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3BCA" w:rsidRPr="00387FEA" w:rsidRDefault="00F42B91" w:rsidP="00116A6E">
      <w:pPr>
        <w:pStyle w:val="a3"/>
        <w:tabs>
          <w:tab w:val="clear" w:pos="9355"/>
          <w:tab w:val="left" w:pos="708"/>
          <w:tab w:val="right" w:pos="9576"/>
        </w:tabs>
        <w:ind w:left="228" w:right="-228" w:hanging="228"/>
        <w:jc w:val="both"/>
      </w:pPr>
      <w:r>
        <w:pict>
          <v:shapetype id="_x0000_t202" coordsize="21600,21600" o:spt="202" path="m,l,21600r21600,l21600,xe">
            <v:stroke joinstyle="miter"/>
            <v:path gradientshapeok="t" o:connecttype="rect"/>
          </v:shapetype>
          <v:shape id="_x0000_s1027" type="#_x0000_t202" style="position:absolute;left:0;text-align:left;margin-left:102.6pt;margin-top:77.35pt;width:378pt;height:30.65pt;z-index:251656192" stroked="f">
            <v:textbox style="mso-next-textbox:#_x0000_s1027">
              <w:txbxContent>
                <w:p w:rsidR="00B922B6" w:rsidRDefault="00B922B6">
                  <w:pPr>
                    <w:rPr>
                      <w:i/>
                      <w:sz w:val="40"/>
                      <w:szCs w:val="40"/>
                    </w:rPr>
                  </w:pPr>
                  <w:r>
                    <w:rPr>
                      <w:i/>
                      <w:sz w:val="40"/>
                      <w:szCs w:val="40"/>
                    </w:rPr>
                    <w:t>Питеркинского сельского поселения</w:t>
                  </w:r>
                </w:p>
                <w:p w:rsidR="00B922B6" w:rsidRDefault="00B922B6">
                  <w:pPr>
                    <w:jc w:val="right"/>
                    <w:rPr>
                      <w:i/>
                      <w:sz w:val="64"/>
                      <w:szCs w:val="64"/>
                    </w:rPr>
                  </w:pPr>
                  <w:r>
                    <w:rPr>
                      <w:i/>
                      <w:sz w:val="64"/>
                      <w:szCs w:val="64"/>
                    </w:rPr>
                    <w:t xml:space="preserve"> </w:t>
                  </w:r>
                </w:p>
                <w:p w:rsidR="00B922B6" w:rsidRDefault="00B922B6">
                  <w:pPr>
                    <w:jc w:val="right"/>
                    <w:rPr>
                      <w:i/>
                      <w:sz w:val="64"/>
                      <w:szCs w:val="64"/>
                    </w:rPr>
                  </w:pPr>
                </w:p>
                <w:p w:rsidR="00B922B6" w:rsidRDefault="00B922B6">
                  <w:pPr>
                    <w:jc w:val="right"/>
                    <w:rPr>
                      <w:i/>
                      <w:sz w:val="64"/>
                      <w:szCs w:val="64"/>
                    </w:rPr>
                  </w:pPr>
                  <w:r>
                    <w:rPr>
                      <w:i/>
                      <w:sz w:val="64"/>
                      <w:szCs w:val="64"/>
                    </w:rPr>
                    <w:t>с</w:t>
                  </w:r>
                </w:p>
              </w:txbxContent>
            </v:textbox>
          </v:shape>
        </w:pict>
      </w:r>
      <w:r>
        <w:pict>
          <v:shape id="_x0000_s1030" type="#_x0000_t202" style="position:absolute;left:0;text-align:left;margin-left:-17.1pt;margin-top:0;width:504.45pt;height:205.9pt;z-index:-251657216">
            <v:textbox style="mso-next-textbox:#_x0000_s1030">
              <w:txbxContent>
                <w:p w:rsidR="00B922B6" w:rsidRDefault="00B922B6">
                  <w:pPr>
                    <w:ind w:right="297"/>
                  </w:pPr>
                </w:p>
              </w:txbxContent>
            </v:textbox>
          </v:shape>
        </w:pict>
      </w:r>
      <w:r>
        <w:pict>
          <v:shape id="_x0000_s1026" type="#_x0000_t202" style="position:absolute;left:0;text-align:left;margin-left:102.6pt;margin-top:18pt;width:370.5pt;height:63pt;z-index:251655168" stroked="f">
            <v:textbox style="mso-next-textbox:#_x0000_s1026">
              <w:txbxContent>
                <w:p w:rsidR="00B922B6" w:rsidRDefault="00B922B6">
                  <w:pPr>
                    <w:jc w:val="center"/>
                    <w:rPr>
                      <w:rFonts w:ascii="Georgia" w:hAnsi="Georgia"/>
                      <w:b/>
                      <w:i/>
                      <w:emboss/>
                      <w:color w:val="993300"/>
                      <w:sz w:val="96"/>
                      <w:szCs w:val="96"/>
                    </w:rPr>
                  </w:pPr>
                  <w:r>
                    <w:rPr>
                      <w:rFonts w:ascii="Georgia" w:hAnsi="Georgia"/>
                      <w:b/>
                      <w:i/>
                      <w:emboss/>
                      <w:color w:val="993300"/>
                      <w:sz w:val="96"/>
                      <w:szCs w:val="96"/>
                    </w:rPr>
                    <w:t>ВЕСТНИК</w:t>
                  </w:r>
                </w:p>
              </w:txbxContent>
            </v:textbox>
          </v:shape>
        </w:pict>
      </w:r>
      <w:r w:rsidR="00325042">
        <w:rPr>
          <w:noProof/>
        </w:rPr>
        <w:drawing>
          <wp:inline distT="0" distB="0" distL="0" distR="0">
            <wp:extent cx="1181100" cy="1485900"/>
            <wp:effectExtent l="19050" t="0" r="0" b="0"/>
            <wp:docPr id="1" name="Рисунок 1" descr="krasch_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rasch_gerb"/>
                    <pic:cNvPicPr>
                      <a:picLocks noChangeAspect="1" noChangeArrowheads="1"/>
                    </pic:cNvPicPr>
                  </pic:nvPicPr>
                  <pic:blipFill>
                    <a:blip r:embed="rId8" cstate="print"/>
                    <a:srcRect/>
                    <a:stretch>
                      <a:fillRect/>
                    </a:stretch>
                  </pic:blipFill>
                  <pic:spPr bwMode="auto">
                    <a:xfrm>
                      <a:off x="0" y="0"/>
                      <a:ext cx="1181100" cy="1485900"/>
                    </a:xfrm>
                    <a:prstGeom prst="rect">
                      <a:avLst/>
                    </a:prstGeom>
                    <a:noFill/>
                    <a:ln w="9525">
                      <a:noFill/>
                      <a:miter lim="800000"/>
                      <a:headEnd/>
                      <a:tailEnd/>
                    </a:ln>
                  </pic:spPr>
                </pic:pic>
              </a:graphicData>
            </a:graphic>
          </wp:inline>
        </w:drawing>
      </w:r>
    </w:p>
    <w:p w:rsidR="00C63BCA" w:rsidRPr="00387FEA" w:rsidRDefault="00F42B91" w:rsidP="00936BE6">
      <w:pPr>
        <w:jc w:val="both"/>
      </w:pPr>
      <w:r>
        <w:pict>
          <v:shape id="_x0000_s1028" type="#_x0000_t202" style="position:absolute;left:0;text-align:left;margin-left:-28.5pt;margin-top:-.05pt;width:549pt;height:44.85pt;z-index:251657216" filled="f" stroked="f">
            <v:textbox style="mso-next-textbox:#_x0000_s1028">
              <w:txbxContent>
                <w:p w:rsidR="00B922B6" w:rsidRDefault="00B922B6">
                  <w:pPr>
                    <w:jc w:val="center"/>
                    <w:rPr>
                      <w:b/>
                      <w:i/>
                      <w:sz w:val="25"/>
                      <w:szCs w:val="25"/>
                    </w:rPr>
                  </w:pPr>
                  <w:r>
                    <w:rPr>
                      <w:b/>
                      <w:i/>
                      <w:sz w:val="25"/>
                      <w:szCs w:val="25"/>
                    </w:rPr>
                    <w:t>Информационное издание администрации Питеркинского сельского поселения Красночетайского района Чувашской  Республики</w:t>
                  </w:r>
                </w:p>
              </w:txbxContent>
            </v:textbox>
          </v:shape>
        </w:pict>
      </w:r>
    </w:p>
    <w:p w:rsidR="00C63BCA" w:rsidRPr="00387FEA" w:rsidRDefault="00C63BCA" w:rsidP="00936BE6">
      <w:pPr>
        <w:jc w:val="both"/>
      </w:pPr>
    </w:p>
    <w:p w:rsidR="00C63BCA" w:rsidRPr="00387FEA" w:rsidRDefault="00F42B91" w:rsidP="00936BE6">
      <w:pPr>
        <w:jc w:val="both"/>
      </w:pPr>
      <w:r>
        <w:pict>
          <v:shape id="_x0000_s1029" type="#_x0000_t202" style="position:absolute;left:0;text-align:left;margin-left:17.85pt;margin-top:9.3pt;width:156.75pt;height:45pt;z-index:251658240" stroked="f">
            <v:textbox style="mso-next-textbox:#_x0000_s1029">
              <w:txbxContent>
                <w:p w:rsidR="00B922B6" w:rsidRDefault="00B922B6" w:rsidP="0050141A">
                  <w:pPr>
                    <w:pBdr>
                      <w:top w:val="doubleWave" w:sz="6" w:space="0" w:color="auto"/>
                      <w:left w:val="doubleWave" w:sz="6" w:space="4" w:color="auto"/>
                      <w:bottom w:val="doubleWave" w:sz="6" w:space="1" w:color="auto"/>
                      <w:right w:val="doubleWave" w:sz="6" w:space="4" w:color="auto"/>
                    </w:pBdr>
                    <w:jc w:val="center"/>
                    <w:rPr>
                      <w:sz w:val="32"/>
                      <w:szCs w:val="32"/>
                      <w:lang w:val="en-US"/>
                    </w:rPr>
                  </w:pPr>
                  <w:r>
                    <w:rPr>
                      <w:b/>
                      <w:sz w:val="32"/>
                      <w:szCs w:val="32"/>
                    </w:rPr>
                    <w:t>18 декабря 2017 г.</w:t>
                  </w:r>
                </w:p>
              </w:txbxContent>
            </v:textbox>
          </v:shape>
        </w:pict>
      </w:r>
    </w:p>
    <w:p w:rsidR="00C63BCA" w:rsidRPr="00387FEA" w:rsidRDefault="00F42B91" w:rsidP="00936BE6">
      <w:pPr>
        <w:jc w:val="both"/>
      </w:pPr>
      <w:r>
        <w:pict>
          <v:shape id="_x0000_s1031" type="#_x0000_t202" style="position:absolute;left:0;text-align:left;margin-left:404.7pt;margin-top:1.45pt;width:74.1pt;height:41pt;z-index:251660288" stroked="f">
            <v:textbox style="mso-next-textbox:#_x0000_s1031">
              <w:txbxContent>
                <w:p w:rsidR="00B922B6" w:rsidRDefault="00B922B6" w:rsidP="00116A6E">
                  <w:pPr>
                    <w:pBdr>
                      <w:top w:val="doubleWave" w:sz="6" w:space="0" w:color="auto"/>
                      <w:left w:val="doubleWave" w:sz="6" w:space="4" w:color="auto"/>
                      <w:bottom w:val="doubleWave" w:sz="6" w:space="1" w:color="auto"/>
                      <w:right w:val="doubleWave" w:sz="6" w:space="4" w:color="auto"/>
                    </w:pBdr>
                    <w:jc w:val="center"/>
                    <w:rPr>
                      <w:sz w:val="32"/>
                      <w:szCs w:val="32"/>
                      <w:lang w:val="en-US"/>
                    </w:rPr>
                  </w:pPr>
                  <w:r>
                    <w:rPr>
                      <w:b/>
                      <w:sz w:val="32"/>
                      <w:szCs w:val="32"/>
                    </w:rPr>
                    <w:t>№ 28</w:t>
                  </w:r>
                </w:p>
              </w:txbxContent>
            </v:textbox>
          </v:shape>
        </w:pict>
      </w:r>
    </w:p>
    <w:p w:rsidR="006A3A39" w:rsidRDefault="006A3A39" w:rsidP="00B26175">
      <w:pPr>
        <w:jc w:val="both"/>
        <w:rPr>
          <w:b/>
          <w:bCs w:val="0"/>
        </w:rPr>
      </w:pPr>
    </w:p>
    <w:p w:rsidR="006A3A39" w:rsidRDefault="006A3A39" w:rsidP="00B26175">
      <w:pPr>
        <w:jc w:val="both"/>
        <w:rPr>
          <w:b/>
          <w:bCs w:val="0"/>
        </w:rPr>
      </w:pPr>
    </w:p>
    <w:p w:rsidR="00A27F8A" w:rsidRPr="003A0A0F" w:rsidRDefault="00A27F8A" w:rsidP="00334348">
      <w:pPr>
        <w:rPr>
          <w:bCs w:val="0"/>
        </w:rPr>
      </w:pPr>
    </w:p>
    <w:p w:rsidR="0009648C" w:rsidRPr="00B35B64" w:rsidRDefault="0009648C" w:rsidP="005067CE">
      <w:pPr>
        <w:jc w:val="both"/>
        <w:rPr>
          <w:lang w:eastAsia="ar-SA"/>
        </w:rPr>
      </w:pPr>
    </w:p>
    <w:p w:rsidR="00C6521F" w:rsidRPr="00504B44" w:rsidRDefault="00C77A22" w:rsidP="00504B44">
      <w:pPr>
        <w:rPr>
          <w:lang w:eastAsia="ar-SA"/>
        </w:rPr>
      </w:pPr>
      <w:r w:rsidRPr="00504B44">
        <w:t xml:space="preserve"> </w:t>
      </w:r>
      <w:r w:rsidR="00504B44">
        <w:t xml:space="preserve">                       </w:t>
      </w:r>
    </w:p>
    <w:p w:rsidR="00C6521F" w:rsidRPr="00504B44" w:rsidRDefault="00C842E1" w:rsidP="00504B44">
      <w:pPr>
        <w:jc w:val="center"/>
        <w:rPr>
          <w:i/>
        </w:rPr>
      </w:pPr>
      <w:r>
        <w:rPr>
          <w:i/>
        </w:rPr>
        <w:t>ПОСТАНОВЛЕНИЕ</w:t>
      </w:r>
    </w:p>
    <w:p w:rsidR="00C6521F" w:rsidRPr="00504B44" w:rsidRDefault="00C842E1" w:rsidP="00504B44">
      <w:pPr>
        <w:jc w:val="center"/>
        <w:rPr>
          <w:i/>
        </w:rPr>
      </w:pPr>
      <w:r>
        <w:rPr>
          <w:i/>
        </w:rPr>
        <w:t>администрации</w:t>
      </w:r>
      <w:r w:rsidR="00C6521F" w:rsidRPr="00504B44">
        <w:rPr>
          <w:i/>
        </w:rPr>
        <w:t xml:space="preserve">  Питеркинского сельского поселения</w:t>
      </w:r>
    </w:p>
    <w:p w:rsidR="00C6521F" w:rsidRDefault="00C6521F" w:rsidP="00504B44">
      <w:pPr>
        <w:tabs>
          <w:tab w:val="center" w:pos="4873"/>
          <w:tab w:val="left" w:pos="8115"/>
        </w:tabs>
        <w:jc w:val="center"/>
        <w:rPr>
          <w:i/>
        </w:rPr>
      </w:pPr>
      <w:r w:rsidRPr="00504B44">
        <w:rPr>
          <w:i/>
        </w:rPr>
        <w:t>Красночетайского района Чувашской Республики</w:t>
      </w:r>
    </w:p>
    <w:p w:rsidR="00544D85" w:rsidRPr="00504B44" w:rsidRDefault="00544D85" w:rsidP="00504B44">
      <w:pPr>
        <w:tabs>
          <w:tab w:val="center" w:pos="4873"/>
          <w:tab w:val="left" w:pos="8115"/>
        </w:tabs>
        <w:jc w:val="center"/>
        <w:rPr>
          <w:i/>
        </w:rPr>
      </w:pPr>
    </w:p>
    <w:p w:rsidR="009C1A6D" w:rsidRPr="009C1A6D" w:rsidRDefault="009C1A6D" w:rsidP="009C1A6D">
      <w:pPr>
        <w:widowControl w:val="0"/>
        <w:jc w:val="center"/>
        <w:rPr>
          <w:b/>
        </w:rPr>
      </w:pPr>
      <w:r w:rsidRPr="009C1A6D">
        <w:rPr>
          <w:b/>
        </w:rPr>
        <w:t>Об утверждении муниципальной программы</w:t>
      </w:r>
      <w:r>
        <w:rPr>
          <w:b/>
        </w:rPr>
        <w:t xml:space="preserve"> </w:t>
      </w:r>
      <w:r w:rsidRPr="009C1A6D">
        <w:rPr>
          <w:b/>
        </w:rPr>
        <w:t>«Развитие транспортной системы Питеркинского</w:t>
      </w:r>
    </w:p>
    <w:p w:rsidR="009C1A6D" w:rsidRPr="009C1A6D" w:rsidRDefault="009C1A6D" w:rsidP="009C1A6D">
      <w:pPr>
        <w:widowControl w:val="0"/>
        <w:jc w:val="center"/>
        <w:rPr>
          <w:b/>
        </w:rPr>
      </w:pPr>
      <w:r w:rsidRPr="009C1A6D">
        <w:rPr>
          <w:b/>
        </w:rPr>
        <w:t>сельского поселения Красночетайского района</w:t>
      </w:r>
      <w:r>
        <w:rPr>
          <w:b/>
        </w:rPr>
        <w:t xml:space="preserve"> </w:t>
      </w:r>
      <w:r w:rsidRPr="009C1A6D">
        <w:rPr>
          <w:b/>
        </w:rPr>
        <w:t>Чувашской Республики на 2018-2020 годы»</w:t>
      </w:r>
    </w:p>
    <w:p w:rsidR="00C842E1" w:rsidRDefault="00C842E1" w:rsidP="000E352B">
      <w:pPr>
        <w:jc w:val="both"/>
        <w:rPr>
          <w:bCs w:val="0"/>
        </w:rPr>
      </w:pPr>
    </w:p>
    <w:p w:rsidR="000E352B" w:rsidRDefault="0008149F" w:rsidP="000E352B">
      <w:pPr>
        <w:jc w:val="both"/>
        <w:rPr>
          <w:bCs w:val="0"/>
        </w:rPr>
      </w:pPr>
      <w:r w:rsidRPr="00504B44">
        <w:rPr>
          <w:bCs w:val="0"/>
        </w:rPr>
        <w:t xml:space="preserve">от </w:t>
      </w:r>
      <w:r w:rsidR="009C1A6D">
        <w:rPr>
          <w:bCs w:val="0"/>
        </w:rPr>
        <w:t>12</w:t>
      </w:r>
      <w:r w:rsidR="00CA0DE1">
        <w:rPr>
          <w:bCs w:val="0"/>
        </w:rPr>
        <w:t xml:space="preserve"> декабря </w:t>
      </w:r>
      <w:r w:rsidR="001929EC" w:rsidRPr="00504B44">
        <w:rPr>
          <w:bCs w:val="0"/>
        </w:rPr>
        <w:t xml:space="preserve"> 2017</w:t>
      </w:r>
      <w:r w:rsidR="009C1A6D">
        <w:rPr>
          <w:bCs w:val="0"/>
        </w:rPr>
        <w:t xml:space="preserve"> г. № 64</w:t>
      </w:r>
    </w:p>
    <w:p w:rsidR="009C1A6D" w:rsidRPr="009C1A6D" w:rsidRDefault="009C1A6D" w:rsidP="009C1A6D">
      <w:pPr>
        <w:spacing w:before="100" w:beforeAutospacing="1" w:after="100" w:afterAutospacing="1"/>
        <w:jc w:val="both"/>
      </w:pPr>
      <w:r w:rsidRPr="009C1A6D">
        <w:t xml:space="preserve">        В соответствии с федеральными законами от 06.10.2003 № 131-ФЗ «Об общих принципах организации местного самоуправления в Российской Федерации, </w:t>
      </w:r>
      <w:proofErr w:type="gramStart"/>
      <w:r w:rsidRPr="009C1A6D">
        <w:t>руководствуясь Уставом Питеркинского сельского поселения администрация Питеркинского сельского поселения ПОСТАНОВЛЯЕТ</w:t>
      </w:r>
      <w:proofErr w:type="gramEnd"/>
      <w:r w:rsidRPr="009C1A6D">
        <w:t>:</w:t>
      </w:r>
    </w:p>
    <w:p w:rsidR="009C1A6D" w:rsidRPr="009C1A6D" w:rsidRDefault="009C1A6D" w:rsidP="009C1A6D">
      <w:pPr>
        <w:widowControl w:val="0"/>
        <w:jc w:val="both"/>
      </w:pPr>
      <w:r w:rsidRPr="009C1A6D">
        <w:t>1. Утвердить муниципальную программу «Развитие транспортной системы Питеркинского сельского поселения Красночетайского района Чувашской Республики на 2018-2020 годы».</w:t>
      </w:r>
    </w:p>
    <w:p w:rsidR="009C1A6D" w:rsidRPr="009C1A6D" w:rsidRDefault="009C1A6D" w:rsidP="009C1A6D">
      <w:pPr>
        <w:pStyle w:val="10"/>
        <w:jc w:val="both"/>
        <w:rPr>
          <w:rFonts w:ascii="Times New Roman" w:hAnsi="Times New Roman"/>
          <w:b w:val="0"/>
          <w:sz w:val="20"/>
          <w:szCs w:val="20"/>
        </w:rPr>
      </w:pPr>
      <w:r w:rsidRPr="009C1A6D">
        <w:rPr>
          <w:rFonts w:ascii="Times New Roman" w:hAnsi="Times New Roman"/>
          <w:b w:val="0"/>
          <w:sz w:val="20"/>
          <w:szCs w:val="20"/>
        </w:rPr>
        <w:t>2.</w:t>
      </w:r>
      <w:r w:rsidRPr="009C1A6D">
        <w:rPr>
          <w:rFonts w:ascii="Times New Roman" w:hAnsi="Times New Roman"/>
          <w:sz w:val="20"/>
          <w:szCs w:val="20"/>
        </w:rPr>
        <w:t> </w:t>
      </w:r>
      <w:r w:rsidRPr="009C1A6D">
        <w:rPr>
          <w:rFonts w:ascii="Times New Roman" w:hAnsi="Times New Roman"/>
          <w:b w:val="0"/>
          <w:sz w:val="20"/>
          <w:szCs w:val="20"/>
        </w:rPr>
        <w:t xml:space="preserve"> </w:t>
      </w:r>
      <w:r w:rsidRPr="009C1A6D">
        <w:rPr>
          <w:rFonts w:ascii="Times New Roman" w:hAnsi="Times New Roman"/>
          <w:b w:val="0"/>
          <w:sz w:val="20"/>
          <w:szCs w:val="20"/>
          <w:lang w:eastAsia="en-US"/>
        </w:rPr>
        <w:t>Настоящее постановление вступает в силу со дня его официального опубликования в</w:t>
      </w:r>
      <w:r w:rsidRPr="009C1A6D">
        <w:rPr>
          <w:rFonts w:ascii="Times New Roman" w:hAnsi="Times New Roman"/>
          <w:b w:val="0"/>
          <w:sz w:val="20"/>
          <w:szCs w:val="20"/>
        </w:rPr>
        <w:t xml:space="preserve"> информационном издании  «Вестник Питеркинского сельского поселения».  </w:t>
      </w:r>
    </w:p>
    <w:p w:rsidR="009C1A6D" w:rsidRPr="009C1A6D" w:rsidRDefault="009C1A6D" w:rsidP="009C1A6D">
      <w:pPr>
        <w:widowControl w:val="0"/>
      </w:pPr>
    </w:p>
    <w:p w:rsidR="009C1A6D" w:rsidRPr="009C1A6D" w:rsidRDefault="009C1A6D" w:rsidP="009C1A6D">
      <w:pPr>
        <w:widowControl w:val="0"/>
        <w:rPr>
          <w:b/>
        </w:rPr>
      </w:pPr>
      <w:r w:rsidRPr="009C1A6D">
        <w:t xml:space="preserve">Глава Питеркинского сельского поселения                                       </w:t>
      </w:r>
      <w:r>
        <w:t xml:space="preserve">                                      </w:t>
      </w:r>
      <w:r w:rsidRPr="009C1A6D">
        <w:t xml:space="preserve">   В.Г.Михуткин</w:t>
      </w:r>
    </w:p>
    <w:p w:rsidR="009C1A6D" w:rsidRPr="009C1A6D" w:rsidRDefault="009C1A6D" w:rsidP="009C1A6D">
      <w:pPr>
        <w:tabs>
          <w:tab w:val="left" w:pos="15840"/>
        </w:tabs>
        <w:ind w:left="4680" w:right="-10" w:firstLine="13"/>
        <w:outlineLvl w:val="0"/>
      </w:pPr>
    </w:p>
    <w:p w:rsidR="009C1A6D" w:rsidRPr="009C1A6D" w:rsidRDefault="009C1A6D" w:rsidP="009C1A6D">
      <w:pPr>
        <w:tabs>
          <w:tab w:val="left" w:pos="15840"/>
        </w:tabs>
        <w:ind w:left="4680" w:right="-10" w:firstLine="13"/>
        <w:outlineLvl w:val="0"/>
      </w:pPr>
    </w:p>
    <w:p w:rsidR="009C1A6D" w:rsidRPr="009C2D0A" w:rsidRDefault="009C1A6D" w:rsidP="009C1A6D">
      <w:pPr>
        <w:tabs>
          <w:tab w:val="left" w:pos="15840"/>
        </w:tabs>
        <w:ind w:left="4680" w:right="-10" w:firstLine="13"/>
        <w:jc w:val="right"/>
        <w:outlineLvl w:val="0"/>
      </w:pPr>
      <w:r w:rsidRPr="009C2D0A">
        <w:t>Утвержден</w:t>
      </w:r>
    </w:p>
    <w:p w:rsidR="009C1A6D" w:rsidRPr="009C2D0A" w:rsidRDefault="009C1A6D" w:rsidP="009C1A6D">
      <w:pPr>
        <w:tabs>
          <w:tab w:val="left" w:pos="15840"/>
        </w:tabs>
        <w:ind w:left="4680" w:right="-10" w:firstLine="13"/>
        <w:jc w:val="right"/>
        <w:outlineLvl w:val="0"/>
      </w:pPr>
      <w:r>
        <w:t>постановлением администрации</w:t>
      </w:r>
    </w:p>
    <w:p w:rsidR="009C1A6D" w:rsidRPr="009C2D0A" w:rsidRDefault="009C1A6D" w:rsidP="009C1A6D">
      <w:pPr>
        <w:tabs>
          <w:tab w:val="left" w:pos="15840"/>
        </w:tabs>
        <w:ind w:left="4680" w:right="-10" w:firstLine="13"/>
        <w:jc w:val="right"/>
        <w:outlineLvl w:val="0"/>
      </w:pPr>
      <w:r>
        <w:t>Питеркинского</w:t>
      </w:r>
      <w:r w:rsidRPr="009C2D0A">
        <w:t xml:space="preserve"> сельского поселения</w:t>
      </w:r>
    </w:p>
    <w:p w:rsidR="009C1A6D" w:rsidRPr="009C2D0A" w:rsidRDefault="009C1A6D" w:rsidP="009C1A6D">
      <w:pPr>
        <w:tabs>
          <w:tab w:val="left" w:pos="15840"/>
        </w:tabs>
        <w:ind w:left="4680" w:right="-10" w:firstLine="13"/>
        <w:jc w:val="right"/>
        <w:outlineLvl w:val="0"/>
        <w:rPr>
          <w:u w:val="single"/>
        </w:rPr>
      </w:pPr>
      <w:r w:rsidRPr="009C2D0A">
        <w:t xml:space="preserve">от   </w:t>
      </w:r>
      <w:r w:rsidRPr="00461870">
        <w:rPr>
          <w:u w:val="single"/>
        </w:rPr>
        <w:t>« 12» декабря  2017 года</w:t>
      </w:r>
      <w:r w:rsidRPr="009C2D0A">
        <w:t xml:space="preserve">  № </w:t>
      </w:r>
      <w:r>
        <w:t>_</w:t>
      </w:r>
      <w:r w:rsidRPr="00461870">
        <w:rPr>
          <w:u w:val="single"/>
        </w:rPr>
        <w:t>64</w:t>
      </w:r>
    </w:p>
    <w:p w:rsidR="009C1A6D" w:rsidRDefault="009C1A6D" w:rsidP="009C1A6D">
      <w:pPr>
        <w:widowControl w:val="0"/>
        <w:rPr>
          <w:b/>
        </w:rPr>
      </w:pPr>
    </w:p>
    <w:p w:rsidR="009C1A6D" w:rsidRPr="009C1A6D" w:rsidRDefault="009C1A6D" w:rsidP="009C1A6D">
      <w:pPr>
        <w:widowControl w:val="0"/>
        <w:jc w:val="center"/>
        <w:rPr>
          <w:b/>
        </w:rPr>
      </w:pPr>
      <w:r w:rsidRPr="009C1A6D">
        <w:rPr>
          <w:b/>
        </w:rPr>
        <w:t>Муниципальная программа</w:t>
      </w:r>
    </w:p>
    <w:p w:rsidR="009C1A6D" w:rsidRPr="009C1A6D" w:rsidRDefault="009C1A6D" w:rsidP="009C1A6D">
      <w:pPr>
        <w:widowControl w:val="0"/>
        <w:jc w:val="center"/>
        <w:rPr>
          <w:b/>
        </w:rPr>
      </w:pPr>
      <w:r w:rsidRPr="009C1A6D">
        <w:rPr>
          <w:b/>
        </w:rPr>
        <w:t xml:space="preserve"> «Развитие транспортной системы Питеркинского сельского поселения Красночетайского района Чувашской Республики на 2018-2020 годы»</w:t>
      </w:r>
    </w:p>
    <w:p w:rsidR="009C1A6D" w:rsidRPr="009C1A6D" w:rsidRDefault="009C1A6D" w:rsidP="009C1A6D">
      <w:pPr>
        <w:snapToGrid w:val="0"/>
        <w:jc w:val="center"/>
        <w:rPr>
          <w:b/>
        </w:rPr>
      </w:pPr>
    </w:p>
    <w:p w:rsidR="009C1A6D" w:rsidRPr="009C1A6D" w:rsidRDefault="009C1A6D" w:rsidP="009C1A6D">
      <w:pPr>
        <w:jc w:val="center"/>
        <w:rPr>
          <w:b/>
        </w:rPr>
      </w:pPr>
      <w:r w:rsidRPr="009C1A6D">
        <w:rPr>
          <w:b/>
        </w:rPr>
        <w:t>ПАСПОРТ</w:t>
      </w:r>
    </w:p>
    <w:p w:rsidR="009C1A6D" w:rsidRPr="009C1A6D" w:rsidRDefault="009C1A6D" w:rsidP="009C1A6D">
      <w:pPr>
        <w:jc w:val="center"/>
        <w:rPr>
          <w:b/>
        </w:rPr>
      </w:pPr>
      <w:r w:rsidRPr="009C1A6D">
        <w:rPr>
          <w:b/>
        </w:rPr>
        <w:t xml:space="preserve">муниципальной программы </w:t>
      </w:r>
    </w:p>
    <w:p w:rsidR="009C1A6D" w:rsidRPr="009C1A6D" w:rsidRDefault="009C1A6D" w:rsidP="009C1A6D">
      <w:pPr>
        <w:jc w:val="center"/>
        <w:rPr>
          <w:b/>
        </w:rPr>
      </w:pPr>
      <w:r w:rsidRPr="009C1A6D">
        <w:rPr>
          <w:b/>
        </w:rPr>
        <w:t>«Развитие транспортной системы Питеркинского сельского поселения Красночетайского района Чувашской Республики на 2018 – 2020 годы»</w:t>
      </w:r>
    </w:p>
    <w:p w:rsidR="009C1A6D" w:rsidRPr="009C1A6D" w:rsidRDefault="009C1A6D" w:rsidP="009C1A6D">
      <w:pPr>
        <w:snapToGrid w:val="0"/>
        <w:rPr>
          <w:b/>
        </w:rPr>
      </w:pPr>
    </w:p>
    <w:tbl>
      <w:tblPr>
        <w:tblW w:w="0" w:type="auto"/>
        <w:tblLook w:val="01E0"/>
      </w:tblPr>
      <w:tblGrid>
        <w:gridCol w:w="2543"/>
        <w:gridCol w:w="296"/>
        <w:gridCol w:w="6732"/>
      </w:tblGrid>
      <w:tr w:rsidR="009C1A6D" w:rsidRPr="009C1A6D" w:rsidTr="00D527D7">
        <w:tc>
          <w:tcPr>
            <w:tcW w:w="2544" w:type="dxa"/>
          </w:tcPr>
          <w:p w:rsidR="009C1A6D" w:rsidRPr="009C1A6D" w:rsidRDefault="009C1A6D" w:rsidP="00D527D7">
            <w:pPr>
              <w:snapToGrid w:val="0"/>
            </w:pPr>
            <w:r w:rsidRPr="009C1A6D">
              <w:t>Ответственный исполнитель муниципальной программы</w:t>
            </w:r>
          </w:p>
        </w:tc>
        <w:tc>
          <w:tcPr>
            <w:tcW w:w="296" w:type="dxa"/>
          </w:tcPr>
          <w:p w:rsidR="009C1A6D" w:rsidRPr="009C1A6D" w:rsidRDefault="009C1A6D" w:rsidP="00D527D7">
            <w:pPr>
              <w:snapToGrid w:val="0"/>
            </w:pPr>
            <w:r w:rsidRPr="009C1A6D">
              <w:t>-</w:t>
            </w:r>
          </w:p>
        </w:tc>
        <w:tc>
          <w:tcPr>
            <w:tcW w:w="6737" w:type="dxa"/>
          </w:tcPr>
          <w:p w:rsidR="009C1A6D" w:rsidRPr="009C1A6D" w:rsidRDefault="009C1A6D" w:rsidP="00D527D7">
            <w:pPr>
              <w:snapToGrid w:val="0"/>
            </w:pPr>
            <w:r w:rsidRPr="009C1A6D">
              <w:t>Администрация Питеркинского сельского поселения</w:t>
            </w:r>
          </w:p>
        </w:tc>
      </w:tr>
      <w:tr w:rsidR="009C1A6D" w:rsidRPr="009C1A6D" w:rsidTr="00D527D7">
        <w:tc>
          <w:tcPr>
            <w:tcW w:w="2544" w:type="dxa"/>
          </w:tcPr>
          <w:p w:rsidR="009C1A6D" w:rsidRPr="009C1A6D" w:rsidRDefault="009C1A6D" w:rsidP="00D527D7">
            <w:pPr>
              <w:snapToGrid w:val="0"/>
            </w:pPr>
          </w:p>
        </w:tc>
        <w:tc>
          <w:tcPr>
            <w:tcW w:w="296" w:type="dxa"/>
          </w:tcPr>
          <w:p w:rsidR="009C1A6D" w:rsidRPr="009C1A6D" w:rsidRDefault="009C1A6D" w:rsidP="00D527D7">
            <w:pPr>
              <w:snapToGrid w:val="0"/>
            </w:pPr>
          </w:p>
        </w:tc>
        <w:tc>
          <w:tcPr>
            <w:tcW w:w="6737" w:type="dxa"/>
          </w:tcPr>
          <w:p w:rsidR="009C1A6D" w:rsidRPr="009C1A6D" w:rsidRDefault="009C1A6D" w:rsidP="00D527D7">
            <w:pPr>
              <w:snapToGrid w:val="0"/>
            </w:pPr>
          </w:p>
        </w:tc>
      </w:tr>
      <w:tr w:rsidR="009C1A6D" w:rsidRPr="009C1A6D" w:rsidTr="00D527D7">
        <w:tc>
          <w:tcPr>
            <w:tcW w:w="2544" w:type="dxa"/>
          </w:tcPr>
          <w:p w:rsidR="009C1A6D" w:rsidRPr="009C1A6D" w:rsidRDefault="009C1A6D" w:rsidP="00D527D7">
            <w:pPr>
              <w:snapToGrid w:val="0"/>
            </w:pPr>
            <w:r w:rsidRPr="009C1A6D">
              <w:t xml:space="preserve">Соисполнители муниципальной </w:t>
            </w:r>
            <w:r w:rsidRPr="009C1A6D">
              <w:lastRenderedPageBreak/>
              <w:t>программы</w:t>
            </w:r>
          </w:p>
        </w:tc>
        <w:tc>
          <w:tcPr>
            <w:tcW w:w="296" w:type="dxa"/>
          </w:tcPr>
          <w:p w:rsidR="009C1A6D" w:rsidRPr="009C1A6D" w:rsidRDefault="009C1A6D" w:rsidP="00D527D7">
            <w:pPr>
              <w:snapToGrid w:val="0"/>
            </w:pPr>
            <w:r w:rsidRPr="009C1A6D">
              <w:lastRenderedPageBreak/>
              <w:t>-</w:t>
            </w:r>
          </w:p>
        </w:tc>
        <w:tc>
          <w:tcPr>
            <w:tcW w:w="6737" w:type="dxa"/>
          </w:tcPr>
          <w:p w:rsidR="009C1A6D" w:rsidRPr="009C1A6D" w:rsidRDefault="009C1A6D" w:rsidP="00D527D7">
            <w:pPr>
              <w:snapToGrid w:val="0"/>
              <w:jc w:val="both"/>
            </w:pPr>
            <w:r w:rsidRPr="009C1A6D">
              <w:rPr>
                <w:bCs w:val="0"/>
              </w:rPr>
              <w:t xml:space="preserve">Администрации Питеркинского сельского поселения </w:t>
            </w:r>
          </w:p>
          <w:p w:rsidR="009C1A6D" w:rsidRPr="009C1A6D" w:rsidRDefault="009C1A6D" w:rsidP="00D527D7">
            <w:pPr>
              <w:snapToGrid w:val="0"/>
              <w:jc w:val="both"/>
              <w:rPr>
                <w:bCs w:val="0"/>
              </w:rPr>
            </w:pPr>
            <w:r w:rsidRPr="009C1A6D">
              <w:t>ОГИБДД МО МВД РФ «Шумерлинский» (по согласованию).</w:t>
            </w:r>
          </w:p>
        </w:tc>
      </w:tr>
      <w:tr w:rsidR="009C1A6D" w:rsidRPr="009C1A6D" w:rsidTr="00D527D7">
        <w:tc>
          <w:tcPr>
            <w:tcW w:w="2544" w:type="dxa"/>
          </w:tcPr>
          <w:p w:rsidR="009C1A6D" w:rsidRPr="009C1A6D" w:rsidRDefault="009C1A6D" w:rsidP="00D527D7">
            <w:pPr>
              <w:snapToGrid w:val="0"/>
            </w:pPr>
          </w:p>
        </w:tc>
        <w:tc>
          <w:tcPr>
            <w:tcW w:w="296" w:type="dxa"/>
          </w:tcPr>
          <w:p w:rsidR="009C1A6D" w:rsidRPr="009C1A6D" w:rsidRDefault="009C1A6D" w:rsidP="00D527D7">
            <w:pPr>
              <w:snapToGrid w:val="0"/>
            </w:pPr>
          </w:p>
        </w:tc>
        <w:tc>
          <w:tcPr>
            <w:tcW w:w="6737" w:type="dxa"/>
          </w:tcPr>
          <w:p w:rsidR="009C1A6D" w:rsidRPr="009C1A6D" w:rsidRDefault="009C1A6D" w:rsidP="00D527D7">
            <w:pPr>
              <w:snapToGrid w:val="0"/>
            </w:pPr>
          </w:p>
        </w:tc>
      </w:tr>
      <w:tr w:rsidR="009C1A6D" w:rsidRPr="009C1A6D" w:rsidTr="009C1A6D">
        <w:trPr>
          <w:trHeight w:val="919"/>
        </w:trPr>
        <w:tc>
          <w:tcPr>
            <w:tcW w:w="2544" w:type="dxa"/>
          </w:tcPr>
          <w:p w:rsidR="009C1A6D" w:rsidRPr="009C1A6D" w:rsidRDefault="009C1A6D" w:rsidP="00D527D7">
            <w:pPr>
              <w:snapToGrid w:val="0"/>
            </w:pPr>
            <w:r w:rsidRPr="009C1A6D">
              <w:t>подпрограммы</w:t>
            </w:r>
          </w:p>
        </w:tc>
        <w:tc>
          <w:tcPr>
            <w:tcW w:w="296" w:type="dxa"/>
          </w:tcPr>
          <w:p w:rsidR="009C1A6D" w:rsidRPr="009C1A6D" w:rsidRDefault="009C1A6D" w:rsidP="00D527D7">
            <w:pPr>
              <w:snapToGrid w:val="0"/>
            </w:pPr>
            <w:r w:rsidRPr="009C1A6D">
              <w:t>-</w:t>
            </w:r>
          </w:p>
          <w:p w:rsidR="009C1A6D" w:rsidRPr="009C1A6D" w:rsidRDefault="009C1A6D" w:rsidP="00D527D7">
            <w:r w:rsidRPr="009C1A6D">
              <w:t>-</w:t>
            </w:r>
          </w:p>
        </w:tc>
        <w:tc>
          <w:tcPr>
            <w:tcW w:w="6737" w:type="dxa"/>
          </w:tcPr>
          <w:p w:rsidR="009C1A6D" w:rsidRPr="009C1A6D" w:rsidRDefault="009C1A6D" w:rsidP="00D527D7">
            <w:pPr>
              <w:jc w:val="both"/>
              <w:outlineLvl w:val="0"/>
            </w:pPr>
            <w:r w:rsidRPr="009C1A6D">
              <w:t>«Автомобильные дороги»;</w:t>
            </w:r>
          </w:p>
          <w:p w:rsidR="009C1A6D" w:rsidRPr="009C1A6D" w:rsidRDefault="009C1A6D" w:rsidP="00D527D7">
            <w:pPr>
              <w:jc w:val="both"/>
              <w:outlineLvl w:val="0"/>
            </w:pPr>
            <w:r w:rsidRPr="009C1A6D">
              <w:t>«Повышение безопасности дорожного движения в Питеркинском сельском поселении Красночетайского района Чувашской Республики в 2018–2020 годах»;</w:t>
            </w:r>
          </w:p>
        </w:tc>
      </w:tr>
      <w:tr w:rsidR="009C1A6D" w:rsidRPr="009C1A6D" w:rsidTr="00D527D7">
        <w:tc>
          <w:tcPr>
            <w:tcW w:w="2544" w:type="dxa"/>
          </w:tcPr>
          <w:p w:rsidR="009C1A6D" w:rsidRPr="009C1A6D" w:rsidRDefault="009C1A6D" w:rsidP="00D527D7">
            <w:pPr>
              <w:snapToGrid w:val="0"/>
            </w:pPr>
          </w:p>
        </w:tc>
        <w:tc>
          <w:tcPr>
            <w:tcW w:w="296" w:type="dxa"/>
          </w:tcPr>
          <w:p w:rsidR="009C1A6D" w:rsidRPr="009C1A6D" w:rsidRDefault="009C1A6D" w:rsidP="00D527D7">
            <w:pPr>
              <w:snapToGrid w:val="0"/>
            </w:pPr>
          </w:p>
        </w:tc>
        <w:tc>
          <w:tcPr>
            <w:tcW w:w="6737" w:type="dxa"/>
          </w:tcPr>
          <w:p w:rsidR="009C1A6D" w:rsidRPr="009C1A6D" w:rsidRDefault="009C1A6D" w:rsidP="00D527D7">
            <w:pPr>
              <w:snapToGrid w:val="0"/>
            </w:pPr>
          </w:p>
        </w:tc>
      </w:tr>
      <w:tr w:rsidR="009C1A6D" w:rsidRPr="009C1A6D" w:rsidTr="00D527D7">
        <w:tc>
          <w:tcPr>
            <w:tcW w:w="2544" w:type="dxa"/>
          </w:tcPr>
          <w:p w:rsidR="009C1A6D" w:rsidRPr="009C1A6D" w:rsidRDefault="009C1A6D" w:rsidP="00D527D7">
            <w:pPr>
              <w:snapToGrid w:val="0"/>
            </w:pPr>
            <w:r w:rsidRPr="009C1A6D">
              <w:t>основные мероприятия</w:t>
            </w:r>
          </w:p>
        </w:tc>
        <w:tc>
          <w:tcPr>
            <w:tcW w:w="296" w:type="dxa"/>
          </w:tcPr>
          <w:p w:rsidR="009C1A6D" w:rsidRPr="009C1A6D" w:rsidRDefault="009C1A6D" w:rsidP="00D527D7">
            <w:pPr>
              <w:snapToGrid w:val="0"/>
            </w:pPr>
            <w:r w:rsidRPr="009C1A6D">
              <w:t>-</w:t>
            </w:r>
          </w:p>
        </w:tc>
        <w:tc>
          <w:tcPr>
            <w:tcW w:w="6737" w:type="dxa"/>
          </w:tcPr>
          <w:p w:rsidR="009C1A6D" w:rsidRPr="009C1A6D" w:rsidRDefault="009C1A6D" w:rsidP="00D527D7">
            <w:pPr>
              <w:snapToGrid w:val="0"/>
              <w:jc w:val="both"/>
            </w:pPr>
            <w:r w:rsidRPr="009C1A6D">
              <w:t>Проектирование строительство и реконструкция автомобильных дорог общего пользования местного значения;</w:t>
            </w:r>
          </w:p>
          <w:p w:rsidR="009C1A6D" w:rsidRPr="009C1A6D" w:rsidRDefault="009C1A6D" w:rsidP="00D527D7">
            <w:pPr>
              <w:snapToGrid w:val="0"/>
            </w:pPr>
            <w:r w:rsidRPr="009C1A6D">
              <w:t>Капитальный ремонт, ремонт и содержание автомобильных дорог общего пользования местного значения и искусственных сооружений на них;</w:t>
            </w:r>
          </w:p>
          <w:p w:rsidR="009C1A6D" w:rsidRPr="009C1A6D" w:rsidRDefault="009C1A6D" w:rsidP="00D527D7">
            <w:pPr>
              <w:snapToGrid w:val="0"/>
              <w:jc w:val="both"/>
            </w:pPr>
            <w:r w:rsidRPr="009C1A6D">
              <w:t>Развитие системы автоматического контроля и выявления нарушений правил дорожного движения;</w:t>
            </w:r>
          </w:p>
          <w:p w:rsidR="009C1A6D" w:rsidRPr="009C1A6D" w:rsidRDefault="009C1A6D" w:rsidP="00D527D7">
            <w:pPr>
              <w:snapToGrid w:val="0"/>
              <w:jc w:val="both"/>
            </w:pPr>
            <w:r w:rsidRPr="009C1A6D">
              <w:t>Обеспечение деятельности государственных учреждений, реализующих мероприятия по безопасности дорожного движения на территории сельского поселения;</w:t>
            </w:r>
          </w:p>
          <w:p w:rsidR="009C1A6D" w:rsidRPr="009C1A6D" w:rsidRDefault="009C1A6D" w:rsidP="00D527D7">
            <w:pPr>
              <w:snapToGrid w:val="0"/>
              <w:jc w:val="both"/>
            </w:pPr>
            <w:r w:rsidRPr="009C1A6D">
              <w:t>Обустройство и совершенствование опасных участков улично-дорожной сети  населенных пунктов;</w:t>
            </w:r>
          </w:p>
          <w:p w:rsidR="009C1A6D" w:rsidRPr="009C1A6D" w:rsidRDefault="009C1A6D" w:rsidP="00D527D7">
            <w:pPr>
              <w:snapToGrid w:val="0"/>
              <w:jc w:val="both"/>
            </w:pPr>
            <w:r w:rsidRPr="009C1A6D">
              <w:t>Обеспечение безопасного участия детей в дорожном движении;</w:t>
            </w:r>
          </w:p>
          <w:p w:rsidR="009C1A6D" w:rsidRPr="009C1A6D" w:rsidRDefault="009C1A6D" w:rsidP="00D527D7">
            <w:pPr>
              <w:snapToGrid w:val="0"/>
            </w:pPr>
            <w:r w:rsidRPr="009C1A6D">
              <w:t>Развитие системы оказания помощи пострадавшим в дорожно-транспортных происшествиях.</w:t>
            </w:r>
          </w:p>
        </w:tc>
      </w:tr>
      <w:tr w:rsidR="009C1A6D" w:rsidRPr="009C1A6D" w:rsidTr="00D527D7">
        <w:tc>
          <w:tcPr>
            <w:tcW w:w="2544" w:type="dxa"/>
          </w:tcPr>
          <w:p w:rsidR="009C1A6D" w:rsidRPr="009C1A6D" w:rsidRDefault="009C1A6D" w:rsidP="00D527D7">
            <w:pPr>
              <w:snapToGrid w:val="0"/>
            </w:pPr>
          </w:p>
        </w:tc>
        <w:tc>
          <w:tcPr>
            <w:tcW w:w="296" w:type="dxa"/>
          </w:tcPr>
          <w:p w:rsidR="009C1A6D" w:rsidRPr="009C1A6D" w:rsidRDefault="009C1A6D" w:rsidP="00D527D7">
            <w:pPr>
              <w:snapToGrid w:val="0"/>
            </w:pPr>
          </w:p>
        </w:tc>
        <w:tc>
          <w:tcPr>
            <w:tcW w:w="6737" w:type="dxa"/>
          </w:tcPr>
          <w:p w:rsidR="009C1A6D" w:rsidRPr="009C1A6D" w:rsidRDefault="009C1A6D" w:rsidP="00D527D7">
            <w:pPr>
              <w:snapToGrid w:val="0"/>
              <w:jc w:val="both"/>
            </w:pPr>
          </w:p>
        </w:tc>
      </w:tr>
      <w:tr w:rsidR="009C1A6D" w:rsidRPr="009C1A6D" w:rsidTr="00D527D7">
        <w:tc>
          <w:tcPr>
            <w:tcW w:w="2544" w:type="dxa"/>
          </w:tcPr>
          <w:p w:rsidR="009C1A6D" w:rsidRPr="009C1A6D" w:rsidRDefault="009C1A6D" w:rsidP="00D527D7">
            <w:pPr>
              <w:snapToGrid w:val="0"/>
            </w:pPr>
            <w:r w:rsidRPr="009C1A6D">
              <w:t>Цели муниципальной программы</w:t>
            </w:r>
          </w:p>
        </w:tc>
        <w:tc>
          <w:tcPr>
            <w:tcW w:w="296" w:type="dxa"/>
          </w:tcPr>
          <w:p w:rsidR="009C1A6D" w:rsidRPr="009C1A6D" w:rsidRDefault="009C1A6D" w:rsidP="00D527D7">
            <w:pPr>
              <w:snapToGrid w:val="0"/>
            </w:pPr>
            <w:r w:rsidRPr="009C1A6D">
              <w:t>-</w:t>
            </w:r>
          </w:p>
        </w:tc>
        <w:tc>
          <w:tcPr>
            <w:tcW w:w="6737" w:type="dxa"/>
          </w:tcPr>
          <w:p w:rsidR="009C1A6D" w:rsidRPr="009C1A6D" w:rsidRDefault="009C1A6D" w:rsidP="00D527D7">
            <w:pPr>
              <w:snapToGrid w:val="0"/>
              <w:jc w:val="both"/>
            </w:pPr>
            <w:r w:rsidRPr="009C1A6D">
              <w:t xml:space="preserve">увеличение пропускной способности сети автомобильных дорог, в том числе путем строительства, реконструкции и </w:t>
            </w:r>
            <w:proofErr w:type="gramStart"/>
            <w:r w:rsidRPr="009C1A6D">
              <w:t>ремонта</w:t>
            </w:r>
            <w:proofErr w:type="gramEnd"/>
            <w:r w:rsidRPr="009C1A6D">
              <w:t xml:space="preserve"> автомобильных дорог местного значения;</w:t>
            </w:r>
          </w:p>
          <w:p w:rsidR="009C1A6D" w:rsidRPr="009C1A6D" w:rsidRDefault="009C1A6D" w:rsidP="00D527D7">
            <w:pPr>
              <w:snapToGrid w:val="0"/>
              <w:jc w:val="both"/>
            </w:pPr>
            <w:r w:rsidRPr="009C1A6D">
              <w:t>транспортное обеспечение комплексного освоения и развития, в том числе путем строительства реконструкции автомобильных дорог улично-дорожной сети сельских населенных пунктов.</w:t>
            </w:r>
          </w:p>
          <w:p w:rsidR="009C1A6D" w:rsidRPr="009C1A6D" w:rsidRDefault="009C1A6D" w:rsidP="00D527D7">
            <w:pPr>
              <w:snapToGrid w:val="0"/>
              <w:jc w:val="both"/>
            </w:pPr>
            <w:r w:rsidRPr="009C1A6D">
              <w:t>сокращение количества лиц, погибших в результате ДТП, и количества ДТП с пострадавшими</w:t>
            </w:r>
          </w:p>
        </w:tc>
      </w:tr>
      <w:tr w:rsidR="009C1A6D" w:rsidRPr="009C1A6D" w:rsidTr="00D527D7">
        <w:tc>
          <w:tcPr>
            <w:tcW w:w="2544" w:type="dxa"/>
          </w:tcPr>
          <w:p w:rsidR="009C1A6D" w:rsidRPr="009C1A6D" w:rsidRDefault="009C1A6D" w:rsidP="00D527D7">
            <w:pPr>
              <w:snapToGrid w:val="0"/>
            </w:pPr>
          </w:p>
        </w:tc>
        <w:tc>
          <w:tcPr>
            <w:tcW w:w="296" w:type="dxa"/>
          </w:tcPr>
          <w:p w:rsidR="009C1A6D" w:rsidRPr="009C1A6D" w:rsidRDefault="009C1A6D" w:rsidP="00D527D7">
            <w:pPr>
              <w:snapToGrid w:val="0"/>
            </w:pPr>
          </w:p>
        </w:tc>
        <w:tc>
          <w:tcPr>
            <w:tcW w:w="6737" w:type="dxa"/>
          </w:tcPr>
          <w:p w:rsidR="009C1A6D" w:rsidRPr="009C1A6D" w:rsidRDefault="009C1A6D" w:rsidP="00D527D7">
            <w:pPr>
              <w:snapToGrid w:val="0"/>
              <w:jc w:val="both"/>
            </w:pPr>
          </w:p>
        </w:tc>
      </w:tr>
      <w:tr w:rsidR="009C1A6D" w:rsidRPr="009C1A6D" w:rsidTr="00D527D7">
        <w:tc>
          <w:tcPr>
            <w:tcW w:w="2544" w:type="dxa"/>
          </w:tcPr>
          <w:p w:rsidR="009C1A6D" w:rsidRPr="009C1A6D" w:rsidRDefault="009C1A6D" w:rsidP="00D527D7">
            <w:pPr>
              <w:snapToGrid w:val="0"/>
            </w:pPr>
            <w:r w:rsidRPr="009C1A6D">
              <w:t>Задачи муниципальной программы</w:t>
            </w:r>
          </w:p>
        </w:tc>
        <w:tc>
          <w:tcPr>
            <w:tcW w:w="296" w:type="dxa"/>
          </w:tcPr>
          <w:p w:rsidR="009C1A6D" w:rsidRPr="009C1A6D" w:rsidRDefault="009C1A6D" w:rsidP="00D527D7">
            <w:pPr>
              <w:snapToGrid w:val="0"/>
            </w:pPr>
            <w:r w:rsidRPr="009C1A6D">
              <w:t>-</w:t>
            </w:r>
          </w:p>
        </w:tc>
        <w:tc>
          <w:tcPr>
            <w:tcW w:w="6737" w:type="dxa"/>
          </w:tcPr>
          <w:p w:rsidR="009C1A6D" w:rsidRPr="009C1A6D" w:rsidRDefault="009C1A6D" w:rsidP="00D527D7">
            <w:pPr>
              <w:snapToGrid w:val="0"/>
              <w:jc w:val="both"/>
            </w:pPr>
            <w:r w:rsidRPr="009C1A6D">
              <w:t xml:space="preserve">Повышение транспортной эффективности </w:t>
            </w:r>
          </w:p>
          <w:p w:rsidR="009C1A6D" w:rsidRPr="009C1A6D" w:rsidRDefault="009C1A6D" w:rsidP="00D527D7">
            <w:pPr>
              <w:snapToGrid w:val="0"/>
              <w:jc w:val="both"/>
            </w:pPr>
            <w:r w:rsidRPr="009C1A6D">
              <w:t xml:space="preserve">повышение уровня безопасности дорожного движения </w:t>
            </w:r>
          </w:p>
        </w:tc>
      </w:tr>
      <w:tr w:rsidR="009C1A6D" w:rsidRPr="009C1A6D" w:rsidTr="00D527D7">
        <w:tc>
          <w:tcPr>
            <w:tcW w:w="2544" w:type="dxa"/>
          </w:tcPr>
          <w:p w:rsidR="009C1A6D" w:rsidRPr="009C1A6D" w:rsidRDefault="009C1A6D" w:rsidP="00D527D7">
            <w:pPr>
              <w:snapToGrid w:val="0"/>
            </w:pPr>
          </w:p>
        </w:tc>
        <w:tc>
          <w:tcPr>
            <w:tcW w:w="296" w:type="dxa"/>
          </w:tcPr>
          <w:p w:rsidR="009C1A6D" w:rsidRPr="009C1A6D" w:rsidRDefault="009C1A6D" w:rsidP="00D527D7">
            <w:pPr>
              <w:snapToGrid w:val="0"/>
            </w:pPr>
          </w:p>
        </w:tc>
        <w:tc>
          <w:tcPr>
            <w:tcW w:w="6737" w:type="dxa"/>
          </w:tcPr>
          <w:p w:rsidR="009C1A6D" w:rsidRPr="009C1A6D" w:rsidRDefault="009C1A6D" w:rsidP="00D527D7">
            <w:pPr>
              <w:snapToGrid w:val="0"/>
            </w:pPr>
          </w:p>
        </w:tc>
      </w:tr>
      <w:tr w:rsidR="009C1A6D" w:rsidRPr="009C1A6D" w:rsidTr="00D527D7">
        <w:tc>
          <w:tcPr>
            <w:tcW w:w="2544" w:type="dxa"/>
          </w:tcPr>
          <w:p w:rsidR="009C1A6D" w:rsidRPr="009C1A6D" w:rsidRDefault="009C1A6D" w:rsidP="00D527D7">
            <w:pPr>
              <w:snapToGrid w:val="0"/>
            </w:pPr>
            <w:r w:rsidRPr="009C1A6D">
              <w:t>Целевые индикаторы (показатели) муниципальной программы</w:t>
            </w:r>
          </w:p>
        </w:tc>
        <w:tc>
          <w:tcPr>
            <w:tcW w:w="296" w:type="dxa"/>
          </w:tcPr>
          <w:p w:rsidR="009C1A6D" w:rsidRPr="009C1A6D" w:rsidRDefault="009C1A6D" w:rsidP="00D527D7">
            <w:pPr>
              <w:snapToGrid w:val="0"/>
            </w:pPr>
            <w:r w:rsidRPr="009C1A6D">
              <w:t>-</w:t>
            </w:r>
          </w:p>
        </w:tc>
        <w:tc>
          <w:tcPr>
            <w:tcW w:w="6737" w:type="dxa"/>
          </w:tcPr>
          <w:p w:rsidR="009C1A6D" w:rsidRPr="009C1A6D" w:rsidRDefault="009C1A6D" w:rsidP="00D527D7">
            <w:pPr>
              <w:jc w:val="both"/>
              <w:rPr>
                <w:color w:val="000000"/>
              </w:rPr>
            </w:pPr>
            <w:r w:rsidRPr="009C1A6D">
              <w:rPr>
                <w:color w:val="000000"/>
              </w:rPr>
              <w:t>Ремонт автомобильных дорог местного значения вне границ населенных пунктов в границах сельского поселения;</w:t>
            </w:r>
          </w:p>
          <w:p w:rsidR="009C1A6D" w:rsidRPr="009C1A6D" w:rsidRDefault="009C1A6D" w:rsidP="00D527D7">
            <w:pPr>
              <w:jc w:val="both"/>
              <w:rPr>
                <w:color w:val="000000"/>
              </w:rPr>
            </w:pPr>
            <w:r w:rsidRPr="009C1A6D">
              <w:rPr>
                <w:color w:val="000000"/>
              </w:rPr>
              <w:t>Ремонт автомобильных дорог местного значения в границах населенных пунктов сельского поселения;</w:t>
            </w:r>
          </w:p>
          <w:p w:rsidR="009C1A6D" w:rsidRPr="009C1A6D" w:rsidRDefault="009C1A6D" w:rsidP="00D527D7">
            <w:pPr>
              <w:jc w:val="both"/>
              <w:rPr>
                <w:color w:val="000000"/>
              </w:rPr>
            </w:pPr>
            <w:r w:rsidRPr="009C1A6D">
              <w:rPr>
                <w:color w:val="000000"/>
              </w:rPr>
              <w:t>Снижение числа ДТП на автомобильных дорогах местного значения;</w:t>
            </w:r>
          </w:p>
          <w:p w:rsidR="009C1A6D" w:rsidRPr="009C1A6D" w:rsidRDefault="009C1A6D" w:rsidP="00D527D7">
            <w:pPr>
              <w:snapToGrid w:val="0"/>
            </w:pPr>
            <w:r w:rsidRPr="009C1A6D">
              <w:rPr>
                <w:color w:val="000000"/>
              </w:rPr>
              <w:t>Снижение числа погибших в ДТП</w:t>
            </w:r>
          </w:p>
        </w:tc>
      </w:tr>
      <w:tr w:rsidR="009C1A6D" w:rsidRPr="009C1A6D" w:rsidTr="00D527D7">
        <w:tc>
          <w:tcPr>
            <w:tcW w:w="2544" w:type="dxa"/>
          </w:tcPr>
          <w:p w:rsidR="009C1A6D" w:rsidRPr="009C1A6D" w:rsidRDefault="009C1A6D" w:rsidP="00D527D7">
            <w:pPr>
              <w:snapToGrid w:val="0"/>
            </w:pPr>
          </w:p>
        </w:tc>
        <w:tc>
          <w:tcPr>
            <w:tcW w:w="296" w:type="dxa"/>
          </w:tcPr>
          <w:p w:rsidR="009C1A6D" w:rsidRPr="009C1A6D" w:rsidRDefault="009C1A6D" w:rsidP="00D527D7">
            <w:pPr>
              <w:snapToGrid w:val="0"/>
            </w:pPr>
          </w:p>
        </w:tc>
        <w:tc>
          <w:tcPr>
            <w:tcW w:w="6737" w:type="dxa"/>
          </w:tcPr>
          <w:p w:rsidR="009C1A6D" w:rsidRPr="009C1A6D" w:rsidRDefault="009C1A6D" w:rsidP="00D527D7">
            <w:pPr>
              <w:snapToGrid w:val="0"/>
            </w:pPr>
          </w:p>
        </w:tc>
      </w:tr>
      <w:tr w:rsidR="009C1A6D" w:rsidRPr="009C1A6D" w:rsidTr="00D527D7">
        <w:tc>
          <w:tcPr>
            <w:tcW w:w="2544" w:type="dxa"/>
          </w:tcPr>
          <w:p w:rsidR="009C1A6D" w:rsidRPr="009C1A6D" w:rsidRDefault="009C1A6D" w:rsidP="00D527D7">
            <w:pPr>
              <w:snapToGrid w:val="0"/>
            </w:pPr>
            <w:r w:rsidRPr="009C1A6D">
              <w:t>Этапы и сроки реализации муниципальной программы</w:t>
            </w:r>
          </w:p>
        </w:tc>
        <w:tc>
          <w:tcPr>
            <w:tcW w:w="296" w:type="dxa"/>
          </w:tcPr>
          <w:p w:rsidR="009C1A6D" w:rsidRPr="009C1A6D" w:rsidRDefault="009C1A6D" w:rsidP="00D527D7">
            <w:pPr>
              <w:snapToGrid w:val="0"/>
            </w:pPr>
            <w:r w:rsidRPr="009C1A6D">
              <w:t>-</w:t>
            </w:r>
          </w:p>
        </w:tc>
        <w:tc>
          <w:tcPr>
            <w:tcW w:w="6737" w:type="dxa"/>
          </w:tcPr>
          <w:p w:rsidR="009C1A6D" w:rsidRPr="009C1A6D" w:rsidRDefault="009C1A6D" w:rsidP="00D527D7">
            <w:pPr>
              <w:snapToGrid w:val="0"/>
            </w:pPr>
            <w:r w:rsidRPr="009C1A6D">
              <w:t>2018-2020 годы</w:t>
            </w:r>
          </w:p>
        </w:tc>
      </w:tr>
      <w:tr w:rsidR="009C1A6D" w:rsidRPr="009C1A6D" w:rsidTr="00D527D7">
        <w:tc>
          <w:tcPr>
            <w:tcW w:w="2544" w:type="dxa"/>
          </w:tcPr>
          <w:p w:rsidR="009C1A6D" w:rsidRPr="009C1A6D" w:rsidRDefault="009C1A6D" w:rsidP="00D527D7">
            <w:pPr>
              <w:snapToGrid w:val="0"/>
            </w:pPr>
          </w:p>
        </w:tc>
        <w:tc>
          <w:tcPr>
            <w:tcW w:w="296" w:type="dxa"/>
          </w:tcPr>
          <w:p w:rsidR="009C1A6D" w:rsidRPr="009C1A6D" w:rsidRDefault="009C1A6D" w:rsidP="00D527D7">
            <w:pPr>
              <w:snapToGrid w:val="0"/>
            </w:pPr>
          </w:p>
        </w:tc>
        <w:tc>
          <w:tcPr>
            <w:tcW w:w="6737" w:type="dxa"/>
          </w:tcPr>
          <w:p w:rsidR="009C1A6D" w:rsidRPr="009C1A6D" w:rsidRDefault="009C1A6D" w:rsidP="00D527D7">
            <w:pPr>
              <w:snapToGrid w:val="0"/>
            </w:pPr>
          </w:p>
        </w:tc>
      </w:tr>
      <w:tr w:rsidR="009C1A6D" w:rsidRPr="009C1A6D" w:rsidTr="00D527D7">
        <w:tc>
          <w:tcPr>
            <w:tcW w:w="2544" w:type="dxa"/>
            <w:vMerge w:val="restart"/>
          </w:tcPr>
          <w:p w:rsidR="009C1A6D" w:rsidRPr="009C1A6D" w:rsidRDefault="009C1A6D" w:rsidP="00D527D7">
            <w:pPr>
              <w:snapToGrid w:val="0"/>
            </w:pPr>
            <w:r w:rsidRPr="009C1A6D">
              <w:t xml:space="preserve">Объемы средств бюджета Питеркинского сельского поселения на финансирование муниципальной программы </w:t>
            </w:r>
          </w:p>
        </w:tc>
        <w:tc>
          <w:tcPr>
            <w:tcW w:w="296" w:type="dxa"/>
          </w:tcPr>
          <w:p w:rsidR="009C1A6D" w:rsidRPr="009C1A6D" w:rsidRDefault="009C1A6D" w:rsidP="00D527D7">
            <w:pPr>
              <w:snapToGrid w:val="0"/>
            </w:pPr>
            <w:r w:rsidRPr="009C1A6D">
              <w:t>-</w:t>
            </w:r>
          </w:p>
        </w:tc>
        <w:tc>
          <w:tcPr>
            <w:tcW w:w="6737" w:type="dxa"/>
          </w:tcPr>
          <w:p w:rsidR="009C1A6D" w:rsidRPr="009C1A6D" w:rsidRDefault="009C1A6D" w:rsidP="00D527D7">
            <w:pPr>
              <w:snapToGrid w:val="0"/>
            </w:pPr>
            <w:r w:rsidRPr="009C1A6D">
              <w:t>Общий объем средств финансирования муниципальной программы составит  2143,5 тыс. рублей, в том числе:</w:t>
            </w:r>
          </w:p>
        </w:tc>
      </w:tr>
      <w:tr w:rsidR="009C1A6D" w:rsidRPr="009C1A6D" w:rsidTr="00D527D7">
        <w:tc>
          <w:tcPr>
            <w:tcW w:w="2544" w:type="dxa"/>
            <w:vMerge/>
          </w:tcPr>
          <w:p w:rsidR="009C1A6D" w:rsidRPr="009C1A6D" w:rsidRDefault="009C1A6D" w:rsidP="00D527D7">
            <w:pPr>
              <w:snapToGrid w:val="0"/>
            </w:pPr>
          </w:p>
        </w:tc>
        <w:tc>
          <w:tcPr>
            <w:tcW w:w="296" w:type="dxa"/>
          </w:tcPr>
          <w:p w:rsidR="009C1A6D" w:rsidRPr="009C1A6D" w:rsidRDefault="009C1A6D" w:rsidP="00D527D7">
            <w:pPr>
              <w:snapToGrid w:val="0"/>
            </w:pPr>
          </w:p>
        </w:tc>
        <w:tc>
          <w:tcPr>
            <w:tcW w:w="6737" w:type="dxa"/>
          </w:tcPr>
          <w:p w:rsidR="009C1A6D" w:rsidRPr="009C1A6D" w:rsidRDefault="009C1A6D" w:rsidP="00D527D7">
            <w:r w:rsidRPr="009C1A6D">
              <w:t>в 2018 году – 714,5 тыс</w:t>
            </w:r>
            <w:proofErr w:type="gramStart"/>
            <w:r w:rsidRPr="009C1A6D">
              <w:t>.р</w:t>
            </w:r>
            <w:proofErr w:type="gramEnd"/>
            <w:r w:rsidRPr="009C1A6D">
              <w:t>уб.</w:t>
            </w:r>
          </w:p>
        </w:tc>
      </w:tr>
      <w:tr w:rsidR="009C1A6D" w:rsidRPr="009C1A6D" w:rsidTr="00D527D7">
        <w:tc>
          <w:tcPr>
            <w:tcW w:w="2544" w:type="dxa"/>
            <w:vMerge/>
          </w:tcPr>
          <w:p w:rsidR="009C1A6D" w:rsidRPr="009C1A6D" w:rsidRDefault="009C1A6D" w:rsidP="00D527D7">
            <w:pPr>
              <w:snapToGrid w:val="0"/>
            </w:pPr>
          </w:p>
        </w:tc>
        <w:tc>
          <w:tcPr>
            <w:tcW w:w="296" w:type="dxa"/>
          </w:tcPr>
          <w:p w:rsidR="009C1A6D" w:rsidRPr="009C1A6D" w:rsidRDefault="009C1A6D" w:rsidP="00D527D7">
            <w:pPr>
              <w:snapToGrid w:val="0"/>
            </w:pPr>
          </w:p>
        </w:tc>
        <w:tc>
          <w:tcPr>
            <w:tcW w:w="6737" w:type="dxa"/>
          </w:tcPr>
          <w:p w:rsidR="009C1A6D" w:rsidRPr="009C1A6D" w:rsidRDefault="009C1A6D" w:rsidP="00D527D7">
            <w:r w:rsidRPr="009C1A6D">
              <w:t>в 2019 году – 714,5 тыс</w:t>
            </w:r>
            <w:proofErr w:type="gramStart"/>
            <w:r w:rsidRPr="009C1A6D">
              <w:t>.р</w:t>
            </w:r>
            <w:proofErr w:type="gramEnd"/>
            <w:r w:rsidRPr="009C1A6D">
              <w:t>уб.</w:t>
            </w:r>
          </w:p>
        </w:tc>
      </w:tr>
      <w:tr w:rsidR="009C1A6D" w:rsidRPr="009C1A6D" w:rsidTr="00D527D7">
        <w:tc>
          <w:tcPr>
            <w:tcW w:w="2544" w:type="dxa"/>
            <w:vMerge/>
          </w:tcPr>
          <w:p w:rsidR="009C1A6D" w:rsidRPr="009C1A6D" w:rsidRDefault="009C1A6D" w:rsidP="00D527D7">
            <w:pPr>
              <w:snapToGrid w:val="0"/>
            </w:pPr>
          </w:p>
        </w:tc>
        <w:tc>
          <w:tcPr>
            <w:tcW w:w="296" w:type="dxa"/>
          </w:tcPr>
          <w:p w:rsidR="009C1A6D" w:rsidRPr="009C1A6D" w:rsidRDefault="009C1A6D" w:rsidP="00D527D7">
            <w:pPr>
              <w:snapToGrid w:val="0"/>
            </w:pPr>
          </w:p>
        </w:tc>
        <w:tc>
          <w:tcPr>
            <w:tcW w:w="6737" w:type="dxa"/>
          </w:tcPr>
          <w:p w:rsidR="009C1A6D" w:rsidRPr="009C1A6D" w:rsidRDefault="009C1A6D" w:rsidP="00D527D7">
            <w:r w:rsidRPr="009C1A6D">
              <w:t>в 2020 году – 714,5 тыс</w:t>
            </w:r>
            <w:proofErr w:type="gramStart"/>
            <w:r w:rsidRPr="009C1A6D">
              <w:t>.р</w:t>
            </w:r>
            <w:proofErr w:type="gramEnd"/>
            <w:r w:rsidRPr="009C1A6D">
              <w:t>уб.</w:t>
            </w:r>
          </w:p>
        </w:tc>
      </w:tr>
      <w:tr w:rsidR="009C1A6D" w:rsidRPr="009C1A6D" w:rsidTr="00D527D7">
        <w:tc>
          <w:tcPr>
            <w:tcW w:w="2544" w:type="dxa"/>
          </w:tcPr>
          <w:p w:rsidR="009C1A6D" w:rsidRPr="009C1A6D" w:rsidRDefault="009C1A6D" w:rsidP="00D527D7">
            <w:pPr>
              <w:snapToGrid w:val="0"/>
            </w:pPr>
            <w:r w:rsidRPr="009C1A6D">
              <w:t>Ожидаемые результаты реализации муниципальной программы</w:t>
            </w:r>
          </w:p>
        </w:tc>
        <w:tc>
          <w:tcPr>
            <w:tcW w:w="296" w:type="dxa"/>
          </w:tcPr>
          <w:p w:rsidR="009C1A6D" w:rsidRPr="009C1A6D" w:rsidRDefault="009C1A6D" w:rsidP="00D527D7">
            <w:pPr>
              <w:snapToGrid w:val="0"/>
            </w:pPr>
            <w:r w:rsidRPr="009C1A6D">
              <w:t>-</w:t>
            </w:r>
          </w:p>
        </w:tc>
        <w:tc>
          <w:tcPr>
            <w:tcW w:w="6737" w:type="dxa"/>
          </w:tcPr>
          <w:p w:rsidR="009C1A6D" w:rsidRPr="009C1A6D" w:rsidRDefault="009C1A6D" w:rsidP="00D527D7">
            <w:pPr>
              <w:snapToGrid w:val="0"/>
            </w:pPr>
            <w:r w:rsidRPr="009C1A6D">
              <w:t>улучшение состояния автомобильных дорог местного значения на основных направлениях перевозок;</w:t>
            </w:r>
          </w:p>
          <w:p w:rsidR="009C1A6D" w:rsidRPr="009C1A6D" w:rsidRDefault="009C1A6D" w:rsidP="00D527D7">
            <w:pPr>
              <w:snapToGrid w:val="0"/>
            </w:pPr>
            <w:r w:rsidRPr="009C1A6D">
              <w:t>повышение уровня безопасности движения по автодорогам;</w:t>
            </w:r>
          </w:p>
          <w:p w:rsidR="009C1A6D" w:rsidRPr="009C1A6D" w:rsidRDefault="009C1A6D" w:rsidP="00D527D7">
            <w:pPr>
              <w:snapToGrid w:val="0"/>
            </w:pPr>
            <w:r w:rsidRPr="009C1A6D">
              <w:t>сокращение смертности от дорожно-транс</w:t>
            </w:r>
            <w:r w:rsidRPr="009C1A6D">
              <w:softHyphen/>
              <w:t>портных происшествий и количества дорожно-транспортных происшествий с пострадавшими</w:t>
            </w:r>
          </w:p>
        </w:tc>
      </w:tr>
      <w:tr w:rsidR="009C1A6D" w:rsidRPr="009C1A6D" w:rsidTr="00D527D7">
        <w:tc>
          <w:tcPr>
            <w:tcW w:w="2544" w:type="dxa"/>
          </w:tcPr>
          <w:p w:rsidR="009C1A6D" w:rsidRPr="009C1A6D" w:rsidRDefault="009C1A6D" w:rsidP="00D527D7">
            <w:pPr>
              <w:snapToGrid w:val="0"/>
            </w:pPr>
          </w:p>
        </w:tc>
        <w:tc>
          <w:tcPr>
            <w:tcW w:w="296" w:type="dxa"/>
          </w:tcPr>
          <w:p w:rsidR="009C1A6D" w:rsidRPr="009C1A6D" w:rsidRDefault="009C1A6D" w:rsidP="00D527D7">
            <w:pPr>
              <w:snapToGrid w:val="0"/>
            </w:pPr>
          </w:p>
        </w:tc>
        <w:tc>
          <w:tcPr>
            <w:tcW w:w="6737" w:type="dxa"/>
          </w:tcPr>
          <w:p w:rsidR="009C1A6D" w:rsidRPr="009C1A6D" w:rsidRDefault="009C1A6D" w:rsidP="00D527D7">
            <w:pPr>
              <w:snapToGrid w:val="0"/>
            </w:pPr>
          </w:p>
        </w:tc>
      </w:tr>
    </w:tbl>
    <w:p w:rsidR="009C1A6D" w:rsidRPr="009C1A6D" w:rsidRDefault="009C1A6D" w:rsidP="009C1A6D"/>
    <w:p w:rsidR="009C1A6D" w:rsidRPr="009C1A6D" w:rsidRDefault="009C1A6D" w:rsidP="009C1A6D">
      <w:pPr>
        <w:pStyle w:val="10"/>
        <w:jc w:val="center"/>
        <w:rPr>
          <w:rFonts w:ascii="Times New Roman" w:hAnsi="Times New Roman"/>
          <w:sz w:val="20"/>
          <w:szCs w:val="20"/>
        </w:rPr>
      </w:pPr>
      <w:bookmarkStart w:id="0" w:name="sub_1001"/>
      <w:r w:rsidRPr="009C1A6D">
        <w:rPr>
          <w:rFonts w:ascii="Times New Roman" w:hAnsi="Times New Roman"/>
          <w:sz w:val="20"/>
          <w:szCs w:val="20"/>
        </w:rPr>
        <w:lastRenderedPageBreak/>
        <w:t>Раздел I. Общая характеристика потенциала транспортной системы Питеркинского сельского поселения Красночетайского района Чувашской Республики</w:t>
      </w:r>
    </w:p>
    <w:bookmarkEnd w:id="0"/>
    <w:p w:rsidR="009C1A6D" w:rsidRPr="009C1A6D" w:rsidRDefault="009C1A6D" w:rsidP="009C1A6D">
      <w:pPr>
        <w:pStyle w:val="10"/>
        <w:jc w:val="center"/>
        <w:rPr>
          <w:rFonts w:ascii="Times New Roman" w:hAnsi="Times New Roman"/>
          <w:sz w:val="20"/>
          <w:szCs w:val="20"/>
        </w:rPr>
      </w:pPr>
      <w:r w:rsidRPr="009C1A6D">
        <w:rPr>
          <w:rFonts w:ascii="Times New Roman" w:hAnsi="Times New Roman"/>
          <w:sz w:val="20"/>
          <w:szCs w:val="20"/>
        </w:rPr>
        <w:t>1. Анализ текущей социально-экономической ситуации в Питеркинском сельском поселении</w:t>
      </w:r>
    </w:p>
    <w:p w:rsidR="009C1A6D" w:rsidRPr="009C1A6D" w:rsidRDefault="009C1A6D" w:rsidP="009C1A6D">
      <w:pPr>
        <w:ind w:firstLine="708"/>
        <w:jc w:val="both"/>
      </w:pPr>
    </w:p>
    <w:p w:rsidR="009C1A6D" w:rsidRPr="009C1A6D" w:rsidRDefault="009C1A6D" w:rsidP="009C1A6D">
      <w:pPr>
        <w:ind w:firstLine="708"/>
        <w:jc w:val="both"/>
      </w:pPr>
      <w:r w:rsidRPr="009C1A6D">
        <w:t xml:space="preserve">Питеркинское сельское поселение – динамично развивающееся муниципальное образование. Географическое положение, транспортная инфраструктура создают благоприятные условия для динамичного развития экономики. Ежегодно растут объемы жилищного строительства, развиваются малое предпринимательство и торговля. </w:t>
      </w:r>
    </w:p>
    <w:p w:rsidR="009C1A6D" w:rsidRPr="009C1A6D" w:rsidRDefault="009C1A6D" w:rsidP="009C1A6D">
      <w:pPr>
        <w:pStyle w:val="10"/>
        <w:jc w:val="center"/>
        <w:rPr>
          <w:rFonts w:ascii="Times New Roman" w:hAnsi="Times New Roman"/>
          <w:sz w:val="20"/>
          <w:szCs w:val="20"/>
        </w:rPr>
      </w:pPr>
      <w:r w:rsidRPr="009C1A6D">
        <w:rPr>
          <w:rFonts w:ascii="Times New Roman" w:hAnsi="Times New Roman"/>
          <w:sz w:val="20"/>
          <w:szCs w:val="20"/>
        </w:rPr>
        <w:t>1.1 Автомобильные дороги</w:t>
      </w:r>
    </w:p>
    <w:p w:rsidR="009C1A6D" w:rsidRPr="009C1A6D" w:rsidRDefault="009C1A6D" w:rsidP="009C1A6D">
      <w:pPr>
        <w:ind w:firstLine="720"/>
        <w:jc w:val="both"/>
      </w:pPr>
    </w:p>
    <w:p w:rsidR="009C1A6D" w:rsidRPr="009C1A6D" w:rsidRDefault="009C1A6D" w:rsidP="009C1A6D">
      <w:pPr>
        <w:ind w:firstLine="720"/>
        <w:jc w:val="both"/>
      </w:pPr>
      <w:r w:rsidRPr="009C1A6D">
        <w:t xml:space="preserve">Дорожное хозяйство - важнейший элемент производственной инфраструктуры, определяющий уровень развития транспортной системы и оказывающий огромное влияние на развитие других отраслей экономики. </w:t>
      </w:r>
    </w:p>
    <w:p w:rsidR="009C1A6D" w:rsidRPr="009C1A6D" w:rsidRDefault="009C1A6D" w:rsidP="009C1A6D">
      <w:pPr>
        <w:ind w:firstLine="720"/>
        <w:jc w:val="both"/>
      </w:pPr>
      <w:r w:rsidRPr="009C1A6D">
        <w:t xml:space="preserve">Важнейшей составной частью транспортной системы Питеркинского сельского поселения являются автомобильные дороги. От уровня транспортно-эксплуатационного состояния и развития </w:t>
      </w:r>
      <w:proofErr w:type="gramStart"/>
      <w:r w:rsidRPr="009C1A6D">
        <w:t>сети</w:t>
      </w:r>
      <w:proofErr w:type="gramEnd"/>
      <w:r w:rsidRPr="009C1A6D">
        <w:t xml:space="preserve"> автомобильных дорог общего пользования, обеспечивающих связь сельского поселения и центром района,  с соседними районами, с дорожной сетью Российской Федерации, а также между населенными пунктами, во многом зависит решение задачи достижения устойчивого экономического роста сельского поселения, улучшения условий для предпринимательской деятельности и повышения качества жизни населения.</w:t>
      </w:r>
    </w:p>
    <w:p w:rsidR="009C1A6D" w:rsidRPr="009C1A6D" w:rsidRDefault="009C1A6D" w:rsidP="009C1A6D">
      <w:pPr>
        <w:ind w:firstLine="720"/>
        <w:jc w:val="both"/>
      </w:pPr>
      <w:r w:rsidRPr="009C1A6D">
        <w:t xml:space="preserve">В настоящее время одной из причин, сдерживающих социально-экономическое развитие Питеркинского сельского поселения является неудовлетворительное состояние и недостаточный уровень </w:t>
      </w:r>
      <w:proofErr w:type="gramStart"/>
      <w:r w:rsidRPr="009C1A6D">
        <w:t>развития существующей сети автомобильных дорог общего пользования местного  значения</w:t>
      </w:r>
      <w:proofErr w:type="gramEnd"/>
      <w:r w:rsidRPr="009C1A6D">
        <w:t>. Значительная часть автомобильных дорог общего пользования местного значения имеет высокую степень износа. В течение длительного периода темпы износа автомобильных дорог сельского поселения были выше темпов восстановления и развития. Ускоренный износ этих автомобильных дорог был обусловлен высокими темпами роста парка автотранспортных средств и интенсивности движения на опорной сети автомобильных дорог общего пользования, а также увеличением в составе автотранспортных потоков доли большегрузных автомобилей.</w:t>
      </w:r>
    </w:p>
    <w:p w:rsidR="009C1A6D" w:rsidRPr="009C1A6D" w:rsidRDefault="009C1A6D" w:rsidP="009C1A6D">
      <w:pPr>
        <w:ind w:firstLine="720"/>
        <w:jc w:val="both"/>
      </w:pPr>
      <w:r w:rsidRPr="009C1A6D">
        <w:t>Цели и задачи муниципальной целевой Программы формировались исходя из состояния дорожной отрасли Питеркинского сельского поселения в настоящее время, которое обусловлено рядом проблем, негативно влияющих на его развитие:</w:t>
      </w:r>
    </w:p>
    <w:p w:rsidR="009C1A6D" w:rsidRPr="009C1A6D" w:rsidRDefault="009C1A6D" w:rsidP="009C1A6D">
      <w:pPr>
        <w:ind w:firstLine="720"/>
        <w:jc w:val="both"/>
      </w:pPr>
      <w:r w:rsidRPr="009C1A6D">
        <w:t>- основные фонды дорожного хозяйства обновляются недостаточными темпами, их износ достиг 60-65 процентов и продолжает увеличиваться;</w:t>
      </w:r>
    </w:p>
    <w:p w:rsidR="009C1A6D" w:rsidRPr="009C1A6D" w:rsidRDefault="009C1A6D" w:rsidP="009C1A6D">
      <w:pPr>
        <w:ind w:firstLine="720"/>
        <w:jc w:val="both"/>
      </w:pPr>
      <w:r w:rsidRPr="009C1A6D">
        <w:t>- все более резко проявляется дефицит пропускной способности дорожной сети, развитие дорожной сети не соответствует темпам автомобилизации сельского поселения;</w:t>
      </w:r>
    </w:p>
    <w:p w:rsidR="009C1A6D" w:rsidRPr="009C1A6D" w:rsidRDefault="009C1A6D" w:rsidP="009C1A6D">
      <w:pPr>
        <w:ind w:firstLine="720"/>
        <w:jc w:val="both"/>
      </w:pPr>
      <w:r w:rsidRPr="009C1A6D">
        <w:t>- не соответствует нормативным требованиям состояние улично-дорожной сети населенных пунктов Питеркинского сельского поселения.</w:t>
      </w:r>
    </w:p>
    <w:p w:rsidR="009C1A6D" w:rsidRPr="009C1A6D" w:rsidRDefault="009C1A6D" w:rsidP="009C1A6D">
      <w:pPr>
        <w:ind w:firstLine="720"/>
        <w:jc w:val="both"/>
      </w:pPr>
      <w:r w:rsidRPr="009C1A6D">
        <w:t>По результатам инвентаризации автомобильных дорог Питеркинского сельского поселения на территории Питеркинского сельского поселения насчитывается 20,1 км автомобильных автодорог общего пользования, в том числе:</w:t>
      </w:r>
    </w:p>
    <w:p w:rsidR="009C1A6D" w:rsidRPr="009C1A6D" w:rsidRDefault="009C1A6D" w:rsidP="009C1A6D">
      <w:pPr>
        <w:numPr>
          <w:ilvl w:val="0"/>
          <w:numId w:val="26"/>
        </w:numPr>
        <w:spacing w:before="100" w:beforeAutospacing="1" w:after="100" w:afterAutospacing="1"/>
        <w:jc w:val="both"/>
      </w:pPr>
      <w:r w:rsidRPr="009C1A6D">
        <w:t>0,3 километров автомобильных дорог относятся к собственности сельских поселений;</w:t>
      </w:r>
    </w:p>
    <w:p w:rsidR="009C1A6D" w:rsidRPr="009C1A6D" w:rsidRDefault="009C1A6D" w:rsidP="009C1A6D">
      <w:pPr>
        <w:numPr>
          <w:ilvl w:val="0"/>
          <w:numId w:val="26"/>
        </w:numPr>
        <w:spacing w:before="100" w:beforeAutospacing="1" w:after="100" w:afterAutospacing="1"/>
        <w:jc w:val="both"/>
      </w:pPr>
      <w:r w:rsidRPr="009C1A6D">
        <w:t xml:space="preserve">19,8 километра автомобильных дорог районного значения; </w:t>
      </w:r>
    </w:p>
    <w:p w:rsidR="009C1A6D" w:rsidRPr="009C1A6D" w:rsidRDefault="009C1A6D" w:rsidP="009C1A6D">
      <w:pPr>
        <w:ind w:firstLine="720"/>
        <w:jc w:val="both"/>
      </w:pPr>
      <w:r w:rsidRPr="009C1A6D">
        <w:t>Автомобильные дороги местного значения относятся к собственности Питеркинского сельского поселения. Их содержание и развитие осуществляются за счет средств бюджета Питеркинского сельского поселения, а также за счет субсидий, выделяемых из средств республиканского бюджета.</w:t>
      </w:r>
    </w:p>
    <w:p w:rsidR="009C1A6D" w:rsidRPr="009C1A6D" w:rsidRDefault="009C1A6D" w:rsidP="009C1A6D">
      <w:pPr>
        <w:ind w:firstLine="720"/>
        <w:jc w:val="both"/>
      </w:pPr>
      <w:r w:rsidRPr="009C1A6D">
        <w:t>Неразвитость сети автомобильных дорог местного значения усугубляет проблемы в социальной сфере из-за несвоевременного оказания срочной и профилактической медицинской помощи, дополнительных потерь времени, связанных с перевозкой и ограничений на поездки. В связи с этим, в значительной мере сдерживается развитие сельских населенных пунктов, сокращается сельскохозяйственное производство, происходит отток населения.</w:t>
      </w:r>
    </w:p>
    <w:p w:rsidR="009C1A6D" w:rsidRPr="009C1A6D" w:rsidRDefault="009C1A6D" w:rsidP="009C1A6D">
      <w:pPr>
        <w:ind w:firstLine="720"/>
        <w:jc w:val="both"/>
      </w:pPr>
      <w:r w:rsidRPr="009C1A6D">
        <w:t xml:space="preserve">В настоящее время транспортно-эксплуатационное состояние сети автомобильных дорог общего пользования местного значения не может считаться удовлетворительным, поскольку 65,3 процентов автодорог не соответствуют требованиям нормативных документов и современным экономическим потребностям сельского поселения. </w:t>
      </w:r>
    </w:p>
    <w:p w:rsidR="009C1A6D" w:rsidRPr="009C1A6D" w:rsidRDefault="009C1A6D" w:rsidP="009C1A6D">
      <w:pPr>
        <w:ind w:firstLine="720"/>
        <w:jc w:val="both"/>
      </w:pPr>
      <w:r w:rsidRPr="009C1A6D">
        <w:t>В последние годы увеличение экономической активности населения и рост парка автотранспортных сре</w:t>
      </w:r>
      <w:proofErr w:type="gramStart"/>
      <w:r w:rsidRPr="009C1A6D">
        <w:t>дств пр</w:t>
      </w:r>
      <w:proofErr w:type="gramEnd"/>
      <w:r w:rsidRPr="009C1A6D">
        <w:t xml:space="preserve">ивели к резкому повышению числа дорожно-транспортных происшествий. Увеличение количества дорожно-транспортных происшествий в последние годы сопровождалось увеличением количества лиц, погибших и раненых в результате дорожно-транспортных происшествий. Одна из причин - </w:t>
      </w:r>
      <w:r w:rsidRPr="009C1A6D">
        <w:lastRenderedPageBreak/>
        <w:t xml:space="preserve">сопутствующие дорожные условия, связанные как с неудовлетворительным содержанием автомобильных дорог, так и с их недостаточным техническим оснащением. Требуется особое внимание к работам по содержанию автомобильных дорог, включающих в себя своевременное устранение </w:t>
      </w:r>
      <w:proofErr w:type="spellStart"/>
      <w:r w:rsidRPr="009C1A6D">
        <w:t>ямочности</w:t>
      </w:r>
      <w:proofErr w:type="spellEnd"/>
      <w:r w:rsidRPr="009C1A6D">
        <w:t xml:space="preserve"> и других дефектов дорожных покрытий, нанесение дорожной разметки, установку и замену ограждений, устройство освещения и другие работы, связанные с обеспечением безопасности дорожного движения, удобства эксплуатации автодорог и увеличение срока службы их покрытий.</w:t>
      </w:r>
    </w:p>
    <w:p w:rsidR="009C1A6D" w:rsidRPr="009C1A6D" w:rsidRDefault="009C1A6D" w:rsidP="009C1A6D">
      <w:pPr>
        <w:ind w:firstLine="720"/>
        <w:jc w:val="both"/>
      </w:pPr>
      <w:r w:rsidRPr="009C1A6D">
        <w:t xml:space="preserve">Увеличение количества автотранспортных средств у населения и увеличение интенсивности их эксплуатации негативно влияют на экологическую обстановку. Требуется особое внимание к работам по зимнему содержанию автомобильных дорог, включающих в себя применение методов содержания автомобильных дорог, направленных на уменьшение отрицательного влияния </w:t>
      </w:r>
      <w:proofErr w:type="spellStart"/>
      <w:r w:rsidRPr="009C1A6D">
        <w:t>противогололедных</w:t>
      </w:r>
      <w:proofErr w:type="spellEnd"/>
      <w:r w:rsidRPr="009C1A6D">
        <w:t xml:space="preserve"> материалов на окружающую среду.</w:t>
      </w:r>
    </w:p>
    <w:p w:rsidR="009C1A6D" w:rsidRPr="009C1A6D" w:rsidRDefault="009C1A6D" w:rsidP="009C1A6D">
      <w:pPr>
        <w:ind w:firstLine="720"/>
        <w:jc w:val="both"/>
      </w:pPr>
      <w:r w:rsidRPr="009C1A6D">
        <w:t>Необходимо реконструировать автомобильные дороги, составляющие основные направления опорной сети дорог Питеркинского сельского поселения, улучшить их дорожные покрытия, построить обходы населенных пунктов, увеличить протяженность дорог общего пользования с твердым покрытием.</w:t>
      </w:r>
    </w:p>
    <w:p w:rsidR="009C1A6D" w:rsidRPr="009C1A6D" w:rsidRDefault="009C1A6D" w:rsidP="009C1A6D">
      <w:pPr>
        <w:ind w:firstLine="720"/>
        <w:jc w:val="both"/>
      </w:pPr>
      <w:r w:rsidRPr="009C1A6D">
        <w:t xml:space="preserve">Реализация Программы направлена </w:t>
      </w:r>
      <w:proofErr w:type="gramStart"/>
      <w:r w:rsidRPr="009C1A6D">
        <w:t>на</w:t>
      </w:r>
      <w:proofErr w:type="gramEnd"/>
      <w:r w:rsidRPr="009C1A6D">
        <w:t>:</w:t>
      </w:r>
    </w:p>
    <w:p w:rsidR="009C1A6D" w:rsidRPr="009C1A6D" w:rsidRDefault="009C1A6D" w:rsidP="009C1A6D">
      <w:pPr>
        <w:ind w:firstLine="720"/>
        <w:jc w:val="both"/>
      </w:pPr>
      <w:r w:rsidRPr="009C1A6D">
        <w:t>- развитие инфраструктуры дорожного хозяйства для обеспечения потребности сельского поселения в автомобильных дорогах, формирование сети автомобильных дорог сельского поселения как равноправной составляющей единой автодорожной сети Российской Федерации;</w:t>
      </w:r>
    </w:p>
    <w:p w:rsidR="009C1A6D" w:rsidRPr="009C1A6D" w:rsidRDefault="009C1A6D" w:rsidP="009C1A6D">
      <w:pPr>
        <w:jc w:val="both"/>
      </w:pPr>
      <w:r w:rsidRPr="009C1A6D">
        <w:t xml:space="preserve">              - содействие инновационному развитию экономики, создание условий для преодоления социально-экономического отставания сельского поселения.</w:t>
      </w:r>
    </w:p>
    <w:p w:rsidR="009C1A6D" w:rsidRPr="009C1A6D" w:rsidRDefault="009C1A6D" w:rsidP="009C1A6D">
      <w:pPr>
        <w:ind w:firstLine="720"/>
        <w:jc w:val="both"/>
      </w:pPr>
      <w:r w:rsidRPr="009C1A6D">
        <w:t>Программно-целевой метод, применяемый для решения проблемы модернизации сети автомобильных дорог Питеркинского сельского поселения, основывается на соблюдении следующих условий:</w:t>
      </w:r>
    </w:p>
    <w:p w:rsidR="009C1A6D" w:rsidRPr="009C1A6D" w:rsidRDefault="009C1A6D" w:rsidP="009C1A6D">
      <w:pPr>
        <w:ind w:firstLine="720"/>
        <w:jc w:val="both"/>
      </w:pPr>
      <w:r w:rsidRPr="009C1A6D">
        <w:t>- модернизация сети автомобильных дорог является одной из приоритетных задач развития экономики сельского поселения;</w:t>
      </w:r>
    </w:p>
    <w:p w:rsidR="009C1A6D" w:rsidRPr="009C1A6D" w:rsidRDefault="009C1A6D" w:rsidP="009C1A6D">
      <w:pPr>
        <w:jc w:val="both"/>
      </w:pPr>
      <w:r w:rsidRPr="009C1A6D">
        <w:t xml:space="preserve">         - проблема модернизации сети автомобильных дорог носит комплексный характер, что выражается в необходимости государственного регулирования, непосредственного участия в решении поставленных задач органов исполнительной власти Питеркинского сельского поселения.</w:t>
      </w:r>
    </w:p>
    <w:p w:rsidR="009C1A6D" w:rsidRPr="009C1A6D" w:rsidRDefault="009C1A6D" w:rsidP="009C1A6D">
      <w:pPr>
        <w:ind w:firstLine="720"/>
        <w:jc w:val="both"/>
      </w:pPr>
      <w:r w:rsidRPr="009C1A6D">
        <w:t>- осуществление мероприятий по обеспечению безопасности жизнедеятельности и сохранения окружающей среды, создание условий для улучшения качества жизни населения;</w:t>
      </w:r>
    </w:p>
    <w:p w:rsidR="009C1A6D" w:rsidRPr="009C1A6D" w:rsidRDefault="009C1A6D" w:rsidP="009C1A6D">
      <w:pPr>
        <w:pStyle w:val="ConsPlusNormal0"/>
        <w:ind w:firstLine="540"/>
        <w:jc w:val="both"/>
        <w:rPr>
          <w:rFonts w:ascii="Times New Roman" w:hAnsi="Times New Roman" w:cs="Times New Roman"/>
        </w:rPr>
      </w:pPr>
      <w:r w:rsidRPr="009C1A6D">
        <w:rPr>
          <w:rFonts w:ascii="Times New Roman" w:hAnsi="Times New Roman" w:cs="Times New Roman"/>
        </w:rPr>
        <w:t xml:space="preserve">   - обеспечение безопасности дорожного движения является составной частью национальных задач обеспечения личной безопасности, решения демографических, социальных и экономических проблем, повышения качества жизни, содействия региональному развитию. </w:t>
      </w:r>
      <w:proofErr w:type="gramStart"/>
      <w:r w:rsidRPr="009C1A6D">
        <w:rPr>
          <w:rFonts w:ascii="Times New Roman" w:hAnsi="Times New Roman" w:cs="Times New Roman"/>
        </w:rPr>
        <w:t>Сохранение жизни и здоровья участников дорожного движения (за счет повышения дисциплины на дорогах, качества дорожной инфраструктуры, организации дорожного движения, повышения качества и оперативности медицинской помощи пострадавшим и т.д.) и, как следствие, сокращение демографического и социально-экономического ущерба от дорожно-транспортных происшествий и их последствий согласуется с приоритетами социально-экономического развития Питеркинского сельского поселения в долгосрочной и среднесрочной перспективе;</w:t>
      </w:r>
      <w:proofErr w:type="gramEnd"/>
    </w:p>
    <w:p w:rsidR="009C1A6D" w:rsidRPr="009C1A6D" w:rsidRDefault="009C1A6D" w:rsidP="009C1A6D">
      <w:pPr>
        <w:pStyle w:val="10"/>
        <w:jc w:val="center"/>
        <w:rPr>
          <w:rFonts w:ascii="Times New Roman" w:hAnsi="Times New Roman"/>
          <w:sz w:val="20"/>
          <w:szCs w:val="20"/>
        </w:rPr>
      </w:pPr>
      <w:r w:rsidRPr="009C1A6D">
        <w:rPr>
          <w:rFonts w:ascii="Times New Roman" w:hAnsi="Times New Roman"/>
          <w:sz w:val="20"/>
          <w:szCs w:val="20"/>
        </w:rPr>
        <w:t>1.2 Безопасность дорожного движения</w:t>
      </w:r>
    </w:p>
    <w:p w:rsidR="009C1A6D" w:rsidRPr="009C1A6D" w:rsidRDefault="009C1A6D" w:rsidP="009C1A6D">
      <w:pPr>
        <w:ind w:firstLine="708"/>
        <w:jc w:val="both"/>
      </w:pPr>
    </w:p>
    <w:p w:rsidR="009C1A6D" w:rsidRPr="009C1A6D" w:rsidRDefault="009C1A6D" w:rsidP="009C1A6D">
      <w:pPr>
        <w:ind w:firstLine="708"/>
        <w:jc w:val="both"/>
      </w:pPr>
      <w:r w:rsidRPr="009C1A6D">
        <w:t>Безопасность дорожного движения является одной из важных социально-экономических и демографических задач. Аварийность на автомобильном транспорте наносит огромный материальный и моральный ущерб как обществу в целом, так и отдельным гражданам. Дорожно-транспортный травматизм приводит к исключению из сферы производства людей трудоспособного возраста. Гибнут или становятся инвалидами дети.</w:t>
      </w:r>
    </w:p>
    <w:p w:rsidR="009C1A6D" w:rsidRPr="009C1A6D" w:rsidRDefault="009C1A6D" w:rsidP="009C1A6D">
      <w:pPr>
        <w:ind w:firstLine="708"/>
        <w:jc w:val="both"/>
      </w:pPr>
      <w:r w:rsidRPr="009C1A6D">
        <w:t>В общей структуре аварийности наибольшее количество ДТП происходит по причине нарушения водителями транспортных сре</w:t>
      </w:r>
      <w:proofErr w:type="gramStart"/>
      <w:r w:rsidRPr="009C1A6D">
        <w:t>дств Пр</w:t>
      </w:r>
      <w:proofErr w:type="gramEnd"/>
      <w:r w:rsidRPr="009C1A6D">
        <w:t xml:space="preserve">авил дорожного движения, при этом удельный вес таких ДТП ежегодно возрастает; </w:t>
      </w:r>
    </w:p>
    <w:p w:rsidR="009C1A6D" w:rsidRPr="009C1A6D" w:rsidRDefault="009C1A6D" w:rsidP="009C1A6D">
      <w:pPr>
        <w:ind w:firstLine="708"/>
        <w:jc w:val="both"/>
      </w:pPr>
      <w:r w:rsidRPr="009C1A6D">
        <w:t>три четверти всех ДТП связаны с водителями легковых автомобилей, каждое десятое ДТП данной категории совершается водителями в состоянии опьянения (алкогольного и (или) наркотического).</w:t>
      </w:r>
    </w:p>
    <w:p w:rsidR="009C1A6D" w:rsidRPr="009C1A6D" w:rsidRDefault="009C1A6D" w:rsidP="009C1A6D">
      <w:pPr>
        <w:ind w:firstLine="708"/>
        <w:jc w:val="both"/>
      </w:pPr>
      <w:r w:rsidRPr="009C1A6D">
        <w:t>Для эффективного решения проблем, связанных с дорожно-транспортной аварийностью и обеспечением снижения ее показателей, необходимы продолжение системной реализации мероприятий по повышению безопасности дорожного движения и их финансирование.</w:t>
      </w:r>
    </w:p>
    <w:p w:rsidR="009C1A6D" w:rsidRPr="009C1A6D" w:rsidRDefault="009C1A6D" w:rsidP="009C1A6D">
      <w:pPr>
        <w:ind w:firstLine="708"/>
        <w:jc w:val="both"/>
      </w:pPr>
    </w:p>
    <w:p w:rsidR="009C1A6D" w:rsidRDefault="009C1A6D" w:rsidP="009C1A6D">
      <w:pPr>
        <w:snapToGrid w:val="0"/>
        <w:jc w:val="center"/>
        <w:rPr>
          <w:b/>
        </w:rPr>
      </w:pPr>
      <w:r w:rsidRPr="009C1A6D">
        <w:rPr>
          <w:b/>
        </w:rPr>
        <w:t>II. Приоритеты, цели и задачи в транспортной сфере Питеркинского сельского поселения. Индикаторы достижения целей и задач, срок и этапы реализации муниципальной программы «Развитие транспортной системы Питеркинского сельского поселения Красночетайского района Чувашской Республики на 2018–2020 годы»</w:t>
      </w:r>
    </w:p>
    <w:p w:rsidR="009C1A6D" w:rsidRPr="009C1A6D" w:rsidRDefault="009C1A6D" w:rsidP="009C1A6D">
      <w:pPr>
        <w:snapToGrid w:val="0"/>
        <w:jc w:val="center"/>
        <w:rPr>
          <w:b/>
        </w:rPr>
      </w:pPr>
    </w:p>
    <w:p w:rsidR="009C1A6D" w:rsidRPr="009C1A6D" w:rsidRDefault="009C1A6D" w:rsidP="009C1A6D">
      <w:pPr>
        <w:jc w:val="both"/>
      </w:pPr>
      <w:r w:rsidRPr="009C1A6D">
        <w:tab/>
        <w:t xml:space="preserve">Программа разрабатывается исходя из приоритетов социально-экономического развития Питеркинского сельского поселения, с учетом положений нормативных правовых актов Российской </w:t>
      </w:r>
      <w:r w:rsidRPr="009C1A6D">
        <w:lastRenderedPageBreak/>
        <w:t>Федерации и Чувашской Республики, государственных программ Российской Федерации и государственных программ Чувашской Республики, посланий Президента Российской Федерации, Главы Чувашской Республики:</w:t>
      </w:r>
    </w:p>
    <w:p w:rsidR="009C1A6D" w:rsidRPr="009C1A6D" w:rsidRDefault="009C1A6D" w:rsidP="009C1A6D">
      <w:r w:rsidRPr="009C1A6D">
        <w:t>Основными стратегическими целями являются</w:t>
      </w:r>
    </w:p>
    <w:p w:rsidR="009C1A6D" w:rsidRPr="009C1A6D" w:rsidRDefault="009C1A6D" w:rsidP="009C1A6D">
      <w:pPr>
        <w:jc w:val="both"/>
      </w:pPr>
      <w:r w:rsidRPr="009C1A6D">
        <w:t>- развитие современной и эффективной транспортной инфраструктуры;</w:t>
      </w:r>
    </w:p>
    <w:p w:rsidR="009C1A6D" w:rsidRPr="009C1A6D" w:rsidRDefault="009C1A6D" w:rsidP="009C1A6D">
      <w:pPr>
        <w:jc w:val="both"/>
      </w:pPr>
      <w:r w:rsidRPr="009C1A6D">
        <w:t>- повышение доступности и качества услуг транспортного комплекса для населения и хозяйствующих субъектов;</w:t>
      </w:r>
    </w:p>
    <w:p w:rsidR="009C1A6D" w:rsidRPr="009C1A6D" w:rsidRDefault="009C1A6D" w:rsidP="009C1A6D">
      <w:pPr>
        <w:jc w:val="both"/>
      </w:pPr>
      <w:r w:rsidRPr="009C1A6D">
        <w:t>- обеспечение охраны жизни, здоровья граждан и их имущества, законных прав на безопасные условия движения на автомобильных дорогах общего пользования в Питеркинском сельском поселении</w:t>
      </w:r>
      <w:proofErr w:type="gramStart"/>
      <w:r w:rsidRPr="009C1A6D">
        <w:t xml:space="preserve"> ;</w:t>
      </w:r>
      <w:proofErr w:type="gramEnd"/>
    </w:p>
    <w:p w:rsidR="009C1A6D" w:rsidRPr="009C1A6D" w:rsidRDefault="009C1A6D" w:rsidP="009C1A6D">
      <w:pPr>
        <w:jc w:val="both"/>
      </w:pPr>
      <w:r w:rsidRPr="009C1A6D">
        <w:t>- повышение эффективности и безопасности функционирования транспортного комплекса Питеркинского сельского поселения, обеспечивающего благоприятные условия для устойчивого поступательного развития экономики сельского поселения, подъема уровня и качества жизни населения;</w:t>
      </w:r>
    </w:p>
    <w:p w:rsidR="009C1A6D" w:rsidRPr="009C1A6D" w:rsidRDefault="009C1A6D" w:rsidP="009C1A6D">
      <w:pPr>
        <w:jc w:val="both"/>
      </w:pPr>
      <w:r w:rsidRPr="009C1A6D">
        <w:tab/>
        <w:t>Муниципальная программа  «Развитие транспортной системы Питеркинского сельского поселения Красночетайского района Чувашской Республики» на 2018–2020 годы направлена на решение следующих задач:</w:t>
      </w:r>
    </w:p>
    <w:p w:rsidR="009C1A6D" w:rsidRPr="009C1A6D" w:rsidRDefault="009C1A6D" w:rsidP="009C1A6D">
      <w:pPr>
        <w:jc w:val="both"/>
      </w:pPr>
      <w:r w:rsidRPr="009C1A6D">
        <w:t xml:space="preserve">- формирование сети автомобильных дорог, отвечающей потребностям развивающейся экономики; </w:t>
      </w:r>
    </w:p>
    <w:p w:rsidR="009C1A6D" w:rsidRPr="009C1A6D" w:rsidRDefault="009C1A6D" w:rsidP="009C1A6D">
      <w:pPr>
        <w:jc w:val="both"/>
      </w:pPr>
      <w:r w:rsidRPr="009C1A6D">
        <w:t xml:space="preserve">- развитие применения прогрессивных технологий, материалов, конструкций, машин и механизмов на объектах строительства, ремонта и </w:t>
      </w:r>
      <w:proofErr w:type="gramStart"/>
      <w:r w:rsidRPr="009C1A6D">
        <w:t>содержания</w:t>
      </w:r>
      <w:proofErr w:type="gramEnd"/>
      <w:r w:rsidRPr="009C1A6D">
        <w:t xml:space="preserve"> автомобильных дорог;</w:t>
      </w:r>
    </w:p>
    <w:p w:rsidR="009C1A6D" w:rsidRPr="009C1A6D" w:rsidRDefault="009C1A6D" w:rsidP="009C1A6D">
      <w:pPr>
        <w:jc w:val="both"/>
      </w:pPr>
      <w:r w:rsidRPr="009C1A6D">
        <w:t>- предотвращение дорожно-транспортных происшествий, вероятность гибели людей в которых наиболее высока;</w:t>
      </w:r>
    </w:p>
    <w:p w:rsidR="009C1A6D" w:rsidRPr="009C1A6D" w:rsidRDefault="009C1A6D" w:rsidP="009C1A6D">
      <w:pPr>
        <w:jc w:val="both"/>
      </w:pPr>
      <w:r w:rsidRPr="009C1A6D">
        <w:t>- развитие современной системы оказания помощи пострадавшим в дорожно-транспортных происшествиях;</w:t>
      </w:r>
    </w:p>
    <w:p w:rsidR="009C1A6D" w:rsidRPr="009C1A6D" w:rsidRDefault="009C1A6D" w:rsidP="009C1A6D">
      <w:pPr>
        <w:jc w:val="both"/>
      </w:pPr>
      <w:r w:rsidRPr="009C1A6D">
        <w:t>- совершенствование системы управления деятельностью по повышению безопасности дорожного движения;</w:t>
      </w:r>
    </w:p>
    <w:p w:rsidR="009C1A6D" w:rsidRPr="009C1A6D" w:rsidRDefault="009C1A6D" w:rsidP="009C1A6D">
      <w:pPr>
        <w:jc w:val="both"/>
      </w:pPr>
      <w:r w:rsidRPr="009C1A6D">
        <w:t>- повышение правосознания и ответственности участников дорожного движения;</w:t>
      </w:r>
    </w:p>
    <w:p w:rsidR="009C1A6D" w:rsidRPr="009C1A6D" w:rsidRDefault="009C1A6D" w:rsidP="009C1A6D">
      <w:pPr>
        <w:jc w:val="both"/>
      </w:pPr>
      <w:r w:rsidRPr="009C1A6D">
        <w:t>повышение надежности и доступности услуг пассажирского транспорта для всех слоев населения Питеркинского сельского поселения;</w:t>
      </w:r>
    </w:p>
    <w:p w:rsidR="009C1A6D" w:rsidRPr="009C1A6D" w:rsidRDefault="009C1A6D" w:rsidP="009C1A6D">
      <w:pPr>
        <w:jc w:val="both"/>
      </w:pPr>
      <w:r w:rsidRPr="009C1A6D">
        <w:t>-повышение уровня безопасности на транспорте;</w:t>
      </w:r>
    </w:p>
    <w:p w:rsidR="009C1A6D" w:rsidRPr="009C1A6D" w:rsidRDefault="009C1A6D" w:rsidP="009C1A6D">
      <w:pPr>
        <w:pStyle w:val="10"/>
        <w:jc w:val="center"/>
        <w:rPr>
          <w:rFonts w:ascii="Times New Roman" w:hAnsi="Times New Roman"/>
          <w:sz w:val="20"/>
          <w:szCs w:val="20"/>
        </w:rPr>
      </w:pPr>
      <w:r w:rsidRPr="009C1A6D">
        <w:rPr>
          <w:rFonts w:ascii="Times New Roman" w:hAnsi="Times New Roman"/>
          <w:sz w:val="20"/>
          <w:szCs w:val="20"/>
        </w:rPr>
        <w:t>2.1. Модернизация автомобильных дорог</w:t>
      </w:r>
    </w:p>
    <w:p w:rsidR="009C1A6D" w:rsidRPr="009C1A6D" w:rsidRDefault="009C1A6D" w:rsidP="009C1A6D"/>
    <w:p w:rsidR="009C1A6D" w:rsidRPr="009C1A6D" w:rsidRDefault="009C1A6D" w:rsidP="009C1A6D">
      <w:pPr>
        <w:pStyle w:val="130"/>
        <w:autoSpaceDE/>
        <w:autoSpaceDN/>
        <w:adjustRightInd/>
        <w:snapToGrid w:val="0"/>
        <w:ind w:firstLine="709"/>
        <w:jc w:val="both"/>
        <w:rPr>
          <w:rFonts w:ascii="Times New Roman" w:hAnsi="Times New Roman" w:cs="Times New Roman"/>
          <w:color w:val="auto"/>
          <w:sz w:val="20"/>
          <w:szCs w:val="20"/>
        </w:rPr>
      </w:pPr>
      <w:r w:rsidRPr="009C1A6D">
        <w:rPr>
          <w:rFonts w:ascii="Times New Roman" w:hAnsi="Times New Roman" w:cs="Times New Roman"/>
          <w:color w:val="auto"/>
          <w:sz w:val="20"/>
          <w:szCs w:val="20"/>
        </w:rPr>
        <w:t xml:space="preserve">Стратегией социально-экономического развития Питеркинского сельского поселения до 2020 года в качестве приоритетного направления определено развитие потенциала транспортной инфраструктуры. </w:t>
      </w:r>
    </w:p>
    <w:p w:rsidR="009C1A6D" w:rsidRPr="009C1A6D" w:rsidRDefault="009C1A6D" w:rsidP="009C1A6D">
      <w:pPr>
        <w:pStyle w:val="130"/>
        <w:autoSpaceDE/>
        <w:autoSpaceDN/>
        <w:adjustRightInd/>
        <w:snapToGrid w:val="0"/>
        <w:ind w:firstLine="709"/>
        <w:jc w:val="both"/>
        <w:rPr>
          <w:rFonts w:ascii="Times New Roman" w:hAnsi="Times New Roman" w:cs="Times New Roman"/>
          <w:color w:val="auto"/>
          <w:sz w:val="20"/>
          <w:szCs w:val="20"/>
        </w:rPr>
      </w:pPr>
      <w:r w:rsidRPr="009C1A6D">
        <w:rPr>
          <w:rFonts w:ascii="Times New Roman" w:hAnsi="Times New Roman" w:cs="Times New Roman"/>
          <w:color w:val="auto"/>
          <w:sz w:val="20"/>
          <w:szCs w:val="20"/>
        </w:rPr>
        <w:t>Для этого в сельском поселении имеются все необходимые предпосылки:</w:t>
      </w:r>
    </w:p>
    <w:p w:rsidR="009C1A6D" w:rsidRPr="009C1A6D" w:rsidRDefault="009C1A6D" w:rsidP="009C1A6D">
      <w:pPr>
        <w:pStyle w:val="130"/>
        <w:autoSpaceDE/>
        <w:autoSpaceDN/>
        <w:adjustRightInd/>
        <w:snapToGrid w:val="0"/>
        <w:ind w:firstLine="709"/>
        <w:jc w:val="both"/>
        <w:rPr>
          <w:rFonts w:ascii="Times New Roman" w:hAnsi="Times New Roman" w:cs="Times New Roman"/>
          <w:color w:val="auto"/>
          <w:sz w:val="20"/>
          <w:szCs w:val="20"/>
        </w:rPr>
      </w:pPr>
      <w:r w:rsidRPr="009C1A6D">
        <w:rPr>
          <w:rFonts w:ascii="Times New Roman" w:hAnsi="Times New Roman" w:cs="Times New Roman"/>
          <w:color w:val="auto"/>
          <w:sz w:val="20"/>
          <w:szCs w:val="20"/>
        </w:rPr>
        <w:t>- сложившиеся и формирующиеся транспортные коммуникации, обеспечивающие устойчивые транспортные связи;</w:t>
      </w:r>
    </w:p>
    <w:p w:rsidR="009C1A6D" w:rsidRPr="009C1A6D" w:rsidRDefault="009C1A6D" w:rsidP="009C1A6D">
      <w:pPr>
        <w:pStyle w:val="130"/>
        <w:autoSpaceDE/>
        <w:autoSpaceDN/>
        <w:adjustRightInd/>
        <w:snapToGrid w:val="0"/>
        <w:ind w:firstLine="709"/>
        <w:jc w:val="both"/>
        <w:rPr>
          <w:rFonts w:ascii="Times New Roman" w:hAnsi="Times New Roman" w:cs="Times New Roman"/>
          <w:color w:val="auto"/>
          <w:sz w:val="20"/>
          <w:szCs w:val="20"/>
        </w:rPr>
      </w:pPr>
      <w:r w:rsidRPr="009C1A6D">
        <w:rPr>
          <w:rFonts w:ascii="Times New Roman" w:hAnsi="Times New Roman" w:cs="Times New Roman"/>
          <w:color w:val="auto"/>
          <w:sz w:val="20"/>
          <w:szCs w:val="20"/>
        </w:rPr>
        <w:t xml:space="preserve">- реализация на территории Питеркинского сельского поселения подпрограммы «Автомобильные дороги» государственной программы Чувашской Республики «Развитие транспортной системы Чувашской Республики» на 2018 - 2020 годы» </w:t>
      </w:r>
    </w:p>
    <w:p w:rsidR="009C1A6D" w:rsidRPr="009C1A6D" w:rsidRDefault="009C1A6D" w:rsidP="009C1A6D">
      <w:pPr>
        <w:pStyle w:val="130"/>
        <w:autoSpaceDE/>
        <w:autoSpaceDN/>
        <w:adjustRightInd/>
        <w:snapToGrid w:val="0"/>
        <w:ind w:firstLine="709"/>
        <w:jc w:val="both"/>
        <w:rPr>
          <w:rFonts w:ascii="Times New Roman" w:hAnsi="Times New Roman" w:cs="Times New Roman"/>
          <w:color w:val="auto"/>
          <w:sz w:val="20"/>
          <w:szCs w:val="20"/>
        </w:rPr>
      </w:pPr>
      <w:r w:rsidRPr="009C1A6D">
        <w:rPr>
          <w:rFonts w:ascii="Times New Roman" w:hAnsi="Times New Roman" w:cs="Times New Roman"/>
          <w:color w:val="auto"/>
          <w:sz w:val="20"/>
          <w:szCs w:val="20"/>
        </w:rPr>
        <w:t>Основной задачей Муниципальной программы является развитие на территории сельского поселения сети дорог за счет повышения качества содержания сложившейся дорожной сети, строительства новой улично-дорожной сети и перевода существующей улично-дорожной сети в высшие категории.</w:t>
      </w:r>
    </w:p>
    <w:p w:rsidR="009C1A6D" w:rsidRPr="009C1A6D" w:rsidRDefault="009C1A6D" w:rsidP="009C1A6D">
      <w:pPr>
        <w:pStyle w:val="130"/>
        <w:autoSpaceDE/>
        <w:autoSpaceDN/>
        <w:adjustRightInd/>
        <w:snapToGrid w:val="0"/>
        <w:ind w:firstLine="709"/>
        <w:jc w:val="both"/>
        <w:rPr>
          <w:rFonts w:ascii="Times New Roman" w:hAnsi="Times New Roman" w:cs="Times New Roman"/>
          <w:color w:val="auto"/>
          <w:sz w:val="20"/>
          <w:szCs w:val="20"/>
        </w:rPr>
      </w:pPr>
      <w:r w:rsidRPr="009C1A6D">
        <w:rPr>
          <w:rFonts w:ascii="Times New Roman" w:hAnsi="Times New Roman" w:cs="Times New Roman"/>
          <w:color w:val="auto"/>
          <w:sz w:val="20"/>
          <w:szCs w:val="20"/>
        </w:rPr>
        <w:t>Достижение поставленной цели и задачи обеспечивается реализацией комплекса мероприятий, увязанных по ресурсам, исполнителям и срокам выполнения.</w:t>
      </w:r>
    </w:p>
    <w:p w:rsidR="009C1A6D" w:rsidRPr="009C1A6D" w:rsidRDefault="009C1A6D" w:rsidP="009C1A6D">
      <w:pPr>
        <w:pStyle w:val="130"/>
        <w:autoSpaceDE/>
        <w:autoSpaceDN/>
        <w:adjustRightInd/>
        <w:snapToGrid w:val="0"/>
        <w:ind w:firstLine="709"/>
        <w:jc w:val="both"/>
        <w:rPr>
          <w:rFonts w:ascii="Times New Roman" w:hAnsi="Times New Roman" w:cs="Times New Roman"/>
          <w:color w:val="auto"/>
          <w:sz w:val="20"/>
          <w:szCs w:val="20"/>
        </w:rPr>
      </w:pPr>
      <w:r w:rsidRPr="009C1A6D">
        <w:rPr>
          <w:rFonts w:ascii="Times New Roman" w:hAnsi="Times New Roman" w:cs="Times New Roman"/>
          <w:color w:val="auto"/>
          <w:sz w:val="20"/>
          <w:szCs w:val="20"/>
        </w:rPr>
        <w:t>Сроки реализации Программы – 2018–2020 годы</w:t>
      </w:r>
      <w:proofErr w:type="gramStart"/>
      <w:r w:rsidRPr="009C1A6D">
        <w:rPr>
          <w:rFonts w:ascii="Times New Roman" w:hAnsi="Times New Roman" w:cs="Times New Roman"/>
          <w:color w:val="auto"/>
          <w:sz w:val="20"/>
          <w:szCs w:val="20"/>
        </w:rPr>
        <w:t xml:space="preserve"> .</w:t>
      </w:r>
      <w:proofErr w:type="gramEnd"/>
    </w:p>
    <w:p w:rsidR="009C1A6D" w:rsidRPr="009C1A6D" w:rsidRDefault="009C1A6D" w:rsidP="009C1A6D">
      <w:pPr>
        <w:pStyle w:val="10"/>
        <w:rPr>
          <w:rFonts w:ascii="Times New Roman" w:hAnsi="Times New Roman"/>
          <w:sz w:val="20"/>
          <w:szCs w:val="20"/>
        </w:rPr>
      </w:pPr>
      <w:r w:rsidRPr="009C1A6D">
        <w:rPr>
          <w:rFonts w:ascii="Times New Roman" w:hAnsi="Times New Roman"/>
          <w:sz w:val="20"/>
          <w:szCs w:val="20"/>
        </w:rPr>
        <w:t>2.2. Повышение безопасности дорожного движения</w:t>
      </w:r>
    </w:p>
    <w:p w:rsidR="009C1A6D" w:rsidRPr="009C1A6D" w:rsidRDefault="009C1A6D" w:rsidP="009C1A6D"/>
    <w:p w:rsidR="009C1A6D" w:rsidRPr="009C1A6D" w:rsidRDefault="009C1A6D" w:rsidP="009C1A6D">
      <w:pPr>
        <w:pStyle w:val="130"/>
        <w:autoSpaceDE/>
        <w:autoSpaceDN/>
        <w:adjustRightInd/>
        <w:snapToGrid w:val="0"/>
        <w:ind w:firstLine="709"/>
        <w:jc w:val="both"/>
        <w:rPr>
          <w:rFonts w:ascii="Times New Roman" w:hAnsi="Times New Roman" w:cs="Times New Roman"/>
          <w:color w:val="auto"/>
          <w:sz w:val="20"/>
          <w:szCs w:val="20"/>
        </w:rPr>
      </w:pPr>
      <w:r w:rsidRPr="009C1A6D">
        <w:rPr>
          <w:rFonts w:ascii="Times New Roman" w:hAnsi="Times New Roman" w:cs="Times New Roman"/>
          <w:color w:val="auto"/>
          <w:sz w:val="20"/>
          <w:szCs w:val="20"/>
        </w:rPr>
        <w:t>Основной целью Муниципальной программы является сокращение количества лиц, погибших в результате ДТП, и количества ДТП с пострадавшими.</w:t>
      </w:r>
    </w:p>
    <w:p w:rsidR="009C1A6D" w:rsidRPr="009C1A6D" w:rsidRDefault="009C1A6D" w:rsidP="009C1A6D">
      <w:pPr>
        <w:pStyle w:val="130"/>
        <w:autoSpaceDE/>
        <w:autoSpaceDN/>
        <w:adjustRightInd/>
        <w:snapToGrid w:val="0"/>
        <w:ind w:firstLine="709"/>
        <w:jc w:val="both"/>
        <w:rPr>
          <w:rFonts w:ascii="Times New Roman" w:hAnsi="Times New Roman" w:cs="Times New Roman"/>
          <w:color w:val="auto"/>
          <w:sz w:val="20"/>
          <w:szCs w:val="20"/>
        </w:rPr>
      </w:pPr>
      <w:r w:rsidRPr="009C1A6D">
        <w:rPr>
          <w:rFonts w:ascii="Times New Roman" w:hAnsi="Times New Roman" w:cs="Times New Roman"/>
          <w:color w:val="auto"/>
          <w:sz w:val="20"/>
          <w:szCs w:val="20"/>
        </w:rPr>
        <w:t>Условием достижения цели является решение следующих задач:</w:t>
      </w:r>
    </w:p>
    <w:p w:rsidR="009C1A6D" w:rsidRPr="009C1A6D" w:rsidRDefault="009C1A6D" w:rsidP="009C1A6D">
      <w:pPr>
        <w:pStyle w:val="130"/>
        <w:autoSpaceDE/>
        <w:autoSpaceDN/>
        <w:adjustRightInd/>
        <w:snapToGrid w:val="0"/>
        <w:ind w:firstLine="709"/>
        <w:jc w:val="both"/>
        <w:rPr>
          <w:rFonts w:ascii="Times New Roman" w:hAnsi="Times New Roman" w:cs="Times New Roman"/>
          <w:color w:val="auto"/>
          <w:sz w:val="20"/>
          <w:szCs w:val="20"/>
        </w:rPr>
      </w:pPr>
      <w:r w:rsidRPr="009C1A6D">
        <w:rPr>
          <w:rFonts w:ascii="Times New Roman" w:hAnsi="Times New Roman" w:cs="Times New Roman"/>
          <w:color w:val="auto"/>
          <w:sz w:val="20"/>
          <w:szCs w:val="20"/>
        </w:rPr>
        <w:t>предупреждение опасного поведения участников дорожного движения;</w:t>
      </w:r>
    </w:p>
    <w:p w:rsidR="009C1A6D" w:rsidRPr="009C1A6D" w:rsidRDefault="009C1A6D" w:rsidP="009C1A6D">
      <w:pPr>
        <w:pStyle w:val="130"/>
        <w:autoSpaceDE/>
        <w:autoSpaceDN/>
        <w:adjustRightInd/>
        <w:snapToGrid w:val="0"/>
        <w:ind w:firstLine="709"/>
        <w:jc w:val="both"/>
        <w:rPr>
          <w:rFonts w:ascii="Times New Roman" w:hAnsi="Times New Roman" w:cs="Times New Roman"/>
          <w:color w:val="auto"/>
          <w:sz w:val="20"/>
          <w:szCs w:val="20"/>
        </w:rPr>
      </w:pPr>
      <w:r w:rsidRPr="009C1A6D">
        <w:rPr>
          <w:rFonts w:ascii="Times New Roman" w:hAnsi="Times New Roman" w:cs="Times New Roman"/>
          <w:color w:val="auto"/>
          <w:sz w:val="20"/>
          <w:szCs w:val="20"/>
        </w:rPr>
        <w:t>повышение качества профессиональной подготовки, переподготовки и повышения квалификации водителей транспортных средств;</w:t>
      </w:r>
    </w:p>
    <w:p w:rsidR="009C1A6D" w:rsidRPr="009C1A6D" w:rsidRDefault="009C1A6D" w:rsidP="009C1A6D">
      <w:pPr>
        <w:pStyle w:val="130"/>
        <w:autoSpaceDE/>
        <w:autoSpaceDN/>
        <w:adjustRightInd/>
        <w:snapToGrid w:val="0"/>
        <w:ind w:firstLine="709"/>
        <w:jc w:val="both"/>
        <w:rPr>
          <w:rFonts w:ascii="Times New Roman" w:hAnsi="Times New Roman" w:cs="Times New Roman"/>
          <w:color w:val="auto"/>
          <w:sz w:val="20"/>
          <w:szCs w:val="20"/>
        </w:rPr>
      </w:pPr>
      <w:r w:rsidRPr="009C1A6D">
        <w:rPr>
          <w:rFonts w:ascii="Times New Roman" w:hAnsi="Times New Roman" w:cs="Times New Roman"/>
          <w:color w:val="auto"/>
          <w:sz w:val="20"/>
          <w:szCs w:val="20"/>
        </w:rPr>
        <w:t>сокращение детского дорожно-транспортного травматизма;</w:t>
      </w:r>
    </w:p>
    <w:p w:rsidR="009C1A6D" w:rsidRPr="009C1A6D" w:rsidRDefault="009C1A6D" w:rsidP="009C1A6D">
      <w:pPr>
        <w:pStyle w:val="130"/>
        <w:autoSpaceDE/>
        <w:autoSpaceDN/>
        <w:adjustRightInd/>
        <w:snapToGrid w:val="0"/>
        <w:ind w:firstLine="709"/>
        <w:jc w:val="both"/>
        <w:rPr>
          <w:rFonts w:ascii="Times New Roman" w:hAnsi="Times New Roman" w:cs="Times New Roman"/>
          <w:color w:val="auto"/>
          <w:sz w:val="20"/>
          <w:szCs w:val="20"/>
        </w:rPr>
      </w:pPr>
      <w:r w:rsidRPr="009C1A6D">
        <w:rPr>
          <w:rFonts w:ascii="Times New Roman" w:hAnsi="Times New Roman" w:cs="Times New Roman"/>
          <w:color w:val="auto"/>
          <w:sz w:val="20"/>
          <w:szCs w:val="20"/>
        </w:rPr>
        <w:t>повышение уровня безопасности транспортных средств;</w:t>
      </w:r>
    </w:p>
    <w:p w:rsidR="009C1A6D" w:rsidRPr="009C1A6D" w:rsidRDefault="009C1A6D" w:rsidP="009C1A6D">
      <w:pPr>
        <w:pStyle w:val="130"/>
        <w:autoSpaceDE/>
        <w:autoSpaceDN/>
        <w:adjustRightInd/>
        <w:snapToGrid w:val="0"/>
        <w:ind w:firstLine="709"/>
        <w:jc w:val="both"/>
        <w:rPr>
          <w:rFonts w:ascii="Times New Roman" w:hAnsi="Times New Roman" w:cs="Times New Roman"/>
          <w:color w:val="auto"/>
          <w:sz w:val="20"/>
          <w:szCs w:val="20"/>
        </w:rPr>
      </w:pPr>
      <w:r w:rsidRPr="009C1A6D">
        <w:rPr>
          <w:rFonts w:ascii="Times New Roman" w:hAnsi="Times New Roman" w:cs="Times New Roman"/>
          <w:color w:val="auto"/>
          <w:sz w:val="20"/>
          <w:szCs w:val="20"/>
        </w:rPr>
        <w:t>внедрение современных средств организации дорожного движения;</w:t>
      </w:r>
    </w:p>
    <w:p w:rsidR="009C1A6D" w:rsidRPr="009C1A6D" w:rsidRDefault="009C1A6D" w:rsidP="009C1A6D">
      <w:pPr>
        <w:pStyle w:val="130"/>
        <w:autoSpaceDE/>
        <w:autoSpaceDN/>
        <w:adjustRightInd/>
        <w:snapToGrid w:val="0"/>
        <w:ind w:firstLine="709"/>
        <w:jc w:val="both"/>
        <w:rPr>
          <w:rFonts w:ascii="Times New Roman" w:hAnsi="Times New Roman" w:cs="Times New Roman"/>
          <w:color w:val="auto"/>
          <w:sz w:val="20"/>
          <w:szCs w:val="20"/>
        </w:rPr>
      </w:pPr>
      <w:r w:rsidRPr="009C1A6D">
        <w:rPr>
          <w:rFonts w:ascii="Times New Roman" w:hAnsi="Times New Roman" w:cs="Times New Roman"/>
          <w:color w:val="auto"/>
          <w:sz w:val="20"/>
          <w:szCs w:val="20"/>
        </w:rPr>
        <w:t>совершенствование организации движения транспорта и пешеходов в городах и населенных пунктах;</w:t>
      </w:r>
    </w:p>
    <w:p w:rsidR="009C1A6D" w:rsidRPr="009C1A6D" w:rsidRDefault="009C1A6D" w:rsidP="009C1A6D">
      <w:pPr>
        <w:pStyle w:val="130"/>
        <w:autoSpaceDE/>
        <w:autoSpaceDN/>
        <w:adjustRightInd/>
        <w:snapToGrid w:val="0"/>
        <w:ind w:firstLine="709"/>
        <w:jc w:val="both"/>
        <w:rPr>
          <w:rFonts w:ascii="Times New Roman" w:hAnsi="Times New Roman" w:cs="Times New Roman"/>
          <w:color w:val="auto"/>
          <w:sz w:val="20"/>
          <w:szCs w:val="20"/>
        </w:rPr>
      </w:pPr>
      <w:r w:rsidRPr="009C1A6D">
        <w:rPr>
          <w:rFonts w:ascii="Times New Roman" w:hAnsi="Times New Roman" w:cs="Times New Roman"/>
          <w:color w:val="auto"/>
          <w:sz w:val="20"/>
          <w:szCs w:val="20"/>
        </w:rPr>
        <w:t>сокращение времени прибытия соответствующих служб на место ДТП, повышение эффективности их деятельности по оказанию помощи лицам, пострадавшим в ДТП;</w:t>
      </w:r>
    </w:p>
    <w:p w:rsidR="009C1A6D" w:rsidRPr="009C1A6D" w:rsidRDefault="009C1A6D" w:rsidP="009C1A6D">
      <w:pPr>
        <w:pStyle w:val="130"/>
        <w:autoSpaceDE/>
        <w:autoSpaceDN/>
        <w:adjustRightInd/>
        <w:snapToGrid w:val="0"/>
        <w:ind w:firstLine="709"/>
        <w:jc w:val="both"/>
        <w:rPr>
          <w:rFonts w:ascii="Times New Roman" w:hAnsi="Times New Roman" w:cs="Times New Roman"/>
          <w:color w:val="auto"/>
          <w:sz w:val="20"/>
          <w:szCs w:val="20"/>
        </w:rPr>
      </w:pPr>
      <w:r w:rsidRPr="009C1A6D">
        <w:rPr>
          <w:rFonts w:ascii="Times New Roman" w:hAnsi="Times New Roman" w:cs="Times New Roman"/>
          <w:color w:val="auto"/>
          <w:sz w:val="20"/>
          <w:szCs w:val="20"/>
        </w:rPr>
        <w:t>существенное повышение эффективности функционирования системы государственного управления в области обеспечения безопасности дорожного движения.</w:t>
      </w:r>
    </w:p>
    <w:p w:rsidR="009C1A6D" w:rsidRPr="009C1A6D" w:rsidRDefault="009C1A6D" w:rsidP="009C1A6D">
      <w:pPr>
        <w:pStyle w:val="130"/>
        <w:autoSpaceDE/>
        <w:autoSpaceDN/>
        <w:adjustRightInd/>
        <w:snapToGrid w:val="0"/>
        <w:ind w:firstLine="709"/>
        <w:jc w:val="both"/>
        <w:rPr>
          <w:rFonts w:ascii="Times New Roman" w:hAnsi="Times New Roman" w:cs="Times New Roman"/>
          <w:color w:val="auto"/>
          <w:sz w:val="20"/>
          <w:szCs w:val="20"/>
        </w:rPr>
      </w:pPr>
      <w:r w:rsidRPr="009C1A6D">
        <w:rPr>
          <w:rFonts w:ascii="Times New Roman" w:hAnsi="Times New Roman" w:cs="Times New Roman"/>
          <w:color w:val="auto"/>
          <w:sz w:val="20"/>
          <w:szCs w:val="20"/>
        </w:rPr>
        <w:lastRenderedPageBreak/>
        <w:t>Реализацию Муниципальной программы предполагается осуществить в течени</w:t>
      </w:r>
      <w:proofErr w:type="gramStart"/>
      <w:r w:rsidRPr="009C1A6D">
        <w:rPr>
          <w:rFonts w:ascii="Times New Roman" w:hAnsi="Times New Roman" w:cs="Times New Roman"/>
          <w:color w:val="auto"/>
          <w:sz w:val="20"/>
          <w:szCs w:val="20"/>
        </w:rPr>
        <w:t>и</w:t>
      </w:r>
      <w:proofErr w:type="gramEnd"/>
      <w:r w:rsidRPr="009C1A6D">
        <w:rPr>
          <w:rFonts w:ascii="Times New Roman" w:hAnsi="Times New Roman" w:cs="Times New Roman"/>
          <w:color w:val="auto"/>
          <w:sz w:val="20"/>
          <w:szCs w:val="20"/>
        </w:rPr>
        <w:t xml:space="preserve"> 2018-2020 годы.</w:t>
      </w:r>
    </w:p>
    <w:p w:rsidR="009C1A6D" w:rsidRPr="009C1A6D" w:rsidRDefault="009C1A6D" w:rsidP="009C1A6D">
      <w:pPr>
        <w:pStyle w:val="10"/>
        <w:rPr>
          <w:rFonts w:ascii="Times New Roman" w:hAnsi="Times New Roman"/>
          <w:sz w:val="20"/>
          <w:szCs w:val="20"/>
        </w:rPr>
      </w:pPr>
      <w:r w:rsidRPr="009C1A6D">
        <w:rPr>
          <w:rFonts w:ascii="Times New Roman" w:hAnsi="Times New Roman"/>
          <w:sz w:val="20"/>
          <w:szCs w:val="20"/>
        </w:rPr>
        <w:t>2.3. Ожидаемые результаты реализации Муниципальной программы</w:t>
      </w:r>
    </w:p>
    <w:p w:rsidR="009C1A6D" w:rsidRPr="009C1A6D" w:rsidRDefault="009C1A6D" w:rsidP="009C1A6D"/>
    <w:p w:rsidR="009C1A6D" w:rsidRPr="009C1A6D" w:rsidRDefault="009C1A6D" w:rsidP="009C1A6D">
      <w:pPr>
        <w:pStyle w:val="130"/>
        <w:autoSpaceDE/>
        <w:autoSpaceDN/>
        <w:adjustRightInd/>
        <w:snapToGrid w:val="0"/>
        <w:ind w:firstLine="709"/>
        <w:jc w:val="both"/>
        <w:rPr>
          <w:rFonts w:ascii="Times New Roman" w:hAnsi="Times New Roman" w:cs="Times New Roman"/>
          <w:color w:val="auto"/>
          <w:sz w:val="20"/>
          <w:szCs w:val="20"/>
        </w:rPr>
      </w:pPr>
      <w:r w:rsidRPr="009C1A6D">
        <w:rPr>
          <w:rFonts w:ascii="Times New Roman" w:hAnsi="Times New Roman" w:cs="Times New Roman"/>
          <w:color w:val="auto"/>
          <w:sz w:val="20"/>
          <w:szCs w:val="20"/>
        </w:rPr>
        <w:t>Основными - результатами реализации Муниципальной программы станут:</w:t>
      </w:r>
    </w:p>
    <w:p w:rsidR="009C1A6D" w:rsidRPr="009C1A6D" w:rsidRDefault="009C1A6D" w:rsidP="009C1A6D">
      <w:pPr>
        <w:pStyle w:val="130"/>
        <w:autoSpaceDE/>
        <w:autoSpaceDN/>
        <w:adjustRightInd/>
        <w:snapToGrid w:val="0"/>
        <w:ind w:firstLine="709"/>
        <w:jc w:val="both"/>
        <w:rPr>
          <w:rFonts w:ascii="Times New Roman" w:hAnsi="Times New Roman" w:cs="Times New Roman"/>
          <w:color w:val="auto"/>
          <w:sz w:val="20"/>
          <w:szCs w:val="20"/>
        </w:rPr>
      </w:pPr>
      <w:r w:rsidRPr="009C1A6D">
        <w:rPr>
          <w:rFonts w:ascii="Times New Roman" w:hAnsi="Times New Roman" w:cs="Times New Roman"/>
          <w:color w:val="auto"/>
          <w:sz w:val="20"/>
          <w:szCs w:val="20"/>
        </w:rPr>
        <w:t>- улучшение состояния автомобильных дорог местного значения на основных направлениях перевозок;</w:t>
      </w:r>
    </w:p>
    <w:p w:rsidR="009C1A6D" w:rsidRPr="009C1A6D" w:rsidRDefault="009C1A6D" w:rsidP="009C1A6D">
      <w:pPr>
        <w:pStyle w:val="130"/>
        <w:autoSpaceDE/>
        <w:autoSpaceDN/>
        <w:adjustRightInd/>
        <w:snapToGrid w:val="0"/>
        <w:ind w:firstLine="709"/>
        <w:jc w:val="both"/>
        <w:rPr>
          <w:rFonts w:ascii="Times New Roman" w:hAnsi="Times New Roman" w:cs="Times New Roman"/>
          <w:color w:val="auto"/>
          <w:sz w:val="20"/>
          <w:szCs w:val="20"/>
        </w:rPr>
      </w:pPr>
      <w:r w:rsidRPr="009C1A6D">
        <w:rPr>
          <w:rFonts w:ascii="Times New Roman" w:hAnsi="Times New Roman" w:cs="Times New Roman"/>
          <w:color w:val="auto"/>
          <w:sz w:val="20"/>
          <w:szCs w:val="20"/>
        </w:rPr>
        <w:t>повышение уровня эксплуатационного содержания автомобильных дорог и искусственных сооружений на них на основе применения новых прогрессивных технологий содержания автомобильных дорог, долговечных дорожно-строительных материалов</w:t>
      </w:r>
    </w:p>
    <w:p w:rsidR="009C1A6D" w:rsidRPr="009C1A6D" w:rsidRDefault="009C1A6D" w:rsidP="009C1A6D">
      <w:pPr>
        <w:pStyle w:val="130"/>
        <w:autoSpaceDE/>
        <w:autoSpaceDN/>
        <w:adjustRightInd/>
        <w:snapToGrid w:val="0"/>
        <w:ind w:firstLine="709"/>
        <w:jc w:val="both"/>
        <w:rPr>
          <w:rFonts w:ascii="Times New Roman" w:hAnsi="Times New Roman" w:cs="Times New Roman"/>
          <w:color w:val="auto"/>
          <w:sz w:val="20"/>
          <w:szCs w:val="20"/>
        </w:rPr>
      </w:pPr>
      <w:r w:rsidRPr="009C1A6D">
        <w:rPr>
          <w:rFonts w:ascii="Times New Roman" w:hAnsi="Times New Roman" w:cs="Times New Roman"/>
          <w:color w:val="auto"/>
          <w:sz w:val="20"/>
          <w:szCs w:val="20"/>
        </w:rPr>
        <w:t>сокращение смертности от дорожно-транс</w:t>
      </w:r>
      <w:r w:rsidRPr="009C1A6D">
        <w:rPr>
          <w:rFonts w:ascii="Times New Roman" w:hAnsi="Times New Roman" w:cs="Times New Roman"/>
          <w:color w:val="auto"/>
          <w:sz w:val="20"/>
          <w:szCs w:val="20"/>
        </w:rPr>
        <w:softHyphen/>
        <w:t>портных происшествий и количества дорожно-транспортных происшествий с пострадавшими</w:t>
      </w:r>
    </w:p>
    <w:p w:rsidR="009C1A6D" w:rsidRPr="009C1A6D" w:rsidRDefault="009C1A6D" w:rsidP="009C1A6D">
      <w:pPr>
        <w:pStyle w:val="130"/>
        <w:autoSpaceDE/>
        <w:autoSpaceDN/>
        <w:adjustRightInd/>
        <w:snapToGrid w:val="0"/>
        <w:ind w:firstLine="709"/>
        <w:jc w:val="both"/>
        <w:rPr>
          <w:rFonts w:ascii="Times New Roman" w:hAnsi="Times New Roman" w:cs="Times New Roman"/>
          <w:color w:val="auto"/>
          <w:sz w:val="20"/>
          <w:szCs w:val="20"/>
        </w:rPr>
      </w:pPr>
      <w:r w:rsidRPr="009C1A6D">
        <w:rPr>
          <w:rFonts w:ascii="Times New Roman" w:hAnsi="Times New Roman" w:cs="Times New Roman"/>
          <w:color w:val="auto"/>
          <w:sz w:val="20"/>
          <w:szCs w:val="20"/>
        </w:rPr>
        <w:t xml:space="preserve">Сведения о показателях (индикаторах) Муниципальной программы и их значениях приведены в приложении № </w:t>
      </w:r>
      <w:hyperlink w:anchor="sub_10000" w:history="1">
        <w:r w:rsidRPr="009C1A6D">
          <w:rPr>
            <w:rFonts w:ascii="Times New Roman" w:hAnsi="Times New Roman" w:cs="Times New Roman"/>
            <w:color w:val="auto"/>
            <w:sz w:val="20"/>
            <w:szCs w:val="20"/>
          </w:rPr>
          <w:t>1</w:t>
        </w:r>
      </w:hyperlink>
      <w:r w:rsidRPr="009C1A6D">
        <w:rPr>
          <w:rFonts w:ascii="Times New Roman" w:hAnsi="Times New Roman" w:cs="Times New Roman"/>
          <w:color w:val="auto"/>
          <w:sz w:val="20"/>
          <w:szCs w:val="20"/>
        </w:rPr>
        <w:t xml:space="preserve"> к Муниципальной программе.</w:t>
      </w:r>
    </w:p>
    <w:p w:rsidR="009C1A6D" w:rsidRPr="009C1A6D" w:rsidRDefault="009C1A6D" w:rsidP="009C1A6D">
      <w:pPr>
        <w:pStyle w:val="130"/>
        <w:autoSpaceDE/>
        <w:autoSpaceDN/>
        <w:adjustRightInd/>
        <w:snapToGrid w:val="0"/>
        <w:ind w:firstLine="709"/>
        <w:jc w:val="both"/>
        <w:rPr>
          <w:rFonts w:ascii="Times New Roman" w:hAnsi="Times New Roman" w:cs="Times New Roman"/>
          <w:color w:val="auto"/>
          <w:sz w:val="20"/>
          <w:szCs w:val="20"/>
        </w:rPr>
      </w:pPr>
      <w:r w:rsidRPr="009C1A6D">
        <w:rPr>
          <w:rFonts w:ascii="Times New Roman" w:hAnsi="Times New Roman" w:cs="Times New Roman"/>
          <w:color w:val="auto"/>
          <w:sz w:val="20"/>
          <w:szCs w:val="20"/>
        </w:rPr>
        <w:t>Перечень показателей носит открытый характер и предусматривает возможность корректировки в случае потери информативности показателя (достижение максимального значения или насыщения)</w:t>
      </w:r>
    </w:p>
    <w:p w:rsidR="009C1A6D" w:rsidRPr="009C1A6D" w:rsidRDefault="009C1A6D" w:rsidP="009C1A6D">
      <w:pPr>
        <w:pStyle w:val="10"/>
        <w:rPr>
          <w:rFonts w:ascii="Times New Roman" w:hAnsi="Times New Roman"/>
          <w:sz w:val="20"/>
          <w:szCs w:val="20"/>
        </w:rPr>
      </w:pPr>
      <w:r w:rsidRPr="009C1A6D">
        <w:rPr>
          <w:rFonts w:ascii="Times New Roman" w:hAnsi="Times New Roman"/>
          <w:sz w:val="20"/>
          <w:szCs w:val="20"/>
        </w:rPr>
        <w:t>Раздел III. Обобщенная характеристика основных мероприятий Муниципальной программы</w:t>
      </w:r>
    </w:p>
    <w:p w:rsidR="009C1A6D" w:rsidRPr="009C1A6D" w:rsidRDefault="009C1A6D" w:rsidP="009C1A6D"/>
    <w:p w:rsidR="009C1A6D" w:rsidRPr="009C1A6D" w:rsidRDefault="009C1A6D" w:rsidP="009C1A6D">
      <w:pPr>
        <w:ind w:firstLine="709"/>
        <w:jc w:val="both"/>
      </w:pPr>
      <w:r w:rsidRPr="009C1A6D">
        <w:t>Выстроенная в рамках настоящей муниципальной программы система целевых ориентиров (цели, задачи, ожидаемые результаты) представляет собой четкую согласованную структуру, посредством которой установлена прозрачная и понятная связь реализации отдельных мероприятий с достижением конкретных целей на всех уровнях Муниципальной программы.</w:t>
      </w:r>
    </w:p>
    <w:p w:rsidR="009C1A6D" w:rsidRPr="009C1A6D" w:rsidRDefault="009C1A6D" w:rsidP="009C1A6D">
      <w:pPr>
        <w:ind w:firstLine="709"/>
        <w:jc w:val="both"/>
      </w:pPr>
      <w:r w:rsidRPr="009C1A6D">
        <w:t xml:space="preserve">Задачи Муниципальной программы будут решаться в рамках 2 </w:t>
      </w:r>
      <w:r w:rsidRPr="009C1A6D">
        <w:rPr>
          <w:rStyle w:val="af"/>
          <w:b w:val="0"/>
          <w:color w:val="000000"/>
        </w:rPr>
        <w:t>подпрограмм</w:t>
      </w:r>
      <w:r w:rsidRPr="009C1A6D">
        <w:t>:</w:t>
      </w:r>
    </w:p>
    <w:p w:rsidR="009C1A6D" w:rsidRPr="009C1A6D" w:rsidRDefault="009C1A6D" w:rsidP="009C1A6D">
      <w:pPr>
        <w:snapToGrid w:val="0"/>
        <w:ind w:firstLine="709"/>
        <w:jc w:val="both"/>
      </w:pPr>
      <w:r w:rsidRPr="009C1A6D">
        <w:t>Подпрограмма «Автомобильные дороги» (приложение № 4 к Муниципальной программе);</w:t>
      </w:r>
    </w:p>
    <w:p w:rsidR="009C1A6D" w:rsidRPr="009C1A6D" w:rsidRDefault="009C1A6D" w:rsidP="009C1A6D">
      <w:pPr>
        <w:ind w:firstLine="709"/>
        <w:jc w:val="both"/>
      </w:pPr>
      <w:r w:rsidRPr="009C1A6D">
        <w:t>Подпрограмма «Повышение безопасности дорожного движения в Питеркинском сельском поселении Красночетайского района Чувашской Республики» (приложение № 5 к Муниципальной программе);</w:t>
      </w:r>
    </w:p>
    <w:p w:rsidR="009C1A6D" w:rsidRDefault="009C1A6D" w:rsidP="009C1A6D">
      <w:pPr>
        <w:pStyle w:val="10"/>
        <w:ind w:firstLine="709"/>
        <w:jc w:val="both"/>
        <w:rPr>
          <w:rFonts w:ascii="Times New Roman" w:hAnsi="Times New Roman"/>
          <w:b w:val="0"/>
          <w:sz w:val="20"/>
          <w:szCs w:val="20"/>
        </w:rPr>
      </w:pPr>
      <w:r w:rsidRPr="009C1A6D">
        <w:rPr>
          <w:rFonts w:ascii="Times New Roman" w:hAnsi="Times New Roman"/>
          <w:b w:val="0"/>
          <w:sz w:val="20"/>
          <w:szCs w:val="20"/>
        </w:rPr>
        <w:t>Обобщенная характеристика основных мероприятий Муниципальной программы</w:t>
      </w:r>
      <w:r w:rsidRPr="009C1A6D">
        <w:rPr>
          <w:rFonts w:ascii="Times New Roman" w:hAnsi="Times New Roman"/>
          <w:sz w:val="20"/>
          <w:szCs w:val="20"/>
        </w:rPr>
        <w:t xml:space="preserve"> </w:t>
      </w:r>
      <w:r w:rsidRPr="009C1A6D">
        <w:rPr>
          <w:rFonts w:ascii="Times New Roman" w:hAnsi="Times New Roman"/>
          <w:b w:val="0"/>
          <w:sz w:val="20"/>
          <w:szCs w:val="20"/>
        </w:rPr>
        <w:t>приведена в</w:t>
      </w:r>
      <w:r w:rsidRPr="009C1A6D">
        <w:rPr>
          <w:rFonts w:ascii="Times New Roman" w:hAnsi="Times New Roman"/>
          <w:sz w:val="20"/>
          <w:szCs w:val="20"/>
        </w:rPr>
        <w:t xml:space="preserve"> </w:t>
      </w:r>
      <w:r w:rsidRPr="009C1A6D">
        <w:rPr>
          <w:rStyle w:val="af"/>
          <w:rFonts w:ascii="Times New Roman" w:hAnsi="Times New Roman"/>
          <w:sz w:val="20"/>
          <w:szCs w:val="20"/>
        </w:rPr>
        <w:t>приложении № </w:t>
      </w:r>
      <w:r w:rsidRPr="009C1A6D">
        <w:rPr>
          <w:rFonts w:ascii="Times New Roman" w:hAnsi="Times New Roman"/>
          <w:b w:val="0"/>
          <w:sz w:val="20"/>
          <w:szCs w:val="20"/>
        </w:rPr>
        <w:t>2</w:t>
      </w:r>
      <w:r w:rsidRPr="009C1A6D">
        <w:rPr>
          <w:rFonts w:ascii="Times New Roman" w:hAnsi="Times New Roman"/>
          <w:sz w:val="20"/>
          <w:szCs w:val="20"/>
        </w:rPr>
        <w:t xml:space="preserve"> </w:t>
      </w:r>
      <w:r w:rsidRPr="009C1A6D">
        <w:rPr>
          <w:rFonts w:ascii="Times New Roman" w:hAnsi="Times New Roman"/>
          <w:b w:val="0"/>
          <w:sz w:val="20"/>
          <w:szCs w:val="20"/>
        </w:rPr>
        <w:t>к Муниципальной программе.</w:t>
      </w:r>
    </w:p>
    <w:p w:rsidR="009C1A6D" w:rsidRPr="009C1A6D" w:rsidRDefault="009C1A6D" w:rsidP="009C1A6D"/>
    <w:p w:rsidR="009C1A6D" w:rsidRPr="009C1A6D" w:rsidRDefault="009C1A6D" w:rsidP="009C1A6D">
      <w:pPr>
        <w:jc w:val="center"/>
        <w:rPr>
          <w:b/>
        </w:rPr>
      </w:pPr>
      <w:bookmarkStart w:id="1" w:name="sub_1007"/>
      <w:r w:rsidRPr="009C1A6D">
        <w:rPr>
          <w:b/>
        </w:rPr>
        <w:t xml:space="preserve">Раздел </w:t>
      </w:r>
      <w:r w:rsidRPr="009C1A6D">
        <w:rPr>
          <w:b/>
          <w:lang w:val="en-US"/>
        </w:rPr>
        <w:t>I</w:t>
      </w:r>
      <w:r w:rsidRPr="009C1A6D">
        <w:rPr>
          <w:b/>
        </w:rPr>
        <w:t>V. Обоснование объема финансовых ресурсов, необходимых для реализации</w:t>
      </w:r>
    </w:p>
    <w:p w:rsidR="009C1A6D" w:rsidRPr="009C1A6D" w:rsidRDefault="009C1A6D" w:rsidP="009C1A6D">
      <w:pPr>
        <w:jc w:val="center"/>
        <w:rPr>
          <w:b/>
        </w:rPr>
      </w:pPr>
      <w:r w:rsidRPr="009C1A6D">
        <w:rPr>
          <w:b/>
        </w:rPr>
        <w:t>Муниципальной программы</w:t>
      </w:r>
    </w:p>
    <w:p w:rsidR="009C1A6D" w:rsidRPr="009C1A6D" w:rsidRDefault="009C1A6D" w:rsidP="009C1A6D"/>
    <w:bookmarkEnd w:id="1"/>
    <w:p w:rsidR="009C1A6D" w:rsidRPr="009C1A6D" w:rsidRDefault="009C1A6D" w:rsidP="009C1A6D">
      <w:pPr>
        <w:ind w:firstLine="709"/>
        <w:jc w:val="both"/>
      </w:pPr>
      <w:r w:rsidRPr="009C1A6D">
        <w:t>Финансовое обеспечение реализации Муниципальной программы осуществляется за счет бюджетных ассигнований бюджета Питеркинского сельского поселения, а также дополнительных ресурсов и привлекаемых средств федерального бюджета, средств республиканского бюджета Чувашской Республики.</w:t>
      </w:r>
    </w:p>
    <w:p w:rsidR="009C1A6D" w:rsidRPr="009C1A6D" w:rsidRDefault="009C1A6D" w:rsidP="009C1A6D">
      <w:pPr>
        <w:ind w:firstLine="720"/>
        <w:jc w:val="both"/>
      </w:pPr>
      <w:r w:rsidRPr="009C1A6D">
        <w:t xml:space="preserve"> При реализации Муниципальной программы используются различные инструменты государственно-частного партнерства, в том числе </w:t>
      </w:r>
      <w:proofErr w:type="spellStart"/>
      <w:r w:rsidRPr="009C1A6D">
        <w:t>софинансирование</w:t>
      </w:r>
      <w:proofErr w:type="spellEnd"/>
      <w:r w:rsidRPr="009C1A6D">
        <w:t xml:space="preserve"> за счет собственных средств юридических лиц и привлеченных ими заемных средств.</w:t>
      </w:r>
    </w:p>
    <w:p w:rsidR="009C1A6D" w:rsidRPr="009C1A6D" w:rsidRDefault="009C1A6D" w:rsidP="009C1A6D">
      <w:pPr>
        <w:ind w:firstLine="720"/>
        <w:jc w:val="both"/>
      </w:pPr>
      <w:r w:rsidRPr="009C1A6D">
        <w:t>Общий объем финансирования Муниципальной программы в 2018-2020 годах составит 2143,5 тыс. рублей, в том числе средства:</w:t>
      </w:r>
    </w:p>
    <w:p w:rsidR="009C1A6D" w:rsidRPr="009C1A6D" w:rsidRDefault="009C1A6D" w:rsidP="009C1A6D">
      <w:pPr>
        <w:ind w:firstLine="720"/>
        <w:jc w:val="both"/>
      </w:pPr>
      <w:r w:rsidRPr="009C1A6D">
        <w:t>федерального бюджета – 0,0 тыс</w:t>
      </w:r>
      <w:proofErr w:type="gramStart"/>
      <w:r w:rsidRPr="009C1A6D">
        <w:t>.р</w:t>
      </w:r>
      <w:proofErr w:type="gramEnd"/>
      <w:r w:rsidRPr="009C1A6D">
        <w:t>уб.</w:t>
      </w:r>
    </w:p>
    <w:p w:rsidR="009C1A6D" w:rsidRPr="009C1A6D" w:rsidRDefault="009C1A6D" w:rsidP="009C1A6D">
      <w:pPr>
        <w:ind w:firstLine="720"/>
        <w:jc w:val="both"/>
      </w:pPr>
      <w:r w:rsidRPr="009C1A6D">
        <w:t>республиканского бюджета Чувашской Республики –559,5 тыс. рублей;</w:t>
      </w:r>
    </w:p>
    <w:p w:rsidR="009C1A6D" w:rsidRPr="009C1A6D" w:rsidRDefault="009C1A6D" w:rsidP="009C1A6D">
      <w:pPr>
        <w:ind w:firstLine="720"/>
        <w:jc w:val="both"/>
      </w:pPr>
      <w:r w:rsidRPr="009C1A6D">
        <w:t>местных бюджетов –1584,0 тыс. рублей;</w:t>
      </w:r>
    </w:p>
    <w:p w:rsidR="009C1A6D" w:rsidRPr="009C1A6D" w:rsidRDefault="009C1A6D" w:rsidP="009C1A6D">
      <w:pPr>
        <w:ind w:firstLine="720"/>
        <w:jc w:val="both"/>
      </w:pPr>
      <w:r w:rsidRPr="009C1A6D">
        <w:t>внебюджетных источников – 0,0 тыс. рублей.</w:t>
      </w:r>
    </w:p>
    <w:p w:rsidR="009C1A6D" w:rsidRPr="009C1A6D" w:rsidRDefault="009C1A6D" w:rsidP="009C1A6D">
      <w:pPr>
        <w:ind w:firstLine="709"/>
        <w:jc w:val="both"/>
      </w:pPr>
      <w:r w:rsidRPr="009C1A6D">
        <w:t>Планирование бюджетных ассигнований на реализацию Муниципальной программы в очередном финансовом году (и плановом периоде) осуществляется в соответствии с муниципальными правовыми актами администрации Питеркинского сельского поселения, регулирующими порядок составления проекта бюджета Питеркинского сельского поселения.</w:t>
      </w:r>
    </w:p>
    <w:p w:rsidR="009C1A6D" w:rsidRPr="009C1A6D" w:rsidRDefault="009C1A6D" w:rsidP="009C1A6D">
      <w:pPr>
        <w:ind w:firstLine="709"/>
        <w:jc w:val="both"/>
      </w:pPr>
      <w:r w:rsidRPr="009C1A6D">
        <w:t>Объемы финансового обеспечения реализации Муниципальной программы за счет средств бюджета Питеркинского сельского поселения на очередной финансовый год (и плановый период) указываются в муниципальной программе в соответствии с показателями бюджета Питеркинского сельского поселения  на очередной финансовый год (и плановый период).</w:t>
      </w:r>
    </w:p>
    <w:p w:rsidR="009C1A6D" w:rsidRPr="009C1A6D" w:rsidRDefault="009C1A6D" w:rsidP="009C1A6D">
      <w:pPr>
        <w:ind w:firstLine="720"/>
        <w:jc w:val="both"/>
      </w:pPr>
      <w:r w:rsidRPr="009C1A6D">
        <w:t xml:space="preserve">Ресурсное обеспечение Муниципальной программы за счет всех источников и прогнозная (справочная) оценка расходов из республиканского бюджета Чувашской Республики, местных бюджетов и внебюджетных источников на реализацию Муниципальной программы на период до 2020 года приведены в </w:t>
      </w:r>
      <w:r w:rsidRPr="009C1A6D">
        <w:rPr>
          <w:rStyle w:val="af"/>
          <w:b w:val="0"/>
          <w:color w:val="000000"/>
        </w:rPr>
        <w:t>приложении №</w:t>
      </w:r>
      <w:r w:rsidRPr="009C1A6D">
        <w:rPr>
          <w:rStyle w:val="af"/>
          <w:color w:val="000000"/>
        </w:rPr>
        <w:t> </w:t>
      </w:r>
      <w:r w:rsidRPr="009C1A6D">
        <w:t>3 к Муниципальной программе.</w:t>
      </w:r>
    </w:p>
    <w:p w:rsidR="009C1A6D" w:rsidRPr="009C1A6D" w:rsidRDefault="009C1A6D" w:rsidP="009C1A6D">
      <w:pPr>
        <w:pStyle w:val="10"/>
        <w:rPr>
          <w:rFonts w:ascii="Times New Roman" w:hAnsi="Times New Roman"/>
          <w:sz w:val="20"/>
          <w:szCs w:val="20"/>
        </w:rPr>
      </w:pPr>
      <w:bookmarkStart w:id="2" w:name="sub_1008"/>
      <w:r w:rsidRPr="009C1A6D">
        <w:rPr>
          <w:rFonts w:ascii="Times New Roman" w:hAnsi="Times New Roman"/>
          <w:sz w:val="20"/>
          <w:szCs w:val="20"/>
        </w:rPr>
        <w:lastRenderedPageBreak/>
        <w:t>Раздел V. Анализ рисков реализации Муниципальной программы и описание мер управления рисками реализации Муниципальной программы</w:t>
      </w:r>
    </w:p>
    <w:p w:rsidR="009C1A6D" w:rsidRPr="009C1A6D" w:rsidRDefault="009C1A6D" w:rsidP="009C1A6D"/>
    <w:bookmarkEnd w:id="2"/>
    <w:p w:rsidR="009C1A6D" w:rsidRPr="009C1A6D" w:rsidRDefault="009C1A6D" w:rsidP="009C1A6D">
      <w:pPr>
        <w:ind w:firstLine="720"/>
        <w:jc w:val="both"/>
      </w:pPr>
      <w:r w:rsidRPr="009C1A6D">
        <w:t xml:space="preserve">Анализ экономической ситуации за 2015-2017 годы показывает, что сельское поселение несет определенную долю рисков при стратегическом планировании экономики. Риски </w:t>
      </w:r>
      <w:proofErr w:type="gramStart"/>
      <w:r w:rsidRPr="009C1A6D">
        <w:t>связанные</w:t>
      </w:r>
      <w:proofErr w:type="gramEnd"/>
      <w:r w:rsidRPr="009C1A6D">
        <w:t xml:space="preserve"> прежде всего в зависимости бюджета сельского поселения от федеральных, республиканских вливаний. </w:t>
      </w:r>
    </w:p>
    <w:p w:rsidR="009C1A6D" w:rsidRPr="009C1A6D" w:rsidRDefault="009C1A6D" w:rsidP="009C1A6D">
      <w:pPr>
        <w:ind w:firstLine="720"/>
        <w:jc w:val="both"/>
      </w:pPr>
      <w:r w:rsidRPr="009C1A6D">
        <w:t>К рискам реализации Муниципальной программы, которыми могут управлять ответственный исполнитель и соисполнители Муниципальной программы, уменьшая вероятность их возникновения, следует отнести следующие:</w:t>
      </w:r>
    </w:p>
    <w:p w:rsidR="009C1A6D" w:rsidRPr="009C1A6D" w:rsidRDefault="009C1A6D" w:rsidP="009C1A6D">
      <w:pPr>
        <w:ind w:firstLine="720"/>
        <w:jc w:val="both"/>
      </w:pPr>
      <w:bookmarkStart w:id="3" w:name="sub_801"/>
      <w:r w:rsidRPr="009C1A6D">
        <w:t>1) институционально-правовые риски, связанные с отсутствием законодательного регулирования основных направлений Муниципальной программы на уровне Чувашской Республики и (или) недостаточно быстрым формированием институтов, предусмотренных Муниципальной программой;</w:t>
      </w:r>
    </w:p>
    <w:p w:rsidR="009C1A6D" w:rsidRPr="009C1A6D" w:rsidRDefault="009C1A6D" w:rsidP="009C1A6D">
      <w:pPr>
        <w:ind w:firstLine="720"/>
        <w:jc w:val="both"/>
      </w:pPr>
      <w:bookmarkStart w:id="4" w:name="sub_802"/>
      <w:bookmarkEnd w:id="3"/>
      <w:r w:rsidRPr="009C1A6D">
        <w:t>2) организационные риски, связанные с ошибками управления реализацией Муниципальной программы, в том числе отдельных ее исполнителей, неготовности организационной инфраструктуры к решению задач, поставленных Муниципальной программой, что может привести к нецелевому и (или) неэффективному использованию бюджетных средств, невыполнению ряда мероприятий Муниципальной программы или задержке в их выполнении;</w:t>
      </w:r>
    </w:p>
    <w:p w:rsidR="009C1A6D" w:rsidRPr="009C1A6D" w:rsidRDefault="009C1A6D" w:rsidP="009C1A6D">
      <w:pPr>
        <w:ind w:firstLine="720"/>
        <w:jc w:val="both"/>
      </w:pPr>
      <w:bookmarkStart w:id="5" w:name="sub_803"/>
      <w:bookmarkEnd w:id="4"/>
      <w:r w:rsidRPr="009C1A6D">
        <w:t>3) финансовые риски, которые связаны с финансированием Муниципальной программы в неполном объеме как за счет бюджетных, так и внебюджетных источников. Данный риск возникает по причине значительной продолжительности Муниципальной программы, а также высокой зависимости ее успешной реализации от привлечения внебюджетных источников;</w:t>
      </w:r>
    </w:p>
    <w:p w:rsidR="009C1A6D" w:rsidRPr="009C1A6D" w:rsidRDefault="009C1A6D" w:rsidP="009C1A6D">
      <w:pPr>
        <w:ind w:firstLine="720"/>
        <w:jc w:val="both"/>
      </w:pPr>
      <w:bookmarkStart w:id="6" w:name="sub_804"/>
      <w:bookmarkEnd w:id="5"/>
      <w:proofErr w:type="gramStart"/>
      <w:r w:rsidRPr="009C1A6D">
        <w:t>4) непредвиденные риски, связанные с кризисными явлениями в экономике Чувашской Республики, с природными и техногенными катастрофами и катаклизмами,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а также потребовать концентрации средств бюджетных средств на преодоление последствий таких катастроф.</w:t>
      </w:r>
      <w:proofErr w:type="gramEnd"/>
    </w:p>
    <w:bookmarkEnd w:id="6"/>
    <w:p w:rsidR="009C1A6D" w:rsidRPr="009C1A6D" w:rsidRDefault="009C1A6D" w:rsidP="009C1A6D">
      <w:pPr>
        <w:ind w:firstLine="720"/>
        <w:jc w:val="both"/>
      </w:pPr>
      <w:r w:rsidRPr="009C1A6D">
        <w:t>Вышеуказанные риски можно распределить по уровням их влияния на реализацию Муниципальной программы (табл. 1).</w:t>
      </w:r>
    </w:p>
    <w:p w:rsidR="009C1A6D" w:rsidRPr="009C1A6D" w:rsidRDefault="009C1A6D" w:rsidP="009C1A6D">
      <w:pPr>
        <w:ind w:firstLine="720"/>
        <w:jc w:val="both"/>
      </w:pPr>
    </w:p>
    <w:p w:rsidR="009C1A6D" w:rsidRPr="009C1A6D" w:rsidRDefault="009C1A6D" w:rsidP="009C1A6D">
      <w:pPr>
        <w:ind w:firstLine="720"/>
        <w:jc w:val="right"/>
        <w:rPr>
          <w:color w:val="000000"/>
        </w:rPr>
      </w:pPr>
      <w:bookmarkStart w:id="7" w:name="sub_200"/>
      <w:r w:rsidRPr="009C1A6D">
        <w:rPr>
          <w:rStyle w:val="a6"/>
          <w:bCs/>
          <w:color w:val="000000"/>
        </w:rPr>
        <w:t>Таблица 1</w:t>
      </w: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179"/>
        <w:gridCol w:w="2058"/>
        <w:gridCol w:w="3402"/>
      </w:tblGrid>
      <w:tr w:rsidR="009C1A6D" w:rsidRPr="009C1A6D" w:rsidTr="00D527D7">
        <w:tc>
          <w:tcPr>
            <w:tcW w:w="4179" w:type="dxa"/>
            <w:tcBorders>
              <w:top w:val="single" w:sz="4" w:space="0" w:color="auto"/>
              <w:bottom w:val="single" w:sz="4" w:space="0" w:color="auto"/>
              <w:right w:val="single" w:sz="4" w:space="0" w:color="auto"/>
            </w:tcBorders>
          </w:tcPr>
          <w:bookmarkEnd w:id="7"/>
          <w:p w:rsidR="009C1A6D" w:rsidRPr="009C1A6D" w:rsidRDefault="009C1A6D" w:rsidP="00D527D7">
            <w:pPr>
              <w:pStyle w:val="afff4"/>
              <w:jc w:val="center"/>
              <w:rPr>
                <w:rFonts w:ascii="Times New Roman" w:hAnsi="Times New Roman" w:cs="Times New Roman"/>
                <w:sz w:val="20"/>
                <w:szCs w:val="20"/>
              </w:rPr>
            </w:pPr>
            <w:r w:rsidRPr="009C1A6D">
              <w:rPr>
                <w:rFonts w:ascii="Times New Roman" w:hAnsi="Times New Roman" w:cs="Times New Roman"/>
                <w:sz w:val="20"/>
                <w:szCs w:val="20"/>
              </w:rPr>
              <w:t>Наименование риска</w:t>
            </w:r>
          </w:p>
        </w:tc>
        <w:tc>
          <w:tcPr>
            <w:tcW w:w="2058" w:type="dxa"/>
            <w:tcBorders>
              <w:top w:val="single" w:sz="4" w:space="0" w:color="auto"/>
              <w:left w:val="single" w:sz="4" w:space="0" w:color="auto"/>
              <w:bottom w:val="single" w:sz="4" w:space="0" w:color="auto"/>
              <w:right w:val="single" w:sz="4" w:space="0" w:color="auto"/>
            </w:tcBorders>
          </w:tcPr>
          <w:p w:rsidR="009C1A6D" w:rsidRPr="009C1A6D" w:rsidRDefault="009C1A6D" w:rsidP="00D527D7">
            <w:pPr>
              <w:pStyle w:val="afff4"/>
              <w:jc w:val="center"/>
              <w:rPr>
                <w:rFonts w:ascii="Times New Roman" w:hAnsi="Times New Roman" w:cs="Times New Roman"/>
                <w:sz w:val="20"/>
                <w:szCs w:val="20"/>
              </w:rPr>
            </w:pPr>
            <w:r w:rsidRPr="009C1A6D">
              <w:rPr>
                <w:rFonts w:ascii="Times New Roman" w:hAnsi="Times New Roman" w:cs="Times New Roman"/>
                <w:sz w:val="20"/>
                <w:szCs w:val="20"/>
              </w:rPr>
              <w:t>Уровень влияния</w:t>
            </w:r>
          </w:p>
        </w:tc>
        <w:tc>
          <w:tcPr>
            <w:tcW w:w="3402" w:type="dxa"/>
            <w:tcBorders>
              <w:top w:val="single" w:sz="4" w:space="0" w:color="auto"/>
              <w:left w:val="single" w:sz="4" w:space="0" w:color="auto"/>
              <w:bottom w:val="single" w:sz="4" w:space="0" w:color="auto"/>
            </w:tcBorders>
          </w:tcPr>
          <w:p w:rsidR="009C1A6D" w:rsidRPr="009C1A6D" w:rsidRDefault="009C1A6D" w:rsidP="00D527D7">
            <w:pPr>
              <w:pStyle w:val="afff4"/>
              <w:jc w:val="center"/>
              <w:rPr>
                <w:rFonts w:ascii="Times New Roman" w:hAnsi="Times New Roman" w:cs="Times New Roman"/>
                <w:sz w:val="20"/>
                <w:szCs w:val="20"/>
              </w:rPr>
            </w:pPr>
            <w:r w:rsidRPr="009C1A6D">
              <w:rPr>
                <w:rFonts w:ascii="Times New Roman" w:hAnsi="Times New Roman" w:cs="Times New Roman"/>
                <w:sz w:val="20"/>
                <w:szCs w:val="20"/>
              </w:rPr>
              <w:t>Меры по снижению риска</w:t>
            </w:r>
          </w:p>
        </w:tc>
      </w:tr>
      <w:tr w:rsidR="009C1A6D" w:rsidRPr="009C1A6D" w:rsidTr="00D527D7">
        <w:tc>
          <w:tcPr>
            <w:tcW w:w="4179" w:type="dxa"/>
            <w:tcBorders>
              <w:top w:val="single" w:sz="4" w:space="0" w:color="auto"/>
              <w:bottom w:val="single" w:sz="4" w:space="0" w:color="auto"/>
              <w:right w:val="single" w:sz="4" w:space="0" w:color="auto"/>
            </w:tcBorders>
          </w:tcPr>
          <w:p w:rsidR="009C1A6D" w:rsidRPr="009C1A6D" w:rsidRDefault="009C1A6D" w:rsidP="00D527D7">
            <w:pPr>
              <w:pStyle w:val="afff4"/>
              <w:jc w:val="center"/>
              <w:rPr>
                <w:rFonts w:ascii="Times New Roman" w:hAnsi="Times New Roman" w:cs="Times New Roman"/>
                <w:sz w:val="20"/>
                <w:szCs w:val="20"/>
              </w:rPr>
            </w:pPr>
            <w:r w:rsidRPr="009C1A6D">
              <w:rPr>
                <w:rFonts w:ascii="Times New Roman" w:hAnsi="Times New Roman" w:cs="Times New Roman"/>
                <w:sz w:val="20"/>
                <w:szCs w:val="20"/>
              </w:rPr>
              <w:t>1</w:t>
            </w:r>
          </w:p>
        </w:tc>
        <w:tc>
          <w:tcPr>
            <w:tcW w:w="2058" w:type="dxa"/>
            <w:tcBorders>
              <w:top w:val="single" w:sz="4" w:space="0" w:color="auto"/>
              <w:left w:val="single" w:sz="4" w:space="0" w:color="auto"/>
              <w:bottom w:val="single" w:sz="4" w:space="0" w:color="auto"/>
              <w:right w:val="single" w:sz="4" w:space="0" w:color="auto"/>
            </w:tcBorders>
          </w:tcPr>
          <w:p w:rsidR="009C1A6D" w:rsidRPr="009C1A6D" w:rsidRDefault="009C1A6D" w:rsidP="00D527D7">
            <w:pPr>
              <w:pStyle w:val="afff4"/>
              <w:jc w:val="center"/>
              <w:rPr>
                <w:rFonts w:ascii="Times New Roman" w:hAnsi="Times New Roman" w:cs="Times New Roman"/>
                <w:sz w:val="20"/>
                <w:szCs w:val="20"/>
              </w:rPr>
            </w:pPr>
            <w:r w:rsidRPr="009C1A6D">
              <w:rPr>
                <w:rFonts w:ascii="Times New Roman" w:hAnsi="Times New Roman" w:cs="Times New Roman"/>
                <w:sz w:val="20"/>
                <w:szCs w:val="20"/>
              </w:rPr>
              <w:t>2</w:t>
            </w:r>
          </w:p>
        </w:tc>
        <w:tc>
          <w:tcPr>
            <w:tcW w:w="3402" w:type="dxa"/>
            <w:tcBorders>
              <w:top w:val="single" w:sz="4" w:space="0" w:color="auto"/>
              <w:left w:val="single" w:sz="4" w:space="0" w:color="auto"/>
              <w:bottom w:val="single" w:sz="4" w:space="0" w:color="auto"/>
            </w:tcBorders>
          </w:tcPr>
          <w:p w:rsidR="009C1A6D" w:rsidRPr="009C1A6D" w:rsidRDefault="009C1A6D" w:rsidP="00D527D7">
            <w:pPr>
              <w:pStyle w:val="afff4"/>
              <w:jc w:val="center"/>
              <w:rPr>
                <w:rFonts w:ascii="Times New Roman" w:hAnsi="Times New Roman" w:cs="Times New Roman"/>
                <w:sz w:val="20"/>
                <w:szCs w:val="20"/>
              </w:rPr>
            </w:pPr>
            <w:r w:rsidRPr="009C1A6D">
              <w:rPr>
                <w:rFonts w:ascii="Times New Roman" w:hAnsi="Times New Roman" w:cs="Times New Roman"/>
                <w:sz w:val="20"/>
                <w:szCs w:val="20"/>
              </w:rPr>
              <w:t>3</w:t>
            </w:r>
          </w:p>
        </w:tc>
      </w:tr>
      <w:tr w:rsidR="009C1A6D" w:rsidRPr="009C1A6D" w:rsidTr="00D527D7">
        <w:tc>
          <w:tcPr>
            <w:tcW w:w="4179" w:type="dxa"/>
            <w:tcBorders>
              <w:top w:val="single" w:sz="4" w:space="0" w:color="auto"/>
              <w:bottom w:val="nil"/>
              <w:right w:val="single" w:sz="4" w:space="0" w:color="auto"/>
            </w:tcBorders>
          </w:tcPr>
          <w:p w:rsidR="009C1A6D" w:rsidRPr="009C1A6D" w:rsidRDefault="009C1A6D" w:rsidP="00D527D7">
            <w:pPr>
              <w:pStyle w:val="afff6"/>
              <w:jc w:val="both"/>
              <w:rPr>
                <w:rFonts w:ascii="Times New Roman" w:hAnsi="Times New Roman"/>
                <w:sz w:val="20"/>
                <w:szCs w:val="20"/>
              </w:rPr>
            </w:pPr>
            <w:r w:rsidRPr="009C1A6D">
              <w:rPr>
                <w:rFonts w:ascii="Times New Roman" w:hAnsi="Times New Roman"/>
                <w:sz w:val="20"/>
                <w:szCs w:val="20"/>
              </w:rPr>
              <w:t>Недостаточно быстрое формирование механизмов и инструментов реализации основных мероприятий Муниципальной программы</w:t>
            </w:r>
          </w:p>
        </w:tc>
        <w:tc>
          <w:tcPr>
            <w:tcW w:w="2058" w:type="dxa"/>
            <w:tcBorders>
              <w:top w:val="single" w:sz="4" w:space="0" w:color="auto"/>
              <w:left w:val="single" w:sz="4" w:space="0" w:color="auto"/>
              <w:bottom w:val="nil"/>
              <w:right w:val="single" w:sz="4" w:space="0" w:color="auto"/>
            </w:tcBorders>
          </w:tcPr>
          <w:p w:rsidR="009C1A6D" w:rsidRPr="009C1A6D" w:rsidRDefault="009C1A6D" w:rsidP="00D527D7">
            <w:pPr>
              <w:pStyle w:val="afff6"/>
              <w:jc w:val="both"/>
              <w:rPr>
                <w:rFonts w:ascii="Times New Roman" w:hAnsi="Times New Roman"/>
                <w:sz w:val="20"/>
                <w:szCs w:val="20"/>
              </w:rPr>
            </w:pPr>
            <w:r w:rsidRPr="009C1A6D">
              <w:rPr>
                <w:rFonts w:ascii="Times New Roman" w:hAnsi="Times New Roman"/>
                <w:sz w:val="20"/>
                <w:szCs w:val="20"/>
              </w:rPr>
              <w:t>умеренный</w:t>
            </w:r>
          </w:p>
        </w:tc>
        <w:tc>
          <w:tcPr>
            <w:tcW w:w="3402" w:type="dxa"/>
            <w:tcBorders>
              <w:top w:val="single" w:sz="4" w:space="0" w:color="auto"/>
              <w:left w:val="single" w:sz="4" w:space="0" w:color="auto"/>
              <w:bottom w:val="nil"/>
            </w:tcBorders>
          </w:tcPr>
          <w:p w:rsidR="009C1A6D" w:rsidRPr="009C1A6D" w:rsidRDefault="009C1A6D" w:rsidP="00D527D7">
            <w:pPr>
              <w:pStyle w:val="afff6"/>
              <w:jc w:val="both"/>
              <w:rPr>
                <w:rFonts w:ascii="Times New Roman" w:hAnsi="Times New Roman"/>
                <w:sz w:val="20"/>
                <w:szCs w:val="20"/>
              </w:rPr>
            </w:pPr>
            <w:r w:rsidRPr="009C1A6D">
              <w:rPr>
                <w:rFonts w:ascii="Times New Roman" w:hAnsi="Times New Roman"/>
                <w:sz w:val="20"/>
                <w:szCs w:val="20"/>
              </w:rPr>
              <w:t>своевременный анализ и прогнозирование социально-экономического развития сельского поселения;</w:t>
            </w:r>
          </w:p>
          <w:p w:rsidR="009C1A6D" w:rsidRPr="009C1A6D" w:rsidRDefault="009C1A6D" w:rsidP="00D527D7">
            <w:pPr>
              <w:pStyle w:val="afff6"/>
              <w:jc w:val="both"/>
              <w:rPr>
                <w:rFonts w:ascii="Times New Roman" w:hAnsi="Times New Roman"/>
                <w:sz w:val="20"/>
                <w:szCs w:val="20"/>
              </w:rPr>
            </w:pPr>
            <w:r w:rsidRPr="009C1A6D">
              <w:rPr>
                <w:rFonts w:ascii="Times New Roman" w:hAnsi="Times New Roman"/>
                <w:sz w:val="20"/>
                <w:szCs w:val="20"/>
              </w:rPr>
              <w:t>качественное размещение муниципальных заказов на поставки товаров, выполнение работ и оказание услуг</w:t>
            </w:r>
          </w:p>
        </w:tc>
      </w:tr>
      <w:tr w:rsidR="009C1A6D" w:rsidRPr="009C1A6D" w:rsidTr="00D527D7">
        <w:tc>
          <w:tcPr>
            <w:tcW w:w="4179" w:type="dxa"/>
            <w:tcBorders>
              <w:top w:val="nil"/>
              <w:bottom w:val="nil"/>
              <w:right w:val="single" w:sz="4" w:space="0" w:color="auto"/>
            </w:tcBorders>
          </w:tcPr>
          <w:p w:rsidR="009C1A6D" w:rsidRPr="009C1A6D" w:rsidRDefault="009C1A6D" w:rsidP="00D527D7">
            <w:pPr>
              <w:pStyle w:val="afff6"/>
              <w:jc w:val="both"/>
              <w:rPr>
                <w:rFonts w:ascii="Times New Roman" w:hAnsi="Times New Roman"/>
                <w:sz w:val="20"/>
                <w:szCs w:val="20"/>
              </w:rPr>
            </w:pPr>
            <w:r w:rsidRPr="009C1A6D">
              <w:rPr>
                <w:rFonts w:ascii="Times New Roman" w:hAnsi="Times New Roman"/>
                <w:sz w:val="20"/>
                <w:szCs w:val="20"/>
              </w:rPr>
              <w:t>Организационные риски:</w:t>
            </w:r>
          </w:p>
          <w:p w:rsidR="009C1A6D" w:rsidRPr="009C1A6D" w:rsidRDefault="009C1A6D" w:rsidP="00D527D7">
            <w:pPr>
              <w:pStyle w:val="afff6"/>
              <w:jc w:val="both"/>
              <w:rPr>
                <w:rFonts w:ascii="Times New Roman" w:hAnsi="Times New Roman"/>
                <w:sz w:val="20"/>
                <w:szCs w:val="20"/>
              </w:rPr>
            </w:pPr>
            <w:r w:rsidRPr="009C1A6D">
              <w:rPr>
                <w:rFonts w:ascii="Times New Roman" w:hAnsi="Times New Roman"/>
                <w:sz w:val="20"/>
                <w:szCs w:val="20"/>
              </w:rPr>
              <w:t>неактуальность прогнозирования и запаздывание разработки, согласования и выполнения мероприятий Муниципальной программы;</w:t>
            </w:r>
          </w:p>
          <w:p w:rsidR="009C1A6D" w:rsidRPr="009C1A6D" w:rsidRDefault="009C1A6D" w:rsidP="00D527D7">
            <w:pPr>
              <w:pStyle w:val="afff6"/>
              <w:jc w:val="both"/>
              <w:rPr>
                <w:rFonts w:ascii="Times New Roman" w:hAnsi="Times New Roman"/>
                <w:sz w:val="20"/>
                <w:szCs w:val="20"/>
              </w:rPr>
            </w:pPr>
            <w:r w:rsidRPr="009C1A6D">
              <w:rPr>
                <w:rFonts w:ascii="Times New Roman" w:hAnsi="Times New Roman"/>
                <w:sz w:val="20"/>
                <w:szCs w:val="20"/>
              </w:rPr>
              <w:t xml:space="preserve">недостаточная гибкость и </w:t>
            </w:r>
            <w:proofErr w:type="spellStart"/>
            <w:r w:rsidRPr="009C1A6D">
              <w:rPr>
                <w:rFonts w:ascii="Times New Roman" w:hAnsi="Times New Roman"/>
                <w:sz w:val="20"/>
                <w:szCs w:val="20"/>
              </w:rPr>
              <w:t>адаптируемость</w:t>
            </w:r>
            <w:proofErr w:type="spellEnd"/>
            <w:r w:rsidRPr="009C1A6D">
              <w:rPr>
                <w:rFonts w:ascii="Times New Roman" w:hAnsi="Times New Roman"/>
                <w:sz w:val="20"/>
                <w:szCs w:val="20"/>
              </w:rPr>
              <w:t xml:space="preserve"> Муниципальной программы к изменению мировых тенденций экономического развития и организационным изменениям органов исполнительной власти Чувашской Республики;</w:t>
            </w:r>
          </w:p>
          <w:p w:rsidR="009C1A6D" w:rsidRPr="009C1A6D" w:rsidRDefault="009C1A6D" w:rsidP="00D527D7">
            <w:pPr>
              <w:pStyle w:val="afff6"/>
              <w:jc w:val="both"/>
              <w:rPr>
                <w:rFonts w:ascii="Times New Roman" w:hAnsi="Times New Roman"/>
                <w:sz w:val="20"/>
                <w:szCs w:val="20"/>
              </w:rPr>
            </w:pPr>
            <w:r w:rsidRPr="009C1A6D">
              <w:rPr>
                <w:rFonts w:ascii="Times New Roman" w:hAnsi="Times New Roman"/>
                <w:sz w:val="20"/>
                <w:szCs w:val="20"/>
              </w:rPr>
              <w:t>пассивное сопротивление отдельных организаций проведению основных мероприятий Муниципальной программы</w:t>
            </w:r>
          </w:p>
        </w:tc>
        <w:tc>
          <w:tcPr>
            <w:tcW w:w="2058" w:type="dxa"/>
            <w:tcBorders>
              <w:top w:val="nil"/>
              <w:left w:val="single" w:sz="4" w:space="0" w:color="auto"/>
              <w:bottom w:val="nil"/>
              <w:right w:val="single" w:sz="4" w:space="0" w:color="auto"/>
            </w:tcBorders>
          </w:tcPr>
          <w:p w:rsidR="009C1A6D" w:rsidRPr="009C1A6D" w:rsidRDefault="009C1A6D" w:rsidP="00D527D7">
            <w:pPr>
              <w:pStyle w:val="afff6"/>
              <w:jc w:val="both"/>
              <w:rPr>
                <w:rFonts w:ascii="Times New Roman" w:hAnsi="Times New Roman"/>
                <w:sz w:val="20"/>
                <w:szCs w:val="20"/>
              </w:rPr>
            </w:pPr>
            <w:r w:rsidRPr="009C1A6D">
              <w:rPr>
                <w:rFonts w:ascii="Times New Roman" w:hAnsi="Times New Roman"/>
                <w:sz w:val="20"/>
                <w:szCs w:val="20"/>
              </w:rPr>
              <w:t>умеренный</w:t>
            </w:r>
          </w:p>
        </w:tc>
        <w:tc>
          <w:tcPr>
            <w:tcW w:w="3402" w:type="dxa"/>
            <w:tcBorders>
              <w:top w:val="nil"/>
              <w:left w:val="single" w:sz="4" w:space="0" w:color="auto"/>
              <w:bottom w:val="nil"/>
            </w:tcBorders>
          </w:tcPr>
          <w:p w:rsidR="009C1A6D" w:rsidRPr="009C1A6D" w:rsidRDefault="009C1A6D" w:rsidP="00D527D7">
            <w:pPr>
              <w:pStyle w:val="afff6"/>
              <w:jc w:val="both"/>
              <w:rPr>
                <w:rFonts w:ascii="Times New Roman" w:hAnsi="Times New Roman"/>
                <w:sz w:val="20"/>
                <w:szCs w:val="20"/>
              </w:rPr>
            </w:pPr>
            <w:r w:rsidRPr="009C1A6D">
              <w:rPr>
                <w:rFonts w:ascii="Times New Roman" w:hAnsi="Times New Roman"/>
                <w:sz w:val="20"/>
                <w:szCs w:val="20"/>
              </w:rPr>
              <w:t>повышение квалификации и ответственности персонала ответственного исполнителя и соисполнителей для своевременной и эффективной реализации предусмотренных мероприятий;</w:t>
            </w:r>
          </w:p>
          <w:p w:rsidR="009C1A6D" w:rsidRPr="009C1A6D" w:rsidRDefault="009C1A6D" w:rsidP="00D527D7">
            <w:pPr>
              <w:pStyle w:val="afff6"/>
              <w:jc w:val="both"/>
              <w:rPr>
                <w:rFonts w:ascii="Times New Roman" w:hAnsi="Times New Roman"/>
                <w:sz w:val="20"/>
                <w:szCs w:val="20"/>
              </w:rPr>
            </w:pPr>
            <w:r w:rsidRPr="009C1A6D">
              <w:rPr>
                <w:rFonts w:ascii="Times New Roman" w:hAnsi="Times New Roman"/>
                <w:sz w:val="20"/>
                <w:szCs w:val="20"/>
              </w:rPr>
              <w:t>координация деятельности персонала ответственного исполнителя и соисполнителей и налаживание административных процедур для снижения данного риска</w:t>
            </w:r>
          </w:p>
        </w:tc>
      </w:tr>
      <w:tr w:rsidR="009C1A6D" w:rsidRPr="009C1A6D" w:rsidTr="00D527D7">
        <w:tc>
          <w:tcPr>
            <w:tcW w:w="4179" w:type="dxa"/>
            <w:tcBorders>
              <w:top w:val="nil"/>
              <w:bottom w:val="nil"/>
              <w:right w:val="single" w:sz="4" w:space="0" w:color="auto"/>
            </w:tcBorders>
          </w:tcPr>
          <w:p w:rsidR="009C1A6D" w:rsidRPr="009C1A6D" w:rsidRDefault="009C1A6D" w:rsidP="00D527D7">
            <w:pPr>
              <w:pStyle w:val="afff6"/>
              <w:jc w:val="both"/>
              <w:rPr>
                <w:rFonts w:ascii="Times New Roman" w:hAnsi="Times New Roman"/>
                <w:sz w:val="20"/>
                <w:szCs w:val="20"/>
              </w:rPr>
            </w:pPr>
            <w:r w:rsidRPr="009C1A6D">
              <w:rPr>
                <w:rFonts w:ascii="Times New Roman" w:hAnsi="Times New Roman"/>
                <w:sz w:val="20"/>
                <w:szCs w:val="20"/>
              </w:rPr>
              <w:t>Финансовые риски:</w:t>
            </w:r>
          </w:p>
          <w:p w:rsidR="009C1A6D" w:rsidRPr="009C1A6D" w:rsidRDefault="009C1A6D" w:rsidP="00D527D7">
            <w:pPr>
              <w:pStyle w:val="afff6"/>
              <w:jc w:val="both"/>
              <w:rPr>
                <w:rFonts w:ascii="Times New Roman" w:hAnsi="Times New Roman"/>
                <w:sz w:val="20"/>
                <w:szCs w:val="20"/>
              </w:rPr>
            </w:pPr>
            <w:r w:rsidRPr="009C1A6D">
              <w:rPr>
                <w:rFonts w:ascii="Times New Roman" w:hAnsi="Times New Roman"/>
                <w:sz w:val="20"/>
                <w:szCs w:val="20"/>
              </w:rPr>
              <w:t>дефицит бюджетных средств, необходимых на реализацию основных мероприятий Муниципальной программы;</w:t>
            </w:r>
          </w:p>
          <w:p w:rsidR="009C1A6D" w:rsidRPr="009C1A6D" w:rsidRDefault="009C1A6D" w:rsidP="00D527D7">
            <w:pPr>
              <w:pStyle w:val="afff6"/>
              <w:jc w:val="both"/>
              <w:rPr>
                <w:rFonts w:ascii="Times New Roman" w:hAnsi="Times New Roman"/>
                <w:sz w:val="20"/>
                <w:szCs w:val="20"/>
              </w:rPr>
            </w:pPr>
            <w:r w:rsidRPr="009C1A6D">
              <w:rPr>
                <w:rFonts w:ascii="Times New Roman" w:hAnsi="Times New Roman"/>
                <w:sz w:val="20"/>
                <w:szCs w:val="20"/>
              </w:rPr>
              <w:t>недостаточное привлечение внебюджетных средств, предусмотренных в подпрограммах, включенных в Муниципальную программу</w:t>
            </w:r>
          </w:p>
        </w:tc>
        <w:tc>
          <w:tcPr>
            <w:tcW w:w="2058" w:type="dxa"/>
            <w:tcBorders>
              <w:top w:val="nil"/>
              <w:left w:val="single" w:sz="4" w:space="0" w:color="auto"/>
              <w:bottom w:val="nil"/>
              <w:right w:val="single" w:sz="4" w:space="0" w:color="auto"/>
            </w:tcBorders>
          </w:tcPr>
          <w:p w:rsidR="009C1A6D" w:rsidRPr="009C1A6D" w:rsidRDefault="009C1A6D" w:rsidP="00D527D7">
            <w:pPr>
              <w:pStyle w:val="afff6"/>
              <w:jc w:val="both"/>
              <w:rPr>
                <w:rFonts w:ascii="Times New Roman" w:hAnsi="Times New Roman"/>
                <w:sz w:val="20"/>
                <w:szCs w:val="20"/>
              </w:rPr>
            </w:pPr>
            <w:r w:rsidRPr="009C1A6D">
              <w:rPr>
                <w:rFonts w:ascii="Times New Roman" w:hAnsi="Times New Roman"/>
                <w:sz w:val="20"/>
                <w:szCs w:val="20"/>
              </w:rPr>
              <w:t>высокий</w:t>
            </w:r>
          </w:p>
        </w:tc>
        <w:tc>
          <w:tcPr>
            <w:tcW w:w="3402" w:type="dxa"/>
            <w:tcBorders>
              <w:top w:val="nil"/>
              <w:left w:val="single" w:sz="4" w:space="0" w:color="auto"/>
              <w:bottom w:val="nil"/>
            </w:tcBorders>
          </w:tcPr>
          <w:p w:rsidR="009C1A6D" w:rsidRPr="009C1A6D" w:rsidRDefault="009C1A6D" w:rsidP="00D527D7">
            <w:pPr>
              <w:pStyle w:val="afff6"/>
              <w:jc w:val="both"/>
              <w:rPr>
                <w:rFonts w:ascii="Times New Roman" w:hAnsi="Times New Roman"/>
                <w:sz w:val="20"/>
                <w:szCs w:val="20"/>
              </w:rPr>
            </w:pPr>
            <w:r w:rsidRPr="009C1A6D">
              <w:rPr>
                <w:rFonts w:ascii="Times New Roman" w:hAnsi="Times New Roman"/>
                <w:sz w:val="20"/>
                <w:szCs w:val="20"/>
              </w:rPr>
              <w:t>обеспечение сбалансированного распределения финансовых средств по основным мероприятиям Муниципальной программы в соответствии с ожидаемыми конечными результатами</w:t>
            </w:r>
          </w:p>
        </w:tc>
      </w:tr>
      <w:tr w:rsidR="009C1A6D" w:rsidRPr="009C1A6D" w:rsidTr="00D527D7">
        <w:tc>
          <w:tcPr>
            <w:tcW w:w="4179" w:type="dxa"/>
            <w:tcBorders>
              <w:top w:val="nil"/>
              <w:bottom w:val="single" w:sz="4" w:space="0" w:color="auto"/>
              <w:right w:val="single" w:sz="4" w:space="0" w:color="auto"/>
            </w:tcBorders>
          </w:tcPr>
          <w:p w:rsidR="009C1A6D" w:rsidRPr="009C1A6D" w:rsidRDefault="009C1A6D" w:rsidP="00D527D7">
            <w:pPr>
              <w:pStyle w:val="afff6"/>
              <w:jc w:val="both"/>
              <w:rPr>
                <w:rFonts w:ascii="Times New Roman" w:hAnsi="Times New Roman"/>
                <w:sz w:val="20"/>
                <w:szCs w:val="20"/>
              </w:rPr>
            </w:pPr>
            <w:r w:rsidRPr="009C1A6D">
              <w:rPr>
                <w:rFonts w:ascii="Times New Roman" w:hAnsi="Times New Roman"/>
                <w:sz w:val="20"/>
                <w:szCs w:val="20"/>
              </w:rPr>
              <w:t>Непредвиденные риски:</w:t>
            </w:r>
          </w:p>
          <w:p w:rsidR="009C1A6D" w:rsidRPr="009C1A6D" w:rsidRDefault="009C1A6D" w:rsidP="00D527D7">
            <w:pPr>
              <w:pStyle w:val="afff6"/>
              <w:jc w:val="both"/>
              <w:rPr>
                <w:rFonts w:ascii="Times New Roman" w:hAnsi="Times New Roman"/>
                <w:sz w:val="20"/>
                <w:szCs w:val="20"/>
              </w:rPr>
            </w:pPr>
            <w:r w:rsidRPr="009C1A6D">
              <w:rPr>
                <w:rFonts w:ascii="Times New Roman" w:hAnsi="Times New Roman"/>
                <w:sz w:val="20"/>
                <w:szCs w:val="20"/>
              </w:rPr>
              <w:lastRenderedPageBreak/>
              <w:t>резкое ухудшение состояния экономики вследствие финансового и экономического кризиса;</w:t>
            </w:r>
          </w:p>
          <w:p w:rsidR="009C1A6D" w:rsidRPr="009C1A6D" w:rsidRDefault="009C1A6D" w:rsidP="00D527D7">
            <w:pPr>
              <w:pStyle w:val="afff6"/>
              <w:jc w:val="both"/>
              <w:rPr>
                <w:rFonts w:ascii="Times New Roman" w:hAnsi="Times New Roman"/>
                <w:sz w:val="20"/>
                <w:szCs w:val="20"/>
              </w:rPr>
            </w:pPr>
            <w:r w:rsidRPr="009C1A6D">
              <w:rPr>
                <w:rFonts w:ascii="Times New Roman" w:hAnsi="Times New Roman"/>
                <w:sz w:val="20"/>
                <w:szCs w:val="20"/>
              </w:rPr>
              <w:t>природные и техногенные катастрофы и катаклизмы</w:t>
            </w:r>
          </w:p>
        </w:tc>
        <w:tc>
          <w:tcPr>
            <w:tcW w:w="2058" w:type="dxa"/>
            <w:tcBorders>
              <w:top w:val="nil"/>
              <w:left w:val="single" w:sz="4" w:space="0" w:color="auto"/>
              <w:bottom w:val="single" w:sz="4" w:space="0" w:color="auto"/>
              <w:right w:val="single" w:sz="4" w:space="0" w:color="auto"/>
            </w:tcBorders>
          </w:tcPr>
          <w:p w:rsidR="009C1A6D" w:rsidRPr="009C1A6D" w:rsidRDefault="009C1A6D" w:rsidP="00D527D7">
            <w:pPr>
              <w:pStyle w:val="afff6"/>
              <w:jc w:val="both"/>
              <w:rPr>
                <w:rFonts w:ascii="Times New Roman" w:hAnsi="Times New Roman"/>
                <w:sz w:val="20"/>
                <w:szCs w:val="20"/>
              </w:rPr>
            </w:pPr>
            <w:r w:rsidRPr="009C1A6D">
              <w:rPr>
                <w:rFonts w:ascii="Times New Roman" w:hAnsi="Times New Roman"/>
                <w:sz w:val="20"/>
                <w:szCs w:val="20"/>
              </w:rPr>
              <w:lastRenderedPageBreak/>
              <w:t>высокий</w:t>
            </w:r>
          </w:p>
        </w:tc>
        <w:tc>
          <w:tcPr>
            <w:tcW w:w="3402" w:type="dxa"/>
            <w:tcBorders>
              <w:top w:val="nil"/>
              <w:left w:val="single" w:sz="4" w:space="0" w:color="auto"/>
              <w:bottom w:val="single" w:sz="4" w:space="0" w:color="auto"/>
            </w:tcBorders>
          </w:tcPr>
          <w:p w:rsidR="009C1A6D" w:rsidRPr="009C1A6D" w:rsidRDefault="009C1A6D" w:rsidP="00D527D7">
            <w:pPr>
              <w:pStyle w:val="afff6"/>
              <w:jc w:val="both"/>
              <w:rPr>
                <w:rFonts w:ascii="Times New Roman" w:hAnsi="Times New Roman"/>
                <w:sz w:val="20"/>
                <w:szCs w:val="20"/>
              </w:rPr>
            </w:pPr>
            <w:r w:rsidRPr="009C1A6D">
              <w:rPr>
                <w:rFonts w:ascii="Times New Roman" w:hAnsi="Times New Roman"/>
                <w:sz w:val="20"/>
                <w:szCs w:val="20"/>
              </w:rPr>
              <w:t xml:space="preserve">осуществление прогнозирования </w:t>
            </w:r>
            <w:r w:rsidRPr="009C1A6D">
              <w:rPr>
                <w:rFonts w:ascii="Times New Roman" w:hAnsi="Times New Roman"/>
                <w:sz w:val="20"/>
                <w:szCs w:val="20"/>
              </w:rPr>
              <w:lastRenderedPageBreak/>
              <w:t>социально-экономического развития с учетом возможного ухудшения экономической ситуации</w:t>
            </w:r>
          </w:p>
        </w:tc>
      </w:tr>
    </w:tbl>
    <w:p w:rsidR="009C1A6D" w:rsidRPr="009C1A6D" w:rsidRDefault="009C1A6D" w:rsidP="009C1A6D">
      <w:pPr>
        <w:ind w:firstLine="720"/>
        <w:jc w:val="both"/>
      </w:pPr>
    </w:p>
    <w:p w:rsidR="009C1A6D" w:rsidRPr="009C1A6D" w:rsidRDefault="009C1A6D" w:rsidP="009C1A6D">
      <w:pPr>
        <w:ind w:firstLine="720"/>
        <w:jc w:val="both"/>
      </w:pPr>
      <w:r w:rsidRPr="009C1A6D">
        <w:t>Таким образом, из вышеперечисленных рисков наибольшее отрицательное влияние на реализацию Муниципальной программы может оказать реализация финансовых и непредвиденных рисков, которые содержат угрозу срыва реализации Муниципальной программы. Поскольку в рамках реализации Муниципальной программы практически отсутствуют рычаги управления непредвиденными рисками, наибольшее внимание будет уделяться управлению финансовыми рисками.</w:t>
      </w:r>
    </w:p>
    <w:p w:rsidR="009C1A6D" w:rsidRPr="009C1A6D" w:rsidRDefault="009C1A6D" w:rsidP="009C1A6D">
      <w:pPr>
        <w:pStyle w:val="10"/>
        <w:rPr>
          <w:rFonts w:ascii="Times New Roman" w:hAnsi="Times New Roman"/>
          <w:sz w:val="20"/>
          <w:szCs w:val="20"/>
        </w:rPr>
      </w:pPr>
      <w:bookmarkStart w:id="8" w:name="sub_1009"/>
      <w:r w:rsidRPr="009C1A6D">
        <w:rPr>
          <w:rFonts w:ascii="Times New Roman" w:hAnsi="Times New Roman"/>
          <w:sz w:val="20"/>
          <w:szCs w:val="20"/>
        </w:rPr>
        <w:t>Раздел VI. Методика оценки эффективности Муниципальной программы</w:t>
      </w:r>
    </w:p>
    <w:p w:rsidR="009C1A6D" w:rsidRPr="009C1A6D" w:rsidRDefault="009C1A6D" w:rsidP="009C1A6D"/>
    <w:bookmarkEnd w:id="8"/>
    <w:p w:rsidR="009C1A6D" w:rsidRPr="009C1A6D" w:rsidRDefault="009C1A6D" w:rsidP="009C1A6D">
      <w:pPr>
        <w:ind w:firstLine="709"/>
        <w:jc w:val="both"/>
      </w:pPr>
      <w:r w:rsidRPr="009C1A6D">
        <w:t>Оценка эффективности реализации Муниципальной программы проводится структурным подразделением, ответственным за подготовку сводного годового отчета о ходе реализации и оценке эффективности Муниципальной программы за отчетный год, а также по итогам завершения реализации Муниципальной программы.</w:t>
      </w:r>
    </w:p>
    <w:p w:rsidR="009C1A6D" w:rsidRPr="009C1A6D" w:rsidRDefault="009C1A6D" w:rsidP="009C1A6D">
      <w:pPr>
        <w:ind w:firstLine="709"/>
        <w:jc w:val="both"/>
        <w:rPr>
          <w:b/>
          <w:i/>
        </w:rPr>
      </w:pPr>
      <w:r w:rsidRPr="009C1A6D">
        <w:t xml:space="preserve">Расчет </w:t>
      </w:r>
      <w:proofErr w:type="gramStart"/>
      <w:r w:rsidRPr="009C1A6D">
        <w:t>критериев оценки эффективности реализации Муниципальной программы</w:t>
      </w:r>
      <w:proofErr w:type="gramEnd"/>
      <w:r w:rsidRPr="009C1A6D">
        <w:rPr>
          <w:b/>
          <w:i/>
        </w:rPr>
        <w:t>:</w:t>
      </w:r>
    </w:p>
    <w:p w:rsidR="009C1A6D" w:rsidRPr="009C1A6D" w:rsidRDefault="009C1A6D" w:rsidP="009C1A6D">
      <w:pPr>
        <w:ind w:firstLine="709"/>
        <w:jc w:val="both"/>
      </w:pPr>
      <w:r w:rsidRPr="009C1A6D">
        <w:t>1. расчет степени достижения цели Муниципальной программы:</w:t>
      </w:r>
    </w:p>
    <w:p w:rsidR="009C1A6D" w:rsidRPr="009C1A6D" w:rsidRDefault="009C1A6D" w:rsidP="009C1A6D">
      <w:pPr>
        <w:ind w:firstLine="709"/>
        <w:jc w:val="both"/>
      </w:pPr>
      <w:r w:rsidRPr="009C1A6D">
        <w:t>а) применяется для целевых индикаторов (показателей), у которых положительным результатом считается превышение фактического значения целевого индикатора (показателя) над плановым значением целевого индикатора (показателя):</w:t>
      </w:r>
    </w:p>
    <w:p w:rsidR="009C1A6D" w:rsidRPr="009C1A6D" w:rsidRDefault="009C1A6D" w:rsidP="009C1A6D">
      <w:pPr>
        <w:ind w:firstLine="709"/>
        <w:jc w:val="both"/>
      </w:pPr>
      <w:r w:rsidRPr="009C1A6D">
        <w:rPr>
          <w:noProof/>
        </w:rPr>
        <w:drawing>
          <wp:inline distT="0" distB="0" distL="0" distR="0">
            <wp:extent cx="1082040" cy="457200"/>
            <wp:effectExtent l="0" t="0" r="381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082040" cy="457200"/>
                    </a:xfrm>
                    <a:prstGeom prst="rect">
                      <a:avLst/>
                    </a:prstGeom>
                    <a:noFill/>
                    <a:ln w="9525">
                      <a:noFill/>
                      <a:miter lim="800000"/>
                      <a:headEnd/>
                      <a:tailEnd/>
                    </a:ln>
                  </pic:spPr>
                </pic:pic>
              </a:graphicData>
            </a:graphic>
          </wp:inline>
        </w:drawing>
      </w:r>
      <w:r w:rsidRPr="009C1A6D">
        <w:t>,</w:t>
      </w:r>
    </w:p>
    <w:p w:rsidR="009C1A6D" w:rsidRPr="009C1A6D" w:rsidRDefault="009C1A6D" w:rsidP="009C1A6D">
      <w:pPr>
        <w:ind w:firstLine="709"/>
        <w:jc w:val="both"/>
      </w:pPr>
      <w:r w:rsidRPr="009C1A6D">
        <w:t xml:space="preserve"> где:</w:t>
      </w:r>
    </w:p>
    <w:p w:rsidR="009C1A6D" w:rsidRPr="009C1A6D" w:rsidRDefault="009C1A6D" w:rsidP="009C1A6D">
      <w:pPr>
        <w:ind w:firstLine="709"/>
        <w:jc w:val="both"/>
      </w:pPr>
      <w:r w:rsidRPr="009C1A6D">
        <w:t xml:space="preserve"> </w:t>
      </w:r>
      <w:proofErr w:type="spellStart"/>
      <w:proofErr w:type="gramStart"/>
      <w:r w:rsidRPr="009C1A6D">
        <w:t>I</w:t>
      </w:r>
      <w:proofErr w:type="gramEnd"/>
      <w:r w:rsidRPr="009C1A6D">
        <w:rPr>
          <w:vertAlign w:val="subscript"/>
        </w:rPr>
        <w:t>ц</w:t>
      </w:r>
      <w:proofErr w:type="spellEnd"/>
      <w:r w:rsidRPr="009C1A6D">
        <w:t xml:space="preserve"> - фактическое достижение цели Муниципальной </w:t>
      </w:r>
      <w:proofErr w:type="spellStart"/>
      <w:r w:rsidRPr="009C1A6D">
        <w:t>пограммы</w:t>
      </w:r>
      <w:proofErr w:type="spellEnd"/>
      <w:r w:rsidRPr="009C1A6D">
        <w:t>;</w:t>
      </w:r>
    </w:p>
    <w:p w:rsidR="009C1A6D" w:rsidRPr="009C1A6D" w:rsidRDefault="009C1A6D" w:rsidP="009C1A6D">
      <w:pPr>
        <w:ind w:firstLine="709"/>
        <w:jc w:val="both"/>
      </w:pPr>
      <w:r w:rsidRPr="009C1A6D">
        <w:t xml:space="preserve"> </w:t>
      </w:r>
    </w:p>
    <w:p w:rsidR="009C1A6D" w:rsidRPr="009C1A6D" w:rsidRDefault="009C1A6D" w:rsidP="009C1A6D">
      <w:pPr>
        <w:ind w:firstLine="709"/>
        <w:jc w:val="both"/>
      </w:pPr>
      <w:r w:rsidRPr="009C1A6D">
        <w:t xml:space="preserve"> I </w:t>
      </w:r>
      <w:r w:rsidRPr="009C1A6D">
        <w:rPr>
          <w:vertAlign w:val="subscript"/>
        </w:rPr>
        <w:t>факт</w:t>
      </w:r>
      <w:r w:rsidRPr="009C1A6D">
        <w:t xml:space="preserve"> - фактическое значение целевого индикатора (показателя);</w:t>
      </w:r>
    </w:p>
    <w:p w:rsidR="009C1A6D" w:rsidRPr="009C1A6D" w:rsidRDefault="009C1A6D" w:rsidP="009C1A6D">
      <w:pPr>
        <w:ind w:firstLine="709"/>
        <w:jc w:val="both"/>
      </w:pPr>
      <w:r w:rsidRPr="009C1A6D">
        <w:t xml:space="preserve"> </w:t>
      </w:r>
    </w:p>
    <w:p w:rsidR="009C1A6D" w:rsidRPr="009C1A6D" w:rsidRDefault="009C1A6D" w:rsidP="009C1A6D">
      <w:pPr>
        <w:ind w:firstLine="709"/>
        <w:jc w:val="both"/>
      </w:pPr>
      <w:r w:rsidRPr="009C1A6D">
        <w:t xml:space="preserve"> </w:t>
      </w:r>
      <w:proofErr w:type="spellStart"/>
      <w:proofErr w:type="gramStart"/>
      <w:r w:rsidRPr="009C1A6D">
        <w:t>I</w:t>
      </w:r>
      <w:proofErr w:type="gramEnd"/>
      <w:r w:rsidRPr="009C1A6D">
        <w:rPr>
          <w:vertAlign w:val="subscript"/>
        </w:rPr>
        <w:t>план</w:t>
      </w:r>
      <w:proofErr w:type="spellEnd"/>
      <w:r w:rsidRPr="009C1A6D">
        <w:t xml:space="preserve"> - плановое значение целевого индикатора (показателя);</w:t>
      </w:r>
    </w:p>
    <w:p w:rsidR="009C1A6D" w:rsidRPr="009C1A6D" w:rsidRDefault="009C1A6D" w:rsidP="009C1A6D">
      <w:pPr>
        <w:ind w:firstLine="709"/>
        <w:jc w:val="both"/>
      </w:pPr>
    </w:p>
    <w:p w:rsidR="009C1A6D" w:rsidRPr="009C1A6D" w:rsidRDefault="009C1A6D" w:rsidP="009C1A6D">
      <w:pPr>
        <w:ind w:firstLine="709"/>
        <w:jc w:val="both"/>
      </w:pPr>
      <w:r w:rsidRPr="009C1A6D">
        <w:t>б) применяется для целевых индикаторов (показателей), у которых положительным результатом считается снижение фактического значения целевого индикатора (показателя) по сравнению с плановым значением целевого индикатора (показателя):</w:t>
      </w:r>
    </w:p>
    <w:p w:rsidR="009C1A6D" w:rsidRPr="009C1A6D" w:rsidRDefault="009C1A6D" w:rsidP="009C1A6D">
      <w:pPr>
        <w:ind w:firstLine="709"/>
        <w:jc w:val="both"/>
      </w:pPr>
      <w:r w:rsidRPr="009C1A6D">
        <w:rPr>
          <w:noProof/>
        </w:rPr>
        <w:drawing>
          <wp:inline distT="0" distB="0" distL="0" distR="0">
            <wp:extent cx="1409700" cy="44958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1409700" cy="449580"/>
                    </a:xfrm>
                    <a:prstGeom prst="rect">
                      <a:avLst/>
                    </a:prstGeom>
                    <a:noFill/>
                    <a:ln w="9525">
                      <a:noFill/>
                      <a:miter lim="800000"/>
                      <a:headEnd/>
                      <a:tailEnd/>
                    </a:ln>
                  </pic:spPr>
                </pic:pic>
              </a:graphicData>
            </a:graphic>
          </wp:inline>
        </w:drawing>
      </w:r>
      <w:r w:rsidRPr="009C1A6D">
        <w:t>,</w:t>
      </w:r>
    </w:p>
    <w:p w:rsidR="009C1A6D" w:rsidRPr="009C1A6D" w:rsidRDefault="009C1A6D" w:rsidP="009C1A6D">
      <w:pPr>
        <w:ind w:firstLine="709"/>
        <w:jc w:val="both"/>
      </w:pPr>
      <w:r w:rsidRPr="009C1A6D">
        <w:t xml:space="preserve"> где:</w:t>
      </w:r>
    </w:p>
    <w:p w:rsidR="009C1A6D" w:rsidRPr="009C1A6D" w:rsidRDefault="009C1A6D" w:rsidP="009C1A6D">
      <w:pPr>
        <w:ind w:firstLine="709"/>
        <w:jc w:val="both"/>
      </w:pPr>
      <w:r w:rsidRPr="009C1A6D">
        <w:t xml:space="preserve"> </w:t>
      </w:r>
      <w:proofErr w:type="spellStart"/>
      <w:proofErr w:type="gramStart"/>
      <w:r w:rsidRPr="009C1A6D">
        <w:t>I</w:t>
      </w:r>
      <w:proofErr w:type="gramEnd"/>
      <w:r w:rsidRPr="009C1A6D">
        <w:rPr>
          <w:vertAlign w:val="subscript"/>
        </w:rPr>
        <w:t>ц</w:t>
      </w:r>
      <w:proofErr w:type="spellEnd"/>
      <w:r w:rsidRPr="009C1A6D">
        <w:t xml:space="preserve"> - фактическое выполнение цели Муниципальной программы;</w:t>
      </w:r>
    </w:p>
    <w:p w:rsidR="009C1A6D" w:rsidRPr="009C1A6D" w:rsidRDefault="009C1A6D" w:rsidP="009C1A6D">
      <w:pPr>
        <w:ind w:firstLine="709"/>
        <w:jc w:val="both"/>
      </w:pPr>
      <w:r w:rsidRPr="009C1A6D">
        <w:t xml:space="preserve"> </w:t>
      </w:r>
    </w:p>
    <w:p w:rsidR="009C1A6D" w:rsidRPr="009C1A6D" w:rsidRDefault="009C1A6D" w:rsidP="009C1A6D">
      <w:pPr>
        <w:ind w:firstLine="709"/>
        <w:jc w:val="both"/>
      </w:pPr>
      <w:r w:rsidRPr="009C1A6D">
        <w:t xml:space="preserve"> </w:t>
      </w:r>
      <w:proofErr w:type="spellStart"/>
      <w:proofErr w:type="gramStart"/>
      <w:r w:rsidRPr="009C1A6D">
        <w:t>I</w:t>
      </w:r>
      <w:proofErr w:type="gramEnd"/>
      <w:r w:rsidRPr="009C1A6D">
        <w:rPr>
          <w:vertAlign w:val="subscript"/>
        </w:rPr>
        <w:t>факт</w:t>
      </w:r>
      <w:proofErr w:type="spellEnd"/>
      <w:r w:rsidRPr="009C1A6D">
        <w:t xml:space="preserve"> - фактическое значение целевого индикатора (показателя);</w:t>
      </w:r>
    </w:p>
    <w:p w:rsidR="009C1A6D" w:rsidRPr="009C1A6D" w:rsidRDefault="009C1A6D" w:rsidP="009C1A6D">
      <w:pPr>
        <w:ind w:firstLine="709"/>
        <w:jc w:val="both"/>
      </w:pPr>
    </w:p>
    <w:p w:rsidR="009C1A6D" w:rsidRPr="009C1A6D" w:rsidRDefault="009C1A6D" w:rsidP="009C1A6D">
      <w:pPr>
        <w:ind w:firstLine="709"/>
        <w:jc w:val="both"/>
      </w:pPr>
      <w:r w:rsidRPr="009C1A6D">
        <w:t xml:space="preserve"> </w:t>
      </w:r>
      <w:proofErr w:type="spellStart"/>
      <w:proofErr w:type="gramStart"/>
      <w:r w:rsidRPr="009C1A6D">
        <w:t>I</w:t>
      </w:r>
      <w:proofErr w:type="gramEnd"/>
      <w:r w:rsidRPr="009C1A6D">
        <w:rPr>
          <w:vertAlign w:val="subscript"/>
        </w:rPr>
        <w:t>план</w:t>
      </w:r>
      <w:proofErr w:type="spellEnd"/>
      <w:r w:rsidRPr="009C1A6D">
        <w:t xml:space="preserve"> - плановое значение целевого индикатора (показателя);</w:t>
      </w:r>
    </w:p>
    <w:p w:rsidR="009C1A6D" w:rsidRPr="009C1A6D" w:rsidRDefault="009C1A6D" w:rsidP="009C1A6D">
      <w:pPr>
        <w:ind w:firstLine="709"/>
        <w:jc w:val="both"/>
      </w:pPr>
    </w:p>
    <w:p w:rsidR="009C1A6D" w:rsidRPr="009C1A6D" w:rsidRDefault="009C1A6D" w:rsidP="009C1A6D">
      <w:pPr>
        <w:ind w:firstLine="709"/>
        <w:jc w:val="both"/>
      </w:pPr>
      <w:r w:rsidRPr="009C1A6D">
        <w:t>2. расчет степени достижения задач Муниципальной программы:</w:t>
      </w:r>
    </w:p>
    <w:p w:rsidR="009C1A6D" w:rsidRPr="009C1A6D" w:rsidRDefault="009C1A6D" w:rsidP="009C1A6D">
      <w:pPr>
        <w:ind w:firstLine="709"/>
        <w:jc w:val="both"/>
      </w:pPr>
      <w:r w:rsidRPr="009C1A6D">
        <w:t>а) применяется для целевых индикаторов (показателей), у которых положительным результатом считается превышение фактического значения над плановым значением:</w:t>
      </w:r>
    </w:p>
    <w:p w:rsidR="009C1A6D" w:rsidRPr="009C1A6D" w:rsidRDefault="009C1A6D" w:rsidP="009C1A6D">
      <w:pPr>
        <w:ind w:firstLine="709"/>
        <w:jc w:val="both"/>
      </w:pPr>
    </w:p>
    <w:p w:rsidR="009C1A6D" w:rsidRPr="009C1A6D" w:rsidRDefault="009C1A6D" w:rsidP="009C1A6D">
      <w:pPr>
        <w:ind w:firstLine="709"/>
        <w:jc w:val="both"/>
      </w:pPr>
      <w:r w:rsidRPr="009C1A6D">
        <w:rPr>
          <w:noProof/>
        </w:rPr>
        <w:drawing>
          <wp:inline distT="0" distB="0" distL="0" distR="0">
            <wp:extent cx="1280160" cy="4572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1280160" cy="457200"/>
                    </a:xfrm>
                    <a:prstGeom prst="rect">
                      <a:avLst/>
                    </a:prstGeom>
                    <a:noFill/>
                    <a:ln w="9525">
                      <a:noFill/>
                      <a:miter lim="800000"/>
                      <a:headEnd/>
                      <a:tailEnd/>
                    </a:ln>
                  </pic:spPr>
                </pic:pic>
              </a:graphicData>
            </a:graphic>
          </wp:inline>
        </w:drawing>
      </w:r>
      <w:r w:rsidRPr="009C1A6D">
        <w:t>,</w:t>
      </w:r>
    </w:p>
    <w:p w:rsidR="009C1A6D" w:rsidRPr="009C1A6D" w:rsidRDefault="009C1A6D" w:rsidP="009C1A6D">
      <w:pPr>
        <w:ind w:firstLine="709"/>
        <w:jc w:val="both"/>
      </w:pPr>
      <w:r w:rsidRPr="009C1A6D">
        <w:t xml:space="preserve"> где:</w:t>
      </w:r>
    </w:p>
    <w:p w:rsidR="009C1A6D" w:rsidRPr="009C1A6D" w:rsidRDefault="009C1A6D" w:rsidP="009C1A6D">
      <w:pPr>
        <w:ind w:firstLine="709"/>
        <w:jc w:val="both"/>
      </w:pPr>
      <w:r w:rsidRPr="009C1A6D">
        <w:t xml:space="preserve"> </w:t>
      </w:r>
      <w:proofErr w:type="spellStart"/>
      <w:proofErr w:type="gramStart"/>
      <w:r w:rsidRPr="009C1A6D">
        <w:t>I</w:t>
      </w:r>
      <w:proofErr w:type="gramEnd"/>
      <w:r w:rsidRPr="009C1A6D">
        <w:rPr>
          <w:vertAlign w:val="subscript"/>
        </w:rPr>
        <w:t>задача</w:t>
      </w:r>
      <w:proofErr w:type="spellEnd"/>
      <w:r w:rsidRPr="009C1A6D">
        <w:t xml:space="preserve"> - фактическое достижение задачи Муниципальной программы;</w:t>
      </w:r>
    </w:p>
    <w:p w:rsidR="009C1A6D" w:rsidRPr="009C1A6D" w:rsidRDefault="009C1A6D" w:rsidP="009C1A6D">
      <w:pPr>
        <w:ind w:firstLine="709"/>
        <w:jc w:val="both"/>
      </w:pPr>
    </w:p>
    <w:p w:rsidR="009C1A6D" w:rsidRPr="009C1A6D" w:rsidRDefault="009C1A6D" w:rsidP="009C1A6D">
      <w:pPr>
        <w:ind w:firstLine="709"/>
        <w:jc w:val="both"/>
      </w:pPr>
      <w:r w:rsidRPr="009C1A6D">
        <w:t xml:space="preserve"> I </w:t>
      </w:r>
      <w:r w:rsidRPr="009C1A6D">
        <w:rPr>
          <w:vertAlign w:val="subscript"/>
        </w:rPr>
        <w:t>факт</w:t>
      </w:r>
      <w:r w:rsidRPr="009C1A6D">
        <w:t xml:space="preserve"> - фактическое значение целевого индикатора (показателя);</w:t>
      </w:r>
    </w:p>
    <w:p w:rsidR="009C1A6D" w:rsidRPr="009C1A6D" w:rsidRDefault="009C1A6D" w:rsidP="009C1A6D">
      <w:pPr>
        <w:ind w:firstLine="709"/>
        <w:jc w:val="both"/>
      </w:pPr>
    </w:p>
    <w:p w:rsidR="009C1A6D" w:rsidRPr="009C1A6D" w:rsidRDefault="009C1A6D" w:rsidP="009C1A6D">
      <w:pPr>
        <w:ind w:firstLine="709"/>
        <w:jc w:val="both"/>
      </w:pPr>
      <w:r w:rsidRPr="009C1A6D">
        <w:t xml:space="preserve"> </w:t>
      </w:r>
      <w:proofErr w:type="spellStart"/>
      <w:proofErr w:type="gramStart"/>
      <w:r w:rsidRPr="009C1A6D">
        <w:t>I</w:t>
      </w:r>
      <w:proofErr w:type="gramEnd"/>
      <w:r w:rsidRPr="009C1A6D">
        <w:rPr>
          <w:vertAlign w:val="subscript"/>
        </w:rPr>
        <w:t>план</w:t>
      </w:r>
      <w:proofErr w:type="spellEnd"/>
      <w:r w:rsidRPr="009C1A6D">
        <w:t xml:space="preserve"> - плановое значение целевого индикатора (показателя);</w:t>
      </w:r>
    </w:p>
    <w:p w:rsidR="009C1A6D" w:rsidRPr="009C1A6D" w:rsidRDefault="009C1A6D" w:rsidP="009C1A6D">
      <w:pPr>
        <w:ind w:firstLine="709"/>
        <w:jc w:val="both"/>
      </w:pPr>
    </w:p>
    <w:p w:rsidR="009C1A6D" w:rsidRPr="009C1A6D" w:rsidRDefault="009C1A6D" w:rsidP="009C1A6D">
      <w:pPr>
        <w:ind w:firstLine="709"/>
        <w:jc w:val="both"/>
      </w:pPr>
      <w:r w:rsidRPr="009C1A6D">
        <w:t xml:space="preserve"> б)</w:t>
      </w:r>
      <w:proofErr w:type="gramStart"/>
      <w:r w:rsidRPr="009C1A6D">
        <w:t>.</w:t>
      </w:r>
      <w:proofErr w:type="gramEnd"/>
      <w:r w:rsidRPr="009C1A6D">
        <w:t xml:space="preserve"> </w:t>
      </w:r>
      <w:proofErr w:type="gramStart"/>
      <w:r w:rsidRPr="009C1A6D">
        <w:t>п</w:t>
      </w:r>
      <w:proofErr w:type="gramEnd"/>
      <w:r w:rsidRPr="009C1A6D">
        <w:t>рименяется для целевых индикаторов (показателей), у которых положительным результатом считается снижение фактического значения показателя по сравнению с плановым значением показателя:</w:t>
      </w:r>
    </w:p>
    <w:p w:rsidR="009C1A6D" w:rsidRPr="009C1A6D" w:rsidRDefault="009C1A6D" w:rsidP="009C1A6D">
      <w:pPr>
        <w:ind w:firstLine="709"/>
        <w:jc w:val="both"/>
      </w:pPr>
      <w:r w:rsidRPr="009C1A6D">
        <w:rPr>
          <w:noProof/>
        </w:rPr>
        <w:lastRenderedPageBreak/>
        <w:drawing>
          <wp:inline distT="0" distB="0" distL="0" distR="0">
            <wp:extent cx="1615440" cy="449580"/>
            <wp:effectExtent l="0" t="0" r="381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a:stretch>
                      <a:fillRect/>
                    </a:stretch>
                  </pic:blipFill>
                  <pic:spPr bwMode="auto">
                    <a:xfrm>
                      <a:off x="0" y="0"/>
                      <a:ext cx="1615440" cy="449580"/>
                    </a:xfrm>
                    <a:prstGeom prst="rect">
                      <a:avLst/>
                    </a:prstGeom>
                    <a:noFill/>
                    <a:ln w="9525">
                      <a:noFill/>
                      <a:miter lim="800000"/>
                      <a:headEnd/>
                      <a:tailEnd/>
                    </a:ln>
                  </pic:spPr>
                </pic:pic>
              </a:graphicData>
            </a:graphic>
          </wp:inline>
        </w:drawing>
      </w:r>
      <w:r w:rsidRPr="009C1A6D">
        <w:t>,</w:t>
      </w:r>
    </w:p>
    <w:p w:rsidR="009C1A6D" w:rsidRPr="009C1A6D" w:rsidRDefault="009C1A6D" w:rsidP="009C1A6D">
      <w:pPr>
        <w:ind w:firstLine="709"/>
        <w:jc w:val="both"/>
      </w:pPr>
      <w:r w:rsidRPr="009C1A6D">
        <w:t xml:space="preserve"> где:</w:t>
      </w:r>
    </w:p>
    <w:p w:rsidR="009C1A6D" w:rsidRPr="009C1A6D" w:rsidRDefault="009C1A6D" w:rsidP="009C1A6D">
      <w:pPr>
        <w:ind w:firstLine="709"/>
        <w:jc w:val="both"/>
      </w:pPr>
      <w:r w:rsidRPr="009C1A6D">
        <w:t xml:space="preserve"> </w:t>
      </w:r>
      <w:proofErr w:type="spellStart"/>
      <w:proofErr w:type="gramStart"/>
      <w:r w:rsidRPr="009C1A6D">
        <w:t>I</w:t>
      </w:r>
      <w:proofErr w:type="gramEnd"/>
      <w:r w:rsidRPr="009C1A6D">
        <w:rPr>
          <w:vertAlign w:val="subscript"/>
        </w:rPr>
        <w:t>задача</w:t>
      </w:r>
      <w:proofErr w:type="spellEnd"/>
      <w:r w:rsidRPr="009C1A6D">
        <w:t xml:space="preserve"> - фактическое достижение задачи Муниципальной программы;</w:t>
      </w:r>
    </w:p>
    <w:p w:rsidR="009C1A6D" w:rsidRPr="009C1A6D" w:rsidRDefault="009C1A6D" w:rsidP="009C1A6D">
      <w:pPr>
        <w:ind w:firstLine="709"/>
        <w:jc w:val="both"/>
      </w:pPr>
      <w:r w:rsidRPr="009C1A6D">
        <w:t xml:space="preserve"> </w:t>
      </w:r>
    </w:p>
    <w:p w:rsidR="009C1A6D" w:rsidRPr="009C1A6D" w:rsidRDefault="009C1A6D" w:rsidP="009C1A6D">
      <w:pPr>
        <w:ind w:firstLine="709"/>
        <w:jc w:val="both"/>
      </w:pPr>
      <w:r w:rsidRPr="009C1A6D">
        <w:t xml:space="preserve"> I </w:t>
      </w:r>
      <w:r w:rsidRPr="009C1A6D">
        <w:rPr>
          <w:vertAlign w:val="subscript"/>
        </w:rPr>
        <w:t>факт</w:t>
      </w:r>
      <w:r w:rsidRPr="009C1A6D">
        <w:t xml:space="preserve"> - фактическое значение целевого индикатора (показателя);</w:t>
      </w:r>
    </w:p>
    <w:p w:rsidR="009C1A6D" w:rsidRPr="009C1A6D" w:rsidRDefault="009C1A6D" w:rsidP="009C1A6D">
      <w:pPr>
        <w:ind w:firstLine="709"/>
        <w:jc w:val="both"/>
      </w:pPr>
      <w:r w:rsidRPr="009C1A6D">
        <w:t xml:space="preserve"> </w:t>
      </w:r>
    </w:p>
    <w:p w:rsidR="009C1A6D" w:rsidRPr="009C1A6D" w:rsidRDefault="009C1A6D" w:rsidP="009C1A6D">
      <w:pPr>
        <w:ind w:firstLine="709"/>
        <w:jc w:val="both"/>
      </w:pPr>
      <w:r w:rsidRPr="009C1A6D">
        <w:t xml:space="preserve"> I </w:t>
      </w:r>
      <w:r w:rsidRPr="009C1A6D">
        <w:rPr>
          <w:vertAlign w:val="subscript"/>
        </w:rPr>
        <w:t>план</w:t>
      </w:r>
      <w:r w:rsidRPr="009C1A6D">
        <w:t xml:space="preserve"> - плановое значение целевого индикатора (показателя);</w:t>
      </w:r>
    </w:p>
    <w:p w:rsidR="009C1A6D" w:rsidRPr="009C1A6D" w:rsidRDefault="009C1A6D" w:rsidP="009C1A6D">
      <w:pPr>
        <w:ind w:firstLine="709"/>
        <w:jc w:val="both"/>
      </w:pPr>
    </w:p>
    <w:p w:rsidR="009C1A6D" w:rsidRPr="009C1A6D" w:rsidRDefault="009C1A6D" w:rsidP="009C1A6D">
      <w:pPr>
        <w:ind w:firstLine="709"/>
        <w:jc w:val="both"/>
      </w:pPr>
      <w:r w:rsidRPr="009C1A6D">
        <w:t>6.2.3. среднее значение достижения задач Муниципальной программы:</w:t>
      </w:r>
    </w:p>
    <w:p w:rsidR="009C1A6D" w:rsidRPr="009C1A6D" w:rsidRDefault="009C1A6D" w:rsidP="009C1A6D">
      <w:pPr>
        <w:ind w:firstLine="709"/>
        <w:jc w:val="both"/>
      </w:pPr>
      <w:r w:rsidRPr="009C1A6D">
        <w:rPr>
          <w:noProof/>
        </w:rPr>
        <w:drawing>
          <wp:inline distT="0" distB="0" distL="0" distR="0">
            <wp:extent cx="1470660" cy="40386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1470660" cy="403860"/>
                    </a:xfrm>
                    <a:prstGeom prst="rect">
                      <a:avLst/>
                    </a:prstGeom>
                    <a:noFill/>
                    <a:ln w="9525">
                      <a:noFill/>
                      <a:miter lim="800000"/>
                      <a:headEnd/>
                      <a:tailEnd/>
                    </a:ln>
                  </pic:spPr>
                </pic:pic>
              </a:graphicData>
            </a:graphic>
          </wp:inline>
        </w:drawing>
      </w:r>
      <w:r w:rsidRPr="009C1A6D">
        <w:t>,</w:t>
      </w:r>
    </w:p>
    <w:p w:rsidR="009C1A6D" w:rsidRPr="009C1A6D" w:rsidRDefault="009C1A6D" w:rsidP="009C1A6D">
      <w:pPr>
        <w:ind w:firstLine="709"/>
        <w:jc w:val="both"/>
      </w:pPr>
      <w:r w:rsidRPr="009C1A6D">
        <w:t xml:space="preserve"> где:</w:t>
      </w:r>
    </w:p>
    <w:p w:rsidR="009C1A6D" w:rsidRPr="009C1A6D" w:rsidRDefault="009C1A6D" w:rsidP="009C1A6D">
      <w:pPr>
        <w:ind w:firstLine="709"/>
        <w:jc w:val="both"/>
      </w:pPr>
      <w:r w:rsidRPr="009C1A6D">
        <w:t xml:space="preserve"> </w:t>
      </w:r>
      <w:proofErr w:type="spellStart"/>
      <w:proofErr w:type="gramStart"/>
      <w:r w:rsidRPr="009C1A6D">
        <w:t>I</w:t>
      </w:r>
      <w:proofErr w:type="gramEnd"/>
      <w:r w:rsidRPr="009C1A6D">
        <w:rPr>
          <w:vertAlign w:val="subscript"/>
        </w:rPr>
        <w:t>з</w:t>
      </w:r>
      <w:proofErr w:type="spellEnd"/>
      <w:r w:rsidRPr="009C1A6D">
        <w:t xml:space="preserve"> - среднее значение выполнения задач Муниципальной программы;</w:t>
      </w:r>
    </w:p>
    <w:p w:rsidR="009C1A6D" w:rsidRPr="009C1A6D" w:rsidRDefault="009C1A6D" w:rsidP="009C1A6D">
      <w:pPr>
        <w:ind w:firstLine="709"/>
        <w:jc w:val="both"/>
      </w:pPr>
      <w:r w:rsidRPr="009C1A6D">
        <w:t xml:space="preserve"> </w:t>
      </w:r>
    </w:p>
    <w:p w:rsidR="009C1A6D" w:rsidRPr="009C1A6D" w:rsidRDefault="009C1A6D" w:rsidP="009C1A6D">
      <w:pPr>
        <w:ind w:firstLine="709"/>
        <w:jc w:val="both"/>
      </w:pPr>
      <w:r w:rsidRPr="009C1A6D">
        <w:t xml:space="preserve"> SUM </w:t>
      </w:r>
      <w:proofErr w:type="spellStart"/>
      <w:proofErr w:type="gramStart"/>
      <w:r w:rsidRPr="009C1A6D">
        <w:t>I</w:t>
      </w:r>
      <w:proofErr w:type="gramEnd"/>
      <w:r w:rsidRPr="009C1A6D">
        <w:rPr>
          <w:vertAlign w:val="subscript"/>
        </w:rPr>
        <w:t>задача</w:t>
      </w:r>
      <w:proofErr w:type="spellEnd"/>
      <w:r w:rsidRPr="009C1A6D">
        <w:t xml:space="preserve"> - суммарное значение фактического выполнения задач Муниципальной программы;</w:t>
      </w:r>
    </w:p>
    <w:p w:rsidR="009C1A6D" w:rsidRPr="009C1A6D" w:rsidRDefault="009C1A6D" w:rsidP="009C1A6D">
      <w:pPr>
        <w:ind w:firstLine="709"/>
        <w:jc w:val="both"/>
      </w:pPr>
      <w:r w:rsidRPr="009C1A6D">
        <w:t xml:space="preserve"> </w:t>
      </w:r>
      <w:proofErr w:type="spellStart"/>
      <w:r w:rsidRPr="009C1A6D">
        <w:t>n</w:t>
      </w:r>
      <w:proofErr w:type="spellEnd"/>
      <w:r w:rsidRPr="009C1A6D">
        <w:t xml:space="preserve"> - количество задач Муниципальной программы.</w:t>
      </w:r>
    </w:p>
    <w:p w:rsidR="009C1A6D" w:rsidRPr="009C1A6D" w:rsidRDefault="009C1A6D" w:rsidP="009C1A6D">
      <w:pPr>
        <w:ind w:firstLine="709"/>
        <w:jc w:val="both"/>
      </w:pPr>
    </w:p>
    <w:p w:rsidR="009C1A6D" w:rsidRPr="009C1A6D" w:rsidRDefault="009C1A6D" w:rsidP="009C1A6D">
      <w:pPr>
        <w:ind w:firstLine="709"/>
        <w:jc w:val="both"/>
      </w:pPr>
      <w:r w:rsidRPr="009C1A6D">
        <w:t>В случае наличия в Муниципальной программе нескольких целей аналогичным образом рассчитывается среднее значение достижения целей Муниципальной программы.</w:t>
      </w:r>
    </w:p>
    <w:p w:rsidR="009C1A6D" w:rsidRPr="009C1A6D" w:rsidRDefault="009C1A6D" w:rsidP="009C1A6D">
      <w:pPr>
        <w:ind w:firstLine="709"/>
        <w:jc w:val="both"/>
      </w:pPr>
      <w:r w:rsidRPr="009C1A6D">
        <w:t>Сравнение среднего значения достижения цели Муниципальной программы со средним значением достижения задач Программы:</w:t>
      </w:r>
    </w:p>
    <w:p w:rsidR="009C1A6D" w:rsidRPr="009C1A6D" w:rsidRDefault="009C1A6D" w:rsidP="009C1A6D">
      <w:pPr>
        <w:ind w:firstLine="709"/>
        <w:jc w:val="both"/>
      </w:pPr>
      <w:r w:rsidRPr="009C1A6D">
        <w:t>- в случае если разница между средним значением достижения цели Муниципальной программы (I</w:t>
      </w:r>
      <w:proofErr w:type="gramStart"/>
      <w:r w:rsidRPr="009C1A6D">
        <w:t xml:space="preserve"> )</w:t>
      </w:r>
      <w:proofErr w:type="spellStart"/>
      <w:proofErr w:type="gramEnd"/>
      <w:r w:rsidRPr="009C1A6D">
        <w:rPr>
          <w:vertAlign w:val="subscript"/>
        </w:rPr>
        <w:t>ц</w:t>
      </w:r>
      <w:proofErr w:type="spellEnd"/>
      <w:r w:rsidRPr="009C1A6D">
        <w:t xml:space="preserve"> и средним значением достижения задач Муниципальной программы (I )</w:t>
      </w:r>
      <w:proofErr w:type="spellStart"/>
      <w:r w:rsidRPr="009C1A6D">
        <w:rPr>
          <w:vertAlign w:val="subscript"/>
        </w:rPr>
        <w:t>з</w:t>
      </w:r>
      <w:proofErr w:type="spellEnd"/>
      <w:r w:rsidRPr="009C1A6D">
        <w:t xml:space="preserve"> составляет не более 10%, то показатели задач в полной мере способствуют достижению цели Муниципальной программы;</w:t>
      </w:r>
    </w:p>
    <w:p w:rsidR="009C1A6D" w:rsidRPr="009C1A6D" w:rsidRDefault="009C1A6D" w:rsidP="009C1A6D">
      <w:pPr>
        <w:ind w:firstLine="709"/>
        <w:jc w:val="both"/>
      </w:pPr>
      <w:r w:rsidRPr="009C1A6D">
        <w:t>- в случае если разница между средним значением достижения цели Муниципальной программы (I</w:t>
      </w:r>
      <w:proofErr w:type="gramStart"/>
      <w:r w:rsidRPr="009C1A6D">
        <w:t xml:space="preserve"> )</w:t>
      </w:r>
      <w:proofErr w:type="spellStart"/>
      <w:proofErr w:type="gramEnd"/>
      <w:r w:rsidRPr="009C1A6D">
        <w:rPr>
          <w:vertAlign w:val="subscript"/>
        </w:rPr>
        <w:t>ц</w:t>
      </w:r>
      <w:proofErr w:type="spellEnd"/>
      <w:r w:rsidRPr="009C1A6D">
        <w:t xml:space="preserve"> и средним значением достижения задач Муниципальной программы (I )</w:t>
      </w:r>
      <w:proofErr w:type="spellStart"/>
      <w:r w:rsidRPr="009C1A6D">
        <w:rPr>
          <w:vertAlign w:val="subscript"/>
        </w:rPr>
        <w:t>з</w:t>
      </w:r>
      <w:proofErr w:type="spellEnd"/>
      <w:r w:rsidRPr="009C1A6D">
        <w:t xml:space="preserve"> составляет свыше 10%, то показатели задач не способствуют достижению цели Муниципальной программы.</w:t>
      </w:r>
    </w:p>
    <w:p w:rsidR="009C1A6D" w:rsidRPr="009C1A6D" w:rsidRDefault="009C1A6D" w:rsidP="009C1A6D">
      <w:pPr>
        <w:ind w:firstLine="709"/>
        <w:jc w:val="both"/>
      </w:pPr>
      <w:r w:rsidRPr="009C1A6D">
        <w:t>Расчет степени эффективности использования бюджетных и внебюджетных средств:</w:t>
      </w:r>
    </w:p>
    <w:p w:rsidR="009C1A6D" w:rsidRPr="009C1A6D" w:rsidRDefault="009C1A6D" w:rsidP="009C1A6D">
      <w:pPr>
        <w:ind w:firstLine="709"/>
        <w:jc w:val="both"/>
      </w:pPr>
      <w:r w:rsidRPr="009C1A6D">
        <w:rPr>
          <w:noProof/>
        </w:rPr>
        <w:drawing>
          <wp:inline distT="0" distB="0" distL="0" distR="0">
            <wp:extent cx="1219200" cy="4572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srcRect/>
                    <a:stretch>
                      <a:fillRect/>
                    </a:stretch>
                  </pic:blipFill>
                  <pic:spPr bwMode="auto">
                    <a:xfrm>
                      <a:off x="0" y="0"/>
                      <a:ext cx="1219200" cy="457200"/>
                    </a:xfrm>
                    <a:prstGeom prst="rect">
                      <a:avLst/>
                    </a:prstGeom>
                    <a:noFill/>
                    <a:ln w="9525">
                      <a:noFill/>
                      <a:miter lim="800000"/>
                      <a:headEnd/>
                      <a:tailEnd/>
                    </a:ln>
                  </pic:spPr>
                </pic:pic>
              </a:graphicData>
            </a:graphic>
          </wp:inline>
        </w:drawing>
      </w:r>
      <w:r w:rsidRPr="009C1A6D">
        <w:t>,</w:t>
      </w:r>
    </w:p>
    <w:p w:rsidR="009C1A6D" w:rsidRPr="009C1A6D" w:rsidRDefault="009C1A6D" w:rsidP="009C1A6D">
      <w:pPr>
        <w:ind w:firstLine="709"/>
        <w:jc w:val="both"/>
      </w:pPr>
      <w:r w:rsidRPr="009C1A6D">
        <w:t xml:space="preserve"> где:</w:t>
      </w:r>
    </w:p>
    <w:p w:rsidR="009C1A6D" w:rsidRPr="009C1A6D" w:rsidRDefault="009C1A6D" w:rsidP="009C1A6D">
      <w:pPr>
        <w:ind w:firstLine="709"/>
        <w:jc w:val="both"/>
      </w:pPr>
      <w:r w:rsidRPr="009C1A6D">
        <w:t xml:space="preserve"> </w:t>
      </w:r>
      <w:proofErr w:type="spellStart"/>
      <w:r w:rsidRPr="009C1A6D">
        <w:t>Э</w:t>
      </w:r>
      <w:r w:rsidRPr="009C1A6D">
        <w:rPr>
          <w:vertAlign w:val="subscript"/>
        </w:rPr>
        <w:t>бв</w:t>
      </w:r>
      <w:proofErr w:type="spellEnd"/>
      <w:r w:rsidRPr="009C1A6D">
        <w:t xml:space="preserve"> - степень соответствия запланированному уровню затрат и эффективности использования средств бюджета и внебюджетных средств;</w:t>
      </w:r>
    </w:p>
    <w:p w:rsidR="009C1A6D" w:rsidRPr="009C1A6D" w:rsidRDefault="009C1A6D" w:rsidP="009C1A6D">
      <w:pPr>
        <w:ind w:firstLine="709"/>
        <w:jc w:val="both"/>
      </w:pPr>
      <w:r w:rsidRPr="009C1A6D">
        <w:t xml:space="preserve"> </w:t>
      </w:r>
      <w:proofErr w:type="spellStart"/>
      <w:r w:rsidRPr="009C1A6D">
        <w:t>Ф</w:t>
      </w:r>
      <w:r w:rsidRPr="009C1A6D">
        <w:rPr>
          <w:vertAlign w:val="subscript"/>
        </w:rPr>
        <w:t>факт</w:t>
      </w:r>
      <w:proofErr w:type="spellEnd"/>
      <w:r w:rsidRPr="009C1A6D">
        <w:t xml:space="preserve"> - фактическое освоение средств бюджета и внебюджетных средств в отчетном периоде;</w:t>
      </w:r>
    </w:p>
    <w:p w:rsidR="009C1A6D" w:rsidRPr="009C1A6D" w:rsidRDefault="009C1A6D" w:rsidP="009C1A6D">
      <w:pPr>
        <w:ind w:firstLine="709"/>
        <w:jc w:val="both"/>
      </w:pPr>
      <w:r w:rsidRPr="009C1A6D">
        <w:t xml:space="preserve"> </w:t>
      </w:r>
      <w:proofErr w:type="spellStart"/>
      <w:proofErr w:type="gramStart"/>
      <w:r w:rsidRPr="009C1A6D">
        <w:t>I</w:t>
      </w:r>
      <w:proofErr w:type="gramEnd"/>
      <w:r w:rsidRPr="009C1A6D">
        <w:rPr>
          <w:vertAlign w:val="subscript"/>
        </w:rPr>
        <w:t>план</w:t>
      </w:r>
      <w:proofErr w:type="spellEnd"/>
      <w:r w:rsidRPr="009C1A6D">
        <w:t xml:space="preserve"> - запланированный объем средств бюджета и внебюджетных средств в отчетном периоде.</w:t>
      </w:r>
    </w:p>
    <w:p w:rsidR="009C1A6D" w:rsidRPr="009C1A6D" w:rsidRDefault="009C1A6D" w:rsidP="009C1A6D">
      <w:pPr>
        <w:ind w:firstLine="709"/>
        <w:jc w:val="both"/>
      </w:pPr>
      <w:r w:rsidRPr="009C1A6D">
        <w:t>Под бюджетными средствами понимается сумма средств федерального бюджета, республиканского бюджета Чувашской Республики, бюджета Питеркинского сельского поселения.</w:t>
      </w:r>
    </w:p>
    <w:p w:rsidR="009C1A6D" w:rsidRPr="009C1A6D" w:rsidRDefault="009C1A6D" w:rsidP="009C1A6D">
      <w:pPr>
        <w:ind w:firstLine="709"/>
        <w:jc w:val="both"/>
      </w:pPr>
      <w:r w:rsidRPr="009C1A6D">
        <w:t>Оценка эффективности Подпрограмм не проводится.</w:t>
      </w:r>
    </w:p>
    <w:p w:rsidR="009C1A6D" w:rsidRPr="009C1A6D" w:rsidRDefault="009C1A6D" w:rsidP="009C1A6D">
      <w:pPr>
        <w:ind w:firstLine="720"/>
        <w:jc w:val="both"/>
      </w:pPr>
    </w:p>
    <w:p w:rsidR="009C1A6D" w:rsidRPr="009C1A6D" w:rsidRDefault="009C1A6D" w:rsidP="009C1A6D">
      <w:pPr>
        <w:jc w:val="center"/>
        <w:rPr>
          <w:b/>
          <w:color w:val="000000"/>
        </w:rPr>
      </w:pPr>
      <w:r w:rsidRPr="009C1A6D">
        <w:rPr>
          <w:b/>
          <w:color w:val="000000"/>
        </w:rPr>
        <w:t xml:space="preserve">Раздел VII. Управление, реализация и </w:t>
      </w:r>
      <w:proofErr w:type="gramStart"/>
      <w:r w:rsidRPr="009C1A6D">
        <w:rPr>
          <w:b/>
          <w:color w:val="000000"/>
        </w:rPr>
        <w:t>контроль за</w:t>
      </w:r>
      <w:proofErr w:type="gramEnd"/>
      <w:r w:rsidRPr="009C1A6D">
        <w:rPr>
          <w:b/>
          <w:color w:val="000000"/>
        </w:rPr>
        <w:t xml:space="preserve"> ходом реализации Муниципальной программы</w:t>
      </w:r>
    </w:p>
    <w:p w:rsidR="009C1A6D" w:rsidRPr="009C1A6D" w:rsidRDefault="009C1A6D" w:rsidP="009C1A6D">
      <w:pPr>
        <w:ind w:firstLine="709"/>
        <w:jc w:val="both"/>
      </w:pPr>
      <w:proofErr w:type="gramStart"/>
      <w:r w:rsidRPr="009C1A6D">
        <w:t>Контроль за</w:t>
      </w:r>
      <w:proofErr w:type="gramEnd"/>
      <w:r w:rsidRPr="009C1A6D">
        <w:t xml:space="preserve"> ходом выполнения Муниципальной программы осуществляет администрация Питеркинского сельского поселения. </w:t>
      </w:r>
    </w:p>
    <w:p w:rsidR="009C1A6D" w:rsidRPr="009C1A6D" w:rsidRDefault="009C1A6D" w:rsidP="009C1A6D">
      <w:pPr>
        <w:tabs>
          <w:tab w:val="left" w:pos="-1620"/>
          <w:tab w:val="left" w:pos="-1260"/>
          <w:tab w:val="left" w:pos="-900"/>
        </w:tabs>
        <w:ind w:firstLine="709"/>
        <w:jc w:val="both"/>
        <w:rPr>
          <w:color w:val="000000"/>
        </w:rPr>
      </w:pPr>
      <w:r w:rsidRPr="009C1A6D">
        <w:rPr>
          <w:color w:val="000000"/>
        </w:rPr>
        <w:t>Сводная информация об оценке эффективности реализации муниципальных программ подлежит размещению на официальном сайте администрации   сельского поселения в сети Интернет.</w:t>
      </w:r>
    </w:p>
    <w:p w:rsidR="009C1A6D" w:rsidRPr="00C17856" w:rsidRDefault="009C1A6D" w:rsidP="009C1A6D">
      <w:pPr>
        <w:rPr>
          <w:sz w:val="24"/>
          <w:szCs w:val="24"/>
        </w:rPr>
        <w:sectPr w:rsidR="009C1A6D" w:rsidRPr="00C17856" w:rsidSect="00D527D7">
          <w:pgSz w:w="11906" w:h="16838"/>
          <w:pgMar w:top="1134" w:right="850" w:bottom="1134" w:left="1701" w:header="709" w:footer="709" w:gutter="0"/>
          <w:cols w:space="708"/>
          <w:docGrid w:linePitch="360"/>
        </w:sectPr>
      </w:pPr>
    </w:p>
    <w:p w:rsidR="009C1A6D" w:rsidRPr="009C1A6D" w:rsidRDefault="009C1A6D" w:rsidP="009C1A6D">
      <w:pPr>
        <w:jc w:val="right"/>
        <w:rPr>
          <w:color w:val="000000"/>
        </w:rPr>
      </w:pPr>
      <w:bookmarkStart w:id="9" w:name="sub_19000"/>
      <w:r w:rsidRPr="009C1A6D">
        <w:rPr>
          <w:rStyle w:val="a6"/>
          <w:b w:val="0"/>
          <w:bCs/>
          <w:color w:val="000000"/>
        </w:rPr>
        <w:lastRenderedPageBreak/>
        <w:t xml:space="preserve">Приложение № 1 </w:t>
      </w:r>
    </w:p>
    <w:bookmarkEnd w:id="9"/>
    <w:p w:rsidR="009C1A6D" w:rsidRPr="009C1A6D" w:rsidRDefault="009C1A6D" w:rsidP="009C1A6D">
      <w:pPr>
        <w:jc w:val="right"/>
        <w:rPr>
          <w:color w:val="000000"/>
        </w:rPr>
      </w:pPr>
      <w:r w:rsidRPr="009C1A6D">
        <w:rPr>
          <w:rStyle w:val="a6"/>
          <w:b w:val="0"/>
          <w:bCs/>
          <w:color w:val="000000"/>
        </w:rPr>
        <w:t xml:space="preserve">к </w:t>
      </w:r>
      <w:r w:rsidRPr="009C1A6D">
        <w:rPr>
          <w:rStyle w:val="af"/>
          <w:b w:val="0"/>
          <w:bCs/>
          <w:color w:val="000000"/>
        </w:rPr>
        <w:t>муниципальной программе</w:t>
      </w:r>
    </w:p>
    <w:p w:rsidR="009C1A6D" w:rsidRPr="009C1A6D" w:rsidRDefault="009C1A6D" w:rsidP="009C1A6D">
      <w:pPr>
        <w:jc w:val="right"/>
      </w:pPr>
      <w:r w:rsidRPr="009C1A6D">
        <w:rPr>
          <w:rStyle w:val="a6"/>
          <w:b w:val="0"/>
          <w:bCs/>
          <w:color w:val="000000"/>
        </w:rPr>
        <w:t>"</w:t>
      </w:r>
      <w:r w:rsidRPr="009C1A6D">
        <w:t>Развитие транспортной системы</w:t>
      </w:r>
    </w:p>
    <w:p w:rsidR="009C1A6D" w:rsidRPr="009C1A6D" w:rsidRDefault="009C1A6D" w:rsidP="009C1A6D">
      <w:pPr>
        <w:jc w:val="right"/>
      </w:pPr>
      <w:r w:rsidRPr="009C1A6D">
        <w:t>Питеркинского сельского поселения</w:t>
      </w:r>
    </w:p>
    <w:p w:rsidR="009C1A6D" w:rsidRPr="009C1A6D" w:rsidRDefault="009C1A6D" w:rsidP="009C1A6D">
      <w:pPr>
        <w:jc w:val="right"/>
        <w:rPr>
          <w:color w:val="000000"/>
        </w:rPr>
      </w:pPr>
      <w:r w:rsidRPr="009C1A6D">
        <w:t>Красночетайского района Чувашской Республики»</w:t>
      </w:r>
    </w:p>
    <w:p w:rsidR="009C1A6D" w:rsidRPr="009C1A6D" w:rsidRDefault="009C1A6D" w:rsidP="009C1A6D">
      <w:pPr>
        <w:jc w:val="right"/>
        <w:rPr>
          <w:color w:val="000000"/>
        </w:rPr>
      </w:pPr>
      <w:r w:rsidRPr="009C1A6D">
        <w:rPr>
          <w:rStyle w:val="a6"/>
          <w:b w:val="0"/>
          <w:bCs/>
          <w:color w:val="000000"/>
        </w:rPr>
        <w:t>на 2018-2020 годы"</w:t>
      </w:r>
    </w:p>
    <w:p w:rsidR="009C1A6D" w:rsidRPr="009C1A6D" w:rsidRDefault="009C1A6D" w:rsidP="009C1A6D">
      <w:pPr>
        <w:jc w:val="center"/>
      </w:pPr>
    </w:p>
    <w:p w:rsidR="009C1A6D" w:rsidRPr="009C1A6D" w:rsidRDefault="009C1A6D" w:rsidP="009C1A6D">
      <w:pPr>
        <w:jc w:val="center"/>
        <w:rPr>
          <w:b/>
        </w:rPr>
      </w:pPr>
      <w:r w:rsidRPr="009C1A6D">
        <w:rPr>
          <w:b/>
        </w:rPr>
        <w:t>Сведения о целевых индикаторах, показателях муниципальной программы</w:t>
      </w:r>
    </w:p>
    <w:p w:rsidR="009C1A6D" w:rsidRPr="009C1A6D" w:rsidRDefault="009C1A6D" w:rsidP="009C1A6D">
      <w:pPr>
        <w:jc w:val="center"/>
        <w:rPr>
          <w:b/>
          <w:bCs w:val="0"/>
          <w:color w:val="000000"/>
        </w:rPr>
      </w:pPr>
      <w:r w:rsidRPr="009C1A6D">
        <w:rPr>
          <w:b/>
          <w:bCs w:val="0"/>
          <w:color w:val="000000"/>
        </w:rPr>
        <w:t>«</w:t>
      </w:r>
      <w:r w:rsidRPr="009C1A6D">
        <w:rPr>
          <w:b/>
        </w:rPr>
        <w:t>Развитие транспортной системы Питеркинского сельского поселения Красночетайского района Чувашской Республики</w:t>
      </w:r>
      <w:r w:rsidRPr="009C1A6D">
        <w:rPr>
          <w:b/>
          <w:bCs w:val="0"/>
          <w:color w:val="000000"/>
        </w:rPr>
        <w:t xml:space="preserve"> </w:t>
      </w:r>
    </w:p>
    <w:p w:rsidR="009C1A6D" w:rsidRPr="009C1A6D" w:rsidRDefault="009C1A6D" w:rsidP="009C1A6D">
      <w:pPr>
        <w:jc w:val="center"/>
        <w:rPr>
          <w:b/>
          <w:bCs w:val="0"/>
          <w:color w:val="000000"/>
        </w:rPr>
      </w:pPr>
      <w:r w:rsidRPr="009C1A6D">
        <w:rPr>
          <w:b/>
          <w:bCs w:val="0"/>
          <w:color w:val="000000"/>
        </w:rPr>
        <w:t>на 2018-2020 годы»</w:t>
      </w:r>
    </w:p>
    <w:p w:rsidR="009C1A6D" w:rsidRPr="009C1A6D" w:rsidRDefault="009C1A6D" w:rsidP="009C1A6D">
      <w:pPr>
        <w:jc w:val="center"/>
      </w:pPr>
    </w:p>
    <w:tbl>
      <w:tblPr>
        <w:tblW w:w="10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2"/>
        <w:gridCol w:w="5930"/>
        <w:gridCol w:w="1260"/>
        <w:gridCol w:w="900"/>
        <w:gridCol w:w="906"/>
        <w:gridCol w:w="927"/>
      </w:tblGrid>
      <w:tr w:rsidR="009C1A6D" w:rsidRPr="009C1A6D" w:rsidTr="00D527D7">
        <w:trPr>
          <w:gridAfter w:val="3"/>
          <w:wAfter w:w="2733" w:type="dxa"/>
          <w:trHeight w:val="276"/>
        </w:trPr>
        <w:tc>
          <w:tcPr>
            <w:tcW w:w="642" w:type="dxa"/>
            <w:vMerge w:val="restart"/>
          </w:tcPr>
          <w:p w:rsidR="009C1A6D" w:rsidRPr="009C1A6D" w:rsidRDefault="009C1A6D" w:rsidP="00D527D7">
            <w:pPr>
              <w:jc w:val="center"/>
            </w:pPr>
            <w:r w:rsidRPr="009C1A6D">
              <w:t xml:space="preserve">№ </w:t>
            </w:r>
            <w:proofErr w:type="spellStart"/>
            <w:proofErr w:type="gramStart"/>
            <w:r w:rsidRPr="009C1A6D">
              <w:t>п</w:t>
            </w:r>
            <w:proofErr w:type="spellEnd"/>
            <w:proofErr w:type="gramEnd"/>
            <w:r w:rsidRPr="009C1A6D">
              <w:t>/</w:t>
            </w:r>
            <w:proofErr w:type="spellStart"/>
            <w:r w:rsidRPr="009C1A6D">
              <w:t>п</w:t>
            </w:r>
            <w:proofErr w:type="spellEnd"/>
          </w:p>
        </w:tc>
        <w:tc>
          <w:tcPr>
            <w:tcW w:w="5930" w:type="dxa"/>
            <w:vMerge w:val="restart"/>
          </w:tcPr>
          <w:p w:rsidR="009C1A6D" w:rsidRPr="009C1A6D" w:rsidRDefault="009C1A6D" w:rsidP="00D527D7">
            <w:pPr>
              <w:jc w:val="center"/>
            </w:pPr>
            <w:r w:rsidRPr="009C1A6D">
              <w:rPr>
                <w:color w:val="000000"/>
              </w:rPr>
              <w:t>Целевой индикатор (показатель) (наименование)</w:t>
            </w:r>
          </w:p>
        </w:tc>
        <w:tc>
          <w:tcPr>
            <w:tcW w:w="1260" w:type="dxa"/>
            <w:vMerge w:val="restart"/>
          </w:tcPr>
          <w:p w:rsidR="009C1A6D" w:rsidRPr="009C1A6D" w:rsidRDefault="009C1A6D" w:rsidP="00D527D7">
            <w:pPr>
              <w:jc w:val="center"/>
              <w:rPr>
                <w:color w:val="000000"/>
              </w:rPr>
            </w:pPr>
            <w:r w:rsidRPr="009C1A6D">
              <w:rPr>
                <w:color w:val="000000"/>
              </w:rPr>
              <w:t>Единица</w:t>
            </w:r>
          </w:p>
          <w:p w:rsidR="009C1A6D" w:rsidRPr="009C1A6D" w:rsidRDefault="009C1A6D" w:rsidP="00D527D7">
            <w:pPr>
              <w:jc w:val="center"/>
              <w:rPr>
                <w:color w:val="000000"/>
              </w:rPr>
            </w:pPr>
            <w:r w:rsidRPr="009C1A6D">
              <w:rPr>
                <w:color w:val="000000"/>
              </w:rPr>
              <w:t>измерения</w:t>
            </w:r>
          </w:p>
        </w:tc>
      </w:tr>
      <w:tr w:rsidR="009C1A6D" w:rsidRPr="009C1A6D" w:rsidTr="00D527D7">
        <w:tc>
          <w:tcPr>
            <w:tcW w:w="642" w:type="dxa"/>
            <w:vMerge/>
          </w:tcPr>
          <w:p w:rsidR="009C1A6D" w:rsidRPr="009C1A6D" w:rsidRDefault="009C1A6D" w:rsidP="00D527D7">
            <w:pPr>
              <w:jc w:val="center"/>
            </w:pPr>
          </w:p>
        </w:tc>
        <w:tc>
          <w:tcPr>
            <w:tcW w:w="5930" w:type="dxa"/>
            <w:vMerge/>
          </w:tcPr>
          <w:p w:rsidR="009C1A6D" w:rsidRPr="009C1A6D" w:rsidRDefault="009C1A6D" w:rsidP="00D527D7">
            <w:pPr>
              <w:jc w:val="center"/>
            </w:pPr>
          </w:p>
        </w:tc>
        <w:tc>
          <w:tcPr>
            <w:tcW w:w="1260" w:type="dxa"/>
            <w:vMerge/>
          </w:tcPr>
          <w:p w:rsidR="009C1A6D" w:rsidRPr="009C1A6D" w:rsidRDefault="009C1A6D" w:rsidP="00D527D7">
            <w:pPr>
              <w:jc w:val="center"/>
            </w:pPr>
          </w:p>
        </w:tc>
        <w:tc>
          <w:tcPr>
            <w:tcW w:w="900" w:type="dxa"/>
          </w:tcPr>
          <w:p w:rsidR="009C1A6D" w:rsidRPr="009C1A6D" w:rsidRDefault="009C1A6D" w:rsidP="00D527D7">
            <w:pPr>
              <w:jc w:val="center"/>
            </w:pPr>
            <w:r w:rsidRPr="009C1A6D">
              <w:t>2018</w:t>
            </w:r>
          </w:p>
        </w:tc>
        <w:tc>
          <w:tcPr>
            <w:tcW w:w="906" w:type="dxa"/>
          </w:tcPr>
          <w:p w:rsidR="009C1A6D" w:rsidRPr="009C1A6D" w:rsidRDefault="009C1A6D" w:rsidP="00D527D7">
            <w:pPr>
              <w:jc w:val="center"/>
            </w:pPr>
            <w:r w:rsidRPr="009C1A6D">
              <w:t>2019</w:t>
            </w:r>
          </w:p>
        </w:tc>
        <w:tc>
          <w:tcPr>
            <w:tcW w:w="927" w:type="dxa"/>
          </w:tcPr>
          <w:p w:rsidR="009C1A6D" w:rsidRPr="009C1A6D" w:rsidRDefault="009C1A6D" w:rsidP="00D527D7">
            <w:pPr>
              <w:jc w:val="center"/>
            </w:pPr>
            <w:r w:rsidRPr="009C1A6D">
              <w:t>2020</w:t>
            </w:r>
          </w:p>
        </w:tc>
      </w:tr>
      <w:tr w:rsidR="009C1A6D" w:rsidRPr="009C1A6D" w:rsidTr="00D527D7">
        <w:tc>
          <w:tcPr>
            <w:tcW w:w="642" w:type="dxa"/>
          </w:tcPr>
          <w:p w:rsidR="009C1A6D" w:rsidRPr="009C1A6D" w:rsidRDefault="009C1A6D" w:rsidP="00D527D7">
            <w:pPr>
              <w:jc w:val="center"/>
            </w:pPr>
            <w:r w:rsidRPr="009C1A6D">
              <w:t>1</w:t>
            </w:r>
          </w:p>
        </w:tc>
        <w:tc>
          <w:tcPr>
            <w:tcW w:w="5930" w:type="dxa"/>
          </w:tcPr>
          <w:p w:rsidR="009C1A6D" w:rsidRPr="009C1A6D" w:rsidRDefault="009C1A6D" w:rsidP="00D527D7">
            <w:pPr>
              <w:jc w:val="center"/>
            </w:pPr>
            <w:r w:rsidRPr="009C1A6D">
              <w:t>2</w:t>
            </w:r>
          </w:p>
        </w:tc>
        <w:tc>
          <w:tcPr>
            <w:tcW w:w="1260" w:type="dxa"/>
          </w:tcPr>
          <w:p w:rsidR="009C1A6D" w:rsidRPr="009C1A6D" w:rsidRDefault="009C1A6D" w:rsidP="00D527D7">
            <w:pPr>
              <w:jc w:val="center"/>
            </w:pPr>
            <w:r w:rsidRPr="009C1A6D">
              <w:t>3</w:t>
            </w:r>
          </w:p>
        </w:tc>
        <w:tc>
          <w:tcPr>
            <w:tcW w:w="900" w:type="dxa"/>
          </w:tcPr>
          <w:p w:rsidR="009C1A6D" w:rsidRPr="009C1A6D" w:rsidRDefault="009C1A6D" w:rsidP="00D527D7">
            <w:pPr>
              <w:jc w:val="center"/>
            </w:pPr>
            <w:r w:rsidRPr="009C1A6D">
              <w:t>6</w:t>
            </w:r>
          </w:p>
        </w:tc>
        <w:tc>
          <w:tcPr>
            <w:tcW w:w="906" w:type="dxa"/>
          </w:tcPr>
          <w:p w:rsidR="009C1A6D" w:rsidRPr="009C1A6D" w:rsidRDefault="009C1A6D" w:rsidP="00D527D7">
            <w:pPr>
              <w:jc w:val="center"/>
            </w:pPr>
            <w:r w:rsidRPr="009C1A6D">
              <w:t>7</w:t>
            </w:r>
          </w:p>
        </w:tc>
        <w:tc>
          <w:tcPr>
            <w:tcW w:w="927" w:type="dxa"/>
          </w:tcPr>
          <w:p w:rsidR="009C1A6D" w:rsidRPr="009C1A6D" w:rsidRDefault="009C1A6D" w:rsidP="00D527D7">
            <w:pPr>
              <w:jc w:val="center"/>
            </w:pPr>
            <w:r w:rsidRPr="009C1A6D">
              <w:t>8</w:t>
            </w:r>
          </w:p>
        </w:tc>
      </w:tr>
      <w:tr w:rsidR="009C1A6D" w:rsidRPr="009C1A6D" w:rsidTr="00D527D7">
        <w:tc>
          <w:tcPr>
            <w:tcW w:w="642" w:type="dxa"/>
          </w:tcPr>
          <w:p w:rsidR="009C1A6D" w:rsidRPr="009C1A6D" w:rsidRDefault="009C1A6D" w:rsidP="00D527D7">
            <w:pPr>
              <w:jc w:val="center"/>
            </w:pPr>
            <w:r w:rsidRPr="009C1A6D">
              <w:t>1</w:t>
            </w:r>
          </w:p>
        </w:tc>
        <w:tc>
          <w:tcPr>
            <w:tcW w:w="5930" w:type="dxa"/>
          </w:tcPr>
          <w:p w:rsidR="009C1A6D" w:rsidRPr="009C1A6D" w:rsidRDefault="009C1A6D" w:rsidP="00D527D7">
            <w:pPr>
              <w:jc w:val="both"/>
              <w:rPr>
                <w:color w:val="000000"/>
              </w:rPr>
            </w:pPr>
            <w:r w:rsidRPr="009C1A6D">
              <w:rPr>
                <w:color w:val="000000"/>
              </w:rPr>
              <w:t>Ремонт автомобильных дорог местного значения в границах населенных пунктов сельского поселения</w:t>
            </w:r>
          </w:p>
        </w:tc>
        <w:tc>
          <w:tcPr>
            <w:tcW w:w="1260" w:type="dxa"/>
          </w:tcPr>
          <w:p w:rsidR="009C1A6D" w:rsidRPr="009C1A6D" w:rsidRDefault="009C1A6D" w:rsidP="00D527D7">
            <w:pPr>
              <w:jc w:val="center"/>
              <w:rPr>
                <w:color w:val="000000"/>
              </w:rPr>
            </w:pPr>
            <w:r w:rsidRPr="009C1A6D">
              <w:rPr>
                <w:color w:val="000000"/>
              </w:rPr>
              <w:t>км</w:t>
            </w:r>
          </w:p>
        </w:tc>
        <w:tc>
          <w:tcPr>
            <w:tcW w:w="900" w:type="dxa"/>
          </w:tcPr>
          <w:p w:rsidR="009C1A6D" w:rsidRPr="009C1A6D" w:rsidRDefault="009C1A6D" w:rsidP="00D527D7">
            <w:pPr>
              <w:jc w:val="center"/>
              <w:rPr>
                <w:color w:val="000000"/>
              </w:rPr>
            </w:pPr>
            <w:r w:rsidRPr="009C1A6D">
              <w:rPr>
                <w:color w:val="000000"/>
              </w:rPr>
              <w:t>0,2</w:t>
            </w:r>
          </w:p>
        </w:tc>
        <w:tc>
          <w:tcPr>
            <w:tcW w:w="906" w:type="dxa"/>
          </w:tcPr>
          <w:p w:rsidR="009C1A6D" w:rsidRPr="009C1A6D" w:rsidRDefault="009C1A6D" w:rsidP="00D527D7">
            <w:pPr>
              <w:jc w:val="center"/>
              <w:rPr>
                <w:color w:val="000000"/>
              </w:rPr>
            </w:pPr>
            <w:r w:rsidRPr="009C1A6D">
              <w:rPr>
                <w:color w:val="000000"/>
              </w:rPr>
              <w:t>0,2</w:t>
            </w:r>
          </w:p>
        </w:tc>
        <w:tc>
          <w:tcPr>
            <w:tcW w:w="927" w:type="dxa"/>
          </w:tcPr>
          <w:p w:rsidR="009C1A6D" w:rsidRPr="009C1A6D" w:rsidRDefault="009C1A6D" w:rsidP="00D527D7">
            <w:pPr>
              <w:jc w:val="center"/>
              <w:rPr>
                <w:color w:val="000000"/>
              </w:rPr>
            </w:pPr>
            <w:r w:rsidRPr="009C1A6D">
              <w:rPr>
                <w:color w:val="000000"/>
              </w:rPr>
              <w:t>0,2</w:t>
            </w:r>
          </w:p>
        </w:tc>
      </w:tr>
      <w:tr w:rsidR="009C1A6D" w:rsidRPr="009C1A6D" w:rsidTr="00D527D7">
        <w:tc>
          <w:tcPr>
            <w:tcW w:w="642" w:type="dxa"/>
          </w:tcPr>
          <w:p w:rsidR="009C1A6D" w:rsidRPr="009C1A6D" w:rsidRDefault="009C1A6D" w:rsidP="00D527D7">
            <w:pPr>
              <w:jc w:val="center"/>
            </w:pPr>
            <w:r w:rsidRPr="009C1A6D">
              <w:t>3</w:t>
            </w:r>
          </w:p>
        </w:tc>
        <w:tc>
          <w:tcPr>
            <w:tcW w:w="5930" w:type="dxa"/>
          </w:tcPr>
          <w:p w:rsidR="009C1A6D" w:rsidRPr="009C1A6D" w:rsidRDefault="009C1A6D" w:rsidP="00D527D7">
            <w:pPr>
              <w:jc w:val="both"/>
              <w:rPr>
                <w:color w:val="000000"/>
              </w:rPr>
            </w:pPr>
            <w:r w:rsidRPr="009C1A6D">
              <w:rPr>
                <w:color w:val="000000"/>
              </w:rPr>
              <w:t>Доля протяженности автомобильных дорог общего пользования регионального значения, не отвечающих нормативным требованиям, в общей протяженности автомобильных дорог общего пользования регионального значения</w:t>
            </w:r>
          </w:p>
        </w:tc>
        <w:tc>
          <w:tcPr>
            <w:tcW w:w="1260" w:type="dxa"/>
          </w:tcPr>
          <w:p w:rsidR="009C1A6D" w:rsidRPr="009C1A6D" w:rsidRDefault="009C1A6D" w:rsidP="00D527D7">
            <w:pPr>
              <w:jc w:val="center"/>
              <w:rPr>
                <w:color w:val="000000"/>
              </w:rPr>
            </w:pPr>
            <w:r w:rsidRPr="009C1A6D">
              <w:rPr>
                <w:color w:val="000000"/>
              </w:rPr>
              <w:t>%</w:t>
            </w:r>
          </w:p>
        </w:tc>
        <w:tc>
          <w:tcPr>
            <w:tcW w:w="900" w:type="dxa"/>
          </w:tcPr>
          <w:p w:rsidR="009C1A6D" w:rsidRPr="009C1A6D" w:rsidRDefault="009C1A6D" w:rsidP="00D527D7">
            <w:pPr>
              <w:jc w:val="center"/>
              <w:rPr>
                <w:color w:val="000000"/>
              </w:rPr>
            </w:pPr>
          </w:p>
        </w:tc>
        <w:tc>
          <w:tcPr>
            <w:tcW w:w="906" w:type="dxa"/>
          </w:tcPr>
          <w:p w:rsidR="009C1A6D" w:rsidRPr="009C1A6D" w:rsidRDefault="009C1A6D" w:rsidP="00D527D7">
            <w:pPr>
              <w:jc w:val="center"/>
              <w:rPr>
                <w:color w:val="000000"/>
              </w:rPr>
            </w:pPr>
          </w:p>
        </w:tc>
        <w:tc>
          <w:tcPr>
            <w:tcW w:w="927" w:type="dxa"/>
          </w:tcPr>
          <w:p w:rsidR="009C1A6D" w:rsidRPr="009C1A6D" w:rsidRDefault="009C1A6D" w:rsidP="00D527D7">
            <w:pPr>
              <w:jc w:val="center"/>
              <w:rPr>
                <w:color w:val="000000"/>
              </w:rPr>
            </w:pPr>
          </w:p>
        </w:tc>
      </w:tr>
      <w:tr w:rsidR="009C1A6D" w:rsidRPr="009C1A6D" w:rsidTr="00D527D7">
        <w:tc>
          <w:tcPr>
            <w:tcW w:w="642" w:type="dxa"/>
          </w:tcPr>
          <w:p w:rsidR="009C1A6D" w:rsidRPr="009C1A6D" w:rsidRDefault="009C1A6D" w:rsidP="00D527D7">
            <w:pPr>
              <w:jc w:val="center"/>
            </w:pPr>
            <w:r w:rsidRPr="009C1A6D">
              <w:t>1.</w:t>
            </w:r>
          </w:p>
        </w:tc>
        <w:tc>
          <w:tcPr>
            <w:tcW w:w="5930" w:type="dxa"/>
          </w:tcPr>
          <w:p w:rsidR="009C1A6D" w:rsidRPr="009C1A6D" w:rsidRDefault="009C1A6D" w:rsidP="00D527D7">
            <w:pPr>
              <w:jc w:val="both"/>
              <w:rPr>
                <w:color w:val="000000"/>
              </w:rPr>
            </w:pPr>
            <w:r w:rsidRPr="009C1A6D">
              <w:rPr>
                <w:color w:val="000000"/>
              </w:rPr>
              <w:t>Снижение числа ДТП на автомобильных дорогах местного значения</w:t>
            </w:r>
          </w:p>
        </w:tc>
        <w:tc>
          <w:tcPr>
            <w:tcW w:w="1260" w:type="dxa"/>
          </w:tcPr>
          <w:p w:rsidR="009C1A6D" w:rsidRPr="009C1A6D" w:rsidRDefault="009C1A6D" w:rsidP="00D527D7">
            <w:pPr>
              <w:jc w:val="center"/>
              <w:rPr>
                <w:color w:val="000000"/>
              </w:rPr>
            </w:pPr>
            <w:r w:rsidRPr="009C1A6D">
              <w:rPr>
                <w:color w:val="000000"/>
              </w:rPr>
              <w:t>ед.</w:t>
            </w:r>
          </w:p>
        </w:tc>
        <w:tc>
          <w:tcPr>
            <w:tcW w:w="900" w:type="dxa"/>
          </w:tcPr>
          <w:p w:rsidR="009C1A6D" w:rsidRPr="009C1A6D" w:rsidRDefault="009C1A6D" w:rsidP="00D527D7">
            <w:pPr>
              <w:jc w:val="center"/>
              <w:rPr>
                <w:color w:val="000000"/>
              </w:rPr>
            </w:pPr>
            <w:r w:rsidRPr="009C1A6D">
              <w:rPr>
                <w:color w:val="000000"/>
              </w:rPr>
              <w:t>1</w:t>
            </w:r>
          </w:p>
        </w:tc>
        <w:tc>
          <w:tcPr>
            <w:tcW w:w="906" w:type="dxa"/>
          </w:tcPr>
          <w:p w:rsidR="009C1A6D" w:rsidRPr="009C1A6D" w:rsidRDefault="009C1A6D" w:rsidP="00D527D7">
            <w:pPr>
              <w:jc w:val="center"/>
              <w:rPr>
                <w:color w:val="000000"/>
              </w:rPr>
            </w:pPr>
            <w:r w:rsidRPr="009C1A6D">
              <w:rPr>
                <w:color w:val="000000"/>
              </w:rPr>
              <w:t>1</w:t>
            </w:r>
          </w:p>
        </w:tc>
        <w:tc>
          <w:tcPr>
            <w:tcW w:w="927" w:type="dxa"/>
          </w:tcPr>
          <w:p w:rsidR="009C1A6D" w:rsidRPr="009C1A6D" w:rsidRDefault="009C1A6D" w:rsidP="00D527D7">
            <w:pPr>
              <w:jc w:val="center"/>
              <w:rPr>
                <w:color w:val="000000"/>
              </w:rPr>
            </w:pPr>
            <w:r w:rsidRPr="009C1A6D">
              <w:rPr>
                <w:color w:val="000000"/>
              </w:rPr>
              <w:t>1</w:t>
            </w:r>
          </w:p>
        </w:tc>
      </w:tr>
      <w:tr w:rsidR="009C1A6D" w:rsidRPr="009C1A6D" w:rsidTr="00D527D7">
        <w:trPr>
          <w:trHeight w:val="203"/>
        </w:trPr>
        <w:tc>
          <w:tcPr>
            <w:tcW w:w="642" w:type="dxa"/>
          </w:tcPr>
          <w:p w:rsidR="009C1A6D" w:rsidRPr="009C1A6D" w:rsidRDefault="009C1A6D" w:rsidP="00D527D7">
            <w:pPr>
              <w:jc w:val="center"/>
            </w:pPr>
            <w:r w:rsidRPr="009C1A6D">
              <w:t>2.</w:t>
            </w:r>
          </w:p>
        </w:tc>
        <w:tc>
          <w:tcPr>
            <w:tcW w:w="5930" w:type="dxa"/>
          </w:tcPr>
          <w:p w:rsidR="009C1A6D" w:rsidRPr="009C1A6D" w:rsidRDefault="009C1A6D" w:rsidP="00D527D7">
            <w:pPr>
              <w:jc w:val="both"/>
              <w:rPr>
                <w:color w:val="000000"/>
              </w:rPr>
            </w:pPr>
            <w:r w:rsidRPr="009C1A6D">
              <w:rPr>
                <w:color w:val="000000"/>
              </w:rPr>
              <w:t>Снижение числа погибших в ДТП</w:t>
            </w:r>
          </w:p>
        </w:tc>
        <w:tc>
          <w:tcPr>
            <w:tcW w:w="1260" w:type="dxa"/>
          </w:tcPr>
          <w:p w:rsidR="009C1A6D" w:rsidRPr="009C1A6D" w:rsidRDefault="009C1A6D" w:rsidP="00D527D7">
            <w:pPr>
              <w:jc w:val="center"/>
              <w:rPr>
                <w:color w:val="000000"/>
              </w:rPr>
            </w:pPr>
            <w:r w:rsidRPr="009C1A6D">
              <w:rPr>
                <w:color w:val="000000"/>
              </w:rPr>
              <w:t>ед.</w:t>
            </w:r>
          </w:p>
        </w:tc>
        <w:tc>
          <w:tcPr>
            <w:tcW w:w="900" w:type="dxa"/>
          </w:tcPr>
          <w:p w:rsidR="009C1A6D" w:rsidRPr="009C1A6D" w:rsidRDefault="009C1A6D" w:rsidP="00D527D7">
            <w:pPr>
              <w:jc w:val="center"/>
              <w:rPr>
                <w:color w:val="000000"/>
              </w:rPr>
            </w:pPr>
            <w:r w:rsidRPr="009C1A6D">
              <w:rPr>
                <w:color w:val="000000"/>
              </w:rPr>
              <w:t>0</w:t>
            </w:r>
          </w:p>
        </w:tc>
        <w:tc>
          <w:tcPr>
            <w:tcW w:w="906" w:type="dxa"/>
          </w:tcPr>
          <w:p w:rsidR="009C1A6D" w:rsidRPr="009C1A6D" w:rsidRDefault="009C1A6D" w:rsidP="00D527D7">
            <w:pPr>
              <w:jc w:val="center"/>
              <w:rPr>
                <w:color w:val="000000"/>
              </w:rPr>
            </w:pPr>
            <w:r w:rsidRPr="009C1A6D">
              <w:rPr>
                <w:color w:val="000000"/>
              </w:rPr>
              <w:t>0</w:t>
            </w:r>
          </w:p>
        </w:tc>
        <w:tc>
          <w:tcPr>
            <w:tcW w:w="927" w:type="dxa"/>
          </w:tcPr>
          <w:p w:rsidR="009C1A6D" w:rsidRPr="009C1A6D" w:rsidRDefault="009C1A6D" w:rsidP="00D527D7">
            <w:pPr>
              <w:jc w:val="center"/>
              <w:rPr>
                <w:color w:val="000000"/>
              </w:rPr>
            </w:pPr>
            <w:r w:rsidRPr="009C1A6D">
              <w:rPr>
                <w:color w:val="000000"/>
              </w:rPr>
              <w:t>0</w:t>
            </w:r>
          </w:p>
        </w:tc>
      </w:tr>
    </w:tbl>
    <w:p w:rsidR="009C1A6D" w:rsidRPr="009C1A6D" w:rsidRDefault="009C1A6D" w:rsidP="009C1A6D"/>
    <w:p w:rsidR="009C1A6D" w:rsidRPr="009C1A6D" w:rsidRDefault="009C1A6D" w:rsidP="009C1A6D"/>
    <w:p w:rsidR="009C1A6D" w:rsidRPr="009C1A6D" w:rsidRDefault="009C1A6D" w:rsidP="009C1A6D"/>
    <w:p w:rsidR="009C1A6D" w:rsidRPr="009C1A6D" w:rsidRDefault="009C1A6D" w:rsidP="009C1A6D"/>
    <w:p w:rsidR="009C1A6D" w:rsidRPr="009C1A6D" w:rsidRDefault="009C1A6D" w:rsidP="009C1A6D"/>
    <w:p w:rsidR="009C1A6D" w:rsidRPr="009C1A6D" w:rsidRDefault="009C1A6D" w:rsidP="009C1A6D"/>
    <w:p w:rsidR="009C1A6D" w:rsidRPr="009C1A6D" w:rsidRDefault="009C1A6D" w:rsidP="009C1A6D"/>
    <w:p w:rsidR="009C1A6D" w:rsidRDefault="009C1A6D" w:rsidP="009C1A6D"/>
    <w:p w:rsidR="009C1A6D" w:rsidRDefault="009C1A6D" w:rsidP="009C1A6D"/>
    <w:p w:rsidR="009C1A6D" w:rsidRDefault="009C1A6D" w:rsidP="009C1A6D"/>
    <w:p w:rsidR="009C1A6D" w:rsidRDefault="009C1A6D" w:rsidP="009C1A6D"/>
    <w:p w:rsidR="009C1A6D" w:rsidRDefault="009C1A6D" w:rsidP="009C1A6D"/>
    <w:p w:rsidR="009C1A6D" w:rsidRDefault="009C1A6D" w:rsidP="009C1A6D"/>
    <w:p w:rsidR="009C1A6D" w:rsidRDefault="009C1A6D" w:rsidP="009C1A6D"/>
    <w:p w:rsidR="009C1A6D" w:rsidRDefault="009C1A6D" w:rsidP="009C1A6D"/>
    <w:p w:rsidR="009C1A6D" w:rsidRPr="009C1A6D" w:rsidRDefault="009C1A6D" w:rsidP="009C1A6D"/>
    <w:p w:rsidR="009C1A6D" w:rsidRPr="009C1A6D" w:rsidRDefault="009C1A6D" w:rsidP="009C1A6D"/>
    <w:p w:rsidR="009C1A6D" w:rsidRPr="009C1A6D" w:rsidRDefault="009C1A6D" w:rsidP="009C1A6D"/>
    <w:p w:rsidR="009C1A6D" w:rsidRPr="009C1A6D" w:rsidRDefault="009C1A6D" w:rsidP="009C1A6D"/>
    <w:p w:rsidR="009C1A6D" w:rsidRPr="009C1A6D" w:rsidRDefault="009C1A6D" w:rsidP="009C1A6D"/>
    <w:p w:rsidR="009C1A6D" w:rsidRPr="009C1A6D" w:rsidRDefault="009C1A6D" w:rsidP="009C1A6D">
      <w:pPr>
        <w:jc w:val="right"/>
        <w:rPr>
          <w:rStyle w:val="a6"/>
          <w:b w:val="0"/>
          <w:bCs/>
          <w:color w:val="000000"/>
        </w:rPr>
      </w:pPr>
      <w:r w:rsidRPr="009C1A6D">
        <w:rPr>
          <w:rStyle w:val="a6"/>
          <w:b w:val="0"/>
          <w:bCs/>
          <w:color w:val="000000"/>
        </w:rPr>
        <w:lastRenderedPageBreak/>
        <w:t xml:space="preserve">Приложение № 2 </w:t>
      </w:r>
    </w:p>
    <w:p w:rsidR="009C1A6D" w:rsidRPr="009C1A6D" w:rsidRDefault="009C1A6D" w:rsidP="009C1A6D">
      <w:pPr>
        <w:jc w:val="right"/>
        <w:rPr>
          <w:color w:val="000000"/>
        </w:rPr>
      </w:pPr>
      <w:r w:rsidRPr="009C1A6D">
        <w:rPr>
          <w:rStyle w:val="a6"/>
          <w:b w:val="0"/>
          <w:bCs/>
          <w:color w:val="000000"/>
        </w:rPr>
        <w:t xml:space="preserve">к </w:t>
      </w:r>
      <w:r w:rsidRPr="009C1A6D">
        <w:rPr>
          <w:rStyle w:val="af"/>
          <w:b w:val="0"/>
          <w:bCs/>
          <w:color w:val="000000"/>
        </w:rPr>
        <w:t>муниципальной программе</w:t>
      </w:r>
    </w:p>
    <w:p w:rsidR="009C1A6D" w:rsidRPr="009C1A6D" w:rsidRDefault="009C1A6D" w:rsidP="009C1A6D">
      <w:pPr>
        <w:jc w:val="right"/>
      </w:pPr>
      <w:r w:rsidRPr="009C1A6D">
        <w:rPr>
          <w:rStyle w:val="a6"/>
          <w:b w:val="0"/>
          <w:bCs/>
          <w:color w:val="000000"/>
        </w:rPr>
        <w:t>"</w:t>
      </w:r>
      <w:r w:rsidRPr="009C1A6D">
        <w:t>Развитие транспортной системы</w:t>
      </w:r>
    </w:p>
    <w:p w:rsidR="009C1A6D" w:rsidRPr="009C1A6D" w:rsidRDefault="009C1A6D" w:rsidP="009C1A6D">
      <w:pPr>
        <w:jc w:val="right"/>
      </w:pPr>
      <w:r w:rsidRPr="009C1A6D">
        <w:t>Питеркинского сельского поселения</w:t>
      </w:r>
    </w:p>
    <w:p w:rsidR="009C1A6D" w:rsidRPr="009C1A6D" w:rsidRDefault="009C1A6D" w:rsidP="009C1A6D">
      <w:pPr>
        <w:jc w:val="right"/>
        <w:rPr>
          <w:color w:val="000000"/>
        </w:rPr>
      </w:pPr>
      <w:r w:rsidRPr="009C1A6D">
        <w:t>Красночетайского района Чувашской Республики»</w:t>
      </w:r>
    </w:p>
    <w:p w:rsidR="009C1A6D" w:rsidRPr="009C1A6D" w:rsidRDefault="009C1A6D" w:rsidP="009C1A6D">
      <w:pPr>
        <w:jc w:val="right"/>
        <w:rPr>
          <w:color w:val="000000"/>
        </w:rPr>
      </w:pPr>
      <w:r w:rsidRPr="009C1A6D">
        <w:rPr>
          <w:rStyle w:val="a6"/>
          <w:b w:val="0"/>
          <w:bCs/>
          <w:color w:val="000000"/>
        </w:rPr>
        <w:t>на 2018-2020 годы"</w:t>
      </w:r>
    </w:p>
    <w:p w:rsidR="009C1A6D" w:rsidRPr="009C1A6D" w:rsidRDefault="009C1A6D" w:rsidP="009C1A6D">
      <w:pPr>
        <w:jc w:val="center"/>
        <w:rPr>
          <w:b/>
        </w:rPr>
      </w:pPr>
      <w:r w:rsidRPr="009C1A6D">
        <w:rPr>
          <w:b/>
        </w:rPr>
        <w:t>ОБОБЩЕННАЯ ХАРАКТЕРИСТИКА</w:t>
      </w:r>
    </w:p>
    <w:p w:rsidR="009C1A6D" w:rsidRPr="009C1A6D" w:rsidRDefault="009C1A6D" w:rsidP="009C1A6D">
      <w:pPr>
        <w:jc w:val="center"/>
        <w:rPr>
          <w:b/>
        </w:rPr>
      </w:pPr>
      <w:proofErr w:type="gramStart"/>
      <w:r w:rsidRPr="009C1A6D">
        <w:rPr>
          <w:b/>
        </w:rPr>
        <w:t>РЕАЛИЗУЕМЫХ</w:t>
      </w:r>
      <w:proofErr w:type="gramEnd"/>
      <w:r w:rsidRPr="009C1A6D">
        <w:rPr>
          <w:b/>
        </w:rPr>
        <w:t xml:space="preserve"> В СОСТАВЕ МУНИЦИПАЛЬНОЙ ПРОГРАММЫ</w:t>
      </w:r>
    </w:p>
    <w:p w:rsidR="009C1A6D" w:rsidRPr="009C1A6D" w:rsidRDefault="009C1A6D" w:rsidP="009C1A6D">
      <w:pPr>
        <w:jc w:val="center"/>
        <w:rPr>
          <w:b/>
        </w:rPr>
      </w:pPr>
      <w:r w:rsidRPr="009C1A6D">
        <w:rPr>
          <w:b/>
        </w:rPr>
        <w:t xml:space="preserve">«Развитие транспортной системы Питеркинского сельского поселения Красночетайского района Чувашской Республики» </w:t>
      </w:r>
    </w:p>
    <w:p w:rsidR="009C1A6D" w:rsidRPr="009C1A6D" w:rsidRDefault="009C1A6D" w:rsidP="009C1A6D">
      <w:pPr>
        <w:jc w:val="center"/>
        <w:rPr>
          <w:b/>
        </w:rPr>
      </w:pPr>
      <w:r w:rsidRPr="009C1A6D">
        <w:rPr>
          <w:b/>
        </w:rPr>
        <w:t>на 2018–2020 годы»</w:t>
      </w:r>
    </w:p>
    <w:p w:rsidR="009C1A6D" w:rsidRPr="009C1A6D" w:rsidRDefault="009C1A6D" w:rsidP="009C1A6D">
      <w:pPr>
        <w:jc w:val="center"/>
        <w:rPr>
          <w:b/>
        </w:rPr>
      </w:pPr>
      <w:r w:rsidRPr="009C1A6D">
        <w:rPr>
          <w:b/>
        </w:rPr>
        <w:t>ПОДПРОГРАММ (ОСНОВНЫХ МЕРОПРИЯТИЙ)</w:t>
      </w:r>
    </w:p>
    <w:p w:rsidR="009C1A6D" w:rsidRPr="009C1A6D" w:rsidRDefault="009C1A6D" w:rsidP="009C1A6D">
      <w:pPr>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1"/>
        <w:gridCol w:w="2391"/>
        <w:gridCol w:w="2514"/>
        <w:gridCol w:w="1710"/>
        <w:gridCol w:w="1710"/>
        <w:gridCol w:w="2207"/>
        <w:gridCol w:w="2258"/>
        <w:gridCol w:w="1738"/>
      </w:tblGrid>
      <w:tr w:rsidR="009C1A6D" w:rsidRPr="009C1A6D" w:rsidTr="00D527D7">
        <w:tc>
          <w:tcPr>
            <w:tcW w:w="541" w:type="dxa"/>
            <w:vMerge w:val="restart"/>
          </w:tcPr>
          <w:p w:rsidR="009C1A6D" w:rsidRPr="009C1A6D" w:rsidRDefault="009C1A6D" w:rsidP="00D527D7">
            <w:pPr>
              <w:jc w:val="center"/>
            </w:pPr>
            <w:r w:rsidRPr="009C1A6D">
              <w:t>№</w:t>
            </w:r>
          </w:p>
          <w:p w:rsidR="009C1A6D" w:rsidRPr="009C1A6D" w:rsidRDefault="009C1A6D" w:rsidP="00D527D7">
            <w:pPr>
              <w:jc w:val="center"/>
            </w:pPr>
            <w:proofErr w:type="spellStart"/>
            <w:proofErr w:type="gramStart"/>
            <w:r w:rsidRPr="009C1A6D">
              <w:t>п</w:t>
            </w:r>
            <w:proofErr w:type="spellEnd"/>
            <w:proofErr w:type="gramEnd"/>
            <w:r w:rsidRPr="009C1A6D">
              <w:t>/</w:t>
            </w:r>
            <w:proofErr w:type="spellStart"/>
            <w:r w:rsidRPr="009C1A6D">
              <w:t>п</w:t>
            </w:r>
            <w:proofErr w:type="spellEnd"/>
          </w:p>
        </w:tc>
        <w:tc>
          <w:tcPr>
            <w:tcW w:w="2391" w:type="dxa"/>
            <w:vMerge w:val="restart"/>
          </w:tcPr>
          <w:p w:rsidR="009C1A6D" w:rsidRPr="009C1A6D" w:rsidRDefault="009C1A6D" w:rsidP="00D527D7">
            <w:pPr>
              <w:jc w:val="center"/>
            </w:pPr>
            <w:r w:rsidRPr="009C1A6D">
              <w:t>Наименование</w:t>
            </w:r>
          </w:p>
          <w:p w:rsidR="009C1A6D" w:rsidRPr="009C1A6D" w:rsidRDefault="009C1A6D" w:rsidP="00D527D7">
            <w:pPr>
              <w:jc w:val="center"/>
            </w:pPr>
            <w:r w:rsidRPr="009C1A6D">
              <w:t>подпрограммы,</w:t>
            </w:r>
          </w:p>
          <w:p w:rsidR="009C1A6D" w:rsidRPr="009C1A6D" w:rsidRDefault="009C1A6D" w:rsidP="00D527D7">
            <w:pPr>
              <w:jc w:val="center"/>
            </w:pPr>
            <w:r w:rsidRPr="009C1A6D">
              <w:t>основного</w:t>
            </w:r>
          </w:p>
          <w:p w:rsidR="009C1A6D" w:rsidRPr="009C1A6D" w:rsidRDefault="009C1A6D" w:rsidP="00D527D7">
            <w:pPr>
              <w:jc w:val="center"/>
            </w:pPr>
            <w:r w:rsidRPr="009C1A6D">
              <w:t>мероприятия</w:t>
            </w:r>
          </w:p>
          <w:p w:rsidR="009C1A6D" w:rsidRPr="009C1A6D" w:rsidRDefault="009C1A6D" w:rsidP="00D527D7">
            <w:pPr>
              <w:jc w:val="center"/>
            </w:pPr>
            <w:r w:rsidRPr="009C1A6D">
              <w:t>муниципальной</w:t>
            </w:r>
          </w:p>
          <w:p w:rsidR="009C1A6D" w:rsidRPr="009C1A6D" w:rsidRDefault="009C1A6D" w:rsidP="00D527D7">
            <w:pPr>
              <w:jc w:val="center"/>
            </w:pPr>
            <w:r w:rsidRPr="009C1A6D">
              <w:t>программы</w:t>
            </w:r>
          </w:p>
        </w:tc>
        <w:tc>
          <w:tcPr>
            <w:tcW w:w="2514" w:type="dxa"/>
            <w:vMerge w:val="restart"/>
          </w:tcPr>
          <w:p w:rsidR="009C1A6D" w:rsidRPr="009C1A6D" w:rsidRDefault="009C1A6D" w:rsidP="00D527D7">
            <w:pPr>
              <w:jc w:val="center"/>
            </w:pPr>
            <w:r w:rsidRPr="009C1A6D">
              <w:t>Ответственный</w:t>
            </w:r>
          </w:p>
          <w:p w:rsidR="009C1A6D" w:rsidRPr="009C1A6D" w:rsidRDefault="009C1A6D" w:rsidP="00D527D7">
            <w:pPr>
              <w:jc w:val="center"/>
            </w:pPr>
            <w:r w:rsidRPr="009C1A6D">
              <w:t>исполнитель,</w:t>
            </w:r>
          </w:p>
          <w:p w:rsidR="009C1A6D" w:rsidRPr="009C1A6D" w:rsidRDefault="009C1A6D" w:rsidP="00D527D7">
            <w:pPr>
              <w:jc w:val="center"/>
            </w:pPr>
            <w:r w:rsidRPr="009C1A6D">
              <w:t>соисполнители</w:t>
            </w:r>
          </w:p>
        </w:tc>
        <w:tc>
          <w:tcPr>
            <w:tcW w:w="9623" w:type="dxa"/>
            <w:gridSpan w:val="5"/>
          </w:tcPr>
          <w:p w:rsidR="009C1A6D" w:rsidRPr="009C1A6D" w:rsidRDefault="009C1A6D" w:rsidP="00D527D7">
            <w:pPr>
              <w:jc w:val="center"/>
            </w:pPr>
            <w:r w:rsidRPr="009C1A6D">
              <w:t>Срок</w:t>
            </w:r>
          </w:p>
        </w:tc>
      </w:tr>
      <w:tr w:rsidR="009C1A6D" w:rsidRPr="009C1A6D" w:rsidTr="00D527D7">
        <w:trPr>
          <w:trHeight w:val="1595"/>
        </w:trPr>
        <w:tc>
          <w:tcPr>
            <w:tcW w:w="541" w:type="dxa"/>
            <w:vMerge/>
          </w:tcPr>
          <w:p w:rsidR="009C1A6D" w:rsidRPr="009C1A6D" w:rsidRDefault="009C1A6D" w:rsidP="00D527D7">
            <w:pPr>
              <w:jc w:val="center"/>
            </w:pPr>
          </w:p>
        </w:tc>
        <w:tc>
          <w:tcPr>
            <w:tcW w:w="2391" w:type="dxa"/>
            <w:vMerge/>
          </w:tcPr>
          <w:p w:rsidR="009C1A6D" w:rsidRPr="009C1A6D" w:rsidRDefault="009C1A6D" w:rsidP="00D527D7">
            <w:pPr>
              <w:jc w:val="center"/>
            </w:pPr>
          </w:p>
        </w:tc>
        <w:tc>
          <w:tcPr>
            <w:tcW w:w="2514" w:type="dxa"/>
            <w:vMerge/>
          </w:tcPr>
          <w:p w:rsidR="009C1A6D" w:rsidRPr="009C1A6D" w:rsidRDefault="009C1A6D" w:rsidP="00D527D7">
            <w:pPr>
              <w:jc w:val="center"/>
            </w:pPr>
          </w:p>
        </w:tc>
        <w:tc>
          <w:tcPr>
            <w:tcW w:w="1710" w:type="dxa"/>
          </w:tcPr>
          <w:p w:rsidR="009C1A6D" w:rsidRPr="009C1A6D" w:rsidRDefault="009C1A6D" w:rsidP="00D527D7">
            <w:pPr>
              <w:jc w:val="center"/>
            </w:pPr>
            <w:r w:rsidRPr="009C1A6D">
              <w:t>начала</w:t>
            </w:r>
          </w:p>
          <w:p w:rsidR="009C1A6D" w:rsidRPr="009C1A6D" w:rsidRDefault="009C1A6D" w:rsidP="00D527D7">
            <w:pPr>
              <w:jc w:val="center"/>
            </w:pPr>
            <w:r w:rsidRPr="009C1A6D">
              <w:t>реализации</w:t>
            </w:r>
          </w:p>
          <w:p w:rsidR="009C1A6D" w:rsidRPr="009C1A6D" w:rsidRDefault="009C1A6D" w:rsidP="00D527D7">
            <w:pPr>
              <w:jc w:val="center"/>
            </w:pPr>
            <w:r w:rsidRPr="009C1A6D">
              <w:t>подпрограммы,</w:t>
            </w:r>
          </w:p>
          <w:p w:rsidR="009C1A6D" w:rsidRPr="009C1A6D" w:rsidRDefault="009C1A6D" w:rsidP="00D527D7">
            <w:pPr>
              <w:jc w:val="center"/>
            </w:pPr>
            <w:r w:rsidRPr="009C1A6D">
              <w:t>основного</w:t>
            </w:r>
          </w:p>
          <w:p w:rsidR="009C1A6D" w:rsidRPr="009C1A6D" w:rsidRDefault="009C1A6D" w:rsidP="00D527D7">
            <w:pPr>
              <w:jc w:val="center"/>
            </w:pPr>
            <w:r w:rsidRPr="009C1A6D">
              <w:t>мероприятия</w:t>
            </w:r>
          </w:p>
        </w:tc>
        <w:tc>
          <w:tcPr>
            <w:tcW w:w="1710" w:type="dxa"/>
          </w:tcPr>
          <w:p w:rsidR="009C1A6D" w:rsidRPr="009C1A6D" w:rsidRDefault="009C1A6D" w:rsidP="00D527D7">
            <w:pPr>
              <w:jc w:val="center"/>
            </w:pPr>
            <w:r w:rsidRPr="009C1A6D">
              <w:t>окончания</w:t>
            </w:r>
          </w:p>
          <w:p w:rsidR="009C1A6D" w:rsidRPr="009C1A6D" w:rsidRDefault="009C1A6D" w:rsidP="00D527D7">
            <w:pPr>
              <w:jc w:val="center"/>
            </w:pPr>
            <w:r w:rsidRPr="009C1A6D">
              <w:t>реализации</w:t>
            </w:r>
          </w:p>
          <w:p w:rsidR="009C1A6D" w:rsidRPr="009C1A6D" w:rsidRDefault="009C1A6D" w:rsidP="00D527D7">
            <w:pPr>
              <w:jc w:val="center"/>
            </w:pPr>
            <w:r w:rsidRPr="009C1A6D">
              <w:t>подпрограммы,</w:t>
            </w:r>
          </w:p>
          <w:p w:rsidR="009C1A6D" w:rsidRPr="009C1A6D" w:rsidRDefault="009C1A6D" w:rsidP="00D527D7">
            <w:pPr>
              <w:jc w:val="center"/>
            </w:pPr>
            <w:r w:rsidRPr="009C1A6D">
              <w:t>отдельного</w:t>
            </w:r>
          </w:p>
          <w:p w:rsidR="009C1A6D" w:rsidRPr="009C1A6D" w:rsidRDefault="009C1A6D" w:rsidP="00D527D7">
            <w:pPr>
              <w:jc w:val="center"/>
            </w:pPr>
            <w:r w:rsidRPr="009C1A6D">
              <w:t>мероприятия</w:t>
            </w:r>
          </w:p>
        </w:tc>
        <w:tc>
          <w:tcPr>
            <w:tcW w:w="2207" w:type="dxa"/>
          </w:tcPr>
          <w:p w:rsidR="009C1A6D" w:rsidRPr="009C1A6D" w:rsidRDefault="009C1A6D" w:rsidP="00D527D7">
            <w:pPr>
              <w:jc w:val="center"/>
            </w:pPr>
            <w:r w:rsidRPr="009C1A6D">
              <w:t>Ожидаемый</w:t>
            </w:r>
          </w:p>
          <w:p w:rsidR="009C1A6D" w:rsidRPr="009C1A6D" w:rsidRDefault="009C1A6D" w:rsidP="00D527D7">
            <w:pPr>
              <w:jc w:val="center"/>
            </w:pPr>
            <w:r w:rsidRPr="009C1A6D">
              <w:t>результат</w:t>
            </w:r>
          </w:p>
          <w:p w:rsidR="009C1A6D" w:rsidRPr="009C1A6D" w:rsidRDefault="009C1A6D" w:rsidP="00D527D7">
            <w:pPr>
              <w:jc w:val="center"/>
            </w:pPr>
            <w:proofErr w:type="gramStart"/>
            <w:r w:rsidRPr="009C1A6D">
              <w:t>(краткое</w:t>
            </w:r>
            <w:proofErr w:type="gramEnd"/>
          </w:p>
          <w:p w:rsidR="009C1A6D" w:rsidRPr="009C1A6D" w:rsidRDefault="009C1A6D" w:rsidP="00D527D7">
            <w:pPr>
              <w:jc w:val="center"/>
            </w:pPr>
            <w:r w:rsidRPr="009C1A6D">
              <w:t>описание)</w:t>
            </w:r>
          </w:p>
        </w:tc>
        <w:tc>
          <w:tcPr>
            <w:tcW w:w="2258" w:type="dxa"/>
          </w:tcPr>
          <w:p w:rsidR="009C1A6D" w:rsidRPr="009C1A6D" w:rsidRDefault="009C1A6D" w:rsidP="00D527D7">
            <w:pPr>
              <w:jc w:val="center"/>
            </w:pPr>
            <w:r w:rsidRPr="009C1A6D">
              <w:t>Последствия</w:t>
            </w:r>
          </w:p>
          <w:p w:rsidR="009C1A6D" w:rsidRPr="009C1A6D" w:rsidRDefault="009C1A6D" w:rsidP="00D527D7">
            <w:pPr>
              <w:jc w:val="center"/>
            </w:pPr>
            <w:proofErr w:type="spellStart"/>
            <w:r w:rsidRPr="009C1A6D">
              <w:t>нереализации</w:t>
            </w:r>
            <w:proofErr w:type="spellEnd"/>
          </w:p>
          <w:p w:rsidR="009C1A6D" w:rsidRPr="009C1A6D" w:rsidRDefault="009C1A6D" w:rsidP="00D527D7">
            <w:pPr>
              <w:jc w:val="center"/>
            </w:pPr>
            <w:r w:rsidRPr="009C1A6D">
              <w:t>муниципальной</w:t>
            </w:r>
          </w:p>
          <w:p w:rsidR="009C1A6D" w:rsidRPr="009C1A6D" w:rsidRDefault="009C1A6D" w:rsidP="00D527D7">
            <w:pPr>
              <w:jc w:val="center"/>
            </w:pPr>
            <w:r w:rsidRPr="009C1A6D">
              <w:t>программы,</w:t>
            </w:r>
          </w:p>
          <w:p w:rsidR="009C1A6D" w:rsidRPr="009C1A6D" w:rsidRDefault="009C1A6D" w:rsidP="00D527D7">
            <w:pPr>
              <w:jc w:val="center"/>
            </w:pPr>
            <w:r w:rsidRPr="009C1A6D">
              <w:t>подпрограммы,</w:t>
            </w:r>
          </w:p>
          <w:p w:rsidR="009C1A6D" w:rsidRPr="009C1A6D" w:rsidRDefault="009C1A6D" w:rsidP="00D527D7">
            <w:pPr>
              <w:jc w:val="center"/>
            </w:pPr>
            <w:r w:rsidRPr="009C1A6D">
              <w:t>отдельного</w:t>
            </w:r>
          </w:p>
          <w:p w:rsidR="009C1A6D" w:rsidRPr="009C1A6D" w:rsidRDefault="009C1A6D" w:rsidP="00D527D7">
            <w:pPr>
              <w:jc w:val="center"/>
            </w:pPr>
            <w:r w:rsidRPr="009C1A6D">
              <w:t>мероприятия</w:t>
            </w:r>
          </w:p>
        </w:tc>
        <w:tc>
          <w:tcPr>
            <w:tcW w:w="1738" w:type="dxa"/>
          </w:tcPr>
          <w:p w:rsidR="009C1A6D" w:rsidRPr="009C1A6D" w:rsidRDefault="009C1A6D" w:rsidP="00D527D7">
            <w:pPr>
              <w:jc w:val="center"/>
            </w:pPr>
            <w:r w:rsidRPr="009C1A6D">
              <w:t>Связь</w:t>
            </w:r>
          </w:p>
          <w:p w:rsidR="009C1A6D" w:rsidRPr="009C1A6D" w:rsidRDefault="009C1A6D" w:rsidP="00D527D7">
            <w:pPr>
              <w:jc w:val="center"/>
            </w:pPr>
            <w:r w:rsidRPr="009C1A6D">
              <w:t>подпрограммы,</w:t>
            </w:r>
          </w:p>
          <w:p w:rsidR="009C1A6D" w:rsidRPr="009C1A6D" w:rsidRDefault="009C1A6D" w:rsidP="00D527D7">
            <w:pPr>
              <w:jc w:val="center"/>
            </w:pPr>
            <w:r w:rsidRPr="009C1A6D">
              <w:t>основного</w:t>
            </w:r>
          </w:p>
          <w:p w:rsidR="009C1A6D" w:rsidRPr="009C1A6D" w:rsidRDefault="009C1A6D" w:rsidP="00D527D7">
            <w:pPr>
              <w:jc w:val="center"/>
            </w:pPr>
            <w:r w:rsidRPr="009C1A6D">
              <w:t xml:space="preserve">мероприятия </w:t>
            </w:r>
            <w:proofErr w:type="gramStart"/>
            <w:r w:rsidRPr="009C1A6D">
              <w:t>с</w:t>
            </w:r>
            <w:proofErr w:type="gramEnd"/>
          </w:p>
          <w:p w:rsidR="009C1A6D" w:rsidRPr="009C1A6D" w:rsidRDefault="009C1A6D" w:rsidP="00D527D7">
            <w:pPr>
              <w:jc w:val="center"/>
            </w:pPr>
            <w:r w:rsidRPr="009C1A6D">
              <w:t>целевыми индикаторами (показателями)</w:t>
            </w:r>
          </w:p>
          <w:p w:rsidR="009C1A6D" w:rsidRPr="009C1A6D" w:rsidRDefault="009C1A6D" w:rsidP="00D527D7">
            <w:pPr>
              <w:jc w:val="center"/>
            </w:pPr>
            <w:r w:rsidRPr="009C1A6D">
              <w:t>муниципальной</w:t>
            </w:r>
          </w:p>
          <w:p w:rsidR="009C1A6D" w:rsidRPr="009C1A6D" w:rsidRDefault="009C1A6D" w:rsidP="00D527D7">
            <w:pPr>
              <w:jc w:val="center"/>
            </w:pPr>
            <w:r w:rsidRPr="009C1A6D">
              <w:t>программы</w:t>
            </w:r>
          </w:p>
        </w:tc>
      </w:tr>
      <w:tr w:rsidR="009C1A6D" w:rsidRPr="009C1A6D" w:rsidTr="00D527D7">
        <w:trPr>
          <w:trHeight w:val="70"/>
        </w:trPr>
        <w:tc>
          <w:tcPr>
            <w:tcW w:w="541" w:type="dxa"/>
          </w:tcPr>
          <w:p w:rsidR="009C1A6D" w:rsidRPr="009C1A6D" w:rsidRDefault="009C1A6D" w:rsidP="00D527D7">
            <w:pPr>
              <w:jc w:val="center"/>
            </w:pPr>
            <w:r w:rsidRPr="009C1A6D">
              <w:t>1</w:t>
            </w:r>
          </w:p>
        </w:tc>
        <w:tc>
          <w:tcPr>
            <w:tcW w:w="2391" w:type="dxa"/>
          </w:tcPr>
          <w:p w:rsidR="009C1A6D" w:rsidRPr="009C1A6D" w:rsidRDefault="009C1A6D" w:rsidP="00D527D7">
            <w:pPr>
              <w:jc w:val="center"/>
            </w:pPr>
            <w:r w:rsidRPr="009C1A6D">
              <w:t>2</w:t>
            </w:r>
          </w:p>
        </w:tc>
        <w:tc>
          <w:tcPr>
            <w:tcW w:w="2514" w:type="dxa"/>
          </w:tcPr>
          <w:p w:rsidR="009C1A6D" w:rsidRPr="009C1A6D" w:rsidRDefault="009C1A6D" w:rsidP="00D527D7">
            <w:pPr>
              <w:jc w:val="center"/>
            </w:pPr>
            <w:r w:rsidRPr="009C1A6D">
              <w:t>3</w:t>
            </w:r>
          </w:p>
        </w:tc>
        <w:tc>
          <w:tcPr>
            <w:tcW w:w="1710" w:type="dxa"/>
          </w:tcPr>
          <w:p w:rsidR="009C1A6D" w:rsidRPr="009C1A6D" w:rsidRDefault="009C1A6D" w:rsidP="00D527D7">
            <w:pPr>
              <w:jc w:val="center"/>
            </w:pPr>
            <w:r w:rsidRPr="009C1A6D">
              <w:t>4</w:t>
            </w:r>
          </w:p>
        </w:tc>
        <w:tc>
          <w:tcPr>
            <w:tcW w:w="1710" w:type="dxa"/>
          </w:tcPr>
          <w:p w:rsidR="009C1A6D" w:rsidRPr="009C1A6D" w:rsidRDefault="009C1A6D" w:rsidP="00D527D7">
            <w:pPr>
              <w:jc w:val="center"/>
            </w:pPr>
            <w:r w:rsidRPr="009C1A6D">
              <w:t>5</w:t>
            </w:r>
          </w:p>
        </w:tc>
        <w:tc>
          <w:tcPr>
            <w:tcW w:w="2207" w:type="dxa"/>
          </w:tcPr>
          <w:p w:rsidR="009C1A6D" w:rsidRPr="009C1A6D" w:rsidRDefault="009C1A6D" w:rsidP="00D527D7">
            <w:pPr>
              <w:jc w:val="center"/>
            </w:pPr>
            <w:r w:rsidRPr="009C1A6D">
              <w:t>6</w:t>
            </w:r>
          </w:p>
        </w:tc>
        <w:tc>
          <w:tcPr>
            <w:tcW w:w="2258" w:type="dxa"/>
          </w:tcPr>
          <w:p w:rsidR="009C1A6D" w:rsidRPr="009C1A6D" w:rsidRDefault="009C1A6D" w:rsidP="00D527D7">
            <w:pPr>
              <w:jc w:val="center"/>
            </w:pPr>
            <w:r w:rsidRPr="009C1A6D">
              <w:t>7</w:t>
            </w:r>
          </w:p>
        </w:tc>
        <w:tc>
          <w:tcPr>
            <w:tcW w:w="1738" w:type="dxa"/>
          </w:tcPr>
          <w:p w:rsidR="009C1A6D" w:rsidRPr="009C1A6D" w:rsidRDefault="009C1A6D" w:rsidP="00D527D7">
            <w:pPr>
              <w:jc w:val="center"/>
            </w:pPr>
            <w:r w:rsidRPr="009C1A6D">
              <w:t>8</w:t>
            </w:r>
          </w:p>
        </w:tc>
      </w:tr>
      <w:tr w:rsidR="009C1A6D" w:rsidRPr="009C1A6D" w:rsidTr="00D527D7">
        <w:tc>
          <w:tcPr>
            <w:tcW w:w="541" w:type="dxa"/>
          </w:tcPr>
          <w:p w:rsidR="009C1A6D" w:rsidRPr="009C1A6D" w:rsidRDefault="009C1A6D" w:rsidP="00D527D7">
            <w:pPr>
              <w:jc w:val="center"/>
            </w:pPr>
            <w:r w:rsidRPr="009C1A6D">
              <w:t>1.</w:t>
            </w:r>
          </w:p>
        </w:tc>
        <w:tc>
          <w:tcPr>
            <w:tcW w:w="2391" w:type="dxa"/>
          </w:tcPr>
          <w:p w:rsidR="009C1A6D" w:rsidRPr="009C1A6D" w:rsidRDefault="009C1A6D" w:rsidP="00D527D7">
            <w:pPr>
              <w:jc w:val="center"/>
            </w:pPr>
            <w:r w:rsidRPr="009C1A6D">
              <w:t>Подпрограмма</w:t>
            </w:r>
            <w:proofErr w:type="gramStart"/>
            <w:r w:rsidRPr="009C1A6D">
              <w:t xml:space="preserve"> :</w:t>
            </w:r>
            <w:proofErr w:type="gramEnd"/>
            <w:r w:rsidRPr="009C1A6D">
              <w:t xml:space="preserve"> «Автомобильные дороги»</w:t>
            </w:r>
          </w:p>
        </w:tc>
        <w:tc>
          <w:tcPr>
            <w:tcW w:w="2514" w:type="dxa"/>
          </w:tcPr>
          <w:p w:rsidR="009C1A6D" w:rsidRPr="009C1A6D" w:rsidRDefault="009C1A6D" w:rsidP="00D527D7">
            <w:pPr>
              <w:jc w:val="center"/>
            </w:pPr>
            <w:r w:rsidRPr="009C1A6D">
              <w:t>администрация сельского поселения</w:t>
            </w:r>
          </w:p>
        </w:tc>
        <w:tc>
          <w:tcPr>
            <w:tcW w:w="1710" w:type="dxa"/>
          </w:tcPr>
          <w:p w:rsidR="009C1A6D" w:rsidRPr="009C1A6D" w:rsidRDefault="009C1A6D" w:rsidP="00D527D7">
            <w:pPr>
              <w:jc w:val="center"/>
            </w:pPr>
            <w:r w:rsidRPr="009C1A6D">
              <w:t>2018</w:t>
            </w:r>
          </w:p>
        </w:tc>
        <w:tc>
          <w:tcPr>
            <w:tcW w:w="1710" w:type="dxa"/>
          </w:tcPr>
          <w:p w:rsidR="009C1A6D" w:rsidRPr="009C1A6D" w:rsidRDefault="009C1A6D" w:rsidP="00D527D7">
            <w:pPr>
              <w:jc w:val="center"/>
            </w:pPr>
            <w:r w:rsidRPr="009C1A6D">
              <w:t>2020</w:t>
            </w:r>
          </w:p>
        </w:tc>
        <w:tc>
          <w:tcPr>
            <w:tcW w:w="2207" w:type="dxa"/>
          </w:tcPr>
          <w:p w:rsidR="009C1A6D" w:rsidRPr="009C1A6D" w:rsidRDefault="009C1A6D" w:rsidP="00D527D7">
            <w:pPr>
              <w:jc w:val="center"/>
            </w:pPr>
            <w:r w:rsidRPr="009C1A6D">
              <w:t xml:space="preserve">прирост протяженности автомобильных дорог местного значения, снижение доли автодорог, не отвечающих нормативным требованиям. </w:t>
            </w:r>
          </w:p>
        </w:tc>
        <w:tc>
          <w:tcPr>
            <w:tcW w:w="2258" w:type="dxa"/>
          </w:tcPr>
          <w:p w:rsidR="009C1A6D" w:rsidRPr="009C1A6D" w:rsidRDefault="009C1A6D" w:rsidP="00D527D7">
            <w:pPr>
              <w:jc w:val="center"/>
            </w:pPr>
            <w:r w:rsidRPr="009C1A6D">
              <w:t xml:space="preserve">ухудшение дорожных условий, рост ДТП, рост доли автомобильных дорог, не отвечающих нормативным требованиям. </w:t>
            </w:r>
          </w:p>
        </w:tc>
        <w:tc>
          <w:tcPr>
            <w:tcW w:w="1738" w:type="dxa"/>
          </w:tcPr>
          <w:p w:rsidR="009C1A6D" w:rsidRPr="009C1A6D" w:rsidRDefault="009C1A6D" w:rsidP="00D527D7">
            <w:pPr>
              <w:jc w:val="center"/>
            </w:pPr>
          </w:p>
        </w:tc>
      </w:tr>
      <w:tr w:rsidR="009C1A6D" w:rsidRPr="009C1A6D" w:rsidTr="00D527D7">
        <w:tc>
          <w:tcPr>
            <w:tcW w:w="541" w:type="dxa"/>
          </w:tcPr>
          <w:p w:rsidR="009C1A6D" w:rsidRPr="009C1A6D" w:rsidRDefault="009C1A6D" w:rsidP="00D527D7">
            <w:pPr>
              <w:jc w:val="center"/>
            </w:pPr>
            <w:r w:rsidRPr="009C1A6D">
              <w:t>2.</w:t>
            </w:r>
          </w:p>
        </w:tc>
        <w:tc>
          <w:tcPr>
            <w:tcW w:w="2391" w:type="dxa"/>
          </w:tcPr>
          <w:p w:rsidR="009C1A6D" w:rsidRPr="009C1A6D" w:rsidRDefault="009C1A6D" w:rsidP="00D527D7">
            <w:pPr>
              <w:jc w:val="center"/>
            </w:pPr>
            <w:r w:rsidRPr="009C1A6D">
              <w:t xml:space="preserve">Подпрограмма: «Повышение безопасности дорожного движения в Питеркинском сельском поселении в 2016–2020 годах» </w:t>
            </w:r>
          </w:p>
        </w:tc>
        <w:tc>
          <w:tcPr>
            <w:tcW w:w="2514" w:type="dxa"/>
          </w:tcPr>
          <w:p w:rsidR="009C1A6D" w:rsidRPr="009C1A6D" w:rsidRDefault="009C1A6D" w:rsidP="00D527D7">
            <w:pPr>
              <w:jc w:val="center"/>
            </w:pPr>
            <w:r w:rsidRPr="009C1A6D">
              <w:t xml:space="preserve">Администрация сельского поселения, ОГИБДД МО МВД РФ «Шумерлинский </w:t>
            </w:r>
          </w:p>
        </w:tc>
        <w:tc>
          <w:tcPr>
            <w:tcW w:w="1710" w:type="dxa"/>
          </w:tcPr>
          <w:p w:rsidR="009C1A6D" w:rsidRPr="009C1A6D" w:rsidRDefault="009C1A6D" w:rsidP="00D527D7">
            <w:pPr>
              <w:jc w:val="center"/>
            </w:pPr>
            <w:r w:rsidRPr="009C1A6D">
              <w:t>2018</w:t>
            </w:r>
          </w:p>
        </w:tc>
        <w:tc>
          <w:tcPr>
            <w:tcW w:w="1710" w:type="dxa"/>
          </w:tcPr>
          <w:p w:rsidR="009C1A6D" w:rsidRPr="009C1A6D" w:rsidRDefault="009C1A6D" w:rsidP="00D527D7">
            <w:pPr>
              <w:jc w:val="center"/>
            </w:pPr>
            <w:r w:rsidRPr="009C1A6D">
              <w:t>2020</w:t>
            </w:r>
          </w:p>
        </w:tc>
        <w:tc>
          <w:tcPr>
            <w:tcW w:w="2207" w:type="dxa"/>
          </w:tcPr>
          <w:p w:rsidR="009C1A6D" w:rsidRPr="009C1A6D" w:rsidRDefault="009C1A6D" w:rsidP="00D527D7">
            <w:pPr>
              <w:jc w:val="center"/>
            </w:pPr>
            <w:r w:rsidRPr="009C1A6D">
              <w:t>снижение аварийности на автомобильных дорогах местного значения, уменьшение тяжести последствий ДТП</w:t>
            </w:r>
          </w:p>
        </w:tc>
        <w:tc>
          <w:tcPr>
            <w:tcW w:w="2258" w:type="dxa"/>
          </w:tcPr>
          <w:p w:rsidR="009C1A6D" w:rsidRPr="009C1A6D" w:rsidRDefault="009C1A6D" w:rsidP="00D527D7">
            <w:pPr>
              <w:jc w:val="center"/>
            </w:pPr>
            <w:r w:rsidRPr="009C1A6D">
              <w:t>Снижение уровня безопасности дорожного движения, рост количества ДТП и их последствий.</w:t>
            </w:r>
          </w:p>
        </w:tc>
        <w:tc>
          <w:tcPr>
            <w:tcW w:w="1738" w:type="dxa"/>
          </w:tcPr>
          <w:p w:rsidR="009C1A6D" w:rsidRPr="009C1A6D" w:rsidRDefault="009C1A6D" w:rsidP="00D527D7">
            <w:pPr>
              <w:jc w:val="center"/>
            </w:pPr>
          </w:p>
        </w:tc>
      </w:tr>
    </w:tbl>
    <w:p w:rsidR="009C1A6D" w:rsidRPr="009C1A6D" w:rsidRDefault="009C1A6D" w:rsidP="009C1A6D">
      <w:pPr>
        <w:jc w:val="right"/>
      </w:pPr>
    </w:p>
    <w:p w:rsidR="009C1A6D" w:rsidRPr="009C1A6D" w:rsidRDefault="009C1A6D" w:rsidP="009C1A6D">
      <w:pPr>
        <w:jc w:val="right"/>
        <w:rPr>
          <w:rStyle w:val="a6"/>
          <w:b w:val="0"/>
          <w:bCs/>
          <w:color w:val="000000"/>
        </w:rPr>
      </w:pPr>
    </w:p>
    <w:p w:rsidR="009C1A6D" w:rsidRDefault="009C1A6D" w:rsidP="009C1A6D">
      <w:pPr>
        <w:jc w:val="right"/>
        <w:rPr>
          <w:rStyle w:val="a6"/>
          <w:b w:val="0"/>
          <w:bCs/>
          <w:color w:val="000000"/>
        </w:rPr>
      </w:pPr>
    </w:p>
    <w:p w:rsidR="009C1A6D" w:rsidRPr="009C1A6D" w:rsidRDefault="009C1A6D" w:rsidP="009C1A6D">
      <w:pPr>
        <w:jc w:val="right"/>
        <w:rPr>
          <w:rStyle w:val="a6"/>
          <w:b w:val="0"/>
          <w:bCs/>
          <w:color w:val="000000"/>
        </w:rPr>
      </w:pPr>
    </w:p>
    <w:p w:rsidR="009C1A6D" w:rsidRPr="009C1A6D" w:rsidRDefault="009C1A6D" w:rsidP="009C1A6D">
      <w:pPr>
        <w:jc w:val="right"/>
        <w:rPr>
          <w:rStyle w:val="a6"/>
          <w:b w:val="0"/>
          <w:bCs/>
          <w:color w:val="000000"/>
        </w:rPr>
      </w:pPr>
    </w:p>
    <w:p w:rsidR="009C1A6D" w:rsidRPr="009C1A6D" w:rsidRDefault="009C1A6D" w:rsidP="009C1A6D">
      <w:pPr>
        <w:jc w:val="right"/>
        <w:rPr>
          <w:rStyle w:val="a6"/>
          <w:b w:val="0"/>
          <w:bCs/>
          <w:color w:val="000000"/>
        </w:rPr>
      </w:pPr>
      <w:r w:rsidRPr="009C1A6D">
        <w:rPr>
          <w:rStyle w:val="a6"/>
          <w:b w:val="0"/>
          <w:bCs/>
          <w:color w:val="000000"/>
        </w:rPr>
        <w:lastRenderedPageBreak/>
        <w:t>Приложение № 3</w:t>
      </w:r>
    </w:p>
    <w:p w:rsidR="009C1A6D" w:rsidRPr="009C1A6D" w:rsidRDefault="009C1A6D" w:rsidP="009C1A6D">
      <w:pPr>
        <w:jc w:val="right"/>
        <w:rPr>
          <w:color w:val="000000"/>
        </w:rPr>
      </w:pPr>
      <w:r w:rsidRPr="009C1A6D">
        <w:rPr>
          <w:rStyle w:val="a6"/>
          <w:b w:val="0"/>
          <w:bCs/>
          <w:color w:val="000000"/>
        </w:rPr>
        <w:t xml:space="preserve"> к </w:t>
      </w:r>
      <w:r w:rsidRPr="009C1A6D">
        <w:rPr>
          <w:rStyle w:val="af"/>
          <w:b w:val="0"/>
          <w:bCs/>
          <w:color w:val="000000"/>
        </w:rPr>
        <w:t>муниципальной программе</w:t>
      </w:r>
    </w:p>
    <w:p w:rsidR="009C1A6D" w:rsidRPr="009C1A6D" w:rsidRDefault="009C1A6D" w:rsidP="009C1A6D">
      <w:pPr>
        <w:jc w:val="right"/>
      </w:pPr>
      <w:r w:rsidRPr="009C1A6D">
        <w:rPr>
          <w:rStyle w:val="a6"/>
          <w:b w:val="0"/>
          <w:bCs/>
          <w:color w:val="000000"/>
        </w:rPr>
        <w:t>"</w:t>
      </w:r>
      <w:r w:rsidRPr="009C1A6D">
        <w:t>Развитие транспортной системы</w:t>
      </w:r>
    </w:p>
    <w:p w:rsidR="009C1A6D" w:rsidRPr="009C1A6D" w:rsidRDefault="009C1A6D" w:rsidP="009C1A6D">
      <w:pPr>
        <w:jc w:val="right"/>
      </w:pPr>
      <w:r w:rsidRPr="009C1A6D">
        <w:t>Питеркинского сельского поселения</w:t>
      </w:r>
    </w:p>
    <w:p w:rsidR="009C1A6D" w:rsidRPr="009C1A6D" w:rsidRDefault="009C1A6D" w:rsidP="009C1A6D">
      <w:pPr>
        <w:jc w:val="right"/>
        <w:rPr>
          <w:color w:val="000000"/>
        </w:rPr>
      </w:pPr>
      <w:r w:rsidRPr="009C1A6D">
        <w:t>Красночетайского района Чувашской Республики»</w:t>
      </w:r>
    </w:p>
    <w:p w:rsidR="009C1A6D" w:rsidRPr="009C1A6D" w:rsidRDefault="009C1A6D" w:rsidP="009C1A6D">
      <w:pPr>
        <w:jc w:val="right"/>
        <w:rPr>
          <w:color w:val="000000"/>
        </w:rPr>
      </w:pPr>
      <w:r w:rsidRPr="009C1A6D">
        <w:rPr>
          <w:rStyle w:val="a6"/>
          <w:b w:val="0"/>
          <w:bCs/>
          <w:color w:val="000000"/>
        </w:rPr>
        <w:t>на 2018-2020 годы"</w:t>
      </w:r>
    </w:p>
    <w:p w:rsidR="009C1A6D" w:rsidRPr="009C1A6D" w:rsidRDefault="009C1A6D" w:rsidP="009C1A6D">
      <w:pPr>
        <w:jc w:val="right"/>
        <w:rPr>
          <w:color w:val="000000"/>
        </w:rPr>
      </w:pPr>
    </w:p>
    <w:p w:rsidR="009C1A6D" w:rsidRPr="009C1A6D" w:rsidRDefault="009C1A6D" w:rsidP="009C1A6D">
      <w:pPr>
        <w:jc w:val="right"/>
        <w:rPr>
          <w:rStyle w:val="a6"/>
          <w:color w:val="000000"/>
        </w:rPr>
      </w:pPr>
    </w:p>
    <w:p w:rsidR="009C1A6D" w:rsidRPr="009C1A6D" w:rsidRDefault="009C1A6D" w:rsidP="009C1A6D">
      <w:pPr>
        <w:jc w:val="center"/>
        <w:rPr>
          <w:b/>
        </w:rPr>
      </w:pPr>
      <w:r w:rsidRPr="009C1A6D">
        <w:rPr>
          <w:b/>
        </w:rPr>
        <w:t>РЕСУРСНОЕ ОБЕСПЕЧЕНИЕ МУНИЦИПАЛЬНОЙ ПРОГРАММЫ ЗА СЧЕТ ВСЕХ ИСТОЧНИКОВ ФИНАНСИРОВАНИЯ</w:t>
      </w:r>
    </w:p>
    <w:tbl>
      <w:tblPr>
        <w:tblW w:w="15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27"/>
        <w:gridCol w:w="2977"/>
        <w:gridCol w:w="851"/>
        <w:gridCol w:w="738"/>
        <w:gridCol w:w="683"/>
        <w:gridCol w:w="510"/>
        <w:gridCol w:w="2746"/>
        <w:gridCol w:w="236"/>
        <w:gridCol w:w="989"/>
        <w:gridCol w:w="1029"/>
        <w:gridCol w:w="1236"/>
      </w:tblGrid>
      <w:tr w:rsidR="009C1A6D" w:rsidRPr="009C1A6D" w:rsidTr="009C1A6D">
        <w:trPr>
          <w:gridAfter w:val="4"/>
          <w:wAfter w:w="3490" w:type="dxa"/>
        </w:trPr>
        <w:tc>
          <w:tcPr>
            <w:tcW w:w="3227" w:type="dxa"/>
            <w:vMerge w:val="restart"/>
          </w:tcPr>
          <w:p w:rsidR="009C1A6D" w:rsidRPr="009C1A6D" w:rsidRDefault="009C1A6D" w:rsidP="00D527D7">
            <w:pPr>
              <w:jc w:val="center"/>
            </w:pPr>
            <w:r w:rsidRPr="009C1A6D">
              <w:t>Статус</w:t>
            </w:r>
          </w:p>
        </w:tc>
        <w:tc>
          <w:tcPr>
            <w:tcW w:w="2977" w:type="dxa"/>
            <w:vMerge w:val="restart"/>
          </w:tcPr>
          <w:p w:rsidR="009C1A6D" w:rsidRPr="009C1A6D" w:rsidRDefault="009C1A6D" w:rsidP="00D527D7">
            <w:pPr>
              <w:jc w:val="center"/>
            </w:pPr>
            <w:r w:rsidRPr="009C1A6D">
              <w:t>Наименование</w:t>
            </w:r>
          </w:p>
          <w:p w:rsidR="009C1A6D" w:rsidRPr="009C1A6D" w:rsidRDefault="009C1A6D" w:rsidP="00D527D7">
            <w:pPr>
              <w:jc w:val="center"/>
            </w:pPr>
            <w:r w:rsidRPr="009C1A6D">
              <w:t>подпрограммы (основного мероприятия, мероприятия)</w:t>
            </w:r>
          </w:p>
        </w:tc>
        <w:tc>
          <w:tcPr>
            <w:tcW w:w="2782" w:type="dxa"/>
            <w:gridSpan w:val="4"/>
          </w:tcPr>
          <w:p w:rsidR="009C1A6D" w:rsidRPr="009C1A6D" w:rsidRDefault="009C1A6D" w:rsidP="00D527D7">
            <w:pPr>
              <w:jc w:val="center"/>
            </w:pPr>
            <w:r w:rsidRPr="009C1A6D">
              <w:t xml:space="preserve">Код </w:t>
            </w:r>
            <w:proofErr w:type="gramStart"/>
            <w:r w:rsidRPr="009C1A6D">
              <w:t>бюджетной</w:t>
            </w:r>
            <w:proofErr w:type="gramEnd"/>
            <w:r w:rsidRPr="009C1A6D">
              <w:t xml:space="preserve"> </w:t>
            </w:r>
          </w:p>
          <w:p w:rsidR="009C1A6D" w:rsidRPr="009C1A6D" w:rsidRDefault="009C1A6D" w:rsidP="00D527D7">
            <w:pPr>
              <w:jc w:val="center"/>
            </w:pPr>
            <w:r w:rsidRPr="009C1A6D">
              <w:t>классификации</w:t>
            </w:r>
          </w:p>
        </w:tc>
        <w:tc>
          <w:tcPr>
            <w:tcW w:w="2746" w:type="dxa"/>
            <w:vMerge w:val="restart"/>
          </w:tcPr>
          <w:p w:rsidR="009C1A6D" w:rsidRPr="009C1A6D" w:rsidRDefault="009C1A6D" w:rsidP="00D527D7">
            <w:pPr>
              <w:jc w:val="center"/>
            </w:pPr>
            <w:r w:rsidRPr="009C1A6D">
              <w:t>Источники  финансирования</w:t>
            </w:r>
          </w:p>
        </w:tc>
      </w:tr>
      <w:tr w:rsidR="009C1A6D" w:rsidRPr="009C1A6D" w:rsidTr="009C1A6D">
        <w:tc>
          <w:tcPr>
            <w:tcW w:w="3227" w:type="dxa"/>
            <w:vMerge/>
          </w:tcPr>
          <w:p w:rsidR="009C1A6D" w:rsidRPr="009C1A6D" w:rsidRDefault="009C1A6D" w:rsidP="00D527D7">
            <w:pPr>
              <w:jc w:val="center"/>
            </w:pPr>
          </w:p>
        </w:tc>
        <w:tc>
          <w:tcPr>
            <w:tcW w:w="2977" w:type="dxa"/>
            <w:vMerge/>
          </w:tcPr>
          <w:p w:rsidR="009C1A6D" w:rsidRPr="009C1A6D" w:rsidRDefault="009C1A6D" w:rsidP="00D527D7">
            <w:pPr>
              <w:jc w:val="center"/>
            </w:pPr>
          </w:p>
        </w:tc>
        <w:tc>
          <w:tcPr>
            <w:tcW w:w="851" w:type="dxa"/>
          </w:tcPr>
          <w:p w:rsidR="009C1A6D" w:rsidRPr="009C1A6D" w:rsidRDefault="009C1A6D" w:rsidP="00D527D7">
            <w:pPr>
              <w:jc w:val="center"/>
            </w:pPr>
            <w:r w:rsidRPr="009C1A6D">
              <w:t>ГРБС</w:t>
            </w:r>
          </w:p>
        </w:tc>
        <w:tc>
          <w:tcPr>
            <w:tcW w:w="738" w:type="dxa"/>
          </w:tcPr>
          <w:p w:rsidR="009C1A6D" w:rsidRPr="009C1A6D" w:rsidRDefault="009C1A6D" w:rsidP="00D527D7">
            <w:pPr>
              <w:jc w:val="center"/>
            </w:pPr>
            <w:proofErr w:type="spellStart"/>
            <w:r w:rsidRPr="009C1A6D">
              <w:t>РзПр</w:t>
            </w:r>
            <w:proofErr w:type="spellEnd"/>
          </w:p>
        </w:tc>
        <w:tc>
          <w:tcPr>
            <w:tcW w:w="683" w:type="dxa"/>
          </w:tcPr>
          <w:p w:rsidR="009C1A6D" w:rsidRPr="009C1A6D" w:rsidRDefault="009C1A6D" w:rsidP="00D527D7">
            <w:pPr>
              <w:jc w:val="center"/>
            </w:pPr>
            <w:r w:rsidRPr="009C1A6D">
              <w:t>ЦСР</w:t>
            </w:r>
          </w:p>
        </w:tc>
        <w:tc>
          <w:tcPr>
            <w:tcW w:w="510" w:type="dxa"/>
          </w:tcPr>
          <w:p w:rsidR="009C1A6D" w:rsidRPr="009C1A6D" w:rsidRDefault="009C1A6D" w:rsidP="00D527D7">
            <w:pPr>
              <w:jc w:val="center"/>
            </w:pPr>
            <w:r w:rsidRPr="009C1A6D">
              <w:t>ВР</w:t>
            </w:r>
          </w:p>
        </w:tc>
        <w:tc>
          <w:tcPr>
            <w:tcW w:w="2746" w:type="dxa"/>
            <w:vMerge/>
          </w:tcPr>
          <w:p w:rsidR="009C1A6D" w:rsidRPr="009C1A6D" w:rsidRDefault="009C1A6D" w:rsidP="00D527D7">
            <w:pPr>
              <w:jc w:val="center"/>
            </w:pPr>
          </w:p>
        </w:tc>
        <w:tc>
          <w:tcPr>
            <w:tcW w:w="236" w:type="dxa"/>
            <w:vMerge w:val="restart"/>
          </w:tcPr>
          <w:p w:rsidR="009C1A6D" w:rsidRPr="009C1A6D" w:rsidRDefault="009C1A6D" w:rsidP="00D527D7">
            <w:pPr>
              <w:jc w:val="center"/>
            </w:pPr>
          </w:p>
        </w:tc>
        <w:tc>
          <w:tcPr>
            <w:tcW w:w="989" w:type="dxa"/>
          </w:tcPr>
          <w:p w:rsidR="009C1A6D" w:rsidRPr="009C1A6D" w:rsidRDefault="009C1A6D" w:rsidP="00D527D7">
            <w:pPr>
              <w:jc w:val="center"/>
            </w:pPr>
            <w:r w:rsidRPr="009C1A6D">
              <w:t>2018</w:t>
            </w:r>
          </w:p>
        </w:tc>
        <w:tc>
          <w:tcPr>
            <w:tcW w:w="1029" w:type="dxa"/>
          </w:tcPr>
          <w:p w:rsidR="009C1A6D" w:rsidRPr="009C1A6D" w:rsidRDefault="009C1A6D" w:rsidP="00D527D7">
            <w:pPr>
              <w:jc w:val="center"/>
            </w:pPr>
            <w:r w:rsidRPr="009C1A6D">
              <w:t>2019</w:t>
            </w:r>
          </w:p>
        </w:tc>
        <w:tc>
          <w:tcPr>
            <w:tcW w:w="1236" w:type="dxa"/>
          </w:tcPr>
          <w:p w:rsidR="009C1A6D" w:rsidRPr="009C1A6D" w:rsidRDefault="009C1A6D" w:rsidP="00D527D7">
            <w:pPr>
              <w:jc w:val="center"/>
            </w:pPr>
            <w:r w:rsidRPr="009C1A6D">
              <w:t>2020</w:t>
            </w:r>
          </w:p>
        </w:tc>
      </w:tr>
      <w:tr w:rsidR="009C1A6D" w:rsidRPr="009C1A6D" w:rsidTr="009C1A6D">
        <w:tc>
          <w:tcPr>
            <w:tcW w:w="3227" w:type="dxa"/>
            <w:vMerge w:val="restart"/>
          </w:tcPr>
          <w:p w:rsidR="009C1A6D" w:rsidRPr="009C1A6D" w:rsidRDefault="009C1A6D" w:rsidP="00D527D7">
            <w:pPr>
              <w:jc w:val="center"/>
              <w:rPr>
                <w:b/>
                <w:bCs w:val="0"/>
              </w:rPr>
            </w:pPr>
            <w:r w:rsidRPr="009C1A6D">
              <w:rPr>
                <w:b/>
                <w:bCs w:val="0"/>
              </w:rPr>
              <w:t>Подпрограмма «Автомобильные дороги»</w:t>
            </w:r>
          </w:p>
        </w:tc>
        <w:tc>
          <w:tcPr>
            <w:tcW w:w="2977" w:type="dxa"/>
            <w:vMerge w:val="restart"/>
          </w:tcPr>
          <w:p w:rsidR="009C1A6D" w:rsidRPr="009C1A6D" w:rsidRDefault="009C1A6D" w:rsidP="00D527D7">
            <w:r w:rsidRPr="009C1A6D">
              <w:rPr>
                <w:color w:val="000000"/>
              </w:rPr>
              <w:t>Мероприятие  Содержание автомобильных дорог общего пользования местного значения в границах населенных пунктов сельских поселений</w:t>
            </w:r>
          </w:p>
        </w:tc>
        <w:tc>
          <w:tcPr>
            <w:tcW w:w="851" w:type="dxa"/>
          </w:tcPr>
          <w:p w:rsidR="009C1A6D" w:rsidRPr="009C1A6D" w:rsidRDefault="009C1A6D" w:rsidP="00D527D7">
            <w:pPr>
              <w:jc w:val="center"/>
            </w:pPr>
            <w:proofErr w:type="spellStart"/>
            <w:r w:rsidRPr="009C1A6D">
              <w:t>х</w:t>
            </w:r>
            <w:proofErr w:type="spellEnd"/>
          </w:p>
        </w:tc>
        <w:tc>
          <w:tcPr>
            <w:tcW w:w="738" w:type="dxa"/>
          </w:tcPr>
          <w:p w:rsidR="009C1A6D" w:rsidRPr="009C1A6D" w:rsidRDefault="009C1A6D" w:rsidP="00D527D7">
            <w:pPr>
              <w:jc w:val="center"/>
            </w:pPr>
            <w:proofErr w:type="spellStart"/>
            <w:r w:rsidRPr="009C1A6D">
              <w:t>х</w:t>
            </w:r>
            <w:proofErr w:type="spellEnd"/>
          </w:p>
        </w:tc>
        <w:tc>
          <w:tcPr>
            <w:tcW w:w="683" w:type="dxa"/>
          </w:tcPr>
          <w:p w:rsidR="009C1A6D" w:rsidRPr="009C1A6D" w:rsidRDefault="009C1A6D" w:rsidP="00D527D7">
            <w:pPr>
              <w:jc w:val="center"/>
            </w:pPr>
            <w:proofErr w:type="spellStart"/>
            <w:r w:rsidRPr="009C1A6D">
              <w:t>х</w:t>
            </w:r>
            <w:proofErr w:type="spellEnd"/>
          </w:p>
        </w:tc>
        <w:tc>
          <w:tcPr>
            <w:tcW w:w="510" w:type="dxa"/>
          </w:tcPr>
          <w:p w:rsidR="009C1A6D" w:rsidRPr="009C1A6D" w:rsidRDefault="009C1A6D" w:rsidP="00D527D7">
            <w:pPr>
              <w:jc w:val="center"/>
              <w:rPr>
                <w:b/>
              </w:rPr>
            </w:pPr>
            <w:proofErr w:type="spellStart"/>
            <w:r w:rsidRPr="009C1A6D">
              <w:rPr>
                <w:b/>
              </w:rPr>
              <w:t>х</w:t>
            </w:r>
            <w:proofErr w:type="spellEnd"/>
          </w:p>
        </w:tc>
        <w:tc>
          <w:tcPr>
            <w:tcW w:w="2746" w:type="dxa"/>
          </w:tcPr>
          <w:p w:rsidR="009C1A6D" w:rsidRPr="009C1A6D" w:rsidRDefault="009C1A6D" w:rsidP="00D527D7">
            <w:pPr>
              <w:rPr>
                <w:b/>
              </w:rPr>
            </w:pPr>
            <w:r w:rsidRPr="009C1A6D">
              <w:rPr>
                <w:b/>
              </w:rPr>
              <w:t>всего</w:t>
            </w:r>
          </w:p>
        </w:tc>
        <w:tc>
          <w:tcPr>
            <w:tcW w:w="236" w:type="dxa"/>
            <w:vMerge/>
          </w:tcPr>
          <w:p w:rsidR="009C1A6D" w:rsidRPr="009C1A6D" w:rsidRDefault="009C1A6D" w:rsidP="00D527D7">
            <w:pPr>
              <w:jc w:val="center"/>
              <w:rPr>
                <w:b/>
                <w:bCs w:val="0"/>
              </w:rPr>
            </w:pPr>
          </w:p>
        </w:tc>
        <w:tc>
          <w:tcPr>
            <w:tcW w:w="989" w:type="dxa"/>
          </w:tcPr>
          <w:p w:rsidR="009C1A6D" w:rsidRPr="009C1A6D" w:rsidRDefault="009C1A6D" w:rsidP="00D527D7">
            <w:pPr>
              <w:jc w:val="center"/>
              <w:rPr>
                <w:b/>
              </w:rPr>
            </w:pPr>
            <w:r w:rsidRPr="009C1A6D">
              <w:rPr>
                <w:b/>
              </w:rPr>
              <w:t>714,5</w:t>
            </w:r>
          </w:p>
        </w:tc>
        <w:tc>
          <w:tcPr>
            <w:tcW w:w="1029" w:type="dxa"/>
          </w:tcPr>
          <w:p w:rsidR="009C1A6D" w:rsidRPr="009C1A6D" w:rsidRDefault="009C1A6D" w:rsidP="00D527D7">
            <w:pPr>
              <w:jc w:val="center"/>
              <w:rPr>
                <w:b/>
              </w:rPr>
            </w:pPr>
            <w:r w:rsidRPr="009C1A6D">
              <w:rPr>
                <w:b/>
              </w:rPr>
              <w:t>714,5</w:t>
            </w:r>
          </w:p>
        </w:tc>
        <w:tc>
          <w:tcPr>
            <w:tcW w:w="1236" w:type="dxa"/>
          </w:tcPr>
          <w:p w:rsidR="009C1A6D" w:rsidRPr="009C1A6D" w:rsidRDefault="009C1A6D" w:rsidP="00D527D7">
            <w:pPr>
              <w:jc w:val="center"/>
              <w:rPr>
                <w:b/>
              </w:rPr>
            </w:pPr>
            <w:r w:rsidRPr="009C1A6D">
              <w:rPr>
                <w:b/>
              </w:rPr>
              <w:t>714,5</w:t>
            </w:r>
          </w:p>
        </w:tc>
      </w:tr>
      <w:tr w:rsidR="009C1A6D" w:rsidRPr="009C1A6D" w:rsidTr="009C1A6D">
        <w:tc>
          <w:tcPr>
            <w:tcW w:w="3227" w:type="dxa"/>
            <w:vMerge/>
          </w:tcPr>
          <w:p w:rsidR="009C1A6D" w:rsidRPr="009C1A6D" w:rsidRDefault="009C1A6D" w:rsidP="00D527D7">
            <w:pPr>
              <w:jc w:val="center"/>
              <w:rPr>
                <w:b/>
                <w:bCs w:val="0"/>
              </w:rPr>
            </w:pPr>
          </w:p>
        </w:tc>
        <w:tc>
          <w:tcPr>
            <w:tcW w:w="2977" w:type="dxa"/>
            <w:vMerge/>
          </w:tcPr>
          <w:p w:rsidR="009C1A6D" w:rsidRPr="009C1A6D" w:rsidRDefault="009C1A6D" w:rsidP="00D527D7">
            <w:pPr>
              <w:jc w:val="center"/>
            </w:pPr>
          </w:p>
        </w:tc>
        <w:tc>
          <w:tcPr>
            <w:tcW w:w="851" w:type="dxa"/>
          </w:tcPr>
          <w:p w:rsidR="009C1A6D" w:rsidRPr="009C1A6D" w:rsidRDefault="009C1A6D" w:rsidP="00D527D7">
            <w:pPr>
              <w:jc w:val="center"/>
              <w:rPr>
                <w:b/>
              </w:rPr>
            </w:pPr>
            <w:proofErr w:type="spellStart"/>
            <w:r w:rsidRPr="009C1A6D">
              <w:rPr>
                <w:b/>
              </w:rPr>
              <w:t>х</w:t>
            </w:r>
            <w:proofErr w:type="spellEnd"/>
          </w:p>
        </w:tc>
        <w:tc>
          <w:tcPr>
            <w:tcW w:w="738" w:type="dxa"/>
          </w:tcPr>
          <w:p w:rsidR="009C1A6D" w:rsidRPr="009C1A6D" w:rsidRDefault="009C1A6D" w:rsidP="00D527D7">
            <w:pPr>
              <w:jc w:val="center"/>
              <w:rPr>
                <w:b/>
              </w:rPr>
            </w:pPr>
            <w:proofErr w:type="spellStart"/>
            <w:r w:rsidRPr="009C1A6D">
              <w:rPr>
                <w:b/>
              </w:rPr>
              <w:t>х</w:t>
            </w:r>
            <w:proofErr w:type="spellEnd"/>
          </w:p>
        </w:tc>
        <w:tc>
          <w:tcPr>
            <w:tcW w:w="683" w:type="dxa"/>
          </w:tcPr>
          <w:p w:rsidR="009C1A6D" w:rsidRPr="009C1A6D" w:rsidRDefault="009C1A6D" w:rsidP="00D527D7">
            <w:pPr>
              <w:jc w:val="center"/>
              <w:rPr>
                <w:b/>
              </w:rPr>
            </w:pPr>
            <w:proofErr w:type="spellStart"/>
            <w:r w:rsidRPr="009C1A6D">
              <w:rPr>
                <w:b/>
              </w:rPr>
              <w:t>х</w:t>
            </w:r>
            <w:proofErr w:type="spellEnd"/>
          </w:p>
        </w:tc>
        <w:tc>
          <w:tcPr>
            <w:tcW w:w="510" w:type="dxa"/>
          </w:tcPr>
          <w:p w:rsidR="009C1A6D" w:rsidRPr="009C1A6D" w:rsidRDefault="009C1A6D" w:rsidP="00D527D7">
            <w:pPr>
              <w:jc w:val="center"/>
              <w:rPr>
                <w:b/>
              </w:rPr>
            </w:pPr>
            <w:proofErr w:type="spellStart"/>
            <w:r w:rsidRPr="009C1A6D">
              <w:rPr>
                <w:b/>
              </w:rPr>
              <w:t>х</w:t>
            </w:r>
            <w:proofErr w:type="spellEnd"/>
          </w:p>
        </w:tc>
        <w:tc>
          <w:tcPr>
            <w:tcW w:w="2746" w:type="dxa"/>
          </w:tcPr>
          <w:p w:rsidR="009C1A6D" w:rsidRPr="009C1A6D" w:rsidRDefault="009C1A6D" w:rsidP="00D527D7">
            <w:pPr>
              <w:rPr>
                <w:b/>
              </w:rPr>
            </w:pPr>
            <w:r w:rsidRPr="009C1A6D">
              <w:rPr>
                <w:b/>
              </w:rPr>
              <w:t>федеральный бюджет</w:t>
            </w:r>
          </w:p>
        </w:tc>
        <w:tc>
          <w:tcPr>
            <w:tcW w:w="236" w:type="dxa"/>
            <w:vMerge/>
          </w:tcPr>
          <w:p w:rsidR="009C1A6D" w:rsidRPr="009C1A6D" w:rsidRDefault="009C1A6D" w:rsidP="00D527D7">
            <w:pPr>
              <w:jc w:val="center"/>
              <w:rPr>
                <w:b/>
                <w:bCs w:val="0"/>
              </w:rPr>
            </w:pPr>
          </w:p>
        </w:tc>
        <w:tc>
          <w:tcPr>
            <w:tcW w:w="989" w:type="dxa"/>
          </w:tcPr>
          <w:p w:rsidR="009C1A6D" w:rsidRPr="009C1A6D" w:rsidRDefault="009C1A6D" w:rsidP="00D527D7">
            <w:pPr>
              <w:jc w:val="center"/>
            </w:pPr>
            <w:r w:rsidRPr="009C1A6D">
              <w:t>0,00</w:t>
            </w:r>
          </w:p>
        </w:tc>
        <w:tc>
          <w:tcPr>
            <w:tcW w:w="1029" w:type="dxa"/>
          </w:tcPr>
          <w:p w:rsidR="009C1A6D" w:rsidRPr="009C1A6D" w:rsidRDefault="009C1A6D" w:rsidP="00D527D7">
            <w:pPr>
              <w:jc w:val="center"/>
            </w:pPr>
            <w:r w:rsidRPr="009C1A6D">
              <w:t>0,00</w:t>
            </w:r>
          </w:p>
        </w:tc>
        <w:tc>
          <w:tcPr>
            <w:tcW w:w="1236" w:type="dxa"/>
          </w:tcPr>
          <w:p w:rsidR="009C1A6D" w:rsidRPr="009C1A6D" w:rsidRDefault="009C1A6D" w:rsidP="00D527D7">
            <w:pPr>
              <w:jc w:val="center"/>
            </w:pPr>
            <w:r w:rsidRPr="009C1A6D">
              <w:t>0,00</w:t>
            </w:r>
          </w:p>
        </w:tc>
      </w:tr>
      <w:tr w:rsidR="009C1A6D" w:rsidRPr="009C1A6D" w:rsidTr="009C1A6D">
        <w:tc>
          <w:tcPr>
            <w:tcW w:w="3227" w:type="dxa"/>
            <w:vMerge/>
          </w:tcPr>
          <w:p w:rsidR="009C1A6D" w:rsidRPr="009C1A6D" w:rsidRDefault="009C1A6D" w:rsidP="00D527D7">
            <w:pPr>
              <w:jc w:val="center"/>
              <w:rPr>
                <w:b/>
                <w:bCs w:val="0"/>
              </w:rPr>
            </w:pPr>
          </w:p>
        </w:tc>
        <w:tc>
          <w:tcPr>
            <w:tcW w:w="2977" w:type="dxa"/>
            <w:vMerge/>
          </w:tcPr>
          <w:p w:rsidR="009C1A6D" w:rsidRPr="009C1A6D" w:rsidRDefault="009C1A6D" w:rsidP="00D527D7">
            <w:pPr>
              <w:jc w:val="center"/>
            </w:pPr>
          </w:p>
        </w:tc>
        <w:tc>
          <w:tcPr>
            <w:tcW w:w="851" w:type="dxa"/>
          </w:tcPr>
          <w:p w:rsidR="009C1A6D" w:rsidRPr="009C1A6D" w:rsidRDefault="009C1A6D" w:rsidP="00D527D7">
            <w:pPr>
              <w:jc w:val="center"/>
              <w:rPr>
                <w:b/>
              </w:rPr>
            </w:pPr>
            <w:proofErr w:type="spellStart"/>
            <w:r w:rsidRPr="009C1A6D">
              <w:rPr>
                <w:b/>
              </w:rPr>
              <w:t>х</w:t>
            </w:r>
            <w:proofErr w:type="spellEnd"/>
          </w:p>
        </w:tc>
        <w:tc>
          <w:tcPr>
            <w:tcW w:w="738" w:type="dxa"/>
          </w:tcPr>
          <w:p w:rsidR="009C1A6D" w:rsidRPr="009C1A6D" w:rsidRDefault="009C1A6D" w:rsidP="00D527D7">
            <w:pPr>
              <w:jc w:val="center"/>
              <w:rPr>
                <w:b/>
              </w:rPr>
            </w:pPr>
            <w:proofErr w:type="spellStart"/>
            <w:r w:rsidRPr="009C1A6D">
              <w:rPr>
                <w:b/>
              </w:rPr>
              <w:t>х</w:t>
            </w:r>
            <w:proofErr w:type="spellEnd"/>
          </w:p>
        </w:tc>
        <w:tc>
          <w:tcPr>
            <w:tcW w:w="683" w:type="dxa"/>
          </w:tcPr>
          <w:p w:rsidR="009C1A6D" w:rsidRPr="009C1A6D" w:rsidRDefault="009C1A6D" w:rsidP="00D527D7">
            <w:pPr>
              <w:jc w:val="center"/>
              <w:rPr>
                <w:b/>
              </w:rPr>
            </w:pPr>
            <w:proofErr w:type="spellStart"/>
            <w:r w:rsidRPr="009C1A6D">
              <w:rPr>
                <w:b/>
              </w:rPr>
              <w:t>х</w:t>
            </w:r>
            <w:proofErr w:type="spellEnd"/>
          </w:p>
        </w:tc>
        <w:tc>
          <w:tcPr>
            <w:tcW w:w="510" w:type="dxa"/>
          </w:tcPr>
          <w:p w:rsidR="009C1A6D" w:rsidRPr="009C1A6D" w:rsidRDefault="009C1A6D" w:rsidP="00D527D7">
            <w:pPr>
              <w:jc w:val="center"/>
              <w:rPr>
                <w:b/>
              </w:rPr>
            </w:pPr>
            <w:proofErr w:type="spellStart"/>
            <w:r w:rsidRPr="009C1A6D">
              <w:rPr>
                <w:b/>
              </w:rPr>
              <w:t>х</w:t>
            </w:r>
            <w:proofErr w:type="spellEnd"/>
          </w:p>
        </w:tc>
        <w:tc>
          <w:tcPr>
            <w:tcW w:w="2746" w:type="dxa"/>
          </w:tcPr>
          <w:p w:rsidR="009C1A6D" w:rsidRPr="009C1A6D" w:rsidRDefault="009C1A6D" w:rsidP="00D527D7">
            <w:pPr>
              <w:rPr>
                <w:b/>
              </w:rPr>
            </w:pPr>
            <w:r w:rsidRPr="009C1A6D">
              <w:rPr>
                <w:b/>
              </w:rPr>
              <w:t xml:space="preserve">республиканский бюджет </w:t>
            </w:r>
          </w:p>
        </w:tc>
        <w:tc>
          <w:tcPr>
            <w:tcW w:w="236" w:type="dxa"/>
            <w:vMerge/>
          </w:tcPr>
          <w:p w:rsidR="009C1A6D" w:rsidRPr="009C1A6D" w:rsidRDefault="009C1A6D" w:rsidP="00D527D7">
            <w:pPr>
              <w:jc w:val="center"/>
              <w:rPr>
                <w:b/>
                <w:bCs w:val="0"/>
              </w:rPr>
            </w:pPr>
          </w:p>
        </w:tc>
        <w:tc>
          <w:tcPr>
            <w:tcW w:w="989" w:type="dxa"/>
          </w:tcPr>
          <w:p w:rsidR="009C1A6D" w:rsidRPr="009C1A6D" w:rsidRDefault="009C1A6D" w:rsidP="00D527D7">
            <w:pPr>
              <w:jc w:val="center"/>
            </w:pPr>
            <w:r w:rsidRPr="009C1A6D">
              <w:t>186,5</w:t>
            </w:r>
          </w:p>
        </w:tc>
        <w:tc>
          <w:tcPr>
            <w:tcW w:w="1029" w:type="dxa"/>
          </w:tcPr>
          <w:p w:rsidR="009C1A6D" w:rsidRPr="009C1A6D" w:rsidRDefault="009C1A6D" w:rsidP="00D527D7">
            <w:pPr>
              <w:jc w:val="center"/>
            </w:pPr>
            <w:r w:rsidRPr="009C1A6D">
              <w:t>186,5</w:t>
            </w:r>
          </w:p>
        </w:tc>
        <w:tc>
          <w:tcPr>
            <w:tcW w:w="1236" w:type="dxa"/>
          </w:tcPr>
          <w:p w:rsidR="009C1A6D" w:rsidRPr="009C1A6D" w:rsidRDefault="009C1A6D" w:rsidP="00D527D7">
            <w:pPr>
              <w:jc w:val="center"/>
            </w:pPr>
            <w:r w:rsidRPr="009C1A6D">
              <w:t>186,5</w:t>
            </w:r>
          </w:p>
        </w:tc>
      </w:tr>
      <w:tr w:rsidR="009C1A6D" w:rsidRPr="009C1A6D" w:rsidTr="009C1A6D">
        <w:tc>
          <w:tcPr>
            <w:tcW w:w="3227" w:type="dxa"/>
            <w:vMerge/>
          </w:tcPr>
          <w:p w:rsidR="009C1A6D" w:rsidRPr="009C1A6D" w:rsidRDefault="009C1A6D" w:rsidP="00D527D7">
            <w:pPr>
              <w:jc w:val="center"/>
              <w:rPr>
                <w:b/>
                <w:bCs w:val="0"/>
              </w:rPr>
            </w:pPr>
          </w:p>
        </w:tc>
        <w:tc>
          <w:tcPr>
            <w:tcW w:w="2977" w:type="dxa"/>
            <w:vMerge/>
          </w:tcPr>
          <w:p w:rsidR="009C1A6D" w:rsidRPr="009C1A6D" w:rsidRDefault="009C1A6D" w:rsidP="00D527D7">
            <w:pPr>
              <w:jc w:val="center"/>
            </w:pPr>
          </w:p>
        </w:tc>
        <w:tc>
          <w:tcPr>
            <w:tcW w:w="851" w:type="dxa"/>
          </w:tcPr>
          <w:p w:rsidR="009C1A6D" w:rsidRPr="009C1A6D" w:rsidRDefault="009C1A6D" w:rsidP="00D527D7">
            <w:pPr>
              <w:jc w:val="center"/>
              <w:rPr>
                <w:b/>
              </w:rPr>
            </w:pPr>
            <w:proofErr w:type="spellStart"/>
            <w:r w:rsidRPr="009C1A6D">
              <w:rPr>
                <w:b/>
              </w:rPr>
              <w:t>х</w:t>
            </w:r>
            <w:proofErr w:type="spellEnd"/>
          </w:p>
        </w:tc>
        <w:tc>
          <w:tcPr>
            <w:tcW w:w="738" w:type="dxa"/>
          </w:tcPr>
          <w:p w:rsidR="009C1A6D" w:rsidRPr="009C1A6D" w:rsidRDefault="009C1A6D" w:rsidP="00D527D7">
            <w:pPr>
              <w:jc w:val="center"/>
              <w:rPr>
                <w:b/>
              </w:rPr>
            </w:pPr>
            <w:proofErr w:type="spellStart"/>
            <w:r w:rsidRPr="009C1A6D">
              <w:rPr>
                <w:b/>
              </w:rPr>
              <w:t>х</w:t>
            </w:r>
            <w:proofErr w:type="spellEnd"/>
          </w:p>
        </w:tc>
        <w:tc>
          <w:tcPr>
            <w:tcW w:w="683" w:type="dxa"/>
          </w:tcPr>
          <w:p w:rsidR="009C1A6D" w:rsidRPr="009C1A6D" w:rsidRDefault="009C1A6D" w:rsidP="00D527D7">
            <w:pPr>
              <w:jc w:val="center"/>
              <w:rPr>
                <w:b/>
              </w:rPr>
            </w:pPr>
            <w:proofErr w:type="spellStart"/>
            <w:r w:rsidRPr="009C1A6D">
              <w:rPr>
                <w:b/>
              </w:rPr>
              <w:t>х</w:t>
            </w:r>
            <w:proofErr w:type="spellEnd"/>
          </w:p>
        </w:tc>
        <w:tc>
          <w:tcPr>
            <w:tcW w:w="510" w:type="dxa"/>
          </w:tcPr>
          <w:p w:rsidR="009C1A6D" w:rsidRPr="009C1A6D" w:rsidRDefault="009C1A6D" w:rsidP="00D527D7">
            <w:pPr>
              <w:jc w:val="center"/>
              <w:rPr>
                <w:b/>
              </w:rPr>
            </w:pPr>
            <w:proofErr w:type="spellStart"/>
            <w:r w:rsidRPr="009C1A6D">
              <w:rPr>
                <w:b/>
              </w:rPr>
              <w:t>х</w:t>
            </w:r>
            <w:proofErr w:type="spellEnd"/>
          </w:p>
        </w:tc>
        <w:tc>
          <w:tcPr>
            <w:tcW w:w="2746" w:type="dxa"/>
          </w:tcPr>
          <w:p w:rsidR="009C1A6D" w:rsidRPr="009C1A6D" w:rsidRDefault="009C1A6D" w:rsidP="00D527D7">
            <w:pPr>
              <w:rPr>
                <w:b/>
              </w:rPr>
            </w:pPr>
            <w:r w:rsidRPr="009C1A6D">
              <w:rPr>
                <w:b/>
              </w:rPr>
              <w:t>бюджет  Питеркинского сельского поселения</w:t>
            </w:r>
          </w:p>
        </w:tc>
        <w:tc>
          <w:tcPr>
            <w:tcW w:w="236" w:type="dxa"/>
            <w:vMerge/>
          </w:tcPr>
          <w:p w:rsidR="009C1A6D" w:rsidRPr="009C1A6D" w:rsidRDefault="009C1A6D" w:rsidP="00D527D7">
            <w:pPr>
              <w:jc w:val="center"/>
              <w:rPr>
                <w:b/>
                <w:bCs w:val="0"/>
              </w:rPr>
            </w:pPr>
          </w:p>
        </w:tc>
        <w:tc>
          <w:tcPr>
            <w:tcW w:w="989" w:type="dxa"/>
          </w:tcPr>
          <w:p w:rsidR="009C1A6D" w:rsidRPr="009C1A6D" w:rsidRDefault="009C1A6D" w:rsidP="00D527D7">
            <w:pPr>
              <w:jc w:val="center"/>
            </w:pPr>
            <w:r w:rsidRPr="009C1A6D">
              <w:t>528,0</w:t>
            </w:r>
          </w:p>
        </w:tc>
        <w:tc>
          <w:tcPr>
            <w:tcW w:w="1029" w:type="dxa"/>
          </w:tcPr>
          <w:p w:rsidR="009C1A6D" w:rsidRPr="009C1A6D" w:rsidRDefault="009C1A6D" w:rsidP="00D527D7">
            <w:pPr>
              <w:jc w:val="center"/>
            </w:pPr>
            <w:r w:rsidRPr="009C1A6D">
              <w:t>528,0</w:t>
            </w:r>
          </w:p>
        </w:tc>
        <w:tc>
          <w:tcPr>
            <w:tcW w:w="1236" w:type="dxa"/>
          </w:tcPr>
          <w:p w:rsidR="009C1A6D" w:rsidRPr="009C1A6D" w:rsidRDefault="009C1A6D" w:rsidP="00D527D7">
            <w:pPr>
              <w:jc w:val="center"/>
            </w:pPr>
            <w:r w:rsidRPr="009C1A6D">
              <w:t>528,0</w:t>
            </w:r>
          </w:p>
        </w:tc>
      </w:tr>
      <w:tr w:rsidR="009C1A6D" w:rsidRPr="009C1A6D" w:rsidTr="009C1A6D">
        <w:trPr>
          <w:trHeight w:val="173"/>
        </w:trPr>
        <w:tc>
          <w:tcPr>
            <w:tcW w:w="3227" w:type="dxa"/>
            <w:vMerge w:val="restart"/>
          </w:tcPr>
          <w:p w:rsidR="009C1A6D" w:rsidRPr="009C1A6D" w:rsidRDefault="009C1A6D" w:rsidP="00D527D7">
            <w:pPr>
              <w:jc w:val="both"/>
              <w:rPr>
                <w:b/>
              </w:rPr>
            </w:pPr>
            <w:r w:rsidRPr="009C1A6D">
              <w:rPr>
                <w:b/>
              </w:rPr>
              <w:t>Подпрограмма</w:t>
            </w:r>
            <w:proofErr w:type="gramStart"/>
            <w:r w:rsidRPr="009C1A6D">
              <w:rPr>
                <w:b/>
              </w:rPr>
              <w:t>«П</w:t>
            </w:r>
            <w:proofErr w:type="gramEnd"/>
            <w:r w:rsidRPr="009C1A6D">
              <w:rPr>
                <w:b/>
              </w:rPr>
              <w:t xml:space="preserve">овышение безопасности дорожного </w:t>
            </w:r>
            <w:proofErr w:type="spellStart"/>
            <w:r w:rsidRPr="009C1A6D">
              <w:rPr>
                <w:b/>
              </w:rPr>
              <w:t>дви-жения</w:t>
            </w:r>
            <w:proofErr w:type="spellEnd"/>
            <w:r w:rsidRPr="009C1A6D">
              <w:rPr>
                <w:b/>
              </w:rPr>
              <w:t xml:space="preserve"> в Питеркинском </w:t>
            </w:r>
            <w:proofErr w:type="spellStart"/>
            <w:r w:rsidRPr="009C1A6D">
              <w:rPr>
                <w:b/>
              </w:rPr>
              <w:t>сель-ском</w:t>
            </w:r>
            <w:proofErr w:type="spellEnd"/>
            <w:r w:rsidRPr="009C1A6D">
              <w:rPr>
                <w:b/>
              </w:rPr>
              <w:t xml:space="preserve"> </w:t>
            </w:r>
            <w:proofErr w:type="spellStart"/>
            <w:r w:rsidRPr="009C1A6D">
              <w:rPr>
                <w:b/>
              </w:rPr>
              <w:t>посе-лении</w:t>
            </w:r>
            <w:proofErr w:type="spellEnd"/>
            <w:r w:rsidRPr="009C1A6D">
              <w:rPr>
                <w:b/>
              </w:rPr>
              <w:t xml:space="preserve"> в 2018–2020 »</w:t>
            </w:r>
          </w:p>
        </w:tc>
        <w:tc>
          <w:tcPr>
            <w:tcW w:w="2977" w:type="dxa"/>
            <w:vMerge w:val="restart"/>
          </w:tcPr>
          <w:p w:rsidR="009C1A6D" w:rsidRPr="009C1A6D" w:rsidRDefault="009C1A6D" w:rsidP="00D527D7">
            <w:pPr>
              <w:rPr>
                <w:color w:val="000000"/>
              </w:rPr>
            </w:pPr>
            <w:r w:rsidRPr="009C1A6D">
              <w:rPr>
                <w:color w:val="000000"/>
              </w:rPr>
              <w:t>Основное мероприятие    Обустройство и совершенствование опасных участков улично-дорожной сети населенных пунктов</w:t>
            </w:r>
          </w:p>
        </w:tc>
        <w:tc>
          <w:tcPr>
            <w:tcW w:w="851" w:type="dxa"/>
          </w:tcPr>
          <w:p w:rsidR="009C1A6D" w:rsidRPr="009C1A6D" w:rsidRDefault="009C1A6D" w:rsidP="00D527D7">
            <w:pPr>
              <w:jc w:val="center"/>
              <w:rPr>
                <w:lang w:val="ru-MO"/>
              </w:rPr>
            </w:pPr>
          </w:p>
        </w:tc>
        <w:tc>
          <w:tcPr>
            <w:tcW w:w="738" w:type="dxa"/>
          </w:tcPr>
          <w:p w:rsidR="009C1A6D" w:rsidRPr="009C1A6D" w:rsidRDefault="009C1A6D" w:rsidP="00D527D7">
            <w:pPr>
              <w:jc w:val="center"/>
            </w:pPr>
          </w:p>
        </w:tc>
        <w:tc>
          <w:tcPr>
            <w:tcW w:w="683" w:type="dxa"/>
          </w:tcPr>
          <w:p w:rsidR="009C1A6D" w:rsidRPr="009C1A6D" w:rsidRDefault="009C1A6D" w:rsidP="00D527D7">
            <w:pPr>
              <w:jc w:val="center"/>
            </w:pPr>
          </w:p>
        </w:tc>
        <w:tc>
          <w:tcPr>
            <w:tcW w:w="510" w:type="dxa"/>
          </w:tcPr>
          <w:p w:rsidR="009C1A6D" w:rsidRPr="009C1A6D" w:rsidRDefault="009C1A6D" w:rsidP="00D527D7">
            <w:pPr>
              <w:jc w:val="center"/>
            </w:pPr>
          </w:p>
        </w:tc>
        <w:tc>
          <w:tcPr>
            <w:tcW w:w="2746" w:type="dxa"/>
          </w:tcPr>
          <w:p w:rsidR="009C1A6D" w:rsidRPr="009C1A6D" w:rsidRDefault="009C1A6D" w:rsidP="00D527D7">
            <w:pPr>
              <w:rPr>
                <w:b/>
              </w:rPr>
            </w:pPr>
            <w:r w:rsidRPr="009C1A6D">
              <w:rPr>
                <w:b/>
              </w:rPr>
              <w:t>всего по подпрограмме</w:t>
            </w:r>
          </w:p>
        </w:tc>
        <w:tc>
          <w:tcPr>
            <w:tcW w:w="236" w:type="dxa"/>
            <w:vMerge/>
          </w:tcPr>
          <w:p w:rsidR="009C1A6D" w:rsidRPr="009C1A6D" w:rsidRDefault="009C1A6D" w:rsidP="00D527D7">
            <w:pPr>
              <w:jc w:val="center"/>
              <w:rPr>
                <w:lang w:val="en-US"/>
              </w:rPr>
            </w:pPr>
          </w:p>
        </w:tc>
        <w:tc>
          <w:tcPr>
            <w:tcW w:w="989" w:type="dxa"/>
          </w:tcPr>
          <w:p w:rsidR="009C1A6D" w:rsidRPr="009C1A6D" w:rsidRDefault="009C1A6D" w:rsidP="00D527D7">
            <w:pPr>
              <w:jc w:val="center"/>
              <w:rPr>
                <w:b/>
              </w:rPr>
            </w:pPr>
            <w:r w:rsidRPr="009C1A6D">
              <w:rPr>
                <w:b/>
              </w:rPr>
              <w:t>35,8</w:t>
            </w:r>
          </w:p>
        </w:tc>
        <w:tc>
          <w:tcPr>
            <w:tcW w:w="1029" w:type="dxa"/>
          </w:tcPr>
          <w:p w:rsidR="009C1A6D" w:rsidRPr="009C1A6D" w:rsidRDefault="009C1A6D" w:rsidP="00D527D7">
            <w:pPr>
              <w:jc w:val="center"/>
              <w:rPr>
                <w:b/>
              </w:rPr>
            </w:pPr>
            <w:r w:rsidRPr="009C1A6D">
              <w:rPr>
                <w:b/>
              </w:rPr>
              <w:t>35,8</w:t>
            </w:r>
          </w:p>
        </w:tc>
        <w:tc>
          <w:tcPr>
            <w:tcW w:w="1236" w:type="dxa"/>
          </w:tcPr>
          <w:p w:rsidR="009C1A6D" w:rsidRPr="009C1A6D" w:rsidRDefault="009C1A6D" w:rsidP="00D527D7">
            <w:pPr>
              <w:jc w:val="center"/>
              <w:rPr>
                <w:b/>
              </w:rPr>
            </w:pPr>
            <w:r w:rsidRPr="009C1A6D">
              <w:rPr>
                <w:b/>
              </w:rPr>
              <w:t>30,8</w:t>
            </w:r>
          </w:p>
        </w:tc>
      </w:tr>
      <w:tr w:rsidR="009C1A6D" w:rsidRPr="009C1A6D" w:rsidTr="009C1A6D">
        <w:trPr>
          <w:trHeight w:val="173"/>
        </w:trPr>
        <w:tc>
          <w:tcPr>
            <w:tcW w:w="3227" w:type="dxa"/>
            <w:vMerge/>
          </w:tcPr>
          <w:p w:rsidR="009C1A6D" w:rsidRPr="009C1A6D" w:rsidRDefault="009C1A6D" w:rsidP="00D527D7">
            <w:pPr>
              <w:jc w:val="center"/>
            </w:pPr>
          </w:p>
        </w:tc>
        <w:tc>
          <w:tcPr>
            <w:tcW w:w="2977" w:type="dxa"/>
            <w:vMerge/>
          </w:tcPr>
          <w:p w:rsidR="009C1A6D" w:rsidRPr="009C1A6D" w:rsidRDefault="009C1A6D" w:rsidP="00D527D7"/>
        </w:tc>
        <w:tc>
          <w:tcPr>
            <w:tcW w:w="851" w:type="dxa"/>
          </w:tcPr>
          <w:p w:rsidR="009C1A6D" w:rsidRPr="009C1A6D" w:rsidRDefault="009C1A6D" w:rsidP="00D527D7">
            <w:pPr>
              <w:jc w:val="center"/>
            </w:pPr>
            <w:proofErr w:type="spellStart"/>
            <w:r w:rsidRPr="009C1A6D">
              <w:t>х</w:t>
            </w:r>
            <w:proofErr w:type="spellEnd"/>
          </w:p>
        </w:tc>
        <w:tc>
          <w:tcPr>
            <w:tcW w:w="738" w:type="dxa"/>
          </w:tcPr>
          <w:p w:rsidR="009C1A6D" w:rsidRPr="009C1A6D" w:rsidRDefault="009C1A6D" w:rsidP="00D527D7">
            <w:pPr>
              <w:jc w:val="center"/>
            </w:pPr>
            <w:proofErr w:type="spellStart"/>
            <w:r w:rsidRPr="009C1A6D">
              <w:t>х</w:t>
            </w:r>
            <w:proofErr w:type="spellEnd"/>
          </w:p>
        </w:tc>
        <w:tc>
          <w:tcPr>
            <w:tcW w:w="683" w:type="dxa"/>
          </w:tcPr>
          <w:p w:rsidR="009C1A6D" w:rsidRPr="009C1A6D" w:rsidRDefault="009C1A6D" w:rsidP="00D527D7">
            <w:pPr>
              <w:jc w:val="center"/>
            </w:pPr>
            <w:proofErr w:type="spellStart"/>
            <w:r w:rsidRPr="009C1A6D">
              <w:t>х</w:t>
            </w:r>
            <w:proofErr w:type="spellEnd"/>
          </w:p>
        </w:tc>
        <w:tc>
          <w:tcPr>
            <w:tcW w:w="510" w:type="dxa"/>
          </w:tcPr>
          <w:p w:rsidR="009C1A6D" w:rsidRPr="009C1A6D" w:rsidRDefault="009C1A6D" w:rsidP="00D527D7">
            <w:pPr>
              <w:jc w:val="center"/>
            </w:pPr>
          </w:p>
        </w:tc>
        <w:tc>
          <w:tcPr>
            <w:tcW w:w="2746" w:type="dxa"/>
          </w:tcPr>
          <w:p w:rsidR="009C1A6D" w:rsidRPr="009C1A6D" w:rsidRDefault="009C1A6D" w:rsidP="00D527D7">
            <w:r w:rsidRPr="009C1A6D">
              <w:t>федеральный бюджет</w:t>
            </w:r>
          </w:p>
        </w:tc>
        <w:tc>
          <w:tcPr>
            <w:tcW w:w="236" w:type="dxa"/>
            <w:vMerge/>
          </w:tcPr>
          <w:p w:rsidR="009C1A6D" w:rsidRPr="009C1A6D" w:rsidRDefault="009C1A6D" w:rsidP="00D527D7">
            <w:pPr>
              <w:jc w:val="center"/>
            </w:pPr>
          </w:p>
        </w:tc>
        <w:tc>
          <w:tcPr>
            <w:tcW w:w="989" w:type="dxa"/>
          </w:tcPr>
          <w:p w:rsidR="009C1A6D" w:rsidRPr="009C1A6D" w:rsidRDefault="009C1A6D" w:rsidP="00D527D7">
            <w:pPr>
              <w:jc w:val="center"/>
            </w:pPr>
            <w:r w:rsidRPr="009C1A6D">
              <w:t>0,00</w:t>
            </w:r>
          </w:p>
        </w:tc>
        <w:tc>
          <w:tcPr>
            <w:tcW w:w="1029" w:type="dxa"/>
          </w:tcPr>
          <w:p w:rsidR="009C1A6D" w:rsidRPr="009C1A6D" w:rsidRDefault="009C1A6D" w:rsidP="00D527D7">
            <w:pPr>
              <w:jc w:val="center"/>
            </w:pPr>
            <w:r w:rsidRPr="009C1A6D">
              <w:t>0,00</w:t>
            </w:r>
          </w:p>
        </w:tc>
        <w:tc>
          <w:tcPr>
            <w:tcW w:w="1236" w:type="dxa"/>
          </w:tcPr>
          <w:p w:rsidR="009C1A6D" w:rsidRPr="009C1A6D" w:rsidRDefault="009C1A6D" w:rsidP="00D527D7">
            <w:pPr>
              <w:jc w:val="center"/>
            </w:pPr>
            <w:r w:rsidRPr="009C1A6D">
              <w:t>0,00</w:t>
            </w:r>
          </w:p>
        </w:tc>
      </w:tr>
      <w:tr w:rsidR="009C1A6D" w:rsidRPr="009C1A6D" w:rsidTr="009C1A6D">
        <w:trPr>
          <w:trHeight w:val="173"/>
        </w:trPr>
        <w:tc>
          <w:tcPr>
            <w:tcW w:w="3227" w:type="dxa"/>
            <w:vMerge/>
          </w:tcPr>
          <w:p w:rsidR="009C1A6D" w:rsidRPr="009C1A6D" w:rsidRDefault="009C1A6D" w:rsidP="00D527D7">
            <w:pPr>
              <w:jc w:val="center"/>
            </w:pPr>
          </w:p>
        </w:tc>
        <w:tc>
          <w:tcPr>
            <w:tcW w:w="2977" w:type="dxa"/>
            <w:vMerge/>
          </w:tcPr>
          <w:p w:rsidR="009C1A6D" w:rsidRPr="009C1A6D" w:rsidRDefault="009C1A6D" w:rsidP="00D527D7"/>
        </w:tc>
        <w:tc>
          <w:tcPr>
            <w:tcW w:w="851" w:type="dxa"/>
          </w:tcPr>
          <w:p w:rsidR="009C1A6D" w:rsidRPr="009C1A6D" w:rsidRDefault="009C1A6D" w:rsidP="00D527D7">
            <w:pPr>
              <w:jc w:val="center"/>
            </w:pPr>
            <w:proofErr w:type="spellStart"/>
            <w:r w:rsidRPr="009C1A6D">
              <w:t>х</w:t>
            </w:r>
            <w:proofErr w:type="spellEnd"/>
          </w:p>
        </w:tc>
        <w:tc>
          <w:tcPr>
            <w:tcW w:w="738" w:type="dxa"/>
          </w:tcPr>
          <w:p w:rsidR="009C1A6D" w:rsidRPr="009C1A6D" w:rsidRDefault="009C1A6D" w:rsidP="00D527D7">
            <w:pPr>
              <w:jc w:val="center"/>
            </w:pPr>
            <w:proofErr w:type="spellStart"/>
            <w:r w:rsidRPr="009C1A6D">
              <w:t>х</w:t>
            </w:r>
            <w:proofErr w:type="spellEnd"/>
          </w:p>
        </w:tc>
        <w:tc>
          <w:tcPr>
            <w:tcW w:w="683" w:type="dxa"/>
          </w:tcPr>
          <w:p w:rsidR="009C1A6D" w:rsidRPr="009C1A6D" w:rsidRDefault="009C1A6D" w:rsidP="00D527D7">
            <w:pPr>
              <w:jc w:val="center"/>
            </w:pPr>
            <w:proofErr w:type="spellStart"/>
            <w:r w:rsidRPr="009C1A6D">
              <w:t>х</w:t>
            </w:r>
            <w:proofErr w:type="spellEnd"/>
          </w:p>
        </w:tc>
        <w:tc>
          <w:tcPr>
            <w:tcW w:w="510" w:type="dxa"/>
          </w:tcPr>
          <w:p w:rsidR="009C1A6D" w:rsidRPr="009C1A6D" w:rsidRDefault="009C1A6D" w:rsidP="00D527D7">
            <w:pPr>
              <w:jc w:val="center"/>
            </w:pPr>
          </w:p>
        </w:tc>
        <w:tc>
          <w:tcPr>
            <w:tcW w:w="2746" w:type="dxa"/>
          </w:tcPr>
          <w:p w:rsidR="009C1A6D" w:rsidRPr="009C1A6D" w:rsidRDefault="009C1A6D" w:rsidP="00D527D7">
            <w:r w:rsidRPr="009C1A6D">
              <w:t xml:space="preserve">республиканский бюджет </w:t>
            </w:r>
          </w:p>
        </w:tc>
        <w:tc>
          <w:tcPr>
            <w:tcW w:w="236" w:type="dxa"/>
            <w:vMerge/>
          </w:tcPr>
          <w:p w:rsidR="009C1A6D" w:rsidRPr="009C1A6D" w:rsidRDefault="009C1A6D" w:rsidP="00D527D7">
            <w:pPr>
              <w:jc w:val="center"/>
            </w:pPr>
          </w:p>
        </w:tc>
        <w:tc>
          <w:tcPr>
            <w:tcW w:w="989" w:type="dxa"/>
          </w:tcPr>
          <w:p w:rsidR="009C1A6D" w:rsidRPr="009C1A6D" w:rsidRDefault="009C1A6D" w:rsidP="00D527D7">
            <w:pPr>
              <w:jc w:val="center"/>
            </w:pPr>
            <w:r w:rsidRPr="009C1A6D">
              <w:t>0,00</w:t>
            </w:r>
          </w:p>
        </w:tc>
        <w:tc>
          <w:tcPr>
            <w:tcW w:w="1029" w:type="dxa"/>
          </w:tcPr>
          <w:p w:rsidR="009C1A6D" w:rsidRPr="009C1A6D" w:rsidRDefault="009C1A6D" w:rsidP="00D527D7">
            <w:pPr>
              <w:jc w:val="center"/>
            </w:pPr>
            <w:r w:rsidRPr="009C1A6D">
              <w:t>0,00</w:t>
            </w:r>
          </w:p>
        </w:tc>
        <w:tc>
          <w:tcPr>
            <w:tcW w:w="1236" w:type="dxa"/>
          </w:tcPr>
          <w:p w:rsidR="009C1A6D" w:rsidRPr="009C1A6D" w:rsidRDefault="009C1A6D" w:rsidP="00D527D7">
            <w:pPr>
              <w:jc w:val="center"/>
            </w:pPr>
            <w:r w:rsidRPr="009C1A6D">
              <w:t>0,00</w:t>
            </w:r>
          </w:p>
        </w:tc>
      </w:tr>
      <w:tr w:rsidR="009C1A6D" w:rsidRPr="009C1A6D" w:rsidTr="009C1A6D">
        <w:trPr>
          <w:trHeight w:val="173"/>
        </w:trPr>
        <w:tc>
          <w:tcPr>
            <w:tcW w:w="3227" w:type="dxa"/>
            <w:vMerge/>
          </w:tcPr>
          <w:p w:rsidR="009C1A6D" w:rsidRPr="009C1A6D" w:rsidRDefault="009C1A6D" w:rsidP="00D527D7">
            <w:pPr>
              <w:jc w:val="center"/>
            </w:pPr>
          </w:p>
        </w:tc>
        <w:tc>
          <w:tcPr>
            <w:tcW w:w="2977" w:type="dxa"/>
            <w:vMerge/>
          </w:tcPr>
          <w:p w:rsidR="009C1A6D" w:rsidRPr="009C1A6D" w:rsidRDefault="009C1A6D" w:rsidP="00D527D7"/>
        </w:tc>
        <w:tc>
          <w:tcPr>
            <w:tcW w:w="851" w:type="dxa"/>
          </w:tcPr>
          <w:p w:rsidR="009C1A6D" w:rsidRPr="009C1A6D" w:rsidRDefault="009C1A6D" w:rsidP="00D527D7">
            <w:pPr>
              <w:jc w:val="center"/>
            </w:pPr>
            <w:proofErr w:type="spellStart"/>
            <w:r w:rsidRPr="009C1A6D">
              <w:t>х</w:t>
            </w:r>
            <w:proofErr w:type="spellEnd"/>
          </w:p>
        </w:tc>
        <w:tc>
          <w:tcPr>
            <w:tcW w:w="738" w:type="dxa"/>
          </w:tcPr>
          <w:p w:rsidR="009C1A6D" w:rsidRPr="009C1A6D" w:rsidRDefault="009C1A6D" w:rsidP="00D527D7">
            <w:pPr>
              <w:jc w:val="center"/>
            </w:pPr>
            <w:proofErr w:type="spellStart"/>
            <w:r w:rsidRPr="009C1A6D">
              <w:t>х</w:t>
            </w:r>
            <w:proofErr w:type="spellEnd"/>
          </w:p>
        </w:tc>
        <w:tc>
          <w:tcPr>
            <w:tcW w:w="683" w:type="dxa"/>
          </w:tcPr>
          <w:p w:rsidR="009C1A6D" w:rsidRPr="009C1A6D" w:rsidRDefault="009C1A6D" w:rsidP="00D527D7">
            <w:pPr>
              <w:jc w:val="center"/>
            </w:pPr>
            <w:proofErr w:type="spellStart"/>
            <w:r w:rsidRPr="009C1A6D">
              <w:t>х</w:t>
            </w:r>
            <w:proofErr w:type="spellEnd"/>
          </w:p>
        </w:tc>
        <w:tc>
          <w:tcPr>
            <w:tcW w:w="510" w:type="dxa"/>
          </w:tcPr>
          <w:p w:rsidR="009C1A6D" w:rsidRPr="009C1A6D" w:rsidRDefault="009C1A6D" w:rsidP="00D527D7">
            <w:pPr>
              <w:jc w:val="center"/>
            </w:pPr>
          </w:p>
        </w:tc>
        <w:tc>
          <w:tcPr>
            <w:tcW w:w="2746" w:type="dxa"/>
          </w:tcPr>
          <w:p w:rsidR="009C1A6D" w:rsidRPr="009C1A6D" w:rsidRDefault="009C1A6D" w:rsidP="00D527D7">
            <w:r w:rsidRPr="009C1A6D">
              <w:t>бюджет  Питеркинского сельского поселения</w:t>
            </w:r>
          </w:p>
        </w:tc>
        <w:tc>
          <w:tcPr>
            <w:tcW w:w="236" w:type="dxa"/>
            <w:vMerge/>
          </w:tcPr>
          <w:p w:rsidR="009C1A6D" w:rsidRPr="009C1A6D" w:rsidRDefault="009C1A6D" w:rsidP="00D527D7">
            <w:pPr>
              <w:jc w:val="center"/>
            </w:pPr>
          </w:p>
        </w:tc>
        <w:tc>
          <w:tcPr>
            <w:tcW w:w="989" w:type="dxa"/>
          </w:tcPr>
          <w:p w:rsidR="009C1A6D" w:rsidRPr="009C1A6D" w:rsidRDefault="009C1A6D" w:rsidP="00D527D7">
            <w:pPr>
              <w:jc w:val="center"/>
            </w:pPr>
            <w:r w:rsidRPr="009C1A6D">
              <w:t>35,8</w:t>
            </w:r>
          </w:p>
        </w:tc>
        <w:tc>
          <w:tcPr>
            <w:tcW w:w="1029" w:type="dxa"/>
          </w:tcPr>
          <w:p w:rsidR="009C1A6D" w:rsidRPr="009C1A6D" w:rsidRDefault="009C1A6D" w:rsidP="00D527D7">
            <w:pPr>
              <w:jc w:val="center"/>
            </w:pPr>
            <w:r w:rsidRPr="009C1A6D">
              <w:t>35,8</w:t>
            </w:r>
          </w:p>
        </w:tc>
        <w:tc>
          <w:tcPr>
            <w:tcW w:w="1236" w:type="dxa"/>
          </w:tcPr>
          <w:p w:rsidR="009C1A6D" w:rsidRPr="009C1A6D" w:rsidRDefault="009C1A6D" w:rsidP="00D527D7">
            <w:pPr>
              <w:jc w:val="center"/>
            </w:pPr>
            <w:r w:rsidRPr="009C1A6D">
              <w:t>30,8</w:t>
            </w:r>
          </w:p>
        </w:tc>
      </w:tr>
    </w:tbl>
    <w:p w:rsidR="009C1A6D" w:rsidRPr="009C1A6D" w:rsidRDefault="009C1A6D" w:rsidP="009C1A6D">
      <w:pPr>
        <w:jc w:val="center"/>
      </w:pPr>
    </w:p>
    <w:p w:rsidR="009C1A6D" w:rsidRPr="009C1A6D" w:rsidRDefault="009C1A6D" w:rsidP="009C1A6D"/>
    <w:p w:rsidR="009C1A6D" w:rsidRPr="009C1A6D" w:rsidRDefault="009C1A6D" w:rsidP="009C1A6D"/>
    <w:p w:rsidR="009C1A6D" w:rsidRPr="009C1A6D" w:rsidRDefault="009C1A6D" w:rsidP="009C1A6D"/>
    <w:p w:rsidR="009C1A6D" w:rsidRPr="009C1A6D" w:rsidRDefault="009C1A6D" w:rsidP="009C1A6D">
      <w:pPr>
        <w:sectPr w:rsidR="009C1A6D" w:rsidRPr="009C1A6D" w:rsidSect="00D527D7">
          <w:pgSz w:w="16838" w:h="11906" w:orient="landscape"/>
          <w:pgMar w:top="851" w:right="851" w:bottom="851" w:left="1134" w:header="709" w:footer="709" w:gutter="0"/>
          <w:cols w:space="708"/>
          <w:docGrid w:linePitch="360"/>
        </w:sectPr>
      </w:pPr>
    </w:p>
    <w:tbl>
      <w:tblPr>
        <w:tblW w:w="0" w:type="auto"/>
        <w:jc w:val="right"/>
        <w:tblInd w:w="693" w:type="dxa"/>
        <w:tblLook w:val="01E0"/>
      </w:tblPr>
      <w:tblGrid>
        <w:gridCol w:w="8008"/>
      </w:tblGrid>
      <w:tr w:rsidR="009C1A6D" w:rsidRPr="009C1A6D" w:rsidTr="00D527D7">
        <w:trPr>
          <w:jc w:val="right"/>
        </w:trPr>
        <w:tc>
          <w:tcPr>
            <w:tcW w:w="8008" w:type="dxa"/>
          </w:tcPr>
          <w:p w:rsidR="009C1A6D" w:rsidRPr="009C1A6D" w:rsidRDefault="009C1A6D" w:rsidP="00D527D7">
            <w:pPr>
              <w:jc w:val="right"/>
              <w:rPr>
                <w:color w:val="000000"/>
              </w:rPr>
            </w:pPr>
            <w:bookmarkStart w:id="10" w:name="sub_1000"/>
            <w:r w:rsidRPr="009C1A6D">
              <w:rPr>
                <w:rStyle w:val="a6"/>
                <w:b w:val="0"/>
                <w:bCs/>
                <w:color w:val="000000"/>
              </w:rPr>
              <w:lastRenderedPageBreak/>
              <w:t xml:space="preserve">Приложение № 4 </w:t>
            </w:r>
          </w:p>
          <w:p w:rsidR="009C1A6D" w:rsidRPr="009C1A6D" w:rsidRDefault="009C1A6D" w:rsidP="00D527D7">
            <w:pPr>
              <w:jc w:val="right"/>
              <w:rPr>
                <w:color w:val="000000"/>
              </w:rPr>
            </w:pPr>
            <w:r w:rsidRPr="009C1A6D">
              <w:rPr>
                <w:rStyle w:val="a6"/>
                <w:b w:val="0"/>
                <w:bCs/>
                <w:color w:val="000000"/>
              </w:rPr>
              <w:t xml:space="preserve">к </w:t>
            </w:r>
            <w:r w:rsidRPr="009C1A6D">
              <w:rPr>
                <w:rStyle w:val="af"/>
                <w:b w:val="0"/>
                <w:bCs/>
                <w:color w:val="000000"/>
              </w:rPr>
              <w:t>муниципальной программе</w:t>
            </w:r>
          </w:p>
          <w:p w:rsidR="009C1A6D" w:rsidRPr="009C1A6D" w:rsidRDefault="009C1A6D" w:rsidP="00D527D7">
            <w:pPr>
              <w:jc w:val="right"/>
            </w:pPr>
            <w:r w:rsidRPr="009C1A6D">
              <w:rPr>
                <w:rStyle w:val="a6"/>
                <w:b w:val="0"/>
                <w:bCs/>
                <w:color w:val="000000"/>
              </w:rPr>
              <w:t>"</w:t>
            </w:r>
            <w:r w:rsidRPr="009C1A6D">
              <w:t>Развитие транспортной системы</w:t>
            </w:r>
          </w:p>
          <w:p w:rsidR="009C1A6D" w:rsidRPr="009C1A6D" w:rsidRDefault="009C1A6D" w:rsidP="00D527D7">
            <w:pPr>
              <w:jc w:val="right"/>
            </w:pPr>
            <w:r w:rsidRPr="009C1A6D">
              <w:t>Питеркинского сельского поселения</w:t>
            </w:r>
          </w:p>
          <w:p w:rsidR="009C1A6D" w:rsidRPr="009C1A6D" w:rsidRDefault="009C1A6D" w:rsidP="00D527D7">
            <w:pPr>
              <w:jc w:val="right"/>
              <w:rPr>
                <w:color w:val="000000"/>
              </w:rPr>
            </w:pPr>
            <w:r w:rsidRPr="009C1A6D">
              <w:t>Красночетайского района Чувашской Республики»</w:t>
            </w:r>
          </w:p>
          <w:p w:rsidR="009C1A6D" w:rsidRPr="009C1A6D" w:rsidRDefault="009C1A6D" w:rsidP="00D527D7">
            <w:pPr>
              <w:jc w:val="right"/>
              <w:rPr>
                <w:color w:val="000000"/>
              </w:rPr>
            </w:pPr>
            <w:r w:rsidRPr="009C1A6D">
              <w:rPr>
                <w:rStyle w:val="a6"/>
                <w:b w:val="0"/>
                <w:bCs/>
                <w:color w:val="000000"/>
              </w:rPr>
              <w:t>на 2018-2020 годы"</w:t>
            </w:r>
          </w:p>
          <w:p w:rsidR="009C1A6D" w:rsidRPr="009C1A6D" w:rsidRDefault="009C1A6D" w:rsidP="00D527D7">
            <w:pPr>
              <w:jc w:val="right"/>
              <w:rPr>
                <w:color w:val="000000"/>
              </w:rPr>
            </w:pPr>
          </w:p>
        </w:tc>
      </w:tr>
    </w:tbl>
    <w:p w:rsidR="009C1A6D" w:rsidRPr="009C1A6D" w:rsidRDefault="009C1A6D" w:rsidP="009C1A6D">
      <w:pPr>
        <w:ind w:firstLine="720"/>
        <w:jc w:val="right"/>
        <w:rPr>
          <w:color w:val="000000"/>
        </w:rPr>
      </w:pPr>
    </w:p>
    <w:p w:rsidR="009C1A6D" w:rsidRPr="009C1A6D" w:rsidRDefault="009C1A6D" w:rsidP="009C1A6D">
      <w:pPr>
        <w:jc w:val="center"/>
        <w:rPr>
          <w:b/>
        </w:rPr>
      </w:pPr>
      <w:bookmarkStart w:id="11" w:name="sub_1100"/>
      <w:bookmarkEnd w:id="10"/>
      <w:r w:rsidRPr="009C1A6D">
        <w:rPr>
          <w:b/>
        </w:rPr>
        <w:t>Подпрограмма</w:t>
      </w:r>
    </w:p>
    <w:p w:rsidR="009C1A6D" w:rsidRPr="009C1A6D" w:rsidRDefault="009C1A6D" w:rsidP="009C1A6D">
      <w:pPr>
        <w:jc w:val="center"/>
        <w:rPr>
          <w:b/>
        </w:rPr>
      </w:pPr>
      <w:r w:rsidRPr="009C1A6D">
        <w:rPr>
          <w:b/>
        </w:rPr>
        <w:t>Питеркинского сельского поселения Красночетайского района Чувашской Республики</w:t>
      </w:r>
    </w:p>
    <w:p w:rsidR="009C1A6D" w:rsidRPr="009C1A6D" w:rsidRDefault="009C1A6D" w:rsidP="009C1A6D">
      <w:pPr>
        <w:jc w:val="center"/>
        <w:rPr>
          <w:b/>
        </w:rPr>
      </w:pPr>
      <w:r w:rsidRPr="009C1A6D">
        <w:rPr>
          <w:b/>
        </w:rPr>
        <w:t xml:space="preserve">«Автомобильные дороги» </w:t>
      </w:r>
    </w:p>
    <w:p w:rsidR="009C1A6D" w:rsidRPr="009C1A6D" w:rsidRDefault="009C1A6D" w:rsidP="009C1A6D">
      <w:pPr>
        <w:jc w:val="center"/>
        <w:rPr>
          <w:b/>
        </w:rPr>
      </w:pPr>
    </w:p>
    <w:p w:rsidR="009C1A6D" w:rsidRPr="009C1A6D" w:rsidRDefault="009C1A6D" w:rsidP="009C1A6D">
      <w:pPr>
        <w:jc w:val="center"/>
        <w:rPr>
          <w:b/>
        </w:rPr>
      </w:pPr>
      <w:r w:rsidRPr="009C1A6D">
        <w:rPr>
          <w:b/>
        </w:rPr>
        <w:t>ПАСПОРТ ПОДПРОГРАММЫ</w:t>
      </w:r>
    </w:p>
    <w:p w:rsidR="009C1A6D" w:rsidRPr="009C1A6D" w:rsidRDefault="009C1A6D" w:rsidP="009C1A6D">
      <w:pPr>
        <w:jc w:val="center"/>
        <w:rPr>
          <w:b/>
          <w:i/>
        </w:rPr>
      </w:pPr>
    </w:p>
    <w:tbl>
      <w:tblPr>
        <w:tblW w:w="50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51"/>
        <w:gridCol w:w="5476"/>
      </w:tblGrid>
      <w:tr w:rsidR="009C1A6D" w:rsidRPr="009C1A6D" w:rsidTr="00D527D7">
        <w:trPr>
          <w:trHeight w:val="144"/>
        </w:trPr>
        <w:tc>
          <w:tcPr>
            <w:tcW w:w="2242" w:type="pct"/>
          </w:tcPr>
          <w:p w:rsidR="009C1A6D" w:rsidRPr="009C1A6D" w:rsidRDefault="009C1A6D" w:rsidP="00D527D7">
            <w:pPr>
              <w:jc w:val="both"/>
            </w:pPr>
            <w:r w:rsidRPr="009C1A6D">
              <w:t>Ответственный исполнитель подпрограммы</w:t>
            </w:r>
          </w:p>
        </w:tc>
        <w:tc>
          <w:tcPr>
            <w:tcW w:w="2758" w:type="pct"/>
          </w:tcPr>
          <w:p w:rsidR="009C1A6D" w:rsidRPr="009C1A6D" w:rsidRDefault="009C1A6D" w:rsidP="00D527D7">
            <w:pPr>
              <w:jc w:val="both"/>
            </w:pPr>
            <w:r w:rsidRPr="009C1A6D">
              <w:t>Администрация Питеркинского сельского поселения</w:t>
            </w:r>
          </w:p>
        </w:tc>
      </w:tr>
      <w:tr w:rsidR="009C1A6D" w:rsidRPr="009C1A6D" w:rsidTr="00D527D7">
        <w:trPr>
          <w:trHeight w:val="144"/>
        </w:trPr>
        <w:tc>
          <w:tcPr>
            <w:tcW w:w="2242" w:type="pct"/>
          </w:tcPr>
          <w:p w:rsidR="009C1A6D" w:rsidRPr="009C1A6D" w:rsidRDefault="009C1A6D" w:rsidP="00D527D7">
            <w:pPr>
              <w:jc w:val="both"/>
            </w:pPr>
            <w:r w:rsidRPr="009C1A6D">
              <w:t>основные мероприятия</w:t>
            </w:r>
          </w:p>
        </w:tc>
        <w:tc>
          <w:tcPr>
            <w:tcW w:w="2758" w:type="pct"/>
          </w:tcPr>
          <w:p w:rsidR="009C1A6D" w:rsidRPr="009C1A6D" w:rsidRDefault="009C1A6D" w:rsidP="00D527D7">
            <w:pPr>
              <w:jc w:val="both"/>
              <w:rPr>
                <w:bCs w:val="0"/>
              </w:rPr>
            </w:pPr>
            <w:r w:rsidRPr="009C1A6D">
              <w:rPr>
                <w:bCs w:val="0"/>
              </w:rPr>
              <w:t>- Проектирование строительство и реконструкция автомобильных дорог общего пользования местного значения</w:t>
            </w:r>
          </w:p>
          <w:p w:rsidR="009C1A6D" w:rsidRPr="009C1A6D" w:rsidRDefault="009C1A6D" w:rsidP="00D527D7">
            <w:pPr>
              <w:jc w:val="both"/>
              <w:rPr>
                <w:bCs w:val="0"/>
              </w:rPr>
            </w:pPr>
            <w:r w:rsidRPr="009C1A6D">
              <w:rPr>
                <w:bCs w:val="0"/>
              </w:rPr>
              <w:t>- Капитальный ремонт, ремонт и содержание автомобильных дорог общего пользования местного значения и искусственных сооружений на них</w:t>
            </w:r>
          </w:p>
        </w:tc>
      </w:tr>
      <w:tr w:rsidR="009C1A6D" w:rsidRPr="009C1A6D" w:rsidTr="00D527D7">
        <w:trPr>
          <w:trHeight w:val="144"/>
        </w:trPr>
        <w:tc>
          <w:tcPr>
            <w:tcW w:w="2242" w:type="pct"/>
          </w:tcPr>
          <w:p w:rsidR="009C1A6D" w:rsidRPr="009C1A6D" w:rsidRDefault="009C1A6D" w:rsidP="00D527D7">
            <w:pPr>
              <w:jc w:val="both"/>
            </w:pPr>
            <w:r w:rsidRPr="009C1A6D">
              <w:t>Цели подпрограммы</w:t>
            </w:r>
          </w:p>
        </w:tc>
        <w:tc>
          <w:tcPr>
            <w:tcW w:w="2758" w:type="pct"/>
          </w:tcPr>
          <w:p w:rsidR="009C1A6D" w:rsidRPr="009C1A6D" w:rsidRDefault="009C1A6D" w:rsidP="00D527D7">
            <w:pPr>
              <w:jc w:val="both"/>
              <w:rPr>
                <w:bCs w:val="0"/>
              </w:rPr>
            </w:pPr>
            <w:r w:rsidRPr="009C1A6D">
              <w:rPr>
                <w:bCs w:val="0"/>
              </w:rPr>
              <w:t xml:space="preserve">- увеличение пропускной способности сети автомобильных дорог, в том числе путем строительства, реконструкции и </w:t>
            </w:r>
            <w:proofErr w:type="gramStart"/>
            <w:r w:rsidRPr="009C1A6D">
              <w:rPr>
                <w:bCs w:val="0"/>
              </w:rPr>
              <w:t>ремонта</w:t>
            </w:r>
            <w:proofErr w:type="gramEnd"/>
            <w:r w:rsidRPr="009C1A6D">
              <w:rPr>
                <w:bCs w:val="0"/>
              </w:rPr>
              <w:t xml:space="preserve"> автомобильных дорог местного значения;</w:t>
            </w:r>
          </w:p>
        </w:tc>
      </w:tr>
      <w:tr w:rsidR="009C1A6D" w:rsidRPr="009C1A6D" w:rsidTr="00D527D7">
        <w:trPr>
          <w:trHeight w:val="144"/>
        </w:trPr>
        <w:tc>
          <w:tcPr>
            <w:tcW w:w="2242" w:type="pct"/>
          </w:tcPr>
          <w:p w:rsidR="009C1A6D" w:rsidRPr="009C1A6D" w:rsidRDefault="009C1A6D" w:rsidP="00D527D7">
            <w:pPr>
              <w:jc w:val="both"/>
            </w:pPr>
            <w:r w:rsidRPr="009C1A6D">
              <w:t>Задачи подпрограммы</w:t>
            </w:r>
          </w:p>
        </w:tc>
        <w:tc>
          <w:tcPr>
            <w:tcW w:w="2758" w:type="pct"/>
          </w:tcPr>
          <w:p w:rsidR="009C1A6D" w:rsidRPr="009C1A6D" w:rsidRDefault="009C1A6D" w:rsidP="00D527D7">
            <w:pPr>
              <w:jc w:val="both"/>
            </w:pPr>
            <w:r w:rsidRPr="009C1A6D">
              <w:t>- Повышение транспортной эффективности</w:t>
            </w:r>
          </w:p>
        </w:tc>
      </w:tr>
      <w:tr w:rsidR="009C1A6D" w:rsidRPr="009C1A6D" w:rsidTr="00D527D7">
        <w:trPr>
          <w:trHeight w:val="144"/>
        </w:trPr>
        <w:tc>
          <w:tcPr>
            <w:tcW w:w="2242" w:type="pct"/>
          </w:tcPr>
          <w:p w:rsidR="009C1A6D" w:rsidRPr="009C1A6D" w:rsidRDefault="009C1A6D" w:rsidP="00D527D7">
            <w:pPr>
              <w:jc w:val="both"/>
            </w:pPr>
            <w:r w:rsidRPr="009C1A6D">
              <w:t>Целевые индикаторы (показатели) подпрограммы</w:t>
            </w:r>
          </w:p>
        </w:tc>
        <w:tc>
          <w:tcPr>
            <w:tcW w:w="2758" w:type="pct"/>
          </w:tcPr>
          <w:p w:rsidR="009C1A6D" w:rsidRPr="009C1A6D" w:rsidRDefault="009C1A6D" w:rsidP="00D527D7">
            <w:pPr>
              <w:jc w:val="both"/>
              <w:rPr>
                <w:color w:val="000000"/>
              </w:rPr>
            </w:pPr>
            <w:r w:rsidRPr="009C1A6D">
              <w:rPr>
                <w:color w:val="000000"/>
              </w:rPr>
              <w:t>- Ремонт автомобильных дорог местного значения в границах населенных пунктов сельского поселения</w:t>
            </w:r>
          </w:p>
          <w:p w:rsidR="009C1A6D" w:rsidRPr="009C1A6D" w:rsidRDefault="009C1A6D" w:rsidP="00D527D7">
            <w:pPr>
              <w:jc w:val="both"/>
              <w:rPr>
                <w:highlight w:val="red"/>
              </w:rPr>
            </w:pPr>
            <w:r w:rsidRPr="009C1A6D">
              <w:rPr>
                <w:color w:val="000000"/>
              </w:rPr>
              <w:t>- Снижение доли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tc>
      </w:tr>
      <w:tr w:rsidR="009C1A6D" w:rsidRPr="009C1A6D" w:rsidTr="00D527D7">
        <w:trPr>
          <w:trHeight w:val="144"/>
        </w:trPr>
        <w:tc>
          <w:tcPr>
            <w:tcW w:w="2242" w:type="pct"/>
          </w:tcPr>
          <w:p w:rsidR="009C1A6D" w:rsidRPr="009C1A6D" w:rsidRDefault="009C1A6D" w:rsidP="00D527D7">
            <w:pPr>
              <w:jc w:val="both"/>
            </w:pPr>
            <w:r w:rsidRPr="009C1A6D">
              <w:t>Этапы и сроки реализации подпрограммы</w:t>
            </w:r>
          </w:p>
        </w:tc>
        <w:tc>
          <w:tcPr>
            <w:tcW w:w="2758" w:type="pct"/>
          </w:tcPr>
          <w:p w:rsidR="009C1A6D" w:rsidRPr="009C1A6D" w:rsidRDefault="009C1A6D" w:rsidP="00D527D7">
            <w:pPr>
              <w:jc w:val="both"/>
            </w:pPr>
            <w:r w:rsidRPr="009C1A6D">
              <w:t>2018-2020 годы</w:t>
            </w:r>
          </w:p>
        </w:tc>
      </w:tr>
      <w:tr w:rsidR="009C1A6D" w:rsidRPr="009C1A6D" w:rsidTr="00F86AB0">
        <w:trPr>
          <w:trHeight w:val="2549"/>
        </w:trPr>
        <w:tc>
          <w:tcPr>
            <w:tcW w:w="2242" w:type="pct"/>
          </w:tcPr>
          <w:p w:rsidR="009C1A6D" w:rsidRPr="009C1A6D" w:rsidRDefault="009C1A6D" w:rsidP="00D527D7">
            <w:pPr>
              <w:jc w:val="both"/>
            </w:pPr>
            <w:r w:rsidRPr="009C1A6D">
              <w:t>Объемы средств бюджета Питеркинского сельского поселения на финансирование подпрограммы и прогнозная оценка привлекаемых на реализацию ее целей средств федерального бюджета, республиканского бюджета Чувашской Республики.</w:t>
            </w:r>
          </w:p>
          <w:p w:rsidR="009C1A6D" w:rsidRPr="009C1A6D" w:rsidRDefault="009C1A6D" w:rsidP="00D527D7">
            <w:pPr>
              <w:jc w:val="both"/>
            </w:pPr>
          </w:p>
          <w:p w:rsidR="009C1A6D" w:rsidRPr="009C1A6D" w:rsidRDefault="009C1A6D" w:rsidP="00D527D7">
            <w:pPr>
              <w:jc w:val="both"/>
            </w:pPr>
          </w:p>
          <w:p w:rsidR="009C1A6D" w:rsidRPr="009C1A6D" w:rsidRDefault="009C1A6D" w:rsidP="00D527D7">
            <w:pPr>
              <w:jc w:val="both"/>
            </w:pPr>
            <w:r w:rsidRPr="009C1A6D">
              <w:t xml:space="preserve">Ожидаемые результаты реализации подпрограммы </w:t>
            </w:r>
          </w:p>
          <w:p w:rsidR="009C1A6D" w:rsidRPr="009C1A6D" w:rsidRDefault="00D527D7" w:rsidP="00D527D7">
            <w:pPr>
              <w:jc w:val="both"/>
            </w:pPr>
            <w:r>
              <w:t xml:space="preserve">                   </w:t>
            </w:r>
            <w:r w:rsidR="009C1A6D">
              <w:t xml:space="preserve">                        </w:t>
            </w:r>
            <w:r w:rsidR="009C1A6D" w:rsidRPr="009C1A6D">
              <w:t xml:space="preserve">                                                                                              </w:t>
            </w:r>
          </w:p>
        </w:tc>
        <w:tc>
          <w:tcPr>
            <w:tcW w:w="2758" w:type="pct"/>
          </w:tcPr>
          <w:p w:rsidR="009C1A6D" w:rsidRPr="009C1A6D" w:rsidRDefault="009C1A6D" w:rsidP="00D527D7">
            <w:pPr>
              <w:snapToGrid w:val="0"/>
            </w:pPr>
            <w:r w:rsidRPr="009C1A6D">
              <w:t>Общий объем средств финансирования муниципальной программы составит                  2143,5 тыс. рублей, в том числе:</w:t>
            </w:r>
          </w:p>
          <w:p w:rsidR="009C1A6D" w:rsidRPr="009C1A6D" w:rsidRDefault="009C1A6D" w:rsidP="00D527D7">
            <w:pPr>
              <w:snapToGrid w:val="0"/>
            </w:pPr>
          </w:p>
          <w:p w:rsidR="009C1A6D" w:rsidRPr="009C1A6D" w:rsidRDefault="009C1A6D" w:rsidP="00D527D7">
            <w:r w:rsidRPr="009C1A6D">
              <w:t>в 2018 году – 714,5 тыс</w:t>
            </w:r>
            <w:proofErr w:type="gramStart"/>
            <w:r w:rsidRPr="009C1A6D">
              <w:t>.р</w:t>
            </w:r>
            <w:proofErr w:type="gramEnd"/>
            <w:r w:rsidRPr="009C1A6D">
              <w:t>уб.</w:t>
            </w:r>
          </w:p>
          <w:p w:rsidR="009C1A6D" w:rsidRPr="009C1A6D" w:rsidRDefault="009C1A6D" w:rsidP="00D527D7">
            <w:r w:rsidRPr="009C1A6D">
              <w:t>в 2019 году – 714,5 тыс</w:t>
            </w:r>
            <w:proofErr w:type="gramStart"/>
            <w:r w:rsidRPr="009C1A6D">
              <w:t>.р</w:t>
            </w:r>
            <w:proofErr w:type="gramEnd"/>
            <w:r w:rsidRPr="009C1A6D">
              <w:t>уб.</w:t>
            </w:r>
          </w:p>
          <w:p w:rsidR="009C1A6D" w:rsidRPr="009C1A6D" w:rsidRDefault="009C1A6D" w:rsidP="00D527D7">
            <w:r w:rsidRPr="009C1A6D">
              <w:t>в 2020 году – 714,5 тыс</w:t>
            </w:r>
            <w:proofErr w:type="gramStart"/>
            <w:r w:rsidRPr="009C1A6D">
              <w:t>.р</w:t>
            </w:r>
            <w:proofErr w:type="gramEnd"/>
            <w:r w:rsidRPr="009C1A6D">
              <w:t>уб.</w:t>
            </w:r>
          </w:p>
          <w:p w:rsidR="00F86AB0" w:rsidRDefault="00F86AB0" w:rsidP="00D527D7"/>
          <w:p w:rsidR="009C1A6D" w:rsidRPr="009C1A6D" w:rsidRDefault="009C1A6D" w:rsidP="00D527D7">
            <w:r w:rsidRPr="009C1A6D">
              <w:t xml:space="preserve">- повышение уровня безопасности движения по автодорогам </w:t>
            </w:r>
          </w:p>
        </w:tc>
      </w:tr>
    </w:tbl>
    <w:bookmarkEnd w:id="11"/>
    <w:p w:rsidR="009C1A6D" w:rsidRPr="009C1A6D" w:rsidRDefault="009C1A6D" w:rsidP="009C1A6D">
      <w:pPr>
        <w:pStyle w:val="10"/>
        <w:jc w:val="center"/>
        <w:rPr>
          <w:rFonts w:ascii="Times New Roman" w:hAnsi="Times New Roman"/>
          <w:sz w:val="20"/>
          <w:szCs w:val="20"/>
        </w:rPr>
      </w:pPr>
      <w:r w:rsidRPr="009C1A6D">
        <w:rPr>
          <w:rFonts w:ascii="Times New Roman" w:hAnsi="Times New Roman"/>
          <w:sz w:val="20"/>
          <w:szCs w:val="20"/>
        </w:rPr>
        <w:t>Раздел I. Общая характеристика проблемы.</w:t>
      </w:r>
    </w:p>
    <w:p w:rsidR="009C1A6D" w:rsidRPr="009C1A6D" w:rsidRDefault="009C1A6D" w:rsidP="009C1A6D">
      <w:pPr>
        <w:pStyle w:val="21"/>
        <w:jc w:val="both"/>
        <w:rPr>
          <w:rFonts w:ascii="Times New Roman" w:hAnsi="Times New Roman"/>
          <w:b/>
          <w:i/>
        </w:rPr>
      </w:pPr>
    </w:p>
    <w:p w:rsidR="009C1A6D" w:rsidRPr="009C1A6D" w:rsidRDefault="009C1A6D" w:rsidP="009C1A6D">
      <w:pPr>
        <w:ind w:firstLine="709"/>
        <w:jc w:val="both"/>
        <w:rPr>
          <w:color w:val="000000"/>
        </w:rPr>
      </w:pPr>
      <w:r w:rsidRPr="009C1A6D">
        <w:rPr>
          <w:color w:val="000000"/>
        </w:rPr>
        <w:t>Автомобильные дороги общего пользования и искусственные сооружения на них представляет собой сложный инженерный, имущественный, организационно-технический комплекс, включающий в себя автомобильные дороги и улично-дорожную сеть населенных пунктов общего пользования со всеми сооружениями, необходимыми для ее нормальной эксплуатации.</w:t>
      </w:r>
    </w:p>
    <w:p w:rsidR="009C1A6D" w:rsidRPr="009C1A6D" w:rsidRDefault="009C1A6D" w:rsidP="009C1A6D">
      <w:pPr>
        <w:pStyle w:val="ConsPlusNormal0"/>
        <w:ind w:firstLine="709"/>
        <w:jc w:val="both"/>
        <w:rPr>
          <w:rFonts w:ascii="Times New Roman" w:hAnsi="Times New Roman" w:cs="Times New Roman"/>
          <w:color w:val="000000"/>
        </w:rPr>
      </w:pPr>
      <w:r w:rsidRPr="009C1A6D">
        <w:rPr>
          <w:rFonts w:ascii="Times New Roman" w:hAnsi="Times New Roman" w:cs="Times New Roman"/>
          <w:color w:val="000000"/>
        </w:rPr>
        <w:t xml:space="preserve">В Питеркинском сельском поселении все населенные пункты обеспечены подъездными автомобильными дорогами с твердым покрытием, тем не </w:t>
      </w:r>
      <w:proofErr w:type="gramStart"/>
      <w:r w:rsidRPr="009C1A6D">
        <w:rPr>
          <w:rFonts w:ascii="Times New Roman" w:hAnsi="Times New Roman" w:cs="Times New Roman"/>
          <w:color w:val="000000"/>
        </w:rPr>
        <w:t>менее</w:t>
      </w:r>
      <w:proofErr w:type="gramEnd"/>
      <w:r w:rsidRPr="009C1A6D">
        <w:rPr>
          <w:rFonts w:ascii="Times New Roman" w:hAnsi="Times New Roman" w:cs="Times New Roman"/>
          <w:color w:val="000000"/>
        </w:rPr>
        <w:t xml:space="preserve"> во всех 6  населенных пунктах не все улицы обеспечены благоустроенной улично-дорожной сетью, что затрудняет возможность оказания скорой медицинской помощи, пожарной помощи и других социальных услуг жителям  населенных пунктов в период распутицы.</w:t>
      </w:r>
    </w:p>
    <w:p w:rsidR="009C1A6D" w:rsidRPr="009C1A6D" w:rsidRDefault="009C1A6D" w:rsidP="009C1A6D">
      <w:pPr>
        <w:ind w:firstLine="709"/>
        <w:jc w:val="both"/>
        <w:rPr>
          <w:color w:val="000000"/>
        </w:rPr>
      </w:pPr>
      <w:r w:rsidRPr="009C1A6D">
        <w:rPr>
          <w:color w:val="000000"/>
        </w:rPr>
        <w:t>Недостаточный уровень развития дорожной сети приводит к значительным потерям экономики и населения сельского поселения, является одним из наиболее существенных инфраструктурных ограничений темпов социально-экономического развития  сельского поселения.</w:t>
      </w:r>
    </w:p>
    <w:p w:rsidR="009C1A6D" w:rsidRPr="009C1A6D" w:rsidRDefault="009C1A6D" w:rsidP="009C1A6D">
      <w:pPr>
        <w:ind w:firstLine="709"/>
        <w:jc w:val="both"/>
        <w:rPr>
          <w:color w:val="000000"/>
        </w:rPr>
      </w:pPr>
      <w:r w:rsidRPr="009C1A6D">
        <w:rPr>
          <w:color w:val="000000"/>
        </w:rPr>
        <w:t>Часть автомобильных дорог местного значения на значительном протяжении проходят по территории населенных пунктов, что приводит к снижению скорости движения транспортных потоков и росту количества дорожно-транспортных происшествий.</w:t>
      </w:r>
    </w:p>
    <w:p w:rsidR="009C1A6D" w:rsidRPr="009C1A6D" w:rsidRDefault="009C1A6D" w:rsidP="009C1A6D">
      <w:pPr>
        <w:ind w:firstLine="709"/>
        <w:jc w:val="both"/>
        <w:rPr>
          <w:color w:val="000000"/>
        </w:rPr>
      </w:pPr>
      <w:r w:rsidRPr="009C1A6D">
        <w:rPr>
          <w:color w:val="000000"/>
        </w:rPr>
        <w:t xml:space="preserve">Более быстрый рост интенсивности движения на автомобильных дорогах по сравнению с увеличением протяженности и пропускной </w:t>
      </w:r>
      <w:proofErr w:type="gramStart"/>
      <w:r w:rsidRPr="009C1A6D">
        <w:rPr>
          <w:color w:val="000000"/>
        </w:rPr>
        <w:t>способности</w:t>
      </w:r>
      <w:proofErr w:type="gramEnd"/>
      <w:r w:rsidRPr="009C1A6D">
        <w:rPr>
          <w:color w:val="000000"/>
        </w:rPr>
        <w:t xml:space="preserve"> автомобильных дорог приводит к росту уровня аварийности на сети </w:t>
      </w:r>
      <w:r w:rsidRPr="009C1A6D">
        <w:rPr>
          <w:color w:val="000000"/>
        </w:rPr>
        <w:lastRenderedPageBreak/>
        <w:t>автомобильных дорог общего пользования. Таким образом, развитие автомобильных дорог является ключевой задачей снятия инфраструктурных ограничений экономического роста.</w:t>
      </w:r>
    </w:p>
    <w:p w:rsidR="009C1A6D" w:rsidRPr="009C1A6D" w:rsidRDefault="009C1A6D" w:rsidP="009C1A6D">
      <w:pPr>
        <w:ind w:firstLine="720"/>
        <w:jc w:val="both"/>
        <w:rPr>
          <w:color w:val="000000"/>
        </w:rPr>
      </w:pPr>
      <w:r w:rsidRPr="009C1A6D">
        <w:rPr>
          <w:color w:val="000000"/>
        </w:rPr>
        <w:t xml:space="preserve">В связи с этим важнейшим событием для дорожной отрасли стало создание в 2014 году Дорожного фонда Питеркинского сельского поселения.  </w:t>
      </w:r>
    </w:p>
    <w:p w:rsidR="009C1A6D" w:rsidRPr="009C1A6D" w:rsidRDefault="009C1A6D" w:rsidP="009C1A6D">
      <w:pPr>
        <w:pStyle w:val="10"/>
        <w:rPr>
          <w:rFonts w:ascii="Times New Roman" w:hAnsi="Times New Roman"/>
          <w:sz w:val="20"/>
          <w:szCs w:val="20"/>
        </w:rPr>
      </w:pPr>
      <w:r w:rsidRPr="009C1A6D">
        <w:rPr>
          <w:rFonts w:ascii="Times New Roman" w:hAnsi="Times New Roman"/>
          <w:i/>
          <w:sz w:val="20"/>
          <w:szCs w:val="20"/>
        </w:rPr>
        <w:tab/>
      </w:r>
      <w:r w:rsidRPr="009C1A6D">
        <w:rPr>
          <w:rFonts w:ascii="Times New Roman" w:hAnsi="Times New Roman"/>
          <w:sz w:val="20"/>
          <w:szCs w:val="20"/>
        </w:rPr>
        <w:t xml:space="preserve"> II. Приоритеты, цели и задачи в транспортной сфере. Индикаторы достижения целей и задач, срок и этапы реализации подпрограммы "Автомобильные дороги"</w:t>
      </w:r>
    </w:p>
    <w:p w:rsidR="009C1A6D" w:rsidRPr="009C1A6D" w:rsidRDefault="009C1A6D" w:rsidP="009C1A6D"/>
    <w:p w:rsidR="009C1A6D" w:rsidRPr="009C1A6D" w:rsidRDefault="009C1A6D" w:rsidP="009C1A6D">
      <w:pPr>
        <w:ind w:firstLine="720"/>
        <w:jc w:val="both"/>
      </w:pPr>
      <w:r w:rsidRPr="009C1A6D">
        <w:t>Подпрограмма разрабатывается исходя из приоритетов социально-экономического развития Питеркинского сельского поселения, с учетом положений нормативных правовых актов Российской Федерации и Чувашской Республики, государственных программ Российской Федерации и государственных программ Чувашской Республики, посланий Президента Российской Федерации, Главы Чувашской Республики.</w:t>
      </w:r>
    </w:p>
    <w:p w:rsidR="009C1A6D" w:rsidRPr="009C1A6D" w:rsidRDefault="009C1A6D" w:rsidP="009C1A6D">
      <w:pPr>
        <w:ind w:firstLine="720"/>
        <w:jc w:val="both"/>
      </w:pPr>
      <w:r w:rsidRPr="009C1A6D">
        <w:t>С учетом долгосрочных приоритетов Муниципальной политики в сфере дорожного хозяйства, определены следующие цели подпрограммы:</w:t>
      </w:r>
    </w:p>
    <w:p w:rsidR="009C1A6D" w:rsidRPr="009C1A6D" w:rsidRDefault="009C1A6D" w:rsidP="009C1A6D">
      <w:pPr>
        <w:ind w:firstLine="720"/>
        <w:jc w:val="both"/>
      </w:pPr>
      <w:r w:rsidRPr="009C1A6D">
        <w:t xml:space="preserve">увеличение пропускной способности сети автомобильных дорог, в том числе путем строительства, реконструкции и </w:t>
      </w:r>
      <w:proofErr w:type="gramStart"/>
      <w:r w:rsidRPr="009C1A6D">
        <w:t>ремонта</w:t>
      </w:r>
      <w:proofErr w:type="gramEnd"/>
      <w:r w:rsidRPr="009C1A6D">
        <w:t xml:space="preserve"> автомобильных дорог местного значения;</w:t>
      </w:r>
    </w:p>
    <w:p w:rsidR="009C1A6D" w:rsidRPr="009C1A6D" w:rsidRDefault="009C1A6D" w:rsidP="009C1A6D">
      <w:pPr>
        <w:ind w:firstLine="720"/>
        <w:jc w:val="both"/>
      </w:pPr>
      <w:r w:rsidRPr="009C1A6D">
        <w:t>транспортное обеспечение комплексного освоения и развития территорий, в том числе путем строительства реконструкции автомобильных дорог улично-дорожной сети сельских населенных пунктов.</w:t>
      </w:r>
    </w:p>
    <w:p w:rsidR="009C1A6D" w:rsidRPr="009C1A6D" w:rsidRDefault="009C1A6D" w:rsidP="009C1A6D">
      <w:pPr>
        <w:ind w:firstLine="720"/>
        <w:jc w:val="both"/>
      </w:pPr>
      <w:r w:rsidRPr="009C1A6D">
        <w:t xml:space="preserve">Сведения о показателях (индикаторах) подпрограммы определены </w:t>
      </w:r>
      <w:proofErr w:type="gramStart"/>
      <w:r w:rsidRPr="009C1A6D">
        <w:t>исходя из необходимости выполнения основных целей и задач подпрограммы и приведены</w:t>
      </w:r>
      <w:proofErr w:type="gramEnd"/>
      <w:r w:rsidRPr="009C1A6D">
        <w:t xml:space="preserve"> в приложении № 1 к настоящей подпрограмме.</w:t>
      </w:r>
    </w:p>
    <w:p w:rsidR="009C1A6D" w:rsidRPr="009C1A6D" w:rsidRDefault="009C1A6D" w:rsidP="009C1A6D">
      <w:pPr>
        <w:ind w:firstLine="720"/>
        <w:jc w:val="both"/>
      </w:pPr>
      <w:r w:rsidRPr="009C1A6D">
        <w:t>Подпрограмма реализуется в 2018 – 2020 годах в один этап.</w:t>
      </w:r>
    </w:p>
    <w:p w:rsidR="009C1A6D" w:rsidRPr="009C1A6D" w:rsidRDefault="009C1A6D" w:rsidP="009C1A6D">
      <w:pPr>
        <w:ind w:firstLine="720"/>
        <w:jc w:val="both"/>
      </w:pPr>
      <w:r w:rsidRPr="009C1A6D">
        <w:t>В результате реализации мероприятий подпрограммы ожидается достижение следующих результатов:</w:t>
      </w:r>
    </w:p>
    <w:p w:rsidR="009C1A6D" w:rsidRPr="009C1A6D" w:rsidRDefault="009C1A6D" w:rsidP="009C1A6D">
      <w:pPr>
        <w:ind w:firstLine="720"/>
        <w:jc w:val="both"/>
      </w:pPr>
      <w:r w:rsidRPr="009C1A6D">
        <w:t>улучшение состояния автомобильных дорог местного значения;</w:t>
      </w:r>
    </w:p>
    <w:p w:rsidR="009C1A6D" w:rsidRPr="009C1A6D" w:rsidRDefault="009C1A6D" w:rsidP="009C1A6D">
      <w:pPr>
        <w:ind w:firstLine="720"/>
        <w:jc w:val="both"/>
      </w:pPr>
      <w:r w:rsidRPr="009C1A6D">
        <w:t>повышение уровня эксплуатационного содержания автомобильных дорог.</w:t>
      </w:r>
    </w:p>
    <w:p w:rsidR="009C1A6D" w:rsidRPr="009C1A6D" w:rsidRDefault="009C1A6D" w:rsidP="009C1A6D">
      <w:pPr>
        <w:pStyle w:val="10"/>
        <w:rPr>
          <w:rFonts w:ascii="Times New Roman" w:hAnsi="Times New Roman"/>
          <w:sz w:val="20"/>
          <w:szCs w:val="20"/>
        </w:rPr>
      </w:pPr>
      <w:r w:rsidRPr="009C1A6D">
        <w:rPr>
          <w:rFonts w:ascii="Times New Roman" w:hAnsi="Times New Roman"/>
          <w:sz w:val="20"/>
          <w:szCs w:val="20"/>
        </w:rPr>
        <w:t>Раздел III. Обобщенная характеристика основных мероприятий подпрограммы</w:t>
      </w:r>
    </w:p>
    <w:p w:rsidR="009C1A6D" w:rsidRPr="009C1A6D" w:rsidRDefault="009C1A6D" w:rsidP="009C1A6D"/>
    <w:p w:rsidR="009C1A6D" w:rsidRPr="009C1A6D" w:rsidRDefault="009C1A6D" w:rsidP="009C1A6D">
      <w:pPr>
        <w:ind w:firstLine="709"/>
        <w:jc w:val="both"/>
      </w:pPr>
      <w:r w:rsidRPr="009C1A6D">
        <w:t>Мероприятия подпрограммы подразделяются на 2 отдельных основных мероприятия, реализация которых обеспечит достижение индикаторов и эффективности подпрограммы.</w:t>
      </w:r>
    </w:p>
    <w:p w:rsidR="009C1A6D" w:rsidRPr="009C1A6D" w:rsidRDefault="009C1A6D" w:rsidP="009C1A6D">
      <w:pPr>
        <w:ind w:firstLine="709"/>
        <w:jc w:val="both"/>
        <w:rPr>
          <w:b/>
        </w:rPr>
      </w:pPr>
      <w:r w:rsidRPr="009C1A6D">
        <w:rPr>
          <w:b/>
        </w:rPr>
        <w:t>Основное мероприятие 1. Проектирование строительство и реконструкция автомобильных дорог общего пользования местного значения.</w:t>
      </w:r>
    </w:p>
    <w:p w:rsidR="009C1A6D" w:rsidRPr="009C1A6D" w:rsidRDefault="009C1A6D" w:rsidP="009C1A6D">
      <w:pPr>
        <w:ind w:firstLine="709"/>
        <w:jc w:val="both"/>
      </w:pPr>
      <w:r w:rsidRPr="009C1A6D">
        <w:t>Мероприятие 1.1. Строительство и реконструкция автомобильных дорог общего пользования местного значения. Перечень объектов утверждается ежегодно.</w:t>
      </w:r>
    </w:p>
    <w:p w:rsidR="009C1A6D" w:rsidRPr="009C1A6D" w:rsidRDefault="009C1A6D" w:rsidP="009C1A6D">
      <w:pPr>
        <w:ind w:firstLine="709"/>
        <w:jc w:val="both"/>
      </w:pPr>
      <w:r w:rsidRPr="009C1A6D">
        <w:t>Развитие сети автомобильных дорог на перспективных направлениях на автомобильных дорогах местного значения с высокой интенсивностью движения автомобильного транспорта. Предусматривается выполнить работы по реконструкции и капремонту автомобильных дорог.</w:t>
      </w:r>
    </w:p>
    <w:p w:rsidR="009C1A6D" w:rsidRPr="009C1A6D" w:rsidRDefault="009C1A6D" w:rsidP="009C1A6D">
      <w:pPr>
        <w:ind w:firstLine="709"/>
        <w:jc w:val="both"/>
      </w:pPr>
      <w:r w:rsidRPr="009C1A6D">
        <w:rPr>
          <w:b/>
        </w:rPr>
        <w:t>Основное мероприятие 2. Капитальный ремонт, ремонт и содержание автомобильных дорог общего пользования местного значения в границах населенных пунктов сельского поселения</w:t>
      </w:r>
    </w:p>
    <w:p w:rsidR="009C1A6D" w:rsidRPr="009C1A6D" w:rsidRDefault="009C1A6D" w:rsidP="009C1A6D">
      <w:pPr>
        <w:ind w:firstLine="709"/>
        <w:jc w:val="both"/>
      </w:pPr>
      <w:proofErr w:type="gramStart"/>
      <w:r w:rsidRPr="009C1A6D">
        <w:t>Выполнение полного комплекса работ по содержанию и ремонту автомобильных дорог состоит в постоянном поддержании дорог и мостовых сооружений в транспортно-эксплуатационном состоянии, отвечающем нормативным требованиям, в обеспечении непрерывности и безопасности движения по ним, а также в своевременном устранении дефектов и разрушений, возникающих в ходе их эксплуатации под воздействием автомобильного транспорта и природно-климатических факторов.</w:t>
      </w:r>
      <w:proofErr w:type="gramEnd"/>
      <w:r w:rsidRPr="009C1A6D">
        <w:t xml:space="preserve"> Для этого необходимо обеспечивать восстановление слоев износа.</w:t>
      </w:r>
    </w:p>
    <w:p w:rsidR="009C1A6D" w:rsidRPr="009C1A6D" w:rsidRDefault="009C1A6D" w:rsidP="009C1A6D">
      <w:pPr>
        <w:pStyle w:val="10"/>
        <w:rPr>
          <w:rFonts w:ascii="Times New Roman" w:hAnsi="Times New Roman"/>
          <w:sz w:val="20"/>
          <w:szCs w:val="20"/>
        </w:rPr>
      </w:pPr>
      <w:r w:rsidRPr="009C1A6D">
        <w:rPr>
          <w:rFonts w:ascii="Times New Roman" w:hAnsi="Times New Roman"/>
          <w:sz w:val="20"/>
          <w:szCs w:val="20"/>
        </w:rPr>
        <w:t xml:space="preserve">Раздел </w:t>
      </w:r>
      <w:r w:rsidRPr="009C1A6D">
        <w:rPr>
          <w:rFonts w:ascii="Times New Roman" w:hAnsi="Times New Roman"/>
          <w:sz w:val="20"/>
          <w:szCs w:val="20"/>
          <w:lang w:val="en-US"/>
        </w:rPr>
        <w:t>I</w:t>
      </w:r>
      <w:r w:rsidRPr="009C1A6D">
        <w:rPr>
          <w:rFonts w:ascii="Times New Roman" w:hAnsi="Times New Roman"/>
          <w:sz w:val="20"/>
          <w:szCs w:val="20"/>
        </w:rPr>
        <w:t>V. Обоснование объема финансовых ресурсов, необходимых для реализации подпрограммы</w:t>
      </w:r>
    </w:p>
    <w:p w:rsidR="009C1A6D" w:rsidRPr="009C1A6D" w:rsidRDefault="009C1A6D" w:rsidP="009C1A6D"/>
    <w:p w:rsidR="009C1A6D" w:rsidRPr="009C1A6D" w:rsidRDefault="009C1A6D" w:rsidP="009C1A6D">
      <w:pPr>
        <w:ind w:firstLine="709"/>
        <w:jc w:val="both"/>
      </w:pPr>
      <w:r w:rsidRPr="009C1A6D">
        <w:t>Финансовое обеспечение реализации Подпрограммы осуществляется за счет бюджетных ассигнований бюджета Питеркинского сельского поселения, а также дополнительных ресурсов и привлекаемых средств федерального бюджета, средств республиканского бюджета Чувашской Республики.</w:t>
      </w:r>
    </w:p>
    <w:p w:rsidR="009C1A6D" w:rsidRPr="009C1A6D" w:rsidRDefault="009C1A6D" w:rsidP="009C1A6D">
      <w:pPr>
        <w:ind w:firstLine="709"/>
        <w:jc w:val="both"/>
      </w:pPr>
      <w:r w:rsidRPr="009C1A6D">
        <w:t>Общий объем финансирования подпрограммы при строительстве, реконструкции, капитальном ремонте и ремонте, содержании автомобильных дорог и искусственных сооружений на них в 2018–2020 годах составит за счет всех источников финансирования 2143,5 тыс. рублей, в том числе за счет средств:</w:t>
      </w:r>
    </w:p>
    <w:p w:rsidR="009C1A6D" w:rsidRPr="009C1A6D" w:rsidRDefault="009C1A6D" w:rsidP="009C1A6D">
      <w:pPr>
        <w:ind w:firstLine="709"/>
        <w:jc w:val="both"/>
      </w:pPr>
      <w:r w:rsidRPr="009C1A6D">
        <w:t>федерального бюджета – 0,0 тыс. рублей;</w:t>
      </w:r>
    </w:p>
    <w:p w:rsidR="009C1A6D" w:rsidRPr="009C1A6D" w:rsidRDefault="009C1A6D" w:rsidP="009C1A6D">
      <w:pPr>
        <w:ind w:firstLine="709"/>
        <w:jc w:val="both"/>
      </w:pPr>
      <w:r w:rsidRPr="009C1A6D">
        <w:t>республиканского бюджета  Чувашской Республики – 559,5 тыс. рублей</w:t>
      </w:r>
      <w:proofErr w:type="gramStart"/>
      <w:r w:rsidRPr="009C1A6D">
        <w:t xml:space="preserve"> ;</w:t>
      </w:r>
      <w:proofErr w:type="gramEnd"/>
    </w:p>
    <w:p w:rsidR="009C1A6D" w:rsidRPr="009C1A6D" w:rsidRDefault="009C1A6D" w:rsidP="009C1A6D">
      <w:pPr>
        <w:ind w:firstLine="709"/>
        <w:jc w:val="both"/>
      </w:pPr>
      <w:r w:rsidRPr="009C1A6D">
        <w:t>бюджета Питеркинского сельского поселения – 1584,0 тыс. рублей.</w:t>
      </w:r>
    </w:p>
    <w:p w:rsidR="009C1A6D" w:rsidRPr="009C1A6D" w:rsidRDefault="009C1A6D" w:rsidP="009C1A6D">
      <w:pPr>
        <w:ind w:firstLine="709"/>
        <w:jc w:val="both"/>
      </w:pPr>
      <w:r w:rsidRPr="009C1A6D">
        <w:t>внебюджетные источники – 0,00 тыс</w:t>
      </w:r>
      <w:proofErr w:type="gramStart"/>
      <w:r w:rsidRPr="009C1A6D">
        <w:t>.р</w:t>
      </w:r>
      <w:proofErr w:type="gramEnd"/>
      <w:r w:rsidRPr="009C1A6D">
        <w:t>уб.</w:t>
      </w:r>
    </w:p>
    <w:p w:rsidR="009C1A6D" w:rsidRPr="009C1A6D" w:rsidRDefault="009C1A6D" w:rsidP="009C1A6D">
      <w:pPr>
        <w:jc w:val="center"/>
        <w:rPr>
          <w:b/>
          <w:color w:val="000000"/>
        </w:rPr>
      </w:pPr>
    </w:p>
    <w:p w:rsidR="009C1A6D" w:rsidRPr="009C1A6D" w:rsidRDefault="009C1A6D" w:rsidP="009C1A6D">
      <w:pPr>
        <w:jc w:val="center"/>
        <w:rPr>
          <w:b/>
          <w:color w:val="000000"/>
        </w:rPr>
      </w:pPr>
      <w:r w:rsidRPr="009C1A6D">
        <w:rPr>
          <w:b/>
          <w:color w:val="000000"/>
        </w:rPr>
        <w:t xml:space="preserve">Раздел V. Управление, реализация и </w:t>
      </w:r>
      <w:proofErr w:type="gramStart"/>
      <w:r w:rsidRPr="009C1A6D">
        <w:rPr>
          <w:b/>
          <w:color w:val="000000"/>
        </w:rPr>
        <w:t>контроль за</w:t>
      </w:r>
      <w:proofErr w:type="gramEnd"/>
      <w:r w:rsidRPr="009C1A6D">
        <w:rPr>
          <w:b/>
          <w:color w:val="000000"/>
        </w:rPr>
        <w:t xml:space="preserve"> ходом реализации подпрограммы</w:t>
      </w:r>
    </w:p>
    <w:p w:rsidR="009C1A6D" w:rsidRPr="009C1A6D" w:rsidRDefault="009C1A6D" w:rsidP="009C1A6D">
      <w:pPr>
        <w:jc w:val="center"/>
        <w:rPr>
          <w:b/>
          <w:color w:val="000000"/>
        </w:rPr>
      </w:pPr>
    </w:p>
    <w:p w:rsidR="009C1A6D" w:rsidRPr="009C1A6D" w:rsidRDefault="009C1A6D" w:rsidP="009C1A6D">
      <w:pPr>
        <w:ind w:firstLine="709"/>
        <w:jc w:val="both"/>
      </w:pPr>
      <w:r w:rsidRPr="009C1A6D">
        <w:t>Текущее управление реализацией подпрограммы осуществляется ответственным исполнителем.</w:t>
      </w:r>
    </w:p>
    <w:p w:rsidR="009C1A6D" w:rsidRPr="009C1A6D" w:rsidRDefault="009C1A6D" w:rsidP="009C1A6D">
      <w:pPr>
        <w:pStyle w:val="afff6"/>
        <w:ind w:firstLine="709"/>
        <w:jc w:val="both"/>
        <w:rPr>
          <w:rFonts w:ascii="Times New Roman" w:hAnsi="Times New Roman"/>
          <w:sz w:val="20"/>
          <w:szCs w:val="20"/>
          <w:lang w:eastAsia="en-US"/>
        </w:rPr>
      </w:pPr>
      <w:proofErr w:type="gramStart"/>
      <w:r w:rsidRPr="009C1A6D">
        <w:rPr>
          <w:rFonts w:ascii="Times New Roman" w:hAnsi="Times New Roman"/>
          <w:sz w:val="20"/>
          <w:szCs w:val="20"/>
          <w:lang w:eastAsia="en-US"/>
        </w:rPr>
        <w:t>Контроль за</w:t>
      </w:r>
      <w:proofErr w:type="gramEnd"/>
      <w:r w:rsidRPr="009C1A6D">
        <w:rPr>
          <w:rFonts w:ascii="Times New Roman" w:hAnsi="Times New Roman"/>
          <w:sz w:val="20"/>
          <w:szCs w:val="20"/>
          <w:lang w:eastAsia="en-US"/>
        </w:rPr>
        <w:t xml:space="preserve"> ходом выполнения Подпрограммы осуществляет администрация Питеркинского сельского поселения Красночетайского района. </w:t>
      </w:r>
    </w:p>
    <w:p w:rsidR="009C1A6D" w:rsidRPr="009C1A6D" w:rsidRDefault="009C1A6D" w:rsidP="009C1A6D">
      <w:pPr>
        <w:jc w:val="both"/>
        <w:sectPr w:rsidR="009C1A6D" w:rsidRPr="009C1A6D" w:rsidSect="00D527D7">
          <w:pgSz w:w="11905" w:h="16837"/>
          <w:pgMar w:top="799" w:right="848" w:bottom="1100" w:left="1440" w:header="720" w:footer="720" w:gutter="0"/>
          <w:cols w:space="720"/>
          <w:noEndnote/>
        </w:sectPr>
      </w:pPr>
    </w:p>
    <w:p w:rsidR="009C1A6D" w:rsidRPr="009C1A6D" w:rsidRDefault="009C1A6D" w:rsidP="009C1A6D">
      <w:pPr>
        <w:pStyle w:val="afff5"/>
        <w:jc w:val="right"/>
        <w:rPr>
          <w:rFonts w:ascii="Times New Roman" w:hAnsi="Times New Roman"/>
          <w:sz w:val="20"/>
          <w:szCs w:val="20"/>
        </w:rPr>
      </w:pPr>
    </w:p>
    <w:p w:rsidR="009C1A6D" w:rsidRPr="009C1A6D" w:rsidRDefault="009C1A6D" w:rsidP="009C1A6D">
      <w:pPr>
        <w:pStyle w:val="afff5"/>
        <w:jc w:val="right"/>
        <w:rPr>
          <w:rFonts w:ascii="Times New Roman" w:hAnsi="Times New Roman"/>
          <w:sz w:val="20"/>
          <w:szCs w:val="20"/>
        </w:rPr>
      </w:pPr>
    </w:p>
    <w:p w:rsidR="009C1A6D" w:rsidRPr="009C1A6D" w:rsidRDefault="009C1A6D" w:rsidP="009C1A6D">
      <w:pPr>
        <w:pStyle w:val="afff5"/>
        <w:jc w:val="right"/>
        <w:rPr>
          <w:rFonts w:ascii="Times New Roman" w:hAnsi="Times New Roman"/>
          <w:sz w:val="20"/>
          <w:szCs w:val="20"/>
        </w:rPr>
      </w:pPr>
      <w:r w:rsidRPr="009C1A6D">
        <w:rPr>
          <w:rFonts w:ascii="Times New Roman" w:hAnsi="Times New Roman"/>
          <w:sz w:val="20"/>
          <w:szCs w:val="20"/>
        </w:rPr>
        <w:t>Приложение №1</w:t>
      </w:r>
    </w:p>
    <w:p w:rsidR="009C1A6D" w:rsidRPr="009C1A6D" w:rsidRDefault="00F86AB0" w:rsidP="00F86AB0">
      <w:pPr>
        <w:pStyle w:val="afff5"/>
        <w:jc w:val="center"/>
        <w:rPr>
          <w:rFonts w:ascii="Times New Roman" w:hAnsi="Times New Roman"/>
          <w:sz w:val="20"/>
          <w:szCs w:val="20"/>
        </w:rPr>
      </w:pPr>
      <w:r>
        <w:rPr>
          <w:rFonts w:ascii="Times New Roman" w:hAnsi="Times New Roman"/>
          <w:sz w:val="20"/>
          <w:szCs w:val="20"/>
        </w:rPr>
        <w:t xml:space="preserve">                                                                                                                                                                                                     </w:t>
      </w:r>
      <w:r w:rsidR="009C1A6D" w:rsidRPr="009C1A6D">
        <w:rPr>
          <w:rFonts w:ascii="Times New Roman" w:hAnsi="Times New Roman"/>
          <w:sz w:val="20"/>
          <w:szCs w:val="20"/>
        </w:rPr>
        <w:t>К подпрограмме</w:t>
      </w:r>
      <w:r>
        <w:rPr>
          <w:rFonts w:ascii="Times New Roman" w:hAnsi="Times New Roman"/>
          <w:sz w:val="20"/>
          <w:szCs w:val="20"/>
        </w:rPr>
        <w:t xml:space="preserve"> </w:t>
      </w:r>
      <w:r w:rsidR="009C1A6D" w:rsidRPr="009C1A6D">
        <w:rPr>
          <w:rFonts w:ascii="Times New Roman" w:hAnsi="Times New Roman"/>
          <w:sz w:val="20"/>
          <w:szCs w:val="20"/>
        </w:rPr>
        <w:t>«Автомобильные дороги»</w:t>
      </w:r>
    </w:p>
    <w:p w:rsidR="009C1A6D" w:rsidRPr="009C1A6D" w:rsidRDefault="009C1A6D" w:rsidP="009C1A6D">
      <w:pPr>
        <w:jc w:val="center"/>
        <w:rPr>
          <w:b/>
        </w:rPr>
      </w:pPr>
      <w:r w:rsidRPr="009C1A6D">
        <w:rPr>
          <w:b/>
        </w:rPr>
        <w:t>Сведения о целевых индикаторах, показателях подпрограммы</w:t>
      </w:r>
    </w:p>
    <w:p w:rsidR="009C1A6D" w:rsidRPr="009C1A6D" w:rsidRDefault="009C1A6D" w:rsidP="009C1A6D">
      <w:pPr>
        <w:pStyle w:val="afff5"/>
        <w:jc w:val="center"/>
        <w:rPr>
          <w:rFonts w:ascii="Times New Roman" w:hAnsi="Times New Roman"/>
          <w:b/>
          <w:bCs/>
          <w:sz w:val="20"/>
          <w:szCs w:val="20"/>
        </w:rPr>
      </w:pPr>
      <w:r w:rsidRPr="009C1A6D">
        <w:rPr>
          <w:rFonts w:ascii="Times New Roman" w:hAnsi="Times New Roman"/>
          <w:b/>
          <w:bCs/>
          <w:sz w:val="20"/>
          <w:szCs w:val="20"/>
        </w:rPr>
        <w:t>«</w:t>
      </w:r>
      <w:r w:rsidRPr="009C1A6D">
        <w:rPr>
          <w:rFonts w:ascii="Times New Roman" w:hAnsi="Times New Roman"/>
          <w:b/>
          <w:sz w:val="20"/>
          <w:szCs w:val="20"/>
        </w:rPr>
        <w:t>Автомобильные дороги</w:t>
      </w:r>
      <w:r w:rsidRPr="009C1A6D">
        <w:rPr>
          <w:rFonts w:ascii="Times New Roman" w:hAnsi="Times New Roman"/>
          <w:b/>
          <w:bCs/>
          <w:sz w:val="20"/>
          <w:szCs w:val="20"/>
        </w:rPr>
        <w:t>»</w:t>
      </w:r>
    </w:p>
    <w:tbl>
      <w:tblPr>
        <w:tblW w:w="13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2"/>
        <w:gridCol w:w="6"/>
        <w:gridCol w:w="7115"/>
        <w:gridCol w:w="1260"/>
        <w:gridCol w:w="891"/>
        <w:gridCol w:w="900"/>
        <w:gridCol w:w="900"/>
        <w:gridCol w:w="900"/>
        <w:gridCol w:w="1089"/>
        <w:gridCol w:w="16"/>
      </w:tblGrid>
      <w:tr w:rsidR="009C1A6D" w:rsidRPr="009C1A6D" w:rsidTr="00F86AB0">
        <w:trPr>
          <w:gridAfter w:val="1"/>
          <w:wAfter w:w="16" w:type="dxa"/>
        </w:trPr>
        <w:tc>
          <w:tcPr>
            <w:tcW w:w="648" w:type="dxa"/>
            <w:gridSpan w:val="2"/>
            <w:tcBorders>
              <w:top w:val="single" w:sz="4" w:space="0" w:color="auto"/>
              <w:left w:val="single" w:sz="4" w:space="0" w:color="auto"/>
              <w:bottom w:val="single" w:sz="4" w:space="0" w:color="auto"/>
              <w:right w:val="single" w:sz="4" w:space="0" w:color="auto"/>
            </w:tcBorders>
          </w:tcPr>
          <w:p w:rsidR="009C1A6D" w:rsidRPr="009C1A6D" w:rsidRDefault="009C1A6D" w:rsidP="00D527D7">
            <w:pPr>
              <w:jc w:val="center"/>
            </w:pPr>
            <w:r w:rsidRPr="009C1A6D">
              <w:t xml:space="preserve">№ </w:t>
            </w:r>
            <w:proofErr w:type="spellStart"/>
            <w:proofErr w:type="gramStart"/>
            <w:r w:rsidRPr="009C1A6D">
              <w:t>п</w:t>
            </w:r>
            <w:proofErr w:type="spellEnd"/>
            <w:proofErr w:type="gramEnd"/>
            <w:r w:rsidRPr="009C1A6D">
              <w:t>/</w:t>
            </w:r>
            <w:proofErr w:type="spellStart"/>
            <w:r w:rsidRPr="009C1A6D">
              <w:t>п</w:t>
            </w:r>
            <w:proofErr w:type="spellEnd"/>
          </w:p>
        </w:tc>
        <w:tc>
          <w:tcPr>
            <w:tcW w:w="7115" w:type="dxa"/>
            <w:tcBorders>
              <w:top w:val="single" w:sz="4" w:space="0" w:color="auto"/>
              <w:left w:val="single" w:sz="4" w:space="0" w:color="auto"/>
              <w:bottom w:val="single" w:sz="4" w:space="0" w:color="auto"/>
              <w:right w:val="single" w:sz="4" w:space="0" w:color="auto"/>
            </w:tcBorders>
          </w:tcPr>
          <w:p w:rsidR="009C1A6D" w:rsidRPr="009C1A6D" w:rsidRDefault="009C1A6D" w:rsidP="00D527D7">
            <w:pPr>
              <w:jc w:val="center"/>
              <w:rPr>
                <w:color w:val="000000"/>
              </w:rPr>
            </w:pPr>
            <w:r w:rsidRPr="009C1A6D">
              <w:rPr>
                <w:color w:val="000000"/>
              </w:rPr>
              <w:t>Целевой индикатор (показатель) (наименование)</w:t>
            </w:r>
          </w:p>
        </w:tc>
        <w:tc>
          <w:tcPr>
            <w:tcW w:w="1260" w:type="dxa"/>
            <w:tcBorders>
              <w:top w:val="single" w:sz="4" w:space="0" w:color="auto"/>
              <w:left w:val="single" w:sz="4" w:space="0" w:color="auto"/>
              <w:bottom w:val="single" w:sz="4" w:space="0" w:color="auto"/>
              <w:right w:val="single" w:sz="4" w:space="0" w:color="auto"/>
            </w:tcBorders>
          </w:tcPr>
          <w:p w:rsidR="009C1A6D" w:rsidRPr="009C1A6D" w:rsidRDefault="009C1A6D" w:rsidP="00D527D7">
            <w:pPr>
              <w:jc w:val="center"/>
              <w:rPr>
                <w:color w:val="000000"/>
              </w:rPr>
            </w:pPr>
            <w:r w:rsidRPr="009C1A6D">
              <w:rPr>
                <w:color w:val="000000"/>
              </w:rPr>
              <w:t>Единица</w:t>
            </w:r>
          </w:p>
          <w:p w:rsidR="009C1A6D" w:rsidRPr="009C1A6D" w:rsidRDefault="009C1A6D" w:rsidP="00D527D7">
            <w:pPr>
              <w:jc w:val="center"/>
              <w:rPr>
                <w:color w:val="000000"/>
              </w:rPr>
            </w:pPr>
            <w:r w:rsidRPr="009C1A6D">
              <w:rPr>
                <w:color w:val="000000"/>
              </w:rPr>
              <w:t>измерения</w:t>
            </w:r>
          </w:p>
        </w:tc>
        <w:tc>
          <w:tcPr>
            <w:tcW w:w="4680" w:type="dxa"/>
            <w:gridSpan w:val="5"/>
            <w:tcBorders>
              <w:top w:val="single" w:sz="4" w:space="0" w:color="auto"/>
              <w:left w:val="single" w:sz="4" w:space="0" w:color="auto"/>
              <w:bottom w:val="single" w:sz="4" w:space="0" w:color="auto"/>
              <w:right w:val="single" w:sz="4" w:space="0" w:color="auto"/>
            </w:tcBorders>
          </w:tcPr>
          <w:p w:rsidR="009C1A6D" w:rsidRPr="009C1A6D" w:rsidRDefault="009C1A6D" w:rsidP="00D527D7">
            <w:pPr>
              <w:jc w:val="center"/>
              <w:rPr>
                <w:color w:val="000000"/>
              </w:rPr>
            </w:pPr>
            <w:r w:rsidRPr="009C1A6D">
              <w:rPr>
                <w:color w:val="000000"/>
              </w:rPr>
              <w:t>Значение целевого индикатора (показателя)</w:t>
            </w:r>
          </w:p>
        </w:tc>
      </w:tr>
      <w:tr w:rsidR="009C1A6D" w:rsidRPr="009C1A6D" w:rsidTr="00F86AB0">
        <w:tc>
          <w:tcPr>
            <w:tcW w:w="642" w:type="dxa"/>
          </w:tcPr>
          <w:p w:rsidR="009C1A6D" w:rsidRPr="009C1A6D" w:rsidRDefault="009C1A6D" w:rsidP="00D527D7">
            <w:pPr>
              <w:jc w:val="center"/>
            </w:pPr>
          </w:p>
        </w:tc>
        <w:tc>
          <w:tcPr>
            <w:tcW w:w="7121" w:type="dxa"/>
            <w:gridSpan w:val="2"/>
          </w:tcPr>
          <w:p w:rsidR="009C1A6D" w:rsidRPr="009C1A6D" w:rsidRDefault="009C1A6D" w:rsidP="00D527D7">
            <w:pPr>
              <w:jc w:val="center"/>
            </w:pPr>
          </w:p>
        </w:tc>
        <w:tc>
          <w:tcPr>
            <w:tcW w:w="1260" w:type="dxa"/>
          </w:tcPr>
          <w:p w:rsidR="009C1A6D" w:rsidRPr="009C1A6D" w:rsidRDefault="009C1A6D" w:rsidP="00D527D7">
            <w:pPr>
              <w:jc w:val="center"/>
            </w:pPr>
          </w:p>
        </w:tc>
        <w:tc>
          <w:tcPr>
            <w:tcW w:w="891" w:type="dxa"/>
          </w:tcPr>
          <w:p w:rsidR="009C1A6D" w:rsidRPr="009C1A6D" w:rsidRDefault="009C1A6D" w:rsidP="00D527D7">
            <w:pPr>
              <w:jc w:val="center"/>
            </w:pPr>
          </w:p>
        </w:tc>
        <w:tc>
          <w:tcPr>
            <w:tcW w:w="900" w:type="dxa"/>
          </w:tcPr>
          <w:p w:rsidR="009C1A6D" w:rsidRPr="009C1A6D" w:rsidRDefault="009C1A6D" w:rsidP="00D527D7">
            <w:pPr>
              <w:jc w:val="center"/>
            </w:pPr>
          </w:p>
        </w:tc>
        <w:tc>
          <w:tcPr>
            <w:tcW w:w="900" w:type="dxa"/>
          </w:tcPr>
          <w:p w:rsidR="009C1A6D" w:rsidRPr="009C1A6D" w:rsidRDefault="009C1A6D" w:rsidP="00D527D7">
            <w:pPr>
              <w:jc w:val="center"/>
            </w:pPr>
            <w:r w:rsidRPr="009C1A6D">
              <w:t>2018</w:t>
            </w:r>
          </w:p>
        </w:tc>
        <w:tc>
          <w:tcPr>
            <w:tcW w:w="900" w:type="dxa"/>
          </w:tcPr>
          <w:p w:rsidR="009C1A6D" w:rsidRPr="009C1A6D" w:rsidRDefault="009C1A6D" w:rsidP="00D527D7">
            <w:pPr>
              <w:jc w:val="center"/>
            </w:pPr>
            <w:r w:rsidRPr="009C1A6D">
              <w:t>2019</w:t>
            </w:r>
          </w:p>
        </w:tc>
        <w:tc>
          <w:tcPr>
            <w:tcW w:w="1105" w:type="dxa"/>
            <w:gridSpan w:val="2"/>
          </w:tcPr>
          <w:p w:rsidR="009C1A6D" w:rsidRPr="009C1A6D" w:rsidRDefault="009C1A6D" w:rsidP="00D527D7">
            <w:pPr>
              <w:jc w:val="center"/>
            </w:pPr>
            <w:r w:rsidRPr="009C1A6D">
              <w:t>2020</w:t>
            </w:r>
          </w:p>
        </w:tc>
      </w:tr>
      <w:tr w:rsidR="009C1A6D" w:rsidRPr="009C1A6D" w:rsidTr="00F86AB0">
        <w:tc>
          <w:tcPr>
            <w:tcW w:w="642" w:type="dxa"/>
          </w:tcPr>
          <w:p w:rsidR="009C1A6D" w:rsidRPr="009C1A6D" w:rsidRDefault="009C1A6D" w:rsidP="00D527D7">
            <w:pPr>
              <w:jc w:val="center"/>
            </w:pPr>
            <w:r w:rsidRPr="009C1A6D">
              <w:t>1</w:t>
            </w:r>
          </w:p>
        </w:tc>
        <w:tc>
          <w:tcPr>
            <w:tcW w:w="7121" w:type="dxa"/>
            <w:gridSpan w:val="2"/>
          </w:tcPr>
          <w:p w:rsidR="009C1A6D" w:rsidRPr="009C1A6D" w:rsidRDefault="009C1A6D" w:rsidP="00D527D7">
            <w:pPr>
              <w:jc w:val="center"/>
            </w:pPr>
            <w:r w:rsidRPr="009C1A6D">
              <w:t>2</w:t>
            </w:r>
          </w:p>
        </w:tc>
        <w:tc>
          <w:tcPr>
            <w:tcW w:w="1260" w:type="dxa"/>
          </w:tcPr>
          <w:p w:rsidR="009C1A6D" w:rsidRPr="009C1A6D" w:rsidRDefault="009C1A6D" w:rsidP="00D527D7">
            <w:pPr>
              <w:jc w:val="center"/>
            </w:pPr>
            <w:r w:rsidRPr="009C1A6D">
              <w:t>3</w:t>
            </w:r>
          </w:p>
        </w:tc>
        <w:tc>
          <w:tcPr>
            <w:tcW w:w="891" w:type="dxa"/>
          </w:tcPr>
          <w:p w:rsidR="009C1A6D" w:rsidRPr="009C1A6D" w:rsidRDefault="009C1A6D" w:rsidP="00D527D7">
            <w:pPr>
              <w:jc w:val="center"/>
            </w:pPr>
            <w:r w:rsidRPr="009C1A6D">
              <w:t>4</w:t>
            </w:r>
          </w:p>
        </w:tc>
        <w:tc>
          <w:tcPr>
            <w:tcW w:w="900" w:type="dxa"/>
          </w:tcPr>
          <w:p w:rsidR="009C1A6D" w:rsidRPr="009C1A6D" w:rsidRDefault="009C1A6D" w:rsidP="00D527D7">
            <w:pPr>
              <w:jc w:val="center"/>
            </w:pPr>
            <w:r w:rsidRPr="009C1A6D">
              <w:t>5</w:t>
            </w:r>
          </w:p>
        </w:tc>
        <w:tc>
          <w:tcPr>
            <w:tcW w:w="900" w:type="dxa"/>
          </w:tcPr>
          <w:p w:rsidR="009C1A6D" w:rsidRPr="009C1A6D" w:rsidRDefault="009C1A6D" w:rsidP="00D527D7">
            <w:pPr>
              <w:jc w:val="center"/>
            </w:pPr>
            <w:r w:rsidRPr="009C1A6D">
              <w:t>6</w:t>
            </w:r>
          </w:p>
        </w:tc>
        <w:tc>
          <w:tcPr>
            <w:tcW w:w="900" w:type="dxa"/>
          </w:tcPr>
          <w:p w:rsidR="009C1A6D" w:rsidRPr="009C1A6D" w:rsidRDefault="009C1A6D" w:rsidP="00D527D7">
            <w:pPr>
              <w:jc w:val="center"/>
            </w:pPr>
            <w:r w:rsidRPr="009C1A6D">
              <w:t>7</w:t>
            </w:r>
          </w:p>
        </w:tc>
        <w:tc>
          <w:tcPr>
            <w:tcW w:w="1105" w:type="dxa"/>
            <w:gridSpan w:val="2"/>
          </w:tcPr>
          <w:p w:rsidR="009C1A6D" w:rsidRPr="009C1A6D" w:rsidRDefault="009C1A6D" w:rsidP="00D527D7">
            <w:pPr>
              <w:jc w:val="center"/>
            </w:pPr>
            <w:r w:rsidRPr="009C1A6D">
              <w:t>8</w:t>
            </w:r>
          </w:p>
        </w:tc>
      </w:tr>
      <w:tr w:rsidR="009C1A6D" w:rsidRPr="009C1A6D" w:rsidTr="00F86AB0">
        <w:tc>
          <w:tcPr>
            <w:tcW w:w="13719" w:type="dxa"/>
            <w:gridSpan w:val="10"/>
          </w:tcPr>
          <w:p w:rsidR="009C1A6D" w:rsidRPr="009C1A6D" w:rsidRDefault="009C1A6D" w:rsidP="00D527D7">
            <w:pPr>
              <w:jc w:val="center"/>
              <w:rPr>
                <w:b/>
                <w:bCs w:val="0"/>
                <w:color w:val="000000"/>
              </w:rPr>
            </w:pPr>
            <w:r w:rsidRPr="009C1A6D">
              <w:rPr>
                <w:b/>
                <w:bCs w:val="0"/>
                <w:color w:val="000000"/>
              </w:rPr>
              <w:t>Подпрограмма: «Автомобильные дороги»</w:t>
            </w:r>
          </w:p>
        </w:tc>
      </w:tr>
      <w:tr w:rsidR="009C1A6D" w:rsidRPr="009C1A6D" w:rsidTr="00F86AB0">
        <w:tc>
          <w:tcPr>
            <w:tcW w:w="642" w:type="dxa"/>
          </w:tcPr>
          <w:p w:rsidR="009C1A6D" w:rsidRPr="009C1A6D" w:rsidRDefault="009C1A6D" w:rsidP="00D527D7">
            <w:pPr>
              <w:jc w:val="center"/>
            </w:pPr>
            <w:r w:rsidRPr="009C1A6D">
              <w:t>2</w:t>
            </w:r>
          </w:p>
        </w:tc>
        <w:tc>
          <w:tcPr>
            <w:tcW w:w="7121" w:type="dxa"/>
            <w:gridSpan w:val="2"/>
          </w:tcPr>
          <w:p w:rsidR="009C1A6D" w:rsidRPr="009C1A6D" w:rsidRDefault="009C1A6D" w:rsidP="00D527D7">
            <w:pPr>
              <w:jc w:val="both"/>
              <w:rPr>
                <w:color w:val="000000"/>
              </w:rPr>
            </w:pPr>
            <w:r w:rsidRPr="009C1A6D">
              <w:rPr>
                <w:color w:val="000000"/>
              </w:rPr>
              <w:t>Ремонт автомобильных дорог местного значения в границах населенных пунктов сельских поселений</w:t>
            </w:r>
          </w:p>
        </w:tc>
        <w:tc>
          <w:tcPr>
            <w:tcW w:w="1260" w:type="dxa"/>
          </w:tcPr>
          <w:p w:rsidR="009C1A6D" w:rsidRPr="009C1A6D" w:rsidRDefault="009C1A6D" w:rsidP="00D527D7">
            <w:pPr>
              <w:jc w:val="center"/>
              <w:rPr>
                <w:color w:val="000000"/>
              </w:rPr>
            </w:pPr>
            <w:r w:rsidRPr="009C1A6D">
              <w:rPr>
                <w:color w:val="000000"/>
              </w:rPr>
              <w:t>км</w:t>
            </w:r>
          </w:p>
        </w:tc>
        <w:tc>
          <w:tcPr>
            <w:tcW w:w="891" w:type="dxa"/>
          </w:tcPr>
          <w:p w:rsidR="009C1A6D" w:rsidRPr="009C1A6D" w:rsidRDefault="009C1A6D" w:rsidP="00D527D7">
            <w:pPr>
              <w:jc w:val="center"/>
              <w:rPr>
                <w:color w:val="000000"/>
              </w:rPr>
            </w:pPr>
          </w:p>
        </w:tc>
        <w:tc>
          <w:tcPr>
            <w:tcW w:w="900" w:type="dxa"/>
          </w:tcPr>
          <w:p w:rsidR="009C1A6D" w:rsidRPr="009C1A6D" w:rsidRDefault="009C1A6D" w:rsidP="00D527D7">
            <w:pPr>
              <w:jc w:val="center"/>
              <w:rPr>
                <w:color w:val="000000"/>
              </w:rPr>
            </w:pPr>
          </w:p>
        </w:tc>
        <w:tc>
          <w:tcPr>
            <w:tcW w:w="900" w:type="dxa"/>
          </w:tcPr>
          <w:p w:rsidR="009C1A6D" w:rsidRPr="009C1A6D" w:rsidRDefault="009C1A6D" w:rsidP="00D527D7">
            <w:pPr>
              <w:jc w:val="center"/>
              <w:rPr>
                <w:color w:val="000000"/>
              </w:rPr>
            </w:pPr>
          </w:p>
        </w:tc>
        <w:tc>
          <w:tcPr>
            <w:tcW w:w="900" w:type="dxa"/>
          </w:tcPr>
          <w:p w:rsidR="009C1A6D" w:rsidRPr="009C1A6D" w:rsidRDefault="009C1A6D" w:rsidP="00D527D7">
            <w:pPr>
              <w:jc w:val="center"/>
              <w:rPr>
                <w:color w:val="000000"/>
              </w:rPr>
            </w:pPr>
          </w:p>
        </w:tc>
        <w:tc>
          <w:tcPr>
            <w:tcW w:w="1105" w:type="dxa"/>
            <w:gridSpan w:val="2"/>
          </w:tcPr>
          <w:p w:rsidR="009C1A6D" w:rsidRPr="009C1A6D" w:rsidRDefault="009C1A6D" w:rsidP="00D527D7">
            <w:pPr>
              <w:jc w:val="center"/>
              <w:rPr>
                <w:color w:val="000000"/>
              </w:rPr>
            </w:pPr>
          </w:p>
        </w:tc>
      </w:tr>
      <w:tr w:rsidR="009C1A6D" w:rsidRPr="009C1A6D" w:rsidTr="00F86AB0">
        <w:tc>
          <w:tcPr>
            <w:tcW w:w="642" w:type="dxa"/>
          </w:tcPr>
          <w:p w:rsidR="009C1A6D" w:rsidRPr="009C1A6D" w:rsidRDefault="009C1A6D" w:rsidP="00D527D7">
            <w:pPr>
              <w:jc w:val="center"/>
            </w:pPr>
            <w:r w:rsidRPr="009C1A6D">
              <w:t>3</w:t>
            </w:r>
          </w:p>
        </w:tc>
        <w:tc>
          <w:tcPr>
            <w:tcW w:w="7121" w:type="dxa"/>
            <w:gridSpan w:val="2"/>
          </w:tcPr>
          <w:p w:rsidR="009C1A6D" w:rsidRPr="009C1A6D" w:rsidRDefault="009C1A6D" w:rsidP="00D527D7">
            <w:pPr>
              <w:jc w:val="both"/>
              <w:rPr>
                <w:color w:val="000000"/>
              </w:rPr>
            </w:pPr>
            <w:r w:rsidRPr="009C1A6D">
              <w:rPr>
                <w:color w:val="000000"/>
              </w:rPr>
              <w:t>Доля протяженности автомобильных дорог общего пользования регионального значения, не отвечающих нормативным требованиям, в общей протяженности автомобильных дорог общего пользования регионального значения</w:t>
            </w:r>
          </w:p>
        </w:tc>
        <w:tc>
          <w:tcPr>
            <w:tcW w:w="1260" w:type="dxa"/>
          </w:tcPr>
          <w:p w:rsidR="009C1A6D" w:rsidRPr="009C1A6D" w:rsidRDefault="009C1A6D" w:rsidP="00D527D7">
            <w:pPr>
              <w:jc w:val="center"/>
              <w:rPr>
                <w:color w:val="000000"/>
              </w:rPr>
            </w:pPr>
            <w:r w:rsidRPr="009C1A6D">
              <w:rPr>
                <w:color w:val="000000"/>
              </w:rPr>
              <w:t>%</w:t>
            </w:r>
          </w:p>
        </w:tc>
        <w:tc>
          <w:tcPr>
            <w:tcW w:w="891" w:type="dxa"/>
          </w:tcPr>
          <w:p w:rsidR="009C1A6D" w:rsidRPr="009C1A6D" w:rsidRDefault="009C1A6D" w:rsidP="00D527D7">
            <w:pPr>
              <w:jc w:val="center"/>
              <w:rPr>
                <w:color w:val="000000"/>
              </w:rPr>
            </w:pPr>
          </w:p>
        </w:tc>
        <w:tc>
          <w:tcPr>
            <w:tcW w:w="900" w:type="dxa"/>
          </w:tcPr>
          <w:p w:rsidR="009C1A6D" w:rsidRPr="009C1A6D" w:rsidRDefault="009C1A6D" w:rsidP="00D527D7">
            <w:pPr>
              <w:jc w:val="center"/>
              <w:rPr>
                <w:color w:val="000000"/>
              </w:rPr>
            </w:pPr>
          </w:p>
        </w:tc>
        <w:tc>
          <w:tcPr>
            <w:tcW w:w="900" w:type="dxa"/>
          </w:tcPr>
          <w:p w:rsidR="009C1A6D" w:rsidRPr="009C1A6D" w:rsidRDefault="009C1A6D" w:rsidP="00D527D7">
            <w:pPr>
              <w:jc w:val="center"/>
              <w:rPr>
                <w:color w:val="000000"/>
              </w:rPr>
            </w:pPr>
            <w:r w:rsidRPr="009C1A6D">
              <w:rPr>
                <w:color w:val="000000"/>
              </w:rPr>
              <w:t>60,3</w:t>
            </w:r>
          </w:p>
        </w:tc>
        <w:tc>
          <w:tcPr>
            <w:tcW w:w="900" w:type="dxa"/>
          </w:tcPr>
          <w:p w:rsidR="009C1A6D" w:rsidRPr="009C1A6D" w:rsidRDefault="009C1A6D" w:rsidP="00D527D7">
            <w:pPr>
              <w:jc w:val="center"/>
              <w:rPr>
                <w:color w:val="000000"/>
              </w:rPr>
            </w:pPr>
            <w:r w:rsidRPr="009C1A6D">
              <w:rPr>
                <w:color w:val="000000"/>
              </w:rPr>
              <w:t>58,3</w:t>
            </w:r>
          </w:p>
        </w:tc>
        <w:tc>
          <w:tcPr>
            <w:tcW w:w="1105" w:type="dxa"/>
            <w:gridSpan w:val="2"/>
          </w:tcPr>
          <w:p w:rsidR="009C1A6D" w:rsidRPr="009C1A6D" w:rsidRDefault="009C1A6D" w:rsidP="00D527D7">
            <w:pPr>
              <w:jc w:val="center"/>
              <w:rPr>
                <w:color w:val="000000"/>
              </w:rPr>
            </w:pPr>
            <w:r w:rsidRPr="009C1A6D">
              <w:rPr>
                <w:color w:val="000000"/>
              </w:rPr>
              <w:t>56,4</w:t>
            </w:r>
          </w:p>
        </w:tc>
      </w:tr>
    </w:tbl>
    <w:p w:rsidR="009C1A6D" w:rsidRPr="009C1A6D" w:rsidRDefault="009C1A6D" w:rsidP="009C1A6D">
      <w:pPr>
        <w:pStyle w:val="afff5"/>
        <w:ind w:right="-740"/>
        <w:jc w:val="right"/>
        <w:rPr>
          <w:rFonts w:ascii="Times New Roman" w:hAnsi="Times New Roman"/>
          <w:sz w:val="20"/>
          <w:szCs w:val="20"/>
        </w:rPr>
      </w:pPr>
      <w:r w:rsidRPr="009C1A6D">
        <w:rPr>
          <w:rFonts w:ascii="Times New Roman" w:hAnsi="Times New Roman"/>
          <w:sz w:val="20"/>
          <w:szCs w:val="20"/>
        </w:rPr>
        <w:t>Приложение №2</w:t>
      </w:r>
    </w:p>
    <w:p w:rsidR="009C1A6D" w:rsidRPr="009C1A6D" w:rsidRDefault="009C1A6D" w:rsidP="009C1A6D">
      <w:pPr>
        <w:pStyle w:val="afff5"/>
        <w:ind w:right="-740"/>
        <w:jc w:val="right"/>
        <w:rPr>
          <w:rFonts w:ascii="Times New Roman" w:hAnsi="Times New Roman"/>
          <w:b/>
          <w:bCs/>
          <w:sz w:val="20"/>
          <w:szCs w:val="20"/>
        </w:rPr>
      </w:pPr>
      <w:r w:rsidRPr="009C1A6D">
        <w:rPr>
          <w:rFonts w:ascii="Times New Roman" w:hAnsi="Times New Roman"/>
          <w:sz w:val="20"/>
          <w:szCs w:val="20"/>
        </w:rPr>
        <w:t xml:space="preserve">                                                                                                                                                                       К подпрограмме   «</w:t>
      </w:r>
      <w:r w:rsidRPr="009C1A6D">
        <w:rPr>
          <w:rStyle w:val="a6"/>
          <w:rFonts w:ascii="Times New Roman" w:hAnsi="Times New Roman"/>
          <w:b w:val="0"/>
          <w:sz w:val="20"/>
          <w:szCs w:val="20"/>
        </w:rPr>
        <w:t>Автомобильные дороги</w:t>
      </w:r>
      <w:r w:rsidRPr="009C1A6D">
        <w:rPr>
          <w:rFonts w:ascii="Times New Roman" w:hAnsi="Times New Roman"/>
          <w:b/>
          <w:bCs/>
          <w:sz w:val="20"/>
          <w:szCs w:val="20"/>
        </w:rPr>
        <w:t>»</w:t>
      </w:r>
    </w:p>
    <w:p w:rsidR="009C1A6D" w:rsidRPr="009C1A6D" w:rsidRDefault="009C1A6D" w:rsidP="009C1A6D">
      <w:pPr>
        <w:jc w:val="center"/>
        <w:rPr>
          <w:b/>
        </w:rPr>
      </w:pPr>
      <w:r w:rsidRPr="009C1A6D">
        <w:rPr>
          <w:b/>
        </w:rPr>
        <w:t>ОБОБЩЕННАЯ ХАРАКТЕРИСТИКА</w:t>
      </w:r>
    </w:p>
    <w:p w:rsidR="009C1A6D" w:rsidRPr="009C1A6D" w:rsidRDefault="009C1A6D" w:rsidP="009C1A6D">
      <w:pPr>
        <w:jc w:val="center"/>
        <w:rPr>
          <w:b/>
        </w:rPr>
      </w:pPr>
      <w:proofErr w:type="gramStart"/>
      <w:r w:rsidRPr="009C1A6D">
        <w:rPr>
          <w:b/>
        </w:rPr>
        <w:t>реализуемых</w:t>
      </w:r>
      <w:proofErr w:type="gramEnd"/>
      <w:r w:rsidRPr="009C1A6D">
        <w:rPr>
          <w:b/>
        </w:rPr>
        <w:t xml:space="preserve"> в составе подпрограммы «Автомобильные дороги»</w:t>
      </w:r>
    </w:p>
    <w:p w:rsidR="009C1A6D" w:rsidRPr="009C1A6D" w:rsidRDefault="009C1A6D" w:rsidP="009C1A6D">
      <w:pPr>
        <w:jc w:val="center"/>
        <w:rPr>
          <w:b/>
        </w:rPr>
      </w:pPr>
      <w:r w:rsidRPr="009C1A6D">
        <w:rPr>
          <w:b/>
        </w:rPr>
        <w:t>основных мероприятий</w:t>
      </w:r>
    </w:p>
    <w:tbl>
      <w:tblP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2687"/>
        <w:gridCol w:w="1672"/>
        <w:gridCol w:w="1447"/>
        <w:gridCol w:w="1417"/>
        <w:gridCol w:w="2328"/>
        <w:gridCol w:w="2408"/>
        <w:gridCol w:w="3344"/>
      </w:tblGrid>
      <w:tr w:rsidR="009C1A6D" w:rsidRPr="009C1A6D" w:rsidTr="00F86AB0">
        <w:tc>
          <w:tcPr>
            <w:tcW w:w="540" w:type="dxa"/>
            <w:vMerge w:val="restart"/>
          </w:tcPr>
          <w:p w:rsidR="009C1A6D" w:rsidRPr="009C1A6D" w:rsidRDefault="009C1A6D" w:rsidP="00D527D7">
            <w:pPr>
              <w:jc w:val="center"/>
            </w:pPr>
            <w:r w:rsidRPr="009C1A6D">
              <w:t>№</w:t>
            </w:r>
          </w:p>
          <w:p w:rsidR="009C1A6D" w:rsidRPr="009C1A6D" w:rsidRDefault="009C1A6D" w:rsidP="00D527D7">
            <w:pPr>
              <w:jc w:val="center"/>
            </w:pPr>
            <w:proofErr w:type="spellStart"/>
            <w:proofErr w:type="gramStart"/>
            <w:r w:rsidRPr="009C1A6D">
              <w:t>п</w:t>
            </w:r>
            <w:proofErr w:type="spellEnd"/>
            <w:proofErr w:type="gramEnd"/>
            <w:r w:rsidRPr="009C1A6D">
              <w:t>/</w:t>
            </w:r>
            <w:proofErr w:type="spellStart"/>
            <w:r w:rsidRPr="009C1A6D">
              <w:t>п</w:t>
            </w:r>
            <w:proofErr w:type="spellEnd"/>
          </w:p>
        </w:tc>
        <w:tc>
          <w:tcPr>
            <w:tcW w:w="2687" w:type="dxa"/>
            <w:vMerge w:val="restart"/>
          </w:tcPr>
          <w:p w:rsidR="009C1A6D" w:rsidRPr="009C1A6D" w:rsidRDefault="009C1A6D" w:rsidP="00D527D7">
            <w:pPr>
              <w:jc w:val="center"/>
            </w:pPr>
            <w:r w:rsidRPr="009C1A6D">
              <w:t>Наименование</w:t>
            </w:r>
          </w:p>
          <w:p w:rsidR="009C1A6D" w:rsidRPr="009C1A6D" w:rsidRDefault="009C1A6D" w:rsidP="00D527D7">
            <w:pPr>
              <w:jc w:val="center"/>
            </w:pPr>
            <w:r w:rsidRPr="009C1A6D">
              <w:t>подпрограммы,</w:t>
            </w:r>
          </w:p>
          <w:p w:rsidR="009C1A6D" w:rsidRPr="009C1A6D" w:rsidRDefault="009C1A6D" w:rsidP="00D527D7">
            <w:pPr>
              <w:jc w:val="center"/>
            </w:pPr>
            <w:r w:rsidRPr="009C1A6D">
              <w:t>основного</w:t>
            </w:r>
          </w:p>
          <w:p w:rsidR="009C1A6D" w:rsidRPr="009C1A6D" w:rsidRDefault="009C1A6D" w:rsidP="00D527D7">
            <w:pPr>
              <w:jc w:val="center"/>
            </w:pPr>
            <w:r w:rsidRPr="009C1A6D">
              <w:t>мероприятия</w:t>
            </w:r>
          </w:p>
          <w:p w:rsidR="009C1A6D" w:rsidRPr="009C1A6D" w:rsidRDefault="009C1A6D" w:rsidP="00D527D7">
            <w:pPr>
              <w:jc w:val="center"/>
            </w:pPr>
            <w:r w:rsidRPr="009C1A6D">
              <w:t>Подпрограммы</w:t>
            </w:r>
          </w:p>
        </w:tc>
        <w:tc>
          <w:tcPr>
            <w:tcW w:w="1672" w:type="dxa"/>
            <w:vMerge w:val="restart"/>
          </w:tcPr>
          <w:p w:rsidR="009C1A6D" w:rsidRPr="009C1A6D" w:rsidRDefault="009C1A6D" w:rsidP="00D527D7">
            <w:pPr>
              <w:jc w:val="center"/>
            </w:pPr>
            <w:r w:rsidRPr="009C1A6D">
              <w:t>Ответственный</w:t>
            </w:r>
          </w:p>
          <w:p w:rsidR="009C1A6D" w:rsidRPr="009C1A6D" w:rsidRDefault="009C1A6D" w:rsidP="00D527D7">
            <w:pPr>
              <w:jc w:val="center"/>
            </w:pPr>
            <w:r w:rsidRPr="009C1A6D">
              <w:t>исполнитель,</w:t>
            </w:r>
          </w:p>
          <w:p w:rsidR="009C1A6D" w:rsidRPr="009C1A6D" w:rsidRDefault="009C1A6D" w:rsidP="00D527D7">
            <w:pPr>
              <w:jc w:val="center"/>
            </w:pPr>
            <w:r w:rsidRPr="009C1A6D">
              <w:t>соисполнители</w:t>
            </w:r>
          </w:p>
        </w:tc>
        <w:tc>
          <w:tcPr>
            <w:tcW w:w="10944" w:type="dxa"/>
            <w:gridSpan w:val="5"/>
          </w:tcPr>
          <w:p w:rsidR="009C1A6D" w:rsidRPr="009C1A6D" w:rsidRDefault="009C1A6D" w:rsidP="00D527D7">
            <w:pPr>
              <w:jc w:val="center"/>
            </w:pPr>
            <w:r w:rsidRPr="009C1A6D">
              <w:t>Срок</w:t>
            </w:r>
          </w:p>
        </w:tc>
      </w:tr>
      <w:tr w:rsidR="009C1A6D" w:rsidRPr="009C1A6D" w:rsidTr="00F86AB0">
        <w:trPr>
          <w:trHeight w:val="1424"/>
        </w:trPr>
        <w:tc>
          <w:tcPr>
            <w:tcW w:w="540" w:type="dxa"/>
            <w:vMerge/>
          </w:tcPr>
          <w:p w:rsidR="009C1A6D" w:rsidRPr="009C1A6D" w:rsidRDefault="009C1A6D" w:rsidP="00D527D7">
            <w:pPr>
              <w:jc w:val="center"/>
            </w:pPr>
          </w:p>
        </w:tc>
        <w:tc>
          <w:tcPr>
            <w:tcW w:w="2687" w:type="dxa"/>
            <w:vMerge/>
          </w:tcPr>
          <w:p w:rsidR="009C1A6D" w:rsidRPr="009C1A6D" w:rsidRDefault="009C1A6D" w:rsidP="00D527D7">
            <w:pPr>
              <w:jc w:val="center"/>
            </w:pPr>
          </w:p>
        </w:tc>
        <w:tc>
          <w:tcPr>
            <w:tcW w:w="1672" w:type="dxa"/>
            <w:vMerge/>
          </w:tcPr>
          <w:p w:rsidR="009C1A6D" w:rsidRPr="009C1A6D" w:rsidRDefault="009C1A6D" w:rsidP="00D527D7">
            <w:pPr>
              <w:jc w:val="center"/>
            </w:pPr>
          </w:p>
        </w:tc>
        <w:tc>
          <w:tcPr>
            <w:tcW w:w="1447" w:type="dxa"/>
          </w:tcPr>
          <w:p w:rsidR="009C1A6D" w:rsidRPr="009C1A6D" w:rsidRDefault="009C1A6D" w:rsidP="00D527D7">
            <w:pPr>
              <w:jc w:val="center"/>
            </w:pPr>
            <w:r w:rsidRPr="009C1A6D">
              <w:t>начала</w:t>
            </w:r>
          </w:p>
          <w:p w:rsidR="009C1A6D" w:rsidRPr="009C1A6D" w:rsidRDefault="009C1A6D" w:rsidP="00D527D7">
            <w:pPr>
              <w:jc w:val="center"/>
            </w:pPr>
            <w:r w:rsidRPr="009C1A6D">
              <w:t>реализации</w:t>
            </w:r>
          </w:p>
          <w:p w:rsidR="009C1A6D" w:rsidRPr="009C1A6D" w:rsidRDefault="009C1A6D" w:rsidP="00D527D7">
            <w:pPr>
              <w:jc w:val="center"/>
            </w:pPr>
            <w:r w:rsidRPr="009C1A6D">
              <w:t>подпрограммы,</w:t>
            </w:r>
          </w:p>
          <w:p w:rsidR="009C1A6D" w:rsidRPr="009C1A6D" w:rsidRDefault="009C1A6D" w:rsidP="00D527D7">
            <w:pPr>
              <w:jc w:val="center"/>
            </w:pPr>
            <w:r w:rsidRPr="009C1A6D">
              <w:t>основного</w:t>
            </w:r>
          </w:p>
          <w:p w:rsidR="009C1A6D" w:rsidRPr="009C1A6D" w:rsidRDefault="009C1A6D" w:rsidP="00D527D7">
            <w:pPr>
              <w:jc w:val="center"/>
            </w:pPr>
            <w:r w:rsidRPr="009C1A6D">
              <w:t>мероприятия</w:t>
            </w:r>
          </w:p>
        </w:tc>
        <w:tc>
          <w:tcPr>
            <w:tcW w:w="1417" w:type="dxa"/>
          </w:tcPr>
          <w:p w:rsidR="009C1A6D" w:rsidRPr="009C1A6D" w:rsidRDefault="009C1A6D" w:rsidP="00D527D7">
            <w:pPr>
              <w:jc w:val="center"/>
            </w:pPr>
            <w:r w:rsidRPr="009C1A6D">
              <w:t>окончания</w:t>
            </w:r>
          </w:p>
          <w:p w:rsidR="009C1A6D" w:rsidRPr="009C1A6D" w:rsidRDefault="009C1A6D" w:rsidP="00D527D7">
            <w:pPr>
              <w:jc w:val="center"/>
            </w:pPr>
            <w:r w:rsidRPr="009C1A6D">
              <w:t>реализации</w:t>
            </w:r>
          </w:p>
          <w:p w:rsidR="009C1A6D" w:rsidRPr="009C1A6D" w:rsidRDefault="009C1A6D" w:rsidP="00D527D7">
            <w:pPr>
              <w:jc w:val="center"/>
            </w:pPr>
            <w:r w:rsidRPr="009C1A6D">
              <w:t>подпрограммы,</w:t>
            </w:r>
          </w:p>
          <w:p w:rsidR="009C1A6D" w:rsidRPr="009C1A6D" w:rsidRDefault="009C1A6D" w:rsidP="00D527D7">
            <w:pPr>
              <w:jc w:val="center"/>
            </w:pPr>
            <w:r w:rsidRPr="009C1A6D">
              <w:t>отдельного</w:t>
            </w:r>
          </w:p>
          <w:p w:rsidR="009C1A6D" w:rsidRPr="009C1A6D" w:rsidRDefault="009C1A6D" w:rsidP="00D527D7">
            <w:pPr>
              <w:jc w:val="center"/>
            </w:pPr>
            <w:r w:rsidRPr="009C1A6D">
              <w:t>мероприятия</w:t>
            </w:r>
          </w:p>
        </w:tc>
        <w:tc>
          <w:tcPr>
            <w:tcW w:w="2328" w:type="dxa"/>
          </w:tcPr>
          <w:p w:rsidR="009C1A6D" w:rsidRPr="009C1A6D" w:rsidRDefault="009C1A6D" w:rsidP="00D527D7">
            <w:pPr>
              <w:jc w:val="center"/>
            </w:pPr>
            <w:r w:rsidRPr="009C1A6D">
              <w:t>Ожидаемый</w:t>
            </w:r>
          </w:p>
          <w:p w:rsidR="009C1A6D" w:rsidRPr="009C1A6D" w:rsidRDefault="009C1A6D" w:rsidP="00D527D7">
            <w:pPr>
              <w:jc w:val="center"/>
            </w:pPr>
            <w:r w:rsidRPr="009C1A6D">
              <w:t>результат</w:t>
            </w:r>
          </w:p>
          <w:p w:rsidR="009C1A6D" w:rsidRPr="009C1A6D" w:rsidRDefault="009C1A6D" w:rsidP="00D527D7">
            <w:pPr>
              <w:jc w:val="center"/>
            </w:pPr>
            <w:proofErr w:type="gramStart"/>
            <w:r w:rsidRPr="009C1A6D">
              <w:t>(краткое</w:t>
            </w:r>
            <w:proofErr w:type="gramEnd"/>
          </w:p>
          <w:p w:rsidR="009C1A6D" w:rsidRPr="009C1A6D" w:rsidRDefault="009C1A6D" w:rsidP="00D527D7">
            <w:pPr>
              <w:jc w:val="center"/>
            </w:pPr>
            <w:r w:rsidRPr="009C1A6D">
              <w:t>описание)</w:t>
            </w:r>
          </w:p>
        </w:tc>
        <w:tc>
          <w:tcPr>
            <w:tcW w:w="2408" w:type="dxa"/>
          </w:tcPr>
          <w:p w:rsidR="009C1A6D" w:rsidRPr="009C1A6D" w:rsidRDefault="009C1A6D" w:rsidP="00D527D7">
            <w:pPr>
              <w:jc w:val="center"/>
            </w:pPr>
            <w:r w:rsidRPr="009C1A6D">
              <w:t>Последствия</w:t>
            </w:r>
          </w:p>
          <w:p w:rsidR="009C1A6D" w:rsidRPr="009C1A6D" w:rsidRDefault="009C1A6D" w:rsidP="00D527D7">
            <w:pPr>
              <w:jc w:val="center"/>
            </w:pPr>
            <w:proofErr w:type="spellStart"/>
            <w:r w:rsidRPr="009C1A6D">
              <w:t>нереализации</w:t>
            </w:r>
            <w:proofErr w:type="spellEnd"/>
          </w:p>
          <w:p w:rsidR="009C1A6D" w:rsidRPr="009C1A6D" w:rsidRDefault="009C1A6D" w:rsidP="00D527D7">
            <w:pPr>
              <w:jc w:val="center"/>
            </w:pPr>
            <w:r w:rsidRPr="009C1A6D">
              <w:t>подпрограммы,</w:t>
            </w:r>
          </w:p>
          <w:p w:rsidR="009C1A6D" w:rsidRPr="009C1A6D" w:rsidRDefault="009C1A6D" w:rsidP="00D527D7">
            <w:pPr>
              <w:jc w:val="center"/>
            </w:pPr>
            <w:r w:rsidRPr="009C1A6D">
              <w:t>подпрограммы,</w:t>
            </w:r>
          </w:p>
          <w:p w:rsidR="009C1A6D" w:rsidRPr="009C1A6D" w:rsidRDefault="009C1A6D" w:rsidP="00D527D7">
            <w:pPr>
              <w:jc w:val="center"/>
            </w:pPr>
            <w:r w:rsidRPr="009C1A6D">
              <w:t>отдельного</w:t>
            </w:r>
          </w:p>
          <w:p w:rsidR="009C1A6D" w:rsidRPr="009C1A6D" w:rsidRDefault="009C1A6D" w:rsidP="00D527D7">
            <w:pPr>
              <w:jc w:val="center"/>
            </w:pPr>
            <w:r w:rsidRPr="009C1A6D">
              <w:t>мероприятия</w:t>
            </w:r>
          </w:p>
        </w:tc>
        <w:tc>
          <w:tcPr>
            <w:tcW w:w="3344" w:type="dxa"/>
          </w:tcPr>
          <w:p w:rsidR="009C1A6D" w:rsidRPr="009C1A6D" w:rsidRDefault="009C1A6D" w:rsidP="00D527D7">
            <w:pPr>
              <w:jc w:val="center"/>
            </w:pPr>
            <w:r w:rsidRPr="009C1A6D">
              <w:t>Связь</w:t>
            </w:r>
          </w:p>
          <w:p w:rsidR="009C1A6D" w:rsidRPr="009C1A6D" w:rsidRDefault="009C1A6D" w:rsidP="00D527D7">
            <w:pPr>
              <w:jc w:val="center"/>
            </w:pPr>
            <w:r w:rsidRPr="009C1A6D">
              <w:t>подпрограммы,</w:t>
            </w:r>
            <w:r w:rsidR="00F86AB0">
              <w:t xml:space="preserve"> </w:t>
            </w:r>
            <w:r w:rsidRPr="009C1A6D">
              <w:t>основного</w:t>
            </w:r>
          </w:p>
          <w:p w:rsidR="009C1A6D" w:rsidRPr="009C1A6D" w:rsidRDefault="009C1A6D" w:rsidP="00D527D7">
            <w:pPr>
              <w:jc w:val="center"/>
            </w:pPr>
            <w:r w:rsidRPr="009C1A6D">
              <w:t>мероприятия с</w:t>
            </w:r>
            <w:r w:rsidR="00F86AB0">
              <w:t xml:space="preserve"> </w:t>
            </w:r>
            <w:r w:rsidRPr="009C1A6D">
              <w:t>целевыми индикаторами (показателями)</w:t>
            </w:r>
          </w:p>
          <w:p w:rsidR="009C1A6D" w:rsidRPr="009C1A6D" w:rsidRDefault="009C1A6D" w:rsidP="00D527D7">
            <w:pPr>
              <w:jc w:val="center"/>
            </w:pPr>
            <w:r w:rsidRPr="009C1A6D">
              <w:t>подпрограммы</w:t>
            </w:r>
          </w:p>
        </w:tc>
      </w:tr>
      <w:tr w:rsidR="009C1A6D" w:rsidRPr="009C1A6D" w:rsidTr="00F86AB0">
        <w:trPr>
          <w:trHeight w:val="1715"/>
        </w:trPr>
        <w:tc>
          <w:tcPr>
            <w:tcW w:w="540" w:type="dxa"/>
          </w:tcPr>
          <w:p w:rsidR="009C1A6D" w:rsidRPr="009C1A6D" w:rsidRDefault="009C1A6D" w:rsidP="00D527D7">
            <w:pPr>
              <w:jc w:val="center"/>
            </w:pPr>
            <w:r w:rsidRPr="009C1A6D">
              <w:t>1</w:t>
            </w:r>
          </w:p>
        </w:tc>
        <w:tc>
          <w:tcPr>
            <w:tcW w:w="2687" w:type="dxa"/>
          </w:tcPr>
          <w:p w:rsidR="009C1A6D" w:rsidRPr="009C1A6D" w:rsidRDefault="009C1A6D" w:rsidP="00D527D7">
            <w:pPr>
              <w:rPr>
                <w:color w:val="000000"/>
              </w:rPr>
            </w:pPr>
            <w:r w:rsidRPr="009C1A6D">
              <w:rPr>
                <w:b/>
                <w:color w:val="000000"/>
              </w:rPr>
              <w:t>Основное мероприятие 1.</w:t>
            </w:r>
            <w:r w:rsidRPr="009C1A6D">
              <w:rPr>
                <w:color w:val="000000"/>
              </w:rPr>
              <w:t xml:space="preserve"> Проектирование, строительство и реконструкция автомобильных дорог общего пользования местного значения</w:t>
            </w:r>
          </w:p>
        </w:tc>
        <w:tc>
          <w:tcPr>
            <w:tcW w:w="1672" w:type="dxa"/>
          </w:tcPr>
          <w:p w:rsidR="009C1A6D" w:rsidRPr="009C1A6D" w:rsidRDefault="009C1A6D" w:rsidP="00D527D7">
            <w:pPr>
              <w:jc w:val="both"/>
              <w:rPr>
                <w:color w:val="000000"/>
              </w:rPr>
            </w:pPr>
            <w:r w:rsidRPr="009C1A6D">
              <w:rPr>
                <w:color w:val="000000"/>
              </w:rPr>
              <w:t>Администрация Питеркинского  сельского поселения</w:t>
            </w:r>
          </w:p>
        </w:tc>
        <w:tc>
          <w:tcPr>
            <w:tcW w:w="1447" w:type="dxa"/>
          </w:tcPr>
          <w:p w:rsidR="009C1A6D" w:rsidRPr="009C1A6D" w:rsidRDefault="009C1A6D" w:rsidP="00D527D7">
            <w:pPr>
              <w:jc w:val="center"/>
              <w:rPr>
                <w:color w:val="000000"/>
              </w:rPr>
            </w:pPr>
            <w:r w:rsidRPr="009C1A6D">
              <w:rPr>
                <w:color w:val="000000"/>
              </w:rPr>
              <w:t>01.01.2018</w:t>
            </w:r>
          </w:p>
        </w:tc>
        <w:tc>
          <w:tcPr>
            <w:tcW w:w="1417" w:type="dxa"/>
          </w:tcPr>
          <w:p w:rsidR="009C1A6D" w:rsidRPr="009C1A6D" w:rsidRDefault="009C1A6D" w:rsidP="00D527D7">
            <w:pPr>
              <w:jc w:val="center"/>
              <w:rPr>
                <w:color w:val="000000"/>
              </w:rPr>
            </w:pPr>
            <w:r w:rsidRPr="009C1A6D">
              <w:rPr>
                <w:color w:val="000000"/>
              </w:rPr>
              <w:t>31.12.2020</w:t>
            </w:r>
          </w:p>
        </w:tc>
        <w:tc>
          <w:tcPr>
            <w:tcW w:w="2328" w:type="dxa"/>
          </w:tcPr>
          <w:p w:rsidR="009C1A6D" w:rsidRPr="009C1A6D" w:rsidRDefault="009C1A6D" w:rsidP="00D527D7">
            <w:pPr>
              <w:jc w:val="both"/>
              <w:rPr>
                <w:color w:val="000000"/>
              </w:rPr>
            </w:pPr>
            <w:r w:rsidRPr="009C1A6D">
              <w:rPr>
                <w:color w:val="000000"/>
              </w:rPr>
              <w:t>повышение конкурентоспособности, эконо</w:t>
            </w:r>
            <w:r w:rsidRPr="009C1A6D">
              <w:rPr>
                <w:color w:val="000000"/>
              </w:rPr>
              <w:softHyphen/>
              <w:t xml:space="preserve">мический рост дорожного хозяйства </w:t>
            </w:r>
          </w:p>
        </w:tc>
        <w:tc>
          <w:tcPr>
            <w:tcW w:w="2408" w:type="dxa"/>
          </w:tcPr>
          <w:p w:rsidR="009C1A6D" w:rsidRPr="009C1A6D" w:rsidRDefault="009C1A6D" w:rsidP="00D527D7">
            <w:pPr>
              <w:jc w:val="both"/>
              <w:rPr>
                <w:color w:val="000000"/>
              </w:rPr>
            </w:pPr>
            <w:r w:rsidRPr="009C1A6D">
              <w:rPr>
                <w:color w:val="000000"/>
              </w:rPr>
              <w:t>уменьшение рисков и ограничений для достижения целевых значений индикаторов</w:t>
            </w:r>
          </w:p>
        </w:tc>
        <w:tc>
          <w:tcPr>
            <w:tcW w:w="3344" w:type="dxa"/>
          </w:tcPr>
          <w:p w:rsidR="009C1A6D" w:rsidRPr="009C1A6D" w:rsidRDefault="009C1A6D" w:rsidP="00D527D7">
            <w:pPr>
              <w:pStyle w:val="afff4"/>
              <w:autoSpaceDE/>
              <w:autoSpaceDN/>
              <w:adjustRightInd/>
              <w:rPr>
                <w:rFonts w:ascii="Times New Roman" w:hAnsi="Times New Roman" w:cs="Times New Roman"/>
                <w:color w:val="000000"/>
                <w:sz w:val="20"/>
                <w:szCs w:val="20"/>
              </w:rPr>
            </w:pPr>
            <w:r w:rsidRPr="009C1A6D">
              <w:rPr>
                <w:rFonts w:ascii="Times New Roman" w:hAnsi="Times New Roman" w:cs="Times New Roman"/>
                <w:color w:val="000000"/>
                <w:sz w:val="20"/>
                <w:szCs w:val="20"/>
              </w:rPr>
              <w:t>повышение без</w:t>
            </w:r>
            <w:r w:rsidRPr="009C1A6D">
              <w:rPr>
                <w:rFonts w:ascii="Times New Roman" w:hAnsi="Times New Roman" w:cs="Times New Roman"/>
                <w:color w:val="000000"/>
                <w:sz w:val="20"/>
                <w:szCs w:val="20"/>
              </w:rPr>
              <w:softHyphen/>
              <w:t xml:space="preserve">опасности </w:t>
            </w:r>
            <w:r w:rsidR="005E7E09" w:rsidRPr="009C1A6D">
              <w:rPr>
                <w:rFonts w:ascii="Times New Roman" w:hAnsi="Times New Roman" w:cs="Times New Roman"/>
                <w:color w:val="000000"/>
                <w:sz w:val="20"/>
                <w:szCs w:val="20"/>
              </w:rPr>
              <w:t>дорожног</w:t>
            </w:r>
            <w:r w:rsidR="005E7E09">
              <w:rPr>
                <w:rFonts w:ascii="Times New Roman" w:hAnsi="Times New Roman" w:cs="Times New Roman"/>
                <w:color w:val="000000"/>
                <w:sz w:val="20"/>
                <w:szCs w:val="20"/>
              </w:rPr>
              <w:t>о движения и эко</w:t>
            </w:r>
            <w:r w:rsidR="005E7E09">
              <w:rPr>
                <w:rFonts w:ascii="Times New Roman" w:hAnsi="Times New Roman" w:cs="Times New Roman"/>
                <w:color w:val="000000"/>
                <w:sz w:val="20"/>
                <w:szCs w:val="20"/>
              </w:rPr>
              <w:softHyphen/>
              <w:t>логической бе</w:t>
            </w:r>
            <w:r w:rsidRPr="009C1A6D">
              <w:rPr>
                <w:rFonts w:ascii="Times New Roman" w:hAnsi="Times New Roman" w:cs="Times New Roman"/>
                <w:color w:val="000000"/>
                <w:sz w:val="20"/>
                <w:szCs w:val="20"/>
              </w:rPr>
              <w:t>з</w:t>
            </w:r>
            <w:r w:rsidRPr="009C1A6D">
              <w:rPr>
                <w:rFonts w:ascii="Times New Roman" w:hAnsi="Times New Roman" w:cs="Times New Roman"/>
                <w:color w:val="000000"/>
                <w:sz w:val="20"/>
                <w:szCs w:val="20"/>
              </w:rPr>
              <w:softHyphen/>
              <w:t xml:space="preserve">опасности, </w:t>
            </w:r>
            <w:proofErr w:type="spellStart"/>
            <w:proofErr w:type="gramStart"/>
            <w:r w:rsidRPr="009C1A6D">
              <w:rPr>
                <w:rFonts w:ascii="Times New Roman" w:hAnsi="Times New Roman" w:cs="Times New Roman"/>
                <w:color w:val="000000"/>
                <w:sz w:val="20"/>
                <w:szCs w:val="20"/>
              </w:rPr>
              <w:t>обес-печение</w:t>
            </w:r>
            <w:proofErr w:type="spellEnd"/>
            <w:proofErr w:type="gramEnd"/>
            <w:r w:rsidRPr="009C1A6D">
              <w:rPr>
                <w:rFonts w:ascii="Times New Roman" w:hAnsi="Times New Roman" w:cs="Times New Roman"/>
                <w:color w:val="000000"/>
                <w:sz w:val="20"/>
                <w:szCs w:val="20"/>
              </w:rPr>
              <w:t xml:space="preserve"> качества дорожных работ автомобильных дорог и </w:t>
            </w:r>
            <w:proofErr w:type="spellStart"/>
            <w:r w:rsidRPr="009C1A6D">
              <w:rPr>
                <w:rFonts w:ascii="Times New Roman" w:hAnsi="Times New Roman" w:cs="Times New Roman"/>
                <w:color w:val="000000"/>
                <w:sz w:val="20"/>
                <w:szCs w:val="20"/>
              </w:rPr>
              <w:t>искус-ственных</w:t>
            </w:r>
            <w:proofErr w:type="spellEnd"/>
            <w:r w:rsidRPr="009C1A6D">
              <w:rPr>
                <w:rFonts w:ascii="Times New Roman" w:hAnsi="Times New Roman" w:cs="Times New Roman"/>
                <w:color w:val="000000"/>
                <w:sz w:val="20"/>
                <w:szCs w:val="20"/>
              </w:rPr>
              <w:t xml:space="preserve"> </w:t>
            </w:r>
            <w:proofErr w:type="spellStart"/>
            <w:r w:rsidRPr="009C1A6D">
              <w:rPr>
                <w:rFonts w:ascii="Times New Roman" w:hAnsi="Times New Roman" w:cs="Times New Roman"/>
                <w:color w:val="000000"/>
                <w:sz w:val="20"/>
                <w:szCs w:val="20"/>
              </w:rPr>
              <w:t>соо-ружений</w:t>
            </w:r>
            <w:proofErr w:type="spellEnd"/>
            <w:r w:rsidRPr="009C1A6D">
              <w:rPr>
                <w:rFonts w:ascii="Times New Roman" w:hAnsi="Times New Roman" w:cs="Times New Roman"/>
                <w:color w:val="000000"/>
                <w:sz w:val="20"/>
                <w:szCs w:val="20"/>
              </w:rPr>
              <w:t xml:space="preserve"> на них</w:t>
            </w:r>
          </w:p>
        </w:tc>
      </w:tr>
      <w:tr w:rsidR="009C1A6D" w:rsidRPr="009C1A6D" w:rsidTr="00F86AB0">
        <w:trPr>
          <w:trHeight w:val="2515"/>
        </w:trPr>
        <w:tc>
          <w:tcPr>
            <w:tcW w:w="540" w:type="dxa"/>
          </w:tcPr>
          <w:p w:rsidR="009C1A6D" w:rsidRPr="009C1A6D" w:rsidRDefault="009C1A6D" w:rsidP="00D527D7">
            <w:pPr>
              <w:jc w:val="center"/>
            </w:pPr>
            <w:r w:rsidRPr="009C1A6D">
              <w:t>2</w:t>
            </w:r>
          </w:p>
        </w:tc>
        <w:tc>
          <w:tcPr>
            <w:tcW w:w="2687" w:type="dxa"/>
          </w:tcPr>
          <w:p w:rsidR="009C1A6D" w:rsidRPr="009C1A6D" w:rsidRDefault="009C1A6D" w:rsidP="00D527D7">
            <w:pPr>
              <w:rPr>
                <w:color w:val="000000"/>
              </w:rPr>
            </w:pPr>
            <w:r w:rsidRPr="009C1A6D">
              <w:rPr>
                <w:b/>
                <w:color w:val="000000"/>
              </w:rPr>
              <w:t>Основное мероприятие 2.</w:t>
            </w:r>
            <w:r w:rsidRPr="009C1A6D">
              <w:rPr>
                <w:color w:val="000000"/>
              </w:rPr>
              <w:t xml:space="preserve"> Капитальный ремонт, ремонт и содержание автомобильных дорог местного значения в границах населенных пунктов сельского поселения</w:t>
            </w:r>
          </w:p>
        </w:tc>
        <w:tc>
          <w:tcPr>
            <w:tcW w:w="1672" w:type="dxa"/>
          </w:tcPr>
          <w:p w:rsidR="009C1A6D" w:rsidRPr="009C1A6D" w:rsidRDefault="009C1A6D" w:rsidP="00D527D7">
            <w:pPr>
              <w:jc w:val="both"/>
              <w:rPr>
                <w:color w:val="000000"/>
              </w:rPr>
            </w:pPr>
            <w:r w:rsidRPr="009C1A6D">
              <w:rPr>
                <w:color w:val="000000"/>
              </w:rPr>
              <w:t>Администрация Питеркинского  сельского поселения</w:t>
            </w:r>
          </w:p>
        </w:tc>
        <w:tc>
          <w:tcPr>
            <w:tcW w:w="1447" w:type="dxa"/>
          </w:tcPr>
          <w:p w:rsidR="009C1A6D" w:rsidRPr="009C1A6D" w:rsidRDefault="009C1A6D" w:rsidP="00D527D7">
            <w:pPr>
              <w:jc w:val="center"/>
              <w:rPr>
                <w:color w:val="000000"/>
              </w:rPr>
            </w:pPr>
            <w:r w:rsidRPr="009C1A6D">
              <w:rPr>
                <w:color w:val="000000"/>
              </w:rPr>
              <w:t>01.01.2018</w:t>
            </w:r>
          </w:p>
        </w:tc>
        <w:tc>
          <w:tcPr>
            <w:tcW w:w="1417" w:type="dxa"/>
          </w:tcPr>
          <w:p w:rsidR="009C1A6D" w:rsidRPr="009C1A6D" w:rsidRDefault="009C1A6D" w:rsidP="00D527D7">
            <w:pPr>
              <w:jc w:val="center"/>
              <w:rPr>
                <w:color w:val="000000"/>
              </w:rPr>
            </w:pPr>
            <w:r w:rsidRPr="009C1A6D">
              <w:rPr>
                <w:color w:val="000000"/>
              </w:rPr>
              <w:t>31.12.2020</w:t>
            </w:r>
          </w:p>
        </w:tc>
        <w:tc>
          <w:tcPr>
            <w:tcW w:w="2328" w:type="dxa"/>
          </w:tcPr>
          <w:p w:rsidR="009C1A6D" w:rsidRPr="009C1A6D" w:rsidRDefault="009C1A6D" w:rsidP="00D527D7">
            <w:pPr>
              <w:jc w:val="both"/>
              <w:rPr>
                <w:color w:val="000000"/>
              </w:rPr>
            </w:pPr>
            <w:r w:rsidRPr="009C1A6D">
              <w:rPr>
                <w:color w:val="000000"/>
              </w:rPr>
              <w:t xml:space="preserve">обеспечение круглогодичного </w:t>
            </w:r>
            <w:proofErr w:type="gramStart"/>
            <w:r w:rsidRPr="009C1A6D">
              <w:rPr>
                <w:color w:val="000000"/>
              </w:rPr>
              <w:t>функционирования сети автомобильных дорог общего пользования  местного значения</w:t>
            </w:r>
            <w:proofErr w:type="gramEnd"/>
            <w:r w:rsidRPr="009C1A6D">
              <w:rPr>
                <w:color w:val="000000"/>
              </w:rPr>
              <w:t xml:space="preserve"> </w:t>
            </w:r>
          </w:p>
        </w:tc>
        <w:tc>
          <w:tcPr>
            <w:tcW w:w="2408" w:type="dxa"/>
          </w:tcPr>
          <w:p w:rsidR="009C1A6D" w:rsidRPr="009C1A6D" w:rsidRDefault="009C1A6D" w:rsidP="00D527D7">
            <w:pPr>
              <w:jc w:val="both"/>
              <w:rPr>
                <w:color w:val="000000"/>
              </w:rPr>
            </w:pPr>
            <w:r w:rsidRPr="009C1A6D">
              <w:rPr>
                <w:color w:val="000000"/>
              </w:rPr>
              <w:t xml:space="preserve">ухудшение состояния прекращение функционирования автомобильных дорог общего пользования  местного значения, снижение безопасности дорожного движения </w:t>
            </w:r>
          </w:p>
        </w:tc>
        <w:tc>
          <w:tcPr>
            <w:tcW w:w="3344" w:type="dxa"/>
          </w:tcPr>
          <w:p w:rsidR="009C1A6D" w:rsidRPr="009C1A6D" w:rsidRDefault="009C1A6D" w:rsidP="00D527D7">
            <w:pPr>
              <w:jc w:val="both"/>
              <w:rPr>
                <w:color w:val="000000"/>
              </w:rPr>
            </w:pPr>
            <w:r w:rsidRPr="009C1A6D">
              <w:rPr>
                <w:color w:val="000000"/>
              </w:rPr>
              <w:t xml:space="preserve">доля </w:t>
            </w:r>
            <w:proofErr w:type="spellStart"/>
            <w:proofErr w:type="gramStart"/>
            <w:r w:rsidRPr="009C1A6D">
              <w:rPr>
                <w:color w:val="000000"/>
              </w:rPr>
              <w:t>протяжен-ости</w:t>
            </w:r>
            <w:proofErr w:type="spellEnd"/>
            <w:proofErr w:type="gramEnd"/>
            <w:r w:rsidRPr="009C1A6D">
              <w:rPr>
                <w:color w:val="000000"/>
              </w:rPr>
              <w:t xml:space="preserve"> </w:t>
            </w:r>
            <w:proofErr w:type="spellStart"/>
            <w:r w:rsidRPr="009C1A6D">
              <w:rPr>
                <w:color w:val="000000"/>
              </w:rPr>
              <w:t>автомобиль-ных</w:t>
            </w:r>
            <w:proofErr w:type="spellEnd"/>
            <w:r w:rsidRPr="009C1A6D">
              <w:rPr>
                <w:color w:val="000000"/>
              </w:rPr>
              <w:t xml:space="preserve"> дорог общего пользования </w:t>
            </w:r>
            <w:proofErr w:type="spellStart"/>
            <w:r w:rsidRPr="009C1A6D">
              <w:rPr>
                <w:color w:val="000000"/>
              </w:rPr>
              <w:t>мест-ного</w:t>
            </w:r>
            <w:proofErr w:type="spellEnd"/>
            <w:r w:rsidRPr="009C1A6D">
              <w:rPr>
                <w:color w:val="000000"/>
              </w:rPr>
              <w:t xml:space="preserve"> значения, не отвечающих </w:t>
            </w:r>
            <w:proofErr w:type="spellStart"/>
            <w:r w:rsidRPr="009C1A6D">
              <w:rPr>
                <w:color w:val="000000"/>
              </w:rPr>
              <w:t>нор-мативным</w:t>
            </w:r>
            <w:proofErr w:type="spellEnd"/>
            <w:r w:rsidRPr="009C1A6D">
              <w:rPr>
                <w:color w:val="000000"/>
              </w:rPr>
              <w:t xml:space="preserve"> </w:t>
            </w:r>
            <w:proofErr w:type="spellStart"/>
            <w:r w:rsidRPr="009C1A6D">
              <w:rPr>
                <w:color w:val="000000"/>
              </w:rPr>
              <w:t>требо-ваниям</w:t>
            </w:r>
            <w:proofErr w:type="spellEnd"/>
            <w:r w:rsidRPr="009C1A6D">
              <w:rPr>
                <w:color w:val="000000"/>
              </w:rPr>
              <w:t xml:space="preserve">, в общей протяженности автомобильных дорог общего пользования местного значения </w:t>
            </w:r>
          </w:p>
        </w:tc>
      </w:tr>
    </w:tbl>
    <w:p w:rsidR="009C1A6D" w:rsidRPr="009C1A6D" w:rsidRDefault="009C1A6D" w:rsidP="009C1A6D"/>
    <w:p w:rsidR="009C1A6D" w:rsidRPr="009C1A6D" w:rsidRDefault="009C1A6D" w:rsidP="009C1A6D"/>
    <w:p w:rsidR="009C1A6D" w:rsidRPr="009C1A6D" w:rsidRDefault="009C1A6D" w:rsidP="009C1A6D">
      <w:pPr>
        <w:sectPr w:rsidR="009C1A6D" w:rsidRPr="009C1A6D" w:rsidSect="00F86AB0">
          <w:pgSz w:w="16837" w:h="11905" w:orient="landscape"/>
          <w:pgMar w:top="18" w:right="2095" w:bottom="851" w:left="1100" w:header="720" w:footer="720" w:gutter="0"/>
          <w:cols w:space="720"/>
          <w:noEndnote/>
        </w:sectPr>
      </w:pPr>
    </w:p>
    <w:tbl>
      <w:tblPr>
        <w:tblW w:w="0" w:type="auto"/>
        <w:jc w:val="right"/>
        <w:tblInd w:w="693" w:type="dxa"/>
        <w:tblLook w:val="01E0"/>
      </w:tblPr>
      <w:tblGrid>
        <w:gridCol w:w="8008"/>
      </w:tblGrid>
      <w:tr w:rsidR="009C1A6D" w:rsidRPr="009C1A6D" w:rsidTr="00D527D7">
        <w:trPr>
          <w:jc w:val="right"/>
        </w:trPr>
        <w:tc>
          <w:tcPr>
            <w:tcW w:w="8008" w:type="dxa"/>
          </w:tcPr>
          <w:p w:rsidR="009C1A6D" w:rsidRPr="009C1A6D" w:rsidRDefault="009C1A6D" w:rsidP="00D527D7">
            <w:pPr>
              <w:ind w:firstLine="720"/>
              <w:jc w:val="right"/>
              <w:rPr>
                <w:rStyle w:val="a6"/>
                <w:b w:val="0"/>
                <w:bCs/>
              </w:rPr>
            </w:pPr>
            <w:r w:rsidRPr="009C1A6D">
              <w:rPr>
                <w:rStyle w:val="a6"/>
                <w:b w:val="0"/>
                <w:bCs/>
              </w:rPr>
              <w:lastRenderedPageBreak/>
              <w:t>Приложение №5</w:t>
            </w:r>
          </w:p>
          <w:p w:rsidR="009C1A6D" w:rsidRPr="009C1A6D" w:rsidRDefault="009C1A6D" w:rsidP="00D527D7">
            <w:pPr>
              <w:ind w:firstLine="720"/>
              <w:jc w:val="right"/>
              <w:rPr>
                <w:rStyle w:val="a6"/>
                <w:b w:val="0"/>
                <w:bCs/>
              </w:rPr>
            </w:pPr>
            <w:r w:rsidRPr="009C1A6D">
              <w:rPr>
                <w:rStyle w:val="a6"/>
                <w:b w:val="0"/>
                <w:bCs/>
              </w:rPr>
              <w:t xml:space="preserve">к муниципальной программе </w:t>
            </w:r>
          </w:p>
          <w:p w:rsidR="009C1A6D" w:rsidRPr="009C1A6D" w:rsidRDefault="009C1A6D" w:rsidP="00D527D7">
            <w:pPr>
              <w:ind w:firstLine="720"/>
              <w:jc w:val="right"/>
              <w:rPr>
                <w:rStyle w:val="a6"/>
                <w:b w:val="0"/>
                <w:bCs/>
              </w:rPr>
            </w:pPr>
            <w:r w:rsidRPr="009C1A6D">
              <w:rPr>
                <w:rStyle w:val="a6"/>
                <w:b w:val="0"/>
                <w:bCs/>
              </w:rPr>
              <w:t xml:space="preserve">«Развитие транспортной системы в Питеркинском </w:t>
            </w:r>
          </w:p>
          <w:p w:rsidR="009C1A6D" w:rsidRPr="009C1A6D" w:rsidRDefault="009C1A6D" w:rsidP="00D527D7">
            <w:pPr>
              <w:ind w:firstLine="720"/>
              <w:jc w:val="right"/>
              <w:rPr>
                <w:rStyle w:val="a6"/>
                <w:b w:val="0"/>
                <w:bCs/>
              </w:rPr>
            </w:pPr>
            <w:r w:rsidRPr="009C1A6D">
              <w:rPr>
                <w:rStyle w:val="a6"/>
                <w:b w:val="0"/>
                <w:bCs/>
              </w:rPr>
              <w:t xml:space="preserve">сельском </w:t>
            </w:r>
            <w:proofErr w:type="gramStart"/>
            <w:r w:rsidRPr="009C1A6D">
              <w:rPr>
                <w:rStyle w:val="a6"/>
                <w:b w:val="0"/>
                <w:bCs/>
              </w:rPr>
              <w:t>поселении</w:t>
            </w:r>
            <w:proofErr w:type="gramEnd"/>
            <w:r w:rsidRPr="009C1A6D">
              <w:rPr>
                <w:rStyle w:val="a6"/>
                <w:b w:val="0"/>
                <w:bCs/>
              </w:rPr>
              <w:t xml:space="preserve"> Красночетайского </w:t>
            </w:r>
          </w:p>
          <w:p w:rsidR="009C1A6D" w:rsidRPr="009C1A6D" w:rsidRDefault="009C1A6D" w:rsidP="00D527D7">
            <w:pPr>
              <w:ind w:firstLine="720"/>
              <w:jc w:val="right"/>
              <w:rPr>
                <w:b/>
                <w:bCs w:val="0"/>
                <w:color w:val="000000"/>
              </w:rPr>
            </w:pPr>
            <w:r w:rsidRPr="009C1A6D">
              <w:rPr>
                <w:rStyle w:val="a6"/>
                <w:b w:val="0"/>
                <w:bCs/>
              </w:rPr>
              <w:t>района Чувашской Республики на 2018–2020 годы»</w:t>
            </w:r>
          </w:p>
        </w:tc>
      </w:tr>
    </w:tbl>
    <w:p w:rsidR="009C1A6D" w:rsidRPr="009C1A6D" w:rsidRDefault="009C1A6D" w:rsidP="009C1A6D">
      <w:pPr>
        <w:jc w:val="center"/>
        <w:rPr>
          <w:b/>
        </w:rPr>
      </w:pPr>
      <w:r w:rsidRPr="009C1A6D">
        <w:rPr>
          <w:b/>
        </w:rPr>
        <w:t>Подпрограмма</w:t>
      </w:r>
    </w:p>
    <w:p w:rsidR="009C1A6D" w:rsidRPr="009C1A6D" w:rsidRDefault="009C1A6D" w:rsidP="009C1A6D">
      <w:pPr>
        <w:jc w:val="center"/>
        <w:rPr>
          <w:b/>
        </w:rPr>
      </w:pPr>
      <w:r w:rsidRPr="009C1A6D">
        <w:rPr>
          <w:b/>
        </w:rPr>
        <w:t xml:space="preserve"> «Повышение безопасности дорожного движения</w:t>
      </w:r>
    </w:p>
    <w:p w:rsidR="009C1A6D" w:rsidRPr="009C1A6D" w:rsidRDefault="009C1A6D" w:rsidP="009C1A6D">
      <w:pPr>
        <w:jc w:val="center"/>
        <w:rPr>
          <w:b/>
        </w:rPr>
      </w:pPr>
      <w:r w:rsidRPr="009C1A6D">
        <w:rPr>
          <w:b/>
        </w:rPr>
        <w:t xml:space="preserve">В Питеркинском сельском поселении  Красночетайского района в 2018–2020 годах» </w:t>
      </w:r>
    </w:p>
    <w:p w:rsidR="009C1A6D" w:rsidRPr="009C1A6D" w:rsidRDefault="009C1A6D" w:rsidP="009C1A6D">
      <w:pPr>
        <w:jc w:val="center"/>
        <w:rPr>
          <w:b/>
        </w:rPr>
      </w:pPr>
      <w:r w:rsidRPr="009C1A6D">
        <w:rPr>
          <w:b/>
        </w:rPr>
        <w:t>ПАСПОРТ ПОДПРОГРАММЫ</w:t>
      </w:r>
    </w:p>
    <w:tbl>
      <w:tblPr>
        <w:tblW w:w="50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51"/>
        <w:gridCol w:w="5476"/>
      </w:tblGrid>
      <w:tr w:rsidR="009C1A6D" w:rsidRPr="009C1A6D" w:rsidTr="00D527D7">
        <w:trPr>
          <w:trHeight w:val="144"/>
        </w:trPr>
        <w:tc>
          <w:tcPr>
            <w:tcW w:w="2242" w:type="pct"/>
          </w:tcPr>
          <w:p w:rsidR="009C1A6D" w:rsidRPr="009C1A6D" w:rsidRDefault="009C1A6D" w:rsidP="00D527D7">
            <w:pPr>
              <w:jc w:val="both"/>
            </w:pPr>
            <w:r w:rsidRPr="009C1A6D">
              <w:t>Ответственный исполнитель подпрограммы</w:t>
            </w:r>
          </w:p>
        </w:tc>
        <w:tc>
          <w:tcPr>
            <w:tcW w:w="2758" w:type="pct"/>
          </w:tcPr>
          <w:p w:rsidR="009C1A6D" w:rsidRPr="009C1A6D" w:rsidRDefault="009C1A6D" w:rsidP="00D527D7">
            <w:pPr>
              <w:jc w:val="both"/>
            </w:pPr>
            <w:r w:rsidRPr="009C1A6D">
              <w:rPr>
                <w:color w:val="000000"/>
              </w:rPr>
              <w:t>Администрация Питеркинского сельского поселения</w:t>
            </w:r>
          </w:p>
        </w:tc>
      </w:tr>
      <w:tr w:rsidR="009C1A6D" w:rsidRPr="009C1A6D" w:rsidTr="00D527D7">
        <w:trPr>
          <w:trHeight w:val="144"/>
        </w:trPr>
        <w:tc>
          <w:tcPr>
            <w:tcW w:w="2242" w:type="pct"/>
          </w:tcPr>
          <w:p w:rsidR="009C1A6D" w:rsidRPr="009C1A6D" w:rsidRDefault="009C1A6D" w:rsidP="00D527D7">
            <w:pPr>
              <w:jc w:val="both"/>
            </w:pPr>
            <w:r w:rsidRPr="009C1A6D">
              <w:t>Соисполнители подпрограммы</w:t>
            </w:r>
          </w:p>
        </w:tc>
        <w:tc>
          <w:tcPr>
            <w:tcW w:w="2758" w:type="pct"/>
          </w:tcPr>
          <w:p w:rsidR="009C1A6D" w:rsidRPr="009C1A6D" w:rsidRDefault="009C1A6D" w:rsidP="00D527D7">
            <w:pPr>
              <w:jc w:val="both"/>
            </w:pPr>
            <w:r w:rsidRPr="009C1A6D">
              <w:t xml:space="preserve">ОГИБДД МО МВД РФ «Шумерлинский» (по согласованию), </w:t>
            </w:r>
          </w:p>
        </w:tc>
      </w:tr>
      <w:tr w:rsidR="009C1A6D" w:rsidRPr="009C1A6D" w:rsidTr="00D527D7">
        <w:trPr>
          <w:trHeight w:val="144"/>
        </w:trPr>
        <w:tc>
          <w:tcPr>
            <w:tcW w:w="2242" w:type="pct"/>
          </w:tcPr>
          <w:p w:rsidR="009C1A6D" w:rsidRPr="009C1A6D" w:rsidRDefault="009C1A6D" w:rsidP="00D527D7">
            <w:pPr>
              <w:jc w:val="both"/>
            </w:pPr>
            <w:r w:rsidRPr="009C1A6D">
              <w:t>основные мероприятия</w:t>
            </w:r>
          </w:p>
        </w:tc>
        <w:tc>
          <w:tcPr>
            <w:tcW w:w="2758" w:type="pct"/>
          </w:tcPr>
          <w:p w:rsidR="009C1A6D" w:rsidRPr="009C1A6D" w:rsidRDefault="009C1A6D" w:rsidP="00D527D7">
            <w:pPr>
              <w:jc w:val="both"/>
            </w:pPr>
            <w:r w:rsidRPr="009C1A6D">
              <w:t>- Обустройство и совершенствование опасных участков улично-дорожной сети населенных пунктов.</w:t>
            </w:r>
          </w:p>
          <w:p w:rsidR="009C1A6D" w:rsidRPr="009C1A6D" w:rsidRDefault="009C1A6D" w:rsidP="00D527D7">
            <w:pPr>
              <w:jc w:val="both"/>
            </w:pPr>
            <w:r w:rsidRPr="009C1A6D">
              <w:t>- Обеспечение безопасного участия детей в дорожном движении.</w:t>
            </w:r>
          </w:p>
        </w:tc>
      </w:tr>
      <w:tr w:rsidR="009C1A6D" w:rsidRPr="009C1A6D" w:rsidTr="00D527D7">
        <w:trPr>
          <w:trHeight w:val="144"/>
        </w:trPr>
        <w:tc>
          <w:tcPr>
            <w:tcW w:w="2242" w:type="pct"/>
          </w:tcPr>
          <w:p w:rsidR="009C1A6D" w:rsidRPr="009C1A6D" w:rsidRDefault="009C1A6D" w:rsidP="00D527D7">
            <w:pPr>
              <w:jc w:val="both"/>
            </w:pPr>
            <w:r w:rsidRPr="009C1A6D">
              <w:t>Цели подпрограммы</w:t>
            </w:r>
          </w:p>
        </w:tc>
        <w:tc>
          <w:tcPr>
            <w:tcW w:w="2758" w:type="pct"/>
          </w:tcPr>
          <w:p w:rsidR="009C1A6D" w:rsidRPr="009C1A6D" w:rsidRDefault="009C1A6D" w:rsidP="00D527D7">
            <w:pPr>
              <w:jc w:val="both"/>
              <w:rPr>
                <w:bCs w:val="0"/>
              </w:rPr>
            </w:pPr>
            <w:r w:rsidRPr="009C1A6D">
              <w:rPr>
                <w:bCs w:val="0"/>
              </w:rPr>
              <w:t xml:space="preserve">- </w:t>
            </w:r>
            <w:r w:rsidRPr="009C1A6D">
              <w:t>сокращение количества лиц, погибших в результате ДТП, и количества ДТП с пострадавшими</w:t>
            </w:r>
          </w:p>
        </w:tc>
      </w:tr>
      <w:tr w:rsidR="009C1A6D" w:rsidRPr="009C1A6D" w:rsidTr="00D527D7">
        <w:trPr>
          <w:trHeight w:val="144"/>
        </w:trPr>
        <w:tc>
          <w:tcPr>
            <w:tcW w:w="2242" w:type="pct"/>
          </w:tcPr>
          <w:p w:rsidR="009C1A6D" w:rsidRPr="009C1A6D" w:rsidRDefault="009C1A6D" w:rsidP="00D527D7">
            <w:pPr>
              <w:jc w:val="both"/>
            </w:pPr>
            <w:r w:rsidRPr="009C1A6D">
              <w:t>Задачи подпрограммы</w:t>
            </w:r>
          </w:p>
        </w:tc>
        <w:tc>
          <w:tcPr>
            <w:tcW w:w="2758" w:type="pct"/>
          </w:tcPr>
          <w:p w:rsidR="009C1A6D" w:rsidRPr="009C1A6D" w:rsidRDefault="009C1A6D" w:rsidP="00D527D7">
            <w:pPr>
              <w:jc w:val="both"/>
            </w:pPr>
            <w:r w:rsidRPr="009C1A6D">
              <w:t>- повышение уровня безопасности дорожного движения</w:t>
            </w:r>
          </w:p>
        </w:tc>
      </w:tr>
      <w:tr w:rsidR="009C1A6D" w:rsidRPr="009C1A6D" w:rsidTr="00D527D7">
        <w:trPr>
          <w:trHeight w:val="144"/>
        </w:trPr>
        <w:tc>
          <w:tcPr>
            <w:tcW w:w="2242" w:type="pct"/>
          </w:tcPr>
          <w:p w:rsidR="009C1A6D" w:rsidRPr="009C1A6D" w:rsidRDefault="009C1A6D" w:rsidP="00D527D7">
            <w:pPr>
              <w:jc w:val="both"/>
            </w:pPr>
            <w:r w:rsidRPr="009C1A6D">
              <w:t>Целевые индикаторы (показатели) подпрограммы</w:t>
            </w:r>
          </w:p>
        </w:tc>
        <w:tc>
          <w:tcPr>
            <w:tcW w:w="2758" w:type="pct"/>
          </w:tcPr>
          <w:p w:rsidR="009C1A6D" w:rsidRPr="009C1A6D" w:rsidRDefault="009C1A6D" w:rsidP="00D527D7">
            <w:pPr>
              <w:jc w:val="both"/>
              <w:rPr>
                <w:color w:val="000000"/>
              </w:rPr>
            </w:pPr>
            <w:r w:rsidRPr="009C1A6D">
              <w:rPr>
                <w:color w:val="000000"/>
              </w:rPr>
              <w:t>Снижение числа ДТП на автомобильных дорогах местного значения;</w:t>
            </w:r>
          </w:p>
          <w:p w:rsidR="009C1A6D" w:rsidRPr="009C1A6D" w:rsidRDefault="009C1A6D" w:rsidP="00D527D7">
            <w:pPr>
              <w:jc w:val="both"/>
              <w:rPr>
                <w:highlight w:val="red"/>
              </w:rPr>
            </w:pPr>
            <w:r w:rsidRPr="009C1A6D">
              <w:rPr>
                <w:color w:val="000000"/>
              </w:rPr>
              <w:t>Снижение числа погибших в ДТП</w:t>
            </w:r>
          </w:p>
        </w:tc>
      </w:tr>
      <w:tr w:rsidR="009C1A6D" w:rsidRPr="009C1A6D" w:rsidTr="00D527D7">
        <w:trPr>
          <w:trHeight w:val="144"/>
        </w:trPr>
        <w:tc>
          <w:tcPr>
            <w:tcW w:w="2242" w:type="pct"/>
          </w:tcPr>
          <w:p w:rsidR="009C1A6D" w:rsidRPr="009C1A6D" w:rsidRDefault="009C1A6D" w:rsidP="00D527D7">
            <w:pPr>
              <w:jc w:val="both"/>
            </w:pPr>
            <w:r w:rsidRPr="009C1A6D">
              <w:t>Этапы и сроки реализации подпрограммы</w:t>
            </w:r>
          </w:p>
        </w:tc>
        <w:tc>
          <w:tcPr>
            <w:tcW w:w="2758" w:type="pct"/>
          </w:tcPr>
          <w:p w:rsidR="009C1A6D" w:rsidRPr="009C1A6D" w:rsidRDefault="009C1A6D" w:rsidP="00D527D7">
            <w:pPr>
              <w:jc w:val="both"/>
            </w:pPr>
            <w:r w:rsidRPr="009C1A6D">
              <w:t>2018-2020 годы</w:t>
            </w:r>
          </w:p>
        </w:tc>
      </w:tr>
      <w:tr w:rsidR="009C1A6D" w:rsidRPr="009C1A6D" w:rsidTr="00D527D7">
        <w:trPr>
          <w:trHeight w:val="144"/>
        </w:trPr>
        <w:tc>
          <w:tcPr>
            <w:tcW w:w="2242" w:type="pct"/>
          </w:tcPr>
          <w:p w:rsidR="009C1A6D" w:rsidRPr="009C1A6D" w:rsidRDefault="009C1A6D" w:rsidP="00D527D7">
            <w:pPr>
              <w:jc w:val="both"/>
            </w:pPr>
            <w:r w:rsidRPr="009C1A6D">
              <w:t xml:space="preserve">Объемы средств бюджета Питеркинского сельского поселения Красночетайского района Чувашской Республики на финансирование подпрограммы </w:t>
            </w:r>
          </w:p>
        </w:tc>
        <w:tc>
          <w:tcPr>
            <w:tcW w:w="2758" w:type="pct"/>
          </w:tcPr>
          <w:p w:rsidR="009C1A6D" w:rsidRPr="009C1A6D" w:rsidRDefault="009C1A6D" w:rsidP="00D527D7">
            <w:pPr>
              <w:pStyle w:val="ConsPlusNonformat"/>
              <w:rPr>
                <w:rFonts w:ascii="Times New Roman" w:hAnsi="Times New Roman" w:cs="Times New Roman"/>
              </w:rPr>
            </w:pPr>
            <w:r w:rsidRPr="009C1A6D">
              <w:rPr>
                <w:rFonts w:ascii="Times New Roman" w:hAnsi="Times New Roman" w:cs="Times New Roman"/>
              </w:rPr>
              <w:t>Планируемый объем финансирования подпрограммы составляет 102,4 тыс. руб., в том числе:</w:t>
            </w:r>
          </w:p>
          <w:p w:rsidR="009C1A6D" w:rsidRPr="009C1A6D" w:rsidRDefault="009C1A6D" w:rsidP="00D527D7">
            <w:pPr>
              <w:pStyle w:val="ConsPlusNonformat"/>
              <w:rPr>
                <w:rFonts w:ascii="Times New Roman" w:hAnsi="Times New Roman" w:cs="Times New Roman"/>
              </w:rPr>
            </w:pPr>
            <w:r w:rsidRPr="009C1A6D">
              <w:rPr>
                <w:rFonts w:ascii="Times New Roman" w:hAnsi="Times New Roman" w:cs="Times New Roman"/>
              </w:rPr>
              <w:t>в 2018 году – 35,8 тыс. руб.;</w:t>
            </w:r>
          </w:p>
          <w:p w:rsidR="009C1A6D" w:rsidRPr="009C1A6D" w:rsidRDefault="009C1A6D" w:rsidP="00D527D7">
            <w:pPr>
              <w:pStyle w:val="ConsPlusNonformat"/>
              <w:rPr>
                <w:rFonts w:ascii="Times New Roman" w:hAnsi="Times New Roman" w:cs="Times New Roman"/>
              </w:rPr>
            </w:pPr>
            <w:r w:rsidRPr="009C1A6D">
              <w:rPr>
                <w:rFonts w:ascii="Times New Roman" w:hAnsi="Times New Roman" w:cs="Times New Roman"/>
              </w:rPr>
              <w:t>в 2019 году – 35,8 тыс. руб.;</w:t>
            </w:r>
          </w:p>
          <w:p w:rsidR="009C1A6D" w:rsidRPr="009C1A6D" w:rsidRDefault="009C1A6D" w:rsidP="00D527D7">
            <w:pPr>
              <w:pStyle w:val="ConsPlusNonformat"/>
              <w:rPr>
                <w:rFonts w:ascii="Times New Roman" w:hAnsi="Times New Roman" w:cs="Times New Roman"/>
                <w:highlight w:val="yellow"/>
              </w:rPr>
            </w:pPr>
            <w:r w:rsidRPr="009C1A6D">
              <w:rPr>
                <w:rFonts w:ascii="Times New Roman" w:hAnsi="Times New Roman" w:cs="Times New Roman"/>
              </w:rPr>
              <w:t xml:space="preserve">в 2020 году – 30,8 тыс. руб. </w:t>
            </w:r>
          </w:p>
          <w:p w:rsidR="009C1A6D" w:rsidRPr="009C1A6D" w:rsidRDefault="009C1A6D" w:rsidP="00D527D7">
            <w:pPr>
              <w:jc w:val="both"/>
            </w:pPr>
            <w:r w:rsidRPr="009C1A6D">
              <w:rPr>
                <w:color w:val="FF0000"/>
                <w:highlight w:val="yellow"/>
              </w:rPr>
              <w:t xml:space="preserve"> </w:t>
            </w:r>
          </w:p>
        </w:tc>
      </w:tr>
      <w:tr w:rsidR="009C1A6D" w:rsidRPr="009C1A6D" w:rsidTr="00D527D7">
        <w:trPr>
          <w:trHeight w:val="144"/>
        </w:trPr>
        <w:tc>
          <w:tcPr>
            <w:tcW w:w="2242" w:type="pct"/>
          </w:tcPr>
          <w:p w:rsidR="009C1A6D" w:rsidRPr="009C1A6D" w:rsidRDefault="009C1A6D" w:rsidP="00D527D7">
            <w:pPr>
              <w:jc w:val="both"/>
            </w:pPr>
            <w:r w:rsidRPr="009C1A6D">
              <w:t xml:space="preserve">Ожидаемые результаты реализации </w:t>
            </w:r>
            <w:r w:rsidR="00F86AB0" w:rsidRPr="009C1A6D">
              <w:t>подпрограммы</w:t>
            </w:r>
            <w:r w:rsidRPr="009C1A6D">
              <w:t xml:space="preserve"> </w:t>
            </w:r>
          </w:p>
          <w:p w:rsidR="009C1A6D" w:rsidRPr="009C1A6D" w:rsidRDefault="009C1A6D" w:rsidP="00D527D7">
            <w:pPr>
              <w:jc w:val="both"/>
            </w:pPr>
          </w:p>
        </w:tc>
        <w:tc>
          <w:tcPr>
            <w:tcW w:w="2758" w:type="pct"/>
          </w:tcPr>
          <w:p w:rsidR="009C1A6D" w:rsidRPr="009C1A6D" w:rsidRDefault="009C1A6D" w:rsidP="00D527D7">
            <w:pPr>
              <w:pStyle w:val="afff6"/>
              <w:jc w:val="both"/>
              <w:rPr>
                <w:rFonts w:ascii="Times New Roman" w:hAnsi="Times New Roman"/>
                <w:sz w:val="20"/>
                <w:szCs w:val="20"/>
                <w:lang w:eastAsia="en-US"/>
              </w:rPr>
            </w:pPr>
            <w:r w:rsidRPr="009C1A6D">
              <w:rPr>
                <w:rFonts w:ascii="Times New Roman" w:hAnsi="Times New Roman"/>
                <w:sz w:val="20"/>
                <w:szCs w:val="20"/>
                <w:lang w:eastAsia="en-US"/>
              </w:rPr>
              <w:t>- повышение уровня безопасности движения по автодорогам</w:t>
            </w:r>
            <w:proofErr w:type="gramStart"/>
            <w:r w:rsidRPr="009C1A6D">
              <w:rPr>
                <w:rFonts w:ascii="Times New Roman" w:hAnsi="Times New Roman"/>
                <w:sz w:val="20"/>
                <w:szCs w:val="20"/>
                <w:lang w:eastAsia="en-US"/>
              </w:rPr>
              <w:t xml:space="preserve"> ;</w:t>
            </w:r>
            <w:proofErr w:type="gramEnd"/>
          </w:p>
          <w:p w:rsidR="009C1A6D" w:rsidRPr="009C1A6D" w:rsidRDefault="009C1A6D" w:rsidP="00D527D7">
            <w:pPr>
              <w:pStyle w:val="afff6"/>
              <w:jc w:val="both"/>
              <w:rPr>
                <w:rFonts w:ascii="Times New Roman" w:hAnsi="Times New Roman"/>
                <w:sz w:val="20"/>
                <w:szCs w:val="20"/>
                <w:lang w:eastAsia="en-US"/>
              </w:rPr>
            </w:pPr>
            <w:r w:rsidRPr="009C1A6D">
              <w:rPr>
                <w:rFonts w:ascii="Times New Roman" w:hAnsi="Times New Roman"/>
                <w:sz w:val="20"/>
                <w:szCs w:val="20"/>
                <w:lang w:eastAsia="en-US"/>
              </w:rPr>
              <w:t>- сокращение смертности от дорожно-транс</w:t>
            </w:r>
            <w:r w:rsidRPr="009C1A6D">
              <w:rPr>
                <w:rFonts w:ascii="Times New Roman" w:hAnsi="Times New Roman"/>
                <w:sz w:val="20"/>
                <w:szCs w:val="20"/>
                <w:lang w:eastAsia="en-US"/>
              </w:rPr>
              <w:softHyphen/>
              <w:t>портных происшествий и количества дорожно-транспортных происшествий с пострадавшими</w:t>
            </w:r>
          </w:p>
        </w:tc>
      </w:tr>
    </w:tbl>
    <w:p w:rsidR="009C1A6D" w:rsidRPr="009C1A6D" w:rsidRDefault="009C1A6D" w:rsidP="009C1A6D">
      <w:pPr>
        <w:pStyle w:val="10"/>
        <w:jc w:val="center"/>
        <w:rPr>
          <w:rFonts w:ascii="Times New Roman" w:hAnsi="Times New Roman"/>
          <w:sz w:val="20"/>
          <w:szCs w:val="20"/>
        </w:rPr>
      </w:pPr>
      <w:r w:rsidRPr="009C1A6D">
        <w:rPr>
          <w:rFonts w:ascii="Times New Roman" w:hAnsi="Times New Roman"/>
          <w:sz w:val="20"/>
          <w:szCs w:val="20"/>
        </w:rPr>
        <w:t>I. Общая характеристика проблемы.</w:t>
      </w:r>
    </w:p>
    <w:p w:rsidR="009C1A6D" w:rsidRPr="009C1A6D" w:rsidRDefault="009C1A6D" w:rsidP="009C1A6D">
      <w:pPr>
        <w:jc w:val="both"/>
      </w:pPr>
      <w:r w:rsidRPr="009C1A6D">
        <w:t xml:space="preserve">   Основные проблемы в дорожной сети поселения это как отсутствие технических средств организации дорожного движения, недостаточное освещение, несоответствие состояния дорожного покрытия установленным нормативам. </w:t>
      </w:r>
    </w:p>
    <w:p w:rsidR="009C1A6D" w:rsidRPr="009C1A6D" w:rsidRDefault="009C1A6D" w:rsidP="009C1A6D">
      <w:pPr>
        <w:jc w:val="both"/>
        <w:rPr>
          <w:b/>
          <w:i/>
        </w:rPr>
      </w:pPr>
      <w:r w:rsidRPr="009C1A6D">
        <w:t xml:space="preserve">   Длительная эксплуатация автомобильных дорог поселения, ежегодно поддерживаемая только текущим ремонтом, приведена в состояние, требующее капитального ремонта. Текущего ремонта, а именно заделки выбоин асфальтобетонного покрытия, едва хватает на один год. Новое строительство автомобильных дорог не ведется. Потребуется установка дорожных знаков на дорогах поселения. Установка дорожных знаков влияет на оптимизацию маршрутов движения автотранспорта, улучшения экологической обстановки, снижение риска возникновения дорожно-транспортных происшествий. Таким образом, учитывая и прогнозы изменения численности автомобильного парка, существующие проблемы в сфере обеспечения безопасности дорожного движения на территории Питеркинского сельского поселения носят системный характер и могут быть решены только при комплексном, программном подходе к 2020 году.</w:t>
      </w:r>
    </w:p>
    <w:p w:rsidR="009C1A6D" w:rsidRPr="009C1A6D" w:rsidRDefault="009C1A6D" w:rsidP="009C1A6D">
      <w:pPr>
        <w:ind w:firstLine="720"/>
        <w:jc w:val="both"/>
        <w:rPr>
          <w:color w:val="000000"/>
        </w:rPr>
      </w:pPr>
      <w:r w:rsidRPr="009C1A6D">
        <w:rPr>
          <w:color w:val="000000"/>
        </w:rPr>
        <w:t>Безопасность дорожного движения является одной из важных социально-экономических и демографических задач. Аварийность на автомобильном транспорте наносит огромный материальный и моральный ущерб как обществу в целом, так и отдельным гражданам. Дорожно-транспортный травматизм приводит к исключению из сферы производства людей трудоспособного возраста. Гибнут или становятся инвалидами дети.</w:t>
      </w:r>
    </w:p>
    <w:p w:rsidR="009C1A6D" w:rsidRPr="009C1A6D" w:rsidRDefault="009C1A6D" w:rsidP="009C1A6D">
      <w:pPr>
        <w:ind w:firstLine="720"/>
        <w:jc w:val="both"/>
        <w:rPr>
          <w:color w:val="000000"/>
        </w:rPr>
      </w:pPr>
      <w:r w:rsidRPr="009C1A6D">
        <w:rPr>
          <w:color w:val="000000"/>
        </w:rPr>
        <w:t xml:space="preserve">Основными видами нарушений правил дорожного движения, </w:t>
      </w:r>
      <w:proofErr w:type="gramStart"/>
      <w:r w:rsidRPr="009C1A6D">
        <w:rPr>
          <w:color w:val="000000"/>
        </w:rPr>
        <w:t>из–за</w:t>
      </w:r>
      <w:proofErr w:type="gramEnd"/>
      <w:r w:rsidRPr="009C1A6D">
        <w:rPr>
          <w:color w:val="000000"/>
        </w:rPr>
        <w:t xml:space="preserve"> которых происходят дорожно-транспортные происшествия являются:</w:t>
      </w:r>
    </w:p>
    <w:p w:rsidR="009C1A6D" w:rsidRPr="009C1A6D" w:rsidRDefault="009C1A6D" w:rsidP="009C1A6D">
      <w:pPr>
        <w:ind w:firstLine="720"/>
        <w:jc w:val="both"/>
        <w:rPr>
          <w:color w:val="000000"/>
        </w:rPr>
      </w:pPr>
      <w:r w:rsidRPr="009C1A6D">
        <w:rPr>
          <w:color w:val="000000"/>
        </w:rPr>
        <w:t>- нарушение ПДД пешеходами</w:t>
      </w:r>
      <w:proofErr w:type="gramStart"/>
      <w:r w:rsidRPr="009C1A6D">
        <w:rPr>
          <w:color w:val="000000"/>
        </w:rPr>
        <w:t>;.</w:t>
      </w:r>
      <w:proofErr w:type="gramEnd"/>
    </w:p>
    <w:p w:rsidR="009C1A6D" w:rsidRPr="009C1A6D" w:rsidRDefault="009C1A6D" w:rsidP="009C1A6D">
      <w:pPr>
        <w:ind w:firstLine="720"/>
        <w:jc w:val="both"/>
        <w:rPr>
          <w:color w:val="000000"/>
        </w:rPr>
      </w:pPr>
      <w:r w:rsidRPr="009C1A6D">
        <w:rPr>
          <w:color w:val="000000"/>
        </w:rPr>
        <w:t>- превышение скорости движения;</w:t>
      </w:r>
    </w:p>
    <w:p w:rsidR="009C1A6D" w:rsidRPr="009C1A6D" w:rsidRDefault="009C1A6D" w:rsidP="009C1A6D">
      <w:pPr>
        <w:ind w:firstLine="720"/>
        <w:jc w:val="both"/>
        <w:rPr>
          <w:color w:val="000000"/>
        </w:rPr>
      </w:pPr>
      <w:r w:rsidRPr="009C1A6D">
        <w:rPr>
          <w:color w:val="000000"/>
        </w:rPr>
        <w:t>- управление транспортными средствами в состоянии опьянения;</w:t>
      </w:r>
    </w:p>
    <w:p w:rsidR="009C1A6D" w:rsidRPr="009C1A6D" w:rsidRDefault="009C1A6D" w:rsidP="009C1A6D">
      <w:pPr>
        <w:ind w:firstLine="720"/>
        <w:jc w:val="both"/>
        <w:rPr>
          <w:color w:val="000000"/>
        </w:rPr>
      </w:pPr>
      <w:r w:rsidRPr="009C1A6D">
        <w:rPr>
          <w:color w:val="000000"/>
        </w:rPr>
        <w:t>- выезд на полосу встречного движения.</w:t>
      </w:r>
    </w:p>
    <w:p w:rsidR="009C1A6D" w:rsidRPr="009C1A6D" w:rsidRDefault="009C1A6D" w:rsidP="009C1A6D">
      <w:pPr>
        <w:ind w:firstLine="720"/>
        <w:jc w:val="both"/>
        <w:rPr>
          <w:color w:val="000000"/>
        </w:rPr>
      </w:pPr>
      <w:r w:rsidRPr="009C1A6D">
        <w:rPr>
          <w:color w:val="000000"/>
        </w:rPr>
        <w:t>В общей структуре аварийности наибольшее количество ДТП происходит по причине нарушения водителями транспортных сре</w:t>
      </w:r>
      <w:proofErr w:type="gramStart"/>
      <w:r w:rsidRPr="009C1A6D">
        <w:rPr>
          <w:color w:val="000000"/>
        </w:rPr>
        <w:t>дств Пр</w:t>
      </w:r>
      <w:proofErr w:type="gramEnd"/>
      <w:r w:rsidRPr="009C1A6D">
        <w:rPr>
          <w:color w:val="000000"/>
        </w:rPr>
        <w:t>авил дорожного движения, при этом удельный вес таких ДТП ежегодно возрастает.</w:t>
      </w:r>
    </w:p>
    <w:p w:rsidR="009C1A6D" w:rsidRPr="009C1A6D" w:rsidRDefault="009C1A6D" w:rsidP="009C1A6D">
      <w:pPr>
        <w:ind w:firstLine="720"/>
        <w:jc w:val="both"/>
        <w:rPr>
          <w:color w:val="000000"/>
        </w:rPr>
      </w:pPr>
      <w:r w:rsidRPr="009C1A6D">
        <w:rPr>
          <w:color w:val="000000"/>
        </w:rPr>
        <w:t>Для эффективного решения проблем, связанных с дорожно-транспортной аварийностью и обеспечением снижения ее показателей, необходимы продолжение системной реализации мероприятий по повышению безопасности дорожного движения и их финансирование.</w:t>
      </w:r>
    </w:p>
    <w:p w:rsidR="009C1A6D" w:rsidRPr="009C1A6D" w:rsidRDefault="009C1A6D" w:rsidP="009C1A6D">
      <w:pPr>
        <w:pStyle w:val="10"/>
        <w:rPr>
          <w:rFonts w:ascii="Times New Roman" w:hAnsi="Times New Roman"/>
          <w:sz w:val="20"/>
          <w:szCs w:val="20"/>
        </w:rPr>
      </w:pPr>
      <w:r w:rsidRPr="009C1A6D">
        <w:rPr>
          <w:rFonts w:ascii="Times New Roman" w:hAnsi="Times New Roman"/>
          <w:i/>
          <w:sz w:val="20"/>
          <w:szCs w:val="20"/>
        </w:rPr>
        <w:lastRenderedPageBreak/>
        <w:tab/>
      </w:r>
      <w:r w:rsidRPr="009C1A6D">
        <w:rPr>
          <w:rFonts w:ascii="Times New Roman" w:hAnsi="Times New Roman"/>
          <w:sz w:val="20"/>
          <w:szCs w:val="20"/>
        </w:rPr>
        <w:t xml:space="preserve"> II. Приоритеты, цели и задачи в сфере повышения безопасности дорожного движения. Индикаторы достижения целей и задач, срок и этапы реализации подпрограммы " Повышение безопасности дорожного движения в Питеркинском сельском поселении Красночетайского района в 2018–2020 годах "</w:t>
      </w:r>
    </w:p>
    <w:p w:rsidR="009C1A6D" w:rsidRPr="009C1A6D" w:rsidRDefault="009C1A6D" w:rsidP="00F86AB0">
      <w:r w:rsidRPr="009C1A6D">
        <w:t xml:space="preserve">    Основополагающей целью подпрограммы является повышение безопасности дорожного движения на территории Питеркинского сельского поселения.</w:t>
      </w:r>
    </w:p>
    <w:p w:rsidR="009C1A6D" w:rsidRPr="009C1A6D" w:rsidRDefault="009C1A6D" w:rsidP="009C1A6D">
      <w:pPr>
        <w:jc w:val="both"/>
      </w:pPr>
      <w:r w:rsidRPr="009C1A6D">
        <w:t xml:space="preserve">Задачи Программы: </w:t>
      </w:r>
    </w:p>
    <w:p w:rsidR="009C1A6D" w:rsidRPr="009C1A6D" w:rsidRDefault="009C1A6D" w:rsidP="009C1A6D">
      <w:pPr>
        <w:jc w:val="both"/>
      </w:pPr>
      <w:r w:rsidRPr="009C1A6D">
        <w:t>-сокращение количества дорожно-транспортных происшествий, погибших и раненых в них людей, для этого необходимо решение следующих задач:</w:t>
      </w:r>
    </w:p>
    <w:p w:rsidR="009C1A6D" w:rsidRPr="009C1A6D" w:rsidRDefault="009C1A6D" w:rsidP="009C1A6D">
      <w:pPr>
        <w:jc w:val="both"/>
      </w:pPr>
      <w:r w:rsidRPr="009C1A6D">
        <w:t>-совершенствование организации движения транспорта и пешеходов;</w:t>
      </w:r>
    </w:p>
    <w:p w:rsidR="009C1A6D" w:rsidRPr="009C1A6D" w:rsidRDefault="009C1A6D" w:rsidP="009C1A6D">
      <w:pPr>
        <w:jc w:val="both"/>
      </w:pPr>
      <w:r w:rsidRPr="009C1A6D">
        <w:t>-предотвращение дорожно-транспортного травматизма;</w:t>
      </w:r>
    </w:p>
    <w:p w:rsidR="009C1A6D" w:rsidRPr="009C1A6D" w:rsidRDefault="009C1A6D" w:rsidP="009C1A6D">
      <w:pPr>
        <w:jc w:val="both"/>
      </w:pPr>
      <w:r w:rsidRPr="009C1A6D">
        <w:t>-организация массового обучения населения Правилам дорожного движения, повышение культуры безопасного поведения на дорогах.</w:t>
      </w:r>
    </w:p>
    <w:p w:rsidR="009C1A6D" w:rsidRPr="009C1A6D" w:rsidRDefault="009C1A6D" w:rsidP="009C1A6D">
      <w:pPr>
        <w:jc w:val="both"/>
      </w:pPr>
      <w:r w:rsidRPr="009C1A6D">
        <w:t>-предупреждение опасного поведения участников дорожного движения;</w:t>
      </w:r>
    </w:p>
    <w:p w:rsidR="009C1A6D" w:rsidRPr="009C1A6D" w:rsidRDefault="009C1A6D" w:rsidP="009C1A6D">
      <w:pPr>
        <w:ind w:firstLine="720"/>
        <w:jc w:val="both"/>
      </w:pPr>
      <w:r w:rsidRPr="009C1A6D">
        <w:t xml:space="preserve">Сведения о показателях (индикаторах) подпрограммы определены </w:t>
      </w:r>
      <w:proofErr w:type="gramStart"/>
      <w:r w:rsidRPr="009C1A6D">
        <w:t>исходя из необходимости выполнения основных целей и задач подпрограммы и приведены</w:t>
      </w:r>
      <w:proofErr w:type="gramEnd"/>
      <w:r w:rsidRPr="009C1A6D">
        <w:t xml:space="preserve"> в приложении № 1 к настоящей подпрограмме.</w:t>
      </w:r>
    </w:p>
    <w:p w:rsidR="009C1A6D" w:rsidRPr="009C1A6D" w:rsidRDefault="009C1A6D" w:rsidP="009C1A6D">
      <w:pPr>
        <w:ind w:firstLine="720"/>
        <w:jc w:val="both"/>
      </w:pPr>
      <w:r w:rsidRPr="009C1A6D">
        <w:t>Подпрограмма реализуется в 2018 – 2020 годах в один этап.</w:t>
      </w:r>
    </w:p>
    <w:p w:rsidR="009C1A6D" w:rsidRPr="009C1A6D" w:rsidRDefault="009C1A6D" w:rsidP="009C1A6D">
      <w:pPr>
        <w:pStyle w:val="10"/>
        <w:rPr>
          <w:rFonts w:ascii="Times New Roman" w:hAnsi="Times New Roman"/>
          <w:sz w:val="20"/>
          <w:szCs w:val="20"/>
        </w:rPr>
      </w:pPr>
      <w:r w:rsidRPr="009C1A6D">
        <w:rPr>
          <w:rFonts w:ascii="Times New Roman" w:hAnsi="Times New Roman"/>
          <w:sz w:val="20"/>
          <w:szCs w:val="20"/>
        </w:rPr>
        <w:t>Раздел III. Обобщенная характеристика основных мероприятий подпрограммы</w:t>
      </w:r>
    </w:p>
    <w:p w:rsidR="009C1A6D" w:rsidRPr="009C1A6D" w:rsidRDefault="009C1A6D" w:rsidP="009C1A6D">
      <w:pPr>
        <w:ind w:firstLine="709"/>
        <w:jc w:val="both"/>
      </w:pPr>
      <w:r w:rsidRPr="009C1A6D">
        <w:t xml:space="preserve">Достижение цели Подпрограммы должно быть обеспечено в основном за счет реализации мероприятий по предупреждению опасного поведения участников дорожного движения, обеспечению безопасного участия населения в дорожном движении, организации движения транспортных средств и пешеходов и повышению безопасности дорожных условий, совершенствованию контрольно-надзорной деятельности в сфере обеспечения безопасности дорожного движения. </w:t>
      </w:r>
    </w:p>
    <w:p w:rsidR="009C1A6D" w:rsidRPr="009C1A6D" w:rsidRDefault="009C1A6D" w:rsidP="009C1A6D">
      <w:pPr>
        <w:ind w:firstLine="709"/>
        <w:jc w:val="both"/>
      </w:pPr>
      <w:r w:rsidRPr="009C1A6D">
        <w:t>Одним из факторов, вызывающим дорожно-транс</w:t>
      </w:r>
      <w:r w:rsidRPr="009C1A6D">
        <w:softHyphen/>
        <w:t xml:space="preserve">портные происшествия, и прогноза динамики аварийности на период до 2020 года является обучение населения правилам дорожного движения, формирование у них навыков безопасного поведения на дорогах, укрепление и контроль дисциплины участия населения в дорожном движении.     </w:t>
      </w:r>
    </w:p>
    <w:p w:rsidR="009C1A6D" w:rsidRPr="009C1A6D" w:rsidRDefault="009C1A6D" w:rsidP="009C1A6D">
      <w:pPr>
        <w:pStyle w:val="10"/>
        <w:rPr>
          <w:rFonts w:ascii="Times New Roman" w:hAnsi="Times New Roman"/>
          <w:sz w:val="20"/>
          <w:szCs w:val="20"/>
        </w:rPr>
      </w:pPr>
      <w:r w:rsidRPr="009C1A6D">
        <w:rPr>
          <w:rFonts w:ascii="Times New Roman" w:hAnsi="Times New Roman"/>
          <w:sz w:val="20"/>
          <w:szCs w:val="20"/>
        </w:rPr>
        <w:t xml:space="preserve">Раздел </w:t>
      </w:r>
      <w:r w:rsidRPr="009C1A6D">
        <w:rPr>
          <w:rFonts w:ascii="Times New Roman" w:hAnsi="Times New Roman"/>
          <w:sz w:val="20"/>
          <w:szCs w:val="20"/>
          <w:lang w:val="en-US"/>
        </w:rPr>
        <w:t>I</w:t>
      </w:r>
      <w:r w:rsidRPr="009C1A6D">
        <w:rPr>
          <w:rFonts w:ascii="Times New Roman" w:hAnsi="Times New Roman"/>
          <w:sz w:val="20"/>
          <w:szCs w:val="20"/>
        </w:rPr>
        <w:t>V. Обоснование объема финансовых ресурсов, необходимых для реализации подпрограммы</w:t>
      </w:r>
    </w:p>
    <w:p w:rsidR="009C1A6D" w:rsidRPr="009C1A6D" w:rsidRDefault="009C1A6D" w:rsidP="009C1A6D">
      <w:pPr>
        <w:ind w:firstLine="709"/>
        <w:jc w:val="both"/>
      </w:pPr>
      <w:r w:rsidRPr="009C1A6D">
        <w:t>Финансовое обеспечение реализации Подпрограммы осуществляется за счет бюджета Питеркинского сельского поселения и внебюджетных источников.</w:t>
      </w:r>
    </w:p>
    <w:p w:rsidR="009C1A6D" w:rsidRPr="009C1A6D" w:rsidRDefault="009C1A6D" w:rsidP="009C1A6D">
      <w:pPr>
        <w:ind w:firstLine="709"/>
        <w:jc w:val="both"/>
      </w:pPr>
      <w:r w:rsidRPr="009C1A6D">
        <w:t xml:space="preserve"> При реализации подпрограммы используются различные инструменты государственно-частного партнерства, в том числе </w:t>
      </w:r>
      <w:proofErr w:type="spellStart"/>
      <w:r w:rsidRPr="009C1A6D">
        <w:t>софинансировании</w:t>
      </w:r>
      <w:proofErr w:type="spellEnd"/>
      <w:r w:rsidRPr="009C1A6D">
        <w:t xml:space="preserve"> за счет собственных средств юридических лиц и привлеченных ими заемных средств.</w:t>
      </w:r>
    </w:p>
    <w:p w:rsidR="009C1A6D" w:rsidRPr="009C1A6D" w:rsidRDefault="009C1A6D" w:rsidP="009C1A6D">
      <w:pPr>
        <w:ind w:firstLine="709"/>
        <w:jc w:val="both"/>
      </w:pPr>
      <w:r w:rsidRPr="009C1A6D">
        <w:t>Общий объем финансирования подпрограммы при строительстве, реконструкции, капитальном ремонте и ремонте, содержании автомобильных дорог на них в 2018–2020 годах составит за счет всех источников финансирования 102,4тыс. рублей, в том числе за счет средств:</w:t>
      </w:r>
    </w:p>
    <w:p w:rsidR="009C1A6D" w:rsidRPr="009C1A6D" w:rsidRDefault="009C1A6D" w:rsidP="009C1A6D">
      <w:pPr>
        <w:ind w:firstLine="709"/>
        <w:jc w:val="both"/>
      </w:pPr>
      <w:r w:rsidRPr="009C1A6D">
        <w:t>федерального бюджета – 0,0 тыс</w:t>
      </w:r>
      <w:proofErr w:type="gramStart"/>
      <w:r w:rsidRPr="009C1A6D">
        <w:t>.р</w:t>
      </w:r>
      <w:proofErr w:type="gramEnd"/>
      <w:r w:rsidRPr="009C1A6D">
        <w:t>убле;</w:t>
      </w:r>
    </w:p>
    <w:p w:rsidR="009C1A6D" w:rsidRPr="009C1A6D" w:rsidRDefault="009C1A6D" w:rsidP="009C1A6D">
      <w:pPr>
        <w:ind w:firstLine="709"/>
        <w:jc w:val="both"/>
      </w:pPr>
      <w:r w:rsidRPr="009C1A6D">
        <w:t>республиканского бюджета  Чувашской Республики – 0,0 тыс. рублей;</w:t>
      </w:r>
    </w:p>
    <w:p w:rsidR="009C1A6D" w:rsidRPr="009C1A6D" w:rsidRDefault="009C1A6D" w:rsidP="009C1A6D">
      <w:pPr>
        <w:ind w:firstLine="709"/>
        <w:jc w:val="both"/>
      </w:pPr>
      <w:r w:rsidRPr="009C1A6D">
        <w:t>местных бюджетов – 102,4 тыс</w:t>
      </w:r>
      <w:proofErr w:type="gramStart"/>
      <w:r w:rsidRPr="009C1A6D">
        <w:t>.р</w:t>
      </w:r>
      <w:proofErr w:type="gramEnd"/>
      <w:r w:rsidRPr="009C1A6D">
        <w:t>ублей</w:t>
      </w:r>
    </w:p>
    <w:p w:rsidR="009C1A6D" w:rsidRPr="009C1A6D" w:rsidRDefault="009C1A6D" w:rsidP="009C1A6D">
      <w:pPr>
        <w:ind w:firstLine="709"/>
      </w:pPr>
      <w:r w:rsidRPr="009C1A6D">
        <w:t>внебюджетные источники -0 тыс</w:t>
      </w:r>
      <w:proofErr w:type="gramStart"/>
      <w:r w:rsidRPr="009C1A6D">
        <w:t>.р</w:t>
      </w:r>
      <w:proofErr w:type="gramEnd"/>
      <w:r w:rsidRPr="009C1A6D">
        <w:t>уб.</w:t>
      </w:r>
    </w:p>
    <w:p w:rsidR="009C1A6D" w:rsidRPr="009C1A6D" w:rsidRDefault="009C1A6D" w:rsidP="009C1A6D">
      <w:pPr>
        <w:jc w:val="center"/>
        <w:rPr>
          <w:b/>
          <w:color w:val="000000"/>
        </w:rPr>
      </w:pPr>
      <w:r w:rsidRPr="009C1A6D">
        <w:rPr>
          <w:b/>
          <w:color w:val="000000"/>
        </w:rPr>
        <w:t xml:space="preserve">Раздел V. Управление, реализация и </w:t>
      </w:r>
      <w:proofErr w:type="gramStart"/>
      <w:r w:rsidRPr="009C1A6D">
        <w:rPr>
          <w:b/>
          <w:color w:val="000000"/>
        </w:rPr>
        <w:t>контроль за</w:t>
      </w:r>
      <w:proofErr w:type="gramEnd"/>
      <w:r w:rsidRPr="009C1A6D">
        <w:rPr>
          <w:b/>
          <w:color w:val="000000"/>
        </w:rPr>
        <w:t xml:space="preserve"> ходом реализации подпрограммы</w:t>
      </w:r>
    </w:p>
    <w:p w:rsidR="009C1A6D" w:rsidRPr="009C1A6D" w:rsidRDefault="009C1A6D" w:rsidP="009C1A6D">
      <w:pPr>
        <w:jc w:val="both"/>
      </w:pPr>
      <w:r w:rsidRPr="009C1A6D">
        <w:t xml:space="preserve">     </w:t>
      </w:r>
      <w:proofErr w:type="gramStart"/>
      <w:r w:rsidRPr="009C1A6D">
        <w:t>Контроль за</w:t>
      </w:r>
      <w:proofErr w:type="gramEnd"/>
      <w:r w:rsidRPr="009C1A6D">
        <w:t xml:space="preserve"> исполнением Программы осуществляет Глава администрации Питеркинского сельского поселения. Исполнители мероприятий Программы несут ответственность за их качественное и своевременное выполнение, рациональное использование финансовых средств и ресурсов, выделяемых на реализацию Программы.</w:t>
      </w:r>
    </w:p>
    <w:p w:rsidR="009C1A6D" w:rsidRPr="009C1A6D" w:rsidRDefault="009C1A6D" w:rsidP="009C1A6D">
      <w:pPr>
        <w:pStyle w:val="ConsPlusNormal0"/>
        <w:ind w:firstLine="0"/>
        <w:jc w:val="center"/>
        <w:rPr>
          <w:rFonts w:ascii="Times New Roman" w:hAnsi="Times New Roman" w:cs="Times New Roman"/>
          <w:b/>
          <w:bCs/>
        </w:rPr>
      </w:pPr>
      <w:r w:rsidRPr="009C1A6D">
        <w:rPr>
          <w:rFonts w:ascii="Times New Roman" w:hAnsi="Times New Roman" w:cs="Times New Roman"/>
          <w:b/>
          <w:bCs/>
        </w:rPr>
        <w:t>Раздел VI</w:t>
      </w:r>
    </w:p>
    <w:p w:rsidR="009C1A6D" w:rsidRPr="009C1A6D" w:rsidRDefault="009C1A6D" w:rsidP="009C1A6D">
      <w:pPr>
        <w:pStyle w:val="ConsPlusNormal0"/>
        <w:ind w:firstLine="0"/>
        <w:jc w:val="center"/>
        <w:rPr>
          <w:rFonts w:ascii="Times New Roman" w:hAnsi="Times New Roman" w:cs="Times New Roman"/>
          <w:b/>
          <w:bCs/>
        </w:rPr>
      </w:pPr>
      <w:r w:rsidRPr="009C1A6D">
        <w:rPr>
          <w:rFonts w:ascii="Times New Roman" w:hAnsi="Times New Roman" w:cs="Times New Roman"/>
          <w:b/>
          <w:bCs/>
        </w:rPr>
        <w:t>ОЦЕНКА СОЦИАЛЬНО-ЭКОНОМИЧЕСКОЙ ЭФФЕКТИВНОСТИ ПРОГРАММЫ</w:t>
      </w:r>
    </w:p>
    <w:p w:rsidR="009C1A6D" w:rsidRPr="009C1A6D" w:rsidRDefault="009C1A6D" w:rsidP="009C1A6D">
      <w:pPr>
        <w:pStyle w:val="ConsPlusNormal0"/>
        <w:ind w:firstLine="540"/>
        <w:jc w:val="both"/>
        <w:rPr>
          <w:rFonts w:ascii="Times New Roman" w:hAnsi="Times New Roman" w:cs="Times New Roman"/>
        </w:rPr>
      </w:pPr>
      <w:r w:rsidRPr="009C1A6D">
        <w:rPr>
          <w:rFonts w:ascii="Times New Roman" w:hAnsi="Times New Roman" w:cs="Times New Roman"/>
        </w:rPr>
        <w:t>Предложенные Программой мероприятия позволяют решать ряд социальных проблем, связанных с охраной жизни и здоровья участников движения и овладением ими навыками безопасного поведения на дорогах.</w:t>
      </w:r>
    </w:p>
    <w:p w:rsidR="009C1A6D" w:rsidRPr="009C1A6D" w:rsidRDefault="009C1A6D" w:rsidP="009C1A6D">
      <w:pPr>
        <w:pStyle w:val="ConsPlusNormal0"/>
        <w:ind w:firstLine="540"/>
        <w:jc w:val="both"/>
        <w:rPr>
          <w:rFonts w:ascii="Times New Roman" w:hAnsi="Times New Roman" w:cs="Times New Roman"/>
        </w:rPr>
      </w:pPr>
      <w:r w:rsidRPr="009C1A6D">
        <w:rPr>
          <w:rFonts w:ascii="Times New Roman" w:hAnsi="Times New Roman" w:cs="Times New Roman"/>
        </w:rPr>
        <w:t xml:space="preserve">Программные мероприятия направлены на формирование общественного сознания в части повышения дисциплины участников движения на автомобильных дорогах, улучшение дорожных условий, усиление </w:t>
      </w:r>
      <w:proofErr w:type="gramStart"/>
      <w:r w:rsidRPr="009C1A6D">
        <w:rPr>
          <w:rFonts w:ascii="Times New Roman" w:hAnsi="Times New Roman" w:cs="Times New Roman"/>
        </w:rPr>
        <w:t>контроля за</w:t>
      </w:r>
      <w:proofErr w:type="gramEnd"/>
      <w:r w:rsidRPr="009C1A6D">
        <w:rPr>
          <w:rFonts w:ascii="Times New Roman" w:hAnsi="Times New Roman" w:cs="Times New Roman"/>
        </w:rPr>
        <w:t xml:space="preserve"> движением.</w:t>
      </w:r>
    </w:p>
    <w:p w:rsidR="009C1A6D" w:rsidRPr="009C1A6D" w:rsidRDefault="009C1A6D" w:rsidP="009C1A6D">
      <w:pPr>
        <w:pStyle w:val="ConsPlusNormal0"/>
        <w:ind w:firstLine="540"/>
        <w:jc w:val="both"/>
        <w:rPr>
          <w:rFonts w:ascii="Times New Roman" w:hAnsi="Times New Roman" w:cs="Times New Roman"/>
        </w:rPr>
      </w:pPr>
      <w:r w:rsidRPr="009C1A6D">
        <w:rPr>
          <w:rFonts w:ascii="Times New Roman" w:hAnsi="Times New Roman" w:cs="Times New Roman"/>
        </w:rPr>
        <w:t>Реализация программных мероприятий позволит приостановить рост ДТП с пострадавшими и снизить их количество, а также сократить число погибших в ДТП, совершенствовать системы управления обеспечением безопасности дорожного движения, работу с участниками дорожного движения, организацию дорожного движения в Питеркинском сельском поселении, обеспечить безопасные условия движения на местных автомобильных дорогах.</w:t>
      </w:r>
    </w:p>
    <w:p w:rsidR="009C1A6D" w:rsidRPr="009C1A6D" w:rsidRDefault="009C1A6D" w:rsidP="009C1A6D">
      <w:pPr>
        <w:jc w:val="both"/>
        <w:sectPr w:rsidR="009C1A6D" w:rsidRPr="009C1A6D" w:rsidSect="00D527D7">
          <w:pgSz w:w="11905" w:h="16837"/>
          <w:pgMar w:top="799" w:right="848" w:bottom="1100" w:left="1440" w:header="720" w:footer="720" w:gutter="0"/>
          <w:cols w:space="720"/>
          <w:noEndnote/>
        </w:sectPr>
      </w:pPr>
    </w:p>
    <w:p w:rsidR="009C1A6D" w:rsidRPr="009C1A6D" w:rsidRDefault="009C1A6D" w:rsidP="009C1A6D">
      <w:pPr>
        <w:pStyle w:val="afff5"/>
        <w:jc w:val="right"/>
        <w:rPr>
          <w:rFonts w:ascii="Times New Roman" w:hAnsi="Times New Roman"/>
          <w:sz w:val="20"/>
          <w:szCs w:val="20"/>
        </w:rPr>
      </w:pPr>
      <w:r w:rsidRPr="009C1A6D">
        <w:rPr>
          <w:rFonts w:ascii="Times New Roman" w:hAnsi="Times New Roman"/>
          <w:sz w:val="20"/>
          <w:szCs w:val="20"/>
        </w:rPr>
        <w:lastRenderedPageBreak/>
        <w:t>Приложение №1</w:t>
      </w:r>
    </w:p>
    <w:p w:rsidR="009C1A6D" w:rsidRPr="009C1A6D" w:rsidRDefault="009C1A6D" w:rsidP="009C1A6D">
      <w:pPr>
        <w:pStyle w:val="afff5"/>
        <w:jc w:val="right"/>
        <w:rPr>
          <w:rFonts w:ascii="Times New Roman" w:hAnsi="Times New Roman"/>
          <w:sz w:val="20"/>
          <w:szCs w:val="20"/>
        </w:rPr>
      </w:pPr>
      <w:r w:rsidRPr="009C1A6D">
        <w:rPr>
          <w:rFonts w:ascii="Times New Roman" w:hAnsi="Times New Roman"/>
          <w:sz w:val="20"/>
          <w:szCs w:val="20"/>
        </w:rPr>
        <w:t>к подпрограмме</w:t>
      </w:r>
    </w:p>
    <w:p w:rsidR="009C1A6D" w:rsidRPr="009C1A6D" w:rsidRDefault="009C1A6D" w:rsidP="009C1A6D">
      <w:pPr>
        <w:pStyle w:val="afff5"/>
        <w:jc w:val="right"/>
        <w:rPr>
          <w:rFonts w:ascii="Times New Roman" w:hAnsi="Times New Roman"/>
          <w:sz w:val="20"/>
          <w:szCs w:val="20"/>
        </w:rPr>
      </w:pPr>
      <w:r w:rsidRPr="009C1A6D">
        <w:rPr>
          <w:rFonts w:ascii="Times New Roman" w:hAnsi="Times New Roman"/>
          <w:sz w:val="20"/>
          <w:szCs w:val="20"/>
        </w:rPr>
        <w:t xml:space="preserve">«Повышение безопасности дорожного движения </w:t>
      </w:r>
    </w:p>
    <w:p w:rsidR="009C1A6D" w:rsidRPr="009C1A6D" w:rsidRDefault="009C1A6D" w:rsidP="009C1A6D">
      <w:pPr>
        <w:pStyle w:val="afff5"/>
        <w:jc w:val="right"/>
        <w:rPr>
          <w:rFonts w:ascii="Times New Roman" w:hAnsi="Times New Roman"/>
          <w:sz w:val="20"/>
          <w:szCs w:val="20"/>
        </w:rPr>
      </w:pPr>
      <w:r w:rsidRPr="009C1A6D">
        <w:rPr>
          <w:rFonts w:ascii="Times New Roman" w:hAnsi="Times New Roman"/>
          <w:sz w:val="20"/>
          <w:szCs w:val="20"/>
        </w:rPr>
        <w:t xml:space="preserve">В Питеркинском сельском поселении </w:t>
      </w:r>
    </w:p>
    <w:p w:rsidR="009C1A6D" w:rsidRPr="009C1A6D" w:rsidRDefault="009C1A6D" w:rsidP="009C1A6D">
      <w:pPr>
        <w:pStyle w:val="afff5"/>
        <w:jc w:val="right"/>
        <w:rPr>
          <w:rFonts w:ascii="Times New Roman" w:hAnsi="Times New Roman"/>
          <w:sz w:val="20"/>
          <w:szCs w:val="20"/>
        </w:rPr>
      </w:pPr>
      <w:r w:rsidRPr="009C1A6D">
        <w:rPr>
          <w:rFonts w:ascii="Times New Roman" w:hAnsi="Times New Roman"/>
          <w:sz w:val="20"/>
          <w:szCs w:val="20"/>
        </w:rPr>
        <w:t>Красночетайского района в 2018–2020 годах»</w:t>
      </w:r>
    </w:p>
    <w:p w:rsidR="009C1A6D" w:rsidRPr="009C1A6D" w:rsidRDefault="009C1A6D" w:rsidP="009C1A6D">
      <w:pPr>
        <w:pStyle w:val="afff5"/>
        <w:jc w:val="right"/>
        <w:rPr>
          <w:rFonts w:ascii="Times New Roman" w:hAnsi="Times New Roman"/>
          <w:sz w:val="20"/>
          <w:szCs w:val="20"/>
        </w:rPr>
      </w:pPr>
    </w:p>
    <w:p w:rsidR="009C1A6D" w:rsidRPr="009C1A6D" w:rsidRDefault="009C1A6D" w:rsidP="009C1A6D">
      <w:pPr>
        <w:jc w:val="center"/>
        <w:rPr>
          <w:b/>
        </w:rPr>
      </w:pPr>
      <w:r w:rsidRPr="009C1A6D">
        <w:rPr>
          <w:b/>
        </w:rPr>
        <w:t>Сведения о целевых индикаторах, показателях подпрограммы</w:t>
      </w:r>
    </w:p>
    <w:p w:rsidR="009C1A6D" w:rsidRPr="009C1A6D" w:rsidRDefault="009C1A6D" w:rsidP="009C1A6D">
      <w:pPr>
        <w:jc w:val="center"/>
        <w:rPr>
          <w:b/>
        </w:rPr>
      </w:pPr>
      <w:r w:rsidRPr="009C1A6D">
        <w:rPr>
          <w:b/>
        </w:rPr>
        <w:t>«Повышение безопасности дорожного движения в Питеркинском сельском поселении</w:t>
      </w:r>
    </w:p>
    <w:p w:rsidR="009C1A6D" w:rsidRPr="009C1A6D" w:rsidRDefault="009C1A6D" w:rsidP="009C1A6D">
      <w:pPr>
        <w:jc w:val="center"/>
        <w:rPr>
          <w:b/>
        </w:rPr>
      </w:pPr>
      <w:r w:rsidRPr="009C1A6D">
        <w:rPr>
          <w:b/>
        </w:rPr>
        <w:t>Красночетайского района в 2018–2020 годах»</w:t>
      </w:r>
    </w:p>
    <w:p w:rsidR="009C1A6D" w:rsidRPr="009C1A6D" w:rsidRDefault="009C1A6D" w:rsidP="009C1A6D">
      <w:pPr>
        <w:jc w:val="center"/>
        <w:rPr>
          <w:color w:val="000000"/>
        </w:rPr>
      </w:pPr>
    </w:p>
    <w:tbl>
      <w:tblPr>
        <w:tblW w:w="1102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2"/>
        <w:gridCol w:w="3469"/>
        <w:gridCol w:w="1418"/>
        <w:gridCol w:w="992"/>
        <w:gridCol w:w="992"/>
        <w:gridCol w:w="1275"/>
        <w:gridCol w:w="1134"/>
        <w:gridCol w:w="1105"/>
      </w:tblGrid>
      <w:tr w:rsidR="009C1A6D" w:rsidRPr="009C1A6D" w:rsidTr="00D527D7">
        <w:tc>
          <w:tcPr>
            <w:tcW w:w="642" w:type="dxa"/>
            <w:vMerge w:val="restart"/>
          </w:tcPr>
          <w:p w:rsidR="009C1A6D" w:rsidRPr="009C1A6D" w:rsidRDefault="009C1A6D" w:rsidP="00D527D7">
            <w:pPr>
              <w:jc w:val="center"/>
            </w:pPr>
            <w:r w:rsidRPr="009C1A6D">
              <w:t xml:space="preserve">№ </w:t>
            </w:r>
            <w:proofErr w:type="spellStart"/>
            <w:proofErr w:type="gramStart"/>
            <w:r w:rsidRPr="009C1A6D">
              <w:t>п</w:t>
            </w:r>
            <w:proofErr w:type="spellEnd"/>
            <w:proofErr w:type="gramEnd"/>
            <w:r w:rsidRPr="009C1A6D">
              <w:t>/</w:t>
            </w:r>
            <w:proofErr w:type="spellStart"/>
            <w:r w:rsidRPr="009C1A6D">
              <w:t>п</w:t>
            </w:r>
            <w:proofErr w:type="spellEnd"/>
          </w:p>
        </w:tc>
        <w:tc>
          <w:tcPr>
            <w:tcW w:w="3469" w:type="dxa"/>
            <w:vMerge w:val="restart"/>
          </w:tcPr>
          <w:p w:rsidR="009C1A6D" w:rsidRPr="009C1A6D" w:rsidRDefault="009C1A6D" w:rsidP="00D527D7">
            <w:pPr>
              <w:jc w:val="center"/>
            </w:pPr>
            <w:r w:rsidRPr="009C1A6D">
              <w:rPr>
                <w:color w:val="000000"/>
              </w:rPr>
              <w:t>Целевой индикатор (показатель) (наименование)</w:t>
            </w:r>
          </w:p>
        </w:tc>
        <w:tc>
          <w:tcPr>
            <w:tcW w:w="1418" w:type="dxa"/>
            <w:vMerge w:val="restart"/>
          </w:tcPr>
          <w:p w:rsidR="009C1A6D" w:rsidRPr="009C1A6D" w:rsidRDefault="009C1A6D" w:rsidP="00D527D7">
            <w:pPr>
              <w:jc w:val="center"/>
              <w:rPr>
                <w:color w:val="000000"/>
              </w:rPr>
            </w:pPr>
            <w:r w:rsidRPr="009C1A6D">
              <w:rPr>
                <w:color w:val="000000"/>
              </w:rPr>
              <w:t>Единица</w:t>
            </w:r>
          </w:p>
          <w:p w:rsidR="009C1A6D" w:rsidRPr="009C1A6D" w:rsidRDefault="009C1A6D" w:rsidP="00D527D7">
            <w:pPr>
              <w:jc w:val="center"/>
              <w:rPr>
                <w:color w:val="000000"/>
              </w:rPr>
            </w:pPr>
            <w:r w:rsidRPr="009C1A6D">
              <w:rPr>
                <w:color w:val="000000"/>
              </w:rPr>
              <w:t>измерения</w:t>
            </w:r>
          </w:p>
        </w:tc>
        <w:tc>
          <w:tcPr>
            <w:tcW w:w="5498" w:type="dxa"/>
            <w:gridSpan w:val="5"/>
          </w:tcPr>
          <w:p w:rsidR="009C1A6D" w:rsidRPr="009C1A6D" w:rsidRDefault="009C1A6D" w:rsidP="00D527D7">
            <w:pPr>
              <w:jc w:val="center"/>
            </w:pPr>
            <w:r w:rsidRPr="009C1A6D">
              <w:rPr>
                <w:color w:val="000000"/>
              </w:rPr>
              <w:t>Значение целевого индикатора (показателя)</w:t>
            </w:r>
          </w:p>
        </w:tc>
      </w:tr>
      <w:tr w:rsidR="009C1A6D" w:rsidRPr="009C1A6D" w:rsidTr="00D527D7">
        <w:tc>
          <w:tcPr>
            <w:tcW w:w="642" w:type="dxa"/>
            <w:vMerge/>
          </w:tcPr>
          <w:p w:rsidR="009C1A6D" w:rsidRPr="009C1A6D" w:rsidRDefault="009C1A6D" w:rsidP="00D527D7">
            <w:pPr>
              <w:jc w:val="center"/>
            </w:pPr>
          </w:p>
        </w:tc>
        <w:tc>
          <w:tcPr>
            <w:tcW w:w="3469" w:type="dxa"/>
            <w:vMerge/>
          </w:tcPr>
          <w:p w:rsidR="009C1A6D" w:rsidRPr="009C1A6D" w:rsidRDefault="009C1A6D" w:rsidP="00D527D7">
            <w:pPr>
              <w:jc w:val="center"/>
            </w:pPr>
          </w:p>
        </w:tc>
        <w:tc>
          <w:tcPr>
            <w:tcW w:w="1418" w:type="dxa"/>
            <w:vMerge/>
          </w:tcPr>
          <w:p w:rsidR="009C1A6D" w:rsidRPr="009C1A6D" w:rsidRDefault="009C1A6D" w:rsidP="00D527D7">
            <w:pPr>
              <w:jc w:val="center"/>
            </w:pPr>
          </w:p>
        </w:tc>
        <w:tc>
          <w:tcPr>
            <w:tcW w:w="992" w:type="dxa"/>
          </w:tcPr>
          <w:p w:rsidR="009C1A6D" w:rsidRPr="009C1A6D" w:rsidRDefault="009C1A6D" w:rsidP="00D527D7">
            <w:pPr>
              <w:jc w:val="center"/>
            </w:pPr>
          </w:p>
        </w:tc>
        <w:tc>
          <w:tcPr>
            <w:tcW w:w="992" w:type="dxa"/>
          </w:tcPr>
          <w:p w:rsidR="009C1A6D" w:rsidRPr="009C1A6D" w:rsidRDefault="009C1A6D" w:rsidP="00D527D7">
            <w:pPr>
              <w:jc w:val="center"/>
            </w:pPr>
          </w:p>
        </w:tc>
        <w:tc>
          <w:tcPr>
            <w:tcW w:w="1275" w:type="dxa"/>
          </w:tcPr>
          <w:p w:rsidR="009C1A6D" w:rsidRPr="009C1A6D" w:rsidRDefault="009C1A6D" w:rsidP="00D527D7">
            <w:pPr>
              <w:jc w:val="center"/>
            </w:pPr>
            <w:r w:rsidRPr="009C1A6D">
              <w:t>2018</w:t>
            </w:r>
          </w:p>
        </w:tc>
        <w:tc>
          <w:tcPr>
            <w:tcW w:w="1134" w:type="dxa"/>
          </w:tcPr>
          <w:p w:rsidR="009C1A6D" w:rsidRPr="009C1A6D" w:rsidRDefault="009C1A6D" w:rsidP="00D527D7">
            <w:pPr>
              <w:jc w:val="center"/>
            </w:pPr>
            <w:r w:rsidRPr="009C1A6D">
              <w:t>2019</w:t>
            </w:r>
          </w:p>
        </w:tc>
        <w:tc>
          <w:tcPr>
            <w:tcW w:w="1105" w:type="dxa"/>
          </w:tcPr>
          <w:p w:rsidR="009C1A6D" w:rsidRPr="009C1A6D" w:rsidRDefault="009C1A6D" w:rsidP="00D527D7">
            <w:pPr>
              <w:jc w:val="center"/>
            </w:pPr>
            <w:r w:rsidRPr="009C1A6D">
              <w:t>2020</w:t>
            </w:r>
          </w:p>
        </w:tc>
      </w:tr>
      <w:tr w:rsidR="009C1A6D" w:rsidRPr="009C1A6D" w:rsidTr="00D527D7">
        <w:tc>
          <w:tcPr>
            <w:tcW w:w="642" w:type="dxa"/>
          </w:tcPr>
          <w:p w:rsidR="009C1A6D" w:rsidRPr="009C1A6D" w:rsidRDefault="009C1A6D" w:rsidP="00D527D7">
            <w:pPr>
              <w:jc w:val="center"/>
            </w:pPr>
            <w:r w:rsidRPr="009C1A6D">
              <w:t>1</w:t>
            </w:r>
          </w:p>
        </w:tc>
        <w:tc>
          <w:tcPr>
            <w:tcW w:w="3469" w:type="dxa"/>
          </w:tcPr>
          <w:p w:rsidR="009C1A6D" w:rsidRPr="009C1A6D" w:rsidRDefault="009C1A6D" w:rsidP="00D527D7">
            <w:pPr>
              <w:jc w:val="center"/>
            </w:pPr>
            <w:r w:rsidRPr="009C1A6D">
              <w:t>2</w:t>
            </w:r>
          </w:p>
        </w:tc>
        <w:tc>
          <w:tcPr>
            <w:tcW w:w="1418" w:type="dxa"/>
          </w:tcPr>
          <w:p w:rsidR="009C1A6D" w:rsidRPr="009C1A6D" w:rsidRDefault="009C1A6D" w:rsidP="00D527D7">
            <w:pPr>
              <w:jc w:val="center"/>
            </w:pPr>
            <w:r w:rsidRPr="009C1A6D">
              <w:t>3</w:t>
            </w:r>
          </w:p>
        </w:tc>
        <w:tc>
          <w:tcPr>
            <w:tcW w:w="992" w:type="dxa"/>
          </w:tcPr>
          <w:p w:rsidR="009C1A6D" w:rsidRPr="009C1A6D" w:rsidRDefault="009C1A6D" w:rsidP="00D527D7">
            <w:pPr>
              <w:jc w:val="center"/>
            </w:pPr>
            <w:r w:rsidRPr="009C1A6D">
              <w:t>4</w:t>
            </w:r>
          </w:p>
        </w:tc>
        <w:tc>
          <w:tcPr>
            <w:tcW w:w="992" w:type="dxa"/>
          </w:tcPr>
          <w:p w:rsidR="009C1A6D" w:rsidRPr="009C1A6D" w:rsidRDefault="009C1A6D" w:rsidP="00D527D7">
            <w:pPr>
              <w:jc w:val="center"/>
            </w:pPr>
            <w:r w:rsidRPr="009C1A6D">
              <w:t>5</w:t>
            </w:r>
          </w:p>
        </w:tc>
        <w:tc>
          <w:tcPr>
            <w:tcW w:w="1275" w:type="dxa"/>
          </w:tcPr>
          <w:p w:rsidR="009C1A6D" w:rsidRPr="009C1A6D" w:rsidRDefault="009C1A6D" w:rsidP="00D527D7">
            <w:pPr>
              <w:jc w:val="center"/>
            </w:pPr>
            <w:r w:rsidRPr="009C1A6D">
              <w:t>6</w:t>
            </w:r>
          </w:p>
        </w:tc>
        <w:tc>
          <w:tcPr>
            <w:tcW w:w="1134" w:type="dxa"/>
          </w:tcPr>
          <w:p w:rsidR="009C1A6D" w:rsidRPr="009C1A6D" w:rsidRDefault="009C1A6D" w:rsidP="00D527D7">
            <w:pPr>
              <w:jc w:val="center"/>
            </w:pPr>
            <w:r w:rsidRPr="009C1A6D">
              <w:t>7</w:t>
            </w:r>
          </w:p>
        </w:tc>
        <w:tc>
          <w:tcPr>
            <w:tcW w:w="1105" w:type="dxa"/>
          </w:tcPr>
          <w:p w:rsidR="009C1A6D" w:rsidRPr="009C1A6D" w:rsidRDefault="009C1A6D" w:rsidP="00D527D7">
            <w:pPr>
              <w:jc w:val="center"/>
            </w:pPr>
            <w:r w:rsidRPr="009C1A6D">
              <w:t>8</w:t>
            </w:r>
          </w:p>
        </w:tc>
      </w:tr>
      <w:tr w:rsidR="009C1A6D" w:rsidRPr="009C1A6D" w:rsidTr="00D527D7">
        <w:tc>
          <w:tcPr>
            <w:tcW w:w="11027" w:type="dxa"/>
            <w:gridSpan w:val="8"/>
          </w:tcPr>
          <w:p w:rsidR="009C1A6D" w:rsidRPr="009C1A6D" w:rsidRDefault="009C1A6D" w:rsidP="00D527D7">
            <w:pPr>
              <w:jc w:val="center"/>
            </w:pPr>
            <w:r w:rsidRPr="009C1A6D">
              <w:rPr>
                <w:b/>
              </w:rPr>
              <w:t>Подпрограмма «Повышение безопасности дорожного движения в Питеркинском сельском поселении Красночетайского района в 2018–2020 годах»</w:t>
            </w:r>
          </w:p>
        </w:tc>
      </w:tr>
      <w:tr w:rsidR="009C1A6D" w:rsidRPr="009C1A6D" w:rsidTr="00D527D7">
        <w:tc>
          <w:tcPr>
            <w:tcW w:w="642" w:type="dxa"/>
          </w:tcPr>
          <w:p w:rsidR="009C1A6D" w:rsidRPr="009C1A6D" w:rsidRDefault="009C1A6D" w:rsidP="00D527D7">
            <w:pPr>
              <w:jc w:val="center"/>
            </w:pPr>
            <w:r w:rsidRPr="009C1A6D">
              <w:t>1.</w:t>
            </w:r>
          </w:p>
        </w:tc>
        <w:tc>
          <w:tcPr>
            <w:tcW w:w="3469" w:type="dxa"/>
          </w:tcPr>
          <w:p w:rsidR="009C1A6D" w:rsidRPr="009C1A6D" w:rsidRDefault="009C1A6D" w:rsidP="00D527D7">
            <w:pPr>
              <w:jc w:val="both"/>
              <w:rPr>
                <w:color w:val="000000"/>
              </w:rPr>
            </w:pPr>
            <w:r w:rsidRPr="009C1A6D">
              <w:rPr>
                <w:color w:val="000000"/>
              </w:rPr>
              <w:t>Снижение числа ДТП на автомобильных дорогах местного значения</w:t>
            </w:r>
          </w:p>
        </w:tc>
        <w:tc>
          <w:tcPr>
            <w:tcW w:w="1418" w:type="dxa"/>
          </w:tcPr>
          <w:p w:rsidR="009C1A6D" w:rsidRPr="009C1A6D" w:rsidRDefault="009C1A6D" w:rsidP="00D527D7">
            <w:pPr>
              <w:jc w:val="center"/>
              <w:rPr>
                <w:color w:val="000000"/>
              </w:rPr>
            </w:pPr>
            <w:r w:rsidRPr="009C1A6D">
              <w:rPr>
                <w:color w:val="000000"/>
              </w:rPr>
              <w:t>ед.</w:t>
            </w:r>
          </w:p>
        </w:tc>
        <w:tc>
          <w:tcPr>
            <w:tcW w:w="992" w:type="dxa"/>
          </w:tcPr>
          <w:p w:rsidR="009C1A6D" w:rsidRPr="009C1A6D" w:rsidRDefault="009C1A6D" w:rsidP="00D527D7">
            <w:pPr>
              <w:jc w:val="center"/>
              <w:rPr>
                <w:color w:val="000000"/>
              </w:rPr>
            </w:pPr>
          </w:p>
        </w:tc>
        <w:tc>
          <w:tcPr>
            <w:tcW w:w="992" w:type="dxa"/>
          </w:tcPr>
          <w:p w:rsidR="009C1A6D" w:rsidRPr="009C1A6D" w:rsidRDefault="009C1A6D" w:rsidP="00D527D7">
            <w:pPr>
              <w:jc w:val="center"/>
              <w:rPr>
                <w:color w:val="000000"/>
              </w:rPr>
            </w:pPr>
          </w:p>
        </w:tc>
        <w:tc>
          <w:tcPr>
            <w:tcW w:w="1275" w:type="dxa"/>
          </w:tcPr>
          <w:p w:rsidR="009C1A6D" w:rsidRPr="009C1A6D" w:rsidRDefault="009C1A6D" w:rsidP="00D527D7">
            <w:pPr>
              <w:jc w:val="center"/>
              <w:rPr>
                <w:color w:val="000000"/>
              </w:rPr>
            </w:pPr>
            <w:r w:rsidRPr="009C1A6D">
              <w:rPr>
                <w:color w:val="000000"/>
              </w:rPr>
              <w:t>1</w:t>
            </w:r>
          </w:p>
        </w:tc>
        <w:tc>
          <w:tcPr>
            <w:tcW w:w="1134" w:type="dxa"/>
          </w:tcPr>
          <w:p w:rsidR="009C1A6D" w:rsidRPr="009C1A6D" w:rsidRDefault="009C1A6D" w:rsidP="00D527D7">
            <w:pPr>
              <w:jc w:val="center"/>
              <w:rPr>
                <w:color w:val="000000"/>
              </w:rPr>
            </w:pPr>
            <w:r w:rsidRPr="009C1A6D">
              <w:rPr>
                <w:color w:val="000000"/>
              </w:rPr>
              <w:t>1</w:t>
            </w:r>
          </w:p>
        </w:tc>
        <w:tc>
          <w:tcPr>
            <w:tcW w:w="1105" w:type="dxa"/>
          </w:tcPr>
          <w:p w:rsidR="009C1A6D" w:rsidRPr="009C1A6D" w:rsidRDefault="009C1A6D" w:rsidP="00D527D7">
            <w:pPr>
              <w:jc w:val="center"/>
              <w:rPr>
                <w:color w:val="000000"/>
              </w:rPr>
            </w:pPr>
            <w:r w:rsidRPr="009C1A6D">
              <w:rPr>
                <w:color w:val="000000"/>
              </w:rPr>
              <w:t>1</w:t>
            </w:r>
          </w:p>
        </w:tc>
      </w:tr>
      <w:tr w:rsidR="009C1A6D" w:rsidRPr="009C1A6D" w:rsidTr="00D527D7">
        <w:trPr>
          <w:trHeight w:val="203"/>
        </w:trPr>
        <w:tc>
          <w:tcPr>
            <w:tcW w:w="642" w:type="dxa"/>
          </w:tcPr>
          <w:p w:rsidR="009C1A6D" w:rsidRPr="009C1A6D" w:rsidRDefault="009C1A6D" w:rsidP="00D527D7">
            <w:pPr>
              <w:jc w:val="center"/>
            </w:pPr>
            <w:r w:rsidRPr="009C1A6D">
              <w:t>2.</w:t>
            </w:r>
          </w:p>
        </w:tc>
        <w:tc>
          <w:tcPr>
            <w:tcW w:w="3469" w:type="dxa"/>
          </w:tcPr>
          <w:p w:rsidR="009C1A6D" w:rsidRPr="009C1A6D" w:rsidRDefault="009C1A6D" w:rsidP="00D527D7">
            <w:pPr>
              <w:jc w:val="both"/>
              <w:rPr>
                <w:color w:val="000000"/>
              </w:rPr>
            </w:pPr>
            <w:r w:rsidRPr="009C1A6D">
              <w:rPr>
                <w:color w:val="000000"/>
              </w:rPr>
              <w:t>Снижение числа погибших в ДТП</w:t>
            </w:r>
          </w:p>
        </w:tc>
        <w:tc>
          <w:tcPr>
            <w:tcW w:w="1418" w:type="dxa"/>
          </w:tcPr>
          <w:p w:rsidR="009C1A6D" w:rsidRPr="009C1A6D" w:rsidRDefault="009C1A6D" w:rsidP="00D527D7">
            <w:pPr>
              <w:jc w:val="center"/>
              <w:rPr>
                <w:color w:val="000000"/>
              </w:rPr>
            </w:pPr>
            <w:r w:rsidRPr="009C1A6D">
              <w:rPr>
                <w:color w:val="000000"/>
              </w:rPr>
              <w:t>ед.</w:t>
            </w:r>
          </w:p>
        </w:tc>
        <w:tc>
          <w:tcPr>
            <w:tcW w:w="992" w:type="dxa"/>
          </w:tcPr>
          <w:p w:rsidR="009C1A6D" w:rsidRPr="009C1A6D" w:rsidRDefault="009C1A6D" w:rsidP="00D527D7">
            <w:pPr>
              <w:jc w:val="center"/>
              <w:rPr>
                <w:color w:val="000000"/>
              </w:rPr>
            </w:pPr>
          </w:p>
        </w:tc>
        <w:tc>
          <w:tcPr>
            <w:tcW w:w="992" w:type="dxa"/>
          </w:tcPr>
          <w:p w:rsidR="009C1A6D" w:rsidRPr="009C1A6D" w:rsidRDefault="009C1A6D" w:rsidP="00D527D7">
            <w:pPr>
              <w:jc w:val="center"/>
              <w:rPr>
                <w:color w:val="000000"/>
              </w:rPr>
            </w:pPr>
          </w:p>
        </w:tc>
        <w:tc>
          <w:tcPr>
            <w:tcW w:w="1275" w:type="dxa"/>
          </w:tcPr>
          <w:p w:rsidR="009C1A6D" w:rsidRPr="009C1A6D" w:rsidRDefault="009C1A6D" w:rsidP="00D527D7">
            <w:pPr>
              <w:jc w:val="center"/>
              <w:rPr>
                <w:color w:val="000000"/>
              </w:rPr>
            </w:pPr>
            <w:r w:rsidRPr="009C1A6D">
              <w:rPr>
                <w:color w:val="000000"/>
              </w:rPr>
              <w:t>0</w:t>
            </w:r>
          </w:p>
        </w:tc>
        <w:tc>
          <w:tcPr>
            <w:tcW w:w="1134" w:type="dxa"/>
          </w:tcPr>
          <w:p w:rsidR="009C1A6D" w:rsidRPr="009C1A6D" w:rsidRDefault="009C1A6D" w:rsidP="00D527D7">
            <w:pPr>
              <w:jc w:val="center"/>
              <w:rPr>
                <w:color w:val="000000"/>
              </w:rPr>
            </w:pPr>
            <w:r w:rsidRPr="009C1A6D">
              <w:rPr>
                <w:color w:val="000000"/>
              </w:rPr>
              <w:t>0</w:t>
            </w:r>
          </w:p>
        </w:tc>
        <w:tc>
          <w:tcPr>
            <w:tcW w:w="1105" w:type="dxa"/>
          </w:tcPr>
          <w:p w:rsidR="009C1A6D" w:rsidRPr="009C1A6D" w:rsidRDefault="009C1A6D" w:rsidP="00D527D7">
            <w:pPr>
              <w:jc w:val="center"/>
              <w:rPr>
                <w:color w:val="000000"/>
              </w:rPr>
            </w:pPr>
            <w:r w:rsidRPr="009C1A6D">
              <w:rPr>
                <w:color w:val="000000"/>
              </w:rPr>
              <w:t>0</w:t>
            </w:r>
          </w:p>
        </w:tc>
      </w:tr>
    </w:tbl>
    <w:p w:rsidR="009C1A6D" w:rsidRPr="009C1A6D" w:rsidRDefault="009C1A6D" w:rsidP="00D527D7">
      <w:pPr>
        <w:rPr>
          <w:color w:val="000000"/>
        </w:rPr>
      </w:pPr>
    </w:p>
    <w:p w:rsidR="009C1A6D" w:rsidRPr="009C1A6D" w:rsidRDefault="009C1A6D" w:rsidP="009C1A6D">
      <w:pPr>
        <w:jc w:val="center"/>
        <w:rPr>
          <w:color w:val="000000"/>
        </w:rPr>
      </w:pPr>
    </w:p>
    <w:p w:rsidR="009C1A6D" w:rsidRPr="009C1A6D" w:rsidRDefault="009C1A6D" w:rsidP="009C1A6D">
      <w:pPr>
        <w:pStyle w:val="afff5"/>
        <w:jc w:val="right"/>
        <w:rPr>
          <w:rFonts w:ascii="Times New Roman" w:hAnsi="Times New Roman"/>
          <w:sz w:val="20"/>
          <w:szCs w:val="20"/>
        </w:rPr>
      </w:pPr>
      <w:r w:rsidRPr="009C1A6D">
        <w:rPr>
          <w:rFonts w:ascii="Times New Roman" w:hAnsi="Times New Roman"/>
          <w:sz w:val="20"/>
          <w:szCs w:val="20"/>
        </w:rPr>
        <w:t>Приложение №4</w:t>
      </w:r>
    </w:p>
    <w:p w:rsidR="009C1A6D" w:rsidRPr="009C1A6D" w:rsidRDefault="009C1A6D" w:rsidP="009C1A6D">
      <w:pPr>
        <w:pStyle w:val="afff5"/>
        <w:jc w:val="right"/>
        <w:rPr>
          <w:rFonts w:ascii="Times New Roman" w:hAnsi="Times New Roman"/>
          <w:sz w:val="20"/>
          <w:szCs w:val="20"/>
        </w:rPr>
      </w:pPr>
      <w:r w:rsidRPr="009C1A6D">
        <w:rPr>
          <w:rFonts w:ascii="Times New Roman" w:hAnsi="Times New Roman"/>
          <w:sz w:val="20"/>
          <w:szCs w:val="20"/>
        </w:rPr>
        <w:t>к подпрограмме</w:t>
      </w:r>
    </w:p>
    <w:p w:rsidR="009C1A6D" w:rsidRPr="009C1A6D" w:rsidRDefault="009C1A6D" w:rsidP="009C1A6D">
      <w:pPr>
        <w:pStyle w:val="afff5"/>
        <w:jc w:val="right"/>
        <w:rPr>
          <w:rFonts w:ascii="Times New Roman" w:hAnsi="Times New Roman"/>
          <w:sz w:val="20"/>
          <w:szCs w:val="20"/>
        </w:rPr>
      </w:pPr>
      <w:r w:rsidRPr="009C1A6D">
        <w:rPr>
          <w:rFonts w:ascii="Times New Roman" w:hAnsi="Times New Roman"/>
          <w:sz w:val="20"/>
          <w:szCs w:val="20"/>
        </w:rPr>
        <w:t xml:space="preserve">«Повышение безопасности дорожного движения </w:t>
      </w:r>
    </w:p>
    <w:p w:rsidR="009C1A6D" w:rsidRPr="009C1A6D" w:rsidRDefault="009C1A6D" w:rsidP="009C1A6D">
      <w:pPr>
        <w:pStyle w:val="afff5"/>
        <w:jc w:val="right"/>
        <w:rPr>
          <w:rFonts w:ascii="Times New Roman" w:hAnsi="Times New Roman"/>
          <w:sz w:val="20"/>
          <w:szCs w:val="20"/>
        </w:rPr>
      </w:pPr>
      <w:r w:rsidRPr="009C1A6D">
        <w:rPr>
          <w:rFonts w:ascii="Times New Roman" w:hAnsi="Times New Roman"/>
          <w:sz w:val="20"/>
          <w:szCs w:val="20"/>
        </w:rPr>
        <w:t xml:space="preserve">В Питеркинском сельском поселении  </w:t>
      </w:r>
    </w:p>
    <w:p w:rsidR="009C1A6D" w:rsidRPr="009C1A6D" w:rsidRDefault="009C1A6D" w:rsidP="009C1A6D">
      <w:pPr>
        <w:pStyle w:val="afff5"/>
        <w:jc w:val="right"/>
        <w:rPr>
          <w:rFonts w:ascii="Times New Roman" w:hAnsi="Times New Roman"/>
          <w:sz w:val="20"/>
          <w:szCs w:val="20"/>
        </w:rPr>
      </w:pPr>
      <w:r w:rsidRPr="009C1A6D">
        <w:rPr>
          <w:rFonts w:ascii="Times New Roman" w:hAnsi="Times New Roman"/>
          <w:sz w:val="20"/>
          <w:szCs w:val="20"/>
        </w:rPr>
        <w:t>Красночетайского района в 2018–2020 годах»</w:t>
      </w:r>
    </w:p>
    <w:p w:rsidR="009C1A6D" w:rsidRPr="009C1A6D" w:rsidRDefault="009C1A6D" w:rsidP="009C1A6D">
      <w:pPr>
        <w:pStyle w:val="afff5"/>
        <w:jc w:val="center"/>
        <w:rPr>
          <w:rFonts w:ascii="Times New Roman" w:hAnsi="Times New Roman"/>
          <w:sz w:val="20"/>
          <w:szCs w:val="20"/>
        </w:rPr>
      </w:pPr>
    </w:p>
    <w:p w:rsidR="009C1A6D" w:rsidRPr="009C1A6D" w:rsidRDefault="009C1A6D" w:rsidP="009C1A6D">
      <w:pPr>
        <w:pStyle w:val="afff5"/>
        <w:jc w:val="center"/>
        <w:rPr>
          <w:rFonts w:ascii="Times New Roman" w:hAnsi="Times New Roman"/>
          <w:sz w:val="20"/>
          <w:szCs w:val="20"/>
        </w:rPr>
      </w:pPr>
      <w:r w:rsidRPr="009C1A6D">
        <w:rPr>
          <w:rFonts w:ascii="Times New Roman" w:hAnsi="Times New Roman"/>
          <w:sz w:val="20"/>
          <w:szCs w:val="20"/>
        </w:rPr>
        <w:t>Программные мероприятия подпрограммы  «Повышение безопасности дорожного движения</w:t>
      </w:r>
    </w:p>
    <w:p w:rsidR="009C1A6D" w:rsidRPr="009C1A6D" w:rsidRDefault="009C1A6D" w:rsidP="009C1A6D">
      <w:pPr>
        <w:pStyle w:val="afff5"/>
        <w:jc w:val="center"/>
        <w:rPr>
          <w:rFonts w:ascii="Times New Roman" w:hAnsi="Times New Roman"/>
          <w:sz w:val="20"/>
          <w:szCs w:val="20"/>
        </w:rPr>
      </w:pPr>
      <w:r w:rsidRPr="009C1A6D">
        <w:rPr>
          <w:rFonts w:ascii="Times New Roman" w:hAnsi="Times New Roman"/>
          <w:sz w:val="20"/>
          <w:szCs w:val="20"/>
        </w:rPr>
        <w:t xml:space="preserve">в Питеркинском сельском поселении Красночетайского района в 2018–2020 годах» в разрезе </w:t>
      </w:r>
      <w:proofErr w:type="spellStart"/>
      <w:r w:rsidRPr="009C1A6D">
        <w:rPr>
          <w:rFonts w:ascii="Times New Roman" w:hAnsi="Times New Roman"/>
          <w:sz w:val="20"/>
          <w:szCs w:val="20"/>
        </w:rPr>
        <w:t>подмероприятий</w:t>
      </w:r>
      <w:proofErr w:type="spellEnd"/>
      <w:r w:rsidRPr="009C1A6D">
        <w:rPr>
          <w:rFonts w:ascii="Times New Roman" w:hAnsi="Times New Roman"/>
          <w:sz w:val="20"/>
          <w:szCs w:val="20"/>
        </w:rPr>
        <w:t>.</w:t>
      </w:r>
    </w:p>
    <w:p w:rsidR="009C1A6D" w:rsidRPr="009C1A6D" w:rsidRDefault="009C1A6D" w:rsidP="009C1A6D">
      <w:pPr>
        <w:jc w:val="center"/>
      </w:pPr>
    </w:p>
    <w:p w:rsidR="009C1A6D" w:rsidRPr="009C1A6D" w:rsidRDefault="009C1A6D" w:rsidP="009C1A6D">
      <w:pPr>
        <w:jc w:val="center"/>
      </w:pPr>
    </w:p>
    <w:tbl>
      <w:tblPr>
        <w:tblW w:w="1106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6"/>
        <w:gridCol w:w="3001"/>
        <w:gridCol w:w="14"/>
        <w:gridCol w:w="1278"/>
        <w:gridCol w:w="14"/>
        <w:gridCol w:w="827"/>
        <w:gridCol w:w="6"/>
        <w:gridCol w:w="14"/>
        <w:gridCol w:w="1361"/>
        <w:gridCol w:w="32"/>
        <w:gridCol w:w="6"/>
        <w:gridCol w:w="8"/>
        <w:gridCol w:w="847"/>
        <w:gridCol w:w="7"/>
        <w:gridCol w:w="13"/>
        <w:gridCol w:w="230"/>
        <w:gridCol w:w="7"/>
        <w:gridCol w:w="21"/>
        <w:gridCol w:w="13"/>
        <w:gridCol w:w="198"/>
        <w:gridCol w:w="7"/>
        <w:gridCol w:w="34"/>
        <w:gridCol w:w="639"/>
        <w:gridCol w:w="71"/>
        <w:gridCol w:w="41"/>
        <w:gridCol w:w="649"/>
        <w:gridCol w:w="201"/>
        <w:gridCol w:w="20"/>
        <w:gridCol w:w="707"/>
        <w:gridCol w:w="166"/>
        <w:gridCol w:w="39"/>
        <w:gridCol w:w="24"/>
      </w:tblGrid>
      <w:tr w:rsidR="009C1A6D" w:rsidRPr="009C1A6D" w:rsidTr="00D527D7">
        <w:trPr>
          <w:gridAfter w:val="19"/>
          <w:wAfter w:w="3087" w:type="dxa"/>
          <w:trHeight w:val="230"/>
        </w:trPr>
        <w:tc>
          <w:tcPr>
            <w:tcW w:w="566" w:type="dxa"/>
            <w:vMerge w:val="restart"/>
          </w:tcPr>
          <w:p w:rsidR="009C1A6D" w:rsidRPr="009C1A6D" w:rsidRDefault="009C1A6D" w:rsidP="00D527D7">
            <w:pPr>
              <w:pStyle w:val="ConsPlusNormal0"/>
              <w:ind w:firstLine="0"/>
              <w:jc w:val="right"/>
              <w:outlineLvl w:val="1"/>
              <w:rPr>
                <w:rFonts w:ascii="Times New Roman" w:hAnsi="Times New Roman" w:cs="Times New Roman"/>
              </w:rPr>
            </w:pPr>
            <w:r w:rsidRPr="009C1A6D">
              <w:rPr>
                <w:rFonts w:ascii="Times New Roman" w:hAnsi="Times New Roman" w:cs="Times New Roman"/>
              </w:rPr>
              <w:t xml:space="preserve">№№ </w:t>
            </w:r>
            <w:proofErr w:type="spellStart"/>
            <w:proofErr w:type="gramStart"/>
            <w:r w:rsidRPr="009C1A6D">
              <w:rPr>
                <w:rFonts w:ascii="Times New Roman" w:hAnsi="Times New Roman" w:cs="Times New Roman"/>
              </w:rPr>
              <w:t>п</w:t>
            </w:r>
            <w:proofErr w:type="spellEnd"/>
            <w:proofErr w:type="gramEnd"/>
            <w:r w:rsidRPr="009C1A6D">
              <w:rPr>
                <w:rFonts w:ascii="Times New Roman" w:hAnsi="Times New Roman" w:cs="Times New Roman"/>
              </w:rPr>
              <w:t>/</w:t>
            </w:r>
            <w:proofErr w:type="spellStart"/>
            <w:r w:rsidRPr="009C1A6D">
              <w:rPr>
                <w:rFonts w:ascii="Times New Roman" w:hAnsi="Times New Roman" w:cs="Times New Roman"/>
              </w:rPr>
              <w:t>п</w:t>
            </w:r>
            <w:proofErr w:type="spellEnd"/>
          </w:p>
        </w:tc>
        <w:tc>
          <w:tcPr>
            <w:tcW w:w="3001" w:type="dxa"/>
            <w:vMerge w:val="restart"/>
          </w:tcPr>
          <w:p w:rsidR="009C1A6D" w:rsidRPr="009C1A6D" w:rsidRDefault="009C1A6D" w:rsidP="00D527D7">
            <w:pPr>
              <w:pStyle w:val="ConsPlusNormal0"/>
              <w:ind w:firstLine="0"/>
              <w:jc w:val="center"/>
              <w:outlineLvl w:val="1"/>
              <w:rPr>
                <w:rFonts w:ascii="Times New Roman" w:hAnsi="Times New Roman" w:cs="Times New Roman"/>
              </w:rPr>
            </w:pPr>
            <w:r w:rsidRPr="009C1A6D">
              <w:rPr>
                <w:rFonts w:ascii="Times New Roman" w:hAnsi="Times New Roman" w:cs="Times New Roman"/>
              </w:rPr>
              <w:t xml:space="preserve">Наименование мероприятия и состав </w:t>
            </w:r>
            <w:proofErr w:type="spellStart"/>
            <w:r w:rsidRPr="009C1A6D">
              <w:rPr>
                <w:rFonts w:ascii="Times New Roman" w:hAnsi="Times New Roman" w:cs="Times New Roman"/>
              </w:rPr>
              <w:t>подмероприятий</w:t>
            </w:r>
            <w:proofErr w:type="spellEnd"/>
          </w:p>
        </w:tc>
        <w:tc>
          <w:tcPr>
            <w:tcW w:w="1292" w:type="dxa"/>
            <w:gridSpan w:val="2"/>
            <w:vMerge w:val="restart"/>
          </w:tcPr>
          <w:p w:rsidR="009C1A6D" w:rsidRPr="009C1A6D" w:rsidRDefault="009C1A6D" w:rsidP="00D527D7">
            <w:pPr>
              <w:pStyle w:val="ConsPlusNormal0"/>
              <w:ind w:firstLine="0"/>
              <w:outlineLvl w:val="1"/>
              <w:rPr>
                <w:rFonts w:ascii="Times New Roman" w:hAnsi="Times New Roman" w:cs="Times New Roman"/>
              </w:rPr>
            </w:pPr>
            <w:r w:rsidRPr="009C1A6D">
              <w:rPr>
                <w:rFonts w:ascii="Times New Roman" w:hAnsi="Times New Roman" w:cs="Times New Roman"/>
              </w:rPr>
              <w:t>Исполнители</w:t>
            </w:r>
          </w:p>
        </w:tc>
        <w:tc>
          <w:tcPr>
            <w:tcW w:w="841" w:type="dxa"/>
            <w:gridSpan w:val="2"/>
            <w:vMerge w:val="restart"/>
          </w:tcPr>
          <w:p w:rsidR="009C1A6D" w:rsidRPr="009C1A6D" w:rsidRDefault="009C1A6D" w:rsidP="00D527D7">
            <w:pPr>
              <w:jc w:val="center"/>
            </w:pPr>
            <w:r w:rsidRPr="009C1A6D">
              <w:t>Срок исполнения (годы)</w:t>
            </w:r>
          </w:p>
        </w:tc>
        <w:tc>
          <w:tcPr>
            <w:tcW w:w="1413" w:type="dxa"/>
            <w:gridSpan w:val="4"/>
            <w:vMerge w:val="restart"/>
          </w:tcPr>
          <w:p w:rsidR="009C1A6D" w:rsidRPr="009C1A6D" w:rsidRDefault="009C1A6D" w:rsidP="00D527D7">
            <w:pPr>
              <w:jc w:val="center"/>
            </w:pPr>
            <w:r w:rsidRPr="009C1A6D">
              <w:t>Источники финансирования</w:t>
            </w:r>
          </w:p>
        </w:tc>
        <w:tc>
          <w:tcPr>
            <w:tcW w:w="861" w:type="dxa"/>
            <w:gridSpan w:val="3"/>
            <w:vMerge w:val="restart"/>
          </w:tcPr>
          <w:p w:rsidR="009C1A6D" w:rsidRPr="009C1A6D" w:rsidRDefault="009C1A6D" w:rsidP="00D527D7">
            <w:pPr>
              <w:jc w:val="center"/>
            </w:pPr>
            <w:r w:rsidRPr="009C1A6D">
              <w:t>Всего, тыс</w:t>
            </w:r>
            <w:proofErr w:type="gramStart"/>
            <w:r w:rsidRPr="009C1A6D">
              <w:t>.р</w:t>
            </w:r>
            <w:proofErr w:type="gramEnd"/>
            <w:r w:rsidRPr="009C1A6D">
              <w:t>уб.</w:t>
            </w:r>
          </w:p>
        </w:tc>
      </w:tr>
      <w:tr w:rsidR="009C1A6D" w:rsidRPr="009C1A6D" w:rsidTr="00D527D7">
        <w:trPr>
          <w:gridAfter w:val="2"/>
          <w:wAfter w:w="63" w:type="dxa"/>
        </w:trPr>
        <w:tc>
          <w:tcPr>
            <w:tcW w:w="566" w:type="dxa"/>
            <w:vMerge/>
          </w:tcPr>
          <w:p w:rsidR="009C1A6D" w:rsidRPr="009C1A6D" w:rsidRDefault="009C1A6D" w:rsidP="00D527D7">
            <w:pPr>
              <w:pStyle w:val="ConsPlusNormal0"/>
              <w:ind w:firstLine="0"/>
              <w:jc w:val="right"/>
              <w:outlineLvl w:val="1"/>
              <w:rPr>
                <w:rFonts w:ascii="Times New Roman" w:hAnsi="Times New Roman" w:cs="Times New Roman"/>
              </w:rPr>
            </w:pPr>
          </w:p>
        </w:tc>
        <w:tc>
          <w:tcPr>
            <w:tcW w:w="3001" w:type="dxa"/>
            <w:vMerge/>
          </w:tcPr>
          <w:p w:rsidR="009C1A6D" w:rsidRPr="009C1A6D" w:rsidRDefault="009C1A6D" w:rsidP="00D527D7">
            <w:pPr>
              <w:pStyle w:val="ConsPlusNormal0"/>
              <w:ind w:firstLine="0"/>
              <w:jc w:val="right"/>
              <w:outlineLvl w:val="1"/>
              <w:rPr>
                <w:rFonts w:ascii="Times New Roman" w:hAnsi="Times New Roman" w:cs="Times New Roman"/>
              </w:rPr>
            </w:pPr>
          </w:p>
        </w:tc>
        <w:tc>
          <w:tcPr>
            <w:tcW w:w="1292" w:type="dxa"/>
            <w:gridSpan w:val="2"/>
            <w:vMerge/>
          </w:tcPr>
          <w:p w:rsidR="009C1A6D" w:rsidRPr="009C1A6D" w:rsidRDefault="009C1A6D" w:rsidP="00D527D7">
            <w:pPr>
              <w:pStyle w:val="ConsPlusNormal0"/>
              <w:ind w:firstLine="0"/>
              <w:jc w:val="right"/>
              <w:outlineLvl w:val="1"/>
              <w:rPr>
                <w:rFonts w:ascii="Times New Roman" w:hAnsi="Times New Roman" w:cs="Times New Roman"/>
              </w:rPr>
            </w:pPr>
          </w:p>
        </w:tc>
        <w:tc>
          <w:tcPr>
            <w:tcW w:w="841" w:type="dxa"/>
            <w:gridSpan w:val="2"/>
            <w:vMerge/>
          </w:tcPr>
          <w:p w:rsidR="009C1A6D" w:rsidRPr="009C1A6D" w:rsidRDefault="009C1A6D" w:rsidP="00D527D7">
            <w:pPr>
              <w:jc w:val="center"/>
            </w:pPr>
          </w:p>
        </w:tc>
        <w:tc>
          <w:tcPr>
            <w:tcW w:w="1413" w:type="dxa"/>
            <w:gridSpan w:val="4"/>
            <w:vMerge/>
          </w:tcPr>
          <w:p w:rsidR="009C1A6D" w:rsidRPr="009C1A6D" w:rsidRDefault="009C1A6D" w:rsidP="00D527D7">
            <w:pPr>
              <w:jc w:val="center"/>
            </w:pPr>
          </w:p>
        </w:tc>
        <w:tc>
          <w:tcPr>
            <w:tcW w:w="861" w:type="dxa"/>
            <w:gridSpan w:val="3"/>
            <w:vMerge/>
          </w:tcPr>
          <w:p w:rsidR="009C1A6D" w:rsidRPr="009C1A6D" w:rsidRDefault="009C1A6D" w:rsidP="00D527D7">
            <w:pPr>
              <w:jc w:val="center"/>
            </w:pPr>
          </w:p>
        </w:tc>
        <w:tc>
          <w:tcPr>
            <w:tcW w:w="250" w:type="dxa"/>
            <w:gridSpan w:val="3"/>
          </w:tcPr>
          <w:p w:rsidR="009C1A6D" w:rsidRPr="009C1A6D" w:rsidRDefault="009C1A6D" w:rsidP="00D527D7">
            <w:pPr>
              <w:jc w:val="center"/>
            </w:pPr>
          </w:p>
        </w:tc>
        <w:tc>
          <w:tcPr>
            <w:tcW w:w="239" w:type="dxa"/>
            <w:gridSpan w:val="4"/>
          </w:tcPr>
          <w:p w:rsidR="009C1A6D" w:rsidRPr="009C1A6D" w:rsidRDefault="009C1A6D" w:rsidP="00D527D7">
            <w:pPr>
              <w:jc w:val="center"/>
            </w:pPr>
          </w:p>
        </w:tc>
        <w:tc>
          <w:tcPr>
            <w:tcW w:w="751" w:type="dxa"/>
            <w:gridSpan w:val="4"/>
          </w:tcPr>
          <w:p w:rsidR="009C1A6D" w:rsidRPr="009C1A6D" w:rsidRDefault="009C1A6D" w:rsidP="00D527D7">
            <w:pPr>
              <w:jc w:val="center"/>
            </w:pPr>
            <w:r w:rsidRPr="009C1A6D">
              <w:t>2018</w:t>
            </w:r>
          </w:p>
        </w:tc>
        <w:tc>
          <w:tcPr>
            <w:tcW w:w="891" w:type="dxa"/>
            <w:gridSpan w:val="3"/>
          </w:tcPr>
          <w:p w:rsidR="009C1A6D" w:rsidRPr="009C1A6D" w:rsidRDefault="009C1A6D" w:rsidP="00D527D7">
            <w:pPr>
              <w:jc w:val="center"/>
            </w:pPr>
            <w:r w:rsidRPr="009C1A6D">
              <w:t>2019</w:t>
            </w:r>
          </w:p>
        </w:tc>
        <w:tc>
          <w:tcPr>
            <w:tcW w:w="893" w:type="dxa"/>
            <w:gridSpan w:val="3"/>
          </w:tcPr>
          <w:p w:rsidR="009C1A6D" w:rsidRPr="009C1A6D" w:rsidRDefault="009C1A6D" w:rsidP="00D527D7">
            <w:pPr>
              <w:jc w:val="center"/>
            </w:pPr>
            <w:r w:rsidRPr="009C1A6D">
              <w:t>2020</w:t>
            </w:r>
          </w:p>
        </w:tc>
      </w:tr>
      <w:tr w:rsidR="009C1A6D" w:rsidRPr="009C1A6D" w:rsidTr="00D527D7">
        <w:trPr>
          <w:gridAfter w:val="2"/>
          <w:wAfter w:w="63" w:type="dxa"/>
        </w:trPr>
        <w:tc>
          <w:tcPr>
            <w:tcW w:w="566" w:type="dxa"/>
          </w:tcPr>
          <w:p w:rsidR="009C1A6D" w:rsidRPr="009C1A6D" w:rsidRDefault="009C1A6D" w:rsidP="00D527D7">
            <w:pPr>
              <w:jc w:val="center"/>
            </w:pPr>
            <w:r w:rsidRPr="009C1A6D">
              <w:t>1</w:t>
            </w:r>
          </w:p>
        </w:tc>
        <w:tc>
          <w:tcPr>
            <w:tcW w:w="3001" w:type="dxa"/>
          </w:tcPr>
          <w:p w:rsidR="009C1A6D" w:rsidRPr="009C1A6D" w:rsidRDefault="009C1A6D" w:rsidP="00D527D7">
            <w:pPr>
              <w:jc w:val="center"/>
            </w:pPr>
            <w:r w:rsidRPr="009C1A6D">
              <w:t>2</w:t>
            </w:r>
          </w:p>
        </w:tc>
        <w:tc>
          <w:tcPr>
            <w:tcW w:w="1292" w:type="dxa"/>
            <w:gridSpan w:val="2"/>
          </w:tcPr>
          <w:p w:rsidR="009C1A6D" w:rsidRPr="009C1A6D" w:rsidRDefault="009C1A6D" w:rsidP="00D527D7">
            <w:pPr>
              <w:jc w:val="center"/>
            </w:pPr>
            <w:r w:rsidRPr="009C1A6D">
              <w:t>3</w:t>
            </w:r>
          </w:p>
        </w:tc>
        <w:tc>
          <w:tcPr>
            <w:tcW w:w="841" w:type="dxa"/>
            <w:gridSpan w:val="2"/>
          </w:tcPr>
          <w:p w:rsidR="009C1A6D" w:rsidRPr="009C1A6D" w:rsidRDefault="009C1A6D" w:rsidP="00D527D7">
            <w:pPr>
              <w:jc w:val="center"/>
            </w:pPr>
            <w:r w:rsidRPr="009C1A6D">
              <w:t>4</w:t>
            </w:r>
          </w:p>
        </w:tc>
        <w:tc>
          <w:tcPr>
            <w:tcW w:w="1413" w:type="dxa"/>
            <w:gridSpan w:val="4"/>
          </w:tcPr>
          <w:p w:rsidR="009C1A6D" w:rsidRPr="009C1A6D" w:rsidRDefault="009C1A6D" w:rsidP="00D527D7">
            <w:pPr>
              <w:jc w:val="center"/>
            </w:pPr>
            <w:r w:rsidRPr="009C1A6D">
              <w:t>5</w:t>
            </w:r>
          </w:p>
        </w:tc>
        <w:tc>
          <w:tcPr>
            <w:tcW w:w="861" w:type="dxa"/>
            <w:gridSpan w:val="3"/>
          </w:tcPr>
          <w:p w:rsidR="009C1A6D" w:rsidRPr="009C1A6D" w:rsidRDefault="009C1A6D" w:rsidP="00D527D7">
            <w:pPr>
              <w:jc w:val="center"/>
            </w:pPr>
            <w:r w:rsidRPr="009C1A6D">
              <w:t>6</w:t>
            </w:r>
          </w:p>
        </w:tc>
        <w:tc>
          <w:tcPr>
            <w:tcW w:w="250" w:type="dxa"/>
            <w:gridSpan w:val="3"/>
          </w:tcPr>
          <w:p w:rsidR="009C1A6D" w:rsidRPr="009C1A6D" w:rsidRDefault="009C1A6D" w:rsidP="00D527D7">
            <w:pPr>
              <w:jc w:val="center"/>
            </w:pPr>
          </w:p>
        </w:tc>
        <w:tc>
          <w:tcPr>
            <w:tcW w:w="239" w:type="dxa"/>
            <w:gridSpan w:val="4"/>
          </w:tcPr>
          <w:p w:rsidR="009C1A6D" w:rsidRPr="009C1A6D" w:rsidRDefault="009C1A6D" w:rsidP="00D527D7">
            <w:pPr>
              <w:jc w:val="center"/>
            </w:pPr>
          </w:p>
        </w:tc>
        <w:tc>
          <w:tcPr>
            <w:tcW w:w="751" w:type="dxa"/>
            <w:gridSpan w:val="4"/>
          </w:tcPr>
          <w:p w:rsidR="009C1A6D" w:rsidRPr="009C1A6D" w:rsidRDefault="009C1A6D" w:rsidP="00D527D7">
            <w:pPr>
              <w:jc w:val="center"/>
            </w:pPr>
            <w:r w:rsidRPr="009C1A6D">
              <w:t>11</w:t>
            </w:r>
          </w:p>
        </w:tc>
        <w:tc>
          <w:tcPr>
            <w:tcW w:w="891" w:type="dxa"/>
            <w:gridSpan w:val="3"/>
          </w:tcPr>
          <w:p w:rsidR="009C1A6D" w:rsidRPr="009C1A6D" w:rsidRDefault="009C1A6D" w:rsidP="00D527D7">
            <w:pPr>
              <w:jc w:val="center"/>
            </w:pPr>
            <w:r w:rsidRPr="009C1A6D">
              <w:t>12</w:t>
            </w:r>
          </w:p>
        </w:tc>
        <w:tc>
          <w:tcPr>
            <w:tcW w:w="893" w:type="dxa"/>
            <w:gridSpan w:val="3"/>
          </w:tcPr>
          <w:p w:rsidR="009C1A6D" w:rsidRPr="009C1A6D" w:rsidRDefault="009C1A6D" w:rsidP="00D527D7">
            <w:pPr>
              <w:jc w:val="center"/>
            </w:pPr>
            <w:r w:rsidRPr="009C1A6D">
              <w:t>13</w:t>
            </w:r>
          </w:p>
        </w:tc>
      </w:tr>
      <w:tr w:rsidR="009C1A6D" w:rsidRPr="009C1A6D" w:rsidTr="00D527D7">
        <w:trPr>
          <w:gridAfter w:val="2"/>
          <w:wAfter w:w="63" w:type="dxa"/>
        </w:trPr>
        <w:tc>
          <w:tcPr>
            <w:tcW w:w="566" w:type="dxa"/>
          </w:tcPr>
          <w:p w:rsidR="009C1A6D" w:rsidRPr="009C1A6D" w:rsidRDefault="009C1A6D" w:rsidP="00D527D7">
            <w:pPr>
              <w:jc w:val="center"/>
            </w:pPr>
            <w:r w:rsidRPr="009C1A6D">
              <w:t>1.</w:t>
            </w:r>
          </w:p>
        </w:tc>
        <w:tc>
          <w:tcPr>
            <w:tcW w:w="3001" w:type="dxa"/>
          </w:tcPr>
          <w:p w:rsidR="009C1A6D" w:rsidRPr="009C1A6D" w:rsidRDefault="009C1A6D" w:rsidP="00D527D7">
            <w:pPr>
              <w:jc w:val="both"/>
            </w:pPr>
            <w:r w:rsidRPr="009C1A6D">
              <w:t>приобретение оборудования и материалов для изготовления муляжей стационарных комплексов фот</w:t>
            </w:r>
            <w:proofErr w:type="gramStart"/>
            <w:r w:rsidRPr="009C1A6D">
              <w:t>о-</w:t>
            </w:r>
            <w:proofErr w:type="gramEnd"/>
            <w:r w:rsidRPr="009C1A6D">
              <w:t xml:space="preserve"> и </w:t>
            </w:r>
            <w:proofErr w:type="spellStart"/>
            <w:r w:rsidRPr="009C1A6D">
              <w:t>видеофиксации</w:t>
            </w:r>
            <w:proofErr w:type="spellEnd"/>
            <w:r w:rsidRPr="009C1A6D">
              <w:t xml:space="preserve"> нарушений скоростного режима</w:t>
            </w:r>
          </w:p>
        </w:tc>
        <w:tc>
          <w:tcPr>
            <w:tcW w:w="1292" w:type="dxa"/>
            <w:gridSpan w:val="2"/>
          </w:tcPr>
          <w:p w:rsidR="009C1A6D" w:rsidRPr="009C1A6D" w:rsidRDefault="009C1A6D" w:rsidP="00D527D7">
            <w:pPr>
              <w:jc w:val="center"/>
            </w:pPr>
            <w:r w:rsidRPr="009C1A6D">
              <w:t>Администрация поселения</w:t>
            </w:r>
          </w:p>
          <w:p w:rsidR="009C1A6D" w:rsidRPr="009C1A6D" w:rsidRDefault="009C1A6D" w:rsidP="00D527D7">
            <w:pPr>
              <w:jc w:val="center"/>
            </w:pPr>
            <w:r w:rsidRPr="009C1A6D">
              <w:t>ОГИБДД МО МВД РФ «Шумерлинский</w:t>
            </w:r>
          </w:p>
        </w:tc>
        <w:tc>
          <w:tcPr>
            <w:tcW w:w="841" w:type="dxa"/>
            <w:gridSpan w:val="2"/>
          </w:tcPr>
          <w:p w:rsidR="009C1A6D" w:rsidRPr="009C1A6D" w:rsidRDefault="009C1A6D" w:rsidP="00D527D7">
            <w:pPr>
              <w:jc w:val="center"/>
            </w:pPr>
            <w:r w:rsidRPr="009C1A6D">
              <w:t>2018-2020</w:t>
            </w:r>
          </w:p>
        </w:tc>
        <w:tc>
          <w:tcPr>
            <w:tcW w:w="1413" w:type="dxa"/>
            <w:gridSpan w:val="4"/>
          </w:tcPr>
          <w:p w:rsidR="009C1A6D" w:rsidRPr="009C1A6D" w:rsidRDefault="009C1A6D" w:rsidP="00D527D7">
            <w:pPr>
              <w:jc w:val="center"/>
            </w:pPr>
            <w:r w:rsidRPr="009C1A6D">
              <w:t>В пределах средств, предусмотренных на текущую деятельность</w:t>
            </w:r>
          </w:p>
        </w:tc>
        <w:tc>
          <w:tcPr>
            <w:tcW w:w="861" w:type="dxa"/>
            <w:gridSpan w:val="3"/>
          </w:tcPr>
          <w:p w:rsidR="009C1A6D" w:rsidRPr="009C1A6D" w:rsidRDefault="009C1A6D" w:rsidP="00D527D7">
            <w:pPr>
              <w:jc w:val="center"/>
            </w:pPr>
            <w:r w:rsidRPr="009C1A6D">
              <w:t>-</w:t>
            </w:r>
          </w:p>
        </w:tc>
        <w:tc>
          <w:tcPr>
            <w:tcW w:w="250" w:type="dxa"/>
            <w:gridSpan w:val="3"/>
          </w:tcPr>
          <w:p w:rsidR="009C1A6D" w:rsidRPr="009C1A6D" w:rsidRDefault="009C1A6D" w:rsidP="00D527D7">
            <w:pPr>
              <w:jc w:val="center"/>
            </w:pPr>
          </w:p>
        </w:tc>
        <w:tc>
          <w:tcPr>
            <w:tcW w:w="239" w:type="dxa"/>
            <w:gridSpan w:val="4"/>
          </w:tcPr>
          <w:p w:rsidR="009C1A6D" w:rsidRPr="009C1A6D" w:rsidRDefault="009C1A6D" w:rsidP="00D527D7">
            <w:pPr>
              <w:jc w:val="center"/>
            </w:pPr>
          </w:p>
        </w:tc>
        <w:tc>
          <w:tcPr>
            <w:tcW w:w="751" w:type="dxa"/>
            <w:gridSpan w:val="4"/>
          </w:tcPr>
          <w:p w:rsidR="009C1A6D" w:rsidRPr="009C1A6D" w:rsidRDefault="009C1A6D" w:rsidP="00D527D7">
            <w:pPr>
              <w:jc w:val="center"/>
            </w:pPr>
            <w:r w:rsidRPr="009C1A6D">
              <w:t>-</w:t>
            </w:r>
          </w:p>
        </w:tc>
        <w:tc>
          <w:tcPr>
            <w:tcW w:w="891" w:type="dxa"/>
            <w:gridSpan w:val="3"/>
          </w:tcPr>
          <w:p w:rsidR="009C1A6D" w:rsidRPr="009C1A6D" w:rsidRDefault="009C1A6D" w:rsidP="00D527D7">
            <w:pPr>
              <w:jc w:val="center"/>
            </w:pPr>
            <w:r w:rsidRPr="009C1A6D">
              <w:t>-</w:t>
            </w:r>
          </w:p>
        </w:tc>
        <w:tc>
          <w:tcPr>
            <w:tcW w:w="893" w:type="dxa"/>
            <w:gridSpan w:val="3"/>
          </w:tcPr>
          <w:p w:rsidR="009C1A6D" w:rsidRPr="009C1A6D" w:rsidRDefault="009C1A6D" w:rsidP="00D527D7">
            <w:pPr>
              <w:jc w:val="center"/>
            </w:pPr>
            <w:r w:rsidRPr="009C1A6D">
              <w:t>-</w:t>
            </w:r>
          </w:p>
        </w:tc>
      </w:tr>
      <w:tr w:rsidR="009C1A6D" w:rsidRPr="009C1A6D" w:rsidTr="00D527D7">
        <w:trPr>
          <w:gridAfter w:val="2"/>
          <w:wAfter w:w="63" w:type="dxa"/>
        </w:trPr>
        <w:tc>
          <w:tcPr>
            <w:tcW w:w="566" w:type="dxa"/>
          </w:tcPr>
          <w:p w:rsidR="009C1A6D" w:rsidRPr="009C1A6D" w:rsidRDefault="009C1A6D" w:rsidP="00D527D7">
            <w:pPr>
              <w:jc w:val="center"/>
            </w:pPr>
          </w:p>
        </w:tc>
        <w:tc>
          <w:tcPr>
            <w:tcW w:w="3001" w:type="dxa"/>
          </w:tcPr>
          <w:p w:rsidR="009C1A6D" w:rsidRPr="009C1A6D" w:rsidRDefault="009C1A6D" w:rsidP="00D527D7">
            <w:pPr>
              <w:jc w:val="both"/>
            </w:pPr>
            <w:r w:rsidRPr="009C1A6D">
              <w:t>Итого по разделу 1</w:t>
            </w:r>
          </w:p>
        </w:tc>
        <w:tc>
          <w:tcPr>
            <w:tcW w:w="1292" w:type="dxa"/>
            <w:gridSpan w:val="2"/>
          </w:tcPr>
          <w:p w:rsidR="009C1A6D" w:rsidRPr="009C1A6D" w:rsidRDefault="009C1A6D" w:rsidP="00D527D7">
            <w:pPr>
              <w:jc w:val="center"/>
            </w:pPr>
          </w:p>
        </w:tc>
        <w:tc>
          <w:tcPr>
            <w:tcW w:w="841" w:type="dxa"/>
            <w:gridSpan w:val="2"/>
          </w:tcPr>
          <w:p w:rsidR="009C1A6D" w:rsidRPr="009C1A6D" w:rsidRDefault="009C1A6D" w:rsidP="00D527D7">
            <w:pPr>
              <w:jc w:val="center"/>
            </w:pPr>
          </w:p>
        </w:tc>
        <w:tc>
          <w:tcPr>
            <w:tcW w:w="1413" w:type="dxa"/>
            <w:gridSpan w:val="4"/>
          </w:tcPr>
          <w:p w:rsidR="009C1A6D" w:rsidRPr="009C1A6D" w:rsidRDefault="009C1A6D" w:rsidP="00D527D7">
            <w:pPr>
              <w:jc w:val="center"/>
            </w:pPr>
          </w:p>
        </w:tc>
        <w:tc>
          <w:tcPr>
            <w:tcW w:w="861" w:type="dxa"/>
            <w:gridSpan w:val="3"/>
          </w:tcPr>
          <w:p w:rsidR="009C1A6D" w:rsidRPr="009C1A6D" w:rsidRDefault="009C1A6D" w:rsidP="00D527D7">
            <w:pPr>
              <w:jc w:val="center"/>
            </w:pPr>
            <w:r w:rsidRPr="009C1A6D">
              <w:t>-</w:t>
            </w:r>
          </w:p>
        </w:tc>
        <w:tc>
          <w:tcPr>
            <w:tcW w:w="250" w:type="dxa"/>
            <w:gridSpan w:val="3"/>
          </w:tcPr>
          <w:p w:rsidR="009C1A6D" w:rsidRPr="009C1A6D" w:rsidRDefault="009C1A6D" w:rsidP="00D527D7">
            <w:pPr>
              <w:jc w:val="center"/>
            </w:pPr>
          </w:p>
        </w:tc>
        <w:tc>
          <w:tcPr>
            <w:tcW w:w="239" w:type="dxa"/>
            <w:gridSpan w:val="4"/>
          </w:tcPr>
          <w:p w:rsidR="009C1A6D" w:rsidRPr="009C1A6D" w:rsidRDefault="009C1A6D" w:rsidP="00D527D7">
            <w:pPr>
              <w:jc w:val="center"/>
            </w:pPr>
          </w:p>
        </w:tc>
        <w:tc>
          <w:tcPr>
            <w:tcW w:w="751" w:type="dxa"/>
            <w:gridSpan w:val="4"/>
          </w:tcPr>
          <w:p w:rsidR="009C1A6D" w:rsidRPr="009C1A6D" w:rsidRDefault="009C1A6D" w:rsidP="00D527D7">
            <w:pPr>
              <w:jc w:val="center"/>
            </w:pPr>
            <w:r w:rsidRPr="009C1A6D">
              <w:t>-</w:t>
            </w:r>
          </w:p>
        </w:tc>
        <w:tc>
          <w:tcPr>
            <w:tcW w:w="891" w:type="dxa"/>
            <w:gridSpan w:val="3"/>
          </w:tcPr>
          <w:p w:rsidR="009C1A6D" w:rsidRPr="009C1A6D" w:rsidRDefault="009C1A6D" w:rsidP="00D527D7">
            <w:pPr>
              <w:jc w:val="center"/>
            </w:pPr>
            <w:r w:rsidRPr="009C1A6D">
              <w:t>-</w:t>
            </w:r>
          </w:p>
        </w:tc>
        <w:tc>
          <w:tcPr>
            <w:tcW w:w="893" w:type="dxa"/>
            <w:gridSpan w:val="3"/>
          </w:tcPr>
          <w:p w:rsidR="009C1A6D" w:rsidRPr="009C1A6D" w:rsidRDefault="009C1A6D" w:rsidP="00D527D7">
            <w:pPr>
              <w:jc w:val="center"/>
            </w:pPr>
            <w:r w:rsidRPr="009C1A6D">
              <w:t>--</w:t>
            </w:r>
          </w:p>
        </w:tc>
      </w:tr>
      <w:tr w:rsidR="009C1A6D" w:rsidRPr="009C1A6D" w:rsidTr="00D527D7">
        <w:trPr>
          <w:gridAfter w:val="31"/>
          <w:wAfter w:w="10495" w:type="dxa"/>
        </w:trPr>
        <w:tc>
          <w:tcPr>
            <w:tcW w:w="566" w:type="dxa"/>
          </w:tcPr>
          <w:p w:rsidR="009C1A6D" w:rsidRPr="009C1A6D" w:rsidRDefault="009C1A6D" w:rsidP="00D527D7">
            <w:pPr>
              <w:jc w:val="center"/>
            </w:pPr>
          </w:p>
        </w:tc>
      </w:tr>
      <w:tr w:rsidR="009C1A6D" w:rsidRPr="009C1A6D" w:rsidTr="00D527D7">
        <w:trPr>
          <w:gridAfter w:val="3"/>
          <w:wAfter w:w="229" w:type="dxa"/>
        </w:trPr>
        <w:tc>
          <w:tcPr>
            <w:tcW w:w="566" w:type="dxa"/>
          </w:tcPr>
          <w:p w:rsidR="009C1A6D" w:rsidRPr="009C1A6D" w:rsidRDefault="009C1A6D" w:rsidP="00D527D7">
            <w:pPr>
              <w:jc w:val="center"/>
            </w:pPr>
            <w:r w:rsidRPr="009C1A6D">
              <w:t>1.</w:t>
            </w:r>
          </w:p>
        </w:tc>
        <w:tc>
          <w:tcPr>
            <w:tcW w:w="3001" w:type="dxa"/>
          </w:tcPr>
          <w:p w:rsidR="009C1A6D" w:rsidRPr="009C1A6D" w:rsidRDefault="009C1A6D" w:rsidP="00D527D7">
            <w:pPr>
              <w:jc w:val="both"/>
            </w:pPr>
            <w:r w:rsidRPr="009C1A6D">
              <w:t>Проведение         комплексной информационно-пропагандистской кампании, направленной на водителей коммерческого грузового и пассажирского транспорта, с целью повышения их ответственности и культуры поведения на дороге</w:t>
            </w:r>
          </w:p>
        </w:tc>
        <w:tc>
          <w:tcPr>
            <w:tcW w:w="1292" w:type="dxa"/>
            <w:gridSpan w:val="2"/>
          </w:tcPr>
          <w:p w:rsidR="009C1A6D" w:rsidRPr="009C1A6D" w:rsidRDefault="009C1A6D" w:rsidP="00D527D7">
            <w:pPr>
              <w:jc w:val="center"/>
            </w:pPr>
            <w:r w:rsidRPr="009C1A6D">
              <w:t>Администрация поселения</w:t>
            </w:r>
          </w:p>
          <w:p w:rsidR="009C1A6D" w:rsidRPr="009C1A6D" w:rsidRDefault="009C1A6D" w:rsidP="00D527D7">
            <w:pPr>
              <w:jc w:val="center"/>
            </w:pPr>
            <w:r w:rsidRPr="009C1A6D">
              <w:t>ОГИБДД МО МВД РФ «Шумерлинский»</w:t>
            </w:r>
          </w:p>
        </w:tc>
        <w:tc>
          <w:tcPr>
            <w:tcW w:w="847" w:type="dxa"/>
            <w:gridSpan w:val="3"/>
          </w:tcPr>
          <w:p w:rsidR="009C1A6D" w:rsidRPr="009C1A6D" w:rsidRDefault="009C1A6D" w:rsidP="00D527D7">
            <w:pPr>
              <w:jc w:val="center"/>
            </w:pPr>
            <w:r w:rsidRPr="009C1A6D">
              <w:t>2018-2020</w:t>
            </w:r>
          </w:p>
        </w:tc>
        <w:tc>
          <w:tcPr>
            <w:tcW w:w="1375" w:type="dxa"/>
            <w:gridSpan w:val="2"/>
          </w:tcPr>
          <w:p w:rsidR="009C1A6D" w:rsidRPr="009C1A6D" w:rsidRDefault="009C1A6D" w:rsidP="00D527D7">
            <w:pPr>
              <w:jc w:val="center"/>
            </w:pPr>
            <w:r w:rsidRPr="009C1A6D">
              <w:t>В пределах средств, предусмотренных на текущую деятельность</w:t>
            </w:r>
          </w:p>
        </w:tc>
        <w:tc>
          <w:tcPr>
            <w:tcW w:w="900" w:type="dxa"/>
            <w:gridSpan w:val="5"/>
          </w:tcPr>
          <w:p w:rsidR="009C1A6D" w:rsidRPr="009C1A6D" w:rsidRDefault="009C1A6D" w:rsidP="00D527D7">
            <w:pPr>
              <w:jc w:val="center"/>
            </w:pPr>
            <w:r w:rsidRPr="009C1A6D">
              <w:t>-</w:t>
            </w:r>
          </w:p>
        </w:tc>
        <w:tc>
          <w:tcPr>
            <w:tcW w:w="271" w:type="dxa"/>
            <w:gridSpan w:val="4"/>
          </w:tcPr>
          <w:p w:rsidR="009C1A6D" w:rsidRPr="009C1A6D" w:rsidRDefault="009C1A6D" w:rsidP="00D527D7">
            <w:pPr>
              <w:jc w:val="center"/>
            </w:pPr>
          </w:p>
        </w:tc>
        <w:tc>
          <w:tcPr>
            <w:tcW w:w="891" w:type="dxa"/>
            <w:gridSpan w:val="5"/>
          </w:tcPr>
          <w:p w:rsidR="009C1A6D" w:rsidRPr="009C1A6D" w:rsidRDefault="009C1A6D" w:rsidP="00D527D7">
            <w:pPr>
              <w:jc w:val="center"/>
            </w:pPr>
            <w:r w:rsidRPr="009C1A6D">
              <w:t>-</w:t>
            </w:r>
          </w:p>
        </w:tc>
        <w:tc>
          <w:tcPr>
            <w:tcW w:w="761" w:type="dxa"/>
            <w:gridSpan w:val="3"/>
          </w:tcPr>
          <w:p w:rsidR="009C1A6D" w:rsidRPr="009C1A6D" w:rsidRDefault="009C1A6D" w:rsidP="00D527D7">
            <w:pPr>
              <w:jc w:val="center"/>
            </w:pPr>
            <w:r w:rsidRPr="009C1A6D">
              <w:t>-</w:t>
            </w:r>
          </w:p>
        </w:tc>
        <w:tc>
          <w:tcPr>
            <w:tcW w:w="928" w:type="dxa"/>
            <w:gridSpan w:val="3"/>
          </w:tcPr>
          <w:p w:rsidR="009C1A6D" w:rsidRPr="009C1A6D" w:rsidRDefault="009C1A6D" w:rsidP="00D527D7">
            <w:pPr>
              <w:jc w:val="center"/>
            </w:pPr>
            <w:r w:rsidRPr="009C1A6D">
              <w:t>-</w:t>
            </w:r>
          </w:p>
        </w:tc>
      </w:tr>
      <w:tr w:rsidR="009C1A6D" w:rsidRPr="009C1A6D" w:rsidTr="00D527D7">
        <w:trPr>
          <w:gridAfter w:val="3"/>
          <w:wAfter w:w="229" w:type="dxa"/>
        </w:trPr>
        <w:tc>
          <w:tcPr>
            <w:tcW w:w="566" w:type="dxa"/>
          </w:tcPr>
          <w:p w:rsidR="009C1A6D" w:rsidRPr="009C1A6D" w:rsidRDefault="009C1A6D" w:rsidP="00D527D7">
            <w:pPr>
              <w:jc w:val="center"/>
            </w:pPr>
            <w:r w:rsidRPr="009C1A6D">
              <w:t>2.</w:t>
            </w:r>
          </w:p>
        </w:tc>
        <w:tc>
          <w:tcPr>
            <w:tcW w:w="3001" w:type="dxa"/>
          </w:tcPr>
          <w:p w:rsidR="009C1A6D" w:rsidRPr="009C1A6D" w:rsidRDefault="009C1A6D" w:rsidP="00D527D7">
            <w:pPr>
              <w:jc w:val="both"/>
            </w:pPr>
            <w:r w:rsidRPr="009C1A6D">
              <w:t xml:space="preserve">Создание творческих пропагандистских материалов для проведения информационно-пропагандистской компаний, направленных на снижение аварийности, смертности и </w:t>
            </w:r>
            <w:r w:rsidRPr="009C1A6D">
              <w:lastRenderedPageBreak/>
              <w:t>травматизма на дорогах (социальная реклама, баннеры, информационные щиты)</w:t>
            </w:r>
          </w:p>
        </w:tc>
        <w:tc>
          <w:tcPr>
            <w:tcW w:w="1292" w:type="dxa"/>
            <w:gridSpan w:val="2"/>
          </w:tcPr>
          <w:p w:rsidR="009C1A6D" w:rsidRPr="009C1A6D" w:rsidRDefault="009C1A6D" w:rsidP="00D527D7">
            <w:pPr>
              <w:jc w:val="center"/>
            </w:pPr>
            <w:r w:rsidRPr="009C1A6D">
              <w:lastRenderedPageBreak/>
              <w:t>Администрация поселения,</w:t>
            </w:r>
          </w:p>
          <w:p w:rsidR="009C1A6D" w:rsidRPr="009C1A6D" w:rsidRDefault="009C1A6D" w:rsidP="00D527D7">
            <w:pPr>
              <w:jc w:val="center"/>
            </w:pPr>
            <w:r w:rsidRPr="009C1A6D">
              <w:t>ОГИБДД МО МВД РФ «Шумерлин</w:t>
            </w:r>
            <w:r w:rsidRPr="009C1A6D">
              <w:lastRenderedPageBreak/>
              <w:t>ский»</w:t>
            </w:r>
          </w:p>
        </w:tc>
        <w:tc>
          <w:tcPr>
            <w:tcW w:w="847" w:type="dxa"/>
            <w:gridSpan w:val="3"/>
          </w:tcPr>
          <w:p w:rsidR="009C1A6D" w:rsidRPr="009C1A6D" w:rsidRDefault="009C1A6D" w:rsidP="00D527D7">
            <w:pPr>
              <w:jc w:val="center"/>
            </w:pPr>
            <w:r w:rsidRPr="009C1A6D">
              <w:lastRenderedPageBreak/>
              <w:t>2018-2020</w:t>
            </w:r>
          </w:p>
        </w:tc>
        <w:tc>
          <w:tcPr>
            <w:tcW w:w="1375" w:type="dxa"/>
            <w:gridSpan w:val="2"/>
          </w:tcPr>
          <w:p w:rsidR="009C1A6D" w:rsidRPr="009C1A6D" w:rsidRDefault="009C1A6D" w:rsidP="00D527D7">
            <w:pPr>
              <w:jc w:val="center"/>
            </w:pPr>
            <w:r w:rsidRPr="009C1A6D">
              <w:t>В пределах средств, предусмотренных на текущую деятельность</w:t>
            </w:r>
          </w:p>
        </w:tc>
        <w:tc>
          <w:tcPr>
            <w:tcW w:w="900" w:type="dxa"/>
            <w:gridSpan w:val="5"/>
          </w:tcPr>
          <w:p w:rsidR="009C1A6D" w:rsidRPr="009C1A6D" w:rsidRDefault="009C1A6D" w:rsidP="00D527D7">
            <w:pPr>
              <w:jc w:val="center"/>
            </w:pPr>
            <w:r w:rsidRPr="009C1A6D">
              <w:t>-</w:t>
            </w:r>
          </w:p>
        </w:tc>
        <w:tc>
          <w:tcPr>
            <w:tcW w:w="271" w:type="dxa"/>
            <w:gridSpan w:val="4"/>
          </w:tcPr>
          <w:p w:rsidR="009C1A6D" w:rsidRPr="009C1A6D" w:rsidRDefault="009C1A6D" w:rsidP="00D527D7">
            <w:pPr>
              <w:jc w:val="center"/>
            </w:pPr>
          </w:p>
        </w:tc>
        <w:tc>
          <w:tcPr>
            <w:tcW w:w="891" w:type="dxa"/>
            <w:gridSpan w:val="5"/>
          </w:tcPr>
          <w:p w:rsidR="009C1A6D" w:rsidRPr="009C1A6D" w:rsidRDefault="009C1A6D" w:rsidP="00D527D7">
            <w:pPr>
              <w:jc w:val="center"/>
            </w:pPr>
            <w:r w:rsidRPr="009C1A6D">
              <w:t>-</w:t>
            </w:r>
          </w:p>
        </w:tc>
        <w:tc>
          <w:tcPr>
            <w:tcW w:w="761" w:type="dxa"/>
            <w:gridSpan w:val="3"/>
          </w:tcPr>
          <w:p w:rsidR="009C1A6D" w:rsidRPr="009C1A6D" w:rsidRDefault="009C1A6D" w:rsidP="00D527D7">
            <w:pPr>
              <w:jc w:val="center"/>
            </w:pPr>
            <w:r w:rsidRPr="009C1A6D">
              <w:t>-</w:t>
            </w:r>
          </w:p>
        </w:tc>
        <w:tc>
          <w:tcPr>
            <w:tcW w:w="928" w:type="dxa"/>
            <w:gridSpan w:val="3"/>
          </w:tcPr>
          <w:p w:rsidR="009C1A6D" w:rsidRPr="009C1A6D" w:rsidRDefault="009C1A6D" w:rsidP="00D527D7">
            <w:pPr>
              <w:jc w:val="center"/>
            </w:pPr>
            <w:r w:rsidRPr="009C1A6D">
              <w:t>-</w:t>
            </w:r>
          </w:p>
        </w:tc>
      </w:tr>
      <w:tr w:rsidR="009C1A6D" w:rsidRPr="009C1A6D" w:rsidTr="00D527D7">
        <w:trPr>
          <w:gridAfter w:val="2"/>
          <w:wAfter w:w="63" w:type="dxa"/>
        </w:trPr>
        <w:tc>
          <w:tcPr>
            <w:tcW w:w="566" w:type="dxa"/>
          </w:tcPr>
          <w:p w:rsidR="009C1A6D" w:rsidRPr="009C1A6D" w:rsidRDefault="009C1A6D" w:rsidP="00D527D7">
            <w:pPr>
              <w:jc w:val="center"/>
            </w:pPr>
          </w:p>
        </w:tc>
        <w:tc>
          <w:tcPr>
            <w:tcW w:w="3001" w:type="dxa"/>
          </w:tcPr>
          <w:p w:rsidR="009C1A6D" w:rsidRPr="009C1A6D" w:rsidRDefault="009C1A6D" w:rsidP="00D527D7">
            <w:pPr>
              <w:jc w:val="both"/>
            </w:pPr>
            <w:r w:rsidRPr="009C1A6D">
              <w:t>Итого по разделу 2</w:t>
            </w:r>
          </w:p>
        </w:tc>
        <w:tc>
          <w:tcPr>
            <w:tcW w:w="1292" w:type="dxa"/>
            <w:gridSpan w:val="2"/>
          </w:tcPr>
          <w:p w:rsidR="009C1A6D" w:rsidRPr="009C1A6D" w:rsidRDefault="009C1A6D" w:rsidP="00D527D7">
            <w:pPr>
              <w:jc w:val="center"/>
            </w:pPr>
          </w:p>
        </w:tc>
        <w:tc>
          <w:tcPr>
            <w:tcW w:w="847" w:type="dxa"/>
            <w:gridSpan w:val="3"/>
          </w:tcPr>
          <w:p w:rsidR="009C1A6D" w:rsidRPr="009C1A6D" w:rsidRDefault="009C1A6D" w:rsidP="00D527D7">
            <w:pPr>
              <w:jc w:val="center"/>
            </w:pPr>
          </w:p>
        </w:tc>
        <w:tc>
          <w:tcPr>
            <w:tcW w:w="1413" w:type="dxa"/>
            <w:gridSpan w:val="4"/>
          </w:tcPr>
          <w:p w:rsidR="009C1A6D" w:rsidRPr="009C1A6D" w:rsidRDefault="009C1A6D" w:rsidP="00D527D7">
            <w:pPr>
              <w:jc w:val="center"/>
            </w:pPr>
          </w:p>
        </w:tc>
        <w:tc>
          <w:tcPr>
            <w:tcW w:w="862" w:type="dxa"/>
            <w:gridSpan w:val="3"/>
          </w:tcPr>
          <w:p w:rsidR="009C1A6D" w:rsidRPr="009C1A6D" w:rsidRDefault="009C1A6D" w:rsidP="00D527D7">
            <w:pPr>
              <w:jc w:val="center"/>
            </w:pPr>
            <w:r w:rsidRPr="009C1A6D">
              <w:t>-</w:t>
            </w:r>
          </w:p>
        </w:tc>
        <w:tc>
          <w:tcPr>
            <w:tcW w:w="250" w:type="dxa"/>
            <w:gridSpan w:val="3"/>
          </w:tcPr>
          <w:p w:rsidR="009C1A6D" w:rsidRPr="009C1A6D" w:rsidRDefault="009C1A6D" w:rsidP="00D527D7">
            <w:pPr>
              <w:jc w:val="center"/>
            </w:pPr>
          </w:p>
        </w:tc>
        <w:tc>
          <w:tcPr>
            <w:tcW w:w="239" w:type="dxa"/>
            <w:gridSpan w:val="4"/>
          </w:tcPr>
          <w:p w:rsidR="009C1A6D" w:rsidRPr="009C1A6D" w:rsidRDefault="009C1A6D" w:rsidP="00D527D7">
            <w:pPr>
              <w:jc w:val="center"/>
            </w:pPr>
          </w:p>
        </w:tc>
        <w:tc>
          <w:tcPr>
            <w:tcW w:w="744" w:type="dxa"/>
            <w:gridSpan w:val="3"/>
          </w:tcPr>
          <w:p w:rsidR="009C1A6D" w:rsidRPr="009C1A6D" w:rsidRDefault="009C1A6D" w:rsidP="00D527D7">
            <w:pPr>
              <w:jc w:val="center"/>
            </w:pPr>
            <w:r w:rsidRPr="009C1A6D">
              <w:t>-</w:t>
            </w:r>
          </w:p>
        </w:tc>
        <w:tc>
          <w:tcPr>
            <w:tcW w:w="891" w:type="dxa"/>
            <w:gridSpan w:val="3"/>
          </w:tcPr>
          <w:p w:rsidR="009C1A6D" w:rsidRPr="009C1A6D" w:rsidRDefault="009C1A6D" w:rsidP="00D527D7">
            <w:pPr>
              <w:jc w:val="center"/>
            </w:pPr>
            <w:r w:rsidRPr="009C1A6D">
              <w:t>-</w:t>
            </w:r>
          </w:p>
        </w:tc>
        <w:tc>
          <w:tcPr>
            <w:tcW w:w="893" w:type="dxa"/>
            <w:gridSpan w:val="3"/>
          </w:tcPr>
          <w:p w:rsidR="009C1A6D" w:rsidRPr="009C1A6D" w:rsidRDefault="009C1A6D" w:rsidP="00D527D7">
            <w:pPr>
              <w:jc w:val="center"/>
            </w:pPr>
            <w:r w:rsidRPr="009C1A6D">
              <w:t>-</w:t>
            </w:r>
          </w:p>
        </w:tc>
      </w:tr>
      <w:tr w:rsidR="009C1A6D" w:rsidRPr="009C1A6D" w:rsidTr="00D527D7">
        <w:trPr>
          <w:gridAfter w:val="31"/>
          <w:wAfter w:w="10495" w:type="dxa"/>
        </w:trPr>
        <w:tc>
          <w:tcPr>
            <w:tcW w:w="566" w:type="dxa"/>
          </w:tcPr>
          <w:p w:rsidR="009C1A6D" w:rsidRPr="009C1A6D" w:rsidRDefault="009C1A6D" w:rsidP="00D527D7">
            <w:pPr>
              <w:jc w:val="center"/>
            </w:pPr>
          </w:p>
        </w:tc>
      </w:tr>
      <w:tr w:rsidR="009C1A6D" w:rsidRPr="009C1A6D" w:rsidTr="00D527D7">
        <w:trPr>
          <w:gridAfter w:val="1"/>
          <w:wAfter w:w="24" w:type="dxa"/>
        </w:trPr>
        <w:tc>
          <w:tcPr>
            <w:tcW w:w="566" w:type="dxa"/>
          </w:tcPr>
          <w:p w:rsidR="009C1A6D" w:rsidRPr="009C1A6D" w:rsidRDefault="009C1A6D" w:rsidP="00D527D7">
            <w:pPr>
              <w:jc w:val="center"/>
            </w:pPr>
            <w:r w:rsidRPr="009C1A6D">
              <w:t>1.</w:t>
            </w:r>
          </w:p>
        </w:tc>
        <w:tc>
          <w:tcPr>
            <w:tcW w:w="3001" w:type="dxa"/>
          </w:tcPr>
          <w:p w:rsidR="009C1A6D" w:rsidRPr="009C1A6D" w:rsidRDefault="009C1A6D" w:rsidP="00D527D7">
            <w:pPr>
              <w:jc w:val="both"/>
            </w:pPr>
            <w:r w:rsidRPr="009C1A6D">
              <w:t>развитие интеллектуальных транспортных систем</w:t>
            </w:r>
          </w:p>
        </w:tc>
        <w:tc>
          <w:tcPr>
            <w:tcW w:w="1292" w:type="dxa"/>
            <w:gridSpan w:val="2"/>
          </w:tcPr>
          <w:p w:rsidR="009C1A6D" w:rsidRPr="009C1A6D" w:rsidRDefault="009C1A6D" w:rsidP="00D527D7">
            <w:pPr>
              <w:jc w:val="center"/>
            </w:pPr>
          </w:p>
        </w:tc>
        <w:tc>
          <w:tcPr>
            <w:tcW w:w="847" w:type="dxa"/>
            <w:gridSpan w:val="3"/>
          </w:tcPr>
          <w:p w:rsidR="009C1A6D" w:rsidRPr="009C1A6D" w:rsidRDefault="009C1A6D" w:rsidP="00D527D7">
            <w:pPr>
              <w:jc w:val="center"/>
            </w:pPr>
          </w:p>
        </w:tc>
        <w:tc>
          <w:tcPr>
            <w:tcW w:w="1421" w:type="dxa"/>
            <w:gridSpan w:val="5"/>
          </w:tcPr>
          <w:p w:rsidR="009C1A6D" w:rsidRPr="009C1A6D" w:rsidRDefault="009C1A6D" w:rsidP="00D527D7">
            <w:pPr>
              <w:jc w:val="center"/>
            </w:pPr>
          </w:p>
        </w:tc>
        <w:tc>
          <w:tcPr>
            <w:tcW w:w="854" w:type="dxa"/>
            <w:gridSpan w:val="2"/>
          </w:tcPr>
          <w:p w:rsidR="009C1A6D" w:rsidRPr="009C1A6D" w:rsidRDefault="009C1A6D" w:rsidP="00D527D7">
            <w:pPr>
              <w:jc w:val="center"/>
            </w:pPr>
          </w:p>
        </w:tc>
        <w:tc>
          <w:tcPr>
            <w:tcW w:w="250" w:type="dxa"/>
            <w:gridSpan w:val="3"/>
          </w:tcPr>
          <w:p w:rsidR="009C1A6D" w:rsidRPr="009C1A6D" w:rsidRDefault="009C1A6D" w:rsidP="00D527D7">
            <w:pPr>
              <w:jc w:val="center"/>
            </w:pPr>
          </w:p>
        </w:tc>
        <w:tc>
          <w:tcPr>
            <w:tcW w:w="239" w:type="dxa"/>
            <w:gridSpan w:val="4"/>
          </w:tcPr>
          <w:p w:rsidR="009C1A6D" w:rsidRPr="009C1A6D" w:rsidRDefault="009C1A6D" w:rsidP="00D527D7">
            <w:pPr>
              <w:jc w:val="center"/>
            </w:pPr>
          </w:p>
        </w:tc>
        <w:tc>
          <w:tcPr>
            <w:tcW w:w="744" w:type="dxa"/>
            <w:gridSpan w:val="3"/>
          </w:tcPr>
          <w:p w:rsidR="009C1A6D" w:rsidRPr="009C1A6D" w:rsidRDefault="009C1A6D" w:rsidP="00D527D7">
            <w:pPr>
              <w:jc w:val="center"/>
            </w:pPr>
          </w:p>
        </w:tc>
        <w:tc>
          <w:tcPr>
            <w:tcW w:w="891" w:type="dxa"/>
            <w:gridSpan w:val="3"/>
          </w:tcPr>
          <w:p w:rsidR="009C1A6D" w:rsidRPr="009C1A6D" w:rsidRDefault="009C1A6D" w:rsidP="00D527D7">
            <w:pPr>
              <w:jc w:val="center"/>
            </w:pPr>
          </w:p>
        </w:tc>
        <w:tc>
          <w:tcPr>
            <w:tcW w:w="932" w:type="dxa"/>
            <w:gridSpan w:val="4"/>
          </w:tcPr>
          <w:p w:rsidR="009C1A6D" w:rsidRPr="009C1A6D" w:rsidRDefault="009C1A6D" w:rsidP="00D527D7">
            <w:pPr>
              <w:jc w:val="center"/>
            </w:pPr>
          </w:p>
        </w:tc>
      </w:tr>
      <w:tr w:rsidR="009C1A6D" w:rsidRPr="009C1A6D" w:rsidTr="00D527D7">
        <w:trPr>
          <w:gridAfter w:val="1"/>
          <w:wAfter w:w="24" w:type="dxa"/>
        </w:trPr>
        <w:tc>
          <w:tcPr>
            <w:tcW w:w="566" w:type="dxa"/>
          </w:tcPr>
          <w:p w:rsidR="009C1A6D" w:rsidRPr="009C1A6D" w:rsidRDefault="009C1A6D" w:rsidP="00D527D7">
            <w:pPr>
              <w:jc w:val="center"/>
            </w:pPr>
          </w:p>
        </w:tc>
        <w:tc>
          <w:tcPr>
            <w:tcW w:w="3001" w:type="dxa"/>
          </w:tcPr>
          <w:p w:rsidR="009C1A6D" w:rsidRPr="009C1A6D" w:rsidRDefault="009C1A6D" w:rsidP="00D527D7">
            <w:pPr>
              <w:jc w:val="both"/>
            </w:pPr>
            <w:r w:rsidRPr="009C1A6D">
              <w:t>устройство искусственных неровностей монолитной конструкции, совмещенных с пешеходными переходами</w:t>
            </w:r>
          </w:p>
        </w:tc>
        <w:tc>
          <w:tcPr>
            <w:tcW w:w="1292" w:type="dxa"/>
            <w:gridSpan w:val="2"/>
          </w:tcPr>
          <w:p w:rsidR="009C1A6D" w:rsidRPr="009C1A6D" w:rsidRDefault="009C1A6D" w:rsidP="00D527D7">
            <w:pPr>
              <w:jc w:val="center"/>
            </w:pPr>
            <w:r w:rsidRPr="009C1A6D">
              <w:t>Администрация поселения</w:t>
            </w:r>
          </w:p>
        </w:tc>
        <w:tc>
          <w:tcPr>
            <w:tcW w:w="847" w:type="dxa"/>
            <w:gridSpan w:val="3"/>
          </w:tcPr>
          <w:p w:rsidR="009C1A6D" w:rsidRPr="009C1A6D" w:rsidRDefault="009C1A6D" w:rsidP="00D527D7">
            <w:pPr>
              <w:jc w:val="center"/>
            </w:pPr>
            <w:r w:rsidRPr="009C1A6D">
              <w:t>2018-2020</w:t>
            </w:r>
          </w:p>
        </w:tc>
        <w:tc>
          <w:tcPr>
            <w:tcW w:w="1421" w:type="dxa"/>
            <w:gridSpan w:val="5"/>
          </w:tcPr>
          <w:p w:rsidR="009C1A6D" w:rsidRPr="009C1A6D" w:rsidRDefault="009C1A6D" w:rsidP="00D527D7">
            <w:pPr>
              <w:jc w:val="center"/>
            </w:pPr>
            <w:r w:rsidRPr="009C1A6D">
              <w:t>в пределах средств, предусмотренных на текущую деятельность</w:t>
            </w:r>
          </w:p>
        </w:tc>
        <w:tc>
          <w:tcPr>
            <w:tcW w:w="854" w:type="dxa"/>
            <w:gridSpan w:val="2"/>
          </w:tcPr>
          <w:p w:rsidR="009C1A6D" w:rsidRPr="009C1A6D" w:rsidRDefault="009C1A6D" w:rsidP="00D527D7">
            <w:pPr>
              <w:jc w:val="center"/>
            </w:pPr>
            <w:r w:rsidRPr="009C1A6D">
              <w:t>-</w:t>
            </w:r>
          </w:p>
        </w:tc>
        <w:tc>
          <w:tcPr>
            <w:tcW w:w="250" w:type="dxa"/>
            <w:gridSpan w:val="3"/>
          </w:tcPr>
          <w:p w:rsidR="009C1A6D" w:rsidRPr="009C1A6D" w:rsidRDefault="009C1A6D" w:rsidP="00D527D7">
            <w:pPr>
              <w:jc w:val="center"/>
            </w:pPr>
          </w:p>
        </w:tc>
        <w:tc>
          <w:tcPr>
            <w:tcW w:w="239" w:type="dxa"/>
            <w:gridSpan w:val="4"/>
          </w:tcPr>
          <w:p w:rsidR="009C1A6D" w:rsidRPr="009C1A6D" w:rsidRDefault="009C1A6D" w:rsidP="00D527D7">
            <w:pPr>
              <w:jc w:val="center"/>
            </w:pPr>
          </w:p>
        </w:tc>
        <w:tc>
          <w:tcPr>
            <w:tcW w:w="744" w:type="dxa"/>
            <w:gridSpan w:val="3"/>
          </w:tcPr>
          <w:p w:rsidR="009C1A6D" w:rsidRPr="009C1A6D" w:rsidRDefault="009C1A6D" w:rsidP="00D527D7">
            <w:pPr>
              <w:jc w:val="center"/>
            </w:pPr>
            <w:r w:rsidRPr="009C1A6D">
              <w:t>-</w:t>
            </w:r>
          </w:p>
        </w:tc>
        <w:tc>
          <w:tcPr>
            <w:tcW w:w="891" w:type="dxa"/>
            <w:gridSpan w:val="3"/>
          </w:tcPr>
          <w:p w:rsidR="009C1A6D" w:rsidRPr="009C1A6D" w:rsidRDefault="009C1A6D" w:rsidP="00D527D7">
            <w:pPr>
              <w:jc w:val="center"/>
            </w:pPr>
            <w:r w:rsidRPr="009C1A6D">
              <w:t>-</w:t>
            </w:r>
          </w:p>
        </w:tc>
        <w:tc>
          <w:tcPr>
            <w:tcW w:w="932" w:type="dxa"/>
            <w:gridSpan w:val="4"/>
          </w:tcPr>
          <w:p w:rsidR="009C1A6D" w:rsidRPr="009C1A6D" w:rsidRDefault="009C1A6D" w:rsidP="00D527D7">
            <w:pPr>
              <w:jc w:val="center"/>
            </w:pPr>
            <w:r w:rsidRPr="009C1A6D">
              <w:t>-</w:t>
            </w:r>
          </w:p>
        </w:tc>
      </w:tr>
      <w:tr w:rsidR="009C1A6D" w:rsidRPr="009C1A6D" w:rsidTr="00D527D7">
        <w:trPr>
          <w:gridAfter w:val="1"/>
          <w:wAfter w:w="24" w:type="dxa"/>
        </w:trPr>
        <w:tc>
          <w:tcPr>
            <w:tcW w:w="566" w:type="dxa"/>
          </w:tcPr>
          <w:p w:rsidR="009C1A6D" w:rsidRPr="009C1A6D" w:rsidRDefault="009C1A6D" w:rsidP="00D527D7">
            <w:pPr>
              <w:jc w:val="center"/>
            </w:pPr>
          </w:p>
        </w:tc>
        <w:tc>
          <w:tcPr>
            <w:tcW w:w="3001" w:type="dxa"/>
          </w:tcPr>
          <w:p w:rsidR="009C1A6D" w:rsidRPr="009C1A6D" w:rsidRDefault="009C1A6D" w:rsidP="00D527D7">
            <w:pPr>
              <w:jc w:val="both"/>
            </w:pPr>
            <w:r w:rsidRPr="009C1A6D">
              <w:t>оборудование нерегулируемых пешеходных переходов освещением, дорожными знаками с внутренним освещением, светодиодной индикацией или окантовкой из флуоресцентной пленки желтого цвета</w:t>
            </w:r>
          </w:p>
        </w:tc>
        <w:tc>
          <w:tcPr>
            <w:tcW w:w="1292" w:type="dxa"/>
            <w:gridSpan w:val="2"/>
          </w:tcPr>
          <w:p w:rsidR="009C1A6D" w:rsidRPr="009C1A6D" w:rsidRDefault="009C1A6D" w:rsidP="00D527D7">
            <w:pPr>
              <w:jc w:val="center"/>
            </w:pPr>
            <w:r w:rsidRPr="009C1A6D">
              <w:t>Администрация  поселения</w:t>
            </w:r>
          </w:p>
        </w:tc>
        <w:tc>
          <w:tcPr>
            <w:tcW w:w="847" w:type="dxa"/>
            <w:gridSpan w:val="3"/>
          </w:tcPr>
          <w:p w:rsidR="009C1A6D" w:rsidRPr="009C1A6D" w:rsidRDefault="009C1A6D" w:rsidP="00D527D7">
            <w:pPr>
              <w:jc w:val="center"/>
            </w:pPr>
            <w:r w:rsidRPr="009C1A6D">
              <w:t>2018-2020</w:t>
            </w:r>
          </w:p>
        </w:tc>
        <w:tc>
          <w:tcPr>
            <w:tcW w:w="1421" w:type="dxa"/>
            <w:gridSpan w:val="5"/>
          </w:tcPr>
          <w:p w:rsidR="009C1A6D" w:rsidRPr="009C1A6D" w:rsidRDefault="009C1A6D" w:rsidP="00D527D7">
            <w:pPr>
              <w:jc w:val="center"/>
            </w:pPr>
            <w:r w:rsidRPr="009C1A6D">
              <w:t>в пределах средств, предусмотренных на текущую деятельность</w:t>
            </w:r>
          </w:p>
        </w:tc>
        <w:tc>
          <w:tcPr>
            <w:tcW w:w="854" w:type="dxa"/>
            <w:gridSpan w:val="2"/>
          </w:tcPr>
          <w:p w:rsidR="009C1A6D" w:rsidRPr="009C1A6D" w:rsidRDefault="009C1A6D" w:rsidP="00D527D7">
            <w:pPr>
              <w:jc w:val="center"/>
            </w:pPr>
            <w:r w:rsidRPr="009C1A6D">
              <w:t>-</w:t>
            </w:r>
          </w:p>
        </w:tc>
        <w:tc>
          <w:tcPr>
            <w:tcW w:w="250" w:type="dxa"/>
            <w:gridSpan w:val="3"/>
          </w:tcPr>
          <w:p w:rsidR="009C1A6D" w:rsidRPr="009C1A6D" w:rsidRDefault="009C1A6D" w:rsidP="00D527D7">
            <w:pPr>
              <w:jc w:val="center"/>
            </w:pPr>
          </w:p>
        </w:tc>
        <w:tc>
          <w:tcPr>
            <w:tcW w:w="239" w:type="dxa"/>
            <w:gridSpan w:val="4"/>
          </w:tcPr>
          <w:p w:rsidR="009C1A6D" w:rsidRPr="009C1A6D" w:rsidRDefault="009C1A6D" w:rsidP="00D527D7">
            <w:pPr>
              <w:jc w:val="center"/>
            </w:pPr>
          </w:p>
        </w:tc>
        <w:tc>
          <w:tcPr>
            <w:tcW w:w="744" w:type="dxa"/>
            <w:gridSpan w:val="3"/>
          </w:tcPr>
          <w:p w:rsidR="009C1A6D" w:rsidRPr="009C1A6D" w:rsidRDefault="009C1A6D" w:rsidP="00D527D7">
            <w:pPr>
              <w:jc w:val="center"/>
            </w:pPr>
            <w:r w:rsidRPr="009C1A6D">
              <w:t>-</w:t>
            </w:r>
          </w:p>
        </w:tc>
        <w:tc>
          <w:tcPr>
            <w:tcW w:w="891" w:type="dxa"/>
            <w:gridSpan w:val="3"/>
          </w:tcPr>
          <w:p w:rsidR="009C1A6D" w:rsidRPr="009C1A6D" w:rsidRDefault="009C1A6D" w:rsidP="00D527D7">
            <w:pPr>
              <w:jc w:val="center"/>
            </w:pPr>
            <w:r w:rsidRPr="009C1A6D">
              <w:t>-</w:t>
            </w:r>
          </w:p>
        </w:tc>
        <w:tc>
          <w:tcPr>
            <w:tcW w:w="932" w:type="dxa"/>
            <w:gridSpan w:val="4"/>
          </w:tcPr>
          <w:p w:rsidR="009C1A6D" w:rsidRPr="009C1A6D" w:rsidRDefault="009C1A6D" w:rsidP="00D527D7">
            <w:pPr>
              <w:jc w:val="center"/>
            </w:pPr>
            <w:r w:rsidRPr="009C1A6D">
              <w:t>-</w:t>
            </w:r>
          </w:p>
        </w:tc>
      </w:tr>
      <w:tr w:rsidR="009C1A6D" w:rsidRPr="009C1A6D" w:rsidTr="00D527D7">
        <w:trPr>
          <w:gridAfter w:val="1"/>
          <w:wAfter w:w="24" w:type="dxa"/>
        </w:trPr>
        <w:tc>
          <w:tcPr>
            <w:tcW w:w="566" w:type="dxa"/>
          </w:tcPr>
          <w:p w:rsidR="009C1A6D" w:rsidRPr="009C1A6D" w:rsidRDefault="009C1A6D" w:rsidP="00D527D7">
            <w:pPr>
              <w:jc w:val="center"/>
            </w:pPr>
          </w:p>
        </w:tc>
        <w:tc>
          <w:tcPr>
            <w:tcW w:w="3001" w:type="dxa"/>
          </w:tcPr>
          <w:p w:rsidR="009C1A6D" w:rsidRPr="009C1A6D" w:rsidRDefault="009C1A6D" w:rsidP="00D527D7">
            <w:pPr>
              <w:jc w:val="both"/>
            </w:pPr>
            <w:r w:rsidRPr="009C1A6D">
              <w:t>устройство тротуаров и пешеходных дорожек в населенных пунктах</w:t>
            </w:r>
          </w:p>
        </w:tc>
        <w:tc>
          <w:tcPr>
            <w:tcW w:w="1292" w:type="dxa"/>
            <w:gridSpan w:val="2"/>
          </w:tcPr>
          <w:p w:rsidR="009C1A6D" w:rsidRPr="009C1A6D" w:rsidRDefault="009C1A6D" w:rsidP="00D527D7">
            <w:pPr>
              <w:jc w:val="center"/>
            </w:pPr>
            <w:r w:rsidRPr="009C1A6D">
              <w:t>Администрация  поселения</w:t>
            </w:r>
          </w:p>
        </w:tc>
        <w:tc>
          <w:tcPr>
            <w:tcW w:w="847" w:type="dxa"/>
            <w:gridSpan w:val="3"/>
          </w:tcPr>
          <w:p w:rsidR="009C1A6D" w:rsidRPr="009C1A6D" w:rsidRDefault="009C1A6D" w:rsidP="00D527D7">
            <w:pPr>
              <w:jc w:val="center"/>
            </w:pPr>
            <w:r w:rsidRPr="009C1A6D">
              <w:t>2018-2020</w:t>
            </w:r>
          </w:p>
        </w:tc>
        <w:tc>
          <w:tcPr>
            <w:tcW w:w="1421" w:type="dxa"/>
            <w:gridSpan w:val="5"/>
          </w:tcPr>
          <w:p w:rsidR="009C1A6D" w:rsidRPr="009C1A6D" w:rsidRDefault="009C1A6D" w:rsidP="00D527D7">
            <w:pPr>
              <w:jc w:val="center"/>
            </w:pPr>
            <w:r w:rsidRPr="009C1A6D">
              <w:t>в пределах средств, предусмотренных на текущую деятельность</w:t>
            </w:r>
          </w:p>
        </w:tc>
        <w:tc>
          <w:tcPr>
            <w:tcW w:w="854" w:type="dxa"/>
            <w:gridSpan w:val="2"/>
          </w:tcPr>
          <w:p w:rsidR="009C1A6D" w:rsidRPr="009C1A6D" w:rsidRDefault="009C1A6D" w:rsidP="00D527D7">
            <w:pPr>
              <w:jc w:val="center"/>
            </w:pPr>
            <w:r w:rsidRPr="009C1A6D">
              <w:t>-</w:t>
            </w:r>
          </w:p>
        </w:tc>
        <w:tc>
          <w:tcPr>
            <w:tcW w:w="250" w:type="dxa"/>
            <w:gridSpan w:val="3"/>
          </w:tcPr>
          <w:p w:rsidR="009C1A6D" w:rsidRPr="009C1A6D" w:rsidRDefault="009C1A6D" w:rsidP="00D527D7">
            <w:pPr>
              <w:jc w:val="center"/>
            </w:pPr>
          </w:p>
        </w:tc>
        <w:tc>
          <w:tcPr>
            <w:tcW w:w="239" w:type="dxa"/>
            <w:gridSpan w:val="4"/>
          </w:tcPr>
          <w:p w:rsidR="009C1A6D" w:rsidRPr="009C1A6D" w:rsidRDefault="009C1A6D" w:rsidP="00D527D7">
            <w:pPr>
              <w:jc w:val="center"/>
            </w:pPr>
          </w:p>
        </w:tc>
        <w:tc>
          <w:tcPr>
            <w:tcW w:w="744" w:type="dxa"/>
            <w:gridSpan w:val="3"/>
          </w:tcPr>
          <w:p w:rsidR="009C1A6D" w:rsidRPr="009C1A6D" w:rsidRDefault="009C1A6D" w:rsidP="00D527D7">
            <w:pPr>
              <w:jc w:val="center"/>
            </w:pPr>
            <w:r w:rsidRPr="009C1A6D">
              <w:t>-</w:t>
            </w:r>
          </w:p>
        </w:tc>
        <w:tc>
          <w:tcPr>
            <w:tcW w:w="891" w:type="dxa"/>
            <w:gridSpan w:val="3"/>
          </w:tcPr>
          <w:p w:rsidR="009C1A6D" w:rsidRPr="009C1A6D" w:rsidRDefault="009C1A6D" w:rsidP="00D527D7">
            <w:pPr>
              <w:jc w:val="center"/>
            </w:pPr>
            <w:r w:rsidRPr="009C1A6D">
              <w:t>-</w:t>
            </w:r>
          </w:p>
        </w:tc>
        <w:tc>
          <w:tcPr>
            <w:tcW w:w="932" w:type="dxa"/>
            <w:gridSpan w:val="4"/>
          </w:tcPr>
          <w:p w:rsidR="009C1A6D" w:rsidRPr="009C1A6D" w:rsidRDefault="009C1A6D" w:rsidP="00D527D7">
            <w:pPr>
              <w:jc w:val="center"/>
            </w:pPr>
            <w:r w:rsidRPr="009C1A6D">
              <w:t>-</w:t>
            </w:r>
          </w:p>
        </w:tc>
      </w:tr>
      <w:tr w:rsidR="009C1A6D" w:rsidRPr="009C1A6D" w:rsidTr="00D527D7">
        <w:trPr>
          <w:gridAfter w:val="1"/>
          <w:wAfter w:w="24" w:type="dxa"/>
        </w:trPr>
        <w:tc>
          <w:tcPr>
            <w:tcW w:w="566" w:type="dxa"/>
          </w:tcPr>
          <w:p w:rsidR="009C1A6D" w:rsidRPr="009C1A6D" w:rsidRDefault="009C1A6D" w:rsidP="00D527D7">
            <w:pPr>
              <w:jc w:val="center"/>
            </w:pPr>
            <w:r w:rsidRPr="009C1A6D">
              <w:t>2.</w:t>
            </w:r>
          </w:p>
        </w:tc>
        <w:tc>
          <w:tcPr>
            <w:tcW w:w="3001" w:type="dxa"/>
          </w:tcPr>
          <w:p w:rsidR="009C1A6D" w:rsidRPr="009C1A6D" w:rsidRDefault="009C1A6D" w:rsidP="00D527D7">
            <w:pPr>
              <w:jc w:val="both"/>
            </w:pPr>
            <w:r w:rsidRPr="009C1A6D">
              <w:t>Создание системы маршрутного ориентирования участников дорожного движения</w:t>
            </w:r>
          </w:p>
        </w:tc>
        <w:tc>
          <w:tcPr>
            <w:tcW w:w="1292" w:type="dxa"/>
            <w:gridSpan w:val="2"/>
          </w:tcPr>
          <w:p w:rsidR="009C1A6D" w:rsidRPr="009C1A6D" w:rsidRDefault="009C1A6D" w:rsidP="00D527D7">
            <w:pPr>
              <w:jc w:val="center"/>
            </w:pPr>
          </w:p>
        </w:tc>
        <w:tc>
          <w:tcPr>
            <w:tcW w:w="847" w:type="dxa"/>
            <w:gridSpan w:val="3"/>
          </w:tcPr>
          <w:p w:rsidR="009C1A6D" w:rsidRPr="009C1A6D" w:rsidRDefault="009C1A6D" w:rsidP="00D527D7">
            <w:pPr>
              <w:jc w:val="center"/>
            </w:pPr>
          </w:p>
        </w:tc>
        <w:tc>
          <w:tcPr>
            <w:tcW w:w="1421" w:type="dxa"/>
            <w:gridSpan w:val="5"/>
          </w:tcPr>
          <w:p w:rsidR="009C1A6D" w:rsidRPr="009C1A6D" w:rsidRDefault="009C1A6D" w:rsidP="00D527D7">
            <w:pPr>
              <w:jc w:val="center"/>
            </w:pPr>
          </w:p>
        </w:tc>
        <w:tc>
          <w:tcPr>
            <w:tcW w:w="854" w:type="dxa"/>
            <w:gridSpan w:val="2"/>
          </w:tcPr>
          <w:p w:rsidR="009C1A6D" w:rsidRPr="009C1A6D" w:rsidRDefault="009C1A6D" w:rsidP="00D527D7">
            <w:pPr>
              <w:jc w:val="center"/>
            </w:pPr>
          </w:p>
        </w:tc>
        <w:tc>
          <w:tcPr>
            <w:tcW w:w="250" w:type="dxa"/>
            <w:gridSpan w:val="3"/>
          </w:tcPr>
          <w:p w:rsidR="009C1A6D" w:rsidRPr="009C1A6D" w:rsidRDefault="009C1A6D" w:rsidP="00D527D7">
            <w:pPr>
              <w:jc w:val="center"/>
            </w:pPr>
          </w:p>
        </w:tc>
        <w:tc>
          <w:tcPr>
            <w:tcW w:w="239" w:type="dxa"/>
            <w:gridSpan w:val="4"/>
          </w:tcPr>
          <w:p w:rsidR="009C1A6D" w:rsidRPr="009C1A6D" w:rsidRDefault="009C1A6D" w:rsidP="00D527D7">
            <w:pPr>
              <w:jc w:val="center"/>
            </w:pPr>
          </w:p>
        </w:tc>
        <w:tc>
          <w:tcPr>
            <w:tcW w:w="744" w:type="dxa"/>
            <w:gridSpan w:val="3"/>
          </w:tcPr>
          <w:p w:rsidR="009C1A6D" w:rsidRPr="009C1A6D" w:rsidRDefault="009C1A6D" w:rsidP="00D527D7">
            <w:pPr>
              <w:jc w:val="center"/>
            </w:pPr>
          </w:p>
        </w:tc>
        <w:tc>
          <w:tcPr>
            <w:tcW w:w="891" w:type="dxa"/>
            <w:gridSpan w:val="3"/>
          </w:tcPr>
          <w:p w:rsidR="009C1A6D" w:rsidRPr="009C1A6D" w:rsidRDefault="009C1A6D" w:rsidP="00D527D7">
            <w:pPr>
              <w:jc w:val="center"/>
            </w:pPr>
          </w:p>
        </w:tc>
        <w:tc>
          <w:tcPr>
            <w:tcW w:w="932" w:type="dxa"/>
            <w:gridSpan w:val="4"/>
          </w:tcPr>
          <w:p w:rsidR="009C1A6D" w:rsidRPr="009C1A6D" w:rsidRDefault="009C1A6D" w:rsidP="00D527D7">
            <w:pPr>
              <w:jc w:val="center"/>
            </w:pPr>
          </w:p>
        </w:tc>
      </w:tr>
      <w:tr w:rsidR="009C1A6D" w:rsidRPr="009C1A6D" w:rsidTr="00D527D7">
        <w:trPr>
          <w:gridAfter w:val="1"/>
          <w:wAfter w:w="24" w:type="dxa"/>
        </w:trPr>
        <w:tc>
          <w:tcPr>
            <w:tcW w:w="566" w:type="dxa"/>
          </w:tcPr>
          <w:p w:rsidR="009C1A6D" w:rsidRPr="009C1A6D" w:rsidRDefault="009C1A6D" w:rsidP="00D527D7">
            <w:pPr>
              <w:jc w:val="center"/>
            </w:pPr>
          </w:p>
        </w:tc>
        <w:tc>
          <w:tcPr>
            <w:tcW w:w="3001" w:type="dxa"/>
          </w:tcPr>
          <w:p w:rsidR="009C1A6D" w:rsidRPr="009C1A6D" w:rsidRDefault="009C1A6D" w:rsidP="00D527D7">
            <w:pPr>
              <w:jc w:val="both"/>
            </w:pPr>
            <w:r w:rsidRPr="009C1A6D">
              <w:t>применение термопластика для нанесения горизонтальной разметки 1.14.1, 1.14.2 «Зебра» на всех пешеходных переходах</w:t>
            </w:r>
          </w:p>
        </w:tc>
        <w:tc>
          <w:tcPr>
            <w:tcW w:w="1292" w:type="dxa"/>
            <w:gridSpan w:val="2"/>
          </w:tcPr>
          <w:p w:rsidR="009C1A6D" w:rsidRPr="009C1A6D" w:rsidRDefault="009C1A6D" w:rsidP="00D527D7">
            <w:pPr>
              <w:tabs>
                <w:tab w:val="left" w:pos="1562"/>
              </w:tabs>
              <w:ind w:left="-58"/>
              <w:jc w:val="center"/>
            </w:pPr>
            <w:r w:rsidRPr="009C1A6D">
              <w:t>Администрация поселения</w:t>
            </w:r>
          </w:p>
        </w:tc>
        <w:tc>
          <w:tcPr>
            <w:tcW w:w="847" w:type="dxa"/>
            <w:gridSpan w:val="3"/>
          </w:tcPr>
          <w:p w:rsidR="009C1A6D" w:rsidRPr="009C1A6D" w:rsidRDefault="009C1A6D" w:rsidP="00D527D7">
            <w:pPr>
              <w:jc w:val="center"/>
            </w:pPr>
            <w:r w:rsidRPr="009C1A6D">
              <w:t>2014-2020</w:t>
            </w:r>
          </w:p>
        </w:tc>
        <w:tc>
          <w:tcPr>
            <w:tcW w:w="1421" w:type="dxa"/>
            <w:gridSpan w:val="5"/>
          </w:tcPr>
          <w:p w:rsidR="009C1A6D" w:rsidRPr="009C1A6D" w:rsidRDefault="009C1A6D" w:rsidP="00D527D7">
            <w:pPr>
              <w:jc w:val="center"/>
            </w:pPr>
            <w:r w:rsidRPr="009C1A6D">
              <w:t>в пределах средств, предусмотренных на текущую деятельность</w:t>
            </w:r>
          </w:p>
        </w:tc>
        <w:tc>
          <w:tcPr>
            <w:tcW w:w="854" w:type="dxa"/>
            <w:gridSpan w:val="2"/>
          </w:tcPr>
          <w:p w:rsidR="009C1A6D" w:rsidRPr="009C1A6D" w:rsidRDefault="009C1A6D" w:rsidP="00D527D7">
            <w:pPr>
              <w:jc w:val="center"/>
            </w:pPr>
            <w:r w:rsidRPr="009C1A6D">
              <w:t>-</w:t>
            </w:r>
          </w:p>
        </w:tc>
        <w:tc>
          <w:tcPr>
            <w:tcW w:w="250" w:type="dxa"/>
            <w:gridSpan w:val="3"/>
          </w:tcPr>
          <w:p w:rsidR="009C1A6D" w:rsidRPr="009C1A6D" w:rsidRDefault="009C1A6D" w:rsidP="00D527D7">
            <w:pPr>
              <w:jc w:val="center"/>
            </w:pPr>
          </w:p>
        </w:tc>
        <w:tc>
          <w:tcPr>
            <w:tcW w:w="239" w:type="dxa"/>
            <w:gridSpan w:val="4"/>
          </w:tcPr>
          <w:p w:rsidR="009C1A6D" w:rsidRPr="009C1A6D" w:rsidRDefault="009C1A6D" w:rsidP="00D527D7">
            <w:pPr>
              <w:jc w:val="center"/>
            </w:pPr>
          </w:p>
        </w:tc>
        <w:tc>
          <w:tcPr>
            <w:tcW w:w="744" w:type="dxa"/>
            <w:gridSpan w:val="3"/>
          </w:tcPr>
          <w:p w:rsidR="009C1A6D" w:rsidRPr="009C1A6D" w:rsidRDefault="009C1A6D" w:rsidP="00D527D7">
            <w:pPr>
              <w:jc w:val="center"/>
            </w:pPr>
            <w:r w:rsidRPr="009C1A6D">
              <w:t>-</w:t>
            </w:r>
          </w:p>
        </w:tc>
        <w:tc>
          <w:tcPr>
            <w:tcW w:w="891" w:type="dxa"/>
            <w:gridSpan w:val="3"/>
          </w:tcPr>
          <w:p w:rsidR="009C1A6D" w:rsidRPr="009C1A6D" w:rsidRDefault="009C1A6D" w:rsidP="00D527D7">
            <w:pPr>
              <w:jc w:val="center"/>
            </w:pPr>
            <w:r w:rsidRPr="009C1A6D">
              <w:t>-</w:t>
            </w:r>
          </w:p>
        </w:tc>
        <w:tc>
          <w:tcPr>
            <w:tcW w:w="932" w:type="dxa"/>
            <w:gridSpan w:val="4"/>
          </w:tcPr>
          <w:p w:rsidR="009C1A6D" w:rsidRPr="009C1A6D" w:rsidRDefault="009C1A6D" w:rsidP="00D527D7">
            <w:pPr>
              <w:jc w:val="center"/>
            </w:pPr>
            <w:r w:rsidRPr="009C1A6D">
              <w:t>-</w:t>
            </w:r>
          </w:p>
        </w:tc>
      </w:tr>
      <w:tr w:rsidR="009C1A6D" w:rsidRPr="009C1A6D" w:rsidTr="00D527D7">
        <w:trPr>
          <w:gridAfter w:val="1"/>
          <w:wAfter w:w="24" w:type="dxa"/>
        </w:trPr>
        <w:tc>
          <w:tcPr>
            <w:tcW w:w="566" w:type="dxa"/>
          </w:tcPr>
          <w:p w:rsidR="009C1A6D" w:rsidRPr="009C1A6D" w:rsidRDefault="009C1A6D" w:rsidP="00D527D7">
            <w:pPr>
              <w:jc w:val="center"/>
            </w:pPr>
          </w:p>
        </w:tc>
        <w:tc>
          <w:tcPr>
            <w:tcW w:w="3001" w:type="dxa"/>
          </w:tcPr>
          <w:p w:rsidR="009C1A6D" w:rsidRPr="009C1A6D" w:rsidRDefault="009C1A6D" w:rsidP="00D527D7">
            <w:pPr>
              <w:jc w:val="both"/>
            </w:pPr>
            <w:r w:rsidRPr="009C1A6D">
              <w:t>установка перед всеми нерегулируемыми пешеходными переходами предупреждающих дорожных знаков 1.22 «Пешеходный переход» совместно с горизонтальной разметкой 1.24.1 для информирования водителей транспортных средств о приближении к пешеходному переходу</w:t>
            </w:r>
          </w:p>
        </w:tc>
        <w:tc>
          <w:tcPr>
            <w:tcW w:w="1292" w:type="dxa"/>
            <w:gridSpan w:val="2"/>
          </w:tcPr>
          <w:p w:rsidR="009C1A6D" w:rsidRPr="009C1A6D" w:rsidRDefault="009C1A6D" w:rsidP="00D527D7">
            <w:pPr>
              <w:jc w:val="center"/>
            </w:pPr>
            <w:r w:rsidRPr="009C1A6D">
              <w:t>администрация поселения</w:t>
            </w:r>
          </w:p>
        </w:tc>
        <w:tc>
          <w:tcPr>
            <w:tcW w:w="847" w:type="dxa"/>
            <w:gridSpan w:val="3"/>
          </w:tcPr>
          <w:p w:rsidR="009C1A6D" w:rsidRPr="009C1A6D" w:rsidRDefault="009C1A6D" w:rsidP="00D527D7">
            <w:pPr>
              <w:jc w:val="center"/>
            </w:pPr>
            <w:r w:rsidRPr="009C1A6D">
              <w:t>2014-2020</w:t>
            </w:r>
          </w:p>
        </w:tc>
        <w:tc>
          <w:tcPr>
            <w:tcW w:w="1421" w:type="dxa"/>
            <w:gridSpan w:val="5"/>
          </w:tcPr>
          <w:p w:rsidR="009C1A6D" w:rsidRPr="009C1A6D" w:rsidRDefault="009C1A6D" w:rsidP="00D527D7">
            <w:pPr>
              <w:jc w:val="center"/>
            </w:pPr>
            <w:r w:rsidRPr="009C1A6D">
              <w:t>в пределах средств, предусмотренных на текущую деятельность</w:t>
            </w:r>
          </w:p>
        </w:tc>
        <w:tc>
          <w:tcPr>
            <w:tcW w:w="854" w:type="dxa"/>
            <w:gridSpan w:val="2"/>
          </w:tcPr>
          <w:p w:rsidR="009C1A6D" w:rsidRPr="009C1A6D" w:rsidRDefault="009C1A6D" w:rsidP="00D527D7">
            <w:pPr>
              <w:jc w:val="center"/>
            </w:pPr>
            <w:r w:rsidRPr="009C1A6D">
              <w:t>-</w:t>
            </w:r>
          </w:p>
        </w:tc>
        <w:tc>
          <w:tcPr>
            <w:tcW w:w="250" w:type="dxa"/>
            <w:gridSpan w:val="3"/>
          </w:tcPr>
          <w:p w:rsidR="009C1A6D" w:rsidRPr="009C1A6D" w:rsidRDefault="009C1A6D" w:rsidP="00D527D7">
            <w:pPr>
              <w:jc w:val="center"/>
            </w:pPr>
          </w:p>
        </w:tc>
        <w:tc>
          <w:tcPr>
            <w:tcW w:w="239" w:type="dxa"/>
            <w:gridSpan w:val="4"/>
          </w:tcPr>
          <w:p w:rsidR="009C1A6D" w:rsidRPr="009C1A6D" w:rsidRDefault="009C1A6D" w:rsidP="00D527D7">
            <w:pPr>
              <w:jc w:val="center"/>
            </w:pPr>
          </w:p>
        </w:tc>
        <w:tc>
          <w:tcPr>
            <w:tcW w:w="744" w:type="dxa"/>
            <w:gridSpan w:val="3"/>
          </w:tcPr>
          <w:p w:rsidR="009C1A6D" w:rsidRPr="009C1A6D" w:rsidRDefault="009C1A6D" w:rsidP="00D527D7">
            <w:pPr>
              <w:jc w:val="center"/>
            </w:pPr>
            <w:r w:rsidRPr="009C1A6D">
              <w:t>-</w:t>
            </w:r>
          </w:p>
        </w:tc>
        <w:tc>
          <w:tcPr>
            <w:tcW w:w="891" w:type="dxa"/>
            <w:gridSpan w:val="3"/>
          </w:tcPr>
          <w:p w:rsidR="009C1A6D" w:rsidRPr="009C1A6D" w:rsidRDefault="009C1A6D" w:rsidP="00D527D7">
            <w:pPr>
              <w:jc w:val="center"/>
            </w:pPr>
            <w:r w:rsidRPr="009C1A6D">
              <w:t>-</w:t>
            </w:r>
          </w:p>
        </w:tc>
        <w:tc>
          <w:tcPr>
            <w:tcW w:w="932" w:type="dxa"/>
            <w:gridSpan w:val="4"/>
          </w:tcPr>
          <w:p w:rsidR="009C1A6D" w:rsidRPr="009C1A6D" w:rsidRDefault="009C1A6D" w:rsidP="00D527D7">
            <w:pPr>
              <w:jc w:val="center"/>
            </w:pPr>
            <w:r w:rsidRPr="009C1A6D">
              <w:t>-</w:t>
            </w:r>
          </w:p>
        </w:tc>
      </w:tr>
      <w:tr w:rsidR="009C1A6D" w:rsidRPr="009C1A6D" w:rsidTr="00D527D7">
        <w:tc>
          <w:tcPr>
            <w:tcW w:w="566" w:type="dxa"/>
          </w:tcPr>
          <w:p w:rsidR="009C1A6D" w:rsidRPr="009C1A6D" w:rsidRDefault="009C1A6D" w:rsidP="00D527D7">
            <w:pPr>
              <w:jc w:val="center"/>
            </w:pPr>
            <w:r w:rsidRPr="009C1A6D">
              <w:t>3.</w:t>
            </w:r>
          </w:p>
        </w:tc>
        <w:tc>
          <w:tcPr>
            <w:tcW w:w="3015" w:type="dxa"/>
            <w:gridSpan w:val="2"/>
          </w:tcPr>
          <w:p w:rsidR="009C1A6D" w:rsidRPr="009C1A6D" w:rsidRDefault="009C1A6D" w:rsidP="00D527D7">
            <w:pPr>
              <w:jc w:val="both"/>
            </w:pPr>
            <w:r w:rsidRPr="009C1A6D">
              <w:t>Уличное освещение (техническое обслуживание) населенных пунктов</w:t>
            </w:r>
          </w:p>
        </w:tc>
        <w:tc>
          <w:tcPr>
            <w:tcW w:w="1292" w:type="dxa"/>
            <w:gridSpan w:val="2"/>
          </w:tcPr>
          <w:p w:rsidR="009C1A6D" w:rsidRPr="009C1A6D" w:rsidRDefault="009C1A6D" w:rsidP="00D527D7">
            <w:pPr>
              <w:jc w:val="center"/>
            </w:pPr>
            <w:r w:rsidRPr="009C1A6D">
              <w:t>администрация поселения</w:t>
            </w:r>
          </w:p>
        </w:tc>
        <w:tc>
          <w:tcPr>
            <w:tcW w:w="847" w:type="dxa"/>
            <w:gridSpan w:val="3"/>
          </w:tcPr>
          <w:p w:rsidR="009C1A6D" w:rsidRPr="009C1A6D" w:rsidRDefault="009C1A6D" w:rsidP="00D527D7">
            <w:pPr>
              <w:jc w:val="center"/>
            </w:pPr>
            <w:r w:rsidRPr="009C1A6D">
              <w:t>2018-2020</w:t>
            </w:r>
          </w:p>
        </w:tc>
        <w:tc>
          <w:tcPr>
            <w:tcW w:w="1407" w:type="dxa"/>
            <w:gridSpan w:val="4"/>
          </w:tcPr>
          <w:p w:rsidR="009C1A6D" w:rsidRPr="009C1A6D" w:rsidRDefault="009C1A6D" w:rsidP="00D527D7">
            <w:pPr>
              <w:jc w:val="center"/>
            </w:pPr>
            <w:r w:rsidRPr="009C1A6D">
              <w:t>в пределах средств, предусмотренных на текущую деятельность</w:t>
            </w:r>
          </w:p>
        </w:tc>
        <w:tc>
          <w:tcPr>
            <w:tcW w:w="867" w:type="dxa"/>
            <w:gridSpan w:val="3"/>
          </w:tcPr>
          <w:p w:rsidR="009C1A6D" w:rsidRPr="009C1A6D" w:rsidRDefault="009C1A6D" w:rsidP="00D527D7">
            <w:pPr>
              <w:jc w:val="center"/>
              <w:rPr>
                <w:b/>
              </w:rPr>
            </w:pPr>
            <w:r w:rsidRPr="009C1A6D">
              <w:rPr>
                <w:b/>
              </w:rPr>
              <w:t>102,4</w:t>
            </w:r>
          </w:p>
        </w:tc>
        <w:tc>
          <w:tcPr>
            <w:tcW w:w="271" w:type="dxa"/>
            <w:gridSpan w:val="4"/>
          </w:tcPr>
          <w:p w:rsidR="009C1A6D" w:rsidRPr="009C1A6D" w:rsidRDefault="009C1A6D" w:rsidP="00D527D7">
            <w:pPr>
              <w:jc w:val="center"/>
              <w:rPr>
                <w:b/>
              </w:rPr>
            </w:pPr>
          </w:p>
        </w:tc>
        <w:tc>
          <w:tcPr>
            <w:tcW w:w="239" w:type="dxa"/>
            <w:gridSpan w:val="3"/>
          </w:tcPr>
          <w:p w:rsidR="009C1A6D" w:rsidRPr="009C1A6D" w:rsidRDefault="009C1A6D" w:rsidP="00D527D7">
            <w:pPr>
              <w:jc w:val="center"/>
              <w:rPr>
                <w:b/>
              </w:rPr>
            </w:pPr>
          </w:p>
        </w:tc>
        <w:tc>
          <w:tcPr>
            <w:tcW w:w="751" w:type="dxa"/>
            <w:gridSpan w:val="3"/>
          </w:tcPr>
          <w:p w:rsidR="009C1A6D" w:rsidRPr="009C1A6D" w:rsidRDefault="009C1A6D" w:rsidP="00D527D7">
            <w:pPr>
              <w:jc w:val="center"/>
              <w:rPr>
                <w:b/>
              </w:rPr>
            </w:pPr>
            <w:r w:rsidRPr="009C1A6D">
              <w:rPr>
                <w:b/>
              </w:rPr>
              <w:t>35,8</w:t>
            </w:r>
          </w:p>
        </w:tc>
        <w:tc>
          <w:tcPr>
            <w:tcW w:w="870" w:type="dxa"/>
            <w:gridSpan w:val="3"/>
          </w:tcPr>
          <w:p w:rsidR="009C1A6D" w:rsidRPr="009C1A6D" w:rsidRDefault="009C1A6D" w:rsidP="00D527D7">
            <w:pPr>
              <w:jc w:val="center"/>
              <w:rPr>
                <w:b/>
              </w:rPr>
            </w:pPr>
            <w:r w:rsidRPr="009C1A6D">
              <w:rPr>
                <w:b/>
              </w:rPr>
              <w:t>35,8</w:t>
            </w:r>
          </w:p>
        </w:tc>
        <w:tc>
          <w:tcPr>
            <w:tcW w:w="936" w:type="dxa"/>
            <w:gridSpan w:val="4"/>
          </w:tcPr>
          <w:p w:rsidR="009C1A6D" w:rsidRPr="009C1A6D" w:rsidRDefault="009C1A6D" w:rsidP="00D527D7">
            <w:pPr>
              <w:jc w:val="center"/>
              <w:rPr>
                <w:b/>
              </w:rPr>
            </w:pPr>
            <w:r w:rsidRPr="009C1A6D">
              <w:rPr>
                <w:b/>
              </w:rPr>
              <w:t>30,8</w:t>
            </w:r>
          </w:p>
        </w:tc>
      </w:tr>
      <w:tr w:rsidR="009C1A6D" w:rsidRPr="009C1A6D" w:rsidTr="00D527D7">
        <w:tc>
          <w:tcPr>
            <w:tcW w:w="566" w:type="dxa"/>
          </w:tcPr>
          <w:p w:rsidR="009C1A6D" w:rsidRPr="009C1A6D" w:rsidRDefault="009C1A6D" w:rsidP="00D527D7">
            <w:pPr>
              <w:jc w:val="center"/>
            </w:pPr>
          </w:p>
        </w:tc>
        <w:tc>
          <w:tcPr>
            <w:tcW w:w="3015" w:type="dxa"/>
            <w:gridSpan w:val="2"/>
          </w:tcPr>
          <w:p w:rsidR="009C1A6D" w:rsidRPr="009C1A6D" w:rsidRDefault="009C1A6D" w:rsidP="00D527D7">
            <w:pPr>
              <w:jc w:val="both"/>
            </w:pPr>
            <w:r w:rsidRPr="009C1A6D">
              <w:t>Итого по разделу 3</w:t>
            </w:r>
          </w:p>
        </w:tc>
        <w:tc>
          <w:tcPr>
            <w:tcW w:w="1292" w:type="dxa"/>
            <w:gridSpan w:val="2"/>
          </w:tcPr>
          <w:p w:rsidR="009C1A6D" w:rsidRPr="009C1A6D" w:rsidRDefault="009C1A6D" w:rsidP="00D527D7">
            <w:pPr>
              <w:jc w:val="center"/>
            </w:pPr>
          </w:p>
        </w:tc>
        <w:tc>
          <w:tcPr>
            <w:tcW w:w="847" w:type="dxa"/>
            <w:gridSpan w:val="3"/>
          </w:tcPr>
          <w:p w:rsidR="009C1A6D" w:rsidRPr="009C1A6D" w:rsidRDefault="009C1A6D" w:rsidP="00D527D7">
            <w:pPr>
              <w:jc w:val="center"/>
            </w:pPr>
          </w:p>
        </w:tc>
        <w:tc>
          <w:tcPr>
            <w:tcW w:w="1407" w:type="dxa"/>
            <w:gridSpan w:val="4"/>
          </w:tcPr>
          <w:p w:rsidR="009C1A6D" w:rsidRPr="009C1A6D" w:rsidRDefault="009C1A6D" w:rsidP="00D527D7">
            <w:pPr>
              <w:jc w:val="center"/>
            </w:pPr>
          </w:p>
        </w:tc>
        <w:tc>
          <w:tcPr>
            <w:tcW w:w="867" w:type="dxa"/>
            <w:gridSpan w:val="3"/>
          </w:tcPr>
          <w:p w:rsidR="009C1A6D" w:rsidRPr="009C1A6D" w:rsidRDefault="009C1A6D" w:rsidP="00D527D7">
            <w:pPr>
              <w:jc w:val="center"/>
            </w:pPr>
            <w:r w:rsidRPr="009C1A6D">
              <w:t>-</w:t>
            </w:r>
          </w:p>
        </w:tc>
        <w:tc>
          <w:tcPr>
            <w:tcW w:w="271" w:type="dxa"/>
            <w:gridSpan w:val="4"/>
          </w:tcPr>
          <w:p w:rsidR="009C1A6D" w:rsidRPr="009C1A6D" w:rsidRDefault="009C1A6D" w:rsidP="00D527D7">
            <w:pPr>
              <w:jc w:val="center"/>
            </w:pPr>
          </w:p>
        </w:tc>
        <w:tc>
          <w:tcPr>
            <w:tcW w:w="239" w:type="dxa"/>
            <w:gridSpan w:val="3"/>
          </w:tcPr>
          <w:p w:rsidR="009C1A6D" w:rsidRPr="009C1A6D" w:rsidRDefault="009C1A6D" w:rsidP="00D527D7">
            <w:pPr>
              <w:jc w:val="center"/>
            </w:pPr>
          </w:p>
        </w:tc>
        <w:tc>
          <w:tcPr>
            <w:tcW w:w="751" w:type="dxa"/>
            <w:gridSpan w:val="3"/>
          </w:tcPr>
          <w:p w:rsidR="009C1A6D" w:rsidRPr="009C1A6D" w:rsidRDefault="009C1A6D" w:rsidP="00D527D7">
            <w:pPr>
              <w:jc w:val="center"/>
            </w:pPr>
            <w:r w:rsidRPr="009C1A6D">
              <w:t>-</w:t>
            </w:r>
          </w:p>
        </w:tc>
        <w:tc>
          <w:tcPr>
            <w:tcW w:w="870" w:type="dxa"/>
            <w:gridSpan w:val="3"/>
          </w:tcPr>
          <w:p w:rsidR="009C1A6D" w:rsidRPr="009C1A6D" w:rsidRDefault="009C1A6D" w:rsidP="00D527D7">
            <w:pPr>
              <w:jc w:val="center"/>
            </w:pPr>
            <w:r w:rsidRPr="009C1A6D">
              <w:t>-</w:t>
            </w:r>
          </w:p>
        </w:tc>
        <w:tc>
          <w:tcPr>
            <w:tcW w:w="936" w:type="dxa"/>
            <w:gridSpan w:val="4"/>
          </w:tcPr>
          <w:p w:rsidR="009C1A6D" w:rsidRPr="009C1A6D" w:rsidRDefault="009C1A6D" w:rsidP="00D527D7">
            <w:pPr>
              <w:jc w:val="center"/>
            </w:pPr>
            <w:r w:rsidRPr="009C1A6D">
              <w:t>-</w:t>
            </w:r>
          </w:p>
        </w:tc>
      </w:tr>
      <w:tr w:rsidR="009C1A6D" w:rsidRPr="009C1A6D" w:rsidTr="00D527D7">
        <w:trPr>
          <w:gridAfter w:val="31"/>
          <w:wAfter w:w="10495" w:type="dxa"/>
        </w:trPr>
        <w:tc>
          <w:tcPr>
            <w:tcW w:w="566" w:type="dxa"/>
          </w:tcPr>
          <w:p w:rsidR="009C1A6D" w:rsidRPr="009C1A6D" w:rsidRDefault="009C1A6D" w:rsidP="00D527D7">
            <w:pPr>
              <w:jc w:val="center"/>
            </w:pPr>
          </w:p>
        </w:tc>
      </w:tr>
      <w:tr w:rsidR="009C1A6D" w:rsidRPr="009C1A6D" w:rsidTr="00D527D7">
        <w:trPr>
          <w:gridAfter w:val="2"/>
          <w:wAfter w:w="63" w:type="dxa"/>
        </w:trPr>
        <w:tc>
          <w:tcPr>
            <w:tcW w:w="566" w:type="dxa"/>
          </w:tcPr>
          <w:p w:rsidR="009C1A6D" w:rsidRPr="009C1A6D" w:rsidRDefault="009C1A6D" w:rsidP="00D527D7">
            <w:pPr>
              <w:jc w:val="center"/>
            </w:pPr>
            <w:r w:rsidRPr="009C1A6D">
              <w:t>1.</w:t>
            </w:r>
          </w:p>
        </w:tc>
        <w:tc>
          <w:tcPr>
            <w:tcW w:w="3001" w:type="dxa"/>
          </w:tcPr>
          <w:p w:rsidR="009C1A6D" w:rsidRPr="009C1A6D" w:rsidRDefault="009C1A6D" w:rsidP="00D527D7">
            <w:pPr>
              <w:jc w:val="both"/>
            </w:pPr>
            <w:r w:rsidRPr="009C1A6D">
              <w:t xml:space="preserve">Содействие в создании уголков и кабинетов безопасности </w:t>
            </w:r>
            <w:proofErr w:type="gramStart"/>
            <w:r w:rsidRPr="009C1A6D">
              <w:t>дорожного</w:t>
            </w:r>
            <w:proofErr w:type="gramEnd"/>
            <w:r w:rsidRPr="009C1A6D">
              <w:t xml:space="preserve"> </w:t>
            </w:r>
          </w:p>
          <w:p w:rsidR="009C1A6D" w:rsidRPr="009C1A6D" w:rsidRDefault="009C1A6D" w:rsidP="00D527D7">
            <w:pPr>
              <w:jc w:val="both"/>
            </w:pPr>
            <w:r w:rsidRPr="009C1A6D">
              <w:t>движения в детских школьных и дошкольных учреждениях поселения</w:t>
            </w:r>
          </w:p>
        </w:tc>
        <w:tc>
          <w:tcPr>
            <w:tcW w:w="1292" w:type="dxa"/>
            <w:gridSpan w:val="2"/>
          </w:tcPr>
          <w:p w:rsidR="009C1A6D" w:rsidRPr="009C1A6D" w:rsidRDefault="009C1A6D" w:rsidP="00D527D7">
            <w:pPr>
              <w:jc w:val="center"/>
            </w:pPr>
            <w:r w:rsidRPr="009C1A6D">
              <w:t>Администрация  поселения</w:t>
            </w:r>
          </w:p>
        </w:tc>
        <w:tc>
          <w:tcPr>
            <w:tcW w:w="841" w:type="dxa"/>
            <w:gridSpan w:val="2"/>
          </w:tcPr>
          <w:p w:rsidR="009C1A6D" w:rsidRPr="009C1A6D" w:rsidRDefault="009C1A6D" w:rsidP="00D527D7">
            <w:pPr>
              <w:jc w:val="center"/>
            </w:pPr>
            <w:r w:rsidRPr="009C1A6D">
              <w:t>2018-2020</w:t>
            </w:r>
          </w:p>
        </w:tc>
        <w:tc>
          <w:tcPr>
            <w:tcW w:w="1413" w:type="dxa"/>
            <w:gridSpan w:val="4"/>
          </w:tcPr>
          <w:p w:rsidR="009C1A6D" w:rsidRPr="009C1A6D" w:rsidRDefault="009C1A6D" w:rsidP="00D527D7">
            <w:pPr>
              <w:jc w:val="center"/>
            </w:pPr>
            <w:r w:rsidRPr="009C1A6D">
              <w:t>в пределах средств, предусмотренных на текущую деятельность</w:t>
            </w:r>
          </w:p>
        </w:tc>
        <w:tc>
          <w:tcPr>
            <w:tcW w:w="861" w:type="dxa"/>
            <w:gridSpan w:val="3"/>
          </w:tcPr>
          <w:p w:rsidR="009C1A6D" w:rsidRPr="009C1A6D" w:rsidRDefault="009C1A6D" w:rsidP="00D527D7">
            <w:pPr>
              <w:jc w:val="center"/>
              <w:rPr>
                <w:color w:val="FF0000"/>
              </w:rPr>
            </w:pPr>
            <w:r w:rsidRPr="009C1A6D">
              <w:rPr>
                <w:color w:val="FF0000"/>
              </w:rPr>
              <w:t>-</w:t>
            </w:r>
          </w:p>
        </w:tc>
        <w:tc>
          <w:tcPr>
            <w:tcW w:w="250" w:type="dxa"/>
            <w:gridSpan w:val="3"/>
          </w:tcPr>
          <w:p w:rsidR="009C1A6D" w:rsidRPr="009C1A6D" w:rsidRDefault="009C1A6D" w:rsidP="00D527D7">
            <w:pPr>
              <w:jc w:val="center"/>
              <w:rPr>
                <w:color w:val="FF0000"/>
              </w:rPr>
            </w:pPr>
            <w:r w:rsidRPr="009C1A6D">
              <w:rPr>
                <w:color w:val="FF0000"/>
              </w:rPr>
              <w:t>-</w:t>
            </w:r>
          </w:p>
        </w:tc>
        <w:tc>
          <w:tcPr>
            <w:tcW w:w="239" w:type="dxa"/>
            <w:gridSpan w:val="4"/>
          </w:tcPr>
          <w:p w:rsidR="009C1A6D" w:rsidRPr="009C1A6D" w:rsidRDefault="009C1A6D" w:rsidP="00D527D7">
            <w:pPr>
              <w:jc w:val="center"/>
              <w:rPr>
                <w:color w:val="FF0000"/>
              </w:rPr>
            </w:pPr>
            <w:r w:rsidRPr="009C1A6D">
              <w:rPr>
                <w:color w:val="FF0000"/>
              </w:rPr>
              <w:t>-</w:t>
            </w:r>
          </w:p>
        </w:tc>
        <w:tc>
          <w:tcPr>
            <w:tcW w:w="751" w:type="dxa"/>
            <w:gridSpan w:val="4"/>
          </w:tcPr>
          <w:p w:rsidR="009C1A6D" w:rsidRPr="009C1A6D" w:rsidRDefault="009C1A6D" w:rsidP="00D527D7">
            <w:pPr>
              <w:jc w:val="center"/>
              <w:rPr>
                <w:color w:val="FF0000"/>
              </w:rPr>
            </w:pPr>
            <w:r w:rsidRPr="009C1A6D">
              <w:rPr>
                <w:color w:val="FF0000"/>
              </w:rPr>
              <w:t>-</w:t>
            </w:r>
          </w:p>
        </w:tc>
        <w:tc>
          <w:tcPr>
            <w:tcW w:w="891" w:type="dxa"/>
            <w:gridSpan w:val="3"/>
          </w:tcPr>
          <w:p w:rsidR="009C1A6D" w:rsidRPr="009C1A6D" w:rsidRDefault="009C1A6D" w:rsidP="00D527D7">
            <w:pPr>
              <w:jc w:val="center"/>
              <w:rPr>
                <w:color w:val="FF0000"/>
              </w:rPr>
            </w:pPr>
            <w:r w:rsidRPr="009C1A6D">
              <w:rPr>
                <w:color w:val="FF0000"/>
              </w:rPr>
              <w:t>-</w:t>
            </w:r>
          </w:p>
        </w:tc>
        <w:tc>
          <w:tcPr>
            <w:tcW w:w="893" w:type="dxa"/>
            <w:gridSpan w:val="3"/>
          </w:tcPr>
          <w:p w:rsidR="009C1A6D" w:rsidRPr="009C1A6D" w:rsidRDefault="009C1A6D" w:rsidP="00D527D7">
            <w:pPr>
              <w:jc w:val="center"/>
              <w:rPr>
                <w:color w:val="FF0000"/>
              </w:rPr>
            </w:pPr>
            <w:r w:rsidRPr="009C1A6D">
              <w:rPr>
                <w:color w:val="FF0000"/>
              </w:rPr>
              <w:t>-</w:t>
            </w:r>
          </w:p>
        </w:tc>
      </w:tr>
      <w:tr w:rsidR="009C1A6D" w:rsidRPr="009C1A6D" w:rsidTr="00D527D7">
        <w:trPr>
          <w:gridAfter w:val="2"/>
          <w:wAfter w:w="63" w:type="dxa"/>
        </w:trPr>
        <w:tc>
          <w:tcPr>
            <w:tcW w:w="566" w:type="dxa"/>
          </w:tcPr>
          <w:p w:rsidR="009C1A6D" w:rsidRPr="009C1A6D" w:rsidRDefault="009C1A6D" w:rsidP="00D527D7">
            <w:pPr>
              <w:jc w:val="center"/>
            </w:pPr>
          </w:p>
        </w:tc>
        <w:tc>
          <w:tcPr>
            <w:tcW w:w="3001" w:type="dxa"/>
          </w:tcPr>
          <w:p w:rsidR="009C1A6D" w:rsidRPr="009C1A6D" w:rsidRDefault="009C1A6D" w:rsidP="00D527D7">
            <w:pPr>
              <w:jc w:val="both"/>
            </w:pPr>
            <w:r w:rsidRPr="009C1A6D">
              <w:t>Итого по разделу 4</w:t>
            </w:r>
          </w:p>
        </w:tc>
        <w:tc>
          <w:tcPr>
            <w:tcW w:w="1292" w:type="dxa"/>
            <w:gridSpan w:val="2"/>
          </w:tcPr>
          <w:p w:rsidR="009C1A6D" w:rsidRPr="009C1A6D" w:rsidRDefault="009C1A6D" w:rsidP="00D527D7">
            <w:pPr>
              <w:jc w:val="center"/>
            </w:pPr>
          </w:p>
        </w:tc>
        <w:tc>
          <w:tcPr>
            <w:tcW w:w="841" w:type="dxa"/>
            <w:gridSpan w:val="2"/>
          </w:tcPr>
          <w:p w:rsidR="009C1A6D" w:rsidRPr="009C1A6D" w:rsidRDefault="009C1A6D" w:rsidP="00D527D7">
            <w:pPr>
              <w:jc w:val="center"/>
            </w:pPr>
          </w:p>
        </w:tc>
        <w:tc>
          <w:tcPr>
            <w:tcW w:w="1413" w:type="dxa"/>
            <w:gridSpan w:val="4"/>
          </w:tcPr>
          <w:p w:rsidR="009C1A6D" w:rsidRPr="009C1A6D" w:rsidRDefault="009C1A6D" w:rsidP="00D527D7">
            <w:pPr>
              <w:jc w:val="center"/>
            </w:pPr>
          </w:p>
        </w:tc>
        <w:tc>
          <w:tcPr>
            <w:tcW w:w="861" w:type="dxa"/>
            <w:gridSpan w:val="3"/>
          </w:tcPr>
          <w:p w:rsidR="009C1A6D" w:rsidRPr="009C1A6D" w:rsidRDefault="009C1A6D" w:rsidP="00D527D7">
            <w:pPr>
              <w:jc w:val="center"/>
            </w:pPr>
            <w:r w:rsidRPr="009C1A6D">
              <w:t>-</w:t>
            </w:r>
          </w:p>
        </w:tc>
        <w:tc>
          <w:tcPr>
            <w:tcW w:w="250" w:type="dxa"/>
            <w:gridSpan w:val="3"/>
          </w:tcPr>
          <w:p w:rsidR="009C1A6D" w:rsidRPr="009C1A6D" w:rsidRDefault="009C1A6D" w:rsidP="00D527D7">
            <w:pPr>
              <w:jc w:val="center"/>
            </w:pPr>
            <w:r w:rsidRPr="009C1A6D">
              <w:t>-</w:t>
            </w:r>
          </w:p>
        </w:tc>
        <w:tc>
          <w:tcPr>
            <w:tcW w:w="239" w:type="dxa"/>
            <w:gridSpan w:val="4"/>
          </w:tcPr>
          <w:p w:rsidR="009C1A6D" w:rsidRPr="009C1A6D" w:rsidRDefault="009C1A6D" w:rsidP="00D527D7">
            <w:pPr>
              <w:jc w:val="center"/>
            </w:pPr>
            <w:r w:rsidRPr="009C1A6D">
              <w:t>-</w:t>
            </w:r>
          </w:p>
        </w:tc>
        <w:tc>
          <w:tcPr>
            <w:tcW w:w="751" w:type="dxa"/>
            <w:gridSpan w:val="4"/>
          </w:tcPr>
          <w:p w:rsidR="009C1A6D" w:rsidRPr="009C1A6D" w:rsidRDefault="009C1A6D" w:rsidP="00D527D7">
            <w:pPr>
              <w:jc w:val="center"/>
            </w:pPr>
            <w:r w:rsidRPr="009C1A6D">
              <w:t>-</w:t>
            </w:r>
          </w:p>
        </w:tc>
        <w:tc>
          <w:tcPr>
            <w:tcW w:w="891" w:type="dxa"/>
            <w:gridSpan w:val="3"/>
          </w:tcPr>
          <w:p w:rsidR="009C1A6D" w:rsidRPr="009C1A6D" w:rsidRDefault="009C1A6D" w:rsidP="00D527D7">
            <w:pPr>
              <w:jc w:val="center"/>
            </w:pPr>
            <w:r w:rsidRPr="009C1A6D">
              <w:t>-</w:t>
            </w:r>
          </w:p>
        </w:tc>
        <w:tc>
          <w:tcPr>
            <w:tcW w:w="893" w:type="dxa"/>
            <w:gridSpan w:val="3"/>
          </w:tcPr>
          <w:p w:rsidR="009C1A6D" w:rsidRPr="009C1A6D" w:rsidRDefault="009C1A6D" w:rsidP="00D527D7">
            <w:pPr>
              <w:jc w:val="center"/>
            </w:pPr>
            <w:r w:rsidRPr="009C1A6D">
              <w:t>-</w:t>
            </w:r>
          </w:p>
        </w:tc>
      </w:tr>
    </w:tbl>
    <w:p w:rsidR="009C1A6D" w:rsidRPr="009C1A6D" w:rsidRDefault="009C1A6D" w:rsidP="009C1A6D"/>
    <w:p w:rsidR="00D527D7" w:rsidRPr="00504B44" w:rsidRDefault="00D527D7" w:rsidP="00D527D7">
      <w:pPr>
        <w:jc w:val="center"/>
        <w:rPr>
          <w:i/>
        </w:rPr>
      </w:pPr>
      <w:r>
        <w:rPr>
          <w:i/>
        </w:rPr>
        <w:t>ПОСТАНОВЛЕНИЕ</w:t>
      </w:r>
    </w:p>
    <w:p w:rsidR="00D527D7" w:rsidRPr="00504B44" w:rsidRDefault="00D527D7" w:rsidP="00D527D7">
      <w:pPr>
        <w:jc w:val="center"/>
        <w:rPr>
          <w:i/>
        </w:rPr>
      </w:pPr>
      <w:r>
        <w:rPr>
          <w:i/>
        </w:rPr>
        <w:t>администрации</w:t>
      </w:r>
      <w:r w:rsidRPr="00504B44">
        <w:rPr>
          <w:i/>
        </w:rPr>
        <w:t xml:space="preserve">  Питеркинского сельского поселения</w:t>
      </w:r>
    </w:p>
    <w:p w:rsidR="00D527D7" w:rsidRDefault="00D527D7" w:rsidP="00D527D7">
      <w:pPr>
        <w:tabs>
          <w:tab w:val="center" w:pos="4873"/>
          <w:tab w:val="left" w:pos="8115"/>
        </w:tabs>
        <w:jc w:val="center"/>
        <w:rPr>
          <w:i/>
        </w:rPr>
      </w:pPr>
      <w:r w:rsidRPr="00504B44">
        <w:rPr>
          <w:i/>
        </w:rPr>
        <w:t>Красночетайского района Чувашской Республики</w:t>
      </w:r>
    </w:p>
    <w:p w:rsidR="00D527D7" w:rsidRPr="00504B44" w:rsidRDefault="00D527D7" w:rsidP="00D527D7">
      <w:pPr>
        <w:tabs>
          <w:tab w:val="center" w:pos="4873"/>
          <w:tab w:val="left" w:pos="8115"/>
        </w:tabs>
        <w:jc w:val="center"/>
        <w:rPr>
          <w:i/>
        </w:rPr>
      </w:pPr>
    </w:p>
    <w:p w:rsidR="00D527D7" w:rsidRDefault="00D527D7" w:rsidP="00D527D7">
      <w:pPr>
        <w:jc w:val="center"/>
        <w:rPr>
          <w:b/>
        </w:rPr>
      </w:pPr>
      <w:r w:rsidRPr="00D527D7">
        <w:rPr>
          <w:b/>
        </w:rPr>
        <w:t>О мерах по реализации решения Собрания депутатов Питеркинского сельского поселения Красночетайского района Чувашской Республики «О  бюджете Питеркинского  сельского поселения Красночетайского района Чувашской Республики на 2018 год и на плановый период 2019 и 2020 годов»</w:t>
      </w:r>
    </w:p>
    <w:p w:rsidR="00D527D7" w:rsidRDefault="00D527D7" w:rsidP="00D527D7">
      <w:pPr>
        <w:jc w:val="center"/>
        <w:rPr>
          <w:b/>
        </w:rPr>
      </w:pPr>
    </w:p>
    <w:p w:rsidR="00D527D7" w:rsidRDefault="00D527D7" w:rsidP="00D527D7">
      <w:pPr>
        <w:jc w:val="both"/>
        <w:rPr>
          <w:bCs w:val="0"/>
        </w:rPr>
      </w:pPr>
      <w:r w:rsidRPr="00504B44">
        <w:rPr>
          <w:bCs w:val="0"/>
        </w:rPr>
        <w:t xml:space="preserve">от </w:t>
      </w:r>
      <w:r>
        <w:rPr>
          <w:bCs w:val="0"/>
        </w:rPr>
        <w:t xml:space="preserve">18 декабря </w:t>
      </w:r>
      <w:r w:rsidRPr="00504B44">
        <w:rPr>
          <w:bCs w:val="0"/>
        </w:rPr>
        <w:t xml:space="preserve"> 2017</w:t>
      </w:r>
      <w:r>
        <w:rPr>
          <w:bCs w:val="0"/>
        </w:rPr>
        <w:t xml:space="preserve"> г. № 65</w:t>
      </w:r>
    </w:p>
    <w:p w:rsidR="00D527D7" w:rsidRDefault="00D527D7" w:rsidP="00D527D7">
      <w:pPr>
        <w:jc w:val="both"/>
        <w:rPr>
          <w:bCs w:val="0"/>
        </w:rPr>
      </w:pPr>
    </w:p>
    <w:p w:rsidR="00D527D7" w:rsidRPr="00510CC4" w:rsidRDefault="00D527D7" w:rsidP="00D527D7">
      <w:pPr>
        <w:widowControl w:val="0"/>
        <w:autoSpaceDE w:val="0"/>
        <w:autoSpaceDN w:val="0"/>
        <w:adjustRightInd w:val="0"/>
        <w:ind w:firstLine="540"/>
        <w:jc w:val="both"/>
      </w:pPr>
      <w:r w:rsidRPr="00510CC4">
        <w:t xml:space="preserve">В соответствии с решением Собрания депутатов </w:t>
      </w:r>
      <w:r w:rsidRPr="00274582">
        <w:t xml:space="preserve">Питеркинского </w:t>
      </w:r>
      <w:r>
        <w:t xml:space="preserve">сельского поселения </w:t>
      </w:r>
      <w:r w:rsidRPr="00510CC4">
        <w:t xml:space="preserve">Красночетайского района Чувашской Республики  от </w:t>
      </w:r>
      <w:r>
        <w:t>15</w:t>
      </w:r>
      <w:r w:rsidRPr="00510CC4">
        <w:t xml:space="preserve"> декабря 2017 года   № </w:t>
      </w:r>
      <w:r>
        <w:t>1</w:t>
      </w:r>
      <w:r w:rsidRPr="00510CC4">
        <w:t xml:space="preserve"> «О  бюджете </w:t>
      </w:r>
      <w:r w:rsidRPr="00274582">
        <w:t>Питеркинского</w:t>
      </w:r>
      <w:r>
        <w:t xml:space="preserve">  сельского поселения </w:t>
      </w:r>
      <w:r w:rsidRPr="00510CC4">
        <w:t xml:space="preserve">Красночетайского района Чувашской Республики на 2018 год и на плановый период 2019 и 2020 годов» администрация </w:t>
      </w:r>
      <w:r w:rsidRPr="00274582">
        <w:t>Питеркинского</w:t>
      </w:r>
      <w:r>
        <w:t xml:space="preserve"> сельского поселения </w:t>
      </w:r>
      <w:r w:rsidRPr="00510CC4">
        <w:t xml:space="preserve">Красночетайского района Чувашской Республики </w:t>
      </w:r>
      <w:r>
        <w:t xml:space="preserve">    </w:t>
      </w:r>
      <w:proofErr w:type="spellStart"/>
      <w:proofErr w:type="gramStart"/>
      <w:r w:rsidRPr="00510CC4">
        <w:t>п</w:t>
      </w:r>
      <w:proofErr w:type="spellEnd"/>
      <w:proofErr w:type="gramEnd"/>
      <w:r w:rsidRPr="00510CC4">
        <w:t xml:space="preserve"> о с т а </w:t>
      </w:r>
      <w:proofErr w:type="spellStart"/>
      <w:r w:rsidRPr="00510CC4">
        <w:t>н</w:t>
      </w:r>
      <w:proofErr w:type="spellEnd"/>
      <w:r w:rsidRPr="00510CC4">
        <w:t xml:space="preserve"> о в л я е т:</w:t>
      </w:r>
    </w:p>
    <w:p w:rsidR="00D527D7" w:rsidRPr="00510CC4" w:rsidRDefault="00D527D7" w:rsidP="00D527D7">
      <w:pPr>
        <w:pStyle w:val="a7"/>
        <w:jc w:val="both"/>
      </w:pPr>
      <w:r w:rsidRPr="00510CC4">
        <w:t xml:space="preserve"> 1.  </w:t>
      </w:r>
      <w:proofErr w:type="gramStart"/>
      <w:r w:rsidRPr="00510CC4">
        <w:t xml:space="preserve">Принять к исполнению  бюджет </w:t>
      </w:r>
      <w:r w:rsidRPr="00274582">
        <w:t>Питеркинского</w:t>
      </w:r>
      <w:r>
        <w:t xml:space="preserve"> сельского поселения </w:t>
      </w:r>
      <w:r w:rsidRPr="00510CC4">
        <w:t xml:space="preserve">Красночетайского района Чувашской Республики на 2018 год и на плановый период 2019 и 2020 годов, утвержденный решением Собрания депутатов </w:t>
      </w:r>
      <w:r w:rsidRPr="00274582">
        <w:t>Питеркинского</w:t>
      </w:r>
      <w:r>
        <w:t xml:space="preserve"> сельского поселения </w:t>
      </w:r>
      <w:r w:rsidRPr="00510CC4">
        <w:t xml:space="preserve">Красночетайского района Чувашской Республики от </w:t>
      </w:r>
      <w:r>
        <w:t xml:space="preserve">15 </w:t>
      </w:r>
      <w:r w:rsidRPr="00510CC4">
        <w:t xml:space="preserve"> декабря 2017 года № </w:t>
      </w:r>
      <w:r>
        <w:t>1__</w:t>
      </w:r>
      <w:r w:rsidRPr="00510CC4">
        <w:t xml:space="preserve"> «О бюджете </w:t>
      </w:r>
      <w:r w:rsidRPr="00274582">
        <w:t>Питеркинского</w:t>
      </w:r>
      <w:r>
        <w:t xml:space="preserve"> сельского поселения </w:t>
      </w:r>
      <w:r w:rsidRPr="00510CC4">
        <w:t>Красночетайского района Чувашской Республики на 2018 год и на плановый период 2019 и</w:t>
      </w:r>
      <w:r>
        <w:t xml:space="preserve"> </w:t>
      </w:r>
      <w:r w:rsidRPr="00510CC4">
        <w:t>2020 годов» (далее</w:t>
      </w:r>
      <w:proofErr w:type="gramEnd"/>
      <w:r w:rsidRPr="00510CC4">
        <w:t xml:space="preserve"> – решение о бюджете).</w:t>
      </w:r>
    </w:p>
    <w:p w:rsidR="00D527D7" w:rsidRDefault="00D527D7" w:rsidP="00D527D7">
      <w:pPr>
        <w:widowControl w:val="0"/>
        <w:autoSpaceDE w:val="0"/>
        <w:autoSpaceDN w:val="0"/>
        <w:adjustRightInd w:val="0"/>
        <w:ind w:firstLine="540"/>
        <w:jc w:val="both"/>
      </w:pPr>
      <w:r w:rsidRPr="00510CC4">
        <w:t xml:space="preserve">2. </w:t>
      </w:r>
      <w:r>
        <w:t xml:space="preserve">Администрации </w:t>
      </w:r>
      <w:r w:rsidRPr="00274582">
        <w:t>Питеркинского</w:t>
      </w:r>
      <w:r>
        <w:t xml:space="preserve"> сельского поселения</w:t>
      </w:r>
      <w:r w:rsidRPr="00510CC4">
        <w:t xml:space="preserve"> Красночетайского района Чувашской Республики</w:t>
      </w:r>
      <w:r>
        <w:t>:</w:t>
      </w:r>
    </w:p>
    <w:p w:rsidR="00D527D7" w:rsidRDefault="00D527D7" w:rsidP="00D527D7">
      <w:pPr>
        <w:widowControl w:val="0"/>
        <w:autoSpaceDE w:val="0"/>
        <w:autoSpaceDN w:val="0"/>
        <w:adjustRightInd w:val="0"/>
        <w:ind w:firstLine="540"/>
        <w:jc w:val="both"/>
      </w:pPr>
      <w:proofErr w:type="gramStart"/>
      <w:r>
        <w:t xml:space="preserve">обеспечить качественное исполнение бюджета </w:t>
      </w:r>
      <w:r w:rsidRPr="00274582">
        <w:t>Питеркинского</w:t>
      </w:r>
      <w:r>
        <w:t xml:space="preserve"> сельского поселения Красночетайского района Чувашской Республики на 2018 год и на плановый период 2019 и 2020 годов и реализацию основных направлений бюджетной политики </w:t>
      </w:r>
      <w:r w:rsidRPr="00274582">
        <w:t>Питеркинского</w:t>
      </w:r>
      <w:r>
        <w:t xml:space="preserve"> сельского поселения Красночетайского района Чувашской Республики, определенных постановлением администрации </w:t>
      </w:r>
      <w:r w:rsidRPr="00274582">
        <w:t>Питеркинского</w:t>
      </w:r>
      <w:r>
        <w:t xml:space="preserve"> сельского поселения Красночетайского района Чувашской Республики от  03.07.2017 г. № 35 «Об основных направлениях бюджетной политики </w:t>
      </w:r>
      <w:r w:rsidRPr="00274582">
        <w:t>Питеркинского</w:t>
      </w:r>
      <w:r>
        <w:t xml:space="preserve"> сельского поселения Красночетайского района Чувашской</w:t>
      </w:r>
      <w:proofErr w:type="gramEnd"/>
      <w:r>
        <w:t xml:space="preserve"> Республики на 2018 год и на плановый период 2019 и 2020 годов»; </w:t>
      </w:r>
    </w:p>
    <w:p w:rsidR="00D527D7" w:rsidRDefault="00D527D7" w:rsidP="00D527D7">
      <w:pPr>
        <w:widowControl w:val="0"/>
        <w:autoSpaceDE w:val="0"/>
        <w:autoSpaceDN w:val="0"/>
        <w:adjustRightInd w:val="0"/>
        <w:ind w:firstLine="540"/>
        <w:jc w:val="both"/>
      </w:pPr>
      <w:r>
        <w:t xml:space="preserve">осуществлять мониторинг финансового обеспечения социально значимых и первоочередных расходов бюджета </w:t>
      </w:r>
      <w:r w:rsidRPr="00274582">
        <w:t>Питеркинского</w:t>
      </w:r>
      <w:r>
        <w:t xml:space="preserve"> сельского поселения Красночетайского района Чувашской Республики, гарантирующих реализацию возложенных на администрацию </w:t>
      </w:r>
      <w:r w:rsidRPr="00274582">
        <w:t>Питеркинского</w:t>
      </w:r>
      <w:r>
        <w:t xml:space="preserve"> сельского поселения Красночетайского района Чувашской Республики полномочий;</w:t>
      </w:r>
    </w:p>
    <w:p w:rsidR="00D527D7" w:rsidRDefault="00D527D7" w:rsidP="00D527D7">
      <w:pPr>
        <w:widowControl w:val="0"/>
        <w:autoSpaceDE w:val="0"/>
        <w:autoSpaceDN w:val="0"/>
        <w:adjustRightInd w:val="0"/>
        <w:ind w:firstLine="540"/>
        <w:jc w:val="both"/>
      </w:pPr>
      <w:r>
        <w:t xml:space="preserve">при формировании прогноза кассовых выплат из бюджета </w:t>
      </w:r>
      <w:r w:rsidRPr="00274582">
        <w:t>Питеркинского</w:t>
      </w:r>
      <w:r>
        <w:t xml:space="preserve"> сельского поселения Красночетайского района Чувашской Республики исходить из необходимости равномерного и эффективного использования средств местного бюджета в течение             2018 года;</w:t>
      </w:r>
    </w:p>
    <w:p w:rsidR="00D527D7" w:rsidRDefault="00D527D7" w:rsidP="00D527D7">
      <w:pPr>
        <w:widowControl w:val="0"/>
        <w:autoSpaceDE w:val="0"/>
        <w:autoSpaceDN w:val="0"/>
        <w:adjustRightInd w:val="0"/>
        <w:ind w:firstLine="540"/>
        <w:jc w:val="both"/>
      </w:pPr>
      <w:proofErr w:type="gramStart"/>
      <w:r>
        <w:t xml:space="preserve">обеспечить осуществление внутреннего финансового контроля, направленного на достижение результата и рациональное использование бюджетных средств при составлении и исполнении соответствующей части бюджета </w:t>
      </w:r>
      <w:r w:rsidRPr="00274582">
        <w:t>Питеркинского</w:t>
      </w:r>
      <w:r>
        <w:t xml:space="preserve"> сельского поселения Красночетайского района Чувашской Республики по доходам, расходам, включая расходы на закупку товаров, работ и услуг для обеспечения муниципальных нужд </w:t>
      </w:r>
      <w:r w:rsidRPr="00274582">
        <w:t>Питеркинского</w:t>
      </w:r>
      <w:r>
        <w:t xml:space="preserve"> сельского поселения Красночетайского района Чувашской Республики, источникам финансирования дефицита Красночетайского района Чувашской Республики, а также при</w:t>
      </w:r>
      <w:proofErr w:type="gramEnd"/>
      <w:r>
        <w:t xml:space="preserve"> </w:t>
      </w:r>
      <w:proofErr w:type="gramStart"/>
      <w:r>
        <w:t>ведении</w:t>
      </w:r>
      <w:proofErr w:type="gramEnd"/>
      <w:r>
        <w:t xml:space="preserve"> бюджетного учета и составлении бюджетной отчетности;</w:t>
      </w:r>
    </w:p>
    <w:p w:rsidR="00D527D7" w:rsidRDefault="00D527D7" w:rsidP="00D527D7">
      <w:pPr>
        <w:widowControl w:val="0"/>
        <w:autoSpaceDE w:val="0"/>
        <w:autoSpaceDN w:val="0"/>
        <w:adjustRightInd w:val="0"/>
        <w:ind w:firstLine="540"/>
        <w:jc w:val="both"/>
      </w:pPr>
      <w:r>
        <w:t xml:space="preserve">обеспечить включение в договоры (муниципальные контракты) условия о праве муниципального заказчика </w:t>
      </w:r>
      <w:r w:rsidRPr="00274582">
        <w:t>Питеркинского</w:t>
      </w:r>
      <w:r>
        <w:t xml:space="preserve"> сельского поселения Красночетайского района Чувашской Республики производить оплату по договору (муниципальному контракту) за вычетом (с удержанием) соответствующего размера неустойки (пеней, штрафов) в случае неисполнения или ненадлежащего исполнения поставщиком (подрядчиком, исполнителем) обязательств, возникающих из договора (муниципального контракта).</w:t>
      </w:r>
    </w:p>
    <w:p w:rsidR="00D527D7" w:rsidRDefault="00D527D7" w:rsidP="00D527D7">
      <w:pPr>
        <w:widowControl w:val="0"/>
        <w:autoSpaceDE w:val="0"/>
        <w:autoSpaceDN w:val="0"/>
        <w:adjustRightInd w:val="0"/>
        <w:ind w:firstLine="540"/>
        <w:jc w:val="both"/>
      </w:pPr>
      <w:r>
        <w:t>3. Утвердить прилагаемый перечень мероприятий по реализации решения о бюджете согласно приложению к настоящему постановлению.</w:t>
      </w:r>
    </w:p>
    <w:p w:rsidR="00D527D7" w:rsidRDefault="00D527D7" w:rsidP="00D527D7">
      <w:pPr>
        <w:widowControl w:val="0"/>
        <w:autoSpaceDE w:val="0"/>
        <w:autoSpaceDN w:val="0"/>
        <w:adjustRightInd w:val="0"/>
        <w:ind w:firstLine="540"/>
        <w:jc w:val="both"/>
      </w:pPr>
      <w:r>
        <w:t>4. Установить, что в 2018 году:</w:t>
      </w:r>
    </w:p>
    <w:p w:rsidR="00D527D7" w:rsidRDefault="00D527D7" w:rsidP="00D527D7">
      <w:pPr>
        <w:widowControl w:val="0"/>
        <w:autoSpaceDE w:val="0"/>
        <w:autoSpaceDN w:val="0"/>
        <w:adjustRightInd w:val="0"/>
        <w:ind w:firstLine="540"/>
        <w:jc w:val="both"/>
      </w:pPr>
      <w:r>
        <w:t xml:space="preserve">4.1) исполнение бюджета </w:t>
      </w:r>
      <w:r w:rsidRPr="00274582">
        <w:t>Питеркинского</w:t>
      </w:r>
      <w:r>
        <w:t xml:space="preserve"> сельского поселения Красночетайского района Чувашской Республики осуществляется в соответствии со сводной бюджетной росписью бюджета </w:t>
      </w:r>
      <w:r w:rsidRPr="00274582">
        <w:t>Питеркинского</w:t>
      </w:r>
      <w:r>
        <w:t xml:space="preserve"> сельского поселения Красночетайского района Чувашской Республики, бюджетными росписями главных распорядителей средств бюджета </w:t>
      </w:r>
      <w:r w:rsidRPr="00274582">
        <w:t>Питеркинского</w:t>
      </w:r>
      <w:r>
        <w:t xml:space="preserve"> сельского поселения Красночетайского района Чувашской Республики и кассовым планом исполнения бюджета </w:t>
      </w:r>
      <w:r w:rsidRPr="00274582">
        <w:t>Питеркинского</w:t>
      </w:r>
      <w:r>
        <w:t xml:space="preserve"> сельского поселения Красночетайского района Чувашской Республики;</w:t>
      </w:r>
    </w:p>
    <w:p w:rsidR="00D527D7" w:rsidRPr="00DD4CB7" w:rsidRDefault="00D527D7" w:rsidP="00D527D7">
      <w:pPr>
        <w:autoSpaceDE w:val="0"/>
        <w:autoSpaceDN w:val="0"/>
        <w:adjustRightInd w:val="0"/>
        <w:ind w:firstLine="709"/>
        <w:jc w:val="both"/>
      </w:pPr>
      <w:r>
        <w:t>4.2</w:t>
      </w:r>
      <w:r w:rsidRPr="00DD4CB7">
        <w:t xml:space="preserve">) Отдел № 18 Управления федерального казначейства по Чувашской Республике обеспечивает учет бюджетных и денежных обязательств получателей средств  бюджета </w:t>
      </w:r>
      <w:r w:rsidRPr="00274582">
        <w:t>Питеркинского</w:t>
      </w:r>
      <w:r w:rsidRPr="00DD4CB7">
        <w:t xml:space="preserve"> сельского поселения Красночетайского района Чувашской Республики в порядке, установленном  финансовым отделом администрации Красночетайского района; </w:t>
      </w:r>
    </w:p>
    <w:p w:rsidR="00D527D7" w:rsidRPr="001B1F66" w:rsidRDefault="00D527D7" w:rsidP="00D527D7">
      <w:pPr>
        <w:autoSpaceDE w:val="0"/>
        <w:autoSpaceDN w:val="0"/>
        <w:adjustRightInd w:val="0"/>
        <w:ind w:firstLine="709"/>
        <w:jc w:val="both"/>
      </w:pPr>
      <w:r>
        <w:lastRenderedPageBreak/>
        <w:t>4.3</w:t>
      </w:r>
      <w:r w:rsidRPr="001B1F66">
        <w:t xml:space="preserve">) получатели средств бюджета </w:t>
      </w:r>
      <w:r w:rsidRPr="00274582">
        <w:t>Питеркинского</w:t>
      </w:r>
      <w:r>
        <w:t xml:space="preserve"> сельского поселения Красночетайского района </w:t>
      </w:r>
      <w:r w:rsidRPr="001B1F66">
        <w:t>Чувашской Республики при заключении договоров (</w:t>
      </w:r>
      <w:r>
        <w:t>муниципаль</w:t>
      </w:r>
      <w:r w:rsidRPr="001B1F66">
        <w:t>ных контрактов) о поставке товаров, выполнении работ и оказании услуг в пределах доведенных им в установленном порядке соответствующих лимитов бюджетных обязательств на 2018 год:</w:t>
      </w:r>
    </w:p>
    <w:p w:rsidR="00D527D7" w:rsidRPr="001B1F66" w:rsidRDefault="00D527D7" w:rsidP="00D527D7">
      <w:pPr>
        <w:autoSpaceDE w:val="0"/>
        <w:autoSpaceDN w:val="0"/>
        <w:ind w:firstLine="709"/>
        <w:jc w:val="both"/>
      </w:pPr>
      <w:r w:rsidRPr="001B1F66">
        <w:t>а) вправе предусматривать авансовые платежи с последующей оплатой денежных обязатель</w:t>
      </w:r>
      <w:proofErr w:type="gramStart"/>
      <w:r w:rsidRPr="001B1F66">
        <w:t>ств в сл</w:t>
      </w:r>
      <w:proofErr w:type="gramEnd"/>
      <w:r w:rsidRPr="001B1F66">
        <w:t>едующем порядке:</w:t>
      </w:r>
    </w:p>
    <w:p w:rsidR="00D527D7" w:rsidRPr="001B1F66" w:rsidRDefault="00D527D7" w:rsidP="00D527D7">
      <w:pPr>
        <w:autoSpaceDE w:val="0"/>
        <w:autoSpaceDN w:val="0"/>
        <w:ind w:firstLine="709"/>
        <w:jc w:val="both"/>
      </w:pPr>
      <w:proofErr w:type="gramStart"/>
      <w:r w:rsidRPr="001B1F66">
        <w:t>в размере до 100 процентов суммы расходного обязательства, но не более лимитов бюджетных обязательств, доведенных на соответствующий финансовый год, – по договорам (</w:t>
      </w:r>
      <w:r>
        <w:t>муниципаль</w:t>
      </w:r>
      <w:r w:rsidRPr="001B1F66">
        <w:t>ным контрактам) об оказании услуг связи, обучении на курсах повышения квалификации, участии в научных, методических, научно-практических и иных конференциях и семинарах, о подписке на печатные и электронны</w:t>
      </w:r>
      <w:r>
        <w:t>е издания и об их приобретении</w:t>
      </w:r>
      <w:r w:rsidRPr="001B1F66">
        <w:t>;</w:t>
      </w:r>
      <w:proofErr w:type="gramEnd"/>
      <w:r w:rsidRPr="001B1F66">
        <w:t xml:space="preserve"> по договорам обязательного страхования гражданской ответственности </w:t>
      </w:r>
      <w:r>
        <w:t>владельцев транспортных средств</w:t>
      </w:r>
      <w:r w:rsidRPr="001B1F66">
        <w:t>; на осуществление почтовых расходов, приобретение ави</w:t>
      </w:r>
      <w:proofErr w:type="gramStart"/>
      <w:r w:rsidRPr="001B1F66">
        <w:t>а-</w:t>
      </w:r>
      <w:proofErr w:type="gramEnd"/>
      <w:r w:rsidRPr="001B1F66">
        <w:t xml:space="preserve"> и железнодорожных билетов, билетов для проезда городским и пригородным транспортом и путевок на санаторно-курортное лечение;</w:t>
      </w:r>
    </w:p>
    <w:p w:rsidR="00D527D7" w:rsidRPr="001B1F66" w:rsidRDefault="00D527D7" w:rsidP="00D527D7">
      <w:pPr>
        <w:autoSpaceDE w:val="0"/>
        <w:autoSpaceDN w:val="0"/>
        <w:ind w:firstLine="709"/>
        <w:jc w:val="both"/>
      </w:pPr>
      <w:r w:rsidRPr="001B1F66">
        <w:t>в размере до 100 процентов суммы заявки на получение наличных денежных средств, перечисляемых на расчетную (дебетовую) карту (без представления документов), – на приобретение горюче-смазочных материалов, почтовых марок и конвертов;</w:t>
      </w:r>
    </w:p>
    <w:p w:rsidR="00D527D7" w:rsidRPr="001B1F66" w:rsidRDefault="00D527D7" w:rsidP="00D527D7">
      <w:pPr>
        <w:autoSpaceDE w:val="0"/>
        <w:autoSpaceDN w:val="0"/>
        <w:ind w:firstLine="709"/>
        <w:jc w:val="both"/>
      </w:pPr>
      <w:proofErr w:type="gramStart"/>
      <w:r w:rsidRPr="001B1F66">
        <w:t>в размере до 20 процентов суммы договора (</w:t>
      </w:r>
      <w:r>
        <w:t>муниципаль</w:t>
      </w:r>
      <w:r w:rsidRPr="001B1F66">
        <w:t>ного контракта), но не более 20 процентов лимитов бюджетных обязательств, доведенных на соответствующий финансовый год, если иное не предусмотрено законодательством Российской Федерации и законодательством Чувашской Республики</w:t>
      </w:r>
      <w:r>
        <w:t xml:space="preserve"> и нормативно-правовым документом администрации района</w:t>
      </w:r>
      <w:r w:rsidRPr="001B1F66">
        <w:t>, – по остальным договорам (</w:t>
      </w:r>
      <w:r>
        <w:t>муниципаль</w:t>
      </w:r>
      <w:r w:rsidRPr="001B1F66">
        <w:t xml:space="preserve">ным контрактам), за исключением </w:t>
      </w:r>
      <w:r>
        <w:t>муниципаль</w:t>
      </w:r>
      <w:r w:rsidRPr="001B1F66">
        <w:t xml:space="preserve">ных контрактов, указанных в </w:t>
      </w:r>
      <w:hyperlink w:anchor="P35" w:history="1">
        <w:r w:rsidRPr="001B1F66">
          <w:t xml:space="preserve">подпункте </w:t>
        </w:r>
      </w:hyperlink>
      <w:r>
        <w:t>4.4</w:t>
      </w:r>
      <w:r w:rsidRPr="001B1F66">
        <w:t xml:space="preserve"> настоящего пункта;</w:t>
      </w:r>
      <w:proofErr w:type="gramEnd"/>
    </w:p>
    <w:p w:rsidR="00D527D7" w:rsidRPr="001B1F66" w:rsidRDefault="00D527D7" w:rsidP="00D527D7">
      <w:pPr>
        <w:autoSpaceDE w:val="0"/>
        <w:autoSpaceDN w:val="0"/>
        <w:ind w:firstLine="709"/>
        <w:jc w:val="both"/>
      </w:pPr>
      <w:proofErr w:type="gramStart"/>
      <w:r w:rsidRPr="001B1F66">
        <w:t>б) обязаны не допускать просроченной кредиторской задолженности по принятым денежным обязательствам;</w:t>
      </w:r>
      <w:proofErr w:type="gramEnd"/>
    </w:p>
    <w:p w:rsidR="00D527D7" w:rsidRPr="001B1F66" w:rsidRDefault="00D527D7" w:rsidP="00D527D7">
      <w:pPr>
        <w:autoSpaceDE w:val="0"/>
        <w:autoSpaceDN w:val="0"/>
        <w:ind w:firstLine="709"/>
        <w:jc w:val="both"/>
      </w:pPr>
      <w:proofErr w:type="gramStart"/>
      <w:r>
        <w:t>4.4</w:t>
      </w:r>
      <w:r w:rsidRPr="001B1F66">
        <w:t>) в договорах (</w:t>
      </w:r>
      <w:r>
        <w:t>муниципаль</w:t>
      </w:r>
      <w:r w:rsidRPr="001B1F66">
        <w:t xml:space="preserve">ных контрактах) на поставки товаров, выполнение работ, оказание услуг по строительству и реконструкции, в том числе с элементами реставрации, или техническому перевооружению объектов капитального строительства, выполнение которых планируется осуществить полностью или частично за счет средств  бюджета </w:t>
      </w:r>
      <w:r w:rsidRPr="00274582">
        <w:t>Питеркинского</w:t>
      </w:r>
      <w:r>
        <w:t xml:space="preserve"> сельского поселения Красночетайского района </w:t>
      </w:r>
      <w:r w:rsidRPr="001B1F66">
        <w:t xml:space="preserve">Чувашской Республики, и на приобретение объектов недвижимого имущества в </w:t>
      </w:r>
      <w:r>
        <w:t>муниципаль</w:t>
      </w:r>
      <w:r w:rsidRPr="001B1F66">
        <w:t xml:space="preserve">ную собственность </w:t>
      </w:r>
      <w:r w:rsidRPr="00274582">
        <w:t>Питеркинского</w:t>
      </w:r>
      <w:r>
        <w:t xml:space="preserve"> сельского поселения Красночетайского района</w:t>
      </w:r>
      <w:proofErr w:type="gramEnd"/>
      <w:r>
        <w:t xml:space="preserve"> </w:t>
      </w:r>
      <w:r w:rsidRPr="001B1F66">
        <w:t>Чувашской Республики, заключение которых запланировано главными распорядителями средств бюджета</w:t>
      </w:r>
      <w:r>
        <w:t xml:space="preserve"> </w:t>
      </w:r>
      <w:r w:rsidRPr="00274582">
        <w:t>Питеркинского</w:t>
      </w:r>
      <w:r>
        <w:t xml:space="preserve"> сельского поселения Красночетайского района </w:t>
      </w:r>
      <w:r w:rsidRPr="001B1F66">
        <w:t>Чувашской Республики (</w:t>
      </w:r>
      <w:r>
        <w:t>муниципаль</w:t>
      </w:r>
      <w:r w:rsidRPr="001B1F66">
        <w:t>ными заказчиками объектов капитального строительства) в 2018 году, авансовые платежи не предусматриваются;</w:t>
      </w:r>
    </w:p>
    <w:p w:rsidR="00D527D7" w:rsidRPr="004373A5" w:rsidRDefault="00D527D7" w:rsidP="00D527D7">
      <w:pPr>
        <w:autoSpaceDE w:val="0"/>
        <w:autoSpaceDN w:val="0"/>
        <w:ind w:firstLine="709"/>
        <w:jc w:val="both"/>
      </w:pPr>
      <w:r>
        <w:t>4.5</w:t>
      </w:r>
      <w:r w:rsidRPr="004373A5">
        <w:t xml:space="preserve">) муниципальным заказчикам </w:t>
      </w:r>
      <w:r w:rsidRPr="00274582">
        <w:t>Питеркинского</w:t>
      </w:r>
      <w:r w:rsidRPr="004373A5">
        <w:t xml:space="preserve"> сельского поселения Красночетайского района Чувашской Республики необходимо обеспечить включение в договоры (муниципальные контракты) условия о предоставлении исполнителями работ (услуг) муниципальным заказчикам сведений о соисполнителях, привлекаемых для исполнения контрактов, договоров в рамках обязательств по договору (муниципальному контракту), в случаях, предусмотренных законодательством Российской Федерации;</w:t>
      </w:r>
    </w:p>
    <w:p w:rsidR="00D527D7" w:rsidRPr="00036A09" w:rsidRDefault="00D527D7" w:rsidP="00D527D7">
      <w:pPr>
        <w:autoSpaceDE w:val="0"/>
        <w:autoSpaceDN w:val="0"/>
        <w:adjustRightInd w:val="0"/>
        <w:ind w:firstLine="709"/>
        <w:contextualSpacing/>
        <w:jc w:val="both"/>
        <w:rPr>
          <w:bCs w:val="0"/>
          <w:color w:val="000000"/>
        </w:rPr>
      </w:pPr>
      <w:r>
        <w:rPr>
          <w:bCs w:val="0"/>
          <w:color w:val="000000"/>
        </w:rPr>
        <w:t>5</w:t>
      </w:r>
      <w:r w:rsidRPr="00036A09">
        <w:rPr>
          <w:bCs w:val="0"/>
          <w:color w:val="000000"/>
        </w:rPr>
        <w:t xml:space="preserve">. Не использованные по состоянию на 1 января </w:t>
      </w:r>
      <w:smartTag w:uri="urn:schemas-microsoft-com:office:smarttags" w:element="metricconverter">
        <w:smartTagPr>
          <w:attr w:name="ProductID" w:val="2018 г"/>
        </w:smartTagPr>
        <w:r w:rsidRPr="00036A09">
          <w:rPr>
            <w:bCs w:val="0"/>
            <w:color w:val="000000"/>
          </w:rPr>
          <w:t>2018 г</w:t>
        </w:r>
      </w:smartTag>
      <w:r w:rsidRPr="00036A09">
        <w:rPr>
          <w:bCs w:val="0"/>
          <w:color w:val="000000"/>
        </w:rPr>
        <w:t>. межбюджетные трансферты, полученные в форме субсидий, субвенций и иных межбюджетных трансфертов, имеющих целевое назначение,   подлежат возврату в   бюджет Красночетайского района Чувашской Республики в течение первых 15 рабочих дней 2018 года.</w:t>
      </w:r>
    </w:p>
    <w:p w:rsidR="00D527D7" w:rsidRPr="001B1F66" w:rsidRDefault="00D527D7" w:rsidP="00D527D7">
      <w:pPr>
        <w:autoSpaceDE w:val="0"/>
        <w:autoSpaceDN w:val="0"/>
        <w:adjustRightInd w:val="0"/>
        <w:ind w:firstLine="709"/>
        <w:contextualSpacing/>
        <w:jc w:val="both"/>
      </w:pPr>
      <w:r>
        <w:t>6</w:t>
      </w:r>
      <w:r w:rsidRPr="001B1F66">
        <w:t xml:space="preserve">. </w:t>
      </w:r>
      <w:proofErr w:type="gramStart"/>
      <w:r w:rsidRPr="001B1F66">
        <w:t>Остатки средств бюджета</w:t>
      </w:r>
      <w:r>
        <w:t xml:space="preserve"> </w:t>
      </w:r>
      <w:r w:rsidRPr="00274582">
        <w:t>Питеркинского</w:t>
      </w:r>
      <w:r>
        <w:t xml:space="preserve"> сельского поселения Красночетайского района</w:t>
      </w:r>
      <w:r w:rsidRPr="001B1F66">
        <w:t xml:space="preserve"> Чувашской Республики завершенного финансового года, поступившие на счет 4020</w:t>
      </w:r>
      <w:r>
        <w:t>4</w:t>
      </w:r>
      <w:r w:rsidRPr="001B1F66">
        <w:t xml:space="preserve"> бюджета </w:t>
      </w:r>
      <w:r w:rsidRPr="00274582">
        <w:t>Питеркинского</w:t>
      </w:r>
      <w:r>
        <w:t xml:space="preserve"> сельского поселения Красночетайского района </w:t>
      </w:r>
      <w:r w:rsidRPr="001B1F66">
        <w:t xml:space="preserve">Чувашской Республики, в 2018 году подлежат перечислению в доход бюджета </w:t>
      </w:r>
      <w:r w:rsidRPr="00274582">
        <w:t>Питеркинского</w:t>
      </w:r>
      <w:r>
        <w:t xml:space="preserve"> сельского поселения Красночетайского района </w:t>
      </w:r>
      <w:r w:rsidRPr="001B1F66">
        <w:t>Чувашской Республики в порядке, установленном для возврата дебиторской задолженности прошлых лет получателей средств бюджета</w:t>
      </w:r>
      <w:r>
        <w:t xml:space="preserve"> </w:t>
      </w:r>
      <w:r w:rsidRPr="00274582">
        <w:t>Питеркинского</w:t>
      </w:r>
      <w:r>
        <w:t xml:space="preserve"> сельского поселения Красночетайского района</w:t>
      </w:r>
      <w:r w:rsidRPr="001B1F66">
        <w:t xml:space="preserve"> Чувашской Республики.</w:t>
      </w:r>
      <w:proofErr w:type="gramEnd"/>
    </w:p>
    <w:p w:rsidR="00D527D7" w:rsidRPr="001B1F66" w:rsidRDefault="00D527D7" w:rsidP="00D527D7">
      <w:pPr>
        <w:autoSpaceDE w:val="0"/>
        <w:autoSpaceDN w:val="0"/>
        <w:adjustRightInd w:val="0"/>
        <w:ind w:firstLine="709"/>
        <w:contextualSpacing/>
        <w:jc w:val="both"/>
      </w:pPr>
      <w:proofErr w:type="gramStart"/>
      <w:r w:rsidRPr="001B1F66">
        <w:t xml:space="preserve">В случае если средства бюджета </w:t>
      </w:r>
      <w:r w:rsidRPr="00274582">
        <w:t>Питеркинского</w:t>
      </w:r>
      <w:r>
        <w:t xml:space="preserve"> сельского поселения Красночетайского района </w:t>
      </w:r>
      <w:r w:rsidRPr="001B1F66">
        <w:t>Чувашской Республики завершенного финансового года, направленные на осуществление социальных выплат в соответствии с законодательством Российской Федерации и законодательством Чувашской Республики</w:t>
      </w:r>
      <w:r>
        <w:t xml:space="preserve"> и нормативно – правовыми актами сельского поселения</w:t>
      </w:r>
      <w:r w:rsidRPr="001B1F66">
        <w:t>, возвращены в 2018 году подразделениями Банка России или кредитными организациями на счет 4020</w:t>
      </w:r>
      <w:r>
        <w:t>4</w:t>
      </w:r>
      <w:r w:rsidRPr="001B1F66">
        <w:t xml:space="preserve"> бюджета </w:t>
      </w:r>
      <w:r w:rsidRPr="00274582">
        <w:t>Питеркинского</w:t>
      </w:r>
      <w:r>
        <w:t xml:space="preserve"> сельского поселения Красночетайского района </w:t>
      </w:r>
      <w:r w:rsidRPr="001B1F66">
        <w:t>Чувашской Республики по причине неверного</w:t>
      </w:r>
      <w:proofErr w:type="gramEnd"/>
      <w:r w:rsidRPr="001B1F66">
        <w:t xml:space="preserve"> указания в платежных поручениях реквизитов получателя платежа, получатели средств бюджета </w:t>
      </w:r>
      <w:r w:rsidRPr="00274582">
        <w:t>Питеркинского</w:t>
      </w:r>
      <w:r>
        <w:t xml:space="preserve"> сельского поселения Красночетайского района </w:t>
      </w:r>
      <w:r w:rsidRPr="001B1F66">
        <w:t xml:space="preserve">Чувашской Республики вправе представить в </w:t>
      </w:r>
      <w:r>
        <w:t xml:space="preserve">отдел № 18 </w:t>
      </w:r>
      <w:r w:rsidRPr="001B1F66">
        <w:t>Управлени</w:t>
      </w:r>
      <w:r>
        <w:t>я</w:t>
      </w:r>
      <w:r w:rsidRPr="001B1F66">
        <w:t xml:space="preserve"> Федерального казначейства по Чувашской Республике платежные документы для перечисления указанных средств по уточненным реквизитам.</w:t>
      </w:r>
    </w:p>
    <w:p w:rsidR="00D527D7" w:rsidRPr="001B1F66" w:rsidRDefault="00D527D7" w:rsidP="00D527D7">
      <w:pPr>
        <w:autoSpaceDE w:val="0"/>
        <w:autoSpaceDN w:val="0"/>
        <w:adjustRightInd w:val="0"/>
        <w:ind w:firstLine="709"/>
        <w:contextualSpacing/>
        <w:jc w:val="both"/>
        <w:rPr>
          <w:bCs w:val="0"/>
        </w:rPr>
      </w:pPr>
      <w:r>
        <w:rPr>
          <w:bCs w:val="0"/>
        </w:rPr>
        <w:t>7</w:t>
      </w:r>
      <w:r w:rsidRPr="001B1F66">
        <w:rPr>
          <w:bCs w:val="0"/>
        </w:rPr>
        <w:t xml:space="preserve">. </w:t>
      </w:r>
      <w:r>
        <w:rPr>
          <w:bCs w:val="0"/>
        </w:rPr>
        <w:t>Финансовому отделу администрации Красночетайского района</w:t>
      </w:r>
      <w:r w:rsidRPr="001B1F66">
        <w:t xml:space="preserve"> осуществлять в 2018 году оперативный </w:t>
      </w:r>
      <w:proofErr w:type="gramStart"/>
      <w:r w:rsidRPr="001B1F66">
        <w:t>контроль за</w:t>
      </w:r>
      <w:proofErr w:type="gramEnd"/>
      <w:r w:rsidRPr="001B1F66">
        <w:t xml:space="preserve"> поступлением в бюджет </w:t>
      </w:r>
      <w:r w:rsidRPr="00274582">
        <w:t>Питеркинского</w:t>
      </w:r>
      <w:r>
        <w:t xml:space="preserve"> сельского поселения Красночетайского района </w:t>
      </w:r>
      <w:r w:rsidRPr="001B1F66">
        <w:t>Чувашской Республики налоговых и неналоговых доходов.</w:t>
      </w:r>
    </w:p>
    <w:p w:rsidR="00D527D7" w:rsidRPr="001B1F66" w:rsidRDefault="00D527D7" w:rsidP="00D527D7">
      <w:pPr>
        <w:autoSpaceDE w:val="0"/>
        <w:autoSpaceDN w:val="0"/>
        <w:adjustRightInd w:val="0"/>
        <w:ind w:firstLine="709"/>
        <w:contextualSpacing/>
        <w:jc w:val="both"/>
        <w:rPr>
          <w:bCs w:val="0"/>
        </w:rPr>
      </w:pPr>
      <w:r>
        <w:rPr>
          <w:bCs w:val="0"/>
        </w:rPr>
        <w:t>8</w:t>
      </w:r>
      <w:r w:rsidRPr="001B1F66">
        <w:rPr>
          <w:bCs w:val="0"/>
        </w:rPr>
        <w:t xml:space="preserve">. Рекомендовать </w:t>
      </w:r>
      <w:r>
        <w:rPr>
          <w:bCs w:val="0"/>
        </w:rPr>
        <w:t>межрайонной инспекции федеральной налоговой службы России   № 8 по</w:t>
      </w:r>
      <w:r w:rsidRPr="001B1F66">
        <w:rPr>
          <w:bCs w:val="0"/>
        </w:rPr>
        <w:t xml:space="preserve"> Чувашской Республике:</w:t>
      </w:r>
    </w:p>
    <w:p w:rsidR="00D527D7" w:rsidRPr="001B1F66" w:rsidRDefault="00D527D7" w:rsidP="00D527D7">
      <w:pPr>
        <w:autoSpaceDE w:val="0"/>
        <w:autoSpaceDN w:val="0"/>
        <w:adjustRightInd w:val="0"/>
        <w:ind w:firstLine="709"/>
        <w:jc w:val="both"/>
      </w:pPr>
      <w:r w:rsidRPr="001B1F66">
        <w:t xml:space="preserve">принимать действенные меры по обеспечению поступления налогов, сборов и других обязательных платежей в бюджет </w:t>
      </w:r>
      <w:r w:rsidRPr="00274582">
        <w:t>Питеркинского</w:t>
      </w:r>
      <w:r>
        <w:t xml:space="preserve"> сельского поселения Красночетайского района </w:t>
      </w:r>
      <w:r w:rsidRPr="001B1F66">
        <w:t>Чувашской Республики, сокращению задолженности по их уплате;</w:t>
      </w:r>
    </w:p>
    <w:p w:rsidR="00D527D7" w:rsidRPr="001B1F66" w:rsidRDefault="00D527D7" w:rsidP="00D527D7">
      <w:pPr>
        <w:autoSpaceDE w:val="0"/>
        <w:autoSpaceDN w:val="0"/>
        <w:adjustRightInd w:val="0"/>
        <w:ind w:firstLine="709"/>
        <w:contextualSpacing/>
        <w:jc w:val="both"/>
      </w:pPr>
      <w:r w:rsidRPr="001B1F66">
        <w:lastRenderedPageBreak/>
        <w:t xml:space="preserve">представлять ежеквартально, до 15 числа последнего месяца квартала, в </w:t>
      </w:r>
      <w:r>
        <w:t xml:space="preserve">финансовый отдел администрации Красночетайского района </w:t>
      </w:r>
      <w:r w:rsidRPr="001B1F66">
        <w:t xml:space="preserve">прогноз помесячного поступления </w:t>
      </w:r>
      <w:proofErr w:type="spellStart"/>
      <w:r w:rsidRPr="001B1F66">
        <w:t>администрируемых</w:t>
      </w:r>
      <w:proofErr w:type="spellEnd"/>
      <w:r w:rsidRPr="001B1F66">
        <w:t xml:space="preserve"> доходов бюджета </w:t>
      </w:r>
      <w:r w:rsidRPr="00274582">
        <w:t>Питеркинского</w:t>
      </w:r>
      <w:r>
        <w:t xml:space="preserve"> сельского поселения Красночетайского района </w:t>
      </w:r>
      <w:r w:rsidRPr="001B1F66">
        <w:t>Чувашской Республики в разрезе кодов бюджетной классификации на очередной квартал;</w:t>
      </w:r>
    </w:p>
    <w:p w:rsidR="00D527D7" w:rsidRPr="001B1F66" w:rsidRDefault="00D527D7" w:rsidP="00D527D7">
      <w:pPr>
        <w:autoSpaceDE w:val="0"/>
        <w:autoSpaceDN w:val="0"/>
        <w:adjustRightInd w:val="0"/>
        <w:ind w:firstLine="709"/>
        <w:contextualSpacing/>
        <w:jc w:val="both"/>
      </w:pPr>
      <w:r w:rsidRPr="001B1F66">
        <w:t xml:space="preserve">проводить оценку возможного изменения объемов поступлений </w:t>
      </w:r>
      <w:proofErr w:type="spellStart"/>
      <w:r w:rsidRPr="001B1F66">
        <w:t>администрируемых</w:t>
      </w:r>
      <w:proofErr w:type="spellEnd"/>
      <w:r w:rsidRPr="001B1F66">
        <w:t xml:space="preserve"> налогов, сборов в бюджет </w:t>
      </w:r>
      <w:r w:rsidRPr="00274582">
        <w:t>Питеркинского</w:t>
      </w:r>
      <w:r>
        <w:t xml:space="preserve"> сельского поселения Красночетайского района </w:t>
      </w:r>
      <w:r w:rsidRPr="001B1F66">
        <w:t xml:space="preserve">Чувашской Республики, о результатах которой оперативно информировать </w:t>
      </w:r>
      <w:r>
        <w:t>финансовому отделу администрации Красночетайского района.</w:t>
      </w:r>
    </w:p>
    <w:p w:rsidR="00D527D7" w:rsidRPr="001B1F66" w:rsidRDefault="00D527D7" w:rsidP="00D527D7">
      <w:pPr>
        <w:autoSpaceDE w:val="0"/>
        <w:autoSpaceDN w:val="0"/>
        <w:adjustRightInd w:val="0"/>
        <w:ind w:firstLine="709"/>
        <w:contextualSpacing/>
        <w:jc w:val="both"/>
        <w:rPr>
          <w:bCs w:val="0"/>
        </w:rPr>
      </w:pPr>
      <w:r>
        <w:rPr>
          <w:bCs w:val="0"/>
        </w:rPr>
        <w:t>9</w:t>
      </w:r>
      <w:r w:rsidRPr="001B1F66">
        <w:rPr>
          <w:bCs w:val="0"/>
        </w:rPr>
        <w:t xml:space="preserve">. </w:t>
      </w:r>
      <w:r>
        <w:rPr>
          <w:bCs w:val="0"/>
        </w:rPr>
        <w:t xml:space="preserve">Администрации </w:t>
      </w:r>
      <w:r w:rsidRPr="00274582">
        <w:t>Питеркинского</w:t>
      </w:r>
      <w:r w:rsidRPr="001B1F66">
        <w:rPr>
          <w:bCs w:val="0"/>
        </w:rPr>
        <w:t xml:space="preserve"> </w:t>
      </w:r>
      <w:r>
        <w:rPr>
          <w:bCs w:val="0"/>
        </w:rPr>
        <w:t>сельского поселения Красночетайского района Чувашской Республики</w:t>
      </w:r>
      <w:r w:rsidRPr="001B1F66">
        <w:rPr>
          <w:bCs w:val="0"/>
        </w:rPr>
        <w:t>:</w:t>
      </w:r>
    </w:p>
    <w:p w:rsidR="00D527D7" w:rsidRPr="001B1F66" w:rsidRDefault="00D527D7" w:rsidP="00D527D7">
      <w:pPr>
        <w:autoSpaceDE w:val="0"/>
        <w:autoSpaceDN w:val="0"/>
        <w:adjustRightInd w:val="0"/>
        <w:ind w:firstLine="709"/>
        <w:contextualSpacing/>
        <w:jc w:val="both"/>
        <w:rPr>
          <w:bCs w:val="0"/>
        </w:rPr>
      </w:pPr>
      <w:r w:rsidRPr="001B1F66">
        <w:rPr>
          <w:bCs w:val="0"/>
        </w:rPr>
        <w:t xml:space="preserve">обеспечить своевременное и качественное составление и утверждение </w:t>
      </w:r>
      <w:r w:rsidRPr="001B1F66">
        <w:rPr>
          <w:bCs w:val="0"/>
          <w:spacing w:val="-2"/>
        </w:rPr>
        <w:t>бюджет</w:t>
      </w:r>
      <w:r>
        <w:rPr>
          <w:bCs w:val="0"/>
          <w:spacing w:val="-2"/>
        </w:rPr>
        <w:t xml:space="preserve">а </w:t>
      </w:r>
      <w:r w:rsidRPr="00274582">
        <w:t>Питеркинского</w:t>
      </w:r>
      <w:r w:rsidRPr="001B1F66">
        <w:rPr>
          <w:bCs w:val="0"/>
          <w:spacing w:val="-2"/>
        </w:rPr>
        <w:t xml:space="preserve"> </w:t>
      </w:r>
      <w:r>
        <w:rPr>
          <w:bCs w:val="0"/>
          <w:spacing w:val="-2"/>
        </w:rPr>
        <w:t>сельского поселения</w:t>
      </w:r>
      <w:r w:rsidRPr="001B1F66">
        <w:rPr>
          <w:bCs w:val="0"/>
          <w:spacing w:val="-2"/>
        </w:rPr>
        <w:t xml:space="preserve"> на 2018 год и на плановый</w:t>
      </w:r>
      <w:r w:rsidRPr="001B1F66">
        <w:rPr>
          <w:bCs w:val="0"/>
        </w:rPr>
        <w:t xml:space="preserve"> </w:t>
      </w:r>
      <w:r w:rsidRPr="001B1F66">
        <w:rPr>
          <w:bCs w:val="0"/>
          <w:spacing w:val="-2"/>
        </w:rPr>
        <w:t>период 2019 и</w:t>
      </w:r>
      <w:r w:rsidRPr="001B1F66">
        <w:rPr>
          <w:bCs w:val="0"/>
        </w:rPr>
        <w:t xml:space="preserve"> 2020 годов и организацию мер по их реализации;</w:t>
      </w:r>
    </w:p>
    <w:p w:rsidR="00D527D7" w:rsidRPr="001B1F66" w:rsidRDefault="00D527D7" w:rsidP="00D527D7">
      <w:pPr>
        <w:autoSpaceDE w:val="0"/>
        <w:autoSpaceDN w:val="0"/>
        <w:adjustRightInd w:val="0"/>
        <w:ind w:firstLine="709"/>
        <w:contextualSpacing/>
        <w:jc w:val="both"/>
      </w:pPr>
      <w:r w:rsidRPr="001B1F66">
        <w:t>осуществлять эффективное управление системой муниципальных финансов, обеспечивающее полноту реализации возложенных полномочий, бесперебойное функционирование жизненно важных отраслей муниципального хозяйства, недопущение просроченной кредиторской задолженности по выплате заработной платы и другим расходным обязательствам муниципального образования;</w:t>
      </w:r>
    </w:p>
    <w:p w:rsidR="00D527D7" w:rsidRDefault="00D527D7" w:rsidP="00D527D7">
      <w:pPr>
        <w:autoSpaceDE w:val="0"/>
        <w:autoSpaceDN w:val="0"/>
        <w:adjustRightInd w:val="0"/>
        <w:ind w:firstLine="709"/>
        <w:contextualSpacing/>
        <w:jc w:val="both"/>
      </w:pPr>
      <w:r w:rsidRPr="001B1F66">
        <w:t xml:space="preserve">представить в </w:t>
      </w:r>
      <w:r>
        <w:t>финансовый отдел администрации Красночетайского района</w:t>
      </w:r>
      <w:r w:rsidRPr="001B1F66">
        <w:t xml:space="preserve"> до </w:t>
      </w:r>
      <w:r>
        <w:t xml:space="preserve">          </w:t>
      </w:r>
      <w:r w:rsidRPr="001B1F66">
        <w:t xml:space="preserve">15 февраля </w:t>
      </w:r>
      <w:smartTag w:uri="urn:schemas-microsoft-com:office:smarttags" w:element="metricconverter">
        <w:smartTagPr>
          <w:attr w:name="ProductID" w:val="2018 г"/>
        </w:smartTagPr>
        <w:r w:rsidRPr="001B1F66">
          <w:t>2018 г</w:t>
        </w:r>
      </w:smartTag>
      <w:r w:rsidRPr="001B1F66">
        <w:t>. анализ причин образования дебиторской задолженности бюджет</w:t>
      </w:r>
      <w:r>
        <w:t xml:space="preserve">а </w:t>
      </w:r>
      <w:r w:rsidRPr="00274582">
        <w:t>Питеркинского</w:t>
      </w:r>
      <w:r>
        <w:t xml:space="preserve"> сельского поселения</w:t>
      </w:r>
      <w:r w:rsidRPr="001B1F66">
        <w:t>, а также информацию о прове</w:t>
      </w:r>
      <w:r w:rsidRPr="001B1F66">
        <w:softHyphen/>
        <w:t>денной по ее сокращению работе</w:t>
      </w:r>
      <w:r>
        <w:t>;</w:t>
      </w:r>
    </w:p>
    <w:p w:rsidR="00D527D7" w:rsidRDefault="00D527D7" w:rsidP="00D527D7">
      <w:pPr>
        <w:autoSpaceDE w:val="0"/>
        <w:autoSpaceDN w:val="0"/>
        <w:adjustRightInd w:val="0"/>
        <w:ind w:firstLine="709"/>
        <w:contextualSpacing/>
        <w:jc w:val="both"/>
      </w:pPr>
      <w:r>
        <w:t>продлить на 2018 год действие:</w:t>
      </w:r>
    </w:p>
    <w:p w:rsidR="00D527D7" w:rsidRDefault="00D527D7" w:rsidP="00D527D7">
      <w:pPr>
        <w:autoSpaceDE w:val="0"/>
        <w:autoSpaceDN w:val="0"/>
        <w:adjustRightInd w:val="0"/>
        <w:ind w:firstLine="709"/>
        <w:contextualSpacing/>
        <w:jc w:val="both"/>
      </w:pPr>
      <w:r>
        <w:t xml:space="preserve">соглашения, заключенного с администрацией Красночетайского района, о передаче им части полномочий по вопросам формирования, исполнения, учета исполнения бюджета поселения и администрирования поступлений в бюджет </w:t>
      </w:r>
      <w:r w:rsidRPr="00274582">
        <w:t>Питеркинского</w:t>
      </w:r>
      <w:r>
        <w:t xml:space="preserve"> сельского поселения Красночетайского района Чувашской Республики;</w:t>
      </w:r>
    </w:p>
    <w:p w:rsidR="00D527D7" w:rsidRPr="001B1F66" w:rsidRDefault="00D527D7" w:rsidP="00D527D7">
      <w:pPr>
        <w:autoSpaceDE w:val="0"/>
        <w:autoSpaceDN w:val="0"/>
        <w:adjustRightInd w:val="0"/>
        <w:ind w:firstLine="709"/>
        <w:contextualSpacing/>
        <w:jc w:val="both"/>
      </w:pPr>
      <w:r>
        <w:t>договора, заключенного с КУ «Централизованная бухгалтерия Красночетайского района» безвозмездного бухгалтерского обслуживания учета исполнения смет поселения.</w:t>
      </w:r>
    </w:p>
    <w:p w:rsidR="00D527D7" w:rsidRPr="00510CC4" w:rsidRDefault="00D527D7" w:rsidP="00D527D7">
      <w:pPr>
        <w:widowControl w:val="0"/>
        <w:autoSpaceDE w:val="0"/>
        <w:autoSpaceDN w:val="0"/>
        <w:adjustRightInd w:val="0"/>
        <w:ind w:firstLine="540"/>
        <w:jc w:val="both"/>
      </w:pPr>
    </w:p>
    <w:p w:rsidR="00D527D7" w:rsidRPr="00D527D7" w:rsidRDefault="00D527D7" w:rsidP="00D527D7">
      <w:pPr>
        <w:pStyle w:val="ConsPlusNormal0"/>
        <w:ind w:firstLine="0"/>
        <w:jc w:val="both"/>
        <w:rPr>
          <w:rFonts w:ascii="Times New Roman" w:hAnsi="Times New Roman" w:cs="Times New Roman"/>
        </w:rPr>
      </w:pPr>
      <w:r w:rsidRPr="00D527D7">
        <w:rPr>
          <w:rFonts w:ascii="Times New Roman" w:hAnsi="Times New Roman" w:cs="Times New Roman"/>
        </w:rPr>
        <w:t xml:space="preserve">Глава Питеркинского </w:t>
      </w:r>
    </w:p>
    <w:p w:rsidR="00D527D7" w:rsidRPr="00D527D7" w:rsidRDefault="00D527D7" w:rsidP="00D527D7">
      <w:pPr>
        <w:pStyle w:val="ConsPlusNormal0"/>
        <w:ind w:firstLine="0"/>
        <w:jc w:val="both"/>
        <w:rPr>
          <w:rFonts w:ascii="Times New Roman" w:hAnsi="Times New Roman" w:cs="Times New Roman"/>
        </w:rPr>
      </w:pPr>
      <w:r w:rsidRPr="00D527D7">
        <w:rPr>
          <w:rFonts w:ascii="Times New Roman" w:hAnsi="Times New Roman" w:cs="Times New Roman"/>
        </w:rPr>
        <w:t xml:space="preserve">сельского поселения                                                                                  </w:t>
      </w:r>
      <w:r>
        <w:rPr>
          <w:rFonts w:ascii="Times New Roman" w:hAnsi="Times New Roman" w:cs="Times New Roman"/>
        </w:rPr>
        <w:t xml:space="preserve">                                          </w:t>
      </w:r>
      <w:r w:rsidRPr="00D527D7">
        <w:rPr>
          <w:rFonts w:ascii="Times New Roman" w:hAnsi="Times New Roman" w:cs="Times New Roman"/>
        </w:rPr>
        <w:t xml:space="preserve">    В.Г.Михуткин            </w:t>
      </w:r>
    </w:p>
    <w:p w:rsidR="00D527D7" w:rsidRPr="00D527D7" w:rsidRDefault="00D527D7" w:rsidP="00D527D7">
      <w:pPr>
        <w:pStyle w:val="ConsPlusNormal0"/>
        <w:ind w:firstLine="0"/>
        <w:jc w:val="both"/>
        <w:rPr>
          <w:rFonts w:ascii="Times New Roman" w:hAnsi="Times New Roman" w:cs="Times New Roman"/>
        </w:rPr>
      </w:pPr>
    </w:p>
    <w:p w:rsidR="00D527D7" w:rsidRPr="00D527D7" w:rsidRDefault="00D527D7" w:rsidP="00D527D7">
      <w:pPr>
        <w:pStyle w:val="ConsPlusNormal0"/>
        <w:ind w:firstLine="0"/>
        <w:jc w:val="both"/>
        <w:rPr>
          <w:rFonts w:ascii="Times New Roman" w:hAnsi="Times New Roman" w:cs="Times New Roman"/>
        </w:rPr>
      </w:pPr>
    </w:p>
    <w:p w:rsidR="00D527D7" w:rsidRPr="00D527D7" w:rsidRDefault="00D527D7" w:rsidP="00D527D7">
      <w:pPr>
        <w:jc w:val="both"/>
        <w:rPr>
          <w:bCs w:val="0"/>
        </w:rPr>
      </w:pPr>
    </w:p>
    <w:p w:rsidR="00D527D7" w:rsidRPr="00504B44" w:rsidRDefault="00D527D7" w:rsidP="00D527D7">
      <w:pPr>
        <w:jc w:val="center"/>
        <w:rPr>
          <w:i/>
        </w:rPr>
      </w:pPr>
      <w:r>
        <w:rPr>
          <w:i/>
        </w:rPr>
        <w:t>РЕШЕНИЕ</w:t>
      </w:r>
    </w:p>
    <w:p w:rsidR="00D527D7" w:rsidRPr="00504B44" w:rsidRDefault="00D527D7" w:rsidP="00D527D7">
      <w:pPr>
        <w:jc w:val="center"/>
        <w:rPr>
          <w:i/>
        </w:rPr>
      </w:pPr>
      <w:r>
        <w:rPr>
          <w:i/>
        </w:rPr>
        <w:t>Собрания депутатов</w:t>
      </w:r>
      <w:r w:rsidRPr="00504B44">
        <w:rPr>
          <w:i/>
        </w:rPr>
        <w:t xml:space="preserve">  Питеркинского сельского поселения</w:t>
      </w:r>
    </w:p>
    <w:p w:rsidR="00D527D7" w:rsidRDefault="00D527D7" w:rsidP="00D527D7">
      <w:pPr>
        <w:tabs>
          <w:tab w:val="center" w:pos="4873"/>
          <w:tab w:val="left" w:pos="8115"/>
        </w:tabs>
        <w:jc w:val="center"/>
        <w:rPr>
          <w:i/>
        </w:rPr>
      </w:pPr>
      <w:r w:rsidRPr="00504B44">
        <w:rPr>
          <w:i/>
        </w:rPr>
        <w:t>Красночетайского района Чувашской Республики</w:t>
      </w:r>
    </w:p>
    <w:p w:rsidR="00D527D7" w:rsidRPr="00504B44" w:rsidRDefault="00D527D7" w:rsidP="00D527D7">
      <w:pPr>
        <w:tabs>
          <w:tab w:val="center" w:pos="4873"/>
          <w:tab w:val="left" w:pos="8115"/>
        </w:tabs>
        <w:jc w:val="center"/>
        <w:rPr>
          <w:i/>
        </w:rPr>
      </w:pPr>
    </w:p>
    <w:p w:rsidR="00D527D7" w:rsidRPr="00D527D7" w:rsidRDefault="00D527D7" w:rsidP="00D527D7">
      <w:pPr>
        <w:jc w:val="center"/>
        <w:rPr>
          <w:b/>
        </w:rPr>
      </w:pPr>
      <w:r w:rsidRPr="00D527D7">
        <w:rPr>
          <w:b/>
        </w:rPr>
        <w:t>О бюджете Питеркинского</w:t>
      </w:r>
      <w:r>
        <w:rPr>
          <w:b/>
        </w:rPr>
        <w:t xml:space="preserve"> </w:t>
      </w:r>
      <w:r w:rsidRPr="00D527D7">
        <w:rPr>
          <w:b/>
        </w:rPr>
        <w:t>сельского поселения Красночетайского района</w:t>
      </w:r>
    </w:p>
    <w:p w:rsidR="00D527D7" w:rsidRPr="00D527D7" w:rsidRDefault="00D527D7" w:rsidP="00D527D7">
      <w:pPr>
        <w:jc w:val="center"/>
        <w:rPr>
          <w:b/>
        </w:rPr>
      </w:pPr>
      <w:r w:rsidRPr="00D527D7">
        <w:rPr>
          <w:b/>
        </w:rPr>
        <w:t>Чувашской Республики на 2018 год</w:t>
      </w:r>
      <w:r>
        <w:rPr>
          <w:b/>
        </w:rPr>
        <w:t xml:space="preserve"> </w:t>
      </w:r>
      <w:r w:rsidRPr="00D527D7">
        <w:rPr>
          <w:b/>
        </w:rPr>
        <w:t>и на плановый период 2019 и 2020 годов</w:t>
      </w:r>
    </w:p>
    <w:p w:rsidR="00D527D7" w:rsidRDefault="00D527D7" w:rsidP="00D527D7">
      <w:pPr>
        <w:jc w:val="center"/>
        <w:rPr>
          <w:b/>
        </w:rPr>
      </w:pPr>
    </w:p>
    <w:p w:rsidR="00D527D7" w:rsidRDefault="00D527D7" w:rsidP="00D527D7">
      <w:pPr>
        <w:jc w:val="both"/>
        <w:rPr>
          <w:bCs w:val="0"/>
        </w:rPr>
      </w:pPr>
      <w:r w:rsidRPr="00504B44">
        <w:rPr>
          <w:bCs w:val="0"/>
        </w:rPr>
        <w:t xml:space="preserve">от </w:t>
      </w:r>
      <w:r>
        <w:rPr>
          <w:bCs w:val="0"/>
        </w:rPr>
        <w:t xml:space="preserve">15 декабря </w:t>
      </w:r>
      <w:r w:rsidRPr="00504B44">
        <w:rPr>
          <w:bCs w:val="0"/>
        </w:rPr>
        <w:t xml:space="preserve"> 2017</w:t>
      </w:r>
      <w:r>
        <w:rPr>
          <w:bCs w:val="0"/>
        </w:rPr>
        <w:t xml:space="preserve"> г. № 1</w:t>
      </w:r>
    </w:p>
    <w:p w:rsidR="00D527D7" w:rsidRPr="00D527D7" w:rsidRDefault="00D527D7" w:rsidP="00D527D7">
      <w:pPr>
        <w:pStyle w:val="4"/>
        <w:ind w:right="-6"/>
        <w:jc w:val="both"/>
        <w:rPr>
          <w:b w:val="0"/>
          <w:sz w:val="20"/>
          <w:szCs w:val="20"/>
        </w:rPr>
      </w:pPr>
      <w:r w:rsidRPr="00D527D7">
        <w:rPr>
          <w:b w:val="0"/>
          <w:sz w:val="20"/>
          <w:szCs w:val="20"/>
        </w:rPr>
        <w:t xml:space="preserve">      Собрание депутатов Питеркинского сельского поселения</w:t>
      </w:r>
      <w:r w:rsidRPr="00D527D7">
        <w:rPr>
          <w:sz w:val="20"/>
          <w:szCs w:val="20"/>
        </w:rPr>
        <w:t xml:space="preserve">  </w:t>
      </w:r>
      <w:r w:rsidRPr="00D527D7">
        <w:rPr>
          <w:b w:val="0"/>
          <w:sz w:val="20"/>
          <w:szCs w:val="20"/>
        </w:rPr>
        <w:t>Красночетайского района Чувашской Республики РЕШИЛО:</w:t>
      </w:r>
    </w:p>
    <w:p w:rsidR="00D527D7" w:rsidRPr="009B23AF" w:rsidRDefault="00D527D7" w:rsidP="00D527D7">
      <w:pPr>
        <w:ind w:right="-6" w:firstLine="720"/>
        <w:jc w:val="center"/>
        <w:rPr>
          <w:b/>
        </w:rPr>
      </w:pPr>
    </w:p>
    <w:p w:rsidR="00D527D7" w:rsidRDefault="00D527D7" w:rsidP="0050575E">
      <w:pPr>
        <w:ind w:firstLine="540"/>
        <w:jc w:val="both"/>
      </w:pPr>
      <w:r w:rsidRPr="005915C4">
        <w:t xml:space="preserve">Статья 1. </w:t>
      </w:r>
      <w:r w:rsidRPr="005915C4">
        <w:rPr>
          <w:b/>
          <w:bCs w:val="0"/>
        </w:rPr>
        <w:t xml:space="preserve">Основные  характеристики  бюджета  </w:t>
      </w:r>
      <w:r>
        <w:rPr>
          <w:b/>
          <w:bCs w:val="0"/>
        </w:rPr>
        <w:t>Питеркин</w:t>
      </w:r>
      <w:r w:rsidRPr="005915C4">
        <w:rPr>
          <w:b/>
          <w:bCs w:val="0"/>
        </w:rPr>
        <w:t xml:space="preserve">ского  сельского               </w:t>
      </w:r>
      <w:r>
        <w:rPr>
          <w:b/>
          <w:bCs w:val="0"/>
        </w:rPr>
        <w:t xml:space="preserve">         </w:t>
      </w:r>
      <w:r w:rsidRPr="005915C4">
        <w:rPr>
          <w:b/>
          <w:bCs w:val="0"/>
        </w:rPr>
        <w:t xml:space="preserve">   поселения </w:t>
      </w:r>
      <w:r>
        <w:rPr>
          <w:b/>
          <w:bCs w:val="0"/>
        </w:rPr>
        <w:t>Красночетайс</w:t>
      </w:r>
      <w:r w:rsidRPr="005915C4">
        <w:rPr>
          <w:b/>
          <w:bCs w:val="0"/>
        </w:rPr>
        <w:t xml:space="preserve">кого района Чувашкой Республики на </w:t>
      </w:r>
      <w:r>
        <w:rPr>
          <w:b/>
          <w:bCs w:val="0"/>
        </w:rPr>
        <w:t>2018</w:t>
      </w:r>
      <w:r w:rsidRPr="005915C4">
        <w:rPr>
          <w:b/>
          <w:bCs w:val="0"/>
        </w:rPr>
        <w:t xml:space="preserve"> год</w:t>
      </w:r>
      <w:r w:rsidR="0050575E">
        <w:rPr>
          <w:b/>
          <w:bCs w:val="0"/>
        </w:rPr>
        <w:t xml:space="preserve"> </w:t>
      </w:r>
      <w:r>
        <w:rPr>
          <w:b/>
          <w:bCs w:val="0"/>
        </w:rPr>
        <w:t xml:space="preserve">                          и на плановый период 2019 и 2020 годов</w:t>
      </w:r>
      <w:r w:rsidRPr="005915C4">
        <w:t xml:space="preserve">   </w:t>
      </w:r>
    </w:p>
    <w:p w:rsidR="00D527D7" w:rsidRPr="004A69FB" w:rsidRDefault="00D527D7" w:rsidP="00D527D7">
      <w:pPr>
        <w:ind w:left="1620" w:hanging="1620"/>
      </w:pPr>
      <w:r w:rsidRPr="005915C4">
        <w:t xml:space="preserve">      </w:t>
      </w:r>
      <w:r>
        <w:t xml:space="preserve">1. </w:t>
      </w:r>
      <w:r w:rsidRPr="004A69FB">
        <w:t xml:space="preserve">Утвердить основные характеристики бюджета </w:t>
      </w:r>
      <w:r>
        <w:t>Питеркинского сельского поселения Красночетайс</w:t>
      </w:r>
      <w:r w:rsidRPr="004A69FB">
        <w:t xml:space="preserve">кого района Чувашской Республики на </w:t>
      </w:r>
      <w:r>
        <w:t>2018</w:t>
      </w:r>
      <w:r w:rsidRPr="004A69FB">
        <w:t xml:space="preserve"> год: </w:t>
      </w:r>
    </w:p>
    <w:p w:rsidR="00D527D7" w:rsidRPr="0029549D" w:rsidRDefault="00D527D7" w:rsidP="00D527D7">
      <w:pPr>
        <w:ind w:firstLine="540"/>
        <w:jc w:val="both"/>
        <w:rPr>
          <w:color w:val="333300"/>
        </w:rPr>
      </w:pPr>
      <w:r w:rsidRPr="004A69FB">
        <w:t xml:space="preserve">прогнозируемый общий объем доходов </w:t>
      </w:r>
      <w:r w:rsidRPr="0029549D">
        <w:rPr>
          <w:color w:val="333300"/>
        </w:rPr>
        <w:t xml:space="preserve">бюджета </w:t>
      </w:r>
      <w:r>
        <w:rPr>
          <w:color w:val="333300"/>
        </w:rPr>
        <w:t>Питеркин</w:t>
      </w:r>
      <w:r w:rsidRPr="0029549D">
        <w:rPr>
          <w:color w:val="333300"/>
        </w:rPr>
        <w:t xml:space="preserve">ского сельского поселения </w:t>
      </w:r>
      <w:r>
        <w:rPr>
          <w:color w:val="333300"/>
        </w:rPr>
        <w:t>Красночетайс</w:t>
      </w:r>
      <w:r w:rsidRPr="0029549D">
        <w:rPr>
          <w:color w:val="333300"/>
        </w:rPr>
        <w:t>кого района Чувашской Республики в сумме</w:t>
      </w:r>
      <w:r w:rsidRPr="00D64B29">
        <w:rPr>
          <w:color w:val="333300"/>
        </w:rPr>
        <w:t xml:space="preserve"> 2</w:t>
      </w:r>
      <w:r>
        <w:rPr>
          <w:color w:val="333300"/>
        </w:rPr>
        <w:t>237275</w:t>
      </w:r>
      <w:r w:rsidRPr="0029549D">
        <w:rPr>
          <w:color w:val="333300"/>
        </w:rPr>
        <w:t xml:space="preserve"> рубл</w:t>
      </w:r>
      <w:r>
        <w:rPr>
          <w:color w:val="333300"/>
        </w:rPr>
        <w:t>ей</w:t>
      </w:r>
      <w:r w:rsidRPr="0029549D">
        <w:rPr>
          <w:color w:val="333300"/>
        </w:rPr>
        <w:t xml:space="preserve">, в том числе объем безвозмездных поступлений в сумме </w:t>
      </w:r>
      <w:r w:rsidRPr="00D64B29">
        <w:rPr>
          <w:color w:val="333300"/>
        </w:rPr>
        <w:t>1</w:t>
      </w:r>
      <w:r>
        <w:rPr>
          <w:color w:val="333300"/>
        </w:rPr>
        <w:t>358275</w:t>
      </w:r>
      <w:r w:rsidRPr="0029549D">
        <w:rPr>
          <w:color w:val="333300"/>
        </w:rPr>
        <w:t xml:space="preserve"> рубл</w:t>
      </w:r>
      <w:r>
        <w:rPr>
          <w:color w:val="333300"/>
        </w:rPr>
        <w:t>ей</w:t>
      </w:r>
      <w:r w:rsidRPr="0029549D">
        <w:rPr>
          <w:color w:val="333300"/>
        </w:rPr>
        <w:t xml:space="preserve">, из них объем межбюджетных трансфертов, получаемых из бюджетов бюджетной </w:t>
      </w:r>
      <w:r>
        <w:rPr>
          <w:color w:val="333300"/>
        </w:rPr>
        <w:t xml:space="preserve">системы Российской Федерации, в сумме   </w:t>
      </w:r>
      <w:r w:rsidRPr="0029549D">
        <w:rPr>
          <w:color w:val="333300"/>
        </w:rPr>
        <w:t xml:space="preserve"> </w:t>
      </w:r>
      <w:r w:rsidRPr="00D64B29">
        <w:rPr>
          <w:color w:val="333300"/>
        </w:rPr>
        <w:t>1</w:t>
      </w:r>
      <w:r>
        <w:rPr>
          <w:color w:val="333300"/>
        </w:rPr>
        <w:t>358275</w:t>
      </w:r>
      <w:r w:rsidRPr="00D64B29">
        <w:rPr>
          <w:color w:val="333300"/>
        </w:rPr>
        <w:t xml:space="preserve"> </w:t>
      </w:r>
      <w:r w:rsidRPr="0029549D">
        <w:rPr>
          <w:color w:val="333300"/>
        </w:rPr>
        <w:t>рубл</w:t>
      </w:r>
      <w:r>
        <w:rPr>
          <w:color w:val="333300"/>
        </w:rPr>
        <w:t>ей</w:t>
      </w:r>
      <w:r w:rsidRPr="0029549D">
        <w:rPr>
          <w:color w:val="333300"/>
        </w:rPr>
        <w:t xml:space="preserve">; </w:t>
      </w:r>
    </w:p>
    <w:p w:rsidR="00D527D7" w:rsidRPr="005A68CB" w:rsidRDefault="00D527D7" w:rsidP="00D527D7">
      <w:pPr>
        <w:ind w:firstLine="540"/>
        <w:jc w:val="both"/>
      </w:pPr>
      <w:r w:rsidRPr="0029549D">
        <w:rPr>
          <w:color w:val="333300"/>
        </w:rPr>
        <w:t xml:space="preserve">общий объем расходов бюджета </w:t>
      </w:r>
      <w:r>
        <w:rPr>
          <w:color w:val="333300"/>
        </w:rPr>
        <w:t>Питеркин</w:t>
      </w:r>
      <w:r w:rsidRPr="0029549D">
        <w:rPr>
          <w:color w:val="333300"/>
        </w:rPr>
        <w:t>ского сельского</w:t>
      </w:r>
      <w:r>
        <w:t xml:space="preserve"> поселения Красночетайс</w:t>
      </w:r>
      <w:r w:rsidRPr="005A68CB">
        <w:t xml:space="preserve">кого района Чувашской Республики в сумме </w:t>
      </w:r>
      <w:r w:rsidRPr="006F6323">
        <w:rPr>
          <w:color w:val="333300"/>
        </w:rPr>
        <w:t xml:space="preserve"> </w:t>
      </w:r>
      <w:r>
        <w:rPr>
          <w:color w:val="333300"/>
        </w:rPr>
        <w:t xml:space="preserve">2237275 </w:t>
      </w:r>
      <w:r w:rsidRPr="005A68CB">
        <w:t>рубл</w:t>
      </w:r>
      <w:r>
        <w:t>ей</w:t>
      </w:r>
      <w:r w:rsidRPr="005A68CB">
        <w:t xml:space="preserve">; </w:t>
      </w:r>
    </w:p>
    <w:p w:rsidR="00D527D7" w:rsidRPr="005A68CB" w:rsidRDefault="00D527D7" w:rsidP="00D527D7">
      <w:pPr>
        <w:ind w:firstLine="540"/>
        <w:jc w:val="both"/>
      </w:pPr>
      <w:r w:rsidRPr="005A68CB">
        <w:t xml:space="preserve">предельный объем муниципального долга </w:t>
      </w:r>
      <w:r>
        <w:t>Питеркинского сельского поселения Красночетайс</w:t>
      </w:r>
      <w:r w:rsidRPr="005A68CB">
        <w:t xml:space="preserve">кого района Чувашской Республики в </w:t>
      </w:r>
      <w:r w:rsidRPr="003E0C50">
        <w:rPr>
          <w:color w:val="333300"/>
        </w:rPr>
        <w:t>сумме 0 рублей</w:t>
      </w:r>
      <w:r w:rsidRPr="005A68CB">
        <w:t>;</w:t>
      </w:r>
    </w:p>
    <w:p w:rsidR="00D527D7" w:rsidRDefault="00D527D7" w:rsidP="00D527D7">
      <w:pPr>
        <w:ind w:firstLine="540"/>
        <w:jc w:val="both"/>
      </w:pPr>
      <w:r w:rsidRPr="005A68CB">
        <w:t xml:space="preserve">верхний предел муниципального внутреннего долга </w:t>
      </w:r>
      <w:r>
        <w:t>Питеркинского сельского поселения Красночетайс</w:t>
      </w:r>
      <w:r w:rsidRPr="005A68CB">
        <w:t>кого района Чувашской Республики на 1 января 201</w:t>
      </w:r>
      <w:r>
        <w:t>8</w:t>
      </w:r>
      <w:r w:rsidRPr="005A68CB">
        <w:t xml:space="preserve"> года в сумме</w:t>
      </w:r>
      <w:r>
        <w:t xml:space="preserve"> </w:t>
      </w:r>
      <w:r w:rsidRPr="00BF7DEC">
        <w:rPr>
          <w:color w:val="333300"/>
        </w:rPr>
        <w:t>0 рублей</w:t>
      </w:r>
      <w:r w:rsidRPr="005A68CB">
        <w:t xml:space="preserve">, в том числе верхний предел долга по муниципальным гарантиям </w:t>
      </w:r>
      <w:r>
        <w:t>Питеркинского сельского поселения Красночетайс</w:t>
      </w:r>
      <w:r w:rsidRPr="005A68CB">
        <w:t xml:space="preserve">кого района Чувашской Республики </w:t>
      </w:r>
      <w:r>
        <w:t xml:space="preserve">в сумме </w:t>
      </w:r>
      <w:r w:rsidRPr="00BF7DEC">
        <w:rPr>
          <w:color w:val="333300"/>
        </w:rPr>
        <w:t xml:space="preserve"> </w:t>
      </w:r>
      <w:r w:rsidRPr="007A5699">
        <w:rPr>
          <w:color w:val="333300"/>
        </w:rPr>
        <w:t xml:space="preserve">0 </w:t>
      </w:r>
      <w:r w:rsidRPr="00BF7DEC">
        <w:rPr>
          <w:color w:val="333300"/>
        </w:rPr>
        <w:t>рублей</w:t>
      </w:r>
      <w:r>
        <w:rPr>
          <w:color w:val="333300"/>
        </w:rPr>
        <w:t>.</w:t>
      </w:r>
      <w:r w:rsidRPr="005A68CB">
        <w:t xml:space="preserve"> </w:t>
      </w:r>
    </w:p>
    <w:p w:rsidR="00D527D7" w:rsidRPr="004A69FB" w:rsidRDefault="00D527D7" w:rsidP="00D527D7">
      <w:pPr>
        <w:ind w:firstLine="540"/>
        <w:jc w:val="both"/>
      </w:pPr>
      <w:r>
        <w:t xml:space="preserve">2. </w:t>
      </w:r>
      <w:r w:rsidRPr="004A69FB">
        <w:t xml:space="preserve">Утвердить основные характеристики бюджета </w:t>
      </w:r>
      <w:r>
        <w:t>Питеркинского сельского поселения Красночетайс</w:t>
      </w:r>
      <w:r w:rsidRPr="004A69FB">
        <w:t xml:space="preserve">кого района Чувашской Республики на </w:t>
      </w:r>
      <w:r>
        <w:t>2019</w:t>
      </w:r>
      <w:r w:rsidRPr="004A69FB">
        <w:t xml:space="preserve"> год: </w:t>
      </w:r>
    </w:p>
    <w:p w:rsidR="00D527D7" w:rsidRPr="0029549D" w:rsidRDefault="00D527D7" w:rsidP="00D527D7">
      <w:pPr>
        <w:ind w:firstLine="540"/>
        <w:jc w:val="both"/>
        <w:rPr>
          <w:color w:val="333300"/>
        </w:rPr>
      </w:pPr>
      <w:r w:rsidRPr="004A69FB">
        <w:t xml:space="preserve">прогнозируемый общий объем доходов </w:t>
      </w:r>
      <w:r w:rsidRPr="0029549D">
        <w:rPr>
          <w:color w:val="333300"/>
        </w:rPr>
        <w:t xml:space="preserve">бюджета </w:t>
      </w:r>
      <w:r>
        <w:rPr>
          <w:color w:val="333300"/>
        </w:rPr>
        <w:t>Питеркин</w:t>
      </w:r>
      <w:r w:rsidRPr="0029549D">
        <w:rPr>
          <w:color w:val="333300"/>
        </w:rPr>
        <w:t xml:space="preserve">ского сельского поселения </w:t>
      </w:r>
      <w:r>
        <w:rPr>
          <w:color w:val="333300"/>
        </w:rPr>
        <w:t>Красночетайс</w:t>
      </w:r>
      <w:r w:rsidRPr="0029549D">
        <w:rPr>
          <w:color w:val="333300"/>
        </w:rPr>
        <w:t xml:space="preserve">кого района Чувашской Республики в сумме </w:t>
      </w:r>
      <w:r w:rsidRPr="00D64B29">
        <w:rPr>
          <w:color w:val="333300"/>
        </w:rPr>
        <w:t>2</w:t>
      </w:r>
      <w:r>
        <w:rPr>
          <w:color w:val="333300"/>
        </w:rPr>
        <w:t>115384</w:t>
      </w:r>
      <w:r w:rsidRPr="00D64B29">
        <w:rPr>
          <w:color w:val="333300"/>
        </w:rPr>
        <w:t xml:space="preserve"> </w:t>
      </w:r>
      <w:r w:rsidRPr="0029549D">
        <w:rPr>
          <w:color w:val="333300"/>
        </w:rPr>
        <w:t>рубл</w:t>
      </w:r>
      <w:r>
        <w:rPr>
          <w:color w:val="333300"/>
        </w:rPr>
        <w:t>ей</w:t>
      </w:r>
      <w:r w:rsidRPr="0029549D">
        <w:rPr>
          <w:color w:val="333300"/>
        </w:rPr>
        <w:t xml:space="preserve">, в том числе объем безвозмездных поступлений в сумме </w:t>
      </w:r>
      <w:r w:rsidRPr="00D64B29">
        <w:rPr>
          <w:color w:val="333300"/>
        </w:rPr>
        <w:lastRenderedPageBreak/>
        <w:t>1</w:t>
      </w:r>
      <w:r>
        <w:rPr>
          <w:color w:val="333300"/>
        </w:rPr>
        <w:t>213384</w:t>
      </w:r>
      <w:r w:rsidRPr="0029549D">
        <w:rPr>
          <w:color w:val="333300"/>
        </w:rPr>
        <w:t xml:space="preserve"> рубл</w:t>
      </w:r>
      <w:r>
        <w:rPr>
          <w:color w:val="333300"/>
        </w:rPr>
        <w:t>ей</w:t>
      </w:r>
      <w:r w:rsidRPr="0029549D">
        <w:rPr>
          <w:color w:val="333300"/>
        </w:rPr>
        <w:t xml:space="preserve">, из них объем межбюджетных трансфертов, получаемых из бюджетов бюджетной </w:t>
      </w:r>
      <w:r>
        <w:rPr>
          <w:color w:val="333300"/>
        </w:rPr>
        <w:t xml:space="preserve">системы Российской Федерации, в сумме   </w:t>
      </w:r>
      <w:r w:rsidRPr="0029549D">
        <w:rPr>
          <w:color w:val="333300"/>
        </w:rPr>
        <w:t xml:space="preserve"> </w:t>
      </w:r>
      <w:r w:rsidRPr="00D64B29">
        <w:rPr>
          <w:color w:val="333300"/>
        </w:rPr>
        <w:t>1</w:t>
      </w:r>
      <w:r>
        <w:rPr>
          <w:color w:val="333300"/>
        </w:rPr>
        <w:t>213384</w:t>
      </w:r>
      <w:r w:rsidRPr="00D64B29">
        <w:rPr>
          <w:color w:val="333300"/>
        </w:rPr>
        <w:t xml:space="preserve"> </w:t>
      </w:r>
      <w:r w:rsidRPr="0029549D">
        <w:rPr>
          <w:color w:val="333300"/>
        </w:rPr>
        <w:t>рубл</w:t>
      </w:r>
      <w:r>
        <w:rPr>
          <w:color w:val="333300"/>
        </w:rPr>
        <w:t>ей</w:t>
      </w:r>
      <w:r w:rsidRPr="0029549D">
        <w:rPr>
          <w:color w:val="333300"/>
        </w:rPr>
        <w:t xml:space="preserve">; </w:t>
      </w:r>
    </w:p>
    <w:p w:rsidR="00D527D7" w:rsidRPr="005A68CB" w:rsidRDefault="00D527D7" w:rsidP="00D527D7">
      <w:pPr>
        <w:ind w:firstLine="540"/>
        <w:jc w:val="both"/>
      </w:pPr>
      <w:r w:rsidRPr="0029549D">
        <w:rPr>
          <w:color w:val="333300"/>
        </w:rPr>
        <w:t xml:space="preserve">общий объем расходов бюджета </w:t>
      </w:r>
      <w:r>
        <w:rPr>
          <w:color w:val="333300"/>
        </w:rPr>
        <w:t>Питеркин</w:t>
      </w:r>
      <w:r w:rsidRPr="0029549D">
        <w:rPr>
          <w:color w:val="333300"/>
        </w:rPr>
        <w:t>ского сельского</w:t>
      </w:r>
      <w:r>
        <w:t xml:space="preserve"> поселения Красночетайс</w:t>
      </w:r>
      <w:r w:rsidRPr="005A68CB">
        <w:t xml:space="preserve">кого района Чувашской Республики в сумме </w:t>
      </w:r>
      <w:r w:rsidRPr="006F6323">
        <w:rPr>
          <w:color w:val="333300"/>
        </w:rPr>
        <w:t xml:space="preserve"> </w:t>
      </w:r>
      <w:r w:rsidRPr="0049272A">
        <w:rPr>
          <w:color w:val="333300"/>
        </w:rPr>
        <w:t>2</w:t>
      </w:r>
      <w:r>
        <w:rPr>
          <w:color w:val="333300"/>
        </w:rPr>
        <w:t>115384</w:t>
      </w:r>
      <w:r w:rsidRPr="0049272A">
        <w:rPr>
          <w:color w:val="333300"/>
        </w:rPr>
        <w:t xml:space="preserve"> </w:t>
      </w:r>
      <w:r w:rsidRPr="005A68CB">
        <w:t>рубл</w:t>
      </w:r>
      <w:r>
        <w:t xml:space="preserve">ей, в том числе условно утвержденные расходы в сумме </w:t>
      </w:r>
      <w:r w:rsidRPr="0049272A">
        <w:t>44000</w:t>
      </w:r>
      <w:r>
        <w:t xml:space="preserve"> рублей</w:t>
      </w:r>
      <w:r w:rsidRPr="005A68CB">
        <w:t xml:space="preserve">; </w:t>
      </w:r>
    </w:p>
    <w:p w:rsidR="00D527D7" w:rsidRPr="005A68CB" w:rsidRDefault="00D527D7" w:rsidP="00D527D7">
      <w:pPr>
        <w:ind w:firstLine="540"/>
        <w:jc w:val="both"/>
      </w:pPr>
      <w:r w:rsidRPr="005A68CB">
        <w:t xml:space="preserve">предельный объем муниципального долга </w:t>
      </w:r>
      <w:r>
        <w:t>Питеркинского сельского поселения Красночетайс</w:t>
      </w:r>
      <w:r w:rsidRPr="005A68CB">
        <w:t xml:space="preserve">кого района Чувашской Республики в </w:t>
      </w:r>
      <w:r w:rsidRPr="003E0C50">
        <w:rPr>
          <w:color w:val="333300"/>
        </w:rPr>
        <w:t>сумме 0 рублей</w:t>
      </w:r>
      <w:r w:rsidRPr="005A68CB">
        <w:t>;</w:t>
      </w:r>
    </w:p>
    <w:p w:rsidR="00D527D7" w:rsidRDefault="00D527D7" w:rsidP="00D527D7">
      <w:pPr>
        <w:ind w:firstLine="540"/>
        <w:jc w:val="both"/>
      </w:pPr>
      <w:r w:rsidRPr="005A68CB">
        <w:t xml:space="preserve">верхний предел муниципального внутреннего долга </w:t>
      </w:r>
      <w:r>
        <w:t>Питеркинского сельского поселения Красночетайс</w:t>
      </w:r>
      <w:r w:rsidRPr="005A68CB">
        <w:t>кого района Чувашской Республики на 1 января 20</w:t>
      </w:r>
      <w:r>
        <w:t>20</w:t>
      </w:r>
      <w:r w:rsidRPr="005A68CB">
        <w:t xml:space="preserve"> года в сумме</w:t>
      </w:r>
      <w:r>
        <w:t xml:space="preserve"> </w:t>
      </w:r>
      <w:r w:rsidRPr="00BF7DEC">
        <w:rPr>
          <w:color w:val="333300"/>
        </w:rPr>
        <w:t>0 рублей</w:t>
      </w:r>
      <w:r w:rsidRPr="005A68CB">
        <w:t xml:space="preserve">, в том числе верхний предел долга по муниципальным гарантиям </w:t>
      </w:r>
      <w:r>
        <w:t>Питеркинского сельского поселения Красночетайс</w:t>
      </w:r>
      <w:r w:rsidRPr="005A68CB">
        <w:t xml:space="preserve">кого района Чувашской Республики </w:t>
      </w:r>
      <w:r>
        <w:t xml:space="preserve">в сумме </w:t>
      </w:r>
      <w:r w:rsidRPr="00BF7DEC">
        <w:rPr>
          <w:color w:val="333300"/>
        </w:rPr>
        <w:t xml:space="preserve"> </w:t>
      </w:r>
      <w:r w:rsidRPr="007A5699">
        <w:rPr>
          <w:color w:val="333300"/>
        </w:rPr>
        <w:t xml:space="preserve">0 </w:t>
      </w:r>
      <w:r w:rsidRPr="00BF7DEC">
        <w:rPr>
          <w:color w:val="333300"/>
        </w:rPr>
        <w:t>рублей</w:t>
      </w:r>
      <w:r>
        <w:rPr>
          <w:color w:val="333300"/>
        </w:rPr>
        <w:t>.</w:t>
      </w:r>
      <w:r w:rsidRPr="005A68CB">
        <w:t xml:space="preserve"> </w:t>
      </w:r>
    </w:p>
    <w:p w:rsidR="00D527D7" w:rsidRPr="004A69FB" w:rsidRDefault="00D527D7" w:rsidP="00D527D7">
      <w:pPr>
        <w:ind w:firstLine="540"/>
        <w:jc w:val="both"/>
      </w:pPr>
      <w:r>
        <w:t xml:space="preserve">3. </w:t>
      </w:r>
      <w:r w:rsidRPr="004A69FB">
        <w:t xml:space="preserve">Утвердить основные характеристики бюджета </w:t>
      </w:r>
      <w:r>
        <w:t>Питеркинского сельского поселения Красночетайс</w:t>
      </w:r>
      <w:r w:rsidRPr="004A69FB">
        <w:t xml:space="preserve">кого района Чувашской Республики на </w:t>
      </w:r>
      <w:r>
        <w:t>2020</w:t>
      </w:r>
      <w:r w:rsidRPr="004A69FB">
        <w:t xml:space="preserve"> год: </w:t>
      </w:r>
    </w:p>
    <w:p w:rsidR="00D527D7" w:rsidRPr="0029549D" w:rsidRDefault="00D527D7" w:rsidP="00D527D7">
      <w:pPr>
        <w:ind w:firstLine="540"/>
        <w:jc w:val="both"/>
        <w:rPr>
          <w:color w:val="333300"/>
        </w:rPr>
      </w:pPr>
      <w:r w:rsidRPr="004A69FB">
        <w:t xml:space="preserve">прогнозируемый общий объем доходов </w:t>
      </w:r>
      <w:r w:rsidRPr="0029549D">
        <w:rPr>
          <w:color w:val="333300"/>
        </w:rPr>
        <w:t xml:space="preserve">бюджета </w:t>
      </w:r>
      <w:r>
        <w:rPr>
          <w:color w:val="333300"/>
        </w:rPr>
        <w:t>Питеркин</w:t>
      </w:r>
      <w:r w:rsidRPr="0029549D">
        <w:rPr>
          <w:color w:val="333300"/>
        </w:rPr>
        <w:t xml:space="preserve">ского сельского поселения </w:t>
      </w:r>
      <w:r>
        <w:rPr>
          <w:color w:val="333300"/>
        </w:rPr>
        <w:t>Красночетайс</w:t>
      </w:r>
      <w:r w:rsidRPr="0029549D">
        <w:rPr>
          <w:color w:val="333300"/>
        </w:rPr>
        <w:t>кого района Чувашской Республики в сумме</w:t>
      </w:r>
      <w:r w:rsidRPr="00D64B29">
        <w:rPr>
          <w:color w:val="333300"/>
        </w:rPr>
        <w:t xml:space="preserve"> 20</w:t>
      </w:r>
      <w:r>
        <w:rPr>
          <w:color w:val="333300"/>
        </w:rPr>
        <w:t>83867</w:t>
      </w:r>
      <w:r w:rsidRPr="0029549D">
        <w:rPr>
          <w:color w:val="333300"/>
        </w:rPr>
        <w:t xml:space="preserve"> рубл</w:t>
      </w:r>
      <w:r>
        <w:rPr>
          <w:color w:val="333300"/>
        </w:rPr>
        <w:t>ей</w:t>
      </w:r>
      <w:r w:rsidRPr="0029549D">
        <w:rPr>
          <w:color w:val="333300"/>
        </w:rPr>
        <w:t xml:space="preserve">, в том числе объем безвозмездных поступлений в сумме </w:t>
      </w:r>
      <w:r w:rsidRPr="00D64B29">
        <w:rPr>
          <w:color w:val="333300"/>
        </w:rPr>
        <w:t>1</w:t>
      </w:r>
      <w:r>
        <w:rPr>
          <w:color w:val="333300"/>
        </w:rPr>
        <w:t>158767</w:t>
      </w:r>
      <w:r w:rsidRPr="0029549D">
        <w:rPr>
          <w:color w:val="333300"/>
        </w:rPr>
        <w:t xml:space="preserve"> рубл</w:t>
      </w:r>
      <w:r>
        <w:rPr>
          <w:color w:val="333300"/>
        </w:rPr>
        <w:t>ей</w:t>
      </w:r>
      <w:r w:rsidRPr="0029549D">
        <w:rPr>
          <w:color w:val="333300"/>
        </w:rPr>
        <w:t xml:space="preserve">, из них объем межбюджетных трансфертов, получаемых из бюджетов бюджетной </w:t>
      </w:r>
      <w:r>
        <w:rPr>
          <w:color w:val="333300"/>
        </w:rPr>
        <w:t xml:space="preserve">системы Российской Федерации, в сумме   </w:t>
      </w:r>
      <w:r w:rsidRPr="0029549D">
        <w:rPr>
          <w:color w:val="333300"/>
        </w:rPr>
        <w:t xml:space="preserve"> </w:t>
      </w:r>
      <w:r w:rsidRPr="00D64B29">
        <w:rPr>
          <w:color w:val="333300"/>
        </w:rPr>
        <w:t>1</w:t>
      </w:r>
      <w:r>
        <w:rPr>
          <w:color w:val="333300"/>
        </w:rPr>
        <w:t>158767</w:t>
      </w:r>
      <w:r w:rsidRPr="00D64B29">
        <w:rPr>
          <w:color w:val="333300"/>
        </w:rPr>
        <w:t xml:space="preserve"> </w:t>
      </w:r>
      <w:r w:rsidRPr="0029549D">
        <w:rPr>
          <w:color w:val="333300"/>
        </w:rPr>
        <w:t>рубл</w:t>
      </w:r>
      <w:r>
        <w:rPr>
          <w:color w:val="333300"/>
        </w:rPr>
        <w:t>ей</w:t>
      </w:r>
      <w:r w:rsidRPr="0029549D">
        <w:rPr>
          <w:color w:val="333300"/>
        </w:rPr>
        <w:t xml:space="preserve">; </w:t>
      </w:r>
    </w:p>
    <w:p w:rsidR="00D527D7" w:rsidRPr="005A68CB" w:rsidRDefault="00D527D7" w:rsidP="00D527D7">
      <w:pPr>
        <w:ind w:firstLine="540"/>
        <w:jc w:val="both"/>
      </w:pPr>
      <w:r w:rsidRPr="0029549D">
        <w:rPr>
          <w:color w:val="333300"/>
        </w:rPr>
        <w:t xml:space="preserve">общий объем расходов бюджета </w:t>
      </w:r>
      <w:r>
        <w:rPr>
          <w:color w:val="333300"/>
        </w:rPr>
        <w:t>Питеркин</w:t>
      </w:r>
      <w:r w:rsidRPr="0029549D">
        <w:rPr>
          <w:color w:val="333300"/>
        </w:rPr>
        <w:t>ского сельского</w:t>
      </w:r>
      <w:r>
        <w:t xml:space="preserve"> поселения Красночетайс</w:t>
      </w:r>
      <w:r w:rsidRPr="005A68CB">
        <w:t xml:space="preserve">кого района Чувашской Республики в сумме </w:t>
      </w:r>
      <w:r w:rsidRPr="0049272A">
        <w:t>20</w:t>
      </w:r>
      <w:r>
        <w:t>83867</w:t>
      </w:r>
      <w:r w:rsidRPr="006F6323">
        <w:rPr>
          <w:color w:val="333300"/>
        </w:rPr>
        <w:t xml:space="preserve"> </w:t>
      </w:r>
      <w:r w:rsidRPr="005A68CB">
        <w:t>рубл</w:t>
      </w:r>
      <w:r>
        <w:t xml:space="preserve">ей, в том числе условно утвержденные расходы в сумме </w:t>
      </w:r>
      <w:r w:rsidRPr="0049272A">
        <w:t>8</w:t>
      </w:r>
      <w:r w:rsidRPr="004138CB">
        <w:t>6</w:t>
      </w:r>
      <w:r w:rsidRPr="0049272A">
        <w:t>000</w:t>
      </w:r>
      <w:r>
        <w:t xml:space="preserve"> рублей</w:t>
      </w:r>
      <w:r w:rsidRPr="005A68CB">
        <w:t xml:space="preserve">; </w:t>
      </w:r>
    </w:p>
    <w:p w:rsidR="00D527D7" w:rsidRPr="005A68CB" w:rsidRDefault="00D527D7" w:rsidP="00D527D7">
      <w:pPr>
        <w:ind w:firstLine="540"/>
        <w:jc w:val="both"/>
      </w:pPr>
      <w:r w:rsidRPr="005A68CB">
        <w:t xml:space="preserve">предельный объем муниципального долга </w:t>
      </w:r>
      <w:r>
        <w:t>Питеркинского сельского поселения Красночетайс</w:t>
      </w:r>
      <w:r w:rsidRPr="005A68CB">
        <w:t xml:space="preserve">кого района Чувашской Республики в </w:t>
      </w:r>
      <w:r w:rsidRPr="003E0C50">
        <w:rPr>
          <w:color w:val="333300"/>
        </w:rPr>
        <w:t>сумме 0 рублей</w:t>
      </w:r>
      <w:r w:rsidRPr="005A68CB">
        <w:t>;</w:t>
      </w:r>
    </w:p>
    <w:p w:rsidR="00D527D7" w:rsidRDefault="00D527D7" w:rsidP="00D527D7">
      <w:pPr>
        <w:ind w:firstLine="540"/>
        <w:jc w:val="both"/>
      </w:pPr>
      <w:r w:rsidRPr="005A68CB">
        <w:t xml:space="preserve">верхний предел муниципального внутреннего долга </w:t>
      </w:r>
      <w:r>
        <w:t>Питеркинского сельского поселения Красночетайс</w:t>
      </w:r>
      <w:r w:rsidRPr="005A68CB">
        <w:t>кого района Чувашской Республики на 1 января 20</w:t>
      </w:r>
      <w:r>
        <w:t>21</w:t>
      </w:r>
      <w:r w:rsidRPr="005A68CB">
        <w:t xml:space="preserve"> года в сумме</w:t>
      </w:r>
      <w:r>
        <w:t xml:space="preserve"> </w:t>
      </w:r>
      <w:r w:rsidRPr="00BF7DEC">
        <w:rPr>
          <w:color w:val="333300"/>
        </w:rPr>
        <w:t>0 рублей</w:t>
      </w:r>
      <w:r w:rsidRPr="005A68CB">
        <w:t xml:space="preserve">, в том числе верхний предел долга по муниципальным гарантиям </w:t>
      </w:r>
      <w:r>
        <w:t>Питеркинского сельского поселения Красночетайс</w:t>
      </w:r>
      <w:r w:rsidRPr="005A68CB">
        <w:t xml:space="preserve">кого района Чувашской Республики </w:t>
      </w:r>
      <w:r>
        <w:t xml:space="preserve">в сумме </w:t>
      </w:r>
      <w:r w:rsidRPr="00BF7DEC">
        <w:rPr>
          <w:color w:val="333300"/>
        </w:rPr>
        <w:t xml:space="preserve"> </w:t>
      </w:r>
      <w:r w:rsidRPr="007A5699">
        <w:rPr>
          <w:color w:val="333300"/>
        </w:rPr>
        <w:t xml:space="preserve">0 </w:t>
      </w:r>
      <w:r w:rsidRPr="00BF7DEC">
        <w:rPr>
          <w:color w:val="333300"/>
        </w:rPr>
        <w:t>рублей</w:t>
      </w:r>
      <w:r>
        <w:rPr>
          <w:color w:val="333300"/>
        </w:rPr>
        <w:t>.</w:t>
      </w:r>
      <w:r w:rsidRPr="005A68CB">
        <w:t xml:space="preserve"> </w:t>
      </w:r>
    </w:p>
    <w:p w:rsidR="00D527D7" w:rsidRDefault="00D527D7" w:rsidP="00D527D7">
      <w:pPr>
        <w:ind w:left="540"/>
        <w:jc w:val="both"/>
      </w:pPr>
    </w:p>
    <w:p w:rsidR="00D527D7" w:rsidRDefault="00D527D7" w:rsidP="00D527D7">
      <w:pPr>
        <w:ind w:left="540"/>
        <w:jc w:val="both"/>
        <w:rPr>
          <w:b/>
          <w:bCs w:val="0"/>
        </w:rPr>
      </w:pPr>
      <w:r>
        <w:t>С</w:t>
      </w:r>
      <w:r w:rsidRPr="005915C4">
        <w:t xml:space="preserve">татья 2. </w:t>
      </w:r>
      <w:r w:rsidRPr="005915C4">
        <w:rPr>
          <w:b/>
          <w:bCs w:val="0"/>
        </w:rPr>
        <w:t xml:space="preserve">Нормативы распределения доходов между местными бюджетами </w:t>
      </w:r>
    </w:p>
    <w:p w:rsidR="00D527D7" w:rsidRDefault="00D527D7" w:rsidP="00D527D7">
      <w:pPr>
        <w:ind w:firstLine="540"/>
        <w:jc w:val="both"/>
      </w:pPr>
      <w:proofErr w:type="gramStart"/>
      <w:r w:rsidRPr="005915C4">
        <w:t xml:space="preserve">В соответствии с пунктом 2 статьи 184.1 Бюджетного кодекса Российской Федерации, статьей </w:t>
      </w:r>
      <w:r>
        <w:t>4</w:t>
      </w:r>
      <w:r w:rsidRPr="005915C4">
        <w:t xml:space="preserve"> Решения Собрания депутатов </w:t>
      </w:r>
      <w:r>
        <w:t>Питеркин</w:t>
      </w:r>
      <w:r w:rsidRPr="005915C4">
        <w:t xml:space="preserve">ского сельского поселения  </w:t>
      </w:r>
      <w:r>
        <w:t>Красночетайс</w:t>
      </w:r>
      <w:r w:rsidRPr="005915C4">
        <w:t xml:space="preserve">кого района Чувашской Республики «Об утверждении Положения о регулировании бюджетных правоотношений в </w:t>
      </w:r>
      <w:r>
        <w:t>Питеркин</w:t>
      </w:r>
      <w:r w:rsidRPr="005915C4">
        <w:t xml:space="preserve">ском сельском поселении  </w:t>
      </w:r>
      <w:r>
        <w:t>Красночетайс</w:t>
      </w:r>
      <w:r w:rsidRPr="005915C4">
        <w:t>кого района</w:t>
      </w:r>
      <w:r>
        <w:t xml:space="preserve"> Чувашской Республики</w:t>
      </w:r>
      <w:r w:rsidRPr="005915C4">
        <w:t>» у</w:t>
      </w:r>
      <w:r>
        <w:t>чес</w:t>
      </w:r>
      <w:r w:rsidRPr="005915C4">
        <w:t xml:space="preserve">ть нормативы распределения доходов </w:t>
      </w:r>
      <w:r>
        <w:t>между местными бюджетами на       2018</w:t>
      </w:r>
      <w:r w:rsidRPr="005915C4">
        <w:t xml:space="preserve"> год, не установленные </w:t>
      </w:r>
      <w:r>
        <w:t>бюджетным законодательством Российской Федерации</w:t>
      </w:r>
      <w:r w:rsidRPr="005915C4">
        <w:t xml:space="preserve">, согласно приложению 1 к настоящему Решению. </w:t>
      </w:r>
      <w:proofErr w:type="gramEnd"/>
    </w:p>
    <w:p w:rsidR="00D527D7" w:rsidRPr="005915C4" w:rsidRDefault="00D527D7" w:rsidP="00D527D7">
      <w:pPr>
        <w:ind w:firstLine="540"/>
        <w:jc w:val="both"/>
      </w:pPr>
    </w:p>
    <w:p w:rsidR="00D527D7" w:rsidRDefault="00D527D7" w:rsidP="00D527D7">
      <w:pPr>
        <w:ind w:left="1620" w:hanging="1080"/>
        <w:jc w:val="both"/>
        <w:rPr>
          <w:b/>
        </w:rPr>
      </w:pPr>
      <w:r w:rsidRPr="00633FF0">
        <w:t>Статья 3.</w:t>
      </w:r>
      <w:r w:rsidRPr="00E71544">
        <w:rPr>
          <w:b/>
        </w:rPr>
        <w:t xml:space="preserve"> </w:t>
      </w:r>
      <w:r>
        <w:rPr>
          <w:b/>
        </w:rPr>
        <w:t xml:space="preserve"> </w:t>
      </w:r>
      <w:r w:rsidRPr="00E71544">
        <w:rPr>
          <w:b/>
          <w:bCs w:val="0"/>
        </w:rPr>
        <w:t xml:space="preserve">Главные администраторы доходов бюджета </w:t>
      </w:r>
      <w:r>
        <w:rPr>
          <w:b/>
          <w:bCs w:val="0"/>
        </w:rPr>
        <w:t>Питеркин</w:t>
      </w:r>
      <w:r w:rsidRPr="00E71544">
        <w:rPr>
          <w:b/>
          <w:bCs w:val="0"/>
        </w:rPr>
        <w:t xml:space="preserve">ского сельского поселения </w:t>
      </w:r>
      <w:r>
        <w:rPr>
          <w:b/>
        </w:rPr>
        <w:t>Красночетайс</w:t>
      </w:r>
      <w:r w:rsidRPr="00E71544">
        <w:rPr>
          <w:b/>
        </w:rPr>
        <w:t>кого района Чувашской Республики  и главные администраторы источников финансировани</w:t>
      </w:r>
      <w:r>
        <w:rPr>
          <w:b/>
        </w:rPr>
        <w:t>я</w:t>
      </w:r>
      <w:r w:rsidRPr="00E71544">
        <w:rPr>
          <w:b/>
        </w:rPr>
        <w:t xml:space="preserve"> дефицита бюджета </w:t>
      </w:r>
      <w:r>
        <w:rPr>
          <w:b/>
        </w:rPr>
        <w:t>Питеркин</w:t>
      </w:r>
      <w:r w:rsidRPr="00E71544">
        <w:rPr>
          <w:b/>
        </w:rPr>
        <w:t xml:space="preserve">ского сельского поселения </w:t>
      </w:r>
      <w:r>
        <w:rPr>
          <w:b/>
        </w:rPr>
        <w:t>Красночетайс</w:t>
      </w:r>
      <w:r w:rsidRPr="00E71544">
        <w:rPr>
          <w:b/>
        </w:rPr>
        <w:t>кого района Чувашской Республики</w:t>
      </w:r>
    </w:p>
    <w:p w:rsidR="00D527D7" w:rsidRPr="005915C4" w:rsidRDefault="00D527D7" w:rsidP="00D527D7">
      <w:pPr>
        <w:ind w:firstLine="540"/>
        <w:jc w:val="both"/>
      </w:pPr>
      <w:r w:rsidRPr="005915C4">
        <w:t xml:space="preserve">1. Утвердить перечень главных администраторов доходов бюджета </w:t>
      </w:r>
      <w:r>
        <w:t>Питеркин</w:t>
      </w:r>
      <w:r w:rsidRPr="005915C4">
        <w:t xml:space="preserve">ского сельского поселения  </w:t>
      </w:r>
      <w:r>
        <w:t>Красночетайс</w:t>
      </w:r>
      <w:r w:rsidRPr="005915C4">
        <w:t xml:space="preserve">кого района Чувашской Республики согласно приложению 2  к настоящему Решению. </w:t>
      </w:r>
    </w:p>
    <w:p w:rsidR="00D527D7" w:rsidRPr="005915C4" w:rsidRDefault="00D527D7" w:rsidP="00D527D7">
      <w:pPr>
        <w:ind w:firstLine="540"/>
        <w:jc w:val="both"/>
      </w:pPr>
      <w:r w:rsidRPr="005915C4">
        <w:t xml:space="preserve">2. Утвердить перечень главных </w:t>
      </w:r>
      <w:proofErr w:type="gramStart"/>
      <w:r w:rsidRPr="005915C4">
        <w:t>администраторов источников финансирования дефицита бюджета</w:t>
      </w:r>
      <w:proofErr w:type="gramEnd"/>
      <w:r w:rsidRPr="005915C4">
        <w:t xml:space="preserve"> </w:t>
      </w:r>
      <w:r>
        <w:t>Питеркин</w:t>
      </w:r>
      <w:r w:rsidRPr="005915C4">
        <w:t xml:space="preserve">ского сельского поселения </w:t>
      </w:r>
      <w:r>
        <w:t>Красночетайс</w:t>
      </w:r>
      <w:r w:rsidRPr="005915C4">
        <w:t xml:space="preserve">кого района Чувашской Республики согласно приложению 3 к настоящему Решению. </w:t>
      </w:r>
    </w:p>
    <w:p w:rsidR="00D527D7" w:rsidRPr="005915C4" w:rsidRDefault="00D527D7" w:rsidP="00D527D7">
      <w:pPr>
        <w:ind w:firstLine="540"/>
        <w:jc w:val="both"/>
      </w:pPr>
      <w:r w:rsidRPr="005915C4">
        <w:t xml:space="preserve">3. </w:t>
      </w:r>
      <w:proofErr w:type="gramStart"/>
      <w:r w:rsidRPr="005915C4">
        <w:t xml:space="preserve">Установить, что главные администраторы доходов и источников финансирования дефицита бюджета </w:t>
      </w:r>
      <w:r>
        <w:t>Питеркин</w:t>
      </w:r>
      <w:r w:rsidRPr="005915C4">
        <w:t xml:space="preserve">ского сельского поселения </w:t>
      </w:r>
      <w:r>
        <w:t>Красночетайс</w:t>
      </w:r>
      <w:r w:rsidRPr="005915C4">
        <w:t xml:space="preserve">кого района Чувашской Республики осуществляют в соответствии с законодательством Российской Федерации, законодательством Чувашской Республики и нормативными правовыми актами </w:t>
      </w:r>
      <w:r>
        <w:t>Красночетайс</w:t>
      </w:r>
      <w:r w:rsidRPr="005915C4">
        <w:t>кого района Чувашской Республики контроль за правильностью исчисления, полнотой и своевременностью уплаты, начисление, учет, взыскание и принятие решений о возврате (зачете) излишне уплаченных (взысканных) платежей в бюджет, пеней и</w:t>
      </w:r>
      <w:proofErr w:type="gramEnd"/>
      <w:r w:rsidRPr="005915C4">
        <w:t xml:space="preserve"> штрафов по ним. </w:t>
      </w:r>
    </w:p>
    <w:p w:rsidR="00D527D7" w:rsidRDefault="00D527D7" w:rsidP="00D527D7">
      <w:pPr>
        <w:ind w:firstLine="540"/>
        <w:jc w:val="both"/>
      </w:pPr>
      <w:r w:rsidRPr="005915C4">
        <w:t xml:space="preserve">4. Установить, что уполномоченным органом по получению данных по лицевым счетам администраторов доходов бюджета </w:t>
      </w:r>
      <w:r>
        <w:t>Питеркин</w:t>
      </w:r>
      <w:r w:rsidRPr="005915C4">
        <w:t xml:space="preserve">ского сельского поселения </w:t>
      </w:r>
      <w:r>
        <w:t>Красночетайс</w:t>
      </w:r>
      <w:r w:rsidRPr="005915C4">
        <w:t>кого района Чувашской Республики является финансовый</w:t>
      </w:r>
      <w:r>
        <w:t xml:space="preserve"> орган, осуществляющий полномочия по формированию и исполнению бюджета Питеркинского сельского поселения в соответствии с заключенным соглашением.</w:t>
      </w:r>
      <w:r w:rsidRPr="005915C4">
        <w:t xml:space="preserve"> </w:t>
      </w:r>
    </w:p>
    <w:p w:rsidR="00D527D7" w:rsidRPr="005915C4" w:rsidRDefault="00D527D7" w:rsidP="00D527D7">
      <w:pPr>
        <w:ind w:firstLine="540"/>
        <w:jc w:val="both"/>
      </w:pPr>
    </w:p>
    <w:p w:rsidR="00D527D7" w:rsidRDefault="00D527D7" w:rsidP="00D527D7">
      <w:pPr>
        <w:ind w:left="1800" w:hanging="1260"/>
        <w:jc w:val="both"/>
        <w:rPr>
          <w:b/>
          <w:bCs w:val="0"/>
          <w:spacing w:val="2"/>
        </w:rPr>
      </w:pPr>
      <w:r w:rsidRPr="00C41F26">
        <w:rPr>
          <w:spacing w:val="2"/>
        </w:rPr>
        <w:t>Статья 4.</w:t>
      </w:r>
      <w:r w:rsidRPr="00C41F26">
        <w:rPr>
          <w:b/>
          <w:bCs w:val="0"/>
          <w:spacing w:val="2"/>
        </w:rPr>
        <w:t xml:space="preserve"> </w:t>
      </w:r>
      <w:r>
        <w:rPr>
          <w:b/>
          <w:bCs w:val="0"/>
          <w:spacing w:val="2"/>
        </w:rPr>
        <w:t>Прогнозируемые объемы д</w:t>
      </w:r>
      <w:r w:rsidRPr="00C41F26">
        <w:rPr>
          <w:b/>
          <w:bCs w:val="0"/>
          <w:spacing w:val="2"/>
        </w:rPr>
        <w:t>оход</w:t>
      </w:r>
      <w:r>
        <w:rPr>
          <w:b/>
          <w:bCs w:val="0"/>
          <w:spacing w:val="2"/>
        </w:rPr>
        <w:t>ов</w:t>
      </w:r>
      <w:r w:rsidRPr="00C41F26">
        <w:rPr>
          <w:b/>
          <w:bCs w:val="0"/>
          <w:spacing w:val="2"/>
        </w:rPr>
        <w:t xml:space="preserve"> бюджета </w:t>
      </w:r>
      <w:r>
        <w:rPr>
          <w:b/>
          <w:bCs w:val="0"/>
          <w:spacing w:val="2"/>
        </w:rPr>
        <w:t>Питеркин</w:t>
      </w:r>
      <w:r w:rsidRPr="00C41F26">
        <w:rPr>
          <w:b/>
          <w:bCs w:val="0"/>
          <w:spacing w:val="2"/>
        </w:rPr>
        <w:t xml:space="preserve">ского сельского поселения </w:t>
      </w:r>
      <w:r>
        <w:rPr>
          <w:b/>
          <w:bCs w:val="0"/>
          <w:spacing w:val="2"/>
        </w:rPr>
        <w:t xml:space="preserve">Красночетайского района Чувашской Республики </w:t>
      </w:r>
      <w:r w:rsidRPr="00C41F26">
        <w:rPr>
          <w:b/>
          <w:bCs w:val="0"/>
          <w:spacing w:val="2"/>
        </w:rPr>
        <w:t xml:space="preserve">на </w:t>
      </w:r>
      <w:r>
        <w:rPr>
          <w:b/>
          <w:bCs w:val="0"/>
          <w:spacing w:val="2"/>
        </w:rPr>
        <w:t>2018</w:t>
      </w:r>
      <w:r w:rsidRPr="00C41F26">
        <w:rPr>
          <w:b/>
          <w:bCs w:val="0"/>
          <w:spacing w:val="2"/>
        </w:rPr>
        <w:t xml:space="preserve"> год</w:t>
      </w:r>
    </w:p>
    <w:p w:rsidR="00D527D7" w:rsidRDefault="00D527D7" w:rsidP="00D527D7">
      <w:pPr>
        <w:ind w:left="1800" w:hanging="1260"/>
        <w:jc w:val="both"/>
        <w:rPr>
          <w:b/>
          <w:bCs w:val="0"/>
          <w:spacing w:val="2"/>
        </w:rPr>
      </w:pPr>
      <w:r>
        <w:rPr>
          <w:b/>
          <w:bCs w:val="0"/>
          <w:spacing w:val="2"/>
        </w:rPr>
        <w:t xml:space="preserve">                    и на плановый период 2019 и 2020 годов</w:t>
      </w:r>
    </w:p>
    <w:p w:rsidR="00D527D7" w:rsidRDefault="00D527D7" w:rsidP="00D527D7">
      <w:pPr>
        <w:ind w:firstLine="540"/>
        <w:jc w:val="both"/>
      </w:pPr>
      <w:r>
        <w:t xml:space="preserve">   </w:t>
      </w:r>
      <w:r w:rsidRPr="004F20B6">
        <w:t xml:space="preserve"> Учесть в бюджете </w:t>
      </w:r>
      <w:r>
        <w:t>Питеркин</w:t>
      </w:r>
      <w:r w:rsidRPr="004F20B6">
        <w:t xml:space="preserve">ского сельского поселения </w:t>
      </w:r>
      <w:r>
        <w:t>Красночетайс</w:t>
      </w:r>
      <w:r w:rsidRPr="005915C4">
        <w:t>кого района Чувашской Республики</w:t>
      </w:r>
      <w:r w:rsidRPr="004F20B6">
        <w:t xml:space="preserve"> прогнозируемы</w:t>
      </w:r>
      <w:r>
        <w:t>е</w:t>
      </w:r>
      <w:r w:rsidRPr="004F20B6">
        <w:t xml:space="preserve"> объем</w:t>
      </w:r>
      <w:r>
        <w:t>ы</w:t>
      </w:r>
      <w:r w:rsidRPr="004F20B6">
        <w:t xml:space="preserve"> доходов </w:t>
      </w:r>
      <w:r>
        <w:t>Питеркин</w:t>
      </w:r>
      <w:r w:rsidRPr="004F20B6">
        <w:t xml:space="preserve">ского сельского поселения </w:t>
      </w:r>
      <w:r>
        <w:t>Красночетайс</w:t>
      </w:r>
      <w:r w:rsidRPr="005915C4">
        <w:t>кого района Чувашской Республики</w:t>
      </w:r>
      <w:r>
        <w:t>:</w:t>
      </w:r>
    </w:p>
    <w:p w:rsidR="00D527D7" w:rsidRPr="004F20B6" w:rsidRDefault="00D527D7" w:rsidP="00D527D7">
      <w:pPr>
        <w:ind w:firstLine="540"/>
        <w:jc w:val="both"/>
      </w:pPr>
      <w:r>
        <w:t>на 2018 год</w:t>
      </w:r>
      <w:r w:rsidRPr="005915C4">
        <w:t xml:space="preserve"> </w:t>
      </w:r>
      <w:r w:rsidRPr="004F20B6">
        <w:t>согласно приложению 4 к настоящему Решению</w:t>
      </w:r>
      <w:r>
        <w:t>;</w:t>
      </w:r>
    </w:p>
    <w:p w:rsidR="00D527D7" w:rsidRPr="004F20B6" w:rsidRDefault="00D527D7" w:rsidP="00D527D7">
      <w:pPr>
        <w:ind w:firstLine="540"/>
        <w:jc w:val="both"/>
      </w:pPr>
      <w:r>
        <w:t>на 2019 и 2020 годы</w:t>
      </w:r>
      <w:r w:rsidRPr="005915C4">
        <w:t xml:space="preserve"> </w:t>
      </w:r>
      <w:r w:rsidRPr="004F20B6">
        <w:t xml:space="preserve">согласно приложению </w:t>
      </w:r>
      <w:r>
        <w:t>5</w:t>
      </w:r>
      <w:r w:rsidRPr="004F20B6">
        <w:t xml:space="preserve"> к настоящему Решению</w:t>
      </w:r>
      <w:r>
        <w:t>;</w:t>
      </w:r>
    </w:p>
    <w:p w:rsidR="00D527D7" w:rsidRPr="00C41F26" w:rsidRDefault="00D527D7" w:rsidP="00D527D7">
      <w:pPr>
        <w:shd w:val="clear" w:color="auto" w:fill="FFFFFF"/>
        <w:spacing w:line="312" w:lineRule="auto"/>
        <w:jc w:val="both"/>
        <w:rPr>
          <w:spacing w:val="2"/>
        </w:rPr>
      </w:pPr>
    </w:p>
    <w:p w:rsidR="00D527D7" w:rsidRPr="00633FF0" w:rsidRDefault="00D527D7" w:rsidP="00D527D7">
      <w:pPr>
        <w:ind w:firstLine="540"/>
        <w:jc w:val="both"/>
        <w:rPr>
          <w:b/>
          <w:bCs w:val="0"/>
        </w:rPr>
      </w:pPr>
      <w:r w:rsidRPr="00633FF0">
        <w:t>Статья 5.</w:t>
      </w:r>
      <w:r w:rsidRPr="00633FF0">
        <w:rPr>
          <w:b/>
        </w:rPr>
        <w:t xml:space="preserve">  </w:t>
      </w:r>
      <w:r w:rsidRPr="00633FF0">
        <w:rPr>
          <w:b/>
          <w:bCs w:val="0"/>
        </w:rPr>
        <w:t xml:space="preserve">Бюджетные ассигнования бюджета </w:t>
      </w:r>
      <w:r>
        <w:rPr>
          <w:b/>
          <w:bCs w:val="0"/>
        </w:rPr>
        <w:t>Питеркин</w:t>
      </w:r>
      <w:r w:rsidRPr="00633FF0">
        <w:rPr>
          <w:b/>
          <w:bCs w:val="0"/>
        </w:rPr>
        <w:t xml:space="preserve">ского сельского </w:t>
      </w:r>
    </w:p>
    <w:p w:rsidR="00D527D7" w:rsidRDefault="00D527D7" w:rsidP="00D527D7">
      <w:pPr>
        <w:ind w:left="1620" w:hanging="1620"/>
        <w:rPr>
          <w:b/>
        </w:rPr>
      </w:pPr>
      <w:r w:rsidRPr="00633FF0">
        <w:rPr>
          <w:b/>
          <w:bCs w:val="0"/>
        </w:rPr>
        <w:lastRenderedPageBreak/>
        <w:t xml:space="preserve">             </w:t>
      </w:r>
      <w:r>
        <w:rPr>
          <w:b/>
          <w:bCs w:val="0"/>
        </w:rPr>
        <w:t xml:space="preserve">         </w:t>
      </w:r>
      <w:r w:rsidRPr="00633FF0">
        <w:rPr>
          <w:b/>
          <w:bCs w:val="0"/>
        </w:rPr>
        <w:t xml:space="preserve">    поселения </w:t>
      </w:r>
      <w:r>
        <w:rPr>
          <w:b/>
        </w:rPr>
        <w:t>Красночетайс</w:t>
      </w:r>
      <w:r w:rsidRPr="00633FF0">
        <w:rPr>
          <w:b/>
        </w:rPr>
        <w:t xml:space="preserve">кого района Чувашской Республики </w:t>
      </w:r>
      <w:r w:rsidRPr="00633FF0">
        <w:rPr>
          <w:b/>
          <w:bCs w:val="0"/>
        </w:rPr>
        <w:t xml:space="preserve">на </w:t>
      </w:r>
      <w:r>
        <w:rPr>
          <w:b/>
          <w:bCs w:val="0"/>
        </w:rPr>
        <w:t>2018</w:t>
      </w:r>
      <w:r w:rsidRPr="00633FF0">
        <w:rPr>
          <w:b/>
          <w:bCs w:val="0"/>
        </w:rPr>
        <w:t xml:space="preserve"> год</w:t>
      </w:r>
      <w:r w:rsidRPr="001C5281">
        <w:rPr>
          <w:b/>
        </w:rPr>
        <w:t xml:space="preserve"> </w:t>
      </w:r>
      <w:r>
        <w:rPr>
          <w:b/>
        </w:rPr>
        <w:t xml:space="preserve">и </w:t>
      </w:r>
    </w:p>
    <w:p w:rsidR="00D527D7" w:rsidRDefault="00D527D7" w:rsidP="00D527D7">
      <w:pPr>
        <w:ind w:left="1800" w:hanging="1260"/>
        <w:jc w:val="both"/>
        <w:rPr>
          <w:b/>
          <w:bCs w:val="0"/>
          <w:spacing w:val="2"/>
        </w:rPr>
      </w:pPr>
      <w:r>
        <w:rPr>
          <w:b/>
        </w:rPr>
        <w:t xml:space="preserve">                 </w:t>
      </w:r>
      <w:r>
        <w:rPr>
          <w:b/>
          <w:bCs w:val="0"/>
          <w:spacing w:val="2"/>
        </w:rPr>
        <w:t>на плановый период 2019 и 2020 годов</w:t>
      </w:r>
    </w:p>
    <w:p w:rsidR="00D527D7" w:rsidRDefault="00D527D7" w:rsidP="00D527D7">
      <w:pPr>
        <w:numPr>
          <w:ilvl w:val="0"/>
          <w:numId w:val="27"/>
        </w:numPr>
        <w:jc w:val="both"/>
      </w:pPr>
      <w:r w:rsidRPr="00F938FE">
        <w:t>Утвердить:</w:t>
      </w:r>
    </w:p>
    <w:p w:rsidR="00D527D7" w:rsidRPr="0050575E" w:rsidRDefault="00D527D7" w:rsidP="00D527D7">
      <w:pPr>
        <w:pStyle w:val="62"/>
        <w:autoSpaceDE w:val="0"/>
        <w:autoSpaceDN w:val="0"/>
        <w:adjustRightInd w:val="0"/>
        <w:spacing w:line="235" w:lineRule="auto"/>
        <w:ind w:left="0" w:firstLine="540"/>
        <w:jc w:val="both"/>
        <w:rPr>
          <w:sz w:val="20"/>
          <w:szCs w:val="20"/>
        </w:rPr>
      </w:pPr>
      <w:r w:rsidRPr="0050575E">
        <w:rPr>
          <w:sz w:val="20"/>
          <w:szCs w:val="20"/>
        </w:rPr>
        <w:t xml:space="preserve">а) распределение бюджетных ассигнований </w:t>
      </w:r>
      <w:r w:rsidRPr="0050575E">
        <w:rPr>
          <w:color w:val="000000"/>
          <w:sz w:val="20"/>
          <w:szCs w:val="20"/>
        </w:rPr>
        <w:t xml:space="preserve">по разделам, подразделам расходов классификации расходов бюджета Питеркинского сельского поселения Красночетайского района </w:t>
      </w:r>
      <w:r w:rsidRPr="0050575E">
        <w:rPr>
          <w:sz w:val="20"/>
          <w:szCs w:val="20"/>
        </w:rPr>
        <w:t xml:space="preserve">на 2018 год согласно </w:t>
      </w:r>
      <w:hyperlink w:anchor="sub_4000" w:history="1">
        <w:r w:rsidRPr="0050575E">
          <w:rPr>
            <w:sz w:val="20"/>
            <w:szCs w:val="20"/>
          </w:rPr>
          <w:t xml:space="preserve">приложению </w:t>
        </w:r>
      </w:hyperlink>
      <w:r w:rsidRPr="0050575E">
        <w:rPr>
          <w:sz w:val="20"/>
          <w:szCs w:val="20"/>
        </w:rPr>
        <w:t>6 к настоящему Решению;</w:t>
      </w:r>
    </w:p>
    <w:p w:rsidR="00D527D7" w:rsidRPr="0050575E" w:rsidRDefault="00D527D7" w:rsidP="00D527D7">
      <w:pPr>
        <w:pStyle w:val="62"/>
        <w:autoSpaceDE w:val="0"/>
        <w:autoSpaceDN w:val="0"/>
        <w:adjustRightInd w:val="0"/>
        <w:spacing w:line="235" w:lineRule="auto"/>
        <w:ind w:left="0" w:firstLine="540"/>
        <w:jc w:val="both"/>
        <w:rPr>
          <w:sz w:val="20"/>
          <w:szCs w:val="20"/>
        </w:rPr>
      </w:pPr>
      <w:r w:rsidRPr="0050575E">
        <w:rPr>
          <w:sz w:val="20"/>
          <w:szCs w:val="20"/>
        </w:rPr>
        <w:t xml:space="preserve">б) распределение бюджетных ассигнований </w:t>
      </w:r>
      <w:r w:rsidRPr="0050575E">
        <w:rPr>
          <w:color w:val="000000"/>
          <w:sz w:val="20"/>
          <w:szCs w:val="20"/>
        </w:rPr>
        <w:t xml:space="preserve">по разделам, подразделам расходов классификации расходов бюджета Питеркинского сельского поселения Красночетайского района </w:t>
      </w:r>
      <w:r w:rsidRPr="0050575E">
        <w:rPr>
          <w:sz w:val="20"/>
          <w:szCs w:val="20"/>
        </w:rPr>
        <w:t xml:space="preserve">на 2019 и 2020 годы согласно </w:t>
      </w:r>
      <w:hyperlink w:anchor="sub_4000" w:history="1">
        <w:r w:rsidRPr="0050575E">
          <w:rPr>
            <w:sz w:val="20"/>
            <w:szCs w:val="20"/>
          </w:rPr>
          <w:t xml:space="preserve">приложению </w:t>
        </w:r>
      </w:hyperlink>
      <w:r w:rsidRPr="0050575E">
        <w:rPr>
          <w:sz w:val="20"/>
          <w:szCs w:val="20"/>
        </w:rPr>
        <w:t>7 к настоящему Решению;</w:t>
      </w:r>
    </w:p>
    <w:p w:rsidR="00D527D7" w:rsidRDefault="00D527D7" w:rsidP="00D527D7">
      <w:pPr>
        <w:ind w:firstLine="540"/>
        <w:jc w:val="both"/>
        <w:rPr>
          <w:color w:val="000000"/>
        </w:rPr>
      </w:pPr>
      <w:r>
        <w:t xml:space="preserve">в) </w:t>
      </w:r>
      <w:r w:rsidRPr="00FB0EF3">
        <w:t xml:space="preserve">распределение бюджетных ассигнований по разделам, подразделам, целевым статьям </w:t>
      </w:r>
      <w:r w:rsidRPr="00AC0979">
        <w:rPr>
          <w:color w:val="000000"/>
        </w:rPr>
        <w:t xml:space="preserve">(муниципальным программам Красночетайского района Чувашской Республики и </w:t>
      </w:r>
      <w:proofErr w:type="spellStart"/>
      <w:r w:rsidRPr="00AC0979">
        <w:rPr>
          <w:color w:val="000000"/>
        </w:rPr>
        <w:t>непрограммным</w:t>
      </w:r>
      <w:proofErr w:type="spellEnd"/>
      <w:r w:rsidRPr="00AC0979">
        <w:rPr>
          <w:color w:val="000000"/>
        </w:rPr>
        <w:t xml:space="preserve"> направлениям деятельности) и группам </w:t>
      </w:r>
      <w:proofErr w:type="gramStart"/>
      <w:r w:rsidRPr="00AC0979">
        <w:rPr>
          <w:color w:val="000000"/>
        </w:rPr>
        <w:t>видов расходов классификации расходов бюджета</w:t>
      </w:r>
      <w:proofErr w:type="gramEnd"/>
      <w:r w:rsidRPr="00AC0979">
        <w:rPr>
          <w:color w:val="000000"/>
        </w:rPr>
        <w:t xml:space="preserve"> </w:t>
      </w:r>
      <w:r>
        <w:rPr>
          <w:color w:val="000000"/>
        </w:rPr>
        <w:t xml:space="preserve">Питеркинского сельского поселения </w:t>
      </w:r>
      <w:r w:rsidRPr="00AC0979">
        <w:rPr>
          <w:color w:val="000000"/>
        </w:rPr>
        <w:t xml:space="preserve">Красночетайского района Чувашской Республики на </w:t>
      </w:r>
      <w:r>
        <w:rPr>
          <w:color w:val="000000"/>
        </w:rPr>
        <w:t>2018</w:t>
      </w:r>
      <w:r w:rsidRPr="00AC0979">
        <w:rPr>
          <w:color w:val="000000"/>
        </w:rPr>
        <w:t xml:space="preserve"> год согласно приложению </w:t>
      </w:r>
      <w:r>
        <w:rPr>
          <w:color w:val="000000"/>
        </w:rPr>
        <w:t>8</w:t>
      </w:r>
      <w:r w:rsidRPr="00AC0979">
        <w:rPr>
          <w:color w:val="000000"/>
        </w:rPr>
        <w:t xml:space="preserve"> к настоящему Решению;</w:t>
      </w:r>
    </w:p>
    <w:p w:rsidR="00D527D7" w:rsidRDefault="00D527D7" w:rsidP="00D527D7">
      <w:pPr>
        <w:ind w:firstLine="540"/>
        <w:jc w:val="both"/>
        <w:rPr>
          <w:color w:val="000000"/>
        </w:rPr>
      </w:pPr>
      <w:r>
        <w:rPr>
          <w:color w:val="000000"/>
        </w:rPr>
        <w:t xml:space="preserve">г) </w:t>
      </w:r>
      <w:r w:rsidRPr="00FB0EF3">
        <w:t xml:space="preserve">распределение бюджетных ассигнований по разделам, подразделам, целевым статьям </w:t>
      </w:r>
      <w:r w:rsidRPr="00AC0979">
        <w:rPr>
          <w:color w:val="000000"/>
        </w:rPr>
        <w:t xml:space="preserve">(муниципальным программам Красночетайского района Чувашской Республики и </w:t>
      </w:r>
      <w:proofErr w:type="spellStart"/>
      <w:r w:rsidRPr="00AC0979">
        <w:rPr>
          <w:color w:val="000000"/>
        </w:rPr>
        <w:t>непрограммным</w:t>
      </w:r>
      <w:proofErr w:type="spellEnd"/>
      <w:r w:rsidRPr="00AC0979">
        <w:rPr>
          <w:color w:val="000000"/>
        </w:rPr>
        <w:t xml:space="preserve"> направлениям деятельности) и группам </w:t>
      </w:r>
      <w:proofErr w:type="gramStart"/>
      <w:r w:rsidRPr="00AC0979">
        <w:rPr>
          <w:color w:val="000000"/>
        </w:rPr>
        <w:t>видов расходов классификации расходов бюджета</w:t>
      </w:r>
      <w:proofErr w:type="gramEnd"/>
      <w:r w:rsidRPr="00AC0979">
        <w:rPr>
          <w:color w:val="000000"/>
        </w:rPr>
        <w:t xml:space="preserve"> </w:t>
      </w:r>
      <w:r>
        <w:rPr>
          <w:color w:val="000000"/>
        </w:rPr>
        <w:t xml:space="preserve">Питеркинского сельского поселения </w:t>
      </w:r>
      <w:r w:rsidRPr="00AC0979">
        <w:rPr>
          <w:color w:val="000000"/>
        </w:rPr>
        <w:t xml:space="preserve">Красночетайского района Чувашской Республики на </w:t>
      </w:r>
      <w:r>
        <w:rPr>
          <w:color w:val="000000"/>
        </w:rPr>
        <w:t>2019 и 2020</w:t>
      </w:r>
      <w:r w:rsidRPr="00AC0979">
        <w:rPr>
          <w:color w:val="000000"/>
        </w:rPr>
        <w:t xml:space="preserve"> год</w:t>
      </w:r>
      <w:r>
        <w:rPr>
          <w:color w:val="000000"/>
        </w:rPr>
        <w:t>ы</w:t>
      </w:r>
      <w:r w:rsidRPr="00AC0979">
        <w:rPr>
          <w:color w:val="000000"/>
        </w:rPr>
        <w:t xml:space="preserve"> согласно приложению </w:t>
      </w:r>
      <w:r>
        <w:rPr>
          <w:color w:val="000000"/>
        </w:rPr>
        <w:t>9</w:t>
      </w:r>
      <w:r w:rsidRPr="00AC0979">
        <w:rPr>
          <w:color w:val="000000"/>
        </w:rPr>
        <w:t xml:space="preserve"> к настоящему Решению;</w:t>
      </w:r>
    </w:p>
    <w:p w:rsidR="00D527D7" w:rsidRDefault="00D527D7" w:rsidP="00D527D7">
      <w:pPr>
        <w:ind w:firstLine="540"/>
        <w:jc w:val="both"/>
      </w:pPr>
      <w:proofErr w:type="spellStart"/>
      <w:r>
        <w:t>д</w:t>
      </w:r>
      <w:proofErr w:type="spellEnd"/>
      <w:r>
        <w:t xml:space="preserve">) </w:t>
      </w:r>
      <w:r w:rsidRPr="00FC5B77">
        <w:t xml:space="preserve">распределение бюджетных ассигнований по целевым статьям (муниципальным программам </w:t>
      </w:r>
      <w:r>
        <w:t>Красночетайс</w:t>
      </w:r>
      <w:r w:rsidRPr="00FC5B77">
        <w:t xml:space="preserve">кого района Чувашской Республики и </w:t>
      </w:r>
      <w:proofErr w:type="spellStart"/>
      <w:r w:rsidRPr="00FC5B77">
        <w:t>непрограммным</w:t>
      </w:r>
      <w:proofErr w:type="spellEnd"/>
      <w:r w:rsidRPr="00FC5B77">
        <w:t xml:space="preserve"> направлениям деятельности)</w:t>
      </w:r>
      <w:r>
        <w:t>,</w:t>
      </w:r>
      <w:r w:rsidRPr="00FC5B77">
        <w:t xml:space="preserve"> группам видов расходов, разделам, подразделам классификации расходов бюджета</w:t>
      </w:r>
      <w:r>
        <w:t xml:space="preserve"> </w:t>
      </w:r>
      <w:r>
        <w:rPr>
          <w:color w:val="000000"/>
        </w:rPr>
        <w:t>Питеркинского сельского поселения</w:t>
      </w:r>
      <w:r w:rsidRPr="00FC5B77">
        <w:t xml:space="preserve"> </w:t>
      </w:r>
      <w:r>
        <w:t>Красночетайс</w:t>
      </w:r>
      <w:r w:rsidRPr="00FC5B77">
        <w:t xml:space="preserve">кого района Чувашской Республики на </w:t>
      </w:r>
      <w:r>
        <w:t>2018</w:t>
      </w:r>
      <w:r w:rsidRPr="00FC5B77">
        <w:t xml:space="preserve"> год согласно приложению </w:t>
      </w:r>
      <w:r>
        <w:t>10</w:t>
      </w:r>
      <w:r w:rsidRPr="00FC5B77">
        <w:t xml:space="preserve"> к настоящему Решению;</w:t>
      </w:r>
    </w:p>
    <w:p w:rsidR="00D527D7" w:rsidRDefault="00D527D7" w:rsidP="00D527D7">
      <w:pPr>
        <w:ind w:firstLine="540"/>
        <w:jc w:val="both"/>
      </w:pPr>
      <w:r>
        <w:t xml:space="preserve">е) </w:t>
      </w:r>
      <w:r w:rsidRPr="00FC5B77">
        <w:t xml:space="preserve">распределение бюджетных ассигнований по целевым статьям (муниципальным программам </w:t>
      </w:r>
      <w:r>
        <w:t>Красночетайс</w:t>
      </w:r>
      <w:r w:rsidRPr="00FC5B77">
        <w:t xml:space="preserve">кого района Чувашской Республики и </w:t>
      </w:r>
      <w:proofErr w:type="spellStart"/>
      <w:r w:rsidRPr="00FC5B77">
        <w:t>непрограммным</w:t>
      </w:r>
      <w:proofErr w:type="spellEnd"/>
      <w:r w:rsidRPr="00FC5B77">
        <w:t xml:space="preserve"> направлениям деятельности)</w:t>
      </w:r>
      <w:r>
        <w:t>,</w:t>
      </w:r>
      <w:r w:rsidRPr="00FC5B77">
        <w:t xml:space="preserve"> группам видов расходов, разделам, подразделам классификации расходов бюджета</w:t>
      </w:r>
      <w:r>
        <w:t xml:space="preserve"> </w:t>
      </w:r>
      <w:r>
        <w:rPr>
          <w:color w:val="000000"/>
        </w:rPr>
        <w:t>Питеркинского сельского поселения</w:t>
      </w:r>
      <w:r w:rsidRPr="00FC5B77">
        <w:t xml:space="preserve"> </w:t>
      </w:r>
      <w:r>
        <w:t>Красночетайс</w:t>
      </w:r>
      <w:r w:rsidRPr="00FC5B77">
        <w:t xml:space="preserve">кого района Чувашской Республики на </w:t>
      </w:r>
      <w:r>
        <w:t>2019 и 2020</w:t>
      </w:r>
      <w:r w:rsidRPr="00FC5B77">
        <w:t xml:space="preserve"> год</w:t>
      </w:r>
      <w:r>
        <w:t>ы</w:t>
      </w:r>
      <w:r w:rsidRPr="00FC5B77">
        <w:t xml:space="preserve"> согласно приложению </w:t>
      </w:r>
      <w:r>
        <w:t>11</w:t>
      </w:r>
      <w:r w:rsidRPr="00FC5B77">
        <w:t xml:space="preserve"> к настоящему Решению;</w:t>
      </w:r>
    </w:p>
    <w:p w:rsidR="00D527D7" w:rsidRDefault="00D527D7" w:rsidP="00D527D7">
      <w:pPr>
        <w:ind w:firstLine="540"/>
        <w:jc w:val="both"/>
      </w:pPr>
      <w:r>
        <w:t xml:space="preserve">ж) ведомственную структуру </w:t>
      </w:r>
      <w:r w:rsidRPr="00FC5B77">
        <w:t xml:space="preserve">расходов бюджета </w:t>
      </w:r>
      <w:r>
        <w:rPr>
          <w:color w:val="000000"/>
        </w:rPr>
        <w:t xml:space="preserve">Питеркинского сельского поселения </w:t>
      </w:r>
      <w:r>
        <w:t>Красночетайс</w:t>
      </w:r>
      <w:r w:rsidRPr="00FC5B77">
        <w:t xml:space="preserve">кого района Чувашской Республики на </w:t>
      </w:r>
      <w:r>
        <w:t>2018</w:t>
      </w:r>
      <w:r w:rsidRPr="00FC5B77">
        <w:t xml:space="preserve"> год согласно </w:t>
      </w:r>
      <w:r w:rsidRPr="00922F14">
        <w:t xml:space="preserve">приложению </w:t>
      </w:r>
      <w:r>
        <w:t>12</w:t>
      </w:r>
      <w:r w:rsidRPr="00922F14">
        <w:t xml:space="preserve"> к настоящему Решению;</w:t>
      </w:r>
    </w:p>
    <w:p w:rsidR="00D527D7" w:rsidRDefault="00D527D7" w:rsidP="00D527D7">
      <w:pPr>
        <w:ind w:firstLine="540"/>
        <w:jc w:val="both"/>
      </w:pPr>
      <w:proofErr w:type="spellStart"/>
      <w:r>
        <w:t>з</w:t>
      </w:r>
      <w:proofErr w:type="spellEnd"/>
      <w:r>
        <w:t xml:space="preserve">) ведомственную структуру </w:t>
      </w:r>
      <w:r w:rsidRPr="00FC5B77">
        <w:t xml:space="preserve">расходов бюджета </w:t>
      </w:r>
      <w:r>
        <w:rPr>
          <w:color w:val="000000"/>
        </w:rPr>
        <w:t xml:space="preserve">Питеркинского сельского поселения </w:t>
      </w:r>
      <w:r>
        <w:t>Красночетайс</w:t>
      </w:r>
      <w:r w:rsidRPr="00FC5B77">
        <w:t xml:space="preserve">кого района Чувашской Республики на </w:t>
      </w:r>
      <w:r>
        <w:t>2019 и 2020</w:t>
      </w:r>
      <w:r w:rsidRPr="00FC5B77">
        <w:t xml:space="preserve"> год</w:t>
      </w:r>
      <w:r>
        <w:t>ы</w:t>
      </w:r>
      <w:r w:rsidRPr="00FC5B77">
        <w:t xml:space="preserve"> согласно </w:t>
      </w:r>
      <w:r w:rsidRPr="00922F14">
        <w:t xml:space="preserve">приложению </w:t>
      </w:r>
      <w:r>
        <w:t>13</w:t>
      </w:r>
      <w:r w:rsidRPr="00922F14">
        <w:t xml:space="preserve"> к настоящему Решению</w:t>
      </w:r>
      <w:r>
        <w:t>.</w:t>
      </w:r>
    </w:p>
    <w:p w:rsidR="00D527D7" w:rsidRPr="004A06AD" w:rsidRDefault="00D527D7" w:rsidP="00D527D7">
      <w:pPr>
        <w:ind w:firstLine="540"/>
        <w:jc w:val="both"/>
      </w:pPr>
      <w:r w:rsidRPr="00561DE5">
        <w:t xml:space="preserve">2. </w:t>
      </w:r>
      <w:r w:rsidRPr="00B52C85">
        <w:t xml:space="preserve">Утвердить общий объем бюджетных ассигнований на исполнение публичных нормативных обязательств на </w:t>
      </w:r>
      <w:r>
        <w:t>2018</w:t>
      </w:r>
      <w:r w:rsidRPr="004A06AD">
        <w:t xml:space="preserve"> год в сумме 0,0  рублей</w:t>
      </w:r>
      <w:r>
        <w:t xml:space="preserve">, </w:t>
      </w:r>
      <w:r w:rsidRPr="00B52C85">
        <w:t xml:space="preserve">на </w:t>
      </w:r>
      <w:r>
        <w:t>2019</w:t>
      </w:r>
      <w:r w:rsidRPr="004A06AD">
        <w:t xml:space="preserve"> год в сумме 0,0  рублей</w:t>
      </w:r>
      <w:r>
        <w:t>,</w:t>
      </w:r>
      <w:r w:rsidRPr="00AF2917">
        <w:t xml:space="preserve"> </w:t>
      </w:r>
      <w:r w:rsidRPr="00B52C85">
        <w:t xml:space="preserve">на </w:t>
      </w:r>
      <w:r>
        <w:t>2020</w:t>
      </w:r>
      <w:r w:rsidRPr="004A06AD">
        <w:t xml:space="preserve"> год в сумме 0,0  рублей.</w:t>
      </w:r>
    </w:p>
    <w:p w:rsidR="00D527D7" w:rsidRPr="00922F14" w:rsidRDefault="00D527D7" w:rsidP="00D527D7">
      <w:pPr>
        <w:ind w:firstLine="540"/>
        <w:jc w:val="both"/>
      </w:pPr>
      <w:r>
        <w:t>3</w:t>
      </w:r>
      <w:r w:rsidRPr="00922F14">
        <w:t>. Утвердить:</w:t>
      </w:r>
    </w:p>
    <w:p w:rsidR="00D527D7" w:rsidRDefault="00D527D7" w:rsidP="00D527D7">
      <w:pPr>
        <w:autoSpaceDE w:val="0"/>
        <w:autoSpaceDN w:val="0"/>
        <w:adjustRightInd w:val="0"/>
        <w:ind w:firstLine="540"/>
        <w:jc w:val="both"/>
      </w:pPr>
      <w:r w:rsidRPr="00922F14">
        <w:t xml:space="preserve">объем бюджетных ассигнований Дорожного фонда </w:t>
      </w:r>
      <w:r>
        <w:rPr>
          <w:color w:val="000000"/>
        </w:rPr>
        <w:t xml:space="preserve">Питеркинского сельского поселения </w:t>
      </w:r>
      <w:r>
        <w:t>Красночетайс</w:t>
      </w:r>
      <w:r w:rsidRPr="00922F14">
        <w:t>кого района Чувашской Республики</w:t>
      </w:r>
      <w:r>
        <w:t>:</w:t>
      </w:r>
    </w:p>
    <w:p w:rsidR="00D527D7" w:rsidRDefault="00D527D7" w:rsidP="00D527D7">
      <w:pPr>
        <w:autoSpaceDE w:val="0"/>
        <w:autoSpaceDN w:val="0"/>
        <w:adjustRightInd w:val="0"/>
        <w:ind w:firstLine="540"/>
        <w:jc w:val="both"/>
      </w:pPr>
      <w:r w:rsidRPr="00C672A9">
        <w:t xml:space="preserve">на </w:t>
      </w:r>
      <w:r>
        <w:t>2018</w:t>
      </w:r>
      <w:r w:rsidRPr="00C672A9">
        <w:t xml:space="preserve"> год в сумме </w:t>
      </w:r>
      <w:r>
        <w:t xml:space="preserve">714467  </w:t>
      </w:r>
      <w:r w:rsidRPr="00C672A9">
        <w:t>рублей;</w:t>
      </w:r>
    </w:p>
    <w:p w:rsidR="00D527D7" w:rsidRDefault="00D527D7" w:rsidP="00D527D7">
      <w:pPr>
        <w:autoSpaceDE w:val="0"/>
        <w:autoSpaceDN w:val="0"/>
        <w:adjustRightInd w:val="0"/>
        <w:ind w:firstLine="540"/>
        <w:jc w:val="both"/>
      </w:pPr>
      <w:r w:rsidRPr="00C672A9">
        <w:t xml:space="preserve">на </w:t>
      </w:r>
      <w:r>
        <w:t>2019</w:t>
      </w:r>
      <w:r w:rsidRPr="00C672A9">
        <w:t xml:space="preserve"> год в сумме </w:t>
      </w:r>
      <w:r>
        <w:t xml:space="preserve"> 714467 </w:t>
      </w:r>
      <w:r w:rsidRPr="00C672A9">
        <w:t>рублей;</w:t>
      </w:r>
    </w:p>
    <w:p w:rsidR="00D527D7" w:rsidRDefault="00D527D7" w:rsidP="00D527D7">
      <w:pPr>
        <w:autoSpaceDE w:val="0"/>
        <w:autoSpaceDN w:val="0"/>
        <w:adjustRightInd w:val="0"/>
        <w:ind w:firstLine="540"/>
        <w:jc w:val="both"/>
      </w:pPr>
      <w:r w:rsidRPr="00C672A9">
        <w:t xml:space="preserve">на </w:t>
      </w:r>
      <w:r>
        <w:t>2020</w:t>
      </w:r>
      <w:r w:rsidRPr="00C672A9">
        <w:t xml:space="preserve"> год в сумме </w:t>
      </w:r>
      <w:r>
        <w:t xml:space="preserve">  714467 </w:t>
      </w:r>
      <w:r w:rsidRPr="00C672A9">
        <w:t>рублей;</w:t>
      </w:r>
    </w:p>
    <w:p w:rsidR="00D527D7" w:rsidRDefault="00D527D7" w:rsidP="00D527D7">
      <w:pPr>
        <w:autoSpaceDE w:val="0"/>
        <w:autoSpaceDN w:val="0"/>
        <w:adjustRightInd w:val="0"/>
        <w:ind w:firstLine="540"/>
        <w:jc w:val="both"/>
        <w:rPr>
          <w:color w:val="000000"/>
        </w:rPr>
      </w:pPr>
      <w:r>
        <w:t>п</w:t>
      </w:r>
      <w:r w:rsidRPr="00C672A9">
        <w:t xml:space="preserve">рогнозируемый объем доходов бюджета </w:t>
      </w:r>
      <w:r>
        <w:rPr>
          <w:color w:val="000000"/>
        </w:rPr>
        <w:t xml:space="preserve">Питеркинского сельского поселения </w:t>
      </w:r>
      <w:r>
        <w:t xml:space="preserve">Красночетайского района </w:t>
      </w:r>
      <w:r w:rsidRPr="00C672A9">
        <w:t xml:space="preserve">Чувашской Республики от поступлений, указанных в </w:t>
      </w:r>
      <w:r>
        <w:t xml:space="preserve">решении Собрания депутатов </w:t>
      </w:r>
      <w:r>
        <w:rPr>
          <w:color w:val="000000"/>
        </w:rPr>
        <w:t xml:space="preserve">Питеркинского сельского поселения </w:t>
      </w:r>
      <w:r>
        <w:t>Красночетайс</w:t>
      </w:r>
      <w:r w:rsidRPr="00922F14">
        <w:t>кого района Чувашской Республики</w:t>
      </w:r>
      <w:r w:rsidRPr="00C672A9">
        <w:t xml:space="preserve"> </w:t>
      </w:r>
      <w:r>
        <w:t>от 29.11.2013 года № 7</w:t>
      </w:r>
      <w:r w:rsidRPr="00C672A9">
        <w:t xml:space="preserve"> </w:t>
      </w:r>
      <w:r w:rsidRPr="00C672A9">
        <w:rPr>
          <w:color w:val="000000"/>
        </w:rPr>
        <w:t>"</w:t>
      </w:r>
      <w:r w:rsidRPr="00C672A9">
        <w:t xml:space="preserve">О </w:t>
      </w:r>
      <w:r>
        <w:t>создании д</w:t>
      </w:r>
      <w:r w:rsidRPr="00C672A9">
        <w:t>орожно</w:t>
      </w:r>
      <w:r>
        <w:t>го</w:t>
      </w:r>
      <w:r w:rsidRPr="00C672A9">
        <w:t xml:space="preserve"> фонд</w:t>
      </w:r>
      <w:r>
        <w:t xml:space="preserve">а </w:t>
      </w:r>
      <w:r w:rsidRPr="00C672A9">
        <w:t xml:space="preserve"> </w:t>
      </w:r>
      <w:r>
        <w:rPr>
          <w:color w:val="000000"/>
        </w:rPr>
        <w:t xml:space="preserve">Питеркинского сельского поселения </w:t>
      </w:r>
      <w:r>
        <w:t xml:space="preserve">Красночетайского района </w:t>
      </w:r>
      <w:r w:rsidRPr="00C672A9">
        <w:t>Чувашской Республики</w:t>
      </w:r>
      <w:r w:rsidRPr="00C672A9">
        <w:rPr>
          <w:color w:val="000000"/>
        </w:rPr>
        <w:t>"</w:t>
      </w:r>
      <w:r>
        <w:rPr>
          <w:color w:val="000000"/>
        </w:rPr>
        <w:t>:</w:t>
      </w:r>
    </w:p>
    <w:p w:rsidR="00D527D7" w:rsidRDefault="00D527D7" w:rsidP="00D527D7">
      <w:pPr>
        <w:autoSpaceDE w:val="0"/>
        <w:autoSpaceDN w:val="0"/>
        <w:adjustRightInd w:val="0"/>
        <w:ind w:firstLine="540"/>
        <w:jc w:val="both"/>
      </w:pPr>
      <w:r w:rsidRPr="00C672A9">
        <w:t xml:space="preserve">на </w:t>
      </w:r>
      <w:r>
        <w:t>2018</w:t>
      </w:r>
      <w:r w:rsidRPr="00C672A9">
        <w:t xml:space="preserve"> год в сумме  </w:t>
      </w:r>
      <w:r>
        <w:t>409900</w:t>
      </w:r>
      <w:r w:rsidRPr="00C672A9">
        <w:t xml:space="preserve"> рублей</w:t>
      </w:r>
      <w:r>
        <w:t>;</w:t>
      </w:r>
    </w:p>
    <w:p w:rsidR="00D527D7" w:rsidRDefault="00D527D7" w:rsidP="00D527D7">
      <w:pPr>
        <w:autoSpaceDE w:val="0"/>
        <w:autoSpaceDN w:val="0"/>
        <w:adjustRightInd w:val="0"/>
        <w:ind w:firstLine="540"/>
        <w:jc w:val="both"/>
      </w:pPr>
      <w:r w:rsidRPr="00C672A9">
        <w:t xml:space="preserve">на </w:t>
      </w:r>
      <w:r>
        <w:t>2019</w:t>
      </w:r>
      <w:r w:rsidRPr="00C672A9">
        <w:t xml:space="preserve"> год в сумме </w:t>
      </w:r>
      <w:r>
        <w:t xml:space="preserve"> 409900 </w:t>
      </w:r>
      <w:r w:rsidRPr="00C672A9">
        <w:t>рублей;</w:t>
      </w:r>
    </w:p>
    <w:p w:rsidR="00D527D7" w:rsidRDefault="00D527D7" w:rsidP="00D527D7">
      <w:pPr>
        <w:autoSpaceDE w:val="0"/>
        <w:autoSpaceDN w:val="0"/>
        <w:adjustRightInd w:val="0"/>
        <w:ind w:firstLine="540"/>
        <w:jc w:val="both"/>
      </w:pPr>
      <w:r w:rsidRPr="00C672A9">
        <w:t xml:space="preserve">на </w:t>
      </w:r>
      <w:r>
        <w:t>2020</w:t>
      </w:r>
      <w:r w:rsidRPr="00C672A9">
        <w:t xml:space="preserve"> год в сумме </w:t>
      </w:r>
      <w:r>
        <w:t xml:space="preserve"> 409900 </w:t>
      </w:r>
      <w:r w:rsidRPr="00C672A9">
        <w:t>рублей</w:t>
      </w:r>
      <w:r>
        <w:t>.</w:t>
      </w:r>
    </w:p>
    <w:p w:rsidR="00D527D7" w:rsidRPr="004A06AD" w:rsidRDefault="00D527D7" w:rsidP="00D527D7">
      <w:pPr>
        <w:ind w:firstLine="540"/>
        <w:jc w:val="both"/>
      </w:pPr>
    </w:p>
    <w:p w:rsidR="00D527D7" w:rsidRPr="005915C4" w:rsidRDefault="00D527D7" w:rsidP="00D527D7">
      <w:pPr>
        <w:ind w:firstLine="540"/>
        <w:jc w:val="both"/>
        <w:rPr>
          <w:b/>
          <w:bCs w:val="0"/>
        </w:rPr>
      </w:pPr>
      <w:r w:rsidRPr="005915C4">
        <w:t xml:space="preserve">Статья 6. </w:t>
      </w:r>
      <w:r w:rsidRPr="005915C4">
        <w:rPr>
          <w:b/>
          <w:bCs w:val="0"/>
        </w:rPr>
        <w:t xml:space="preserve">Особенности использования бюджетных ассигнований по обеспечению </w:t>
      </w:r>
    </w:p>
    <w:p w:rsidR="00D527D7" w:rsidRDefault="00D527D7" w:rsidP="00D527D7">
      <w:pPr>
        <w:ind w:left="1440"/>
        <w:jc w:val="both"/>
        <w:rPr>
          <w:b/>
          <w:bCs w:val="0"/>
        </w:rPr>
      </w:pPr>
      <w:r w:rsidRPr="005915C4">
        <w:rPr>
          <w:b/>
          <w:bCs w:val="0"/>
        </w:rPr>
        <w:t xml:space="preserve"> деятельности органа местного самоуправления </w:t>
      </w:r>
      <w:r>
        <w:rPr>
          <w:b/>
        </w:rPr>
        <w:t>Питеркин</w:t>
      </w:r>
      <w:r w:rsidRPr="00350B99">
        <w:rPr>
          <w:b/>
        </w:rPr>
        <w:t xml:space="preserve">ского сельского поселения  </w:t>
      </w:r>
      <w:r w:rsidRPr="00350B99">
        <w:rPr>
          <w:b/>
          <w:bCs w:val="0"/>
        </w:rPr>
        <w:t xml:space="preserve">Красночетайского  района Чувашской Республики в </w:t>
      </w:r>
      <w:r>
        <w:rPr>
          <w:b/>
          <w:bCs w:val="0"/>
        </w:rPr>
        <w:t>2018</w:t>
      </w:r>
      <w:r w:rsidRPr="001A273B">
        <w:rPr>
          <w:b/>
          <w:bCs w:val="0"/>
        </w:rPr>
        <w:t xml:space="preserve"> году</w:t>
      </w:r>
    </w:p>
    <w:p w:rsidR="00D527D7" w:rsidRPr="005915C4" w:rsidRDefault="00D527D7" w:rsidP="00D527D7">
      <w:pPr>
        <w:ind w:firstLine="540"/>
        <w:jc w:val="both"/>
      </w:pPr>
      <w:r w:rsidRPr="005915C4">
        <w:t xml:space="preserve">Администрация </w:t>
      </w:r>
      <w:r>
        <w:t>Питеркин</w:t>
      </w:r>
      <w:r w:rsidRPr="005915C4">
        <w:t xml:space="preserve">ского сельского поселения  </w:t>
      </w:r>
      <w:r>
        <w:t>Красночетайс</w:t>
      </w:r>
      <w:r w:rsidRPr="005915C4">
        <w:t xml:space="preserve">кого района Чувашской Республики не вправе принимать решения, приводящие к увеличению в </w:t>
      </w:r>
      <w:r>
        <w:t>2018</w:t>
      </w:r>
      <w:r w:rsidRPr="005915C4">
        <w:t xml:space="preserve"> году численности муниципальных служащих администрации </w:t>
      </w:r>
      <w:r>
        <w:t>Питеркин</w:t>
      </w:r>
      <w:r w:rsidRPr="005915C4">
        <w:t xml:space="preserve">ского сельского поселения  </w:t>
      </w:r>
      <w:r>
        <w:t>Красночетайс</w:t>
      </w:r>
      <w:r w:rsidRPr="005915C4">
        <w:t xml:space="preserve">кого района Чувашской Республики и работников </w:t>
      </w:r>
      <w:r>
        <w:t>муниципальных</w:t>
      </w:r>
      <w:r w:rsidRPr="005915C4">
        <w:t xml:space="preserve"> учреждений </w:t>
      </w:r>
      <w:r>
        <w:t>Питеркин</w:t>
      </w:r>
      <w:r w:rsidRPr="005915C4">
        <w:t xml:space="preserve">ского сельского поселения </w:t>
      </w:r>
      <w:r>
        <w:t>Красночетайс</w:t>
      </w:r>
      <w:r w:rsidRPr="005915C4">
        <w:t xml:space="preserve">кого района Чувашской Республики, за исключением случаев принятия решений о наделении их дополнительными функциями. </w:t>
      </w:r>
    </w:p>
    <w:p w:rsidR="00D527D7" w:rsidRPr="005915C4" w:rsidRDefault="00D527D7" w:rsidP="00D527D7">
      <w:pPr>
        <w:ind w:left="720" w:hanging="180"/>
        <w:jc w:val="both"/>
      </w:pPr>
    </w:p>
    <w:p w:rsidR="00D527D7" w:rsidRDefault="00D527D7" w:rsidP="00D527D7">
      <w:pPr>
        <w:ind w:left="1620" w:hanging="1080"/>
        <w:jc w:val="both"/>
        <w:rPr>
          <w:b/>
          <w:bCs w:val="0"/>
        </w:rPr>
      </w:pPr>
      <w:r w:rsidRPr="005915C4">
        <w:t xml:space="preserve">Статья </w:t>
      </w:r>
      <w:r>
        <w:t>7</w:t>
      </w:r>
      <w:r w:rsidRPr="005915C4">
        <w:t xml:space="preserve">. </w:t>
      </w:r>
      <w:r w:rsidRPr="005915C4">
        <w:rPr>
          <w:b/>
          <w:bCs w:val="0"/>
        </w:rPr>
        <w:t xml:space="preserve">Особенности исполнения бюджета </w:t>
      </w:r>
      <w:r>
        <w:rPr>
          <w:b/>
          <w:bCs w:val="0"/>
        </w:rPr>
        <w:t>Питеркин</w:t>
      </w:r>
      <w:r w:rsidRPr="005915C4">
        <w:rPr>
          <w:b/>
          <w:bCs w:val="0"/>
        </w:rPr>
        <w:t>ского сельского</w:t>
      </w:r>
      <w:r>
        <w:rPr>
          <w:b/>
          <w:bCs w:val="0"/>
        </w:rPr>
        <w:t xml:space="preserve"> </w:t>
      </w:r>
      <w:r w:rsidRPr="005915C4">
        <w:rPr>
          <w:b/>
          <w:bCs w:val="0"/>
        </w:rPr>
        <w:t xml:space="preserve">                   поселения</w:t>
      </w:r>
      <w:r w:rsidRPr="005915C4">
        <w:t xml:space="preserve">  </w:t>
      </w:r>
      <w:r>
        <w:rPr>
          <w:b/>
          <w:bCs w:val="0"/>
        </w:rPr>
        <w:t>Красночетайс</w:t>
      </w:r>
      <w:r w:rsidRPr="005915C4">
        <w:rPr>
          <w:b/>
          <w:bCs w:val="0"/>
        </w:rPr>
        <w:t xml:space="preserve">кого района Чувашской Республики </w:t>
      </w:r>
    </w:p>
    <w:p w:rsidR="00D527D7" w:rsidRPr="0050575E" w:rsidRDefault="00D527D7" w:rsidP="00D527D7">
      <w:pPr>
        <w:pStyle w:val="62"/>
        <w:tabs>
          <w:tab w:val="left" w:pos="1134"/>
        </w:tabs>
        <w:autoSpaceDE w:val="0"/>
        <w:autoSpaceDN w:val="0"/>
        <w:adjustRightInd w:val="0"/>
        <w:ind w:left="0" w:firstLine="540"/>
        <w:jc w:val="both"/>
        <w:rPr>
          <w:sz w:val="20"/>
          <w:szCs w:val="20"/>
        </w:rPr>
      </w:pPr>
      <w:r w:rsidRPr="0050575E">
        <w:rPr>
          <w:sz w:val="20"/>
          <w:szCs w:val="20"/>
        </w:rPr>
        <w:t>1. </w:t>
      </w:r>
      <w:proofErr w:type="gramStart"/>
      <w:r w:rsidRPr="0050575E">
        <w:rPr>
          <w:sz w:val="20"/>
          <w:szCs w:val="20"/>
        </w:rPr>
        <w:t xml:space="preserve">Установить, что администрация Питеркинского сельского поселения Красночетайского района Чувашской Республики вправе направлять доходы, фактически полученные при исполнении бюджета Питеркинского сельского поселения Красночетайского района Чувашской Республики сверх утвержденного настоящим Решением общего объема доходов, без внесения изменений в настоящее Решение на исполнение публичных нормативных обязательств Питеркинского сельского поселения Красночетайского района Чувашской Республики в размере, </w:t>
      </w:r>
      <w:r w:rsidRPr="0050575E">
        <w:rPr>
          <w:sz w:val="20"/>
          <w:szCs w:val="20"/>
        </w:rPr>
        <w:lastRenderedPageBreak/>
        <w:t>предусмотренном пунктом 3 статьи 217 Бюджетного кодекса Российской</w:t>
      </w:r>
      <w:proofErr w:type="gramEnd"/>
      <w:r w:rsidRPr="0050575E">
        <w:rPr>
          <w:sz w:val="20"/>
          <w:szCs w:val="20"/>
        </w:rPr>
        <w:t xml:space="preserve"> Федерации, в случае принятия на республиканском уровне решений об индексации пособий и иных компенсационных выплат.</w:t>
      </w:r>
    </w:p>
    <w:p w:rsidR="00D527D7" w:rsidRPr="0050575E" w:rsidRDefault="00D527D7" w:rsidP="00D527D7">
      <w:pPr>
        <w:autoSpaceDE w:val="0"/>
        <w:autoSpaceDN w:val="0"/>
        <w:adjustRightInd w:val="0"/>
        <w:ind w:firstLine="540"/>
        <w:jc w:val="both"/>
      </w:pPr>
      <w:r w:rsidRPr="0050575E">
        <w:t>2. </w:t>
      </w:r>
      <w:proofErr w:type="gramStart"/>
      <w:r w:rsidRPr="0050575E">
        <w:t>Установить, что в соответствии с пунктом 3 статьи 217 Бюджетного кодекса Российской Федерации основанием для внесения в показатели сводной бюджетной росписи бюджета Питеркинского сельского поселения Красночетайского района Чувашской Республики изменений, связанных с особенностями исполнения бюджета Питеркинского сельского поселения Красночетайского района Чувашской Республики и перераспределением бюджетных ассигнований между главными распорядителями средств бюджета Питеркинского сельского поселения Красночетайского района Чувашской Республики, является:</w:t>
      </w:r>
      <w:proofErr w:type="gramEnd"/>
    </w:p>
    <w:p w:rsidR="00D527D7" w:rsidRPr="0050575E" w:rsidRDefault="00D527D7" w:rsidP="00D527D7">
      <w:pPr>
        <w:autoSpaceDE w:val="0"/>
        <w:autoSpaceDN w:val="0"/>
        <w:adjustRightInd w:val="0"/>
        <w:ind w:firstLine="540"/>
        <w:jc w:val="both"/>
      </w:pPr>
      <w:r w:rsidRPr="0050575E">
        <w:t xml:space="preserve">внесение изменений в бюджетную классификацию Российской Федерации, в том числе уточнение кодов бюджетной классификации по средствам, передаваемым на осуществление отдельных расходных полномочий; </w:t>
      </w:r>
    </w:p>
    <w:p w:rsidR="00D527D7" w:rsidRPr="0050575E" w:rsidRDefault="00D527D7" w:rsidP="00D527D7">
      <w:pPr>
        <w:autoSpaceDE w:val="0"/>
        <w:autoSpaceDN w:val="0"/>
        <w:adjustRightInd w:val="0"/>
        <w:ind w:firstLine="540"/>
        <w:jc w:val="both"/>
      </w:pPr>
      <w:proofErr w:type="gramStart"/>
      <w:r w:rsidRPr="0050575E">
        <w:t>распределение зарезервированных в составе утвержденных статьей 5 настоящего Решения бюджетных ассигнований, предусмотренных по подразделу 0111 «Резервные фонды» раздела 0100 «Общегосударственные вопросы» на финансирование мероприятий, предусмотренных Положением о порядке расходования средств резервного фонда администрации Питеркинского сельского поселения Красночетайского района Чувашской Республики, утвержденным постановлением главы Питеркинского сельского поселения Красночетайского района «Об утверждении Положения о порядке создания и использования резервного фонда администрации сельского</w:t>
      </w:r>
      <w:proofErr w:type="gramEnd"/>
      <w:r w:rsidRPr="0050575E">
        <w:t xml:space="preserve"> поселения».</w:t>
      </w:r>
    </w:p>
    <w:p w:rsidR="00D527D7" w:rsidRPr="0050575E" w:rsidRDefault="00D527D7" w:rsidP="00D527D7">
      <w:pPr>
        <w:autoSpaceDE w:val="0"/>
        <w:autoSpaceDN w:val="0"/>
        <w:adjustRightInd w:val="0"/>
        <w:spacing w:line="235" w:lineRule="auto"/>
        <w:ind w:firstLine="540"/>
        <w:jc w:val="both"/>
      </w:pPr>
      <w:bookmarkStart w:id="12" w:name="sub_218"/>
      <w:r w:rsidRPr="0050575E">
        <w:t xml:space="preserve">3. Установить, что </w:t>
      </w:r>
      <w:proofErr w:type="gramStart"/>
      <w:r w:rsidRPr="0050575E">
        <w:t>финансовый</w:t>
      </w:r>
      <w:proofErr w:type="gramEnd"/>
      <w:r w:rsidRPr="0050575E">
        <w:t xml:space="preserve"> отдел администрации Красночетайского района Чувашской Республики вправе перераспределить бюджетные ассигнования между видами источников финансирования дефицита бюджета Красночетайского района Чувашской Республики при образовании экономии в ходе исполнения бюджета Красночетайского района Чувашской Республики в пределах общего объема бюджетных ассигнований по источникам финансирования дефицита бюджета.</w:t>
      </w:r>
    </w:p>
    <w:p w:rsidR="00D527D7" w:rsidRPr="0050575E" w:rsidRDefault="00D527D7" w:rsidP="00D527D7">
      <w:pPr>
        <w:spacing w:line="235" w:lineRule="auto"/>
        <w:ind w:firstLine="540"/>
        <w:jc w:val="both"/>
      </w:pPr>
    </w:p>
    <w:bookmarkEnd w:id="12"/>
    <w:p w:rsidR="00D527D7" w:rsidRPr="0050575E" w:rsidRDefault="00D527D7" w:rsidP="00D527D7">
      <w:pPr>
        <w:ind w:left="720" w:hanging="180"/>
        <w:jc w:val="both"/>
      </w:pPr>
      <w:r w:rsidRPr="0050575E">
        <w:t xml:space="preserve">Статья 8. </w:t>
      </w:r>
      <w:r w:rsidRPr="0050575E">
        <w:rPr>
          <w:b/>
          <w:bCs w:val="0"/>
        </w:rPr>
        <w:t>Вступление в силу настоящего Решения</w:t>
      </w:r>
      <w:r w:rsidRPr="0050575E">
        <w:t xml:space="preserve"> </w:t>
      </w:r>
    </w:p>
    <w:p w:rsidR="00D527D7" w:rsidRPr="0050575E" w:rsidRDefault="00D527D7" w:rsidP="00D527D7">
      <w:pPr>
        <w:ind w:left="720" w:hanging="180"/>
        <w:jc w:val="both"/>
      </w:pPr>
      <w:r w:rsidRPr="0050575E">
        <w:t xml:space="preserve">Настоящее Решение  вступает в силу со дня его официального опубликования. </w:t>
      </w:r>
    </w:p>
    <w:p w:rsidR="00D527D7" w:rsidRPr="0050575E" w:rsidRDefault="00D527D7" w:rsidP="00D527D7">
      <w:pPr>
        <w:ind w:firstLine="540"/>
        <w:jc w:val="both"/>
      </w:pPr>
    </w:p>
    <w:p w:rsidR="00D527D7" w:rsidRPr="0050575E" w:rsidRDefault="00D527D7" w:rsidP="00D527D7">
      <w:pPr>
        <w:ind w:left="-540" w:firstLine="540"/>
        <w:jc w:val="both"/>
      </w:pPr>
      <w:r w:rsidRPr="0050575E">
        <w:t>Председатель Собрания депутатов</w:t>
      </w:r>
    </w:p>
    <w:p w:rsidR="00D527D7" w:rsidRDefault="00D527D7" w:rsidP="00D527D7">
      <w:pPr>
        <w:ind w:left="-540" w:firstLine="540"/>
        <w:jc w:val="both"/>
      </w:pPr>
      <w:r w:rsidRPr="0050575E">
        <w:t xml:space="preserve">Питеркинского сельского поселения                                                                       </w:t>
      </w:r>
      <w:r w:rsidR="0050575E">
        <w:t xml:space="preserve">        </w:t>
      </w:r>
      <w:r w:rsidRPr="0050575E">
        <w:t xml:space="preserve">    В.В. </w:t>
      </w:r>
      <w:proofErr w:type="spellStart"/>
      <w:r w:rsidRPr="0050575E">
        <w:t>Фондеркин</w:t>
      </w:r>
      <w:proofErr w:type="spellEnd"/>
    </w:p>
    <w:p w:rsidR="0050575E" w:rsidRDefault="0050575E" w:rsidP="00D527D7">
      <w:pPr>
        <w:ind w:left="-540" w:firstLine="540"/>
        <w:jc w:val="both"/>
      </w:pPr>
    </w:p>
    <w:p w:rsidR="0050575E" w:rsidRPr="00412B94" w:rsidRDefault="0050575E" w:rsidP="0050575E">
      <w:pPr>
        <w:pStyle w:val="a9"/>
        <w:rPr>
          <w:b/>
          <w:bCs w:val="0"/>
        </w:rPr>
      </w:pPr>
      <w:r w:rsidRPr="00412B94">
        <w:rPr>
          <w:b/>
          <w:bCs w:val="0"/>
        </w:rPr>
        <w:t xml:space="preserve">                                                                                                                                      </w:t>
      </w:r>
      <w:r>
        <w:rPr>
          <w:b/>
          <w:bCs w:val="0"/>
        </w:rPr>
        <w:t xml:space="preserve">                              </w:t>
      </w:r>
      <w:r w:rsidRPr="00412B94">
        <w:rPr>
          <w:b/>
          <w:bCs w:val="0"/>
        </w:rPr>
        <w:t xml:space="preserve"> Приложение 1 </w:t>
      </w:r>
    </w:p>
    <w:p w:rsidR="0050575E" w:rsidRPr="0050575E" w:rsidRDefault="0050575E" w:rsidP="0050575E">
      <w:pPr>
        <w:pStyle w:val="10"/>
        <w:rPr>
          <w:rFonts w:ascii="Times New Roman" w:hAnsi="Times New Roman"/>
          <w:b w:val="0"/>
          <w:bCs/>
          <w:sz w:val="18"/>
          <w:szCs w:val="18"/>
        </w:rPr>
      </w:pPr>
      <w:r w:rsidRPr="0050575E">
        <w:rPr>
          <w:b w:val="0"/>
          <w:bCs/>
          <w:sz w:val="18"/>
          <w:szCs w:val="18"/>
        </w:rPr>
        <w:t xml:space="preserve">                                                                                                                          </w:t>
      </w:r>
      <w:r w:rsidRPr="0050575E">
        <w:rPr>
          <w:rFonts w:ascii="Times New Roman" w:hAnsi="Times New Roman"/>
          <w:b w:val="0"/>
          <w:bCs/>
          <w:sz w:val="18"/>
          <w:szCs w:val="18"/>
        </w:rPr>
        <w:t>к решению Собрания депутатов Питеркинского</w:t>
      </w:r>
    </w:p>
    <w:p w:rsidR="0050575E" w:rsidRPr="0050575E" w:rsidRDefault="0050575E" w:rsidP="0050575E">
      <w:pPr>
        <w:jc w:val="center"/>
        <w:rPr>
          <w:bCs w:val="0"/>
          <w:sz w:val="18"/>
          <w:szCs w:val="18"/>
        </w:rPr>
      </w:pPr>
      <w:r w:rsidRPr="0050575E">
        <w:rPr>
          <w:bCs w:val="0"/>
          <w:sz w:val="18"/>
          <w:szCs w:val="18"/>
        </w:rPr>
        <w:t xml:space="preserve">                                                                                                 </w:t>
      </w:r>
      <w:r>
        <w:rPr>
          <w:bCs w:val="0"/>
          <w:sz w:val="18"/>
          <w:szCs w:val="18"/>
        </w:rPr>
        <w:t xml:space="preserve">                       </w:t>
      </w:r>
      <w:r w:rsidRPr="0050575E">
        <w:rPr>
          <w:bCs w:val="0"/>
          <w:sz w:val="18"/>
          <w:szCs w:val="18"/>
        </w:rPr>
        <w:t xml:space="preserve">      сельского поселения Красночетайского района   </w:t>
      </w:r>
    </w:p>
    <w:p w:rsidR="0050575E" w:rsidRPr="0050575E" w:rsidRDefault="0050575E" w:rsidP="0050575E">
      <w:pPr>
        <w:jc w:val="right"/>
        <w:rPr>
          <w:bCs w:val="0"/>
          <w:sz w:val="18"/>
          <w:szCs w:val="18"/>
        </w:rPr>
      </w:pPr>
      <w:r w:rsidRPr="0050575E">
        <w:rPr>
          <w:bCs w:val="0"/>
          <w:sz w:val="18"/>
          <w:szCs w:val="18"/>
        </w:rPr>
        <w:t xml:space="preserve">                                                                                          Чувашской Республики "О бюджете Питеркинского                           сельского поселения Красночетайского района </w:t>
      </w:r>
    </w:p>
    <w:p w:rsidR="0050575E" w:rsidRPr="0050575E" w:rsidRDefault="0050575E" w:rsidP="0050575E">
      <w:pPr>
        <w:jc w:val="right"/>
        <w:rPr>
          <w:bCs w:val="0"/>
          <w:sz w:val="18"/>
          <w:szCs w:val="18"/>
        </w:rPr>
      </w:pPr>
      <w:r w:rsidRPr="0050575E">
        <w:rPr>
          <w:bCs w:val="0"/>
          <w:sz w:val="18"/>
          <w:szCs w:val="18"/>
        </w:rPr>
        <w:t xml:space="preserve">Чувашской Республики на 2018 год </w:t>
      </w:r>
    </w:p>
    <w:p w:rsidR="0050575E" w:rsidRPr="0050575E" w:rsidRDefault="0050575E" w:rsidP="0050575E">
      <w:pPr>
        <w:jc w:val="right"/>
        <w:rPr>
          <w:bCs w:val="0"/>
          <w:sz w:val="18"/>
          <w:szCs w:val="18"/>
        </w:rPr>
      </w:pPr>
      <w:r w:rsidRPr="0050575E">
        <w:rPr>
          <w:bCs w:val="0"/>
          <w:sz w:val="18"/>
          <w:szCs w:val="18"/>
        </w:rPr>
        <w:t>и на плановый период 2019 и 2020 годов</w:t>
      </w:r>
    </w:p>
    <w:p w:rsidR="0050575E" w:rsidRPr="0050575E" w:rsidRDefault="0050575E" w:rsidP="0050575E">
      <w:pPr>
        <w:jc w:val="right"/>
        <w:rPr>
          <w:bCs w:val="0"/>
          <w:sz w:val="18"/>
          <w:szCs w:val="18"/>
        </w:rPr>
      </w:pPr>
      <w:r w:rsidRPr="0050575E">
        <w:rPr>
          <w:bCs w:val="0"/>
          <w:sz w:val="18"/>
          <w:szCs w:val="18"/>
        </w:rPr>
        <w:t xml:space="preserve"> от 15   декабря 2017 № 1</w:t>
      </w:r>
    </w:p>
    <w:p w:rsidR="0050575E" w:rsidRPr="0050575E" w:rsidRDefault="0050575E" w:rsidP="0050575E">
      <w:pPr>
        <w:rPr>
          <w:b/>
        </w:rPr>
      </w:pPr>
      <w:r w:rsidRPr="0050575E">
        <w:rPr>
          <w:b/>
        </w:rPr>
        <w:t xml:space="preserve">                                                 Нормативы отчислений доходов сельским поселениям</w:t>
      </w:r>
    </w:p>
    <w:p w:rsidR="0050575E" w:rsidRPr="0050575E" w:rsidRDefault="0050575E" w:rsidP="0050575E">
      <w:pPr>
        <w:rPr>
          <w:b/>
        </w:rPr>
      </w:pPr>
      <w:r w:rsidRPr="0050575E">
        <w:rPr>
          <w:b/>
        </w:rPr>
        <w:t xml:space="preserve">                                                 на 2018 год и на плановый период 2019 и 2020 годов</w:t>
      </w:r>
    </w:p>
    <w:p w:rsidR="0050575E" w:rsidRDefault="0050575E" w:rsidP="0050575E">
      <w:pPr>
        <w:pStyle w:val="a9"/>
        <w:jc w:val="center"/>
        <w:rPr>
          <w:b/>
          <w:bCs w:val="0"/>
          <w:sz w:val="18"/>
        </w:rPr>
      </w:pPr>
      <w:r>
        <w:rPr>
          <w:sz w:val="18"/>
        </w:rPr>
        <w:t xml:space="preserve">                                                                                                                                 в</w:t>
      </w:r>
      <w:r>
        <w:rPr>
          <w:b/>
          <w:bCs w:val="0"/>
          <w:sz w:val="18"/>
        </w:rPr>
        <w:t xml:space="preserve">  %</w:t>
      </w:r>
    </w:p>
    <w:tbl>
      <w:tblPr>
        <w:tblW w:w="102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10"/>
        <w:gridCol w:w="5670"/>
        <w:gridCol w:w="2194"/>
      </w:tblGrid>
      <w:tr w:rsidR="0050575E" w:rsidTr="003B4476">
        <w:tc>
          <w:tcPr>
            <w:tcW w:w="2410" w:type="dxa"/>
          </w:tcPr>
          <w:p w:rsidR="0050575E" w:rsidRDefault="0050575E" w:rsidP="003B4476">
            <w:pPr>
              <w:jc w:val="center"/>
              <w:rPr>
                <w:b/>
                <w:bCs w:val="0"/>
                <w:sz w:val="18"/>
              </w:rPr>
            </w:pPr>
          </w:p>
          <w:p w:rsidR="0050575E" w:rsidRDefault="0050575E" w:rsidP="003B4476">
            <w:pPr>
              <w:jc w:val="center"/>
              <w:rPr>
                <w:b/>
                <w:bCs w:val="0"/>
                <w:sz w:val="18"/>
              </w:rPr>
            </w:pPr>
            <w:r>
              <w:rPr>
                <w:b/>
                <w:bCs w:val="0"/>
                <w:sz w:val="18"/>
              </w:rPr>
              <w:t xml:space="preserve">Коды бюджетной классификации </w:t>
            </w:r>
          </w:p>
        </w:tc>
        <w:tc>
          <w:tcPr>
            <w:tcW w:w="5670" w:type="dxa"/>
          </w:tcPr>
          <w:p w:rsidR="0050575E" w:rsidRDefault="0050575E" w:rsidP="003B4476">
            <w:pPr>
              <w:pStyle w:val="5"/>
            </w:pPr>
            <w:r>
              <w:t>Наименование доходов</w:t>
            </w:r>
          </w:p>
        </w:tc>
        <w:tc>
          <w:tcPr>
            <w:tcW w:w="2194" w:type="dxa"/>
          </w:tcPr>
          <w:p w:rsidR="0050575E" w:rsidRDefault="0050575E" w:rsidP="003B4476">
            <w:pPr>
              <w:jc w:val="center"/>
              <w:rPr>
                <w:b/>
                <w:bCs w:val="0"/>
                <w:sz w:val="18"/>
              </w:rPr>
            </w:pPr>
            <w:r>
              <w:rPr>
                <w:b/>
                <w:bCs w:val="0"/>
                <w:sz w:val="18"/>
              </w:rPr>
              <w:t>Бюджет сельского поселения</w:t>
            </w:r>
          </w:p>
        </w:tc>
      </w:tr>
      <w:tr w:rsidR="0050575E" w:rsidRPr="0050575E" w:rsidTr="003B4476">
        <w:trPr>
          <w:trHeight w:val="280"/>
        </w:trPr>
        <w:tc>
          <w:tcPr>
            <w:tcW w:w="2410" w:type="dxa"/>
          </w:tcPr>
          <w:p w:rsidR="0050575E" w:rsidRPr="0050575E" w:rsidRDefault="0050575E" w:rsidP="003B4476">
            <w:pPr>
              <w:jc w:val="center"/>
              <w:rPr>
                <w:sz w:val="18"/>
                <w:szCs w:val="18"/>
              </w:rPr>
            </w:pPr>
            <w:r w:rsidRPr="0050575E">
              <w:rPr>
                <w:sz w:val="18"/>
                <w:szCs w:val="18"/>
              </w:rPr>
              <w:t>000 1010200001 0000 110</w:t>
            </w:r>
          </w:p>
        </w:tc>
        <w:tc>
          <w:tcPr>
            <w:tcW w:w="5670" w:type="dxa"/>
          </w:tcPr>
          <w:p w:rsidR="0050575E" w:rsidRPr="0050575E" w:rsidRDefault="0050575E" w:rsidP="003B4476">
            <w:pPr>
              <w:jc w:val="both"/>
              <w:rPr>
                <w:sz w:val="18"/>
                <w:szCs w:val="18"/>
              </w:rPr>
            </w:pPr>
            <w:r w:rsidRPr="0050575E">
              <w:rPr>
                <w:sz w:val="18"/>
                <w:szCs w:val="18"/>
              </w:rPr>
              <w:t>Налог на доходы физических  лиц</w:t>
            </w:r>
          </w:p>
        </w:tc>
        <w:tc>
          <w:tcPr>
            <w:tcW w:w="2194" w:type="dxa"/>
          </w:tcPr>
          <w:p w:rsidR="0050575E" w:rsidRPr="0050575E" w:rsidRDefault="0050575E" w:rsidP="003B4476">
            <w:pPr>
              <w:jc w:val="center"/>
              <w:rPr>
                <w:sz w:val="18"/>
                <w:szCs w:val="18"/>
                <w:lang w:val="en-US"/>
              </w:rPr>
            </w:pPr>
            <w:r w:rsidRPr="0050575E">
              <w:rPr>
                <w:sz w:val="18"/>
                <w:szCs w:val="18"/>
                <w:lang w:val="en-US"/>
              </w:rPr>
              <w:t>2</w:t>
            </w:r>
          </w:p>
        </w:tc>
      </w:tr>
      <w:tr w:rsidR="0050575E" w:rsidRPr="0050575E" w:rsidTr="003B4476">
        <w:tc>
          <w:tcPr>
            <w:tcW w:w="2410" w:type="dxa"/>
          </w:tcPr>
          <w:p w:rsidR="0050575E" w:rsidRPr="0050575E" w:rsidRDefault="0050575E" w:rsidP="003B4476">
            <w:pPr>
              <w:jc w:val="center"/>
              <w:rPr>
                <w:sz w:val="18"/>
                <w:szCs w:val="18"/>
              </w:rPr>
            </w:pPr>
            <w:r w:rsidRPr="0050575E">
              <w:rPr>
                <w:sz w:val="18"/>
                <w:szCs w:val="18"/>
              </w:rPr>
              <w:t>000 1050300001 0000 110</w:t>
            </w:r>
          </w:p>
        </w:tc>
        <w:tc>
          <w:tcPr>
            <w:tcW w:w="5670" w:type="dxa"/>
          </w:tcPr>
          <w:p w:rsidR="0050575E" w:rsidRPr="0050575E" w:rsidRDefault="0050575E" w:rsidP="003B4476">
            <w:pPr>
              <w:jc w:val="both"/>
              <w:rPr>
                <w:sz w:val="18"/>
                <w:szCs w:val="18"/>
              </w:rPr>
            </w:pPr>
            <w:r w:rsidRPr="0050575E">
              <w:rPr>
                <w:sz w:val="18"/>
                <w:szCs w:val="18"/>
              </w:rPr>
              <w:t>Единый сельскохозяйственный  налог</w:t>
            </w:r>
          </w:p>
        </w:tc>
        <w:tc>
          <w:tcPr>
            <w:tcW w:w="2194" w:type="dxa"/>
          </w:tcPr>
          <w:p w:rsidR="0050575E" w:rsidRPr="0050575E" w:rsidRDefault="0050575E" w:rsidP="003B4476">
            <w:pPr>
              <w:jc w:val="center"/>
              <w:rPr>
                <w:sz w:val="18"/>
                <w:szCs w:val="18"/>
              </w:rPr>
            </w:pPr>
            <w:r w:rsidRPr="0050575E">
              <w:rPr>
                <w:sz w:val="18"/>
                <w:szCs w:val="18"/>
                <w:lang w:val="en-US"/>
              </w:rPr>
              <w:t>3</w:t>
            </w:r>
            <w:r w:rsidRPr="0050575E">
              <w:rPr>
                <w:sz w:val="18"/>
                <w:szCs w:val="18"/>
              </w:rPr>
              <w:t>0</w:t>
            </w:r>
          </w:p>
        </w:tc>
      </w:tr>
      <w:tr w:rsidR="0050575E" w:rsidRPr="0050575E" w:rsidTr="003B4476">
        <w:tc>
          <w:tcPr>
            <w:tcW w:w="2410" w:type="dxa"/>
          </w:tcPr>
          <w:p w:rsidR="0050575E" w:rsidRPr="0050575E" w:rsidRDefault="0050575E" w:rsidP="003B4476">
            <w:pPr>
              <w:rPr>
                <w:sz w:val="18"/>
                <w:szCs w:val="18"/>
              </w:rPr>
            </w:pPr>
            <w:r w:rsidRPr="0050575E">
              <w:rPr>
                <w:sz w:val="18"/>
                <w:szCs w:val="18"/>
              </w:rPr>
              <w:t xml:space="preserve">   000 1060100000 0000 110</w:t>
            </w:r>
          </w:p>
        </w:tc>
        <w:tc>
          <w:tcPr>
            <w:tcW w:w="5670" w:type="dxa"/>
          </w:tcPr>
          <w:p w:rsidR="0050575E" w:rsidRPr="0050575E" w:rsidRDefault="0050575E" w:rsidP="003B4476">
            <w:pPr>
              <w:jc w:val="both"/>
              <w:rPr>
                <w:sz w:val="18"/>
                <w:szCs w:val="18"/>
              </w:rPr>
            </w:pPr>
            <w:r w:rsidRPr="0050575E">
              <w:rPr>
                <w:sz w:val="18"/>
                <w:szCs w:val="18"/>
              </w:rPr>
              <w:t>Налог на имущество физических лиц</w:t>
            </w:r>
          </w:p>
        </w:tc>
        <w:tc>
          <w:tcPr>
            <w:tcW w:w="2194" w:type="dxa"/>
          </w:tcPr>
          <w:p w:rsidR="0050575E" w:rsidRPr="0050575E" w:rsidRDefault="0050575E" w:rsidP="003B4476">
            <w:pPr>
              <w:jc w:val="center"/>
              <w:rPr>
                <w:sz w:val="18"/>
                <w:szCs w:val="18"/>
              </w:rPr>
            </w:pPr>
            <w:r w:rsidRPr="0050575E">
              <w:rPr>
                <w:sz w:val="18"/>
                <w:szCs w:val="18"/>
              </w:rPr>
              <w:t>100</w:t>
            </w:r>
          </w:p>
        </w:tc>
      </w:tr>
      <w:tr w:rsidR="0050575E" w:rsidRPr="0050575E" w:rsidTr="003B4476">
        <w:tc>
          <w:tcPr>
            <w:tcW w:w="2410" w:type="dxa"/>
          </w:tcPr>
          <w:p w:rsidR="0050575E" w:rsidRPr="0050575E" w:rsidRDefault="0050575E" w:rsidP="003B4476">
            <w:pPr>
              <w:rPr>
                <w:sz w:val="18"/>
                <w:szCs w:val="18"/>
              </w:rPr>
            </w:pPr>
            <w:r w:rsidRPr="0050575E">
              <w:rPr>
                <w:sz w:val="18"/>
                <w:szCs w:val="18"/>
              </w:rPr>
              <w:t xml:space="preserve">   000 1060600000 0000 110</w:t>
            </w:r>
          </w:p>
        </w:tc>
        <w:tc>
          <w:tcPr>
            <w:tcW w:w="5670" w:type="dxa"/>
          </w:tcPr>
          <w:p w:rsidR="0050575E" w:rsidRPr="0050575E" w:rsidRDefault="0050575E" w:rsidP="003B4476">
            <w:pPr>
              <w:jc w:val="both"/>
              <w:rPr>
                <w:sz w:val="18"/>
                <w:szCs w:val="18"/>
              </w:rPr>
            </w:pPr>
            <w:r w:rsidRPr="0050575E">
              <w:rPr>
                <w:sz w:val="18"/>
                <w:szCs w:val="18"/>
              </w:rPr>
              <w:t xml:space="preserve">Земельный налог </w:t>
            </w:r>
          </w:p>
        </w:tc>
        <w:tc>
          <w:tcPr>
            <w:tcW w:w="2194" w:type="dxa"/>
          </w:tcPr>
          <w:p w:rsidR="0050575E" w:rsidRPr="0050575E" w:rsidRDefault="0050575E" w:rsidP="003B4476">
            <w:pPr>
              <w:jc w:val="center"/>
              <w:rPr>
                <w:sz w:val="18"/>
                <w:szCs w:val="18"/>
              </w:rPr>
            </w:pPr>
            <w:r w:rsidRPr="0050575E">
              <w:rPr>
                <w:sz w:val="18"/>
                <w:szCs w:val="18"/>
              </w:rPr>
              <w:t>100</w:t>
            </w:r>
          </w:p>
        </w:tc>
      </w:tr>
      <w:tr w:rsidR="0050575E" w:rsidRPr="0050575E" w:rsidTr="003B4476">
        <w:tc>
          <w:tcPr>
            <w:tcW w:w="2410" w:type="dxa"/>
          </w:tcPr>
          <w:p w:rsidR="0050575E" w:rsidRPr="0050575E" w:rsidRDefault="0050575E" w:rsidP="003B4476">
            <w:pPr>
              <w:jc w:val="center"/>
              <w:rPr>
                <w:sz w:val="18"/>
                <w:szCs w:val="18"/>
              </w:rPr>
            </w:pPr>
            <w:r w:rsidRPr="0050575E">
              <w:rPr>
                <w:sz w:val="18"/>
                <w:szCs w:val="18"/>
              </w:rPr>
              <w:t>000 1080400001 1000 110</w:t>
            </w:r>
          </w:p>
        </w:tc>
        <w:tc>
          <w:tcPr>
            <w:tcW w:w="5670" w:type="dxa"/>
          </w:tcPr>
          <w:p w:rsidR="0050575E" w:rsidRPr="0050575E" w:rsidRDefault="0050575E" w:rsidP="003B4476">
            <w:pPr>
              <w:jc w:val="both"/>
              <w:rPr>
                <w:sz w:val="18"/>
                <w:szCs w:val="18"/>
              </w:rPr>
            </w:pPr>
            <w:r w:rsidRPr="0050575E">
              <w:rPr>
                <w:sz w:val="18"/>
                <w:szCs w:val="1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2194" w:type="dxa"/>
          </w:tcPr>
          <w:p w:rsidR="0050575E" w:rsidRPr="0050575E" w:rsidRDefault="0050575E" w:rsidP="003B4476">
            <w:pPr>
              <w:jc w:val="center"/>
              <w:rPr>
                <w:sz w:val="18"/>
                <w:szCs w:val="18"/>
              </w:rPr>
            </w:pPr>
            <w:r w:rsidRPr="0050575E">
              <w:rPr>
                <w:sz w:val="18"/>
                <w:szCs w:val="18"/>
              </w:rPr>
              <w:t>100</w:t>
            </w:r>
          </w:p>
        </w:tc>
      </w:tr>
      <w:tr w:rsidR="0050575E" w:rsidRPr="0050575E" w:rsidTr="0050575E">
        <w:trPr>
          <w:trHeight w:val="1078"/>
        </w:trPr>
        <w:tc>
          <w:tcPr>
            <w:tcW w:w="2410" w:type="dxa"/>
          </w:tcPr>
          <w:p w:rsidR="0050575E" w:rsidRDefault="0050575E" w:rsidP="003B4476">
            <w:pPr>
              <w:jc w:val="center"/>
              <w:rPr>
                <w:sz w:val="18"/>
                <w:szCs w:val="18"/>
              </w:rPr>
            </w:pPr>
          </w:p>
          <w:p w:rsidR="0050575E" w:rsidRPr="0050575E" w:rsidRDefault="0050575E" w:rsidP="003B4476">
            <w:pPr>
              <w:jc w:val="center"/>
              <w:rPr>
                <w:sz w:val="18"/>
                <w:szCs w:val="18"/>
              </w:rPr>
            </w:pPr>
            <w:r w:rsidRPr="0050575E">
              <w:rPr>
                <w:sz w:val="18"/>
                <w:szCs w:val="18"/>
              </w:rPr>
              <w:t>000 1110502510 0000 120</w:t>
            </w:r>
          </w:p>
        </w:tc>
        <w:tc>
          <w:tcPr>
            <w:tcW w:w="5670" w:type="dxa"/>
          </w:tcPr>
          <w:p w:rsidR="0050575E" w:rsidRPr="0050575E" w:rsidRDefault="0050575E" w:rsidP="003B4476">
            <w:pPr>
              <w:pStyle w:val="5"/>
              <w:jc w:val="both"/>
              <w:rPr>
                <w:b w:val="0"/>
                <w:bCs/>
                <w:i w:val="0"/>
                <w:sz w:val="18"/>
                <w:szCs w:val="18"/>
              </w:rPr>
            </w:pPr>
            <w:proofErr w:type="gramStart"/>
            <w:r w:rsidRPr="0050575E">
              <w:rPr>
                <w:b w:val="0"/>
                <w:bCs/>
                <w:i w:val="0"/>
                <w:sz w:val="18"/>
                <w:szCs w:val="18"/>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2194" w:type="dxa"/>
          </w:tcPr>
          <w:p w:rsidR="0050575E" w:rsidRDefault="0050575E" w:rsidP="003B4476">
            <w:pPr>
              <w:jc w:val="center"/>
              <w:rPr>
                <w:sz w:val="18"/>
                <w:szCs w:val="18"/>
              </w:rPr>
            </w:pPr>
          </w:p>
          <w:p w:rsidR="0050575E" w:rsidRPr="0050575E" w:rsidRDefault="0050575E" w:rsidP="003B4476">
            <w:pPr>
              <w:jc w:val="center"/>
              <w:rPr>
                <w:sz w:val="18"/>
                <w:szCs w:val="18"/>
              </w:rPr>
            </w:pPr>
            <w:r w:rsidRPr="0050575E">
              <w:rPr>
                <w:sz w:val="18"/>
                <w:szCs w:val="18"/>
              </w:rPr>
              <w:t>100</w:t>
            </w:r>
          </w:p>
        </w:tc>
      </w:tr>
      <w:tr w:rsidR="0050575E" w:rsidRPr="0050575E" w:rsidTr="003B4476">
        <w:tc>
          <w:tcPr>
            <w:tcW w:w="2410" w:type="dxa"/>
          </w:tcPr>
          <w:p w:rsidR="0050575E" w:rsidRPr="0050575E" w:rsidRDefault="0050575E" w:rsidP="003B4476">
            <w:pPr>
              <w:jc w:val="center"/>
              <w:rPr>
                <w:sz w:val="18"/>
                <w:szCs w:val="18"/>
              </w:rPr>
            </w:pPr>
            <w:r w:rsidRPr="0050575E">
              <w:rPr>
                <w:sz w:val="18"/>
                <w:szCs w:val="18"/>
              </w:rPr>
              <w:t>000 1110503510 0000 120</w:t>
            </w:r>
          </w:p>
        </w:tc>
        <w:tc>
          <w:tcPr>
            <w:tcW w:w="5670" w:type="dxa"/>
          </w:tcPr>
          <w:p w:rsidR="0050575E" w:rsidRPr="0050575E" w:rsidRDefault="0050575E" w:rsidP="003B4476">
            <w:pPr>
              <w:jc w:val="both"/>
              <w:rPr>
                <w:sz w:val="18"/>
                <w:szCs w:val="18"/>
              </w:rPr>
            </w:pPr>
            <w:r w:rsidRPr="0050575E">
              <w:rPr>
                <w:sz w:val="18"/>
                <w:szCs w:val="18"/>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2194" w:type="dxa"/>
          </w:tcPr>
          <w:p w:rsidR="0050575E" w:rsidRPr="0050575E" w:rsidRDefault="0050575E" w:rsidP="003B4476">
            <w:pPr>
              <w:jc w:val="center"/>
              <w:rPr>
                <w:sz w:val="18"/>
                <w:szCs w:val="18"/>
              </w:rPr>
            </w:pPr>
            <w:r w:rsidRPr="0050575E">
              <w:rPr>
                <w:sz w:val="18"/>
                <w:szCs w:val="18"/>
              </w:rPr>
              <w:t>100</w:t>
            </w:r>
          </w:p>
        </w:tc>
      </w:tr>
      <w:tr w:rsidR="0050575E" w:rsidRPr="0050575E" w:rsidTr="003B4476">
        <w:tc>
          <w:tcPr>
            <w:tcW w:w="2410" w:type="dxa"/>
          </w:tcPr>
          <w:p w:rsidR="0050575E" w:rsidRPr="0050575E" w:rsidRDefault="0050575E" w:rsidP="003B4476">
            <w:pPr>
              <w:jc w:val="center"/>
              <w:rPr>
                <w:sz w:val="18"/>
                <w:szCs w:val="18"/>
              </w:rPr>
            </w:pPr>
            <w:r w:rsidRPr="0050575E">
              <w:rPr>
                <w:sz w:val="18"/>
                <w:szCs w:val="18"/>
              </w:rPr>
              <w:t xml:space="preserve">  000 1110701510 0000 120</w:t>
            </w:r>
          </w:p>
        </w:tc>
        <w:tc>
          <w:tcPr>
            <w:tcW w:w="5670" w:type="dxa"/>
          </w:tcPr>
          <w:p w:rsidR="0050575E" w:rsidRPr="0050575E" w:rsidRDefault="0050575E" w:rsidP="003B4476">
            <w:pPr>
              <w:jc w:val="both"/>
              <w:rPr>
                <w:sz w:val="18"/>
                <w:szCs w:val="18"/>
              </w:rPr>
            </w:pPr>
            <w:r w:rsidRPr="0050575E">
              <w:rPr>
                <w:sz w:val="18"/>
                <w:szCs w:val="18"/>
              </w:rPr>
              <w:t xml:space="preserve">Доходы от  перечисления части прибыли, остающейся после уплаты налогов и иных обязательных платежей муниципальных унитарных </w:t>
            </w:r>
            <w:r w:rsidRPr="0050575E">
              <w:rPr>
                <w:sz w:val="18"/>
                <w:szCs w:val="18"/>
              </w:rPr>
              <w:lastRenderedPageBreak/>
              <w:t>предприятий, созданных сельскими поселениями</w:t>
            </w:r>
          </w:p>
        </w:tc>
        <w:tc>
          <w:tcPr>
            <w:tcW w:w="2194" w:type="dxa"/>
          </w:tcPr>
          <w:p w:rsidR="0050575E" w:rsidRPr="0050575E" w:rsidRDefault="0050575E" w:rsidP="003B4476">
            <w:pPr>
              <w:jc w:val="center"/>
              <w:rPr>
                <w:sz w:val="18"/>
                <w:szCs w:val="18"/>
              </w:rPr>
            </w:pPr>
            <w:r w:rsidRPr="0050575E">
              <w:rPr>
                <w:sz w:val="18"/>
                <w:szCs w:val="18"/>
              </w:rPr>
              <w:lastRenderedPageBreak/>
              <w:t>100</w:t>
            </w:r>
          </w:p>
        </w:tc>
      </w:tr>
      <w:tr w:rsidR="0050575E" w:rsidRPr="0050575E" w:rsidTr="003B4476">
        <w:tc>
          <w:tcPr>
            <w:tcW w:w="2410" w:type="dxa"/>
          </w:tcPr>
          <w:p w:rsidR="0050575E" w:rsidRPr="0050575E" w:rsidRDefault="0050575E" w:rsidP="003B4476">
            <w:pPr>
              <w:rPr>
                <w:sz w:val="18"/>
                <w:szCs w:val="18"/>
              </w:rPr>
            </w:pPr>
            <w:r w:rsidRPr="0050575E">
              <w:rPr>
                <w:sz w:val="18"/>
                <w:szCs w:val="18"/>
              </w:rPr>
              <w:lastRenderedPageBreak/>
              <w:t xml:space="preserve">  000 1140205010 0000 440</w:t>
            </w:r>
          </w:p>
        </w:tc>
        <w:tc>
          <w:tcPr>
            <w:tcW w:w="5670" w:type="dxa"/>
          </w:tcPr>
          <w:p w:rsidR="0050575E" w:rsidRPr="0050575E" w:rsidRDefault="0050575E" w:rsidP="003B4476">
            <w:pPr>
              <w:jc w:val="both"/>
              <w:rPr>
                <w:sz w:val="18"/>
                <w:szCs w:val="18"/>
              </w:rPr>
            </w:pPr>
            <w:r w:rsidRPr="0050575E">
              <w:rPr>
                <w:sz w:val="18"/>
                <w:szCs w:val="18"/>
              </w:rPr>
              <w:t>Доходы от реализации имущества, находящегося в  собственности сельских поселений, (за исключением имущества муниципальных автономных учреждений, а также имущества муниципальных унитарных предприятий, в том числе казенных)</w:t>
            </w:r>
          </w:p>
        </w:tc>
        <w:tc>
          <w:tcPr>
            <w:tcW w:w="2194" w:type="dxa"/>
          </w:tcPr>
          <w:p w:rsidR="0050575E" w:rsidRPr="0050575E" w:rsidRDefault="0050575E" w:rsidP="003B4476">
            <w:pPr>
              <w:jc w:val="center"/>
              <w:rPr>
                <w:sz w:val="18"/>
                <w:szCs w:val="18"/>
              </w:rPr>
            </w:pPr>
            <w:r w:rsidRPr="0050575E">
              <w:rPr>
                <w:sz w:val="18"/>
                <w:szCs w:val="18"/>
              </w:rPr>
              <w:t>100</w:t>
            </w:r>
          </w:p>
        </w:tc>
      </w:tr>
      <w:tr w:rsidR="0050575E" w:rsidRPr="0050575E" w:rsidTr="003B4476">
        <w:tc>
          <w:tcPr>
            <w:tcW w:w="2410" w:type="dxa"/>
          </w:tcPr>
          <w:p w:rsidR="0050575E" w:rsidRPr="0050575E" w:rsidRDefault="0050575E" w:rsidP="003B4476">
            <w:pPr>
              <w:rPr>
                <w:sz w:val="18"/>
                <w:szCs w:val="18"/>
              </w:rPr>
            </w:pPr>
            <w:r w:rsidRPr="0050575E">
              <w:rPr>
                <w:sz w:val="18"/>
                <w:szCs w:val="18"/>
              </w:rPr>
              <w:t xml:space="preserve">  000 114 0602510 0000 430</w:t>
            </w:r>
          </w:p>
        </w:tc>
        <w:tc>
          <w:tcPr>
            <w:tcW w:w="5670" w:type="dxa"/>
          </w:tcPr>
          <w:p w:rsidR="0050575E" w:rsidRPr="0050575E" w:rsidRDefault="0050575E" w:rsidP="003B4476">
            <w:pPr>
              <w:jc w:val="both"/>
              <w:rPr>
                <w:sz w:val="18"/>
                <w:szCs w:val="18"/>
              </w:rPr>
            </w:pPr>
            <w:r w:rsidRPr="0050575E">
              <w:rPr>
                <w:sz w:val="18"/>
                <w:szCs w:val="18"/>
              </w:rPr>
              <w:t>Доходы от продажи земельных участков, находящиеся в собственности сельских поселений (за исключением земельных участков муниципальных бюджетных и автономных учреждений)</w:t>
            </w:r>
          </w:p>
        </w:tc>
        <w:tc>
          <w:tcPr>
            <w:tcW w:w="2194" w:type="dxa"/>
          </w:tcPr>
          <w:p w:rsidR="0050575E" w:rsidRPr="0050575E" w:rsidRDefault="0050575E" w:rsidP="003B4476">
            <w:pPr>
              <w:jc w:val="center"/>
              <w:rPr>
                <w:sz w:val="18"/>
                <w:szCs w:val="18"/>
              </w:rPr>
            </w:pPr>
            <w:r w:rsidRPr="0050575E">
              <w:rPr>
                <w:sz w:val="18"/>
                <w:szCs w:val="18"/>
              </w:rPr>
              <w:t>100</w:t>
            </w:r>
          </w:p>
        </w:tc>
      </w:tr>
      <w:tr w:rsidR="0050575E" w:rsidRPr="0050575E" w:rsidTr="003B4476">
        <w:tc>
          <w:tcPr>
            <w:tcW w:w="2410" w:type="dxa"/>
          </w:tcPr>
          <w:p w:rsidR="0050575E" w:rsidRPr="0050575E" w:rsidRDefault="0050575E" w:rsidP="003B4476">
            <w:pPr>
              <w:rPr>
                <w:sz w:val="18"/>
                <w:szCs w:val="18"/>
              </w:rPr>
            </w:pPr>
            <w:r w:rsidRPr="0050575E">
              <w:rPr>
                <w:color w:val="000000"/>
                <w:sz w:val="18"/>
                <w:szCs w:val="18"/>
              </w:rPr>
              <w:t xml:space="preserve">  000 116 3200010 0000 140</w:t>
            </w:r>
          </w:p>
        </w:tc>
        <w:tc>
          <w:tcPr>
            <w:tcW w:w="5670" w:type="dxa"/>
          </w:tcPr>
          <w:p w:rsidR="0050575E" w:rsidRPr="0050575E" w:rsidRDefault="0050575E" w:rsidP="003B4476">
            <w:pPr>
              <w:jc w:val="both"/>
              <w:rPr>
                <w:sz w:val="18"/>
                <w:szCs w:val="18"/>
              </w:rPr>
            </w:pPr>
            <w:r w:rsidRPr="0050575E">
              <w:rPr>
                <w:color w:val="000000"/>
                <w:sz w:val="18"/>
                <w:szCs w:val="18"/>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поселений)</w:t>
            </w:r>
          </w:p>
        </w:tc>
        <w:tc>
          <w:tcPr>
            <w:tcW w:w="2194" w:type="dxa"/>
          </w:tcPr>
          <w:p w:rsidR="0050575E" w:rsidRPr="0050575E" w:rsidRDefault="0050575E" w:rsidP="003B4476">
            <w:pPr>
              <w:jc w:val="center"/>
              <w:rPr>
                <w:sz w:val="18"/>
                <w:szCs w:val="18"/>
                <w:lang w:val="en-US"/>
              </w:rPr>
            </w:pPr>
            <w:r w:rsidRPr="0050575E">
              <w:rPr>
                <w:sz w:val="18"/>
                <w:szCs w:val="18"/>
                <w:lang w:val="en-US"/>
              </w:rPr>
              <w:t>100</w:t>
            </w:r>
          </w:p>
          <w:p w:rsidR="0050575E" w:rsidRPr="0050575E" w:rsidRDefault="0050575E" w:rsidP="003B4476">
            <w:pPr>
              <w:jc w:val="center"/>
              <w:rPr>
                <w:sz w:val="18"/>
                <w:szCs w:val="18"/>
                <w:lang w:val="en-US"/>
              </w:rPr>
            </w:pPr>
          </w:p>
        </w:tc>
      </w:tr>
      <w:tr w:rsidR="0050575E" w:rsidRPr="0050575E" w:rsidTr="003B4476">
        <w:tc>
          <w:tcPr>
            <w:tcW w:w="2410" w:type="dxa"/>
          </w:tcPr>
          <w:p w:rsidR="0050575E" w:rsidRPr="0050575E" w:rsidRDefault="0050575E" w:rsidP="003B4476">
            <w:pPr>
              <w:rPr>
                <w:sz w:val="18"/>
                <w:szCs w:val="18"/>
              </w:rPr>
            </w:pPr>
            <w:r w:rsidRPr="0050575E">
              <w:rPr>
                <w:sz w:val="18"/>
                <w:szCs w:val="18"/>
              </w:rPr>
              <w:t xml:space="preserve">  000 116 3305010 0000 140</w:t>
            </w:r>
          </w:p>
        </w:tc>
        <w:tc>
          <w:tcPr>
            <w:tcW w:w="5670" w:type="dxa"/>
          </w:tcPr>
          <w:p w:rsidR="0050575E" w:rsidRPr="0050575E" w:rsidRDefault="0050575E" w:rsidP="003B4476">
            <w:pPr>
              <w:jc w:val="both"/>
              <w:rPr>
                <w:sz w:val="18"/>
                <w:szCs w:val="18"/>
              </w:rPr>
            </w:pPr>
            <w:r w:rsidRPr="0050575E">
              <w:rPr>
                <w:color w:val="000000"/>
                <w:sz w:val="18"/>
                <w:szCs w:val="18"/>
              </w:rPr>
              <w:t>Денежные взыскания (штрафы) за нарушение законодательства Российской Федерации о размещение заказов на поставки товаров, выполнение работ, оказание услуг для нужд поселений</w:t>
            </w:r>
          </w:p>
        </w:tc>
        <w:tc>
          <w:tcPr>
            <w:tcW w:w="2194" w:type="dxa"/>
          </w:tcPr>
          <w:p w:rsidR="0050575E" w:rsidRPr="0050575E" w:rsidRDefault="0050575E" w:rsidP="003B4476">
            <w:pPr>
              <w:jc w:val="center"/>
              <w:rPr>
                <w:sz w:val="18"/>
                <w:szCs w:val="18"/>
              </w:rPr>
            </w:pPr>
            <w:r w:rsidRPr="0050575E">
              <w:rPr>
                <w:sz w:val="18"/>
                <w:szCs w:val="18"/>
              </w:rPr>
              <w:t>100</w:t>
            </w:r>
          </w:p>
        </w:tc>
      </w:tr>
      <w:tr w:rsidR="0050575E" w:rsidRPr="0050575E" w:rsidTr="003B4476">
        <w:tc>
          <w:tcPr>
            <w:tcW w:w="2410" w:type="dxa"/>
          </w:tcPr>
          <w:p w:rsidR="0050575E" w:rsidRPr="0050575E" w:rsidRDefault="0050575E" w:rsidP="003B4476">
            <w:pPr>
              <w:rPr>
                <w:sz w:val="18"/>
                <w:szCs w:val="18"/>
              </w:rPr>
            </w:pPr>
            <w:r w:rsidRPr="0050575E">
              <w:rPr>
                <w:color w:val="000000"/>
                <w:sz w:val="18"/>
                <w:szCs w:val="18"/>
              </w:rPr>
              <w:t>000 116 9005010 0000140</w:t>
            </w:r>
          </w:p>
        </w:tc>
        <w:tc>
          <w:tcPr>
            <w:tcW w:w="5670" w:type="dxa"/>
          </w:tcPr>
          <w:p w:rsidR="0050575E" w:rsidRPr="0050575E" w:rsidRDefault="0050575E" w:rsidP="003B4476">
            <w:pPr>
              <w:jc w:val="both"/>
              <w:rPr>
                <w:sz w:val="18"/>
                <w:szCs w:val="18"/>
              </w:rPr>
            </w:pPr>
            <w:r w:rsidRPr="0050575E">
              <w:rPr>
                <w:color w:val="000000"/>
                <w:sz w:val="18"/>
                <w:szCs w:val="18"/>
              </w:rPr>
              <w:t>Прочие поступления от денежных взысканий (штрафов) и иных сумм в возмещение ущерба, зачисляемые в бюджет поселений</w:t>
            </w:r>
          </w:p>
        </w:tc>
        <w:tc>
          <w:tcPr>
            <w:tcW w:w="2194" w:type="dxa"/>
          </w:tcPr>
          <w:p w:rsidR="0050575E" w:rsidRPr="0050575E" w:rsidRDefault="0050575E" w:rsidP="003B4476">
            <w:pPr>
              <w:jc w:val="center"/>
              <w:rPr>
                <w:sz w:val="18"/>
                <w:szCs w:val="18"/>
              </w:rPr>
            </w:pPr>
            <w:r w:rsidRPr="0050575E">
              <w:rPr>
                <w:sz w:val="18"/>
                <w:szCs w:val="18"/>
              </w:rPr>
              <w:t>100</w:t>
            </w:r>
          </w:p>
        </w:tc>
      </w:tr>
    </w:tbl>
    <w:p w:rsidR="0050575E" w:rsidRPr="0050575E" w:rsidRDefault="0050575E" w:rsidP="0050575E">
      <w:pPr>
        <w:jc w:val="both"/>
        <w:rPr>
          <w:sz w:val="18"/>
          <w:szCs w:val="18"/>
        </w:rPr>
      </w:pPr>
      <w:r w:rsidRPr="0050575E">
        <w:rPr>
          <w:sz w:val="18"/>
          <w:szCs w:val="18"/>
        </w:rPr>
        <w:t xml:space="preserve">                                                        </w:t>
      </w:r>
    </w:p>
    <w:p w:rsidR="0050575E" w:rsidRPr="0050575E" w:rsidRDefault="0050575E" w:rsidP="00D527D7">
      <w:pPr>
        <w:ind w:left="-540" w:firstLine="540"/>
        <w:jc w:val="both"/>
        <w:rPr>
          <w:sz w:val="18"/>
          <w:szCs w:val="18"/>
        </w:rPr>
      </w:pPr>
    </w:p>
    <w:tbl>
      <w:tblPr>
        <w:tblW w:w="10440" w:type="dxa"/>
        <w:tblInd w:w="96" w:type="dxa"/>
        <w:tblLook w:val="04A0"/>
      </w:tblPr>
      <w:tblGrid>
        <w:gridCol w:w="960"/>
        <w:gridCol w:w="3140"/>
        <w:gridCol w:w="6118"/>
        <w:gridCol w:w="222"/>
      </w:tblGrid>
      <w:tr w:rsidR="0050575E" w:rsidRPr="0050575E" w:rsidTr="003B4476">
        <w:trPr>
          <w:gridAfter w:val="1"/>
          <w:wAfter w:w="222" w:type="dxa"/>
          <w:trHeight w:val="525"/>
        </w:trPr>
        <w:tc>
          <w:tcPr>
            <w:tcW w:w="960" w:type="dxa"/>
            <w:tcBorders>
              <w:top w:val="nil"/>
              <w:left w:val="nil"/>
              <w:bottom w:val="nil"/>
              <w:right w:val="nil"/>
            </w:tcBorders>
            <w:shd w:val="clear" w:color="auto" w:fill="auto"/>
            <w:noWrap/>
            <w:vAlign w:val="bottom"/>
            <w:hideMark/>
          </w:tcPr>
          <w:p w:rsidR="0050575E" w:rsidRPr="0050575E" w:rsidRDefault="0050575E" w:rsidP="0050575E">
            <w:pPr>
              <w:rPr>
                <w:bCs w:val="0"/>
                <w:iCs w:val="0"/>
              </w:rPr>
            </w:pPr>
          </w:p>
        </w:tc>
        <w:tc>
          <w:tcPr>
            <w:tcW w:w="3140" w:type="dxa"/>
            <w:tcBorders>
              <w:top w:val="nil"/>
              <w:left w:val="nil"/>
              <w:bottom w:val="nil"/>
              <w:right w:val="nil"/>
            </w:tcBorders>
            <w:shd w:val="clear" w:color="auto" w:fill="auto"/>
            <w:noWrap/>
            <w:vAlign w:val="bottom"/>
            <w:hideMark/>
          </w:tcPr>
          <w:p w:rsidR="0050575E" w:rsidRPr="0050575E" w:rsidRDefault="0050575E" w:rsidP="0050575E">
            <w:pPr>
              <w:rPr>
                <w:bCs w:val="0"/>
                <w:iCs w:val="0"/>
              </w:rPr>
            </w:pPr>
          </w:p>
        </w:tc>
        <w:tc>
          <w:tcPr>
            <w:tcW w:w="6118" w:type="dxa"/>
            <w:tcBorders>
              <w:top w:val="nil"/>
              <w:left w:val="nil"/>
              <w:bottom w:val="nil"/>
              <w:right w:val="nil"/>
            </w:tcBorders>
            <w:shd w:val="clear" w:color="auto" w:fill="auto"/>
            <w:vAlign w:val="center"/>
            <w:hideMark/>
          </w:tcPr>
          <w:p w:rsidR="0050575E" w:rsidRPr="0050575E" w:rsidRDefault="0050575E" w:rsidP="0050575E">
            <w:pPr>
              <w:jc w:val="center"/>
              <w:rPr>
                <w:bCs w:val="0"/>
                <w:iCs w:val="0"/>
                <w:sz w:val="24"/>
                <w:szCs w:val="24"/>
              </w:rPr>
            </w:pPr>
            <w:r w:rsidRPr="0050575E">
              <w:rPr>
                <w:bCs w:val="0"/>
                <w:iCs w:val="0"/>
                <w:sz w:val="24"/>
                <w:szCs w:val="24"/>
              </w:rPr>
              <w:t xml:space="preserve">                                                 Приложение 2</w:t>
            </w:r>
          </w:p>
        </w:tc>
      </w:tr>
      <w:tr w:rsidR="0050575E" w:rsidRPr="0050575E" w:rsidTr="003B4476">
        <w:trPr>
          <w:gridAfter w:val="1"/>
          <w:wAfter w:w="222" w:type="dxa"/>
          <w:trHeight w:val="924"/>
        </w:trPr>
        <w:tc>
          <w:tcPr>
            <w:tcW w:w="960" w:type="dxa"/>
            <w:tcBorders>
              <w:top w:val="nil"/>
              <w:left w:val="nil"/>
              <w:bottom w:val="nil"/>
              <w:right w:val="nil"/>
            </w:tcBorders>
            <w:shd w:val="clear" w:color="auto" w:fill="auto"/>
            <w:noWrap/>
            <w:vAlign w:val="bottom"/>
            <w:hideMark/>
          </w:tcPr>
          <w:p w:rsidR="0050575E" w:rsidRPr="0050575E" w:rsidRDefault="0050575E" w:rsidP="0050575E">
            <w:pPr>
              <w:rPr>
                <w:bCs w:val="0"/>
                <w:iCs w:val="0"/>
              </w:rPr>
            </w:pPr>
          </w:p>
        </w:tc>
        <w:tc>
          <w:tcPr>
            <w:tcW w:w="3140" w:type="dxa"/>
            <w:tcBorders>
              <w:top w:val="nil"/>
              <w:left w:val="nil"/>
              <w:bottom w:val="nil"/>
              <w:right w:val="nil"/>
            </w:tcBorders>
            <w:shd w:val="clear" w:color="auto" w:fill="auto"/>
            <w:noWrap/>
            <w:vAlign w:val="bottom"/>
            <w:hideMark/>
          </w:tcPr>
          <w:p w:rsidR="0050575E" w:rsidRPr="0050575E" w:rsidRDefault="0050575E" w:rsidP="0050575E">
            <w:pPr>
              <w:rPr>
                <w:bCs w:val="0"/>
                <w:iCs w:val="0"/>
              </w:rPr>
            </w:pPr>
          </w:p>
        </w:tc>
        <w:tc>
          <w:tcPr>
            <w:tcW w:w="6118" w:type="dxa"/>
            <w:tcBorders>
              <w:top w:val="nil"/>
              <w:left w:val="nil"/>
              <w:bottom w:val="single" w:sz="4" w:space="0" w:color="auto"/>
              <w:right w:val="nil"/>
            </w:tcBorders>
            <w:shd w:val="clear" w:color="000000" w:fill="FFFFFF"/>
            <w:hideMark/>
          </w:tcPr>
          <w:p w:rsidR="0050575E" w:rsidRPr="0050575E" w:rsidRDefault="0050575E" w:rsidP="0050575E">
            <w:pPr>
              <w:rPr>
                <w:bCs w:val="0"/>
                <w:iCs w:val="0"/>
                <w:sz w:val="18"/>
                <w:szCs w:val="18"/>
              </w:rPr>
            </w:pPr>
            <w:r w:rsidRPr="0050575E">
              <w:rPr>
                <w:bCs w:val="0"/>
                <w:iCs w:val="0"/>
                <w:sz w:val="18"/>
                <w:szCs w:val="18"/>
              </w:rPr>
              <w:t>к решению Собрания депутатов Питеркинского сельского поселения "О бюджете Питеркинского сельского поселения Красночетайского района Чувашской Республики на 2018 год и на плановый период 2019 и 2020 годов» от   15 декабря  2017 года № 1</w:t>
            </w:r>
          </w:p>
        </w:tc>
      </w:tr>
      <w:tr w:rsidR="0050575E" w:rsidRPr="0050575E" w:rsidTr="003B4476">
        <w:trPr>
          <w:gridAfter w:val="1"/>
          <w:wAfter w:w="222" w:type="dxa"/>
          <w:trHeight w:val="545"/>
        </w:trPr>
        <w:tc>
          <w:tcPr>
            <w:tcW w:w="10218" w:type="dxa"/>
            <w:gridSpan w:val="3"/>
            <w:tcBorders>
              <w:top w:val="nil"/>
              <w:left w:val="nil"/>
              <w:bottom w:val="single" w:sz="8" w:space="0" w:color="auto"/>
              <w:right w:val="nil"/>
            </w:tcBorders>
            <w:shd w:val="clear" w:color="auto" w:fill="auto"/>
            <w:vAlign w:val="center"/>
            <w:hideMark/>
          </w:tcPr>
          <w:p w:rsidR="0050575E" w:rsidRPr="0050575E" w:rsidRDefault="0050575E" w:rsidP="0050575E">
            <w:pPr>
              <w:jc w:val="center"/>
              <w:rPr>
                <w:bCs w:val="0"/>
                <w:iCs w:val="0"/>
              </w:rPr>
            </w:pPr>
            <w:r w:rsidRPr="0050575E">
              <w:rPr>
                <w:bCs w:val="0"/>
                <w:iCs w:val="0"/>
              </w:rPr>
              <w:t xml:space="preserve">Перечень главных администраторов доходов  бюджета Питеркинского сельского поселения  </w:t>
            </w:r>
          </w:p>
        </w:tc>
      </w:tr>
      <w:tr w:rsidR="0050575E" w:rsidRPr="0050575E" w:rsidTr="003B4476">
        <w:trPr>
          <w:gridAfter w:val="1"/>
          <w:wAfter w:w="222" w:type="dxa"/>
          <w:trHeight w:val="300"/>
        </w:trPr>
        <w:tc>
          <w:tcPr>
            <w:tcW w:w="960" w:type="dxa"/>
            <w:tcBorders>
              <w:top w:val="nil"/>
              <w:left w:val="single" w:sz="8" w:space="0" w:color="auto"/>
              <w:bottom w:val="single" w:sz="8" w:space="0" w:color="auto"/>
              <w:right w:val="single" w:sz="8" w:space="0" w:color="auto"/>
            </w:tcBorders>
            <w:shd w:val="clear" w:color="auto" w:fill="auto"/>
            <w:hideMark/>
          </w:tcPr>
          <w:p w:rsidR="0050575E" w:rsidRPr="0050575E" w:rsidRDefault="0050575E" w:rsidP="0050575E">
            <w:pPr>
              <w:jc w:val="center"/>
              <w:rPr>
                <w:bCs w:val="0"/>
                <w:iCs w:val="0"/>
                <w:sz w:val="18"/>
                <w:szCs w:val="18"/>
              </w:rPr>
            </w:pPr>
            <w:r w:rsidRPr="0050575E">
              <w:rPr>
                <w:bCs w:val="0"/>
                <w:iCs w:val="0"/>
                <w:sz w:val="18"/>
                <w:szCs w:val="18"/>
              </w:rPr>
              <w:t>1</w:t>
            </w:r>
          </w:p>
        </w:tc>
        <w:tc>
          <w:tcPr>
            <w:tcW w:w="3140" w:type="dxa"/>
            <w:tcBorders>
              <w:top w:val="nil"/>
              <w:left w:val="nil"/>
              <w:bottom w:val="single" w:sz="8" w:space="0" w:color="auto"/>
              <w:right w:val="single" w:sz="8" w:space="0" w:color="auto"/>
            </w:tcBorders>
            <w:shd w:val="clear" w:color="auto" w:fill="auto"/>
            <w:hideMark/>
          </w:tcPr>
          <w:p w:rsidR="0050575E" w:rsidRPr="0050575E" w:rsidRDefault="0050575E" w:rsidP="0050575E">
            <w:pPr>
              <w:jc w:val="center"/>
              <w:rPr>
                <w:bCs w:val="0"/>
                <w:iCs w:val="0"/>
                <w:sz w:val="18"/>
                <w:szCs w:val="18"/>
              </w:rPr>
            </w:pPr>
            <w:r w:rsidRPr="0050575E">
              <w:rPr>
                <w:bCs w:val="0"/>
                <w:iCs w:val="0"/>
                <w:sz w:val="18"/>
                <w:szCs w:val="18"/>
              </w:rPr>
              <w:t>2</w:t>
            </w:r>
          </w:p>
        </w:tc>
        <w:tc>
          <w:tcPr>
            <w:tcW w:w="6118" w:type="dxa"/>
            <w:tcBorders>
              <w:top w:val="nil"/>
              <w:left w:val="nil"/>
              <w:bottom w:val="single" w:sz="8" w:space="0" w:color="auto"/>
              <w:right w:val="single" w:sz="8" w:space="0" w:color="auto"/>
            </w:tcBorders>
            <w:shd w:val="clear" w:color="auto" w:fill="auto"/>
            <w:hideMark/>
          </w:tcPr>
          <w:p w:rsidR="0050575E" w:rsidRPr="0050575E" w:rsidRDefault="0050575E" w:rsidP="0050575E">
            <w:pPr>
              <w:jc w:val="center"/>
              <w:rPr>
                <w:bCs w:val="0"/>
                <w:iCs w:val="0"/>
                <w:sz w:val="18"/>
                <w:szCs w:val="18"/>
              </w:rPr>
            </w:pPr>
            <w:r w:rsidRPr="0050575E">
              <w:rPr>
                <w:bCs w:val="0"/>
                <w:iCs w:val="0"/>
                <w:sz w:val="18"/>
                <w:szCs w:val="18"/>
              </w:rPr>
              <w:t>3</w:t>
            </w:r>
          </w:p>
        </w:tc>
      </w:tr>
      <w:tr w:rsidR="0050575E" w:rsidRPr="0050575E" w:rsidTr="003B4476">
        <w:trPr>
          <w:gridAfter w:val="1"/>
          <w:wAfter w:w="222" w:type="dxa"/>
          <w:trHeight w:val="465"/>
        </w:trPr>
        <w:tc>
          <w:tcPr>
            <w:tcW w:w="960" w:type="dxa"/>
            <w:tcBorders>
              <w:top w:val="nil"/>
              <w:left w:val="nil"/>
              <w:bottom w:val="nil"/>
              <w:right w:val="nil"/>
            </w:tcBorders>
            <w:shd w:val="clear" w:color="auto" w:fill="auto"/>
            <w:hideMark/>
          </w:tcPr>
          <w:p w:rsidR="0050575E" w:rsidRPr="0050575E" w:rsidRDefault="0050575E" w:rsidP="0050575E">
            <w:pPr>
              <w:jc w:val="center"/>
              <w:rPr>
                <w:b/>
                <w:iCs w:val="0"/>
                <w:sz w:val="18"/>
                <w:szCs w:val="18"/>
              </w:rPr>
            </w:pPr>
            <w:r w:rsidRPr="0050575E">
              <w:rPr>
                <w:b/>
                <w:iCs w:val="0"/>
                <w:sz w:val="18"/>
                <w:szCs w:val="18"/>
              </w:rPr>
              <w:t>993</w:t>
            </w:r>
          </w:p>
        </w:tc>
        <w:tc>
          <w:tcPr>
            <w:tcW w:w="9258" w:type="dxa"/>
            <w:gridSpan w:val="2"/>
            <w:tcBorders>
              <w:top w:val="nil"/>
              <w:left w:val="nil"/>
              <w:bottom w:val="nil"/>
              <w:right w:val="nil"/>
            </w:tcBorders>
            <w:shd w:val="clear" w:color="auto" w:fill="auto"/>
            <w:hideMark/>
          </w:tcPr>
          <w:p w:rsidR="0050575E" w:rsidRPr="0050575E" w:rsidRDefault="0050575E" w:rsidP="0050575E">
            <w:pPr>
              <w:jc w:val="center"/>
              <w:rPr>
                <w:b/>
                <w:iCs w:val="0"/>
                <w:sz w:val="18"/>
                <w:szCs w:val="18"/>
              </w:rPr>
            </w:pPr>
            <w:r w:rsidRPr="0050575E">
              <w:rPr>
                <w:b/>
                <w:iCs w:val="0"/>
                <w:sz w:val="18"/>
                <w:szCs w:val="18"/>
              </w:rPr>
              <w:t>Администрация Питеркинского сельского поселения</w:t>
            </w:r>
          </w:p>
        </w:tc>
      </w:tr>
      <w:tr w:rsidR="0050575E" w:rsidRPr="0050575E" w:rsidTr="003B4476">
        <w:trPr>
          <w:gridAfter w:val="1"/>
          <w:wAfter w:w="222" w:type="dxa"/>
          <w:trHeight w:val="906"/>
        </w:trPr>
        <w:tc>
          <w:tcPr>
            <w:tcW w:w="960" w:type="dxa"/>
            <w:tcBorders>
              <w:top w:val="nil"/>
              <w:left w:val="nil"/>
              <w:bottom w:val="nil"/>
              <w:right w:val="nil"/>
            </w:tcBorders>
            <w:shd w:val="clear" w:color="auto" w:fill="auto"/>
            <w:hideMark/>
          </w:tcPr>
          <w:p w:rsidR="0050575E" w:rsidRPr="0050575E" w:rsidRDefault="0050575E" w:rsidP="0050575E">
            <w:pPr>
              <w:jc w:val="center"/>
              <w:rPr>
                <w:bCs w:val="0"/>
                <w:iCs w:val="0"/>
                <w:sz w:val="18"/>
                <w:szCs w:val="18"/>
              </w:rPr>
            </w:pPr>
            <w:r w:rsidRPr="0050575E">
              <w:rPr>
                <w:bCs w:val="0"/>
                <w:iCs w:val="0"/>
                <w:sz w:val="18"/>
                <w:szCs w:val="18"/>
              </w:rPr>
              <w:t>993</w:t>
            </w:r>
          </w:p>
        </w:tc>
        <w:tc>
          <w:tcPr>
            <w:tcW w:w="3140" w:type="dxa"/>
            <w:tcBorders>
              <w:top w:val="nil"/>
              <w:left w:val="nil"/>
              <w:bottom w:val="nil"/>
              <w:right w:val="nil"/>
            </w:tcBorders>
            <w:shd w:val="clear" w:color="auto" w:fill="auto"/>
            <w:hideMark/>
          </w:tcPr>
          <w:p w:rsidR="0050575E" w:rsidRPr="0050575E" w:rsidRDefault="0050575E" w:rsidP="0050575E">
            <w:pPr>
              <w:jc w:val="center"/>
              <w:rPr>
                <w:bCs w:val="0"/>
                <w:iCs w:val="0"/>
                <w:sz w:val="18"/>
                <w:szCs w:val="18"/>
              </w:rPr>
            </w:pPr>
            <w:r w:rsidRPr="0050575E">
              <w:rPr>
                <w:bCs w:val="0"/>
                <w:iCs w:val="0"/>
                <w:sz w:val="18"/>
                <w:szCs w:val="18"/>
              </w:rPr>
              <w:t>1 08 04020 01 1000 110</w:t>
            </w:r>
          </w:p>
        </w:tc>
        <w:tc>
          <w:tcPr>
            <w:tcW w:w="6118" w:type="dxa"/>
            <w:tcBorders>
              <w:top w:val="nil"/>
              <w:left w:val="nil"/>
              <w:bottom w:val="nil"/>
              <w:right w:val="nil"/>
            </w:tcBorders>
            <w:shd w:val="clear" w:color="auto" w:fill="auto"/>
            <w:hideMark/>
          </w:tcPr>
          <w:p w:rsidR="0050575E" w:rsidRPr="0050575E" w:rsidRDefault="0050575E" w:rsidP="0050575E">
            <w:pPr>
              <w:rPr>
                <w:bCs w:val="0"/>
                <w:iCs w:val="0"/>
                <w:sz w:val="18"/>
                <w:szCs w:val="18"/>
              </w:rPr>
            </w:pPr>
            <w:r w:rsidRPr="0050575E">
              <w:rPr>
                <w:bCs w:val="0"/>
                <w:iCs w:val="0"/>
                <w:sz w:val="18"/>
                <w:szCs w:val="1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50575E" w:rsidRPr="0050575E" w:rsidTr="003B4476">
        <w:trPr>
          <w:gridAfter w:val="1"/>
          <w:wAfter w:w="222" w:type="dxa"/>
          <w:trHeight w:val="991"/>
        </w:trPr>
        <w:tc>
          <w:tcPr>
            <w:tcW w:w="960" w:type="dxa"/>
            <w:tcBorders>
              <w:top w:val="nil"/>
              <w:left w:val="nil"/>
              <w:bottom w:val="nil"/>
              <w:right w:val="nil"/>
            </w:tcBorders>
            <w:shd w:val="clear" w:color="auto" w:fill="auto"/>
            <w:hideMark/>
          </w:tcPr>
          <w:p w:rsidR="0050575E" w:rsidRPr="0050575E" w:rsidRDefault="0050575E" w:rsidP="0050575E">
            <w:pPr>
              <w:jc w:val="center"/>
              <w:rPr>
                <w:bCs w:val="0"/>
                <w:iCs w:val="0"/>
                <w:sz w:val="18"/>
                <w:szCs w:val="18"/>
              </w:rPr>
            </w:pPr>
            <w:r w:rsidRPr="0050575E">
              <w:rPr>
                <w:bCs w:val="0"/>
                <w:iCs w:val="0"/>
                <w:sz w:val="18"/>
                <w:szCs w:val="18"/>
              </w:rPr>
              <w:t>993</w:t>
            </w:r>
          </w:p>
        </w:tc>
        <w:tc>
          <w:tcPr>
            <w:tcW w:w="3140" w:type="dxa"/>
            <w:tcBorders>
              <w:top w:val="nil"/>
              <w:left w:val="nil"/>
              <w:bottom w:val="nil"/>
              <w:right w:val="nil"/>
            </w:tcBorders>
            <w:shd w:val="clear" w:color="auto" w:fill="auto"/>
            <w:hideMark/>
          </w:tcPr>
          <w:p w:rsidR="0050575E" w:rsidRPr="0050575E" w:rsidRDefault="0050575E" w:rsidP="0050575E">
            <w:pPr>
              <w:jc w:val="center"/>
              <w:rPr>
                <w:bCs w:val="0"/>
                <w:iCs w:val="0"/>
                <w:sz w:val="18"/>
                <w:szCs w:val="18"/>
              </w:rPr>
            </w:pPr>
            <w:r w:rsidRPr="0050575E">
              <w:rPr>
                <w:bCs w:val="0"/>
                <w:iCs w:val="0"/>
                <w:sz w:val="18"/>
                <w:szCs w:val="18"/>
              </w:rPr>
              <w:t>1 08 07175 01 1000 110</w:t>
            </w:r>
          </w:p>
        </w:tc>
        <w:tc>
          <w:tcPr>
            <w:tcW w:w="6118" w:type="dxa"/>
            <w:tcBorders>
              <w:top w:val="nil"/>
              <w:left w:val="nil"/>
              <w:bottom w:val="nil"/>
              <w:right w:val="nil"/>
            </w:tcBorders>
            <w:shd w:val="clear" w:color="auto" w:fill="auto"/>
            <w:hideMark/>
          </w:tcPr>
          <w:p w:rsidR="0050575E" w:rsidRPr="0050575E" w:rsidRDefault="0050575E" w:rsidP="0050575E">
            <w:pPr>
              <w:rPr>
                <w:bCs w:val="0"/>
                <w:iCs w:val="0"/>
                <w:sz w:val="18"/>
                <w:szCs w:val="18"/>
              </w:rPr>
            </w:pPr>
            <w:r w:rsidRPr="0050575E">
              <w:rPr>
                <w:bCs w:val="0"/>
                <w:iCs w:val="0"/>
                <w:sz w:val="18"/>
                <w:szCs w:val="18"/>
              </w:rPr>
              <w:t>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 поселений</w:t>
            </w:r>
          </w:p>
        </w:tc>
      </w:tr>
      <w:tr w:rsidR="0050575E" w:rsidRPr="0050575E" w:rsidTr="003B4476">
        <w:trPr>
          <w:gridAfter w:val="1"/>
          <w:wAfter w:w="222" w:type="dxa"/>
          <w:trHeight w:val="239"/>
        </w:trPr>
        <w:tc>
          <w:tcPr>
            <w:tcW w:w="960" w:type="dxa"/>
            <w:tcBorders>
              <w:top w:val="nil"/>
              <w:left w:val="nil"/>
              <w:bottom w:val="nil"/>
              <w:right w:val="nil"/>
            </w:tcBorders>
            <w:shd w:val="clear" w:color="auto" w:fill="auto"/>
            <w:hideMark/>
          </w:tcPr>
          <w:p w:rsidR="0050575E" w:rsidRPr="0050575E" w:rsidRDefault="0050575E" w:rsidP="0050575E">
            <w:pPr>
              <w:jc w:val="center"/>
              <w:rPr>
                <w:bCs w:val="0"/>
                <w:iCs w:val="0"/>
                <w:sz w:val="18"/>
                <w:szCs w:val="18"/>
              </w:rPr>
            </w:pPr>
            <w:r w:rsidRPr="0050575E">
              <w:rPr>
                <w:bCs w:val="0"/>
                <w:iCs w:val="0"/>
                <w:sz w:val="18"/>
                <w:szCs w:val="18"/>
              </w:rPr>
              <w:t>993</w:t>
            </w:r>
          </w:p>
        </w:tc>
        <w:tc>
          <w:tcPr>
            <w:tcW w:w="3140" w:type="dxa"/>
            <w:tcBorders>
              <w:top w:val="nil"/>
              <w:left w:val="nil"/>
              <w:bottom w:val="nil"/>
              <w:right w:val="nil"/>
            </w:tcBorders>
            <w:shd w:val="clear" w:color="auto" w:fill="auto"/>
            <w:hideMark/>
          </w:tcPr>
          <w:p w:rsidR="0050575E" w:rsidRPr="0050575E" w:rsidRDefault="0050575E" w:rsidP="0050575E">
            <w:pPr>
              <w:jc w:val="center"/>
              <w:rPr>
                <w:bCs w:val="0"/>
                <w:iCs w:val="0"/>
                <w:sz w:val="18"/>
                <w:szCs w:val="18"/>
              </w:rPr>
            </w:pPr>
            <w:r w:rsidRPr="0050575E">
              <w:rPr>
                <w:bCs w:val="0"/>
                <w:iCs w:val="0"/>
                <w:sz w:val="18"/>
                <w:szCs w:val="18"/>
              </w:rPr>
              <w:t>1 11 02033 10 0000 120</w:t>
            </w:r>
          </w:p>
        </w:tc>
        <w:tc>
          <w:tcPr>
            <w:tcW w:w="6118" w:type="dxa"/>
            <w:tcBorders>
              <w:top w:val="nil"/>
              <w:left w:val="nil"/>
              <w:bottom w:val="nil"/>
              <w:right w:val="nil"/>
            </w:tcBorders>
            <w:shd w:val="clear" w:color="auto" w:fill="auto"/>
            <w:hideMark/>
          </w:tcPr>
          <w:p w:rsidR="0050575E" w:rsidRPr="0050575E" w:rsidRDefault="0050575E" w:rsidP="0050575E">
            <w:pPr>
              <w:jc w:val="both"/>
              <w:rPr>
                <w:bCs w:val="0"/>
                <w:iCs w:val="0"/>
                <w:sz w:val="18"/>
                <w:szCs w:val="18"/>
              </w:rPr>
            </w:pPr>
            <w:r w:rsidRPr="0050575E">
              <w:rPr>
                <w:bCs w:val="0"/>
                <w:iCs w:val="0"/>
                <w:sz w:val="18"/>
                <w:szCs w:val="18"/>
              </w:rPr>
              <w:t>Доходы от размещения временно свободных средств бюджетов поселений</w:t>
            </w:r>
          </w:p>
        </w:tc>
      </w:tr>
      <w:tr w:rsidR="0050575E" w:rsidRPr="0050575E" w:rsidTr="003B4476">
        <w:trPr>
          <w:gridAfter w:val="1"/>
          <w:wAfter w:w="222" w:type="dxa"/>
          <w:trHeight w:val="427"/>
        </w:trPr>
        <w:tc>
          <w:tcPr>
            <w:tcW w:w="960" w:type="dxa"/>
            <w:tcBorders>
              <w:top w:val="nil"/>
              <w:left w:val="nil"/>
              <w:bottom w:val="nil"/>
              <w:right w:val="nil"/>
            </w:tcBorders>
            <w:shd w:val="clear" w:color="auto" w:fill="auto"/>
            <w:hideMark/>
          </w:tcPr>
          <w:p w:rsidR="0050575E" w:rsidRPr="0050575E" w:rsidRDefault="0050575E" w:rsidP="0050575E">
            <w:pPr>
              <w:jc w:val="center"/>
              <w:rPr>
                <w:bCs w:val="0"/>
                <w:iCs w:val="0"/>
                <w:sz w:val="18"/>
                <w:szCs w:val="18"/>
              </w:rPr>
            </w:pPr>
            <w:r w:rsidRPr="0050575E">
              <w:rPr>
                <w:bCs w:val="0"/>
                <w:iCs w:val="0"/>
                <w:sz w:val="18"/>
                <w:szCs w:val="18"/>
              </w:rPr>
              <w:t>993</w:t>
            </w:r>
          </w:p>
        </w:tc>
        <w:tc>
          <w:tcPr>
            <w:tcW w:w="3140" w:type="dxa"/>
            <w:tcBorders>
              <w:top w:val="nil"/>
              <w:left w:val="nil"/>
              <w:bottom w:val="nil"/>
              <w:right w:val="nil"/>
            </w:tcBorders>
            <w:shd w:val="clear" w:color="auto" w:fill="auto"/>
            <w:hideMark/>
          </w:tcPr>
          <w:p w:rsidR="0050575E" w:rsidRPr="0050575E" w:rsidRDefault="0050575E" w:rsidP="0050575E">
            <w:pPr>
              <w:jc w:val="center"/>
              <w:rPr>
                <w:bCs w:val="0"/>
                <w:iCs w:val="0"/>
                <w:sz w:val="18"/>
                <w:szCs w:val="18"/>
              </w:rPr>
            </w:pPr>
            <w:r w:rsidRPr="0050575E">
              <w:rPr>
                <w:bCs w:val="0"/>
                <w:iCs w:val="0"/>
                <w:sz w:val="18"/>
                <w:szCs w:val="18"/>
              </w:rPr>
              <w:t>1 11 03050 10 0000 120</w:t>
            </w:r>
          </w:p>
        </w:tc>
        <w:tc>
          <w:tcPr>
            <w:tcW w:w="6118" w:type="dxa"/>
            <w:tcBorders>
              <w:top w:val="nil"/>
              <w:left w:val="nil"/>
              <w:bottom w:val="nil"/>
              <w:right w:val="nil"/>
            </w:tcBorders>
            <w:shd w:val="clear" w:color="auto" w:fill="auto"/>
            <w:hideMark/>
          </w:tcPr>
          <w:p w:rsidR="0050575E" w:rsidRPr="0050575E" w:rsidRDefault="0050575E" w:rsidP="0050575E">
            <w:pPr>
              <w:jc w:val="both"/>
              <w:rPr>
                <w:bCs w:val="0"/>
                <w:iCs w:val="0"/>
                <w:sz w:val="18"/>
                <w:szCs w:val="18"/>
              </w:rPr>
            </w:pPr>
            <w:r w:rsidRPr="0050575E">
              <w:rPr>
                <w:bCs w:val="0"/>
                <w:iCs w:val="0"/>
                <w:sz w:val="18"/>
                <w:szCs w:val="18"/>
              </w:rPr>
              <w:t>Проценты, полученные от предоставления бюджетных кредитов внутри страны за счет средств бюджетов поселений</w:t>
            </w:r>
          </w:p>
        </w:tc>
      </w:tr>
      <w:tr w:rsidR="0050575E" w:rsidRPr="0050575E" w:rsidTr="003B4476">
        <w:trPr>
          <w:gridAfter w:val="1"/>
          <w:wAfter w:w="222" w:type="dxa"/>
          <w:trHeight w:val="819"/>
        </w:trPr>
        <w:tc>
          <w:tcPr>
            <w:tcW w:w="960" w:type="dxa"/>
            <w:tcBorders>
              <w:top w:val="nil"/>
              <w:left w:val="nil"/>
              <w:bottom w:val="nil"/>
              <w:right w:val="nil"/>
            </w:tcBorders>
            <w:shd w:val="clear" w:color="auto" w:fill="auto"/>
            <w:hideMark/>
          </w:tcPr>
          <w:p w:rsidR="0050575E" w:rsidRPr="0050575E" w:rsidRDefault="0050575E" w:rsidP="0050575E">
            <w:pPr>
              <w:jc w:val="center"/>
              <w:rPr>
                <w:bCs w:val="0"/>
                <w:iCs w:val="0"/>
                <w:sz w:val="18"/>
                <w:szCs w:val="18"/>
              </w:rPr>
            </w:pPr>
            <w:r w:rsidRPr="0050575E">
              <w:rPr>
                <w:bCs w:val="0"/>
                <w:iCs w:val="0"/>
                <w:sz w:val="18"/>
                <w:szCs w:val="18"/>
              </w:rPr>
              <w:t>993</w:t>
            </w:r>
          </w:p>
        </w:tc>
        <w:tc>
          <w:tcPr>
            <w:tcW w:w="3140" w:type="dxa"/>
            <w:tcBorders>
              <w:top w:val="nil"/>
              <w:left w:val="nil"/>
              <w:bottom w:val="nil"/>
              <w:right w:val="nil"/>
            </w:tcBorders>
            <w:shd w:val="clear" w:color="auto" w:fill="auto"/>
            <w:hideMark/>
          </w:tcPr>
          <w:p w:rsidR="0050575E" w:rsidRPr="0050575E" w:rsidRDefault="0050575E" w:rsidP="0050575E">
            <w:pPr>
              <w:jc w:val="center"/>
              <w:rPr>
                <w:bCs w:val="0"/>
                <w:iCs w:val="0"/>
                <w:sz w:val="18"/>
                <w:szCs w:val="18"/>
              </w:rPr>
            </w:pPr>
            <w:r w:rsidRPr="0050575E">
              <w:rPr>
                <w:bCs w:val="0"/>
                <w:iCs w:val="0"/>
                <w:sz w:val="18"/>
                <w:szCs w:val="18"/>
              </w:rPr>
              <w:t>1 11 05025 10 0000 120</w:t>
            </w:r>
          </w:p>
        </w:tc>
        <w:tc>
          <w:tcPr>
            <w:tcW w:w="6118" w:type="dxa"/>
            <w:tcBorders>
              <w:top w:val="nil"/>
              <w:left w:val="nil"/>
              <w:bottom w:val="nil"/>
              <w:right w:val="nil"/>
            </w:tcBorders>
            <w:shd w:val="clear" w:color="auto" w:fill="auto"/>
            <w:hideMark/>
          </w:tcPr>
          <w:p w:rsidR="0050575E" w:rsidRPr="0050575E" w:rsidRDefault="0050575E" w:rsidP="0050575E">
            <w:pPr>
              <w:jc w:val="both"/>
              <w:rPr>
                <w:bCs w:val="0"/>
                <w:iCs w:val="0"/>
                <w:sz w:val="18"/>
                <w:szCs w:val="18"/>
              </w:rPr>
            </w:pPr>
            <w:proofErr w:type="gramStart"/>
            <w:r w:rsidRPr="0050575E">
              <w:rPr>
                <w:bCs w:val="0"/>
                <w:iCs w:val="0"/>
                <w:sz w:val="18"/>
                <w:szCs w:val="18"/>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r>
      <w:tr w:rsidR="0050575E" w:rsidRPr="0050575E" w:rsidTr="003B4476">
        <w:trPr>
          <w:gridAfter w:val="1"/>
          <w:wAfter w:w="222" w:type="dxa"/>
          <w:trHeight w:val="824"/>
        </w:trPr>
        <w:tc>
          <w:tcPr>
            <w:tcW w:w="960" w:type="dxa"/>
            <w:tcBorders>
              <w:top w:val="nil"/>
              <w:left w:val="nil"/>
              <w:bottom w:val="nil"/>
              <w:right w:val="nil"/>
            </w:tcBorders>
            <w:shd w:val="clear" w:color="auto" w:fill="auto"/>
            <w:hideMark/>
          </w:tcPr>
          <w:p w:rsidR="0050575E" w:rsidRPr="0050575E" w:rsidRDefault="0050575E" w:rsidP="0050575E">
            <w:pPr>
              <w:jc w:val="center"/>
              <w:rPr>
                <w:bCs w:val="0"/>
                <w:iCs w:val="0"/>
                <w:sz w:val="18"/>
                <w:szCs w:val="18"/>
              </w:rPr>
            </w:pPr>
            <w:r w:rsidRPr="0050575E">
              <w:rPr>
                <w:bCs w:val="0"/>
                <w:iCs w:val="0"/>
                <w:sz w:val="18"/>
                <w:szCs w:val="18"/>
              </w:rPr>
              <w:t>993</w:t>
            </w:r>
          </w:p>
        </w:tc>
        <w:tc>
          <w:tcPr>
            <w:tcW w:w="3140" w:type="dxa"/>
            <w:tcBorders>
              <w:top w:val="nil"/>
              <w:left w:val="nil"/>
              <w:bottom w:val="nil"/>
              <w:right w:val="nil"/>
            </w:tcBorders>
            <w:shd w:val="clear" w:color="auto" w:fill="auto"/>
            <w:hideMark/>
          </w:tcPr>
          <w:p w:rsidR="0050575E" w:rsidRPr="0050575E" w:rsidRDefault="0050575E" w:rsidP="0050575E">
            <w:pPr>
              <w:jc w:val="center"/>
              <w:rPr>
                <w:bCs w:val="0"/>
                <w:iCs w:val="0"/>
                <w:sz w:val="18"/>
                <w:szCs w:val="18"/>
              </w:rPr>
            </w:pPr>
            <w:r w:rsidRPr="0050575E">
              <w:rPr>
                <w:bCs w:val="0"/>
                <w:iCs w:val="0"/>
                <w:sz w:val="18"/>
                <w:szCs w:val="18"/>
              </w:rPr>
              <w:t>1 11 05035 10 0000 120</w:t>
            </w:r>
          </w:p>
        </w:tc>
        <w:tc>
          <w:tcPr>
            <w:tcW w:w="6118" w:type="dxa"/>
            <w:tcBorders>
              <w:top w:val="nil"/>
              <w:left w:val="nil"/>
              <w:bottom w:val="nil"/>
              <w:right w:val="nil"/>
            </w:tcBorders>
            <w:shd w:val="clear" w:color="auto" w:fill="auto"/>
            <w:hideMark/>
          </w:tcPr>
          <w:p w:rsidR="0050575E" w:rsidRPr="0050575E" w:rsidRDefault="0050575E" w:rsidP="0050575E">
            <w:pPr>
              <w:jc w:val="both"/>
              <w:rPr>
                <w:bCs w:val="0"/>
                <w:iCs w:val="0"/>
                <w:sz w:val="18"/>
                <w:szCs w:val="18"/>
              </w:rPr>
            </w:pPr>
            <w:r w:rsidRPr="0050575E">
              <w:rPr>
                <w:bCs w:val="0"/>
                <w:iCs w:val="0"/>
                <w:sz w:val="18"/>
                <w:szCs w:val="18"/>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50575E" w:rsidRPr="0050575E" w:rsidTr="003B4476">
        <w:trPr>
          <w:gridAfter w:val="1"/>
          <w:wAfter w:w="222" w:type="dxa"/>
          <w:trHeight w:val="630"/>
        </w:trPr>
        <w:tc>
          <w:tcPr>
            <w:tcW w:w="960" w:type="dxa"/>
            <w:tcBorders>
              <w:top w:val="nil"/>
              <w:left w:val="nil"/>
              <w:bottom w:val="nil"/>
              <w:right w:val="nil"/>
            </w:tcBorders>
            <w:shd w:val="clear" w:color="auto" w:fill="auto"/>
            <w:hideMark/>
          </w:tcPr>
          <w:p w:rsidR="0050575E" w:rsidRPr="0050575E" w:rsidRDefault="0050575E" w:rsidP="0050575E">
            <w:pPr>
              <w:jc w:val="center"/>
              <w:rPr>
                <w:bCs w:val="0"/>
                <w:iCs w:val="0"/>
                <w:sz w:val="18"/>
                <w:szCs w:val="18"/>
              </w:rPr>
            </w:pPr>
            <w:r w:rsidRPr="0050575E">
              <w:rPr>
                <w:bCs w:val="0"/>
                <w:iCs w:val="0"/>
                <w:sz w:val="18"/>
                <w:szCs w:val="18"/>
              </w:rPr>
              <w:t>993</w:t>
            </w:r>
          </w:p>
        </w:tc>
        <w:tc>
          <w:tcPr>
            <w:tcW w:w="3140" w:type="dxa"/>
            <w:tcBorders>
              <w:top w:val="nil"/>
              <w:left w:val="nil"/>
              <w:bottom w:val="nil"/>
              <w:right w:val="nil"/>
            </w:tcBorders>
            <w:shd w:val="clear" w:color="auto" w:fill="auto"/>
            <w:hideMark/>
          </w:tcPr>
          <w:p w:rsidR="0050575E" w:rsidRPr="0050575E" w:rsidRDefault="0050575E" w:rsidP="0050575E">
            <w:pPr>
              <w:jc w:val="center"/>
              <w:rPr>
                <w:bCs w:val="0"/>
                <w:iCs w:val="0"/>
                <w:sz w:val="18"/>
                <w:szCs w:val="18"/>
              </w:rPr>
            </w:pPr>
            <w:r w:rsidRPr="0050575E">
              <w:rPr>
                <w:bCs w:val="0"/>
                <w:iCs w:val="0"/>
                <w:sz w:val="18"/>
                <w:szCs w:val="18"/>
              </w:rPr>
              <w:t>1 11 07015 10 0000 120</w:t>
            </w:r>
          </w:p>
        </w:tc>
        <w:tc>
          <w:tcPr>
            <w:tcW w:w="6118" w:type="dxa"/>
            <w:tcBorders>
              <w:top w:val="nil"/>
              <w:left w:val="nil"/>
              <w:bottom w:val="nil"/>
              <w:right w:val="nil"/>
            </w:tcBorders>
            <w:shd w:val="clear" w:color="auto" w:fill="auto"/>
            <w:hideMark/>
          </w:tcPr>
          <w:p w:rsidR="0050575E" w:rsidRPr="0050575E" w:rsidRDefault="0050575E" w:rsidP="0050575E">
            <w:pPr>
              <w:jc w:val="both"/>
              <w:rPr>
                <w:bCs w:val="0"/>
                <w:iCs w:val="0"/>
                <w:sz w:val="18"/>
                <w:szCs w:val="18"/>
              </w:rPr>
            </w:pPr>
            <w:r w:rsidRPr="0050575E">
              <w:rPr>
                <w:bCs w:val="0"/>
                <w:iCs w:val="0"/>
                <w:sz w:val="18"/>
                <w:szCs w:val="18"/>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поселениями</w:t>
            </w:r>
          </w:p>
        </w:tc>
      </w:tr>
      <w:tr w:rsidR="0050575E" w:rsidRPr="0050575E" w:rsidTr="003B4476">
        <w:trPr>
          <w:gridAfter w:val="1"/>
          <w:wAfter w:w="222" w:type="dxa"/>
          <w:trHeight w:val="977"/>
        </w:trPr>
        <w:tc>
          <w:tcPr>
            <w:tcW w:w="960" w:type="dxa"/>
            <w:tcBorders>
              <w:top w:val="nil"/>
              <w:left w:val="nil"/>
              <w:bottom w:val="nil"/>
              <w:right w:val="nil"/>
            </w:tcBorders>
            <w:shd w:val="clear" w:color="auto" w:fill="auto"/>
            <w:hideMark/>
          </w:tcPr>
          <w:p w:rsidR="0050575E" w:rsidRPr="0050575E" w:rsidRDefault="0050575E" w:rsidP="0050575E">
            <w:pPr>
              <w:jc w:val="center"/>
              <w:rPr>
                <w:bCs w:val="0"/>
                <w:iCs w:val="0"/>
                <w:sz w:val="18"/>
                <w:szCs w:val="18"/>
              </w:rPr>
            </w:pPr>
            <w:r w:rsidRPr="0050575E">
              <w:rPr>
                <w:bCs w:val="0"/>
                <w:iCs w:val="0"/>
                <w:sz w:val="18"/>
                <w:szCs w:val="18"/>
              </w:rPr>
              <w:t>993</w:t>
            </w:r>
          </w:p>
        </w:tc>
        <w:tc>
          <w:tcPr>
            <w:tcW w:w="3140" w:type="dxa"/>
            <w:tcBorders>
              <w:top w:val="nil"/>
              <w:left w:val="nil"/>
              <w:bottom w:val="nil"/>
              <w:right w:val="nil"/>
            </w:tcBorders>
            <w:shd w:val="clear" w:color="auto" w:fill="auto"/>
            <w:hideMark/>
          </w:tcPr>
          <w:p w:rsidR="0050575E" w:rsidRPr="0050575E" w:rsidRDefault="0050575E" w:rsidP="0050575E">
            <w:pPr>
              <w:jc w:val="center"/>
              <w:rPr>
                <w:bCs w:val="0"/>
                <w:iCs w:val="0"/>
                <w:sz w:val="18"/>
                <w:szCs w:val="18"/>
              </w:rPr>
            </w:pPr>
            <w:r w:rsidRPr="0050575E">
              <w:rPr>
                <w:bCs w:val="0"/>
                <w:iCs w:val="0"/>
                <w:sz w:val="18"/>
                <w:szCs w:val="18"/>
              </w:rPr>
              <w:t>1 11 08050 10 0000 120</w:t>
            </w:r>
          </w:p>
        </w:tc>
        <w:tc>
          <w:tcPr>
            <w:tcW w:w="6118" w:type="dxa"/>
            <w:tcBorders>
              <w:top w:val="nil"/>
              <w:left w:val="nil"/>
              <w:bottom w:val="nil"/>
              <w:right w:val="nil"/>
            </w:tcBorders>
            <w:shd w:val="clear" w:color="auto" w:fill="auto"/>
            <w:hideMark/>
          </w:tcPr>
          <w:p w:rsidR="0050575E" w:rsidRPr="0050575E" w:rsidRDefault="0050575E" w:rsidP="0050575E">
            <w:pPr>
              <w:jc w:val="both"/>
              <w:rPr>
                <w:bCs w:val="0"/>
                <w:iCs w:val="0"/>
                <w:sz w:val="18"/>
                <w:szCs w:val="18"/>
              </w:rPr>
            </w:pPr>
            <w:proofErr w:type="gramStart"/>
            <w:r w:rsidRPr="0050575E">
              <w:rPr>
                <w:bCs w:val="0"/>
                <w:iCs w:val="0"/>
                <w:sz w:val="18"/>
                <w:szCs w:val="18"/>
              </w:rPr>
              <w:t>Средства, получаемые от передачи имущества, находящегося в собственности сельских поселений (за исключением имущества муниципальных учреждений, а также имущества муниципальных унитарных предприятий, в том числе казенных, в залог, доверительное управление</w:t>
            </w:r>
            <w:proofErr w:type="gramEnd"/>
          </w:p>
        </w:tc>
      </w:tr>
      <w:tr w:rsidR="0050575E" w:rsidRPr="0050575E" w:rsidTr="003B4476">
        <w:trPr>
          <w:gridAfter w:val="1"/>
          <w:wAfter w:w="222" w:type="dxa"/>
          <w:trHeight w:val="513"/>
        </w:trPr>
        <w:tc>
          <w:tcPr>
            <w:tcW w:w="960" w:type="dxa"/>
            <w:tcBorders>
              <w:top w:val="nil"/>
              <w:left w:val="nil"/>
              <w:bottom w:val="nil"/>
              <w:right w:val="nil"/>
            </w:tcBorders>
            <w:shd w:val="clear" w:color="auto" w:fill="auto"/>
            <w:hideMark/>
          </w:tcPr>
          <w:p w:rsidR="0050575E" w:rsidRPr="0050575E" w:rsidRDefault="0050575E" w:rsidP="0050575E">
            <w:pPr>
              <w:jc w:val="center"/>
              <w:rPr>
                <w:bCs w:val="0"/>
                <w:iCs w:val="0"/>
                <w:sz w:val="18"/>
                <w:szCs w:val="18"/>
              </w:rPr>
            </w:pPr>
            <w:r w:rsidRPr="0050575E">
              <w:rPr>
                <w:bCs w:val="0"/>
                <w:iCs w:val="0"/>
                <w:sz w:val="18"/>
                <w:szCs w:val="18"/>
              </w:rPr>
              <w:t>993</w:t>
            </w:r>
          </w:p>
        </w:tc>
        <w:tc>
          <w:tcPr>
            <w:tcW w:w="3140" w:type="dxa"/>
            <w:tcBorders>
              <w:top w:val="nil"/>
              <w:left w:val="nil"/>
              <w:bottom w:val="nil"/>
              <w:right w:val="nil"/>
            </w:tcBorders>
            <w:shd w:val="clear" w:color="auto" w:fill="auto"/>
            <w:hideMark/>
          </w:tcPr>
          <w:p w:rsidR="0050575E" w:rsidRPr="0050575E" w:rsidRDefault="0050575E" w:rsidP="0050575E">
            <w:pPr>
              <w:jc w:val="center"/>
              <w:rPr>
                <w:bCs w:val="0"/>
                <w:iCs w:val="0"/>
                <w:sz w:val="18"/>
                <w:szCs w:val="18"/>
              </w:rPr>
            </w:pPr>
            <w:r w:rsidRPr="0050575E">
              <w:rPr>
                <w:bCs w:val="0"/>
                <w:iCs w:val="0"/>
                <w:sz w:val="18"/>
                <w:szCs w:val="18"/>
              </w:rPr>
              <w:t>1 11 09035 10 0000 120</w:t>
            </w:r>
          </w:p>
        </w:tc>
        <w:tc>
          <w:tcPr>
            <w:tcW w:w="6118" w:type="dxa"/>
            <w:tcBorders>
              <w:top w:val="nil"/>
              <w:left w:val="nil"/>
              <w:bottom w:val="nil"/>
              <w:right w:val="nil"/>
            </w:tcBorders>
            <w:shd w:val="clear" w:color="auto" w:fill="auto"/>
            <w:hideMark/>
          </w:tcPr>
          <w:p w:rsidR="0050575E" w:rsidRPr="0050575E" w:rsidRDefault="0050575E" w:rsidP="0050575E">
            <w:pPr>
              <w:jc w:val="both"/>
              <w:rPr>
                <w:bCs w:val="0"/>
                <w:iCs w:val="0"/>
                <w:sz w:val="18"/>
                <w:szCs w:val="18"/>
              </w:rPr>
            </w:pPr>
            <w:r w:rsidRPr="0050575E">
              <w:rPr>
                <w:bCs w:val="0"/>
                <w:iCs w:val="0"/>
                <w:sz w:val="18"/>
                <w:szCs w:val="18"/>
              </w:rPr>
              <w:t xml:space="preserve">Доходы от эксплуатации и использования </w:t>
            </w:r>
            <w:proofErr w:type="gramStart"/>
            <w:r w:rsidRPr="0050575E">
              <w:rPr>
                <w:bCs w:val="0"/>
                <w:iCs w:val="0"/>
                <w:sz w:val="18"/>
                <w:szCs w:val="18"/>
              </w:rPr>
              <w:t>имущества</w:t>
            </w:r>
            <w:proofErr w:type="gramEnd"/>
            <w:r w:rsidRPr="0050575E">
              <w:rPr>
                <w:bCs w:val="0"/>
                <w:iCs w:val="0"/>
                <w:sz w:val="18"/>
                <w:szCs w:val="18"/>
              </w:rPr>
              <w:t xml:space="preserve"> автомобильных дорог, находящихся в собственности сельских поселений</w:t>
            </w:r>
          </w:p>
        </w:tc>
      </w:tr>
      <w:tr w:rsidR="0050575E" w:rsidRPr="0050575E" w:rsidTr="003B4476">
        <w:trPr>
          <w:gridAfter w:val="1"/>
          <w:wAfter w:w="222" w:type="dxa"/>
          <w:trHeight w:val="422"/>
        </w:trPr>
        <w:tc>
          <w:tcPr>
            <w:tcW w:w="960" w:type="dxa"/>
            <w:tcBorders>
              <w:top w:val="nil"/>
              <w:left w:val="nil"/>
              <w:bottom w:val="nil"/>
              <w:right w:val="nil"/>
            </w:tcBorders>
            <w:shd w:val="clear" w:color="auto" w:fill="auto"/>
            <w:hideMark/>
          </w:tcPr>
          <w:p w:rsidR="0050575E" w:rsidRPr="0050575E" w:rsidRDefault="0050575E" w:rsidP="0050575E">
            <w:pPr>
              <w:jc w:val="center"/>
              <w:rPr>
                <w:bCs w:val="0"/>
                <w:iCs w:val="0"/>
                <w:sz w:val="18"/>
                <w:szCs w:val="18"/>
              </w:rPr>
            </w:pPr>
            <w:r w:rsidRPr="0050575E">
              <w:rPr>
                <w:bCs w:val="0"/>
                <w:iCs w:val="0"/>
                <w:sz w:val="18"/>
                <w:szCs w:val="18"/>
              </w:rPr>
              <w:t>993</w:t>
            </w:r>
          </w:p>
        </w:tc>
        <w:tc>
          <w:tcPr>
            <w:tcW w:w="3140" w:type="dxa"/>
            <w:tcBorders>
              <w:top w:val="nil"/>
              <w:left w:val="nil"/>
              <w:bottom w:val="nil"/>
              <w:right w:val="nil"/>
            </w:tcBorders>
            <w:shd w:val="clear" w:color="auto" w:fill="auto"/>
            <w:hideMark/>
          </w:tcPr>
          <w:p w:rsidR="0050575E" w:rsidRPr="0050575E" w:rsidRDefault="0050575E" w:rsidP="0050575E">
            <w:pPr>
              <w:jc w:val="center"/>
              <w:rPr>
                <w:bCs w:val="0"/>
                <w:iCs w:val="0"/>
                <w:sz w:val="18"/>
                <w:szCs w:val="18"/>
              </w:rPr>
            </w:pPr>
            <w:r w:rsidRPr="0050575E">
              <w:rPr>
                <w:bCs w:val="0"/>
                <w:iCs w:val="0"/>
                <w:sz w:val="18"/>
                <w:szCs w:val="18"/>
              </w:rPr>
              <w:t>1 11 09045 10 0000 120</w:t>
            </w:r>
          </w:p>
        </w:tc>
        <w:tc>
          <w:tcPr>
            <w:tcW w:w="6118" w:type="dxa"/>
            <w:tcBorders>
              <w:top w:val="nil"/>
              <w:left w:val="nil"/>
              <w:bottom w:val="nil"/>
              <w:right w:val="nil"/>
            </w:tcBorders>
            <w:shd w:val="clear" w:color="auto" w:fill="auto"/>
            <w:hideMark/>
          </w:tcPr>
          <w:p w:rsidR="0050575E" w:rsidRPr="0050575E" w:rsidRDefault="0050575E" w:rsidP="0050575E">
            <w:pPr>
              <w:jc w:val="both"/>
              <w:rPr>
                <w:bCs w:val="0"/>
                <w:iCs w:val="0"/>
                <w:sz w:val="18"/>
                <w:szCs w:val="18"/>
              </w:rPr>
            </w:pPr>
            <w:r w:rsidRPr="0050575E">
              <w:rPr>
                <w:bCs w:val="0"/>
                <w:iCs w:val="0"/>
                <w:sz w:val="18"/>
                <w:szCs w:val="18"/>
              </w:rPr>
              <w:t>Прочие поступления от использования имущества, находящегося в собственности поселений</w:t>
            </w:r>
          </w:p>
        </w:tc>
      </w:tr>
      <w:tr w:rsidR="0050575E" w:rsidRPr="0050575E" w:rsidTr="003B4476">
        <w:trPr>
          <w:gridAfter w:val="1"/>
          <w:wAfter w:w="222" w:type="dxa"/>
          <w:trHeight w:val="444"/>
        </w:trPr>
        <w:tc>
          <w:tcPr>
            <w:tcW w:w="960" w:type="dxa"/>
            <w:tcBorders>
              <w:top w:val="nil"/>
              <w:left w:val="nil"/>
              <w:bottom w:val="nil"/>
              <w:right w:val="nil"/>
            </w:tcBorders>
            <w:shd w:val="clear" w:color="auto" w:fill="auto"/>
            <w:hideMark/>
          </w:tcPr>
          <w:p w:rsidR="0050575E" w:rsidRPr="0050575E" w:rsidRDefault="0050575E" w:rsidP="0050575E">
            <w:pPr>
              <w:jc w:val="center"/>
              <w:rPr>
                <w:bCs w:val="0"/>
                <w:iCs w:val="0"/>
                <w:sz w:val="18"/>
                <w:szCs w:val="18"/>
              </w:rPr>
            </w:pPr>
            <w:r w:rsidRPr="0050575E">
              <w:rPr>
                <w:bCs w:val="0"/>
                <w:iCs w:val="0"/>
                <w:sz w:val="18"/>
                <w:szCs w:val="18"/>
              </w:rPr>
              <w:t>993</w:t>
            </w:r>
          </w:p>
        </w:tc>
        <w:tc>
          <w:tcPr>
            <w:tcW w:w="3140" w:type="dxa"/>
            <w:tcBorders>
              <w:top w:val="nil"/>
              <w:left w:val="nil"/>
              <w:bottom w:val="nil"/>
              <w:right w:val="nil"/>
            </w:tcBorders>
            <w:shd w:val="clear" w:color="auto" w:fill="auto"/>
            <w:hideMark/>
          </w:tcPr>
          <w:p w:rsidR="0050575E" w:rsidRPr="0050575E" w:rsidRDefault="0050575E" w:rsidP="0050575E">
            <w:pPr>
              <w:jc w:val="center"/>
              <w:rPr>
                <w:bCs w:val="0"/>
                <w:iCs w:val="0"/>
                <w:sz w:val="18"/>
                <w:szCs w:val="18"/>
              </w:rPr>
            </w:pPr>
            <w:r w:rsidRPr="0050575E">
              <w:rPr>
                <w:bCs w:val="0"/>
                <w:iCs w:val="0"/>
                <w:sz w:val="18"/>
                <w:szCs w:val="18"/>
              </w:rPr>
              <w:t>1 13 01995 10 0000 130</w:t>
            </w:r>
          </w:p>
        </w:tc>
        <w:tc>
          <w:tcPr>
            <w:tcW w:w="6118" w:type="dxa"/>
            <w:tcBorders>
              <w:top w:val="nil"/>
              <w:left w:val="nil"/>
              <w:bottom w:val="nil"/>
              <w:right w:val="nil"/>
            </w:tcBorders>
            <w:shd w:val="clear" w:color="auto" w:fill="auto"/>
            <w:hideMark/>
          </w:tcPr>
          <w:p w:rsidR="0050575E" w:rsidRPr="0050575E" w:rsidRDefault="0050575E" w:rsidP="0050575E">
            <w:pPr>
              <w:jc w:val="both"/>
              <w:rPr>
                <w:bCs w:val="0"/>
                <w:iCs w:val="0"/>
                <w:sz w:val="18"/>
                <w:szCs w:val="18"/>
              </w:rPr>
            </w:pPr>
            <w:r w:rsidRPr="0050575E">
              <w:rPr>
                <w:bCs w:val="0"/>
                <w:iCs w:val="0"/>
                <w:sz w:val="18"/>
                <w:szCs w:val="18"/>
              </w:rPr>
              <w:t>Прочие доходы от оказания платных услуг (работ) получателями средств бюджетов поселений</w:t>
            </w:r>
          </w:p>
        </w:tc>
      </w:tr>
      <w:tr w:rsidR="0050575E" w:rsidRPr="0050575E" w:rsidTr="003B4476">
        <w:trPr>
          <w:gridAfter w:val="1"/>
          <w:wAfter w:w="222" w:type="dxa"/>
          <w:trHeight w:val="276"/>
        </w:trPr>
        <w:tc>
          <w:tcPr>
            <w:tcW w:w="960" w:type="dxa"/>
            <w:tcBorders>
              <w:top w:val="nil"/>
              <w:left w:val="nil"/>
              <w:bottom w:val="nil"/>
              <w:right w:val="nil"/>
            </w:tcBorders>
            <w:shd w:val="clear" w:color="auto" w:fill="auto"/>
            <w:hideMark/>
          </w:tcPr>
          <w:p w:rsidR="0050575E" w:rsidRPr="0050575E" w:rsidRDefault="0050575E" w:rsidP="0050575E">
            <w:pPr>
              <w:jc w:val="center"/>
              <w:rPr>
                <w:bCs w:val="0"/>
                <w:iCs w:val="0"/>
                <w:sz w:val="18"/>
                <w:szCs w:val="18"/>
              </w:rPr>
            </w:pPr>
            <w:r w:rsidRPr="0050575E">
              <w:rPr>
                <w:bCs w:val="0"/>
                <w:iCs w:val="0"/>
                <w:sz w:val="18"/>
                <w:szCs w:val="18"/>
              </w:rPr>
              <w:t>993</w:t>
            </w:r>
          </w:p>
        </w:tc>
        <w:tc>
          <w:tcPr>
            <w:tcW w:w="3140" w:type="dxa"/>
            <w:tcBorders>
              <w:top w:val="nil"/>
              <w:left w:val="nil"/>
              <w:bottom w:val="nil"/>
              <w:right w:val="nil"/>
            </w:tcBorders>
            <w:shd w:val="clear" w:color="auto" w:fill="auto"/>
            <w:hideMark/>
          </w:tcPr>
          <w:p w:rsidR="0050575E" w:rsidRPr="0050575E" w:rsidRDefault="0050575E" w:rsidP="0050575E">
            <w:pPr>
              <w:jc w:val="center"/>
              <w:rPr>
                <w:bCs w:val="0"/>
                <w:iCs w:val="0"/>
                <w:sz w:val="18"/>
                <w:szCs w:val="18"/>
              </w:rPr>
            </w:pPr>
            <w:r w:rsidRPr="0050575E">
              <w:rPr>
                <w:bCs w:val="0"/>
                <w:iCs w:val="0"/>
                <w:sz w:val="18"/>
                <w:szCs w:val="18"/>
              </w:rPr>
              <w:t>1 13 02995 10 0000 130</w:t>
            </w:r>
          </w:p>
        </w:tc>
        <w:tc>
          <w:tcPr>
            <w:tcW w:w="6118" w:type="dxa"/>
            <w:tcBorders>
              <w:top w:val="nil"/>
              <w:left w:val="nil"/>
              <w:bottom w:val="nil"/>
              <w:right w:val="nil"/>
            </w:tcBorders>
            <w:shd w:val="clear" w:color="auto" w:fill="auto"/>
            <w:hideMark/>
          </w:tcPr>
          <w:p w:rsidR="0050575E" w:rsidRPr="0050575E" w:rsidRDefault="0050575E" w:rsidP="0050575E">
            <w:pPr>
              <w:jc w:val="both"/>
              <w:rPr>
                <w:bCs w:val="0"/>
                <w:iCs w:val="0"/>
                <w:sz w:val="18"/>
                <w:szCs w:val="18"/>
              </w:rPr>
            </w:pPr>
            <w:r w:rsidRPr="0050575E">
              <w:rPr>
                <w:bCs w:val="0"/>
                <w:iCs w:val="0"/>
                <w:sz w:val="18"/>
                <w:szCs w:val="18"/>
              </w:rPr>
              <w:t>Прочие доходы от  компенсации затрат бюджетов поселений</w:t>
            </w:r>
          </w:p>
        </w:tc>
      </w:tr>
      <w:tr w:rsidR="0050575E" w:rsidRPr="0050575E" w:rsidTr="003B4476">
        <w:trPr>
          <w:gridAfter w:val="1"/>
          <w:wAfter w:w="222" w:type="dxa"/>
          <w:trHeight w:val="232"/>
        </w:trPr>
        <w:tc>
          <w:tcPr>
            <w:tcW w:w="960" w:type="dxa"/>
            <w:tcBorders>
              <w:top w:val="nil"/>
              <w:left w:val="nil"/>
              <w:bottom w:val="nil"/>
              <w:right w:val="nil"/>
            </w:tcBorders>
            <w:shd w:val="clear" w:color="auto" w:fill="auto"/>
            <w:hideMark/>
          </w:tcPr>
          <w:p w:rsidR="0050575E" w:rsidRPr="0050575E" w:rsidRDefault="0050575E" w:rsidP="0050575E">
            <w:pPr>
              <w:jc w:val="center"/>
              <w:rPr>
                <w:bCs w:val="0"/>
                <w:iCs w:val="0"/>
                <w:sz w:val="18"/>
                <w:szCs w:val="18"/>
              </w:rPr>
            </w:pPr>
            <w:r w:rsidRPr="0050575E">
              <w:rPr>
                <w:bCs w:val="0"/>
                <w:iCs w:val="0"/>
                <w:sz w:val="18"/>
                <w:szCs w:val="18"/>
              </w:rPr>
              <w:t>993</w:t>
            </w:r>
          </w:p>
        </w:tc>
        <w:tc>
          <w:tcPr>
            <w:tcW w:w="3140" w:type="dxa"/>
            <w:tcBorders>
              <w:top w:val="nil"/>
              <w:left w:val="nil"/>
              <w:bottom w:val="nil"/>
              <w:right w:val="nil"/>
            </w:tcBorders>
            <w:shd w:val="clear" w:color="auto" w:fill="auto"/>
            <w:hideMark/>
          </w:tcPr>
          <w:p w:rsidR="0050575E" w:rsidRPr="0050575E" w:rsidRDefault="0050575E" w:rsidP="0050575E">
            <w:pPr>
              <w:jc w:val="center"/>
              <w:rPr>
                <w:bCs w:val="0"/>
                <w:iCs w:val="0"/>
                <w:sz w:val="18"/>
                <w:szCs w:val="18"/>
              </w:rPr>
            </w:pPr>
            <w:r w:rsidRPr="0050575E">
              <w:rPr>
                <w:bCs w:val="0"/>
                <w:iCs w:val="0"/>
                <w:sz w:val="18"/>
                <w:szCs w:val="18"/>
              </w:rPr>
              <w:t>1 14 01050 10 0000 410</w:t>
            </w:r>
          </w:p>
        </w:tc>
        <w:tc>
          <w:tcPr>
            <w:tcW w:w="6118" w:type="dxa"/>
            <w:tcBorders>
              <w:top w:val="nil"/>
              <w:left w:val="nil"/>
              <w:bottom w:val="nil"/>
              <w:right w:val="nil"/>
            </w:tcBorders>
            <w:shd w:val="clear" w:color="auto" w:fill="auto"/>
            <w:hideMark/>
          </w:tcPr>
          <w:p w:rsidR="0050575E" w:rsidRPr="0050575E" w:rsidRDefault="0050575E" w:rsidP="0050575E">
            <w:pPr>
              <w:jc w:val="both"/>
              <w:rPr>
                <w:bCs w:val="0"/>
                <w:iCs w:val="0"/>
                <w:sz w:val="18"/>
                <w:szCs w:val="18"/>
              </w:rPr>
            </w:pPr>
            <w:r w:rsidRPr="0050575E">
              <w:rPr>
                <w:bCs w:val="0"/>
                <w:iCs w:val="0"/>
                <w:sz w:val="18"/>
                <w:szCs w:val="18"/>
              </w:rPr>
              <w:t>Доходы от продажи квартир, находящихся в собственности поселений</w:t>
            </w:r>
          </w:p>
        </w:tc>
      </w:tr>
      <w:tr w:rsidR="0050575E" w:rsidRPr="0050575E" w:rsidTr="003B4476">
        <w:trPr>
          <w:gridAfter w:val="1"/>
          <w:wAfter w:w="222" w:type="dxa"/>
          <w:trHeight w:val="1105"/>
        </w:trPr>
        <w:tc>
          <w:tcPr>
            <w:tcW w:w="960" w:type="dxa"/>
            <w:tcBorders>
              <w:top w:val="nil"/>
              <w:left w:val="nil"/>
              <w:bottom w:val="nil"/>
              <w:right w:val="nil"/>
            </w:tcBorders>
            <w:shd w:val="clear" w:color="auto" w:fill="auto"/>
            <w:hideMark/>
          </w:tcPr>
          <w:p w:rsidR="0050575E" w:rsidRPr="0050575E" w:rsidRDefault="0050575E" w:rsidP="0050575E">
            <w:pPr>
              <w:jc w:val="center"/>
              <w:rPr>
                <w:bCs w:val="0"/>
                <w:iCs w:val="0"/>
                <w:sz w:val="18"/>
                <w:szCs w:val="18"/>
              </w:rPr>
            </w:pPr>
            <w:r w:rsidRPr="0050575E">
              <w:rPr>
                <w:bCs w:val="0"/>
                <w:iCs w:val="0"/>
                <w:sz w:val="18"/>
                <w:szCs w:val="18"/>
              </w:rPr>
              <w:lastRenderedPageBreak/>
              <w:t>993</w:t>
            </w:r>
          </w:p>
        </w:tc>
        <w:tc>
          <w:tcPr>
            <w:tcW w:w="3140" w:type="dxa"/>
            <w:tcBorders>
              <w:top w:val="nil"/>
              <w:left w:val="nil"/>
              <w:bottom w:val="nil"/>
              <w:right w:val="nil"/>
            </w:tcBorders>
            <w:shd w:val="clear" w:color="auto" w:fill="auto"/>
            <w:hideMark/>
          </w:tcPr>
          <w:p w:rsidR="0050575E" w:rsidRPr="0050575E" w:rsidRDefault="0050575E" w:rsidP="0050575E">
            <w:pPr>
              <w:jc w:val="center"/>
              <w:rPr>
                <w:bCs w:val="0"/>
                <w:iCs w:val="0"/>
                <w:sz w:val="18"/>
                <w:szCs w:val="18"/>
              </w:rPr>
            </w:pPr>
            <w:r w:rsidRPr="0050575E">
              <w:rPr>
                <w:bCs w:val="0"/>
                <w:iCs w:val="0"/>
                <w:sz w:val="18"/>
                <w:szCs w:val="18"/>
              </w:rPr>
              <w:t>1 14 02052 10 0000 410</w:t>
            </w:r>
          </w:p>
        </w:tc>
        <w:tc>
          <w:tcPr>
            <w:tcW w:w="6118" w:type="dxa"/>
            <w:tcBorders>
              <w:top w:val="nil"/>
              <w:left w:val="nil"/>
              <w:bottom w:val="nil"/>
              <w:right w:val="nil"/>
            </w:tcBorders>
            <w:shd w:val="clear" w:color="auto" w:fill="auto"/>
            <w:hideMark/>
          </w:tcPr>
          <w:p w:rsidR="0050575E" w:rsidRPr="0050575E" w:rsidRDefault="0050575E" w:rsidP="0050575E">
            <w:pPr>
              <w:jc w:val="both"/>
              <w:rPr>
                <w:bCs w:val="0"/>
                <w:iCs w:val="0"/>
                <w:sz w:val="18"/>
                <w:szCs w:val="18"/>
              </w:rPr>
            </w:pPr>
            <w:r w:rsidRPr="0050575E">
              <w:rPr>
                <w:bCs w:val="0"/>
                <w:iCs w:val="0"/>
                <w:sz w:val="18"/>
                <w:szCs w:val="18"/>
              </w:rPr>
              <w:t>Доходы от реализации имущества, находящегося в оперативном управлении учреждений, находящихся в ведении органов управления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r>
      <w:tr w:rsidR="0050575E" w:rsidRPr="0050575E" w:rsidTr="003B4476">
        <w:trPr>
          <w:gridAfter w:val="1"/>
          <w:wAfter w:w="222" w:type="dxa"/>
          <w:trHeight w:val="1022"/>
        </w:trPr>
        <w:tc>
          <w:tcPr>
            <w:tcW w:w="960" w:type="dxa"/>
            <w:tcBorders>
              <w:top w:val="nil"/>
              <w:left w:val="nil"/>
              <w:bottom w:val="nil"/>
              <w:right w:val="nil"/>
            </w:tcBorders>
            <w:shd w:val="clear" w:color="auto" w:fill="auto"/>
            <w:hideMark/>
          </w:tcPr>
          <w:p w:rsidR="0050575E" w:rsidRPr="0050575E" w:rsidRDefault="0050575E" w:rsidP="0050575E">
            <w:pPr>
              <w:jc w:val="center"/>
              <w:rPr>
                <w:bCs w:val="0"/>
                <w:iCs w:val="0"/>
                <w:sz w:val="18"/>
                <w:szCs w:val="18"/>
              </w:rPr>
            </w:pPr>
            <w:r w:rsidRPr="0050575E">
              <w:rPr>
                <w:bCs w:val="0"/>
                <w:iCs w:val="0"/>
                <w:sz w:val="18"/>
                <w:szCs w:val="18"/>
              </w:rPr>
              <w:t>993</w:t>
            </w:r>
          </w:p>
        </w:tc>
        <w:tc>
          <w:tcPr>
            <w:tcW w:w="3140" w:type="dxa"/>
            <w:tcBorders>
              <w:top w:val="nil"/>
              <w:left w:val="nil"/>
              <w:bottom w:val="nil"/>
              <w:right w:val="nil"/>
            </w:tcBorders>
            <w:shd w:val="clear" w:color="auto" w:fill="auto"/>
            <w:hideMark/>
          </w:tcPr>
          <w:p w:rsidR="0050575E" w:rsidRPr="0050575E" w:rsidRDefault="0050575E" w:rsidP="0050575E">
            <w:pPr>
              <w:jc w:val="center"/>
              <w:rPr>
                <w:bCs w:val="0"/>
                <w:iCs w:val="0"/>
                <w:sz w:val="18"/>
                <w:szCs w:val="18"/>
              </w:rPr>
            </w:pPr>
            <w:r w:rsidRPr="0050575E">
              <w:rPr>
                <w:bCs w:val="0"/>
                <w:iCs w:val="0"/>
                <w:sz w:val="18"/>
                <w:szCs w:val="18"/>
              </w:rPr>
              <w:t>1 14 02052 10 0000 440</w:t>
            </w:r>
          </w:p>
        </w:tc>
        <w:tc>
          <w:tcPr>
            <w:tcW w:w="6118" w:type="dxa"/>
            <w:tcBorders>
              <w:top w:val="nil"/>
              <w:left w:val="nil"/>
              <w:bottom w:val="nil"/>
              <w:right w:val="nil"/>
            </w:tcBorders>
            <w:shd w:val="clear" w:color="auto" w:fill="auto"/>
            <w:hideMark/>
          </w:tcPr>
          <w:p w:rsidR="0050575E" w:rsidRPr="0050575E" w:rsidRDefault="0050575E" w:rsidP="0050575E">
            <w:pPr>
              <w:jc w:val="both"/>
              <w:rPr>
                <w:bCs w:val="0"/>
                <w:iCs w:val="0"/>
                <w:sz w:val="18"/>
                <w:szCs w:val="18"/>
              </w:rPr>
            </w:pPr>
            <w:r w:rsidRPr="0050575E">
              <w:rPr>
                <w:bCs w:val="0"/>
                <w:iCs w:val="0"/>
                <w:sz w:val="18"/>
                <w:szCs w:val="18"/>
              </w:rPr>
              <w:t>Доходы от реализации имущества, находящегося в оперативном управлении учреждений, находящихся в ведении органов управления поселений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50575E" w:rsidRPr="0050575E" w:rsidTr="003B4476">
        <w:trPr>
          <w:gridAfter w:val="1"/>
          <w:wAfter w:w="222" w:type="dxa"/>
          <w:trHeight w:val="1058"/>
        </w:trPr>
        <w:tc>
          <w:tcPr>
            <w:tcW w:w="960" w:type="dxa"/>
            <w:tcBorders>
              <w:top w:val="nil"/>
              <w:left w:val="nil"/>
              <w:bottom w:val="nil"/>
              <w:right w:val="nil"/>
            </w:tcBorders>
            <w:shd w:val="clear" w:color="auto" w:fill="auto"/>
            <w:hideMark/>
          </w:tcPr>
          <w:p w:rsidR="0050575E" w:rsidRPr="0050575E" w:rsidRDefault="0050575E" w:rsidP="0050575E">
            <w:pPr>
              <w:jc w:val="center"/>
              <w:rPr>
                <w:bCs w:val="0"/>
                <w:iCs w:val="0"/>
                <w:sz w:val="18"/>
                <w:szCs w:val="18"/>
              </w:rPr>
            </w:pPr>
            <w:r w:rsidRPr="0050575E">
              <w:rPr>
                <w:bCs w:val="0"/>
                <w:iCs w:val="0"/>
                <w:sz w:val="18"/>
                <w:szCs w:val="18"/>
              </w:rPr>
              <w:t>993</w:t>
            </w:r>
          </w:p>
        </w:tc>
        <w:tc>
          <w:tcPr>
            <w:tcW w:w="3140" w:type="dxa"/>
            <w:tcBorders>
              <w:top w:val="nil"/>
              <w:left w:val="nil"/>
              <w:bottom w:val="nil"/>
              <w:right w:val="nil"/>
            </w:tcBorders>
            <w:shd w:val="clear" w:color="auto" w:fill="auto"/>
            <w:hideMark/>
          </w:tcPr>
          <w:p w:rsidR="0050575E" w:rsidRPr="0050575E" w:rsidRDefault="0050575E" w:rsidP="0050575E">
            <w:pPr>
              <w:jc w:val="center"/>
              <w:rPr>
                <w:bCs w:val="0"/>
                <w:iCs w:val="0"/>
                <w:sz w:val="18"/>
                <w:szCs w:val="18"/>
              </w:rPr>
            </w:pPr>
            <w:r w:rsidRPr="0050575E">
              <w:rPr>
                <w:bCs w:val="0"/>
                <w:iCs w:val="0"/>
                <w:sz w:val="18"/>
                <w:szCs w:val="18"/>
              </w:rPr>
              <w:t>1 14 02053 10 0000 410</w:t>
            </w:r>
          </w:p>
        </w:tc>
        <w:tc>
          <w:tcPr>
            <w:tcW w:w="6118" w:type="dxa"/>
            <w:tcBorders>
              <w:top w:val="nil"/>
              <w:left w:val="nil"/>
              <w:bottom w:val="nil"/>
              <w:right w:val="nil"/>
            </w:tcBorders>
            <w:shd w:val="clear" w:color="auto" w:fill="auto"/>
            <w:hideMark/>
          </w:tcPr>
          <w:p w:rsidR="0050575E" w:rsidRPr="0050575E" w:rsidRDefault="0050575E" w:rsidP="0050575E">
            <w:pPr>
              <w:jc w:val="both"/>
              <w:rPr>
                <w:bCs w:val="0"/>
                <w:iCs w:val="0"/>
                <w:sz w:val="18"/>
                <w:szCs w:val="18"/>
              </w:rPr>
            </w:pPr>
            <w:r w:rsidRPr="0050575E">
              <w:rPr>
                <w:bCs w:val="0"/>
                <w:iCs w:val="0"/>
                <w:sz w:val="18"/>
                <w:szCs w:val="18"/>
              </w:rPr>
              <w:t>Доходы от реализации иного имущества, находящегося в собственности поселени</w:t>
            </w:r>
            <w:proofErr w:type="gramStart"/>
            <w:r w:rsidRPr="0050575E">
              <w:rPr>
                <w:bCs w:val="0"/>
                <w:iCs w:val="0"/>
                <w:sz w:val="18"/>
                <w:szCs w:val="18"/>
              </w:rPr>
              <w:t>й(</w:t>
            </w:r>
            <w:proofErr w:type="gramEnd"/>
            <w:r w:rsidRPr="0050575E">
              <w:rPr>
                <w:bCs w:val="0"/>
                <w:iCs w:val="0"/>
                <w:sz w:val="18"/>
                <w:szCs w:val="18"/>
              </w:rPr>
              <w:t xml:space="preserve">за исключением имущества муниципальных бюджетных и автономных </w:t>
            </w:r>
            <w:r w:rsidR="003B4476" w:rsidRPr="0050575E">
              <w:rPr>
                <w:bCs w:val="0"/>
                <w:iCs w:val="0"/>
                <w:sz w:val="18"/>
                <w:szCs w:val="18"/>
              </w:rPr>
              <w:t>учреждений, а</w:t>
            </w:r>
            <w:r w:rsidRPr="0050575E">
              <w:rPr>
                <w:bCs w:val="0"/>
                <w:iCs w:val="0"/>
                <w:sz w:val="18"/>
                <w:szCs w:val="18"/>
              </w:rPr>
              <w:t xml:space="preserve"> также имущества муниципальных унитарных предприятий, в том числе казенных), в части реализации основных средств по указанному имуществу</w:t>
            </w:r>
          </w:p>
        </w:tc>
      </w:tr>
      <w:tr w:rsidR="0050575E" w:rsidRPr="0050575E" w:rsidTr="003B4476">
        <w:trPr>
          <w:gridAfter w:val="1"/>
          <w:wAfter w:w="222" w:type="dxa"/>
          <w:trHeight w:val="1164"/>
        </w:trPr>
        <w:tc>
          <w:tcPr>
            <w:tcW w:w="960" w:type="dxa"/>
            <w:tcBorders>
              <w:top w:val="nil"/>
              <w:left w:val="nil"/>
              <w:bottom w:val="nil"/>
              <w:right w:val="nil"/>
            </w:tcBorders>
            <w:shd w:val="clear" w:color="auto" w:fill="auto"/>
            <w:hideMark/>
          </w:tcPr>
          <w:p w:rsidR="0050575E" w:rsidRPr="0050575E" w:rsidRDefault="0050575E" w:rsidP="0050575E">
            <w:pPr>
              <w:jc w:val="center"/>
              <w:rPr>
                <w:bCs w:val="0"/>
                <w:iCs w:val="0"/>
                <w:sz w:val="18"/>
                <w:szCs w:val="18"/>
              </w:rPr>
            </w:pPr>
            <w:r w:rsidRPr="0050575E">
              <w:rPr>
                <w:bCs w:val="0"/>
                <w:iCs w:val="0"/>
                <w:sz w:val="18"/>
                <w:szCs w:val="18"/>
              </w:rPr>
              <w:t>993</w:t>
            </w:r>
          </w:p>
        </w:tc>
        <w:tc>
          <w:tcPr>
            <w:tcW w:w="3140" w:type="dxa"/>
            <w:tcBorders>
              <w:top w:val="nil"/>
              <w:left w:val="nil"/>
              <w:bottom w:val="nil"/>
              <w:right w:val="nil"/>
            </w:tcBorders>
            <w:shd w:val="clear" w:color="auto" w:fill="auto"/>
            <w:hideMark/>
          </w:tcPr>
          <w:p w:rsidR="0050575E" w:rsidRPr="0050575E" w:rsidRDefault="0050575E" w:rsidP="0050575E">
            <w:pPr>
              <w:jc w:val="center"/>
              <w:rPr>
                <w:bCs w:val="0"/>
                <w:iCs w:val="0"/>
                <w:sz w:val="18"/>
                <w:szCs w:val="18"/>
              </w:rPr>
            </w:pPr>
            <w:r w:rsidRPr="0050575E">
              <w:rPr>
                <w:bCs w:val="0"/>
                <w:iCs w:val="0"/>
                <w:sz w:val="18"/>
                <w:szCs w:val="18"/>
              </w:rPr>
              <w:t>1 14 02053 10 0000 440</w:t>
            </w:r>
          </w:p>
        </w:tc>
        <w:tc>
          <w:tcPr>
            <w:tcW w:w="6118" w:type="dxa"/>
            <w:tcBorders>
              <w:top w:val="nil"/>
              <w:left w:val="nil"/>
              <w:bottom w:val="nil"/>
              <w:right w:val="nil"/>
            </w:tcBorders>
            <w:shd w:val="clear" w:color="auto" w:fill="auto"/>
            <w:hideMark/>
          </w:tcPr>
          <w:p w:rsidR="0050575E" w:rsidRPr="0050575E" w:rsidRDefault="0050575E" w:rsidP="0050575E">
            <w:pPr>
              <w:jc w:val="both"/>
              <w:rPr>
                <w:bCs w:val="0"/>
                <w:iCs w:val="0"/>
                <w:sz w:val="18"/>
                <w:szCs w:val="18"/>
              </w:rPr>
            </w:pPr>
            <w:r w:rsidRPr="0050575E">
              <w:rPr>
                <w:bCs w:val="0"/>
                <w:iCs w:val="0"/>
                <w:sz w:val="18"/>
                <w:szCs w:val="18"/>
              </w:rPr>
              <w:t>Доходы от реализации иного имущества, находящегося в собственности поселени</w:t>
            </w:r>
            <w:proofErr w:type="gramStart"/>
            <w:r w:rsidRPr="0050575E">
              <w:rPr>
                <w:bCs w:val="0"/>
                <w:iCs w:val="0"/>
                <w:sz w:val="18"/>
                <w:szCs w:val="18"/>
              </w:rPr>
              <w:t>й(</w:t>
            </w:r>
            <w:proofErr w:type="gramEnd"/>
            <w:r w:rsidRPr="0050575E">
              <w:rPr>
                <w:bCs w:val="0"/>
                <w:iCs w:val="0"/>
                <w:sz w:val="18"/>
                <w:szCs w:val="18"/>
              </w:rPr>
              <w:t xml:space="preserve">за исключением имущества муниципальных бюджетных и автономных </w:t>
            </w:r>
            <w:r w:rsidR="003B4476" w:rsidRPr="0050575E">
              <w:rPr>
                <w:bCs w:val="0"/>
                <w:iCs w:val="0"/>
                <w:sz w:val="18"/>
                <w:szCs w:val="18"/>
              </w:rPr>
              <w:t>учреждений, а</w:t>
            </w:r>
            <w:r w:rsidRPr="0050575E">
              <w:rPr>
                <w:bCs w:val="0"/>
                <w:iCs w:val="0"/>
                <w:sz w:val="18"/>
                <w:szCs w:val="18"/>
              </w:rPr>
              <w:t xml:space="preserve">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50575E" w:rsidRPr="0050575E" w:rsidTr="003B4476">
        <w:trPr>
          <w:gridAfter w:val="1"/>
          <w:wAfter w:w="222" w:type="dxa"/>
          <w:trHeight w:val="552"/>
        </w:trPr>
        <w:tc>
          <w:tcPr>
            <w:tcW w:w="960" w:type="dxa"/>
            <w:tcBorders>
              <w:top w:val="nil"/>
              <w:left w:val="nil"/>
              <w:bottom w:val="nil"/>
              <w:right w:val="nil"/>
            </w:tcBorders>
            <w:shd w:val="clear" w:color="auto" w:fill="auto"/>
            <w:hideMark/>
          </w:tcPr>
          <w:p w:rsidR="0050575E" w:rsidRPr="0050575E" w:rsidRDefault="0050575E" w:rsidP="0050575E">
            <w:pPr>
              <w:jc w:val="center"/>
              <w:rPr>
                <w:bCs w:val="0"/>
                <w:iCs w:val="0"/>
                <w:sz w:val="18"/>
                <w:szCs w:val="18"/>
              </w:rPr>
            </w:pPr>
            <w:r w:rsidRPr="0050575E">
              <w:rPr>
                <w:bCs w:val="0"/>
                <w:iCs w:val="0"/>
                <w:sz w:val="18"/>
                <w:szCs w:val="18"/>
              </w:rPr>
              <w:t>993</w:t>
            </w:r>
          </w:p>
        </w:tc>
        <w:tc>
          <w:tcPr>
            <w:tcW w:w="3140" w:type="dxa"/>
            <w:tcBorders>
              <w:top w:val="nil"/>
              <w:left w:val="nil"/>
              <w:bottom w:val="nil"/>
              <w:right w:val="nil"/>
            </w:tcBorders>
            <w:shd w:val="clear" w:color="auto" w:fill="auto"/>
            <w:hideMark/>
          </w:tcPr>
          <w:p w:rsidR="0050575E" w:rsidRPr="0050575E" w:rsidRDefault="0050575E" w:rsidP="0050575E">
            <w:pPr>
              <w:jc w:val="center"/>
              <w:rPr>
                <w:bCs w:val="0"/>
                <w:iCs w:val="0"/>
                <w:sz w:val="18"/>
                <w:szCs w:val="18"/>
              </w:rPr>
            </w:pPr>
            <w:r w:rsidRPr="0050575E">
              <w:rPr>
                <w:bCs w:val="0"/>
                <w:iCs w:val="0"/>
                <w:sz w:val="18"/>
                <w:szCs w:val="18"/>
              </w:rPr>
              <w:t>1 14 04050 10 0000 420</w:t>
            </w:r>
          </w:p>
        </w:tc>
        <w:tc>
          <w:tcPr>
            <w:tcW w:w="6118" w:type="dxa"/>
            <w:tcBorders>
              <w:top w:val="nil"/>
              <w:left w:val="nil"/>
              <w:bottom w:val="nil"/>
              <w:right w:val="nil"/>
            </w:tcBorders>
            <w:shd w:val="clear" w:color="auto" w:fill="auto"/>
            <w:hideMark/>
          </w:tcPr>
          <w:p w:rsidR="0050575E" w:rsidRPr="0050575E" w:rsidRDefault="0050575E" w:rsidP="0050575E">
            <w:pPr>
              <w:jc w:val="both"/>
              <w:rPr>
                <w:bCs w:val="0"/>
                <w:iCs w:val="0"/>
                <w:sz w:val="18"/>
                <w:szCs w:val="18"/>
              </w:rPr>
            </w:pPr>
            <w:r w:rsidRPr="0050575E">
              <w:rPr>
                <w:bCs w:val="0"/>
                <w:iCs w:val="0"/>
                <w:sz w:val="18"/>
                <w:szCs w:val="18"/>
              </w:rPr>
              <w:t>Доходы от продажи нематериальных активов, находящихся в собственности поселений</w:t>
            </w:r>
          </w:p>
        </w:tc>
      </w:tr>
      <w:tr w:rsidR="0050575E" w:rsidRPr="0050575E" w:rsidTr="003B4476">
        <w:trPr>
          <w:gridAfter w:val="1"/>
          <w:wAfter w:w="222" w:type="dxa"/>
          <w:trHeight w:val="579"/>
        </w:trPr>
        <w:tc>
          <w:tcPr>
            <w:tcW w:w="960" w:type="dxa"/>
            <w:tcBorders>
              <w:top w:val="nil"/>
              <w:left w:val="nil"/>
              <w:bottom w:val="nil"/>
              <w:right w:val="nil"/>
            </w:tcBorders>
            <w:shd w:val="clear" w:color="auto" w:fill="auto"/>
            <w:hideMark/>
          </w:tcPr>
          <w:p w:rsidR="0050575E" w:rsidRPr="0050575E" w:rsidRDefault="0050575E" w:rsidP="0050575E">
            <w:pPr>
              <w:jc w:val="center"/>
              <w:rPr>
                <w:bCs w:val="0"/>
                <w:iCs w:val="0"/>
                <w:sz w:val="18"/>
                <w:szCs w:val="18"/>
              </w:rPr>
            </w:pPr>
            <w:r w:rsidRPr="0050575E">
              <w:rPr>
                <w:bCs w:val="0"/>
                <w:iCs w:val="0"/>
                <w:sz w:val="18"/>
                <w:szCs w:val="18"/>
              </w:rPr>
              <w:t>993</w:t>
            </w:r>
          </w:p>
        </w:tc>
        <w:tc>
          <w:tcPr>
            <w:tcW w:w="3140" w:type="dxa"/>
            <w:tcBorders>
              <w:top w:val="nil"/>
              <w:left w:val="nil"/>
              <w:bottom w:val="nil"/>
              <w:right w:val="nil"/>
            </w:tcBorders>
            <w:shd w:val="clear" w:color="auto" w:fill="auto"/>
            <w:hideMark/>
          </w:tcPr>
          <w:p w:rsidR="0050575E" w:rsidRPr="0050575E" w:rsidRDefault="0050575E" w:rsidP="0050575E">
            <w:pPr>
              <w:jc w:val="center"/>
              <w:rPr>
                <w:bCs w:val="0"/>
                <w:iCs w:val="0"/>
                <w:sz w:val="18"/>
                <w:szCs w:val="18"/>
              </w:rPr>
            </w:pPr>
            <w:r w:rsidRPr="0050575E">
              <w:rPr>
                <w:bCs w:val="0"/>
                <w:iCs w:val="0"/>
                <w:sz w:val="18"/>
                <w:szCs w:val="18"/>
              </w:rPr>
              <w:t>1 14 06025 10 0000 430</w:t>
            </w:r>
          </w:p>
        </w:tc>
        <w:tc>
          <w:tcPr>
            <w:tcW w:w="6118" w:type="dxa"/>
            <w:tcBorders>
              <w:top w:val="nil"/>
              <w:left w:val="nil"/>
              <w:bottom w:val="nil"/>
              <w:right w:val="nil"/>
            </w:tcBorders>
            <w:shd w:val="clear" w:color="auto" w:fill="auto"/>
            <w:hideMark/>
          </w:tcPr>
          <w:p w:rsidR="0050575E" w:rsidRPr="0050575E" w:rsidRDefault="0050575E" w:rsidP="0050575E">
            <w:pPr>
              <w:jc w:val="both"/>
              <w:rPr>
                <w:bCs w:val="0"/>
                <w:iCs w:val="0"/>
                <w:sz w:val="18"/>
                <w:szCs w:val="18"/>
              </w:rPr>
            </w:pPr>
            <w:r w:rsidRPr="0050575E">
              <w:rPr>
                <w:bCs w:val="0"/>
                <w:iCs w:val="0"/>
                <w:sz w:val="18"/>
                <w:szCs w:val="18"/>
              </w:rPr>
              <w:t>Доходы от продажи  земельных участков, находящихся в собственности поселений (за исключением земельных участков муниципальных бюджетных и автономных учреждений)</w:t>
            </w:r>
          </w:p>
        </w:tc>
      </w:tr>
      <w:tr w:rsidR="0050575E" w:rsidRPr="0050575E" w:rsidTr="003B4476">
        <w:trPr>
          <w:gridAfter w:val="1"/>
          <w:wAfter w:w="222" w:type="dxa"/>
          <w:trHeight w:val="552"/>
        </w:trPr>
        <w:tc>
          <w:tcPr>
            <w:tcW w:w="960" w:type="dxa"/>
            <w:tcBorders>
              <w:top w:val="nil"/>
              <w:left w:val="nil"/>
              <w:bottom w:val="nil"/>
              <w:right w:val="nil"/>
            </w:tcBorders>
            <w:shd w:val="clear" w:color="auto" w:fill="auto"/>
            <w:hideMark/>
          </w:tcPr>
          <w:p w:rsidR="0050575E" w:rsidRPr="0050575E" w:rsidRDefault="0050575E" w:rsidP="0050575E">
            <w:pPr>
              <w:jc w:val="center"/>
              <w:rPr>
                <w:bCs w:val="0"/>
                <w:iCs w:val="0"/>
                <w:sz w:val="18"/>
                <w:szCs w:val="18"/>
              </w:rPr>
            </w:pPr>
            <w:r w:rsidRPr="0050575E">
              <w:rPr>
                <w:bCs w:val="0"/>
                <w:iCs w:val="0"/>
                <w:sz w:val="18"/>
                <w:szCs w:val="18"/>
              </w:rPr>
              <w:t>993</w:t>
            </w:r>
          </w:p>
        </w:tc>
        <w:tc>
          <w:tcPr>
            <w:tcW w:w="3140" w:type="dxa"/>
            <w:tcBorders>
              <w:top w:val="nil"/>
              <w:left w:val="nil"/>
              <w:bottom w:val="nil"/>
              <w:right w:val="nil"/>
            </w:tcBorders>
            <w:shd w:val="clear" w:color="auto" w:fill="auto"/>
            <w:hideMark/>
          </w:tcPr>
          <w:p w:rsidR="0050575E" w:rsidRPr="0050575E" w:rsidRDefault="0050575E" w:rsidP="0050575E">
            <w:pPr>
              <w:jc w:val="center"/>
              <w:rPr>
                <w:bCs w:val="0"/>
                <w:iCs w:val="0"/>
                <w:sz w:val="18"/>
                <w:szCs w:val="18"/>
              </w:rPr>
            </w:pPr>
            <w:r w:rsidRPr="0050575E">
              <w:rPr>
                <w:bCs w:val="0"/>
                <w:iCs w:val="0"/>
                <w:sz w:val="18"/>
                <w:szCs w:val="18"/>
              </w:rPr>
              <w:t>1 15 02050 10 0000 140</w:t>
            </w:r>
          </w:p>
        </w:tc>
        <w:tc>
          <w:tcPr>
            <w:tcW w:w="6118" w:type="dxa"/>
            <w:tcBorders>
              <w:top w:val="nil"/>
              <w:left w:val="nil"/>
              <w:bottom w:val="nil"/>
              <w:right w:val="nil"/>
            </w:tcBorders>
            <w:shd w:val="clear" w:color="auto" w:fill="auto"/>
            <w:hideMark/>
          </w:tcPr>
          <w:p w:rsidR="0050575E" w:rsidRPr="0050575E" w:rsidRDefault="0050575E" w:rsidP="0050575E">
            <w:pPr>
              <w:jc w:val="both"/>
              <w:rPr>
                <w:bCs w:val="0"/>
                <w:iCs w:val="0"/>
                <w:sz w:val="18"/>
                <w:szCs w:val="18"/>
              </w:rPr>
            </w:pPr>
            <w:r w:rsidRPr="0050575E">
              <w:rPr>
                <w:bCs w:val="0"/>
                <w:iCs w:val="0"/>
                <w:sz w:val="18"/>
                <w:szCs w:val="18"/>
              </w:rPr>
              <w:t>Платежи, взимаемые организациями поселений за выполнение определенных функций</w:t>
            </w:r>
          </w:p>
        </w:tc>
      </w:tr>
      <w:tr w:rsidR="0050575E" w:rsidRPr="0050575E" w:rsidTr="003B4476">
        <w:trPr>
          <w:gridAfter w:val="1"/>
          <w:wAfter w:w="222" w:type="dxa"/>
          <w:trHeight w:val="377"/>
        </w:trPr>
        <w:tc>
          <w:tcPr>
            <w:tcW w:w="960" w:type="dxa"/>
            <w:tcBorders>
              <w:top w:val="nil"/>
              <w:left w:val="nil"/>
              <w:bottom w:val="nil"/>
              <w:right w:val="nil"/>
            </w:tcBorders>
            <w:shd w:val="clear" w:color="auto" w:fill="auto"/>
            <w:hideMark/>
          </w:tcPr>
          <w:p w:rsidR="0050575E" w:rsidRPr="0050575E" w:rsidRDefault="0050575E" w:rsidP="0050575E">
            <w:pPr>
              <w:jc w:val="center"/>
              <w:rPr>
                <w:bCs w:val="0"/>
                <w:iCs w:val="0"/>
                <w:sz w:val="18"/>
                <w:szCs w:val="18"/>
              </w:rPr>
            </w:pPr>
            <w:r w:rsidRPr="0050575E">
              <w:rPr>
                <w:bCs w:val="0"/>
                <w:iCs w:val="0"/>
                <w:sz w:val="18"/>
                <w:szCs w:val="18"/>
              </w:rPr>
              <w:t>993</w:t>
            </w:r>
          </w:p>
        </w:tc>
        <w:tc>
          <w:tcPr>
            <w:tcW w:w="3140" w:type="dxa"/>
            <w:tcBorders>
              <w:top w:val="nil"/>
              <w:left w:val="nil"/>
              <w:bottom w:val="nil"/>
              <w:right w:val="nil"/>
            </w:tcBorders>
            <w:shd w:val="clear" w:color="auto" w:fill="auto"/>
            <w:hideMark/>
          </w:tcPr>
          <w:p w:rsidR="0050575E" w:rsidRPr="0050575E" w:rsidRDefault="0050575E" w:rsidP="0050575E">
            <w:pPr>
              <w:jc w:val="center"/>
              <w:rPr>
                <w:bCs w:val="0"/>
                <w:iCs w:val="0"/>
                <w:sz w:val="18"/>
                <w:szCs w:val="18"/>
              </w:rPr>
            </w:pPr>
            <w:r w:rsidRPr="0050575E">
              <w:rPr>
                <w:bCs w:val="0"/>
                <w:iCs w:val="0"/>
                <w:sz w:val="18"/>
                <w:szCs w:val="18"/>
              </w:rPr>
              <w:t>1 16 18050 10 0000 140</w:t>
            </w:r>
          </w:p>
        </w:tc>
        <w:tc>
          <w:tcPr>
            <w:tcW w:w="6118" w:type="dxa"/>
            <w:tcBorders>
              <w:top w:val="nil"/>
              <w:left w:val="nil"/>
              <w:bottom w:val="nil"/>
              <w:right w:val="nil"/>
            </w:tcBorders>
            <w:shd w:val="clear" w:color="auto" w:fill="auto"/>
            <w:hideMark/>
          </w:tcPr>
          <w:p w:rsidR="0050575E" w:rsidRPr="0050575E" w:rsidRDefault="0050575E" w:rsidP="0050575E">
            <w:pPr>
              <w:jc w:val="both"/>
              <w:rPr>
                <w:bCs w:val="0"/>
                <w:iCs w:val="0"/>
                <w:sz w:val="18"/>
                <w:szCs w:val="18"/>
              </w:rPr>
            </w:pPr>
            <w:r w:rsidRPr="0050575E">
              <w:rPr>
                <w:bCs w:val="0"/>
                <w:iCs w:val="0"/>
                <w:sz w:val="18"/>
                <w:szCs w:val="18"/>
              </w:rPr>
              <w:t>Денежные взыскания (штрафы) за нарушение бюджетного законодательства (в части бюджетов поселений)</w:t>
            </w:r>
          </w:p>
        </w:tc>
      </w:tr>
      <w:tr w:rsidR="0050575E" w:rsidRPr="0050575E" w:rsidTr="003B4476">
        <w:trPr>
          <w:gridAfter w:val="1"/>
          <w:wAfter w:w="222" w:type="dxa"/>
          <w:trHeight w:val="571"/>
        </w:trPr>
        <w:tc>
          <w:tcPr>
            <w:tcW w:w="960" w:type="dxa"/>
            <w:tcBorders>
              <w:top w:val="nil"/>
              <w:left w:val="nil"/>
              <w:bottom w:val="nil"/>
              <w:right w:val="nil"/>
            </w:tcBorders>
            <w:shd w:val="clear" w:color="auto" w:fill="auto"/>
            <w:hideMark/>
          </w:tcPr>
          <w:p w:rsidR="0050575E" w:rsidRPr="0050575E" w:rsidRDefault="0050575E" w:rsidP="0050575E">
            <w:pPr>
              <w:jc w:val="center"/>
              <w:rPr>
                <w:bCs w:val="0"/>
                <w:iCs w:val="0"/>
                <w:sz w:val="18"/>
                <w:szCs w:val="18"/>
              </w:rPr>
            </w:pPr>
            <w:r w:rsidRPr="0050575E">
              <w:rPr>
                <w:bCs w:val="0"/>
                <w:iCs w:val="0"/>
                <w:sz w:val="18"/>
                <w:szCs w:val="18"/>
              </w:rPr>
              <w:t>993</w:t>
            </w:r>
          </w:p>
        </w:tc>
        <w:tc>
          <w:tcPr>
            <w:tcW w:w="3140" w:type="dxa"/>
            <w:tcBorders>
              <w:top w:val="nil"/>
              <w:left w:val="nil"/>
              <w:bottom w:val="nil"/>
              <w:right w:val="nil"/>
            </w:tcBorders>
            <w:shd w:val="clear" w:color="auto" w:fill="auto"/>
            <w:hideMark/>
          </w:tcPr>
          <w:p w:rsidR="0050575E" w:rsidRPr="0050575E" w:rsidRDefault="0050575E" w:rsidP="0050575E">
            <w:pPr>
              <w:jc w:val="center"/>
              <w:rPr>
                <w:bCs w:val="0"/>
                <w:iCs w:val="0"/>
                <w:sz w:val="18"/>
                <w:szCs w:val="18"/>
              </w:rPr>
            </w:pPr>
            <w:r w:rsidRPr="0050575E">
              <w:rPr>
                <w:bCs w:val="0"/>
                <w:iCs w:val="0"/>
                <w:sz w:val="18"/>
                <w:szCs w:val="18"/>
              </w:rPr>
              <w:t>1 16 25085 10 0000 140</w:t>
            </w:r>
          </w:p>
        </w:tc>
        <w:tc>
          <w:tcPr>
            <w:tcW w:w="6118" w:type="dxa"/>
            <w:tcBorders>
              <w:top w:val="nil"/>
              <w:left w:val="nil"/>
              <w:bottom w:val="nil"/>
              <w:right w:val="nil"/>
            </w:tcBorders>
            <w:shd w:val="clear" w:color="auto" w:fill="auto"/>
            <w:hideMark/>
          </w:tcPr>
          <w:p w:rsidR="0050575E" w:rsidRPr="0050575E" w:rsidRDefault="0050575E" w:rsidP="0050575E">
            <w:pPr>
              <w:jc w:val="both"/>
              <w:rPr>
                <w:bCs w:val="0"/>
                <w:iCs w:val="0"/>
                <w:sz w:val="18"/>
                <w:szCs w:val="18"/>
              </w:rPr>
            </w:pPr>
            <w:r w:rsidRPr="0050575E">
              <w:rPr>
                <w:bCs w:val="0"/>
                <w:iCs w:val="0"/>
                <w:sz w:val="18"/>
                <w:szCs w:val="18"/>
              </w:rPr>
              <w:t>Денежные взыскания (штрафы) за нарушение водного законодательства, установленное на водных объектах, находящихся в собственности поселений</w:t>
            </w:r>
          </w:p>
        </w:tc>
      </w:tr>
      <w:tr w:rsidR="0050575E" w:rsidRPr="0050575E" w:rsidTr="003B4476">
        <w:trPr>
          <w:gridAfter w:val="1"/>
          <w:wAfter w:w="222" w:type="dxa"/>
          <w:trHeight w:val="655"/>
        </w:trPr>
        <w:tc>
          <w:tcPr>
            <w:tcW w:w="960" w:type="dxa"/>
            <w:tcBorders>
              <w:top w:val="nil"/>
              <w:left w:val="nil"/>
              <w:bottom w:val="nil"/>
              <w:right w:val="nil"/>
            </w:tcBorders>
            <w:shd w:val="clear" w:color="auto" w:fill="auto"/>
            <w:hideMark/>
          </w:tcPr>
          <w:p w:rsidR="0050575E" w:rsidRPr="0050575E" w:rsidRDefault="0050575E" w:rsidP="0050575E">
            <w:pPr>
              <w:jc w:val="center"/>
              <w:rPr>
                <w:bCs w:val="0"/>
                <w:iCs w:val="0"/>
                <w:sz w:val="18"/>
                <w:szCs w:val="18"/>
              </w:rPr>
            </w:pPr>
            <w:r w:rsidRPr="0050575E">
              <w:rPr>
                <w:bCs w:val="0"/>
                <w:iCs w:val="0"/>
                <w:sz w:val="18"/>
                <w:szCs w:val="18"/>
              </w:rPr>
              <w:t>993</w:t>
            </w:r>
          </w:p>
        </w:tc>
        <w:tc>
          <w:tcPr>
            <w:tcW w:w="3140" w:type="dxa"/>
            <w:tcBorders>
              <w:top w:val="nil"/>
              <w:left w:val="nil"/>
              <w:bottom w:val="nil"/>
              <w:right w:val="nil"/>
            </w:tcBorders>
            <w:shd w:val="clear" w:color="auto" w:fill="auto"/>
            <w:hideMark/>
          </w:tcPr>
          <w:p w:rsidR="0050575E" w:rsidRPr="0050575E" w:rsidRDefault="0050575E" w:rsidP="0050575E">
            <w:pPr>
              <w:jc w:val="center"/>
              <w:rPr>
                <w:bCs w:val="0"/>
                <w:iCs w:val="0"/>
                <w:sz w:val="18"/>
                <w:szCs w:val="18"/>
              </w:rPr>
            </w:pPr>
            <w:r w:rsidRPr="0050575E">
              <w:rPr>
                <w:bCs w:val="0"/>
                <w:iCs w:val="0"/>
                <w:sz w:val="18"/>
                <w:szCs w:val="18"/>
              </w:rPr>
              <w:t>1 16 32000 10 0000 140</w:t>
            </w:r>
          </w:p>
        </w:tc>
        <w:tc>
          <w:tcPr>
            <w:tcW w:w="6118" w:type="dxa"/>
            <w:tcBorders>
              <w:top w:val="nil"/>
              <w:left w:val="nil"/>
              <w:bottom w:val="nil"/>
              <w:right w:val="nil"/>
            </w:tcBorders>
            <w:shd w:val="clear" w:color="auto" w:fill="auto"/>
            <w:hideMark/>
          </w:tcPr>
          <w:p w:rsidR="0050575E" w:rsidRPr="0050575E" w:rsidRDefault="0050575E" w:rsidP="0050575E">
            <w:pPr>
              <w:jc w:val="both"/>
              <w:rPr>
                <w:bCs w:val="0"/>
                <w:iCs w:val="0"/>
                <w:sz w:val="18"/>
                <w:szCs w:val="18"/>
              </w:rPr>
            </w:pPr>
            <w:r w:rsidRPr="0050575E">
              <w:rPr>
                <w:bCs w:val="0"/>
                <w:iCs w:val="0"/>
                <w:sz w:val="18"/>
                <w:szCs w:val="18"/>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поселений)</w:t>
            </w:r>
          </w:p>
        </w:tc>
      </w:tr>
      <w:tr w:rsidR="0050575E" w:rsidRPr="0050575E" w:rsidTr="003B4476">
        <w:trPr>
          <w:gridAfter w:val="1"/>
          <w:wAfter w:w="222" w:type="dxa"/>
          <w:trHeight w:val="751"/>
        </w:trPr>
        <w:tc>
          <w:tcPr>
            <w:tcW w:w="960" w:type="dxa"/>
            <w:tcBorders>
              <w:top w:val="nil"/>
              <w:left w:val="nil"/>
              <w:bottom w:val="nil"/>
              <w:right w:val="nil"/>
            </w:tcBorders>
            <w:shd w:val="clear" w:color="auto" w:fill="auto"/>
            <w:hideMark/>
          </w:tcPr>
          <w:p w:rsidR="0050575E" w:rsidRPr="0050575E" w:rsidRDefault="0050575E" w:rsidP="0050575E">
            <w:pPr>
              <w:jc w:val="center"/>
              <w:rPr>
                <w:bCs w:val="0"/>
                <w:iCs w:val="0"/>
                <w:sz w:val="18"/>
                <w:szCs w:val="18"/>
              </w:rPr>
            </w:pPr>
            <w:r w:rsidRPr="0050575E">
              <w:rPr>
                <w:bCs w:val="0"/>
                <w:iCs w:val="0"/>
                <w:sz w:val="18"/>
                <w:szCs w:val="18"/>
              </w:rPr>
              <w:t>993</w:t>
            </w:r>
          </w:p>
        </w:tc>
        <w:tc>
          <w:tcPr>
            <w:tcW w:w="3140" w:type="dxa"/>
            <w:tcBorders>
              <w:top w:val="nil"/>
              <w:left w:val="nil"/>
              <w:bottom w:val="nil"/>
              <w:right w:val="nil"/>
            </w:tcBorders>
            <w:shd w:val="clear" w:color="auto" w:fill="auto"/>
            <w:hideMark/>
          </w:tcPr>
          <w:p w:rsidR="0050575E" w:rsidRPr="0050575E" w:rsidRDefault="0050575E" w:rsidP="0050575E">
            <w:pPr>
              <w:jc w:val="center"/>
              <w:rPr>
                <w:bCs w:val="0"/>
                <w:iCs w:val="0"/>
                <w:sz w:val="18"/>
                <w:szCs w:val="18"/>
              </w:rPr>
            </w:pPr>
            <w:r w:rsidRPr="0050575E">
              <w:rPr>
                <w:bCs w:val="0"/>
                <w:iCs w:val="0"/>
                <w:sz w:val="18"/>
                <w:szCs w:val="18"/>
              </w:rPr>
              <w:t>1 16 33050 10 0000 140</w:t>
            </w:r>
          </w:p>
        </w:tc>
        <w:tc>
          <w:tcPr>
            <w:tcW w:w="6118" w:type="dxa"/>
            <w:tcBorders>
              <w:top w:val="nil"/>
              <w:left w:val="nil"/>
              <w:bottom w:val="nil"/>
              <w:right w:val="nil"/>
            </w:tcBorders>
            <w:shd w:val="clear" w:color="auto" w:fill="auto"/>
            <w:vAlign w:val="bottom"/>
            <w:hideMark/>
          </w:tcPr>
          <w:p w:rsidR="0050575E" w:rsidRPr="0050575E" w:rsidRDefault="0050575E" w:rsidP="0050575E">
            <w:pPr>
              <w:rPr>
                <w:bCs w:val="0"/>
                <w:iCs w:val="0"/>
                <w:color w:val="000000"/>
                <w:sz w:val="18"/>
                <w:szCs w:val="18"/>
              </w:rPr>
            </w:pPr>
            <w:r w:rsidRPr="0050575E">
              <w:rPr>
                <w:bCs w:val="0"/>
                <w:iCs w:val="0"/>
                <w:color w:val="000000"/>
                <w:sz w:val="18"/>
                <w:szCs w:val="18"/>
              </w:rPr>
              <w:t>Денежные взыскания (штрафы) за нарушение законодательства Российской Федерации о размещение заказов на поставки товаров, выполнение работ, оказание услуг для нужд поселений</w:t>
            </w:r>
          </w:p>
        </w:tc>
      </w:tr>
      <w:tr w:rsidR="0050575E" w:rsidRPr="0050575E" w:rsidTr="003B4476">
        <w:trPr>
          <w:gridAfter w:val="1"/>
          <w:wAfter w:w="222" w:type="dxa"/>
          <w:trHeight w:val="378"/>
        </w:trPr>
        <w:tc>
          <w:tcPr>
            <w:tcW w:w="960" w:type="dxa"/>
            <w:tcBorders>
              <w:top w:val="nil"/>
              <w:left w:val="nil"/>
              <w:bottom w:val="nil"/>
              <w:right w:val="nil"/>
            </w:tcBorders>
            <w:shd w:val="clear" w:color="auto" w:fill="auto"/>
            <w:hideMark/>
          </w:tcPr>
          <w:p w:rsidR="0050575E" w:rsidRPr="0050575E" w:rsidRDefault="0050575E" w:rsidP="0050575E">
            <w:pPr>
              <w:jc w:val="center"/>
              <w:rPr>
                <w:bCs w:val="0"/>
                <w:iCs w:val="0"/>
                <w:sz w:val="18"/>
                <w:szCs w:val="18"/>
              </w:rPr>
            </w:pPr>
            <w:r w:rsidRPr="0050575E">
              <w:rPr>
                <w:bCs w:val="0"/>
                <w:iCs w:val="0"/>
                <w:sz w:val="18"/>
                <w:szCs w:val="18"/>
              </w:rPr>
              <w:t>993</w:t>
            </w:r>
          </w:p>
        </w:tc>
        <w:tc>
          <w:tcPr>
            <w:tcW w:w="3140" w:type="dxa"/>
            <w:tcBorders>
              <w:top w:val="nil"/>
              <w:left w:val="nil"/>
              <w:bottom w:val="nil"/>
              <w:right w:val="nil"/>
            </w:tcBorders>
            <w:shd w:val="clear" w:color="auto" w:fill="auto"/>
            <w:hideMark/>
          </w:tcPr>
          <w:p w:rsidR="0050575E" w:rsidRPr="0050575E" w:rsidRDefault="0050575E" w:rsidP="0050575E">
            <w:pPr>
              <w:jc w:val="center"/>
              <w:rPr>
                <w:bCs w:val="0"/>
                <w:iCs w:val="0"/>
                <w:sz w:val="18"/>
                <w:szCs w:val="18"/>
              </w:rPr>
            </w:pPr>
            <w:r w:rsidRPr="0050575E">
              <w:rPr>
                <w:bCs w:val="0"/>
                <w:iCs w:val="0"/>
                <w:sz w:val="18"/>
                <w:szCs w:val="18"/>
              </w:rPr>
              <w:t>1 16 90050 10 0000 140</w:t>
            </w:r>
          </w:p>
        </w:tc>
        <w:tc>
          <w:tcPr>
            <w:tcW w:w="6118" w:type="dxa"/>
            <w:tcBorders>
              <w:top w:val="nil"/>
              <w:left w:val="nil"/>
              <w:bottom w:val="nil"/>
              <w:right w:val="nil"/>
            </w:tcBorders>
            <w:shd w:val="clear" w:color="auto" w:fill="auto"/>
            <w:hideMark/>
          </w:tcPr>
          <w:p w:rsidR="0050575E" w:rsidRPr="0050575E" w:rsidRDefault="0050575E" w:rsidP="0050575E">
            <w:pPr>
              <w:jc w:val="both"/>
              <w:rPr>
                <w:bCs w:val="0"/>
                <w:iCs w:val="0"/>
                <w:sz w:val="18"/>
                <w:szCs w:val="18"/>
              </w:rPr>
            </w:pPr>
            <w:r w:rsidRPr="0050575E">
              <w:rPr>
                <w:bCs w:val="0"/>
                <w:iCs w:val="0"/>
                <w:sz w:val="18"/>
                <w:szCs w:val="18"/>
              </w:rPr>
              <w:t>Прочие поступления от денежных взысканий (штрафов) и иных сумм в возмещение ущерба, зачисляемые в бюджет поселений</w:t>
            </w:r>
          </w:p>
        </w:tc>
      </w:tr>
      <w:tr w:rsidR="0050575E" w:rsidRPr="0050575E" w:rsidTr="003B4476">
        <w:trPr>
          <w:gridAfter w:val="1"/>
          <w:wAfter w:w="222" w:type="dxa"/>
          <w:trHeight w:val="276"/>
        </w:trPr>
        <w:tc>
          <w:tcPr>
            <w:tcW w:w="960" w:type="dxa"/>
            <w:tcBorders>
              <w:top w:val="nil"/>
              <w:left w:val="nil"/>
              <w:bottom w:val="nil"/>
              <w:right w:val="nil"/>
            </w:tcBorders>
            <w:shd w:val="clear" w:color="auto" w:fill="auto"/>
            <w:hideMark/>
          </w:tcPr>
          <w:p w:rsidR="0050575E" w:rsidRPr="0050575E" w:rsidRDefault="0050575E" w:rsidP="0050575E">
            <w:pPr>
              <w:jc w:val="center"/>
              <w:rPr>
                <w:bCs w:val="0"/>
                <w:iCs w:val="0"/>
                <w:sz w:val="18"/>
                <w:szCs w:val="18"/>
              </w:rPr>
            </w:pPr>
            <w:r w:rsidRPr="0050575E">
              <w:rPr>
                <w:bCs w:val="0"/>
                <w:iCs w:val="0"/>
                <w:sz w:val="18"/>
                <w:szCs w:val="18"/>
              </w:rPr>
              <w:t>993</w:t>
            </w:r>
          </w:p>
        </w:tc>
        <w:tc>
          <w:tcPr>
            <w:tcW w:w="3140" w:type="dxa"/>
            <w:tcBorders>
              <w:top w:val="nil"/>
              <w:left w:val="nil"/>
              <w:bottom w:val="nil"/>
              <w:right w:val="nil"/>
            </w:tcBorders>
            <w:shd w:val="clear" w:color="auto" w:fill="auto"/>
            <w:hideMark/>
          </w:tcPr>
          <w:p w:rsidR="0050575E" w:rsidRPr="0050575E" w:rsidRDefault="0050575E" w:rsidP="0050575E">
            <w:pPr>
              <w:jc w:val="center"/>
              <w:rPr>
                <w:bCs w:val="0"/>
                <w:iCs w:val="0"/>
                <w:sz w:val="18"/>
                <w:szCs w:val="18"/>
              </w:rPr>
            </w:pPr>
            <w:r w:rsidRPr="0050575E">
              <w:rPr>
                <w:bCs w:val="0"/>
                <w:iCs w:val="0"/>
                <w:sz w:val="18"/>
                <w:szCs w:val="18"/>
              </w:rPr>
              <w:t>1 17 01050 10 0000 180</w:t>
            </w:r>
          </w:p>
        </w:tc>
        <w:tc>
          <w:tcPr>
            <w:tcW w:w="6118" w:type="dxa"/>
            <w:tcBorders>
              <w:top w:val="nil"/>
              <w:left w:val="nil"/>
              <w:bottom w:val="nil"/>
              <w:right w:val="nil"/>
            </w:tcBorders>
            <w:shd w:val="clear" w:color="auto" w:fill="auto"/>
            <w:hideMark/>
          </w:tcPr>
          <w:p w:rsidR="0050575E" w:rsidRPr="0050575E" w:rsidRDefault="0050575E" w:rsidP="0050575E">
            <w:pPr>
              <w:jc w:val="both"/>
              <w:rPr>
                <w:bCs w:val="0"/>
                <w:iCs w:val="0"/>
                <w:sz w:val="18"/>
                <w:szCs w:val="18"/>
              </w:rPr>
            </w:pPr>
            <w:r w:rsidRPr="0050575E">
              <w:rPr>
                <w:bCs w:val="0"/>
                <w:iCs w:val="0"/>
                <w:sz w:val="18"/>
                <w:szCs w:val="18"/>
              </w:rPr>
              <w:t>Невыясненные поступления, зачисляемые в бюджеты поселений</w:t>
            </w:r>
          </w:p>
        </w:tc>
      </w:tr>
      <w:tr w:rsidR="0050575E" w:rsidRPr="0050575E" w:rsidTr="003B4476">
        <w:trPr>
          <w:gridAfter w:val="1"/>
          <w:wAfter w:w="222" w:type="dxa"/>
          <w:trHeight w:val="644"/>
        </w:trPr>
        <w:tc>
          <w:tcPr>
            <w:tcW w:w="960" w:type="dxa"/>
            <w:tcBorders>
              <w:top w:val="nil"/>
              <w:left w:val="nil"/>
              <w:bottom w:val="nil"/>
              <w:right w:val="nil"/>
            </w:tcBorders>
            <w:shd w:val="clear" w:color="auto" w:fill="auto"/>
            <w:hideMark/>
          </w:tcPr>
          <w:p w:rsidR="0050575E" w:rsidRPr="0050575E" w:rsidRDefault="0050575E" w:rsidP="0050575E">
            <w:pPr>
              <w:jc w:val="center"/>
              <w:rPr>
                <w:bCs w:val="0"/>
                <w:iCs w:val="0"/>
                <w:sz w:val="18"/>
                <w:szCs w:val="18"/>
              </w:rPr>
            </w:pPr>
            <w:r w:rsidRPr="0050575E">
              <w:rPr>
                <w:bCs w:val="0"/>
                <w:iCs w:val="0"/>
                <w:sz w:val="18"/>
                <w:szCs w:val="18"/>
              </w:rPr>
              <w:t>993</w:t>
            </w:r>
          </w:p>
        </w:tc>
        <w:tc>
          <w:tcPr>
            <w:tcW w:w="3140" w:type="dxa"/>
            <w:tcBorders>
              <w:top w:val="nil"/>
              <w:left w:val="nil"/>
              <w:bottom w:val="nil"/>
              <w:right w:val="nil"/>
            </w:tcBorders>
            <w:shd w:val="clear" w:color="auto" w:fill="auto"/>
            <w:hideMark/>
          </w:tcPr>
          <w:p w:rsidR="0050575E" w:rsidRPr="0050575E" w:rsidRDefault="0050575E" w:rsidP="0050575E">
            <w:pPr>
              <w:jc w:val="center"/>
              <w:rPr>
                <w:bCs w:val="0"/>
                <w:iCs w:val="0"/>
                <w:sz w:val="18"/>
                <w:szCs w:val="18"/>
              </w:rPr>
            </w:pPr>
            <w:r w:rsidRPr="0050575E">
              <w:rPr>
                <w:bCs w:val="0"/>
                <w:iCs w:val="0"/>
                <w:sz w:val="18"/>
                <w:szCs w:val="18"/>
              </w:rPr>
              <w:t>1 17 02020 10 0000 180</w:t>
            </w:r>
          </w:p>
        </w:tc>
        <w:tc>
          <w:tcPr>
            <w:tcW w:w="6118" w:type="dxa"/>
            <w:tcBorders>
              <w:top w:val="nil"/>
              <w:left w:val="nil"/>
              <w:bottom w:val="nil"/>
              <w:right w:val="nil"/>
            </w:tcBorders>
            <w:shd w:val="clear" w:color="auto" w:fill="auto"/>
            <w:hideMark/>
          </w:tcPr>
          <w:p w:rsidR="0050575E" w:rsidRPr="0050575E" w:rsidRDefault="0050575E" w:rsidP="0050575E">
            <w:pPr>
              <w:jc w:val="both"/>
              <w:rPr>
                <w:bCs w:val="0"/>
                <w:iCs w:val="0"/>
                <w:sz w:val="18"/>
                <w:szCs w:val="18"/>
              </w:rPr>
            </w:pPr>
            <w:r w:rsidRPr="0050575E">
              <w:rPr>
                <w:bCs w:val="0"/>
                <w:iCs w:val="0"/>
                <w:sz w:val="18"/>
                <w:szCs w:val="18"/>
              </w:rPr>
              <w:t>Возмещение потерь сельскохозяйственного производства, связанных с изъятием сельскохозяйственных угодий, расположенных на территориях поселений</w:t>
            </w:r>
          </w:p>
        </w:tc>
      </w:tr>
      <w:tr w:rsidR="0050575E" w:rsidRPr="0050575E" w:rsidTr="003B4476">
        <w:trPr>
          <w:gridAfter w:val="1"/>
          <w:wAfter w:w="222" w:type="dxa"/>
          <w:trHeight w:val="276"/>
        </w:trPr>
        <w:tc>
          <w:tcPr>
            <w:tcW w:w="960" w:type="dxa"/>
            <w:tcBorders>
              <w:top w:val="nil"/>
              <w:left w:val="nil"/>
              <w:bottom w:val="nil"/>
              <w:right w:val="nil"/>
            </w:tcBorders>
            <w:shd w:val="clear" w:color="auto" w:fill="auto"/>
            <w:hideMark/>
          </w:tcPr>
          <w:p w:rsidR="0050575E" w:rsidRPr="0050575E" w:rsidRDefault="0050575E" w:rsidP="0050575E">
            <w:pPr>
              <w:jc w:val="center"/>
              <w:rPr>
                <w:bCs w:val="0"/>
                <w:iCs w:val="0"/>
                <w:sz w:val="18"/>
                <w:szCs w:val="18"/>
              </w:rPr>
            </w:pPr>
            <w:r w:rsidRPr="0050575E">
              <w:rPr>
                <w:bCs w:val="0"/>
                <w:iCs w:val="0"/>
                <w:sz w:val="18"/>
                <w:szCs w:val="18"/>
              </w:rPr>
              <w:t>993</w:t>
            </w:r>
          </w:p>
        </w:tc>
        <w:tc>
          <w:tcPr>
            <w:tcW w:w="3140" w:type="dxa"/>
            <w:tcBorders>
              <w:top w:val="nil"/>
              <w:left w:val="nil"/>
              <w:bottom w:val="nil"/>
              <w:right w:val="nil"/>
            </w:tcBorders>
            <w:shd w:val="clear" w:color="auto" w:fill="auto"/>
            <w:hideMark/>
          </w:tcPr>
          <w:p w:rsidR="0050575E" w:rsidRPr="0050575E" w:rsidRDefault="0050575E" w:rsidP="0050575E">
            <w:pPr>
              <w:jc w:val="center"/>
              <w:rPr>
                <w:bCs w:val="0"/>
                <w:iCs w:val="0"/>
                <w:sz w:val="18"/>
                <w:szCs w:val="18"/>
              </w:rPr>
            </w:pPr>
            <w:r w:rsidRPr="0050575E">
              <w:rPr>
                <w:bCs w:val="0"/>
                <w:iCs w:val="0"/>
                <w:sz w:val="18"/>
                <w:szCs w:val="18"/>
              </w:rPr>
              <w:t>1 17 05050 10 0000 180</w:t>
            </w:r>
          </w:p>
        </w:tc>
        <w:tc>
          <w:tcPr>
            <w:tcW w:w="6118" w:type="dxa"/>
            <w:tcBorders>
              <w:top w:val="nil"/>
              <w:left w:val="nil"/>
              <w:bottom w:val="nil"/>
              <w:right w:val="nil"/>
            </w:tcBorders>
            <w:shd w:val="clear" w:color="auto" w:fill="auto"/>
            <w:hideMark/>
          </w:tcPr>
          <w:p w:rsidR="0050575E" w:rsidRPr="0050575E" w:rsidRDefault="0050575E" w:rsidP="0050575E">
            <w:pPr>
              <w:jc w:val="both"/>
              <w:rPr>
                <w:bCs w:val="0"/>
                <w:iCs w:val="0"/>
                <w:sz w:val="18"/>
                <w:szCs w:val="18"/>
              </w:rPr>
            </w:pPr>
            <w:r w:rsidRPr="0050575E">
              <w:rPr>
                <w:bCs w:val="0"/>
                <w:iCs w:val="0"/>
                <w:sz w:val="18"/>
                <w:szCs w:val="18"/>
              </w:rPr>
              <w:t>Прочие неналоговые доходы бюджетов поселений</w:t>
            </w:r>
          </w:p>
        </w:tc>
      </w:tr>
      <w:tr w:rsidR="0050575E" w:rsidRPr="0050575E" w:rsidTr="003B4476">
        <w:trPr>
          <w:gridAfter w:val="1"/>
          <w:wAfter w:w="222" w:type="dxa"/>
          <w:trHeight w:val="604"/>
        </w:trPr>
        <w:tc>
          <w:tcPr>
            <w:tcW w:w="960" w:type="dxa"/>
            <w:tcBorders>
              <w:top w:val="nil"/>
              <w:left w:val="nil"/>
              <w:bottom w:val="nil"/>
              <w:right w:val="nil"/>
            </w:tcBorders>
            <w:shd w:val="clear" w:color="auto" w:fill="auto"/>
            <w:hideMark/>
          </w:tcPr>
          <w:p w:rsidR="0050575E" w:rsidRPr="0050575E" w:rsidRDefault="0050575E" w:rsidP="0050575E">
            <w:pPr>
              <w:jc w:val="center"/>
              <w:rPr>
                <w:bCs w:val="0"/>
                <w:iCs w:val="0"/>
                <w:sz w:val="18"/>
                <w:szCs w:val="18"/>
              </w:rPr>
            </w:pPr>
            <w:r w:rsidRPr="0050575E">
              <w:rPr>
                <w:bCs w:val="0"/>
                <w:iCs w:val="0"/>
                <w:sz w:val="18"/>
                <w:szCs w:val="18"/>
              </w:rPr>
              <w:t>993</w:t>
            </w:r>
          </w:p>
        </w:tc>
        <w:tc>
          <w:tcPr>
            <w:tcW w:w="3140" w:type="dxa"/>
            <w:tcBorders>
              <w:top w:val="nil"/>
              <w:left w:val="nil"/>
              <w:bottom w:val="nil"/>
              <w:right w:val="nil"/>
            </w:tcBorders>
            <w:shd w:val="clear" w:color="auto" w:fill="auto"/>
            <w:hideMark/>
          </w:tcPr>
          <w:p w:rsidR="0050575E" w:rsidRPr="0050575E" w:rsidRDefault="0050575E" w:rsidP="0050575E">
            <w:pPr>
              <w:jc w:val="center"/>
              <w:rPr>
                <w:bCs w:val="0"/>
                <w:iCs w:val="0"/>
                <w:color w:val="000000"/>
                <w:sz w:val="18"/>
                <w:szCs w:val="18"/>
              </w:rPr>
            </w:pPr>
            <w:r w:rsidRPr="0050575E">
              <w:rPr>
                <w:bCs w:val="0"/>
                <w:iCs w:val="0"/>
                <w:color w:val="000000"/>
                <w:sz w:val="18"/>
                <w:szCs w:val="18"/>
              </w:rPr>
              <w:t>2 18 60010 10 0000 151</w:t>
            </w:r>
          </w:p>
        </w:tc>
        <w:tc>
          <w:tcPr>
            <w:tcW w:w="6118" w:type="dxa"/>
            <w:tcBorders>
              <w:top w:val="nil"/>
              <w:left w:val="nil"/>
              <w:bottom w:val="nil"/>
              <w:right w:val="nil"/>
            </w:tcBorders>
            <w:shd w:val="clear" w:color="auto" w:fill="auto"/>
            <w:hideMark/>
          </w:tcPr>
          <w:p w:rsidR="0050575E" w:rsidRPr="0050575E" w:rsidRDefault="0050575E" w:rsidP="0050575E">
            <w:pPr>
              <w:jc w:val="both"/>
              <w:rPr>
                <w:bCs w:val="0"/>
                <w:iCs w:val="0"/>
                <w:color w:val="000000"/>
                <w:sz w:val="18"/>
                <w:szCs w:val="18"/>
              </w:rPr>
            </w:pPr>
            <w:r w:rsidRPr="0050575E">
              <w:rPr>
                <w:bCs w:val="0"/>
                <w:iCs w:val="0"/>
                <w:color w:val="000000"/>
                <w:sz w:val="18"/>
                <w:szCs w:val="18"/>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r>
      <w:tr w:rsidR="0050575E" w:rsidRPr="0050575E" w:rsidTr="003B4476">
        <w:trPr>
          <w:gridAfter w:val="1"/>
          <w:wAfter w:w="222" w:type="dxa"/>
          <w:trHeight w:val="685"/>
        </w:trPr>
        <w:tc>
          <w:tcPr>
            <w:tcW w:w="960" w:type="dxa"/>
            <w:tcBorders>
              <w:top w:val="nil"/>
              <w:left w:val="nil"/>
              <w:bottom w:val="nil"/>
              <w:right w:val="nil"/>
            </w:tcBorders>
            <w:shd w:val="clear" w:color="auto" w:fill="auto"/>
            <w:hideMark/>
          </w:tcPr>
          <w:p w:rsidR="0050575E" w:rsidRPr="0050575E" w:rsidRDefault="0050575E" w:rsidP="0050575E">
            <w:pPr>
              <w:jc w:val="center"/>
              <w:rPr>
                <w:bCs w:val="0"/>
                <w:iCs w:val="0"/>
                <w:sz w:val="18"/>
                <w:szCs w:val="18"/>
              </w:rPr>
            </w:pPr>
            <w:r w:rsidRPr="0050575E">
              <w:rPr>
                <w:bCs w:val="0"/>
                <w:iCs w:val="0"/>
                <w:sz w:val="18"/>
                <w:szCs w:val="18"/>
              </w:rPr>
              <w:t>993</w:t>
            </w:r>
          </w:p>
        </w:tc>
        <w:tc>
          <w:tcPr>
            <w:tcW w:w="3140" w:type="dxa"/>
            <w:tcBorders>
              <w:top w:val="nil"/>
              <w:left w:val="nil"/>
              <w:bottom w:val="nil"/>
              <w:right w:val="nil"/>
            </w:tcBorders>
            <w:shd w:val="clear" w:color="auto" w:fill="auto"/>
            <w:hideMark/>
          </w:tcPr>
          <w:p w:rsidR="0050575E" w:rsidRPr="0050575E" w:rsidRDefault="0050575E" w:rsidP="0050575E">
            <w:pPr>
              <w:jc w:val="center"/>
              <w:rPr>
                <w:bCs w:val="0"/>
                <w:iCs w:val="0"/>
                <w:color w:val="000000"/>
                <w:sz w:val="18"/>
                <w:szCs w:val="18"/>
              </w:rPr>
            </w:pPr>
            <w:r w:rsidRPr="0050575E">
              <w:rPr>
                <w:bCs w:val="0"/>
                <w:iCs w:val="0"/>
                <w:color w:val="000000"/>
                <w:sz w:val="18"/>
                <w:szCs w:val="18"/>
              </w:rPr>
              <w:t>2 19 60010 10 0000 151</w:t>
            </w:r>
          </w:p>
        </w:tc>
        <w:tc>
          <w:tcPr>
            <w:tcW w:w="6118" w:type="dxa"/>
            <w:tcBorders>
              <w:top w:val="nil"/>
              <w:left w:val="nil"/>
              <w:bottom w:val="nil"/>
              <w:right w:val="nil"/>
            </w:tcBorders>
            <w:shd w:val="clear" w:color="auto" w:fill="auto"/>
            <w:hideMark/>
          </w:tcPr>
          <w:p w:rsidR="0050575E" w:rsidRPr="0050575E" w:rsidRDefault="0050575E" w:rsidP="0050575E">
            <w:pPr>
              <w:jc w:val="both"/>
              <w:rPr>
                <w:bCs w:val="0"/>
                <w:iCs w:val="0"/>
                <w:color w:val="000000"/>
                <w:sz w:val="18"/>
                <w:szCs w:val="18"/>
              </w:rPr>
            </w:pPr>
            <w:r w:rsidRPr="0050575E">
              <w:rPr>
                <w:bCs w:val="0"/>
                <w:iCs w:val="0"/>
                <w:color w:val="000000"/>
                <w:sz w:val="18"/>
                <w:szCs w:val="18"/>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r>
      <w:tr w:rsidR="0050575E" w:rsidRPr="0050575E" w:rsidTr="003B4476">
        <w:trPr>
          <w:gridAfter w:val="1"/>
          <w:wAfter w:w="222" w:type="dxa"/>
          <w:trHeight w:val="264"/>
        </w:trPr>
        <w:tc>
          <w:tcPr>
            <w:tcW w:w="960" w:type="dxa"/>
            <w:tcBorders>
              <w:top w:val="nil"/>
              <w:left w:val="nil"/>
              <w:bottom w:val="nil"/>
              <w:right w:val="nil"/>
            </w:tcBorders>
            <w:shd w:val="clear" w:color="auto" w:fill="auto"/>
            <w:hideMark/>
          </w:tcPr>
          <w:p w:rsidR="0050575E" w:rsidRPr="0050575E" w:rsidRDefault="0050575E" w:rsidP="0050575E">
            <w:pPr>
              <w:jc w:val="center"/>
              <w:rPr>
                <w:bCs w:val="0"/>
                <w:iCs w:val="0"/>
                <w:sz w:val="18"/>
                <w:szCs w:val="18"/>
              </w:rPr>
            </w:pPr>
            <w:r w:rsidRPr="0050575E">
              <w:rPr>
                <w:bCs w:val="0"/>
                <w:iCs w:val="0"/>
                <w:sz w:val="18"/>
                <w:szCs w:val="18"/>
              </w:rPr>
              <w:t>993</w:t>
            </w:r>
          </w:p>
        </w:tc>
        <w:tc>
          <w:tcPr>
            <w:tcW w:w="3140" w:type="dxa"/>
            <w:tcBorders>
              <w:top w:val="nil"/>
              <w:left w:val="nil"/>
              <w:bottom w:val="nil"/>
              <w:right w:val="nil"/>
            </w:tcBorders>
            <w:shd w:val="clear" w:color="auto" w:fill="auto"/>
            <w:hideMark/>
          </w:tcPr>
          <w:p w:rsidR="0050575E" w:rsidRPr="0050575E" w:rsidRDefault="0050575E" w:rsidP="0050575E">
            <w:pPr>
              <w:jc w:val="center"/>
              <w:rPr>
                <w:bCs w:val="0"/>
                <w:iCs w:val="0"/>
                <w:sz w:val="18"/>
                <w:szCs w:val="18"/>
              </w:rPr>
            </w:pPr>
            <w:r w:rsidRPr="0050575E">
              <w:rPr>
                <w:bCs w:val="0"/>
                <w:iCs w:val="0"/>
                <w:sz w:val="18"/>
                <w:szCs w:val="18"/>
              </w:rPr>
              <w:t>2 02 15001 10 0000 151</w:t>
            </w:r>
          </w:p>
        </w:tc>
        <w:tc>
          <w:tcPr>
            <w:tcW w:w="6118" w:type="dxa"/>
            <w:tcBorders>
              <w:top w:val="nil"/>
              <w:left w:val="nil"/>
              <w:bottom w:val="nil"/>
              <w:right w:val="nil"/>
            </w:tcBorders>
            <w:shd w:val="clear" w:color="auto" w:fill="auto"/>
            <w:hideMark/>
          </w:tcPr>
          <w:p w:rsidR="0050575E" w:rsidRPr="0050575E" w:rsidRDefault="0050575E" w:rsidP="0050575E">
            <w:pPr>
              <w:jc w:val="both"/>
              <w:rPr>
                <w:bCs w:val="0"/>
                <w:iCs w:val="0"/>
                <w:sz w:val="18"/>
                <w:szCs w:val="18"/>
              </w:rPr>
            </w:pPr>
            <w:r w:rsidRPr="0050575E">
              <w:rPr>
                <w:bCs w:val="0"/>
                <w:iCs w:val="0"/>
                <w:sz w:val="18"/>
                <w:szCs w:val="18"/>
              </w:rPr>
              <w:t>Дотации бюджетам на выравнивание бюджетной обеспеченности</w:t>
            </w:r>
          </w:p>
        </w:tc>
      </w:tr>
      <w:tr w:rsidR="0050575E" w:rsidRPr="0050575E" w:rsidTr="003B4476">
        <w:trPr>
          <w:gridAfter w:val="1"/>
          <w:wAfter w:w="222" w:type="dxa"/>
          <w:trHeight w:val="552"/>
        </w:trPr>
        <w:tc>
          <w:tcPr>
            <w:tcW w:w="960" w:type="dxa"/>
            <w:tcBorders>
              <w:top w:val="nil"/>
              <w:left w:val="nil"/>
              <w:bottom w:val="nil"/>
              <w:right w:val="nil"/>
            </w:tcBorders>
            <w:shd w:val="clear" w:color="auto" w:fill="auto"/>
            <w:hideMark/>
          </w:tcPr>
          <w:p w:rsidR="0050575E" w:rsidRPr="0050575E" w:rsidRDefault="0050575E" w:rsidP="0050575E">
            <w:pPr>
              <w:jc w:val="center"/>
              <w:rPr>
                <w:bCs w:val="0"/>
                <w:iCs w:val="0"/>
                <w:sz w:val="18"/>
                <w:szCs w:val="18"/>
              </w:rPr>
            </w:pPr>
            <w:r w:rsidRPr="0050575E">
              <w:rPr>
                <w:bCs w:val="0"/>
                <w:iCs w:val="0"/>
                <w:sz w:val="18"/>
                <w:szCs w:val="18"/>
              </w:rPr>
              <w:t>993</w:t>
            </w:r>
          </w:p>
        </w:tc>
        <w:tc>
          <w:tcPr>
            <w:tcW w:w="3140" w:type="dxa"/>
            <w:tcBorders>
              <w:top w:val="nil"/>
              <w:left w:val="nil"/>
              <w:bottom w:val="nil"/>
              <w:right w:val="nil"/>
            </w:tcBorders>
            <w:shd w:val="clear" w:color="auto" w:fill="auto"/>
            <w:hideMark/>
          </w:tcPr>
          <w:p w:rsidR="0050575E" w:rsidRPr="0050575E" w:rsidRDefault="0050575E" w:rsidP="0050575E">
            <w:pPr>
              <w:jc w:val="center"/>
              <w:rPr>
                <w:bCs w:val="0"/>
                <w:iCs w:val="0"/>
                <w:sz w:val="18"/>
                <w:szCs w:val="18"/>
              </w:rPr>
            </w:pPr>
            <w:r w:rsidRPr="0050575E">
              <w:rPr>
                <w:bCs w:val="0"/>
                <w:iCs w:val="0"/>
                <w:sz w:val="18"/>
                <w:szCs w:val="18"/>
              </w:rPr>
              <w:t xml:space="preserve">2 02 15002 10  0000 151  </w:t>
            </w:r>
          </w:p>
        </w:tc>
        <w:tc>
          <w:tcPr>
            <w:tcW w:w="6118" w:type="dxa"/>
            <w:tcBorders>
              <w:top w:val="nil"/>
              <w:left w:val="nil"/>
              <w:bottom w:val="nil"/>
              <w:right w:val="nil"/>
            </w:tcBorders>
            <w:shd w:val="clear" w:color="auto" w:fill="auto"/>
            <w:hideMark/>
          </w:tcPr>
          <w:p w:rsidR="0050575E" w:rsidRPr="0050575E" w:rsidRDefault="0050575E" w:rsidP="0050575E">
            <w:pPr>
              <w:jc w:val="both"/>
              <w:rPr>
                <w:bCs w:val="0"/>
                <w:iCs w:val="0"/>
                <w:sz w:val="18"/>
                <w:szCs w:val="18"/>
              </w:rPr>
            </w:pPr>
            <w:r w:rsidRPr="0050575E">
              <w:rPr>
                <w:bCs w:val="0"/>
                <w:iCs w:val="0"/>
                <w:sz w:val="18"/>
                <w:szCs w:val="18"/>
              </w:rPr>
              <w:t>Дотации бюджетам поселений на поддержку мер по обеспечению сбалансированности бюджетов</w:t>
            </w:r>
          </w:p>
        </w:tc>
      </w:tr>
      <w:tr w:rsidR="0050575E" w:rsidRPr="0050575E" w:rsidTr="003B4476">
        <w:trPr>
          <w:gridAfter w:val="1"/>
          <w:wAfter w:w="222" w:type="dxa"/>
          <w:trHeight w:val="445"/>
        </w:trPr>
        <w:tc>
          <w:tcPr>
            <w:tcW w:w="960" w:type="dxa"/>
            <w:tcBorders>
              <w:top w:val="nil"/>
              <w:left w:val="nil"/>
              <w:bottom w:val="nil"/>
              <w:right w:val="nil"/>
            </w:tcBorders>
            <w:shd w:val="clear" w:color="auto" w:fill="auto"/>
            <w:hideMark/>
          </w:tcPr>
          <w:p w:rsidR="0050575E" w:rsidRPr="0050575E" w:rsidRDefault="0050575E" w:rsidP="0050575E">
            <w:pPr>
              <w:jc w:val="center"/>
              <w:rPr>
                <w:bCs w:val="0"/>
                <w:iCs w:val="0"/>
                <w:sz w:val="18"/>
                <w:szCs w:val="18"/>
              </w:rPr>
            </w:pPr>
            <w:r w:rsidRPr="0050575E">
              <w:rPr>
                <w:bCs w:val="0"/>
                <w:iCs w:val="0"/>
                <w:sz w:val="18"/>
                <w:szCs w:val="18"/>
              </w:rPr>
              <w:t>993</w:t>
            </w:r>
          </w:p>
        </w:tc>
        <w:tc>
          <w:tcPr>
            <w:tcW w:w="3140" w:type="dxa"/>
            <w:tcBorders>
              <w:top w:val="nil"/>
              <w:left w:val="nil"/>
              <w:bottom w:val="nil"/>
              <w:right w:val="nil"/>
            </w:tcBorders>
            <w:shd w:val="clear" w:color="auto" w:fill="auto"/>
            <w:hideMark/>
          </w:tcPr>
          <w:p w:rsidR="0050575E" w:rsidRPr="0050575E" w:rsidRDefault="0050575E" w:rsidP="0050575E">
            <w:pPr>
              <w:jc w:val="center"/>
              <w:rPr>
                <w:bCs w:val="0"/>
                <w:iCs w:val="0"/>
                <w:sz w:val="18"/>
                <w:szCs w:val="18"/>
              </w:rPr>
            </w:pPr>
            <w:r w:rsidRPr="0050575E">
              <w:rPr>
                <w:bCs w:val="0"/>
                <w:iCs w:val="0"/>
                <w:sz w:val="18"/>
                <w:szCs w:val="18"/>
              </w:rPr>
              <w:t>2 02 20051 10 0000 151</w:t>
            </w:r>
          </w:p>
        </w:tc>
        <w:tc>
          <w:tcPr>
            <w:tcW w:w="6118" w:type="dxa"/>
            <w:tcBorders>
              <w:top w:val="nil"/>
              <w:left w:val="nil"/>
              <w:bottom w:val="nil"/>
              <w:right w:val="nil"/>
            </w:tcBorders>
            <w:shd w:val="clear" w:color="auto" w:fill="auto"/>
            <w:hideMark/>
          </w:tcPr>
          <w:p w:rsidR="0050575E" w:rsidRPr="0050575E" w:rsidRDefault="0050575E" w:rsidP="0050575E">
            <w:pPr>
              <w:jc w:val="both"/>
              <w:rPr>
                <w:bCs w:val="0"/>
                <w:iCs w:val="0"/>
                <w:sz w:val="18"/>
                <w:szCs w:val="18"/>
              </w:rPr>
            </w:pPr>
            <w:r w:rsidRPr="0050575E">
              <w:rPr>
                <w:bCs w:val="0"/>
                <w:iCs w:val="0"/>
                <w:sz w:val="18"/>
                <w:szCs w:val="18"/>
              </w:rPr>
              <w:t>Субсидии бюджетам поселений на реализацию федеральных целевых программ</w:t>
            </w:r>
          </w:p>
        </w:tc>
      </w:tr>
      <w:tr w:rsidR="0050575E" w:rsidRPr="0050575E" w:rsidTr="003B4476">
        <w:trPr>
          <w:gridAfter w:val="1"/>
          <w:wAfter w:w="222" w:type="dxa"/>
          <w:trHeight w:val="453"/>
        </w:trPr>
        <w:tc>
          <w:tcPr>
            <w:tcW w:w="960" w:type="dxa"/>
            <w:tcBorders>
              <w:top w:val="nil"/>
              <w:left w:val="nil"/>
              <w:bottom w:val="nil"/>
              <w:right w:val="nil"/>
            </w:tcBorders>
            <w:shd w:val="clear" w:color="auto" w:fill="auto"/>
            <w:hideMark/>
          </w:tcPr>
          <w:p w:rsidR="0050575E" w:rsidRPr="0050575E" w:rsidRDefault="0050575E" w:rsidP="0050575E">
            <w:pPr>
              <w:jc w:val="center"/>
              <w:rPr>
                <w:bCs w:val="0"/>
                <w:iCs w:val="0"/>
                <w:sz w:val="18"/>
                <w:szCs w:val="18"/>
              </w:rPr>
            </w:pPr>
            <w:r w:rsidRPr="0050575E">
              <w:rPr>
                <w:bCs w:val="0"/>
                <w:iCs w:val="0"/>
                <w:sz w:val="18"/>
                <w:szCs w:val="18"/>
              </w:rPr>
              <w:t>993</w:t>
            </w:r>
          </w:p>
        </w:tc>
        <w:tc>
          <w:tcPr>
            <w:tcW w:w="3140" w:type="dxa"/>
            <w:tcBorders>
              <w:top w:val="nil"/>
              <w:left w:val="nil"/>
              <w:bottom w:val="nil"/>
              <w:right w:val="nil"/>
            </w:tcBorders>
            <w:shd w:val="clear" w:color="auto" w:fill="auto"/>
            <w:hideMark/>
          </w:tcPr>
          <w:p w:rsidR="0050575E" w:rsidRPr="0050575E" w:rsidRDefault="0050575E" w:rsidP="0050575E">
            <w:pPr>
              <w:jc w:val="center"/>
              <w:rPr>
                <w:bCs w:val="0"/>
                <w:iCs w:val="0"/>
                <w:sz w:val="18"/>
                <w:szCs w:val="18"/>
              </w:rPr>
            </w:pPr>
            <w:r w:rsidRPr="0050575E">
              <w:rPr>
                <w:bCs w:val="0"/>
                <w:iCs w:val="0"/>
                <w:sz w:val="18"/>
                <w:szCs w:val="18"/>
              </w:rPr>
              <w:t>2 02 20077 10 0000 151</w:t>
            </w:r>
          </w:p>
        </w:tc>
        <w:tc>
          <w:tcPr>
            <w:tcW w:w="6118" w:type="dxa"/>
            <w:tcBorders>
              <w:top w:val="nil"/>
              <w:left w:val="nil"/>
              <w:bottom w:val="nil"/>
              <w:right w:val="nil"/>
            </w:tcBorders>
            <w:shd w:val="clear" w:color="auto" w:fill="auto"/>
            <w:hideMark/>
          </w:tcPr>
          <w:p w:rsidR="0050575E" w:rsidRPr="0050575E" w:rsidRDefault="0050575E" w:rsidP="0050575E">
            <w:pPr>
              <w:jc w:val="both"/>
              <w:rPr>
                <w:bCs w:val="0"/>
                <w:iCs w:val="0"/>
                <w:sz w:val="18"/>
                <w:szCs w:val="18"/>
              </w:rPr>
            </w:pPr>
            <w:r w:rsidRPr="0050575E">
              <w:rPr>
                <w:bCs w:val="0"/>
                <w:iCs w:val="0"/>
                <w:sz w:val="18"/>
                <w:szCs w:val="18"/>
              </w:rPr>
              <w:t xml:space="preserve">Субсидии бюджетам поселений на </w:t>
            </w:r>
            <w:proofErr w:type="spellStart"/>
            <w:r w:rsidRPr="0050575E">
              <w:rPr>
                <w:bCs w:val="0"/>
                <w:iCs w:val="0"/>
                <w:sz w:val="18"/>
                <w:szCs w:val="18"/>
              </w:rPr>
              <w:t>софинансирование</w:t>
            </w:r>
            <w:proofErr w:type="spellEnd"/>
            <w:r w:rsidRPr="0050575E">
              <w:rPr>
                <w:bCs w:val="0"/>
                <w:iCs w:val="0"/>
                <w:sz w:val="18"/>
                <w:szCs w:val="18"/>
              </w:rPr>
              <w:t xml:space="preserve"> капитальных вложений в объекты муниципальной собственности</w:t>
            </w:r>
          </w:p>
        </w:tc>
      </w:tr>
      <w:tr w:rsidR="0050575E" w:rsidRPr="0050575E" w:rsidTr="003B4476">
        <w:trPr>
          <w:gridAfter w:val="1"/>
          <w:wAfter w:w="222" w:type="dxa"/>
          <w:trHeight w:val="276"/>
        </w:trPr>
        <w:tc>
          <w:tcPr>
            <w:tcW w:w="960" w:type="dxa"/>
            <w:tcBorders>
              <w:top w:val="nil"/>
              <w:left w:val="nil"/>
              <w:bottom w:val="nil"/>
              <w:right w:val="nil"/>
            </w:tcBorders>
            <w:shd w:val="clear" w:color="auto" w:fill="auto"/>
            <w:hideMark/>
          </w:tcPr>
          <w:p w:rsidR="0050575E" w:rsidRPr="0050575E" w:rsidRDefault="0050575E" w:rsidP="0050575E">
            <w:pPr>
              <w:jc w:val="center"/>
              <w:rPr>
                <w:bCs w:val="0"/>
                <w:iCs w:val="0"/>
                <w:sz w:val="18"/>
                <w:szCs w:val="18"/>
              </w:rPr>
            </w:pPr>
            <w:r w:rsidRPr="0050575E">
              <w:rPr>
                <w:bCs w:val="0"/>
                <w:iCs w:val="0"/>
                <w:sz w:val="18"/>
                <w:szCs w:val="18"/>
              </w:rPr>
              <w:t>993</w:t>
            </w:r>
          </w:p>
        </w:tc>
        <w:tc>
          <w:tcPr>
            <w:tcW w:w="3140" w:type="dxa"/>
            <w:tcBorders>
              <w:top w:val="nil"/>
              <w:left w:val="nil"/>
              <w:bottom w:val="nil"/>
              <w:right w:val="nil"/>
            </w:tcBorders>
            <w:shd w:val="clear" w:color="auto" w:fill="auto"/>
            <w:hideMark/>
          </w:tcPr>
          <w:p w:rsidR="0050575E" w:rsidRPr="0050575E" w:rsidRDefault="0050575E" w:rsidP="0050575E">
            <w:pPr>
              <w:jc w:val="center"/>
              <w:rPr>
                <w:bCs w:val="0"/>
                <w:iCs w:val="0"/>
                <w:sz w:val="18"/>
                <w:szCs w:val="18"/>
              </w:rPr>
            </w:pPr>
            <w:r w:rsidRPr="0050575E">
              <w:rPr>
                <w:bCs w:val="0"/>
                <w:iCs w:val="0"/>
                <w:sz w:val="18"/>
                <w:szCs w:val="18"/>
              </w:rPr>
              <w:t xml:space="preserve"> 2 02 29999  10 0000 151</w:t>
            </w:r>
          </w:p>
        </w:tc>
        <w:tc>
          <w:tcPr>
            <w:tcW w:w="6118" w:type="dxa"/>
            <w:tcBorders>
              <w:top w:val="nil"/>
              <w:left w:val="nil"/>
              <w:bottom w:val="nil"/>
              <w:right w:val="nil"/>
            </w:tcBorders>
            <w:shd w:val="clear" w:color="auto" w:fill="auto"/>
            <w:hideMark/>
          </w:tcPr>
          <w:p w:rsidR="0050575E" w:rsidRPr="0050575E" w:rsidRDefault="0050575E" w:rsidP="0050575E">
            <w:pPr>
              <w:rPr>
                <w:bCs w:val="0"/>
                <w:iCs w:val="0"/>
                <w:sz w:val="18"/>
                <w:szCs w:val="18"/>
              </w:rPr>
            </w:pPr>
            <w:r w:rsidRPr="0050575E">
              <w:rPr>
                <w:bCs w:val="0"/>
                <w:iCs w:val="0"/>
                <w:sz w:val="18"/>
                <w:szCs w:val="18"/>
              </w:rPr>
              <w:t>Прочие субсидии бюджетам поселений</w:t>
            </w:r>
          </w:p>
        </w:tc>
      </w:tr>
      <w:tr w:rsidR="0050575E" w:rsidRPr="0050575E" w:rsidTr="003B4476">
        <w:trPr>
          <w:gridAfter w:val="1"/>
          <w:wAfter w:w="222" w:type="dxa"/>
          <w:trHeight w:val="395"/>
        </w:trPr>
        <w:tc>
          <w:tcPr>
            <w:tcW w:w="960" w:type="dxa"/>
            <w:tcBorders>
              <w:top w:val="nil"/>
              <w:left w:val="nil"/>
              <w:bottom w:val="nil"/>
              <w:right w:val="nil"/>
            </w:tcBorders>
            <w:shd w:val="clear" w:color="auto" w:fill="auto"/>
            <w:hideMark/>
          </w:tcPr>
          <w:p w:rsidR="0050575E" w:rsidRPr="0050575E" w:rsidRDefault="0050575E" w:rsidP="0050575E">
            <w:pPr>
              <w:jc w:val="center"/>
              <w:rPr>
                <w:bCs w:val="0"/>
                <w:iCs w:val="0"/>
                <w:sz w:val="18"/>
                <w:szCs w:val="18"/>
              </w:rPr>
            </w:pPr>
            <w:r w:rsidRPr="0050575E">
              <w:rPr>
                <w:bCs w:val="0"/>
                <w:iCs w:val="0"/>
                <w:sz w:val="18"/>
                <w:szCs w:val="18"/>
              </w:rPr>
              <w:t>993</w:t>
            </w:r>
          </w:p>
        </w:tc>
        <w:tc>
          <w:tcPr>
            <w:tcW w:w="3140" w:type="dxa"/>
            <w:tcBorders>
              <w:top w:val="nil"/>
              <w:left w:val="nil"/>
              <w:bottom w:val="nil"/>
              <w:right w:val="nil"/>
            </w:tcBorders>
            <w:shd w:val="clear" w:color="auto" w:fill="auto"/>
            <w:hideMark/>
          </w:tcPr>
          <w:p w:rsidR="0050575E" w:rsidRPr="0050575E" w:rsidRDefault="0050575E" w:rsidP="0050575E">
            <w:pPr>
              <w:jc w:val="center"/>
              <w:rPr>
                <w:bCs w:val="0"/>
                <w:iCs w:val="0"/>
                <w:sz w:val="18"/>
                <w:szCs w:val="18"/>
              </w:rPr>
            </w:pPr>
            <w:r w:rsidRPr="0050575E">
              <w:rPr>
                <w:bCs w:val="0"/>
                <w:iCs w:val="0"/>
                <w:sz w:val="18"/>
                <w:szCs w:val="18"/>
              </w:rPr>
              <w:t>2 02 35118 10 0000 151</w:t>
            </w:r>
          </w:p>
        </w:tc>
        <w:tc>
          <w:tcPr>
            <w:tcW w:w="6118" w:type="dxa"/>
            <w:tcBorders>
              <w:top w:val="nil"/>
              <w:left w:val="nil"/>
              <w:bottom w:val="nil"/>
              <w:right w:val="nil"/>
            </w:tcBorders>
            <w:shd w:val="clear" w:color="auto" w:fill="auto"/>
            <w:hideMark/>
          </w:tcPr>
          <w:p w:rsidR="0050575E" w:rsidRPr="0050575E" w:rsidRDefault="0050575E" w:rsidP="0050575E">
            <w:pPr>
              <w:jc w:val="both"/>
              <w:rPr>
                <w:bCs w:val="0"/>
                <w:iCs w:val="0"/>
                <w:sz w:val="18"/>
                <w:szCs w:val="18"/>
              </w:rPr>
            </w:pPr>
            <w:r w:rsidRPr="0050575E">
              <w:rPr>
                <w:bCs w:val="0"/>
                <w:iCs w:val="0"/>
                <w:sz w:val="18"/>
                <w:szCs w:val="18"/>
              </w:rPr>
              <w:t>Субвенции бюджетам на осуществление  первичного воинского учета на территориях, где отсутствуют военные комиссариаты</w:t>
            </w:r>
          </w:p>
        </w:tc>
      </w:tr>
      <w:tr w:rsidR="0050575E" w:rsidRPr="0050575E" w:rsidTr="003B4476">
        <w:trPr>
          <w:gridAfter w:val="1"/>
          <w:wAfter w:w="222" w:type="dxa"/>
          <w:trHeight w:val="552"/>
        </w:trPr>
        <w:tc>
          <w:tcPr>
            <w:tcW w:w="960" w:type="dxa"/>
            <w:tcBorders>
              <w:top w:val="nil"/>
              <w:left w:val="nil"/>
              <w:bottom w:val="nil"/>
              <w:right w:val="nil"/>
            </w:tcBorders>
            <w:shd w:val="clear" w:color="auto" w:fill="auto"/>
            <w:hideMark/>
          </w:tcPr>
          <w:p w:rsidR="0050575E" w:rsidRPr="0050575E" w:rsidRDefault="0050575E" w:rsidP="0050575E">
            <w:pPr>
              <w:jc w:val="center"/>
              <w:rPr>
                <w:bCs w:val="0"/>
                <w:iCs w:val="0"/>
                <w:sz w:val="18"/>
                <w:szCs w:val="18"/>
              </w:rPr>
            </w:pPr>
            <w:r w:rsidRPr="0050575E">
              <w:rPr>
                <w:bCs w:val="0"/>
                <w:iCs w:val="0"/>
                <w:sz w:val="18"/>
                <w:szCs w:val="18"/>
              </w:rPr>
              <w:t>993</w:t>
            </w:r>
          </w:p>
        </w:tc>
        <w:tc>
          <w:tcPr>
            <w:tcW w:w="3140" w:type="dxa"/>
            <w:tcBorders>
              <w:top w:val="nil"/>
              <w:left w:val="nil"/>
              <w:bottom w:val="nil"/>
              <w:right w:val="nil"/>
            </w:tcBorders>
            <w:shd w:val="clear" w:color="auto" w:fill="auto"/>
            <w:hideMark/>
          </w:tcPr>
          <w:p w:rsidR="0050575E" w:rsidRPr="0050575E" w:rsidRDefault="0050575E" w:rsidP="0050575E">
            <w:pPr>
              <w:jc w:val="center"/>
              <w:rPr>
                <w:bCs w:val="0"/>
                <w:iCs w:val="0"/>
                <w:sz w:val="18"/>
                <w:szCs w:val="18"/>
              </w:rPr>
            </w:pPr>
            <w:r w:rsidRPr="0050575E">
              <w:rPr>
                <w:bCs w:val="0"/>
                <w:iCs w:val="0"/>
                <w:sz w:val="18"/>
                <w:szCs w:val="18"/>
              </w:rPr>
              <w:t>2 02 30024 10 0000 151</w:t>
            </w:r>
          </w:p>
        </w:tc>
        <w:tc>
          <w:tcPr>
            <w:tcW w:w="6118" w:type="dxa"/>
            <w:tcBorders>
              <w:top w:val="nil"/>
              <w:left w:val="nil"/>
              <w:bottom w:val="nil"/>
              <w:right w:val="nil"/>
            </w:tcBorders>
            <w:shd w:val="clear" w:color="auto" w:fill="auto"/>
            <w:hideMark/>
          </w:tcPr>
          <w:p w:rsidR="0050575E" w:rsidRPr="0050575E" w:rsidRDefault="0050575E" w:rsidP="0050575E">
            <w:pPr>
              <w:jc w:val="both"/>
              <w:rPr>
                <w:bCs w:val="0"/>
                <w:iCs w:val="0"/>
                <w:sz w:val="18"/>
                <w:szCs w:val="18"/>
              </w:rPr>
            </w:pPr>
            <w:r w:rsidRPr="0050575E">
              <w:rPr>
                <w:bCs w:val="0"/>
                <w:iCs w:val="0"/>
                <w:sz w:val="18"/>
                <w:szCs w:val="18"/>
              </w:rPr>
              <w:t>Субвенции бюджетам поселений на выполнение передаваемых полномочий субъектов Российской Федерации</w:t>
            </w:r>
          </w:p>
        </w:tc>
      </w:tr>
      <w:tr w:rsidR="0050575E" w:rsidRPr="0050575E" w:rsidTr="003B4476">
        <w:trPr>
          <w:gridAfter w:val="1"/>
          <w:wAfter w:w="222" w:type="dxa"/>
          <w:trHeight w:val="276"/>
        </w:trPr>
        <w:tc>
          <w:tcPr>
            <w:tcW w:w="960" w:type="dxa"/>
            <w:tcBorders>
              <w:top w:val="nil"/>
              <w:left w:val="nil"/>
              <w:bottom w:val="nil"/>
              <w:right w:val="nil"/>
            </w:tcBorders>
            <w:shd w:val="clear" w:color="auto" w:fill="auto"/>
            <w:hideMark/>
          </w:tcPr>
          <w:p w:rsidR="0050575E" w:rsidRPr="0050575E" w:rsidRDefault="0050575E" w:rsidP="0050575E">
            <w:pPr>
              <w:jc w:val="center"/>
              <w:rPr>
                <w:bCs w:val="0"/>
                <w:iCs w:val="0"/>
                <w:sz w:val="18"/>
                <w:szCs w:val="18"/>
              </w:rPr>
            </w:pPr>
            <w:r w:rsidRPr="0050575E">
              <w:rPr>
                <w:bCs w:val="0"/>
                <w:iCs w:val="0"/>
                <w:sz w:val="18"/>
                <w:szCs w:val="18"/>
              </w:rPr>
              <w:lastRenderedPageBreak/>
              <w:t>993</w:t>
            </w:r>
          </w:p>
        </w:tc>
        <w:tc>
          <w:tcPr>
            <w:tcW w:w="3140" w:type="dxa"/>
            <w:tcBorders>
              <w:top w:val="nil"/>
              <w:left w:val="nil"/>
              <w:bottom w:val="nil"/>
              <w:right w:val="nil"/>
            </w:tcBorders>
            <w:shd w:val="clear" w:color="auto" w:fill="auto"/>
            <w:hideMark/>
          </w:tcPr>
          <w:p w:rsidR="0050575E" w:rsidRPr="0050575E" w:rsidRDefault="0050575E" w:rsidP="0050575E">
            <w:pPr>
              <w:jc w:val="center"/>
              <w:rPr>
                <w:bCs w:val="0"/>
                <w:iCs w:val="0"/>
                <w:sz w:val="18"/>
                <w:szCs w:val="18"/>
              </w:rPr>
            </w:pPr>
            <w:r w:rsidRPr="0050575E">
              <w:rPr>
                <w:bCs w:val="0"/>
                <w:iCs w:val="0"/>
                <w:sz w:val="18"/>
                <w:szCs w:val="18"/>
              </w:rPr>
              <w:t>2 02 39999 10 0000 151</w:t>
            </w:r>
          </w:p>
        </w:tc>
        <w:tc>
          <w:tcPr>
            <w:tcW w:w="6118" w:type="dxa"/>
            <w:tcBorders>
              <w:top w:val="nil"/>
              <w:left w:val="nil"/>
              <w:bottom w:val="nil"/>
              <w:right w:val="single" w:sz="8" w:space="0" w:color="000000"/>
            </w:tcBorders>
            <w:shd w:val="clear" w:color="auto" w:fill="auto"/>
            <w:hideMark/>
          </w:tcPr>
          <w:p w:rsidR="0050575E" w:rsidRPr="0050575E" w:rsidRDefault="0050575E" w:rsidP="0050575E">
            <w:pPr>
              <w:jc w:val="both"/>
              <w:rPr>
                <w:bCs w:val="0"/>
                <w:iCs w:val="0"/>
                <w:sz w:val="18"/>
                <w:szCs w:val="18"/>
              </w:rPr>
            </w:pPr>
            <w:r w:rsidRPr="0050575E">
              <w:rPr>
                <w:bCs w:val="0"/>
                <w:iCs w:val="0"/>
                <w:sz w:val="18"/>
                <w:szCs w:val="18"/>
              </w:rPr>
              <w:t>Прочие субвенции бюджетам поселений</w:t>
            </w:r>
          </w:p>
        </w:tc>
      </w:tr>
      <w:tr w:rsidR="0050575E" w:rsidRPr="0050575E" w:rsidTr="003B4476">
        <w:trPr>
          <w:gridAfter w:val="1"/>
          <w:wAfter w:w="222" w:type="dxa"/>
          <w:trHeight w:val="798"/>
        </w:trPr>
        <w:tc>
          <w:tcPr>
            <w:tcW w:w="960" w:type="dxa"/>
            <w:tcBorders>
              <w:top w:val="nil"/>
              <w:left w:val="nil"/>
              <w:bottom w:val="nil"/>
              <w:right w:val="nil"/>
            </w:tcBorders>
            <w:shd w:val="clear" w:color="auto" w:fill="auto"/>
            <w:hideMark/>
          </w:tcPr>
          <w:p w:rsidR="0050575E" w:rsidRPr="0050575E" w:rsidRDefault="0050575E" w:rsidP="0050575E">
            <w:pPr>
              <w:jc w:val="center"/>
              <w:rPr>
                <w:bCs w:val="0"/>
                <w:iCs w:val="0"/>
                <w:sz w:val="18"/>
                <w:szCs w:val="18"/>
              </w:rPr>
            </w:pPr>
            <w:r w:rsidRPr="0050575E">
              <w:rPr>
                <w:bCs w:val="0"/>
                <w:iCs w:val="0"/>
                <w:sz w:val="18"/>
                <w:szCs w:val="18"/>
              </w:rPr>
              <w:t>993</w:t>
            </w:r>
          </w:p>
        </w:tc>
        <w:tc>
          <w:tcPr>
            <w:tcW w:w="3140" w:type="dxa"/>
            <w:tcBorders>
              <w:top w:val="nil"/>
              <w:left w:val="nil"/>
              <w:bottom w:val="nil"/>
              <w:right w:val="nil"/>
            </w:tcBorders>
            <w:shd w:val="clear" w:color="auto" w:fill="auto"/>
            <w:hideMark/>
          </w:tcPr>
          <w:p w:rsidR="0050575E" w:rsidRPr="0050575E" w:rsidRDefault="0050575E" w:rsidP="0050575E">
            <w:pPr>
              <w:jc w:val="center"/>
              <w:rPr>
                <w:bCs w:val="0"/>
                <w:iCs w:val="0"/>
                <w:sz w:val="18"/>
                <w:szCs w:val="18"/>
              </w:rPr>
            </w:pPr>
            <w:r w:rsidRPr="0050575E">
              <w:rPr>
                <w:bCs w:val="0"/>
                <w:iCs w:val="0"/>
                <w:sz w:val="18"/>
                <w:szCs w:val="18"/>
              </w:rPr>
              <w:t xml:space="preserve">2 02 40014 10 0000 151 </w:t>
            </w:r>
          </w:p>
        </w:tc>
        <w:tc>
          <w:tcPr>
            <w:tcW w:w="6118" w:type="dxa"/>
            <w:tcBorders>
              <w:top w:val="nil"/>
              <w:left w:val="nil"/>
              <w:bottom w:val="nil"/>
              <w:right w:val="single" w:sz="8" w:space="0" w:color="000000"/>
            </w:tcBorders>
            <w:shd w:val="clear" w:color="auto" w:fill="auto"/>
            <w:hideMark/>
          </w:tcPr>
          <w:p w:rsidR="0050575E" w:rsidRPr="0050575E" w:rsidRDefault="0050575E" w:rsidP="0050575E">
            <w:pPr>
              <w:jc w:val="both"/>
              <w:rPr>
                <w:bCs w:val="0"/>
                <w:iCs w:val="0"/>
                <w:sz w:val="18"/>
                <w:szCs w:val="18"/>
              </w:rPr>
            </w:pPr>
            <w:r w:rsidRPr="0050575E">
              <w:rPr>
                <w:bCs w:val="0"/>
                <w:iCs w:val="0"/>
                <w:sz w:val="18"/>
                <w:szCs w:val="18"/>
              </w:rPr>
              <w:t>Межбюджетные трансферты,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50575E" w:rsidRPr="0050575E" w:rsidTr="003B4476">
        <w:trPr>
          <w:gridAfter w:val="1"/>
          <w:wAfter w:w="222" w:type="dxa"/>
          <w:trHeight w:val="594"/>
        </w:trPr>
        <w:tc>
          <w:tcPr>
            <w:tcW w:w="960" w:type="dxa"/>
            <w:tcBorders>
              <w:top w:val="nil"/>
              <w:left w:val="nil"/>
              <w:bottom w:val="nil"/>
              <w:right w:val="nil"/>
            </w:tcBorders>
            <w:shd w:val="clear" w:color="auto" w:fill="auto"/>
            <w:hideMark/>
          </w:tcPr>
          <w:p w:rsidR="0050575E" w:rsidRPr="0050575E" w:rsidRDefault="0050575E" w:rsidP="0050575E">
            <w:pPr>
              <w:jc w:val="center"/>
              <w:rPr>
                <w:bCs w:val="0"/>
                <w:iCs w:val="0"/>
                <w:sz w:val="18"/>
                <w:szCs w:val="18"/>
              </w:rPr>
            </w:pPr>
            <w:r w:rsidRPr="0050575E">
              <w:rPr>
                <w:bCs w:val="0"/>
                <w:iCs w:val="0"/>
                <w:sz w:val="18"/>
                <w:szCs w:val="18"/>
              </w:rPr>
              <w:t>993</w:t>
            </w:r>
          </w:p>
        </w:tc>
        <w:tc>
          <w:tcPr>
            <w:tcW w:w="3140" w:type="dxa"/>
            <w:tcBorders>
              <w:top w:val="nil"/>
              <w:left w:val="nil"/>
              <w:bottom w:val="nil"/>
              <w:right w:val="nil"/>
            </w:tcBorders>
            <w:shd w:val="clear" w:color="auto" w:fill="auto"/>
            <w:hideMark/>
          </w:tcPr>
          <w:p w:rsidR="0050575E" w:rsidRPr="0050575E" w:rsidRDefault="0050575E" w:rsidP="0050575E">
            <w:pPr>
              <w:jc w:val="center"/>
              <w:rPr>
                <w:bCs w:val="0"/>
                <w:iCs w:val="0"/>
                <w:sz w:val="18"/>
                <w:szCs w:val="18"/>
              </w:rPr>
            </w:pPr>
            <w:r w:rsidRPr="0050575E">
              <w:rPr>
                <w:bCs w:val="0"/>
                <w:iCs w:val="0"/>
                <w:sz w:val="18"/>
                <w:szCs w:val="18"/>
              </w:rPr>
              <w:t>2 02 45147 10 0000 151</w:t>
            </w:r>
          </w:p>
        </w:tc>
        <w:tc>
          <w:tcPr>
            <w:tcW w:w="6118" w:type="dxa"/>
            <w:tcBorders>
              <w:top w:val="nil"/>
              <w:left w:val="nil"/>
              <w:bottom w:val="nil"/>
              <w:right w:val="single" w:sz="8" w:space="0" w:color="000000"/>
            </w:tcBorders>
            <w:shd w:val="clear" w:color="auto" w:fill="auto"/>
            <w:hideMark/>
          </w:tcPr>
          <w:p w:rsidR="0050575E" w:rsidRPr="0050575E" w:rsidRDefault="0050575E" w:rsidP="0050575E">
            <w:pPr>
              <w:jc w:val="both"/>
              <w:rPr>
                <w:bCs w:val="0"/>
                <w:iCs w:val="0"/>
                <w:sz w:val="18"/>
                <w:szCs w:val="18"/>
              </w:rPr>
            </w:pPr>
            <w:r w:rsidRPr="0050575E">
              <w:rPr>
                <w:bCs w:val="0"/>
                <w:iCs w:val="0"/>
                <w:sz w:val="18"/>
                <w:szCs w:val="18"/>
              </w:rPr>
              <w:t>Межбюджетные трансферты,   передаваемые  бюджетам  поселений  на  государственную  поддержку    муниципальных    учреждений     культуры,  находящихся  на   территориях  сельских поселений</w:t>
            </w:r>
          </w:p>
        </w:tc>
      </w:tr>
      <w:tr w:rsidR="0050575E" w:rsidRPr="0050575E" w:rsidTr="003B4476">
        <w:trPr>
          <w:gridAfter w:val="1"/>
          <w:wAfter w:w="222" w:type="dxa"/>
          <w:trHeight w:val="250"/>
        </w:trPr>
        <w:tc>
          <w:tcPr>
            <w:tcW w:w="960" w:type="dxa"/>
            <w:tcBorders>
              <w:top w:val="nil"/>
              <w:left w:val="nil"/>
              <w:bottom w:val="nil"/>
              <w:right w:val="nil"/>
            </w:tcBorders>
            <w:shd w:val="clear" w:color="auto" w:fill="auto"/>
            <w:hideMark/>
          </w:tcPr>
          <w:p w:rsidR="0050575E" w:rsidRPr="0050575E" w:rsidRDefault="0050575E" w:rsidP="0050575E">
            <w:pPr>
              <w:jc w:val="center"/>
              <w:rPr>
                <w:bCs w:val="0"/>
                <w:iCs w:val="0"/>
                <w:sz w:val="18"/>
                <w:szCs w:val="18"/>
              </w:rPr>
            </w:pPr>
            <w:r w:rsidRPr="0050575E">
              <w:rPr>
                <w:bCs w:val="0"/>
                <w:iCs w:val="0"/>
                <w:sz w:val="18"/>
                <w:szCs w:val="18"/>
              </w:rPr>
              <w:t>993</w:t>
            </w:r>
          </w:p>
        </w:tc>
        <w:tc>
          <w:tcPr>
            <w:tcW w:w="3140" w:type="dxa"/>
            <w:tcBorders>
              <w:top w:val="nil"/>
              <w:left w:val="nil"/>
              <w:bottom w:val="nil"/>
              <w:right w:val="nil"/>
            </w:tcBorders>
            <w:shd w:val="clear" w:color="auto" w:fill="auto"/>
            <w:hideMark/>
          </w:tcPr>
          <w:p w:rsidR="0050575E" w:rsidRPr="0050575E" w:rsidRDefault="0050575E" w:rsidP="0050575E">
            <w:pPr>
              <w:jc w:val="center"/>
              <w:rPr>
                <w:bCs w:val="0"/>
                <w:iCs w:val="0"/>
                <w:sz w:val="18"/>
                <w:szCs w:val="18"/>
              </w:rPr>
            </w:pPr>
            <w:r w:rsidRPr="0050575E">
              <w:rPr>
                <w:bCs w:val="0"/>
                <w:iCs w:val="0"/>
                <w:sz w:val="18"/>
                <w:szCs w:val="18"/>
              </w:rPr>
              <w:t>2 02 49999 10 0000 151</w:t>
            </w:r>
          </w:p>
        </w:tc>
        <w:tc>
          <w:tcPr>
            <w:tcW w:w="6118" w:type="dxa"/>
            <w:tcBorders>
              <w:top w:val="nil"/>
              <w:left w:val="nil"/>
              <w:bottom w:val="nil"/>
              <w:right w:val="single" w:sz="8" w:space="0" w:color="000000"/>
            </w:tcBorders>
            <w:shd w:val="clear" w:color="auto" w:fill="auto"/>
            <w:hideMark/>
          </w:tcPr>
          <w:p w:rsidR="0050575E" w:rsidRPr="0050575E" w:rsidRDefault="0050575E" w:rsidP="0050575E">
            <w:pPr>
              <w:jc w:val="both"/>
              <w:rPr>
                <w:bCs w:val="0"/>
                <w:iCs w:val="0"/>
                <w:sz w:val="18"/>
                <w:szCs w:val="18"/>
              </w:rPr>
            </w:pPr>
            <w:r w:rsidRPr="0050575E">
              <w:rPr>
                <w:bCs w:val="0"/>
                <w:iCs w:val="0"/>
                <w:sz w:val="18"/>
                <w:szCs w:val="18"/>
              </w:rPr>
              <w:t>Прочие межбюджетные трансферты, передаваемые бюджетам  поселений</w:t>
            </w:r>
          </w:p>
        </w:tc>
      </w:tr>
      <w:tr w:rsidR="0050575E" w:rsidRPr="0050575E" w:rsidTr="003B4476">
        <w:trPr>
          <w:gridAfter w:val="1"/>
          <w:wAfter w:w="222" w:type="dxa"/>
          <w:trHeight w:val="423"/>
        </w:trPr>
        <w:tc>
          <w:tcPr>
            <w:tcW w:w="960" w:type="dxa"/>
            <w:tcBorders>
              <w:top w:val="nil"/>
              <w:left w:val="nil"/>
              <w:bottom w:val="nil"/>
              <w:right w:val="nil"/>
            </w:tcBorders>
            <w:shd w:val="clear" w:color="auto" w:fill="auto"/>
            <w:hideMark/>
          </w:tcPr>
          <w:p w:rsidR="0050575E" w:rsidRPr="0050575E" w:rsidRDefault="0050575E" w:rsidP="0050575E">
            <w:pPr>
              <w:jc w:val="center"/>
              <w:rPr>
                <w:bCs w:val="0"/>
                <w:iCs w:val="0"/>
                <w:sz w:val="18"/>
                <w:szCs w:val="18"/>
              </w:rPr>
            </w:pPr>
            <w:r w:rsidRPr="0050575E">
              <w:rPr>
                <w:bCs w:val="0"/>
                <w:iCs w:val="0"/>
                <w:sz w:val="18"/>
                <w:szCs w:val="18"/>
              </w:rPr>
              <w:t>993</w:t>
            </w:r>
          </w:p>
        </w:tc>
        <w:tc>
          <w:tcPr>
            <w:tcW w:w="3140" w:type="dxa"/>
            <w:tcBorders>
              <w:top w:val="nil"/>
              <w:left w:val="nil"/>
              <w:bottom w:val="nil"/>
              <w:right w:val="nil"/>
            </w:tcBorders>
            <w:shd w:val="clear" w:color="auto" w:fill="auto"/>
            <w:hideMark/>
          </w:tcPr>
          <w:p w:rsidR="0050575E" w:rsidRPr="0050575E" w:rsidRDefault="0050575E" w:rsidP="0050575E">
            <w:pPr>
              <w:jc w:val="center"/>
              <w:rPr>
                <w:bCs w:val="0"/>
                <w:iCs w:val="0"/>
                <w:sz w:val="18"/>
                <w:szCs w:val="18"/>
              </w:rPr>
            </w:pPr>
            <w:r w:rsidRPr="0050575E">
              <w:rPr>
                <w:bCs w:val="0"/>
                <w:iCs w:val="0"/>
                <w:sz w:val="18"/>
                <w:szCs w:val="18"/>
              </w:rPr>
              <w:t>2 07 05020 10 0000 180</w:t>
            </w:r>
          </w:p>
        </w:tc>
        <w:tc>
          <w:tcPr>
            <w:tcW w:w="6118" w:type="dxa"/>
            <w:tcBorders>
              <w:top w:val="nil"/>
              <w:left w:val="nil"/>
              <w:bottom w:val="nil"/>
              <w:right w:val="single" w:sz="8" w:space="0" w:color="000000"/>
            </w:tcBorders>
            <w:shd w:val="clear" w:color="auto" w:fill="auto"/>
            <w:hideMark/>
          </w:tcPr>
          <w:p w:rsidR="0050575E" w:rsidRPr="0050575E" w:rsidRDefault="0050575E" w:rsidP="0050575E">
            <w:pPr>
              <w:jc w:val="both"/>
              <w:rPr>
                <w:bCs w:val="0"/>
                <w:iCs w:val="0"/>
                <w:sz w:val="18"/>
                <w:szCs w:val="18"/>
              </w:rPr>
            </w:pPr>
            <w:r w:rsidRPr="0050575E">
              <w:rPr>
                <w:bCs w:val="0"/>
                <w:iCs w:val="0"/>
                <w:sz w:val="18"/>
                <w:szCs w:val="18"/>
              </w:rPr>
              <w:t>Поступления от денежных пожертвований, предоставляемых физическими лицами получателям средств бюджетов поселений</w:t>
            </w:r>
          </w:p>
        </w:tc>
      </w:tr>
      <w:tr w:rsidR="0050575E" w:rsidRPr="0050575E" w:rsidTr="003B4476">
        <w:trPr>
          <w:gridAfter w:val="1"/>
          <w:wAfter w:w="222" w:type="dxa"/>
          <w:trHeight w:val="312"/>
        </w:trPr>
        <w:tc>
          <w:tcPr>
            <w:tcW w:w="960" w:type="dxa"/>
            <w:tcBorders>
              <w:top w:val="nil"/>
              <w:left w:val="nil"/>
              <w:bottom w:val="nil"/>
              <w:right w:val="nil"/>
            </w:tcBorders>
            <w:shd w:val="clear" w:color="auto" w:fill="auto"/>
            <w:hideMark/>
          </w:tcPr>
          <w:p w:rsidR="0050575E" w:rsidRPr="0050575E" w:rsidRDefault="0050575E" w:rsidP="0050575E">
            <w:pPr>
              <w:jc w:val="center"/>
              <w:rPr>
                <w:bCs w:val="0"/>
                <w:iCs w:val="0"/>
                <w:sz w:val="18"/>
                <w:szCs w:val="18"/>
              </w:rPr>
            </w:pPr>
            <w:r w:rsidRPr="0050575E">
              <w:rPr>
                <w:bCs w:val="0"/>
                <w:iCs w:val="0"/>
                <w:sz w:val="18"/>
                <w:szCs w:val="18"/>
              </w:rPr>
              <w:t>993</w:t>
            </w:r>
          </w:p>
        </w:tc>
        <w:tc>
          <w:tcPr>
            <w:tcW w:w="3140" w:type="dxa"/>
            <w:tcBorders>
              <w:top w:val="nil"/>
              <w:left w:val="nil"/>
              <w:bottom w:val="nil"/>
              <w:right w:val="nil"/>
            </w:tcBorders>
            <w:shd w:val="clear" w:color="auto" w:fill="auto"/>
            <w:hideMark/>
          </w:tcPr>
          <w:p w:rsidR="0050575E" w:rsidRPr="0050575E" w:rsidRDefault="0050575E" w:rsidP="0050575E">
            <w:pPr>
              <w:jc w:val="center"/>
              <w:rPr>
                <w:bCs w:val="0"/>
                <w:iCs w:val="0"/>
                <w:sz w:val="18"/>
                <w:szCs w:val="18"/>
              </w:rPr>
            </w:pPr>
            <w:r w:rsidRPr="0050575E">
              <w:rPr>
                <w:bCs w:val="0"/>
                <w:iCs w:val="0"/>
                <w:sz w:val="18"/>
                <w:szCs w:val="18"/>
              </w:rPr>
              <w:t>2 07 05030 10 0000 180</w:t>
            </w:r>
          </w:p>
        </w:tc>
        <w:tc>
          <w:tcPr>
            <w:tcW w:w="6118" w:type="dxa"/>
            <w:tcBorders>
              <w:top w:val="nil"/>
              <w:left w:val="nil"/>
              <w:bottom w:val="nil"/>
              <w:right w:val="nil"/>
            </w:tcBorders>
            <w:shd w:val="clear" w:color="auto" w:fill="auto"/>
            <w:noWrap/>
            <w:vAlign w:val="bottom"/>
            <w:hideMark/>
          </w:tcPr>
          <w:p w:rsidR="0050575E" w:rsidRPr="0050575E" w:rsidRDefault="0050575E" w:rsidP="0050575E">
            <w:pPr>
              <w:rPr>
                <w:bCs w:val="0"/>
                <w:iCs w:val="0"/>
                <w:sz w:val="18"/>
                <w:szCs w:val="18"/>
              </w:rPr>
            </w:pPr>
            <w:r w:rsidRPr="0050575E">
              <w:rPr>
                <w:bCs w:val="0"/>
                <w:iCs w:val="0"/>
                <w:sz w:val="18"/>
                <w:szCs w:val="18"/>
              </w:rPr>
              <w:t>Прочие безвозмездные поступления в бюджеты поселений</w:t>
            </w:r>
          </w:p>
        </w:tc>
      </w:tr>
      <w:tr w:rsidR="0050575E" w:rsidRPr="0050575E" w:rsidTr="003B4476">
        <w:trPr>
          <w:gridAfter w:val="1"/>
          <w:wAfter w:w="222" w:type="dxa"/>
          <w:trHeight w:val="264"/>
        </w:trPr>
        <w:tc>
          <w:tcPr>
            <w:tcW w:w="10218" w:type="dxa"/>
            <w:gridSpan w:val="3"/>
            <w:tcBorders>
              <w:top w:val="nil"/>
              <w:left w:val="nil"/>
              <w:bottom w:val="nil"/>
              <w:right w:val="nil"/>
            </w:tcBorders>
            <w:shd w:val="clear" w:color="auto" w:fill="auto"/>
            <w:noWrap/>
            <w:vAlign w:val="bottom"/>
            <w:hideMark/>
          </w:tcPr>
          <w:p w:rsidR="0050575E" w:rsidRPr="0050575E" w:rsidRDefault="0050575E" w:rsidP="0050575E">
            <w:pPr>
              <w:jc w:val="center"/>
              <w:rPr>
                <w:bCs w:val="0"/>
                <w:iCs w:val="0"/>
                <w:sz w:val="18"/>
                <w:szCs w:val="18"/>
              </w:rPr>
            </w:pPr>
            <w:r w:rsidRPr="0050575E">
              <w:rPr>
                <w:bCs w:val="0"/>
                <w:iCs w:val="0"/>
                <w:sz w:val="18"/>
                <w:szCs w:val="18"/>
              </w:rPr>
              <w:t>___________________________________</w:t>
            </w:r>
          </w:p>
        </w:tc>
      </w:tr>
      <w:tr w:rsidR="0050575E" w:rsidRPr="0050575E" w:rsidTr="003B4476">
        <w:trPr>
          <w:gridAfter w:val="1"/>
          <w:wAfter w:w="222" w:type="dxa"/>
          <w:trHeight w:val="312"/>
        </w:trPr>
        <w:tc>
          <w:tcPr>
            <w:tcW w:w="960" w:type="dxa"/>
            <w:tcBorders>
              <w:top w:val="nil"/>
              <w:left w:val="nil"/>
              <w:bottom w:val="nil"/>
              <w:right w:val="nil"/>
            </w:tcBorders>
            <w:shd w:val="clear" w:color="auto" w:fill="auto"/>
            <w:noWrap/>
            <w:vAlign w:val="bottom"/>
            <w:hideMark/>
          </w:tcPr>
          <w:p w:rsidR="0050575E" w:rsidRPr="0050575E" w:rsidRDefault="0050575E" w:rsidP="0050575E">
            <w:pPr>
              <w:rPr>
                <w:bCs w:val="0"/>
                <w:iCs w:val="0"/>
                <w:sz w:val="18"/>
                <w:szCs w:val="18"/>
              </w:rPr>
            </w:pPr>
          </w:p>
        </w:tc>
        <w:tc>
          <w:tcPr>
            <w:tcW w:w="3140" w:type="dxa"/>
            <w:tcBorders>
              <w:top w:val="nil"/>
              <w:left w:val="nil"/>
              <w:bottom w:val="nil"/>
              <w:right w:val="nil"/>
            </w:tcBorders>
            <w:shd w:val="clear" w:color="auto" w:fill="auto"/>
            <w:hideMark/>
          </w:tcPr>
          <w:p w:rsidR="0050575E" w:rsidRPr="0050575E" w:rsidRDefault="0050575E" w:rsidP="0050575E">
            <w:pPr>
              <w:jc w:val="center"/>
              <w:rPr>
                <w:bCs w:val="0"/>
                <w:iCs w:val="0"/>
                <w:sz w:val="18"/>
                <w:szCs w:val="18"/>
              </w:rPr>
            </w:pPr>
          </w:p>
        </w:tc>
        <w:tc>
          <w:tcPr>
            <w:tcW w:w="6118" w:type="dxa"/>
            <w:tcBorders>
              <w:top w:val="nil"/>
              <w:left w:val="nil"/>
              <w:bottom w:val="nil"/>
              <w:right w:val="nil"/>
            </w:tcBorders>
            <w:shd w:val="clear" w:color="auto" w:fill="auto"/>
            <w:hideMark/>
          </w:tcPr>
          <w:p w:rsidR="0050575E" w:rsidRPr="0050575E" w:rsidRDefault="0050575E" w:rsidP="0050575E">
            <w:pPr>
              <w:jc w:val="both"/>
              <w:rPr>
                <w:bCs w:val="0"/>
                <w:iCs w:val="0"/>
                <w:sz w:val="18"/>
                <w:szCs w:val="18"/>
              </w:rPr>
            </w:pPr>
          </w:p>
        </w:tc>
      </w:tr>
      <w:tr w:rsidR="003B4476" w:rsidRPr="003B4476" w:rsidTr="003B4476">
        <w:trPr>
          <w:trHeight w:val="405"/>
        </w:trPr>
        <w:tc>
          <w:tcPr>
            <w:tcW w:w="960" w:type="dxa"/>
            <w:tcBorders>
              <w:top w:val="nil"/>
              <w:left w:val="nil"/>
              <w:bottom w:val="nil"/>
              <w:right w:val="nil"/>
            </w:tcBorders>
            <w:shd w:val="clear" w:color="auto" w:fill="auto"/>
            <w:noWrap/>
            <w:vAlign w:val="bottom"/>
            <w:hideMark/>
          </w:tcPr>
          <w:p w:rsidR="003B4476" w:rsidRPr="003B4476" w:rsidRDefault="003B4476" w:rsidP="003B4476">
            <w:pPr>
              <w:rPr>
                <w:bCs w:val="0"/>
                <w:iCs w:val="0"/>
              </w:rPr>
            </w:pPr>
          </w:p>
        </w:tc>
        <w:tc>
          <w:tcPr>
            <w:tcW w:w="3140" w:type="dxa"/>
            <w:tcBorders>
              <w:top w:val="nil"/>
              <w:left w:val="nil"/>
              <w:bottom w:val="nil"/>
              <w:right w:val="nil"/>
            </w:tcBorders>
            <w:shd w:val="clear" w:color="auto" w:fill="auto"/>
            <w:noWrap/>
            <w:vAlign w:val="bottom"/>
            <w:hideMark/>
          </w:tcPr>
          <w:p w:rsidR="003B4476" w:rsidRPr="003B4476" w:rsidRDefault="003B4476" w:rsidP="003B4476">
            <w:pPr>
              <w:rPr>
                <w:bCs w:val="0"/>
                <w:iCs w:val="0"/>
              </w:rPr>
            </w:pPr>
          </w:p>
        </w:tc>
        <w:tc>
          <w:tcPr>
            <w:tcW w:w="6340" w:type="dxa"/>
            <w:gridSpan w:val="2"/>
            <w:tcBorders>
              <w:top w:val="nil"/>
              <w:left w:val="nil"/>
              <w:bottom w:val="nil"/>
              <w:right w:val="nil"/>
            </w:tcBorders>
            <w:shd w:val="clear" w:color="auto" w:fill="auto"/>
            <w:vAlign w:val="center"/>
            <w:hideMark/>
          </w:tcPr>
          <w:p w:rsidR="003B4476" w:rsidRPr="003B4476" w:rsidRDefault="003B4476" w:rsidP="003B4476">
            <w:pPr>
              <w:jc w:val="center"/>
              <w:rPr>
                <w:bCs w:val="0"/>
                <w:iCs w:val="0"/>
                <w:sz w:val="24"/>
                <w:szCs w:val="24"/>
              </w:rPr>
            </w:pPr>
            <w:r w:rsidRPr="003B4476">
              <w:rPr>
                <w:bCs w:val="0"/>
                <w:iCs w:val="0"/>
                <w:sz w:val="24"/>
                <w:szCs w:val="24"/>
              </w:rPr>
              <w:t xml:space="preserve">                                                 Приложение 3</w:t>
            </w:r>
          </w:p>
        </w:tc>
      </w:tr>
      <w:tr w:rsidR="003B4476" w:rsidRPr="003B4476" w:rsidTr="003B4476">
        <w:trPr>
          <w:trHeight w:val="1485"/>
        </w:trPr>
        <w:tc>
          <w:tcPr>
            <w:tcW w:w="960" w:type="dxa"/>
            <w:tcBorders>
              <w:top w:val="nil"/>
              <w:left w:val="nil"/>
              <w:bottom w:val="nil"/>
              <w:right w:val="nil"/>
            </w:tcBorders>
            <w:shd w:val="clear" w:color="auto" w:fill="auto"/>
            <w:noWrap/>
            <w:vAlign w:val="bottom"/>
            <w:hideMark/>
          </w:tcPr>
          <w:p w:rsidR="003B4476" w:rsidRPr="003B4476" w:rsidRDefault="003B4476" w:rsidP="003B4476">
            <w:pPr>
              <w:rPr>
                <w:bCs w:val="0"/>
                <w:iCs w:val="0"/>
              </w:rPr>
            </w:pPr>
          </w:p>
        </w:tc>
        <w:tc>
          <w:tcPr>
            <w:tcW w:w="3140" w:type="dxa"/>
            <w:tcBorders>
              <w:top w:val="nil"/>
              <w:left w:val="nil"/>
              <w:bottom w:val="nil"/>
              <w:right w:val="nil"/>
            </w:tcBorders>
            <w:shd w:val="clear" w:color="auto" w:fill="auto"/>
            <w:noWrap/>
            <w:vAlign w:val="bottom"/>
            <w:hideMark/>
          </w:tcPr>
          <w:p w:rsidR="003B4476" w:rsidRPr="003B4476" w:rsidRDefault="003B4476" w:rsidP="003B4476">
            <w:pPr>
              <w:rPr>
                <w:bCs w:val="0"/>
                <w:iCs w:val="0"/>
              </w:rPr>
            </w:pPr>
          </w:p>
        </w:tc>
        <w:tc>
          <w:tcPr>
            <w:tcW w:w="6340" w:type="dxa"/>
            <w:gridSpan w:val="2"/>
            <w:tcBorders>
              <w:top w:val="nil"/>
              <w:left w:val="nil"/>
              <w:bottom w:val="nil"/>
              <w:right w:val="nil"/>
            </w:tcBorders>
            <w:shd w:val="clear" w:color="auto" w:fill="auto"/>
            <w:vAlign w:val="center"/>
            <w:hideMark/>
          </w:tcPr>
          <w:p w:rsidR="003B4476" w:rsidRPr="003B4476" w:rsidRDefault="003B4476" w:rsidP="003B4476">
            <w:pPr>
              <w:jc w:val="center"/>
              <w:rPr>
                <w:bCs w:val="0"/>
                <w:iCs w:val="0"/>
              </w:rPr>
            </w:pPr>
            <w:r w:rsidRPr="003B4476">
              <w:rPr>
                <w:bCs w:val="0"/>
                <w:iCs w:val="0"/>
              </w:rPr>
              <w:t>к решению собрания депутатов  Питеркинского сельского поселения Красночетайского района Чувашской Республики "О бюджете   Питеркинского сельского поселения Красночетайского района Чувашской Республики на 2018 год и на плановый период 2019 и 2020 годов» от 15 декабря 2017 года №  1</w:t>
            </w:r>
          </w:p>
        </w:tc>
      </w:tr>
      <w:tr w:rsidR="003B4476" w:rsidRPr="003B4476" w:rsidTr="003B4476">
        <w:trPr>
          <w:trHeight w:val="786"/>
        </w:trPr>
        <w:tc>
          <w:tcPr>
            <w:tcW w:w="10440" w:type="dxa"/>
            <w:gridSpan w:val="4"/>
            <w:tcBorders>
              <w:top w:val="nil"/>
              <w:left w:val="nil"/>
              <w:bottom w:val="single" w:sz="8" w:space="0" w:color="auto"/>
              <w:right w:val="nil"/>
            </w:tcBorders>
            <w:shd w:val="clear" w:color="auto" w:fill="auto"/>
            <w:vAlign w:val="center"/>
            <w:hideMark/>
          </w:tcPr>
          <w:p w:rsidR="003B4476" w:rsidRPr="003B4476" w:rsidRDefault="003B4476" w:rsidP="003B4476">
            <w:pPr>
              <w:jc w:val="center"/>
              <w:rPr>
                <w:b/>
                <w:bCs w:val="0"/>
                <w:iCs w:val="0"/>
              </w:rPr>
            </w:pPr>
            <w:r w:rsidRPr="003B4476">
              <w:rPr>
                <w:bCs w:val="0"/>
                <w:iCs w:val="0"/>
              </w:rPr>
              <w:t xml:space="preserve">  </w:t>
            </w:r>
            <w:r w:rsidRPr="003B4476">
              <w:rPr>
                <w:b/>
                <w:bCs w:val="0"/>
                <w:iCs w:val="0"/>
              </w:rPr>
              <w:t xml:space="preserve">Перечень главных </w:t>
            </w:r>
            <w:proofErr w:type="gramStart"/>
            <w:r w:rsidRPr="003B4476">
              <w:rPr>
                <w:b/>
                <w:bCs w:val="0"/>
                <w:iCs w:val="0"/>
              </w:rPr>
              <w:t>администраторов источников финансирования дефицита бюджета</w:t>
            </w:r>
            <w:proofErr w:type="gramEnd"/>
            <w:r w:rsidRPr="003B4476">
              <w:rPr>
                <w:b/>
                <w:bCs w:val="0"/>
                <w:iCs w:val="0"/>
              </w:rPr>
              <w:t xml:space="preserve"> Питеркинского сельского поселения</w:t>
            </w:r>
          </w:p>
        </w:tc>
      </w:tr>
      <w:tr w:rsidR="003B4476" w:rsidRPr="003B4476" w:rsidTr="003B4476">
        <w:trPr>
          <w:trHeight w:val="420"/>
        </w:trPr>
        <w:tc>
          <w:tcPr>
            <w:tcW w:w="960" w:type="dxa"/>
            <w:tcBorders>
              <w:top w:val="nil"/>
              <w:left w:val="single" w:sz="8" w:space="0" w:color="auto"/>
              <w:bottom w:val="single" w:sz="8" w:space="0" w:color="auto"/>
              <w:right w:val="single" w:sz="8" w:space="0" w:color="auto"/>
            </w:tcBorders>
            <w:shd w:val="clear" w:color="auto" w:fill="auto"/>
            <w:hideMark/>
          </w:tcPr>
          <w:p w:rsidR="003B4476" w:rsidRPr="003B4476" w:rsidRDefault="003B4476" w:rsidP="003B4476">
            <w:pPr>
              <w:jc w:val="center"/>
              <w:rPr>
                <w:bCs w:val="0"/>
                <w:iCs w:val="0"/>
                <w:sz w:val="24"/>
                <w:szCs w:val="24"/>
              </w:rPr>
            </w:pPr>
            <w:r w:rsidRPr="003B4476">
              <w:rPr>
                <w:bCs w:val="0"/>
                <w:iCs w:val="0"/>
                <w:sz w:val="24"/>
                <w:szCs w:val="24"/>
              </w:rPr>
              <w:t>1</w:t>
            </w:r>
          </w:p>
        </w:tc>
        <w:tc>
          <w:tcPr>
            <w:tcW w:w="3140" w:type="dxa"/>
            <w:tcBorders>
              <w:top w:val="nil"/>
              <w:left w:val="nil"/>
              <w:bottom w:val="single" w:sz="8" w:space="0" w:color="auto"/>
              <w:right w:val="single" w:sz="8" w:space="0" w:color="auto"/>
            </w:tcBorders>
            <w:shd w:val="clear" w:color="auto" w:fill="auto"/>
            <w:hideMark/>
          </w:tcPr>
          <w:p w:rsidR="003B4476" w:rsidRPr="003B4476" w:rsidRDefault="003B4476" w:rsidP="003B4476">
            <w:pPr>
              <w:jc w:val="center"/>
              <w:rPr>
                <w:bCs w:val="0"/>
                <w:iCs w:val="0"/>
                <w:sz w:val="24"/>
                <w:szCs w:val="24"/>
              </w:rPr>
            </w:pPr>
            <w:r w:rsidRPr="003B4476">
              <w:rPr>
                <w:bCs w:val="0"/>
                <w:iCs w:val="0"/>
                <w:sz w:val="24"/>
                <w:szCs w:val="24"/>
              </w:rPr>
              <w:t>2</w:t>
            </w:r>
          </w:p>
        </w:tc>
        <w:tc>
          <w:tcPr>
            <w:tcW w:w="6340" w:type="dxa"/>
            <w:gridSpan w:val="2"/>
            <w:tcBorders>
              <w:top w:val="nil"/>
              <w:left w:val="nil"/>
              <w:bottom w:val="single" w:sz="8" w:space="0" w:color="auto"/>
              <w:right w:val="single" w:sz="8" w:space="0" w:color="auto"/>
            </w:tcBorders>
            <w:shd w:val="clear" w:color="auto" w:fill="auto"/>
            <w:hideMark/>
          </w:tcPr>
          <w:p w:rsidR="003B4476" w:rsidRPr="003B4476" w:rsidRDefault="003B4476" w:rsidP="003B4476">
            <w:pPr>
              <w:jc w:val="center"/>
              <w:rPr>
                <w:bCs w:val="0"/>
                <w:iCs w:val="0"/>
                <w:sz w:val="24"/>
                <w:szCs w:val="24"/>
              </w:rPr>
            </w:pPr>
            <w:r w:rsidRPr="003B4476">
              <w:rPr>
                <w:bCs w:val="0"/>
                <w:iCs w:val="0"/>
                <w:sz w:val="24"/>
                <w:szCs w:val="24"/>
              </w:rPr>
              <w:t>3</w:t>
            </w:r>
          </w:p>
        </w:tc>
      </w:tr>
      <w:tr w:rsidR="003B4476" w:rsidRPr="003B4476" w:rsidTr="003B4476">
        <w:trPr>
          <w:trHeight w:val="465"/>
        </w:trPr>
        <w:tc>
          <w:tcPr>
            <w:tcW w:w="960" w:type="dxa"/>
            <w:tcBorders>
              <w:top w:val="nil"/>
              <w:left w:val="nil"/>
              <w:bottom w:val="nil"/>
              <w:right w:val="nil"/>
            </w:tcBorders>
            <w:shd w:val="clear" w:color="auto" w:fill="auto"/>
            <w:hideMark/>
          </w:tcPr>
          <w:p w:rsidR="003B4476" w:rsidRPr="003B4476" w:rsidRDefault="003B4476" w:rsidP="003B4476">
            <w:pPr>
              <w:jc w:val="center"/>
              <w:rPr>
                <w:b/>
                <w:iCs w:val="0"/>
              </w:rPr>
            </w:pPr>
            <w:r w:rsidRPr="003B4476">
              <w:rPr>
                <w:b/>
                <w:iCs w:val="0"/>
              </w:rPr>
              <w:t>993</w:t>
            </w:r>
          </w:p>
        </w:tc>
        <w:tc>
          <w:tcPr>
            <w:tcW w:w="9480" w:type="dxa"/>
            <w:gridSpan w:val="3"/>
            <w:tcBorders>
              <w:top w:val="nil"/>
              <w:left w:val="nil"/>
              <w:bottom w:val="nil"/>
              <w:right w:val="nil"/>
            </w:tcBorders>
            <w:shd w:val="clear" w:color="auto" w:fill="auto"/>
            <w:hideMark/>
          </w:tcPr>
          <w:p w:rsidR="003B4476" w:rsidRPr="003B4476" w:rsidRDefault="003B4476" w:rsidP="003B4476">
            <w:pPr>
              <w:jc w:val="center"/>
              <w:rPr>
                <w:b/>
                <w:iCs w:val="0"/>
              </w:rPr>
            </w:pPr>
            <w:r w:rsidRPr="003B4476">
              <w:rPr>
                <w:b/>
                <w:iCs w:val="0"/>
              </w:rPr>
              <w:t>Администрация Питеркинского сельского поселения</w:t>
            </w:r>
          </w:p>
        </w:tc>
      </w:tr>
      <w:tr w:rsidR="003B4476" w:rsidRPr="003B4476" w:rsidTr="003B4476">
        <w:trPr>
          <w:trHeight w:val="74"/>
        </w:trPr>
        <w:tc>
          <w:tcPr>
            <w:tcW w:w="960" w:type="dxa"/>
            <w:tcBorders>
              <w:top w:val="nil"/>
              <w:left w:val="nil"/>
              <w:bottom w:val="nil"/>
              <w:right w:val="nil"/>
            </w:tcBorders>
            <w:shd w:val="clear" w:color="auto" w:fill="auto"/>
            <w:hideMark/>
          </w:tcPr>
          <w:p w:rsidR="003B4476" w:rsidRPr="003B4476" w:rsidRDefault="003B4476" w:rsidP="003B4476">
            <w:pPr>
              <w:jc w:val="center"/>
              <w:rPr>
                <w:bCs w:val="0"/>
                <w:iCs w:val="0"/>
              </w:rPr>
            </w:pPr>
          </w:p>
        </w:tc>
        <w:tc>
          <w:tcPr>
            <w:tcW w:w="3140" w:type="dxa"/>
            <w:tcBorders>
              <w:top w:val="nil"/>
              <w:left w:val="nil"/>
              <w:bottom w:val="nil"/>
              <w:right w:val="nil"/>
            </w:tcBorders>
            <w:shd w:val="clear" w:color="auto" w:fill="auto"/>
            <w:hideMark/>
          </w:tcPr>
          <w:p w:rsidR="003B4476" w:rsidRPr="003B4476" w:rsidRDefault="003B4476" w:rsidP="003B4476">
            <w:pPr>
              <w:jc w:val="center"/>
              <w:rPr>
                <w:bCs w:val="0"/>
                <w:iCs w:val="0"/>
              </w:rPr>
            </w:pPr>
          </w:p>
        </w:tc>
        <w:tc>
          <w:tcPr>
            <w:tcW w:w="6340" w:type="dxa"/>
            <w:gridSpan w:val="2"/>
            <w:tcBorders>
              <w:top w:val="nil"/>
              <w:left w:val="nil"/>
              <w:bottom w:val="nil"/>
              <w:right w:val="nil"/>
            </w:tcBorders>
            <w:shd w:val="clear" w:color="auto" w:fill="auto"/>
            <w:hideMark/>
          </w:tcPr>
          <w:p w:rsidR="003B4476" w:rsidRPr="003B4476" w:rsidRDefault="003B4476" w:rsidP="003B4476">
            <w:pPr>
              <w:jc w:val="both"/>
              <w:rPr>
                <w:bCs w:val="0"/>
                <w:iCs w:val="0"/>
              </w:rPr>
            </w:pPr>
          </w:p>
        </w:tc>
      </w:tr>
      <w:tr w:rsidR="003B4476" w:rsidRPr="003B4476" w:rsidTr="003B4476">
        <w:trPr>
          <w:trHeight w:val="624"/>
        </w:trPr>
        <w:tc>
          <w:tcPr>
            <w:tcW w:w="960" w:type="dxa"/>
            <w:tcBorders>
              <w:top w:val="nil"/>
              <w:left w:val="nil"/>
              <w:bottom w:val="nil"/>
              <w:right w:val="nil"/>
            </w:tcBorders>
            <w:shd w:val="clear" w:color="auto" w:fill="auto"/>
            <w:hideMark/>
          </w:tcPr>
          <w:p w:rsidR="003B4476" w:rsidRPr="003B4476" w:rsidRDefault="003B4476" w:rsidP="003B4476">
            <w:pPr>
              <w:jc w:val="center"/>
              <w:rPr>
                <w:bCs w:val="0"/>
                <w:iCs w:val="0"/>
              </w:rPr>
            </w:pPr>
            <w:r w:rsidRPr="003B4476">
              <w:rPr>
                <w:bCs w:val="0"/>
                <w:iCs w:val="0"/>
              </w:rPr>
              <w:t>993</w:t>
            </w:r>
          </w:p>
        </w:tc>
        <w:tc>
          <w:tcPr>
            <w:tcW w:w="3140" w:type="dxa"/>
            <w:tcBorders>
              <w:top w:val="nil"/>
              <w:left w:val="nil"/>
              <w:bottom w:val="nil"/>
              <w:right w:val="nil"/>
            </w:tcBorders>
            <w:shd w:val="clear" w:color="auto" w:fill="auto"/>
            <w:hideMark/>
          </w:tcPr>
          <w:p w:rsidR="003B4476" w:rsidRPr="003B4476" w:rsidRDefault="003B4476" w:rsidP="003B4476">
            <w:pPr>
              <w:jc w:val="center"/>
              <w:rPr>
                <w:bCs w:val="0"/>
                <w:iCs w:val="0"/>
              </w:rPr>
            </w:pPr>
            <w:r w:rsidRPr="003B4476">
              <w:rPr>
                <w:bCs w:val="0"/>
                <w:iCs w:val="0"/>
              </w:rPr>
              <w:t>01 05 02 01 10 0000 510</w:t>
            </w:r>
          </w:p>
        </w:tc>
        <w:tc>
          <w:tcPr>
            <w:tcW w:w="6340" w:type="dxa"/>
            <w:gridSpan w:val="2"/>
            <w:tcBorders>
              <w:top w:val="nil"/>
              <w:left w:val="nil"/>
              <w:bottom w:val="nil"/>
              <w:right w:val="nil"/>
            </w:tcBorders>
            <w:shd w:val="clear" w:color="auto" w:fill="auto"/>
            <w:hideMark/>
          </w:tcPr>
          <w:p w:rsidR="003B4476" w:rsidRPr="003B4476" w:rsidRDefault="003B4476" w:rsidP="003B4476">
            <w:pPr>
              <w:jc w:val="both"/>
              <w:rPr>
                <w:bCs w:val="0"/>
                <w:iCs w:val="0"/>
              </w:rPr>
            </w:pPr>
            <w:r w:rsidRPr="003B4476">
              <w:rPr>
                <w:bCs w:val="0"/>
                <w:iCs w:val="0"/>
              </w:rPr>
              <w:t>Увеличение прочих остатков денежных средств бюджета сельского поселения</w:t>
            </w:r>
          </w:p>
        </w:tc>
      </w:tr>
      <w:tr w:rsidR="003B4476" w:rsidRPr="003B4476" w:rsidTr="003B4476">
        <w:trPr>
          <w:trHeight w:val="624"/>
        </w:trPr>
        <w:tc>
          <w:tcPr>
            <w:tcW w:w="960" w:type="dxa"/>
            <w:tcBorders>
              <w:top w:val="nil"/>
              <w:left w:val="nil"/>
              <w:bottom w:val="nil"/>
              <w:right w:val="nil"/>
            </w:tcBorders>
            <w:shd w:val="clear" w:color="auto" w:fill="auto"/>
            <w:noWrap/>
            <w:vAlign w:val="bottom"/>
            <w:hideMark/>
          </w:tcPr>
          <w:p w:rsidR="003B4476" w:rsidRPr="003B4476" w:rsidRDefault="003B4476" w:rsidP="003B4476">
            <w:pPr>
              <w:jc w:val="center"/>
              <w:rPr>
                <w:bCs w:val="0"/>
                <w:iCs w:val="0"/>
              </w:rPr>
            </w:pPr>
            <w:r w:rsidRPr="003B4476">
              <w:rPr>
                <w:bCs w:val="0"/>
                <w:iCs w:val="0"/>
              </w:rPr>
              <w:t>993</w:t>
            </w:r>
          </w:p>
        </w:tc>
        <w:tc>
          <w:tcPr>
            <w:tcW w:w="3140" w:type="dxa"/>
            <w:tcBorders>
              <w:top w:val="nil"/>
              <w:left w:val="nil"/>
              <w:bottom w:val="nil"/>
              <w:right w:val="nil"/>
            </w:tcBorders>
            <w:shd w:val="clear" w:color="auto" w:fill="auto"/>
            <w:noWrap/>
            <w:vAlign w:val="bottom"/>
            <w:hideMark/>
          </w:tcPr>
          <w:p w:rsidR="003B4476" w:rsidRPr="003B4476" w:rsidRDefault="003B4476" w:rsidP="003B4476">
            <w:pPr>
              <w:jc w:val="center"/>
              <w:rPr>
                <w:bCs w:val="0"/>
                <w:iCs w:val="0"/>
              </w:rPr>
            </w:pPr>
            <w:r w:rsidRPr="003B4476">
              <w:rPr>
                <w:bCs w:val="0"/>
                <w:iCs w:val="0"/>
              </w:rPr>
              <w:t>01 05 02 01 10 0000 610</w:t>
            </w:r>
          </w:p>
        </w:tc>
        <w:tc>
          <w:tcPr>
            <w:tcW w:w="6340" w:type="dxa"/>
            <w:gridSpan w:val="2"/>
            <w:tcBorders>
              <w:top w:val="nil"/>
              <w:left w:val="nil"/>
              <w:bottom w:val="nil"/>
              <w:right w:val="nil"/>
            </w:tcBorders>
            <w:shd w:val="clear" w:color="auto" w:fill="auto"/>
            <w:hideMark/>
          </w:tcPr>
          <w:p w:rsidR="003B4476" w:rsidRPr="003B4476" w:rsidRDefault="003B4476" w:rsidP="003B4476">
            <w:pPr>
              <w:jc w:val="both"/>
              <w:rPr>
                <w:bCs w:val="0"/>
                <w:iCs w:val="0"/>
              </w:rPr>
            </w:pPr>
            <w:r w:rsidRPr="003B4476">
              <w:rPr>
                <w:bCs w:val="0"/>
                <w:iCs w:val="0"/>
              </w:rPr>
              <w:t>Уменьшение прочих остатков денежных средств бюджета сельского поселения</w:t>
            </w:r>
          </w:p>
        </w:tc>
      </w:tr>
      <w:tr w:rsidR="003B4476" w:rsidRPr="003B4476" w:rsidTr="003B4476">
        <w:trPr>
          <w:trHeight w:val="264"/>
        </w:trPr>
        <w:tc>
          <w:tcPr>
            <w:tcW w:w="960" w:type="dxa"/>
            <w:tcBorders>
              <w:top w:val="nil"/>
              <w:left w:val="nil"/>
              <w:bottom w:val="nil"/>
              <w:right w:val="nil"/>
            </w:tcBorders>
            <w:shd w:val="clear" w:color="auto" w:fill="auto"/>
            <w:noWrap/>
            <w:vAlign w:val="bottom"/>
            <w:hideMark/>
          </w:tcPr>
          <w:p w:rsidR="003B4476" w:rsidRPr="003B4476" w:rsidRDefault="003B4476" w:rsidP="003B4476">
            <w:pPr>
              <w:jc w:val="center"/>
              <w:rPr>
                <w:rFonts w:ascii="Arial CYR" w:hAnsi="Arial CYR" w:cs="Arial CYR"/>
                <w:bCs w:val="0"/>
                <w:iCs w:val="0"/>
              </w:rPr>
            </w:pPr>
          </w:p>
        </w:tc>
        <w:tc>
          <w:tcPr>
            <w:tcW w:w="3140" w:type="dxa"/>
            <w:tcBorders>
              <w:top w:val="nil"/>
              <w:left w:val="nil"/>
              <w:bottom w:val="nil"/>
              <w:right w:val="nil"/>
            </w:tcBorders>
            <w:shd w:val="clear" w:color="auto" w:fill="auto"/>
            <w:noWrap/>
            <w:vAlign w:val="bottom"/>
            <w:hideMark/>
          </w:tcPr>
          <w:p w:rsidR="003B4476" w:rsidRPr="003B4476" w:rsidRDefault="003B4476" w:rsidP="003B4476">
            <w:pPr>
              <w:jc w:val="center"/>
              <w:rPr>
                <w:rFonts w:ascii="Arial CYR" w:hAnsi="Arial CYR" w:cs="Arial CYR"/>
                <w:bCs w:val="0"/>
                <w:iCs w:val="0"/>
              </w:rPr>
            </w:pPr>
          </w:p>
        </w:tc>
        <w:tc>
          <w:tcPr>
            <w:tcW w:w="6340" w:type="dxa"/>
            <w:gridSpan w:val="2"/>
            <w:tcBorders>
              <w:top w:val="nil"/>
              <w:left w:val="nil"/>
              <w:bottom w:val="nil"/>
              <w:right w:val="nil"/>
            </w:tcBorders>
            <w:shd w:val="clear" w:color="auto" w:fill="auto"/>
            <w:noWrap/>
            <w:vAlign w:val="bottom"/>
            <w:hideMark/>
          </w:tcPr>
          <w:p w:rsidR="003B4476" w:rsidRPr="003B4476" w:rsidRDefault="003B4476" w:rsidP="003B4476">
            <w:pPr>
              <w:jc w:val="center"/>
              <w:rPr>
                <w:rFonts w:ascii="Arial CYR" w:hAnsi="Arial CYR" w:cs="Arial CYR"/>
                <w:bCs w:val="0"/>
                <w:iCs w:val="0"/>
              </w:rPr>
            </w:pPr>
          </w:p>
        </w:tc>
      </w:tr>
      <w:tr w:rsidR="003B4476" w:rsidRPr="003B4476" w:rsidTr="003B4476">
        <w:trPr>
          <w:trHeight w:val="68"/>
        </w:trPr>
        <w:tc>
          <w:tcPr>
            <w:tcW w:w="960" w:type="dxa"/>
            <w:tcBorders>
              <w:top w:val="nil"/>
              <w:left w:val="nil"/>
              <w:bottom w:val="nil"/>
              <w:right w:val="nil"/>
            </w:tcBorders>
            <w:shd w:val="clear" w:color="auto" w:fill="auto"/>
            <w:noWrap/>
            <w:vAlign w:val="bottom"/>
            <w:hideMark/>
          </w:tcPr>
          <w:p w:rsidR="003B4476" w:rsidRPr="003B4476" w:rsidRDefault="003B4476" w:rsidP="003B4476">
            <w:pPr>
              <w:rPr>
                <w:rFonts w:ascii="Arial CYR" w:hAnsi="Arial CYR" w:cs="Arial CYR"/>
                <w:bCs w:val="0"/>
                <w:iCs w:val="0"/>
              </w:rPr>
            </w:pPr>
          </w:p>
        </w:tc>
        <w:tc>
          <w:tcPr>
            <w:tcW w:w="3140" w:type="dxa"/>
            <w:tcBorders>
              <w:top w:val="nil"/>
              <w:left w:val="nil"/>
              <w:bottom w:val="nil"/>
              <w:right w:val="nil"/>
            </w:tcBorders>
            <w:shd w:val="clear" w:color="auto" w:fill="auto"/>
            <w:hideMark/>
          </w:tcPr>
          <w:p w:rsidR="003B4476" w:rsidRPr="003B4476" w:rsidRDefault="003B4476" w:rsidP="003B4476">
            <w:pPr>
              <w:jc w:val="center"/>
              <w:rPr>
                <w:bCs w:val="0"/>
                <w:iCs w:val="0"/>
                <w:sz w:val="24"/>
                <w:szCs w:val="24"/>
              </w:rPr>
            </w:pPr>
          </w:p>
        </w:tc>
        <w:tc>
          <w:tcPr>
            <w:tcW w:w="6340" w:type="dxa"/>
            <w:gridSpan w:val="2"/>
            <w:tcBorders>
              <w:top w:val="nil"/>
              <w:left w:val="nil"/>
              <w:bottom w:val="nil"/>
              <w:right w:val="nil"/>
            </w:tcBorders>
            <w:shd w:val="clear" w:color="auto" w:fill="auto"/>
            <w:hideMark/>
          </w:tcPr>
          <w:p w:rsidR="003B4476" w:rsidRPr="003B4476" w:rsidRDefault="003B4476" w:rsidP="003B4476">
            <w:pPr>
              <w:jc w:val="both"/>
              <w:rPr>
                <w:bCs w:val="0"/>
                <w:iCs w:val="0"/>
                <w:sz w:val="24"/>
                <w:szCs w:val="24"/>
              </w:rPr>
            </w:pPr>
          </w:p>
        </w:tc>
      </w:tr>
    </w:tbl>
    <w:p w:rsidR="009C1A6D" w:rsidRPr="0050575E" w:rsidRDefault="009C1A6D" w:rsidP="009C1A6D">
      <w:pPr>
        <w:rPr>
          <w:sz w:val="18"/>
          <w:szCs w:val="18"/>
        </w:rPr>
      </w:pPr>
    </w:p>
    <w:tbl>
      <w:tblPr>
        <w:tblW w:w="10124" w:type="dxa"/>
        <w:tblInd w:w="96" w:type="dxa"/>
        <w:tblLook w:val="04A0"/>
      </w:tblPr>
      <w:tblGrid>
        <w:gridCol w:w="2680"/>
        <w:gridCol w:w="160"/>
        <w:gridCol w:w="3880"/>
        <w:gridCol w:w="1372"/>
        <w:gridCol w:w="348"/>
        <w:gridCol w:w="1462"/>
        <w:gridCol w:w="178"/>
        <w:gridCol w:w="44"/>
      </w:tblGrid>
      <w:tr w:rsidR="003B4476" w:rsidRPr="003B4476" w:rsidTr="00322D94">
        <w:trPr>
          <w:trHeight w:val="300"/>
        </w:trPr>
        <w:tc>
          <w:tcPr>
            <w:tcW w:w="2840" w:type="dxa"/>
            <w:gridSpan w:val="2"/>
            <w:tcBorders>
              <w:top w:val="nil"/>
              <w:left w:val="nil"/>
              <w:bottom w:val="nil"/>
              <w:right w:val="nil"/>
            </w:tcBorders>
            <w:shd w:val="clear" w:color="auto" w:fill="auto"/>
            <w:noWrap/>
            <w:vAlign w:val="bottom"/>
            <w:hideMark/>
          </w:tcPr>
          <w:p w:rsidR="003B4476" w:rsidRPr="003B4476" w:rsidRDefault="003B4476" w:rsidP="003B4476">
            <w:pPr>
              <w:rPr>
                <w:rFonts w:ascii="Arial CYR" w:hAnsi="Arial CYR" w:cs="Arial CYR"/>
                <w:bCs w:val="0"/>
                <w:iCs w:val="0"/>
              </w:rPr>
            </w:pPr>
          </w:p>
        </w:tc>
        <w:tc>
          <w:tcPr>
            <w:tcW w:w="5252" w:type="dxa"/>
            <w:gridSpan w:val="2"/>
            <w:tcBorders>
              <w:top w:val="nil"/>
              <w:left w:val="nil"/>
              <w:bottom w:val="nil"/>
              <w:right w:val="nil"/>
            </w:tcBorders>
            <w:shd w:val="clear" w:color="auto" w:fill="auto"/>
            <w:noWrap/>
            <w:vAlign w:val="bottom"/>
            <w:hideMark/>
          </w:tcPr>
          <w:p w:rsidR="003B4476" w:rsidRPr="003B4476" w:rsidRDefault="003B4476" w:rsidP="003B4476">
            <w:pPr>
              <w:rPr>
                <w:rFonts w:ascii="Arial CYR" w:hAnsi="Arial CYR" w:cs="Arial CYR"/>
                <w:bCs w:val="0"/>
                <w:iCs w:val="0"/>
              </w:rPr>
            </w:pPr>
          </w:p>
        </w:tc>
        <w:tc>
          <w:tcPr>
            <w:tcW w:w="2032" w:type="dxa"/>
            <w:gridSpan w:val="4"/>
            <w:tcBorders>
              <w:top w:val="nil"/>
              <w:left w:val="nil"/>
              <w:bottom w:val="nil"/>
              <w:right w:val="nil"/>
            </w:tcBorders>
            <w:shd w:val="clear" w:color="auto" w:fill="auto"/>
            <w:hideMark/>
          </w:tcPr>
          <w:p w:rsidR="003B4476" w:rsidRPr="003B4476" w:rsidRDefault="003B4476" w:rsidP="003B4476">
            <w:pPr>
              <w:rPr>
                <w:rFonts w:ascii="Arial" w:hAnsi="Arial" w:cs="Arial"/>
                <w:bCs w:val="0"/>
                <w:iCs w:val="0"/>
              </w:rPr>
            </w:pPr>
            <w:r w:rsidRPr="003B4476">
              <w:rPr>
                <w:rFonts w:ascii="Arial" w:hAnsi="Arial" w:cs="Arial"/>
                <w:bCs w:val="0"/>
                <w:iCs w:val="0"/>
              </w:rPr>
              <w:t>Приложение 4</w:t>
            </w:r>
          </w:p>
        </w:tc>
      </w:tr>
      <w:tr w:rsidR="003B4476" w:rsidRPr="003B4476" w:rsidTr="00322D94">
        <w:trPr>
          <w:trHeight w:val="1140"/>
        </w:trPr>
        <w:tc>
          <w:tcPr>
            <w:tcW w:w="2840" w:type="dxa"/>
            <w:gridSpan w:val="2"/>
            <w:tcBorders>
              <w:top w:val="nil"/>
              <w:left w:val="nil"/>
              <w:bottom w:val="nil"/>
              <w:right w:val="nil"/>
            </w:tcBorders>
            <w:shd w:val="clear" w:color="auto" w:fill="auto"/>
            <w:noWrap/>
            <w:vAlign w:val="bottom"/>
            <w:hideMark/>
          </w:tcPr>
          <w:p w:rsidR="003B4476" w:rsidRPr="003B4476" w:rsidRDefault="003B4476" w:rsidP="003B4476">
            <w:pPr>
              <w:rPr>
                <w:rFonts w:ascii="Arial CYR" w:hAnsi="Arial CYR" w:cs="Arial CYR"/>
                <w:bCs w:val="0"/>
                <w:iCs w:val="0"/>
              </w:rPr>
            </w:pPr>
          </w:p>
        </w:tc>
        <w:tc>
          <w:tcPr>
            <w:tcW w:w="7284" w:type="dxa"/>
            <w:gridSpan w:val="6"/>
            <w:tcBorders>
              <w:top w:val="nil"/>
              <w:left w:val="nil"/>
              <w:bottom w:val="nil"/>
              <w:right w:val="nil"/>
            </w:tcBorders>
            <w:shd w:val="clear" w:color="auto" w:fill="auto"/>
            <w:hideMark/>
          </w:tcPr>
          <w:p w:rsidR="003B4476" w:rsidRPr="003B4476" w:rsidRDefault="003B4476" w:rsidP="003B4476">
            <w:pPr>
              <w:rPr>
                <w:bCs w:val="0"/>
                <w:iCs w:val="0"/>
              </w:rPr>
            </w:pPr>
            <w:r w:rsidRPr="003B4476">
              <w:rPr>
                <w:bCs w:val="0"/>
                <w:iCs w:val="0"/>
              </w:rPr>
              <w:t xml:space="preserve">к решению собрания депутатов </w:t>
            </w:r>
            <w:proofErr w:type="spellStart"/>
            <w:r w:rsidRPr="003B4476">
              <w:rPr>
                <w:bCs w:val="0"/>
                <w:iCs w:val="0"/>
              </w:rPr>
              <w:t>Питерикнского</w:t>
            </w:r>
            <w:proofErr w:type="spellEnd"/>
            <w:r w:rsidRPr="003B4476">
              <w:rPr>
                <w:bCs w:val="0"/>
                <w:iCs w:val="0"/>
              </w:rPr>
              <w:t xml:space="preserve"> сельского поселения "О бюджете  </w:t>
            </w:r>
            <w:proofErr w:type="spellStart"/>
            <w:r w:rsidRPr="003B4476">
              <w:rPr>
                <w:bCs w:val="0"/>
                <w:iCs w:val="0"/>
              </w:rPr>
              <w:t>Питерикнского</w:t>
            </w:r>
            <w:proofErr w:type="spellEnd"/>
            <w:r w:rsidRPr="003B4476">
              <w:rPr>
                <w:bCs w:val="0"/>
                <w:iCs w:val="0"/>
              </w:rPr>
              <w:t xml:space="preserve"> сельского поселения Красночетайского района Чувашской Республики на 2018 год и на плановый период 2019 и 2020 годов» от  15.12. 2017 года № 1</w:t>
            </w:r>
          </w:p>
        </w:tc>
      </w:tr>
      <w:tr w:rsidR="003B4476" w:rsidRPr="003B4476" w:rsidTr="00322D94">
        <w:trPr>
          <w:trHeight w:val="68"/>
        </w:trPr>
        <w:tc>
          <w:tcPr>
            <w:tcW w:w="2840" w:type="dxa"/>
            <w:gridSpan w:val="2"/>
            <w:tcBorders>
              <w:top w:val="nil"/>
              <w:left w:val="nil"/>
              <w:bottom w:val="nil"/>
              <w:right w:val="nil"/>
            </w:tcBorders>
            <w:shd w:val="clear" w:color="auto" w:fill="auto"/>
            <w:noWrap/>
            <w:vAlign w:val="bottom"/>
            <w:hideMark/>
          </w:tcPr>
          <w:p w:rsidR="003B4476" w:rsidRPr="003B4476" w:rsidRDefault="003B4476" w:rsidP="003B4476">
            <w:pPr>
              <w:rPr>
                <w:rFonts w:ascii="Arial CYR" w:hAnsi="Arial CYR" w:cs="Arial CYR"/>
                <w:bCs w:val="0"/>
                <w:iCs w:val="0"/>
              </w:rPr>
            </w:pPr>
          </w:p>
        </w:tc>
        <w:tc>
          <w:tcPr>
            <w:tcW w:w="5252" w:type="dxa"/>
            <w:gridSpan w:val="2"/>
            <w:tcBorders>
              <w:top w:val="nil"/>
              <w:left w:val="nil"/>
              <w:bottom w:val="nil"/>
              <w:right w:val="nil"/>
            </w:tcBorders>
            <w:shd w:val="clear" w:color="auto" w:fill="auto"/>
            <w:noWrap/>
            <w:vAlign w:val="bottom"/>
            <w:hideMark/>
          </w:tcPr>
          <w:p w:rsidR="003B4476" w:rsidRPr="003B4476" w:rsidRDefault="003B4476" w:rsidP="003B4476">
            <w:pPr>
              <w:rPr>
                <w:rFonts w:ascii="Arial CYR" w:hAnsi="Arial CYR" w:cs="Arial CYR"/>
                <w:bCs w:val="0"/>
                <w:iCs w:val="0"/>
              </w:rPr>
            </w:pPr>
          </w:p>
        </w:tc>
        <w:tc>
          <w:tcPr>
            <w:tcW w:w="1810" w:type="dxa"/>
            <w:gridSpan w:val="2"/>
            <w:tcBorders>
              <w:top w:val="nil"/>
              <w:left w:val="nil"/>
              <w:bottom w:val="nil"/>
              <w:right w:val="nil"/>
            </w:tcBorders>
            <w:shd w:val="clear" w:color="auto" w:fill="auto"/>
            <w:noWrap/>
            <w:vAlign w:val="bottom"/>
            <w:hideMark/>
          </w:tcPr>
          <w:p w:rsidR="003B4476" w:rsidRPr="003B4476" w:rsidRDefault="003B4476" w:rsidP="003B4476">
            <w:pPr>
              <w:rPr>
                <w:rFonts w:ascii="Arial CYR" w:hAnsi="Arial CYR" w:cs="Arial CYR"/>
                <w:bCs w:val="0"/>
                <w:iCs w:val="0"/>
              </w:rPr>
            </w:pPr>
          </w:p>
        </w:tc>
        <w:tc>
          <w:tcPr>
            <w:tcW w:w="222" w:type="dxa"/>
            <w:gridSpan w:val="2"/>
            <w:tcBorders>
              <w:top w:val="nil"/>
              <w:left w:val="nil"/>
              <w:bottom w:val="nil"/>
              <w:right w:val="nil"/>
            </w:tcBorders>
            <w:shd w:val="clear" w:color="auto" w:fill="auto"/>
            <w:noWrap/>
            <w:vAlign w:val="bottom"/>
            <w:hideMark/>
          </w:tcPr>
          <w:p w:rsidR="003B4476" w:rsidRPr="003B4476" w:rsidRDefault="003B4476" w:rsidP="003B4476">
            <w:pPr>
              <w:rPr>
                <w:rFonts w:ascii="Arial CYR" w:hAnsi="Arial CYR" w:cs="Arial CYR"/>
                <w:bCs w:val="0"/>
                <w:iCs w:val="0"/>
              </w:rPr>
            </w:pPr>
          </w:p>
        </w:tc>
      </w:tr>
      <w:tr w:rsidR="003B4476" w:rsidRPr="003B4476" w:rsidTr="00322D94">
        <w:trPr>
          <w:trHeight w:val="432"/>
        </w:trPr>
        <w:tc>
          <w:tcPr>
            <w:tcW w:w="9902" w:type="dxa"/>
            <w:gridSpan w:val="6"/>
            <w:tcBorders>
              <w:top w:val="nil"/>
              <w:left w:val="nil"/>
              <w:bottom w:val="nil"/>
              <w:right w:val="nil"/>
            </w:tcBorders>
            <w:shd w:val="clear" w:color="000000" w:fill="FFFFFF"/>
            <w:hideMark/>
          </w:tcPr>
          <w:p w:rsidR="003B4476" w:rsidRPr="003B4476" w:rsidRDefault="003B4476" w:rsidP="003B4476">
            <w:pPr>
              <w:rPr>
                <w:b/>
                <w:iCs w:val="0"/>
                <w:sz w:val="24"/>
                <w:szCs w:val="24"/>
              </w:rPr>
            </w:pPr>
            <w:r w:rsidRPr="003B4476">
              <w:rPr>
                <w:b/>
                <w:iCs w:val="0"/>
                <w:sz w:val="24"/>
                <w:szCs w:val="24"/>
              </w:rPr>
              <w:t xml:space="preserve">             Доходы бюджета Питеркинского поселения на 2018 год</w:t>
            </w:r>
          </w:p>
        </w:tc>
        <w:tc>
          <w:tcPr>
            <w:tcW w:w="222" w:type="dxa"/>
            <w:gridSpan w:val="2"/>
            <w:tcBorders>
              <w:top w:val="nil"/>
              <w:left w:val="nil"/>
              <w:bottom w:val="nil"/>
              <w:right w:val="nil"/>
            </w:tcBorders>
            <w:shd w:val="clear" w:color="auto" w:fill="auto"/>
            <w:noWrap/>
            <w:vAlign w:val="bottom"/>
            <w:hideMark/>
          </w:tcPr>
          <w:p w:rsidR="003B4476" w:rsidRPr="003B4476" w:rsidRDefault="003B4476" w:rsidP="003B4476">
            <w:pPr>
              <w:rPr>
                <w:rFonts w:ascii="Arial CYR" w:hAnsi="Arial CYR" w:cs="Arial CYR"/>
                <w:bCs w:val="0"/>
                <w:iCs w:val="0"/>
              </w:rPr>
            </w:pPr>
          </w:p>
        </w:tc>
      </w:tr>
      <w:tr w:rsidR="003B4476" w:rsidRPr="003B4476" w:rsidTr="00322D94">
        <w:trPr>
          <w:trHeight w:val="528"/>
        </w:trPr>
        <w:tc>
          <w:tcPr>
            <w:tcW w:w="284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3B4476" w:rsidRPr="003B4476" w:rsidRDefault="003B4476" w:rsidP="003B4476">
            <w:pPr>
              <w:rPr>
                <w:bCs w:val="0"/>
                <w:iCs w:val="0"/>
              </w:rPr>
            </w:pPr>
            <w:r w:rsidRPr="003B4476">
              <w:rPr>
                <w:bCs w:val="0"/>
                <w:iCs w:val="0"/>
              </w:rPr>
              <w:t>Коды бюджетной классификации РФ</w:t>
            </w:r>
          </w:p>
        </w:tc>
        <w:tc>
          <w:tcPr>
            <w:tcW w:w="5252" w:type="dxa"/>
            <w:gridSpan w:val="2"/>
            <w:tcBorders>
              <w:top w:val="single" w:sz="4" w:space="0" w:color="auto"/>
              <w:left w:val="nil"/>
              <w:bottom w:val="single" w:sz="4" w:space="0" w:color="auto"/>
              <w:right w:val="single" w:sz="4" w:space="0" w:color="auto"/>
            </w:tcBorders>
            <w:shd w:val="clear" w:color="000000" w:fill="FFFFFF"/>
            <w:hideMark/>
          </w:tcPr>
          <w:p w:rsidR="003B4476" w:rsidRPr="003B4476" w:rsidRDefault="003B4476" w:rsidP="003B4476">
            <w:pPr>
              <w:rPr>
                <w:bCs w:val="0"/>
                <w:iCs w:val="0"/>
              </w:rPr>
            </w:pPr>
            <w:r w:rsidRPr="003B4476">
              <w:rPr>
                <w:bCs w:val="0"/>
                <w:iCs w:val="0"/>
              </w:rPr>
              <w:t>Наименование доходов</w:t>
            </w:r>
          </w:p>
        </w:tc>
        <w:tc>
          <w:tcPr>
            <w:tcW w:w="1810" w:type="dxa"/>
            <w:gridSpan w:val="2"/>
            <w:tcBorders>
              <w:top w:val="single" w:sz="4" w:space="0" w:color="auto"/>
              <w:left w:val="nil"/>
              <w:bottom w:val="single" w:sz="4" w:space="0" w:color="auto"/>
              <w:right w:val="single" w:sz="4" w:space="0" w:color="auto"/>
            </w:tcBorders>
            <w:shd w:val="clear" w:color="000000" w:fill="FFFFFF"/>
            <w:hideMark/>
          </w:tcPr>
          <w:p w:rsidR="003B4476" w:rsidRPr="003B4476" w:rsidRDefault="003B4476" w:rsidP="003B4476">
            <w:pPr>
              <w:jc w:val="center"/>
              <w:rPr>
                <w:bCs w:val="0"/>
                <w:iCs w:val="0"/>
              </w:rPr>
            </w:pPr>
            <w:r w:rsidRPr="003B4476">
              <w:rPr>
                <w:bCs w:val="0"/>
                <w:iCs w:val="0"/>
              </w:rPr>
              <w:t>План на 2018 год</w:t>
            </w:r>
          </w:p>
        </w:tc>
        <w:tc>
          <w:tcPr>
            <w:tcW w:w="222" w:type="dxa"/>
            <w:gridSpan w:val="2"/>
            <w:tcBorders>
              <w:top w:val="nil"/>
              <w:left w:val="nil"/>
              <w:bottom w:val="nil"/>
              <w:right w:val="nil"/>
            </w:tcBorders>
            <w:shd w:val="clear" w:color="auto" w:fill="auto"/>
            <w:noWrap/>
            <w:vAlign w:val="bottom"/>
            <w:hideMark/>
          </w:tcPr>
          <w:p w:rsidR="003B4476" w:rsidRPr="003B4476" w:rsidRDefault="003B4476" w:rsidP="003B4476">
            <w:pPr>
              <w:rPr>
                <w:rFonts w:ascii="Arial CYR" w:hAnsi="Arial CYR" w:cs="Arial CYR"/>
                <w:bCs w:val="0"/>
                <w:iCs w:val="0"/>
              </w:rPr>
            </w:pPr>
          </w:p>
        </w:tc>
      </w:tr>
      <w:tr w:rsidR="003B4476" w:rsidRPr="003B4476" w:rsidTr="00322D94">
        <w:trPr>
          <w:trHeight w:val="312"/>
        </w:trPr>
        <w:tc>
          <w:tcPr>
            <w:tcW w:w="2840" w:type="dxa"/>
            <w:gridSpan w:val="2"/>
            <w:tcBorders>
              <w:top w:val="nil"/>
              <w:left w:val="single" w:sz="4" w:space="0" w:color="auto"/>
              <w:bottom w:val="single" w:sz="4" w:space="0" w:color="auto"/>
              <w:right w:val="single" w:sz="4" w:space="0" w:color="auto"/>
            </w:tcBorders>
            <w:shd w:val="clear" w:color="000000" w:fill="FFFFFF"/>
            <w:hideMark/>
          </w:tcPr>
          <w:p w:rsidR="003B4476" w:rsidRPr="003B4476" w:rsidRDefault="003B4476" w:rsidP="003B4476">
            <w:pPr>
              <w:jc w:val="center"/>
              <w:rPr>
                <w:bCs w:val="0"/>
                <w:iCs w:val="0"/>
              </w:rPr>
            </w:pPr>
            <w:r w:rsidRPr="003B4476">
              <w:rPr>
                <w:bCs w:val="0"/>
                <w:iCs w:val="0"/>
              </w:rPr>
              <w:t> </w:t>
            </w:r>
          </w:p>
        </w:tc>
        <w:tc>
          <w:tcPr>
            <w:tcW w:w="5252" w:type="dxa"/>
            <w:gridSpan w:val="2"/>
            <w:tcBorders>
              <w:top w:val="nil"/>
              <w:left w:val="nil"/>
              <w:bottom w:val="single" w:sz="4" w:space="0" w:color="auto"/>
              <w:right w:val="single" w:sz="4" w:space="0" w:color="auto"/>
            </w:tcBorders>
            <w:shd w:val="clear" w:color="000000" w:fill="FFFFFF"/>
            <w:hideMark/>
          </w:tcPr>
          <w:p w:rsidR="003B4476" w:rsidRPr="003B4476" w:rsidRDefault="003B4476" w:rsidP="003B4476">
            <w:pPr>
              <w:rPr>
                <w:b/>
                <w:iCs w:val="0"/>
                <w:sz w:val="24"/>
                <w:szCs w:val="24"/>
              </w:rPr>
            </w:pPr>
            <w:r w:rsidRPr="003B4476">
              <w:rPr>
                <w:b/>
                <w:iCs w:val="0"/>
                <w:sz w:val="24"/>
                <w:szCs w:val="24"/>
              </w:rPr>
              <w:t>Налоговые доходы</w:t>
            </w:r>
          </w:p>
        </w:tc>
        <w:tc>
          <w:tcPr>
            <w:tcW w:w="1810" w:type="dxa"/>
            <w:gridSpan w:val="2"/>
            <w:tcBorders>
              <w:top w:val="nil"/>
              <w:left w:val="nil"/>
              <w:bottom w:val="single" w:sz="4" w:space="0" w:color="auto"/>
              <w:right w:val="single" w:sz="4" w:space="0" w:color="auto"/>
            </w:tcBorders>
            <w:shd w:val="clear" w:color="auto" w:fill="auto"/>
            <w:noWrap/>
            <w:vAlign w:val="bottom"/>
            <w:hideMark/>
          </w:tcPr>
          <w:p w:rsidR="003B4476" w:rsidRPr="003B4476" w:rsidRDefault="003B4476" w:rsidP="003B4476">
            <w:pPr>
              <w:jc w:val="right"/>
              <w:rPr>
                <w:b/>
                <w:iCs w:val="0"/>
                <w:sz w:val="22"/>
                <w:szCs w:val="22"/>
              </w:rPr>
            </w:pPr>
            <w:r w:rsidRPr="003B4476">
              <w:rPr>
                <w:b/>
                <w:iCs w:val="0"/>
                <w:sz w:val="22"/>
                <w:szCs w:val="22"/>
              </w:rPr>
              <w:t>781 000,00</w:t>
            </w:r>
          </w:p>
        </w:tc>
        <w:tc>
          <w:tcPr>
            <w:tcW w:w="222" w:type="dxa"/>
            <w:gridSpan w:val="2"/>
            <w:tcBorders>
              <w:top w:val="nil"/>
              <w:left w:val="nil"/>
              <w:bottom w:val="nil"/>
              <w:right w:val="nil"/>
            </w:tcBorders>
            <w:shd w:val="clear" w:color="auto" w:fill="auto"/>
            <w:noWrap/>
            <w:vAlign w:val="bottom"/>
            <w:hideMark/>
          </w:tcPr>
          <w:p w:rsidR="003B4476" w:rsidRPr="003B4476" w:rsidRDefault="003B4476" w:rsidP="003B4476">
            <w:pPr>
              <w:rPr>
                <w:rFonts w:ascii="Arial CYR" w:hAnsi="Arial CYR" w:cs="Arial CYR"/>
                <w:bCs w:val="0"/>
                <w:iCs w:val="0"/>
              </w:rPr>
            </w:pPr>
          </w:p>
        </w:tc>
      </w:tr>
      <w:tr w:rsidR="003B4476" w:rsidRPr="003B4476" w:rsidTr="00322D94">
        <w:trPr>
          <w:trHeight w:val="264"/>
        </w:trPr>
        <w:tc>
          <w:tcPr>
            <w:tcW w:w="2840" w:type="dxa"/>
            <w:gridSpan w:val="2"/>
            <w:tcBorders>
              <w:top w:val="nil"/>
              <w:left w:val="single" w:sz="4" w:space="0" w:color="auto"/>
              <w:bottom w:val="single" w:sz="4" w:space="0" w:color="auto"/>
              <w:right w:val="single" w:sz="4" w:space="0" w:color="auto"/>
            </w:tcBorders>
            <w:shd w:val="clear" w:color="000000" w:fill="FFFFFF"/>
            <w:hideMark/>
          </w:tcPr>
          <w:p w:rsidR="003B4476" w:rsidRPr="003B4476" w:rsidRDefault="003B4476" w:rsidP="003B4476">
            <w:pPr>
              <w:jc w:val="center"/>
              <w:rPr>
                <w:bCs w:val="0"/>
                <w:iCs w:val="0"/>
              </w:rPr>
            </w:pPr>
            <w:r w:rsidRPr="003B4476">
              <w:rPr>
                <w:bCs w:val="0"/>
                <w:iCs w:val="0"/>
              </w:rPr>
              <w:t> </w:t>
            </w:r>
          </w:p>
        </w:tc>
        <w:tc>
          <w:tcPr>
            <w:tcW w:w="5252" w:type="dxa"/>
            <w:gridSpan w:val="2"/>
            <w:tcBorders>
              <w:top w:val="nil"/>
              <w:left w:val="nil"/>
              <w:bottom w:val="single" w:sz="4" w:space="0" w:color="auto"/>
              <w:right w:val="single" w:sz="4" w:space="0" w:color="auto"/>
            </w:tcBorders>
            <w:shd w:val="clear" w:color="000000" w:fill="FFFFFF"/>
            <w:hideMark/>
          </w:tcPr>
          <w:p w:rsidR="003B4476" w:rsidRPr="003B4476" w:rsidRDefault="003B4476" w:rsidP="003B4476">
            <w:pPr>
              <w:rPr>
                <w:b/>
                <w:iCs w:val="0"/>
              </w:rPr>
            </w:pPr>
            <w:r w:rsidRPr="003B4476">
              <w:rPr>
                <w:b/>
                <w:iCs w:val="0"/>
              </w:rPr>
              <w:t> </w:t>
            </w:r>
          </w:p>
        </w:tc>
        <w:tc>
          <w:tcPr>
            <w:tcW w:w="1810" w:type="dxa"/>
            <w:gridSpan w:val="2"/>
            <w:tcBorders>
              <w:top w:val="nil"/>
              <w:left w:val="nil"/>
              <w:bottom w:val="single" w:sz="4" w:space="0" w:color="auto"/>
              <w:right w:val="single" w:sz="4" w:space="0" w:color="auto"/>
            </w:tcBorders>
            <w:shd w:val="clear" w:color="auto" w:fill="auto"/>
            <w:noWrap/>
            <w:vAlign w:val="bottom"/>
            <w:hideMark/>
          </w:tcPr>
          <w:p w:rsidR="003B4476" w:rsidRPr="003B4476" w:rsidRDefault="003B4476" w:rsidP="003B4476">
            <w:pPr>
              <w:rPr>
                <w:bCs w:val="0"/>
                <w:iCs w:val="0"/>
              </w:rPr>
            </w:pPr>
            <w:r w:rsidRPr="003B4476">
              <w:rPr>
                <w:bCs w:val="0"/>
                <w:iCs w:val="0"/>
              </w:rPr>
              <w:t> </w:t>
            </w:r>
          </w:p>
        </w:tc>
        <w:tc>
          <w:tcPr>
            <w:tcW w:w="222" w:type="dxa"/>
            <w:gridSpan w:val="2"/>
            <w:tcBorders>
              <w:top w:val="nil"/>
              <w:left w:val="nil"/>
              <w:bottom w:val="nil"/>
              <w:right w:val="nil"/>
            </w:tcBorders>
            <w:shd w:val="clear" w:color="auto" w:fill="auto"/>
            <w:noWrap/>
            <w:vAlign w:val="bottom"/>
            <w:hideMark/>
          </w:tcPr>
          <w:p w:rsidR="003B4476" w:rsidRPr="003B4476" w:rsidRDefault="003B4476" w:rsidP="003B4476">
            <w:pPr>
              <w:rPr>
                <w:rFonts w:ascii="Arial CYR" w:hAnsi="Arial CYR" w:cs="Arial CYR"/>
                <w:bCs w:val="0"/>
                <w:iCs w:val="0"/>
              </w:rPr>
            </w:pPr>
          </w:p>
        </w:tc>
      </w:tr>
      <w:tr w:rsidR="003B4476" w:rsidRPr="003B4476" w:rsidTr="00322D94">
        <w:trPr>
          <w:trHeight w:val="264"/>
        </w:trPr>
        <w:tc>
          <w:tcPr>
            <w:tcW w:w="2840" w:type="dxa"/>
            <w:gridSpan w:val="2"/>
            <w:tcBorders>
              <w:top w:val="nil"/>
              <w:left w:val="single" w:sz="4" w:space="0" w:color="auto"/>
              <w:bottom w:val="single" w:sz="4" w:space="0" w:color="auto"/>
              <w:right w:val="single" w:sz="4" w:space="0" w:color="auto"/>
            </w:tcBorders>
            <w:shd w:val="clear" w:color="000000" w:fill="FFFFFF"/>
            <w:hideMark/>
          </w:tcPr>
          <w:p w:rsidR="003B4476" w:rsidRPr="003B4476" w:rsidRDefault="003B4476" w:rsidP="003B4476">
            <w:pPr>
              <w:jc w:val="center"/>
              <w:rPr>
                <w:bCs w:val="0"/>
                <w:iCs w:val="0"/>
              </w:rPr>
            </w:pPr>
            <w:r w:rsidRPr="003B4476">
              <w:rPr>
                <w:bCs w:val="0"/>
                <w:iCs w:val="0"/>
              </w:rPr>
              <w:t>000 101 00000 00 0000 000</w:t>
            </w:r>
          </w:p>
        </w:tc>
        <w:tc>
          <w:tcPr>
            <w:tcW w:w="5252" w:type="dxa"/>
            <w:gridSpan w:val="2"/>
            <w:tcBorders>
              <w:top w:val="nil"/>
              <w:left w:val="nil"/>
              <w:bottom w:val="single" w:sz="4" w:space="0" w:color="auto"/>
              <w:right w:val="single" w:sz="4" w:space="0" w:color="auto"/>
            </w:tcBorders>
            <w:shd w:val="clear" w:color="000000" w:fill="FFFFFF"/>
            <w:hideMark/>
          </w:tcPr>
          <w:p w:rsidR="003B4476" w:rsidRPr="003B4476" w:rsidRDefault="003B4476" w:rsidP="003B4476">
            <w:pPr>
              <w:rPr>
                <w:b/>
                <w:iCs w:val="0"/>
              </w:rPr>
            </w:pPr>
            <w:r w:rsidRPr="003B4476">
              <w:rPr>
                <w:b/>
                <w:iCs w:val="0"/>
              </w:rPr>
              <w:t>Налоги на прибыль, доходы,</w:t>
            </w:r>
          </w:p>
        </w:tc>
        <w:tc>
          <w:tcPr>
            <w:tcW w:w="1810" w:type="dxa"/>
            <w:gridSpan w:val="2"/>
            <w:tcBorders>
              <w:top w:val="nil"/>
              <w:left w:val="nil"/>
              <w:bottom w:val="single" w:sz="4" w:space="0" w:color="auto"/>
              <w:right w:val="single" w:sz="4" w:space="0" w:color="auto"/>
            </w:tcBorders>
            <w:shd w:val="clear" w:color="auto" w:fill="auto"/>
            <w:noWrap/>
            <w:vAlign w:val="bottom"/>
            <w:hideMark/>
          </w:tcPr>
          <w:p w:rsidR="003B4476" w:rsidRPr="003B4476" w:rsidRDefault="003B4476" w:rsidP="003B4476">
            <w:pPr>
              <w:jc w:val="right"/>
              <w:rPr>
                <w:b/>
                <w:iCs w:val="0"/>
              </w:rPr>
            </w:pPr>
            <w:r w:rsidRPr="003B4476">
              <w:rPr>
                <w:b/>
                <w:iCs w:val="0"/>
              </w:rPr>
              <w:t>19 000,00</w:t>
            </w:r>
          </w:p>
        </w:tc>
        <w:tc>
          <w:tcPr>
            <w:tcW w:w="222" w:type="dxa"/>
            <w:gridSpan w:val="2"/>
            <w:tcBorders>
              <w:top w:val="nil"/>
              <w:left w:val="nil"/>
              <w:bottom w:val="nil"/>
              <w:right w:val="nil"/>
            </w:tcBorders>
            <w:shd w:val="clear" w:color="auto" w:fill="auto"/>
            <w:noWrap/>
            <w:vAlign w:val="bottom"/>
            <w:hideMark/>
          </w:tcPr>
          <w:p w:rsidR="003B4476" w:rsidRPr="003B4476" w:rsidRDefault="003B4476" w:rsidP="003B4476">
            <w:pPr>
              <w:rPr>
                <w:rFonts w:ascii="Arial CYR" w:hAnsi="Arial CYR" w:cs="Arial CYR"/>
                <w:bCs w:val="0"/>
                <w:iCs w:val="0"/>
              </w:rPr>
            </w:pPr>
          </w:p>
        </w:tc>
      </w:tr>
      <w:tr w:rsidR="003B4476" w:rsidRPr="003B4476" w:rsidTr="00322D94">
        <w:trPr>
          <w:trHeight w:val="264"/>
        </w:trPr>
        <w:tc>
          <w:tcPr>
            <w:tcW w:w="2840" w:type="dxa"/>
            <w:gridSpan w:val="2"/>
            <w:tcBorders>
              <w:top w:val="nil"/>
              <w:left w:val="single" w:sz="4" w:space="0" w:color="auto"/>
              <w:bottom w:val="single" w:sz="4" w:space="0" w:color="auto"/>
              <w:right w:val="single" w:sz="4" w:space="0" w:color="auto"/>
            </w:tcBorders>
            <w:shd w:val="clear" w:color="000000" w:fill="FFFFFF"/>
            <w:hideMark/>
          </w:tcPr>
          <w:p w:rsidR="003B4476" w:rsidRPr="003B4476" w:rsidRDefault="003B4476" w:rsidP="003B4476">
            <w:pPr>
              <w:jc w:val="center"/>
              <w:rPr>
                <w:bCs w:val="0"/>
                <w:iCs w:val="0"/>
              </w:rPr>
            </w:pPr>
            <w:r w:rsidRPr="003B4476">
              <w:rPr>
                <w:bCs w:val="0"/>
                <w:iCs w:val="0"/>
              </w:rPr>
              <w:t> </w:t>
            </w:r>
          </w:p>
        </w:tc>
        <w:tc>
          <w:tcPr>
            <w:tcW w:w="5252" w:type="dxa"/>
            <w:gridSpan w:val="2"/>
            <w:tcBorders>
              <w:top w:val="nil"/>
              <w:left w:val="nil"/>
              <w:bottom w:val="single" w:sz="4" w:space="0" w:color="auto"/>
              <w:right w:val="single" w:sz="4" w:space="0" w:color="auto"/>
            </w:tcBorders>
            <w:shd w:val="clear" w:color="000000" w:fill="FFFFFF"/>
            <w:hideMark/>
          </w:tcPr>
          <w:p w:rsidR="003B4476" w:rsidRPr="003B4476" w:rsidRDefault="003B4476" w:rsidP="003B4476">
            <w:pPr>
              <w:rPr>
                <w:bCs w:val="0"/>
                <w:iCs w:val="0"/>
              </w:rPr>
            </w:pPr>
            <w:r w:rsidRPr="003B4476">
              <w:rPr>
                <w:bCs w:val="0"/>
                <w:iCs w:val="0"/>
              </w:rPr>
              <w:t>из них:</w:t>
            </w:r>
          </w:p>
        </w:tc>
        <w:tc>
          <w:tcPr>
            <w:tcW w:w="1810" w:type="dxa"/>
            <w:gridSpan w:val="2"/>
            <w:tcBorders>
              <w:top w:val="nil"/>
              <w:left w:val="nil"/>
              <w:bottom w:val="single" w:sz="4" w:space="0" w:color="auto"/>
              <w:right w:val="single" w:sz="4" w:space="0" w:color="auto"/>
            </w:tcBorders>
            <w:shd w:val="clear" w:color="auto" w:fill="auto"/>
            <w:noWrap/>
            <w:vAlign w:val="bottom"/>
            <w:hideMark/>
          </w:tcPr>
          <w:p w:rsidR="003B4476" w:rsidRPr="003B4476" w:rsidRDefault="003B4476" w:rsidP="003B4476">
            <w:pPr>
              <w:rPr>
                <w:bCs w:val="0"/>
                <w:iCs w:val="0"/>
              </w:rPr>
            </w:pPr>
            <w:r w:rsidRPr="003B4476">
              <w:rPr>
                <w:bCs w:val="0"/>
                <w:iCs w:val="0"/>
              </w:rPr>
              <w:t> </w:t>
            </w:r>
          </w:p>
        </w:tc>
        <w:tc>
          <w:tcPr>
            <w:tcW w:w="222" w:type="dxa"/>
            <w:gridSpan w:val="2"/>
            <w:tcBorders>
              <w:top w:val="nil"/>
              <w:left w:val="nil"/>
              <w:bottom w:val="nil"/>
              <w:right w:val="nil"/>
            </w:tcBorders>
            <w:shd w:val="clear" w:color="auto" w:fill="auto"/>
            <w:noWrap/>
            <w:vAlign w:val="bottom"/>
            <w:hideMark/>
          </w:tcPr>
          <w:p w:rsidR="003B4476" w:rsidRPr="003B4476" w:rsidRDefault="003B4476" w:rsidP="003B4476">
            <w:pPr>
              <w:rPr>
                <w:rFonts w:ascii="Arial CYR" w:hAnsi="Arial CYR" w:cs="Arial CYR"/>
                <w:bCs w:val="0"/>
                <w:iCs w:val="0"/>
              </w:rPr>
            </w:pPr>
          </w:p>
        </w:tc>
      </w:tr>
      <w:tr w:rsidR="003B4476" w:rsidRPr="003B4476" w:rsidTr="00322D94">
        <w:trPr>
          <w:trHeight w:val="264"/>
        </w:trPr>
        <w:tc>
          <w:tcPr>
            <w:tcW w:w="2840" w:type="dxa"/>
            <w:gridSpan w:val="2"/>
            <w:tcBorders>
              <w:top w:val="nil"/>
              <w:left w:val="single" w:sz="4" w:space="0" w:color="auto"/>
              <w:bottom w:val="single" w:sz="4" w:space="0" w:color="auto"/>
              <w:right w:val="single" w:sz="4" w:space="0" w:color="auto"/>
            </w:tcBorders>
            <w:shd w:val="clear" w:color="000000" w:fill="FFFFFF"/>
            <w:hideMark/>
          </w:tcPr>
          <w:p w:rsidR="003B4476" w:rsidRPr="003B4476" w:rsidRDefault="003B4476" w:rsidP="003B4476">
            <w:pPr>
              <w:jc w:val="center"/>
              <w:rPr>
                <w:bCs w:val="0"/>
                <w:iCs w:val="0"/>
              </w:rPr>
            </w:pPr>
            <w:r w:rsidRPr="003B4476">
              <w:rPr>
                <w:bCs w:val="0"/>
                <w:iCs w:val="0"/>
              </w:rPr>
              <w:t>000 101 02010 01 0000 110</w:t>
            </w:r>
          </w:p>
        </w:tc>
        <w:tc>
          <w:tcPr>
            <w:tcW w:w="5252" w:type="dxa"/>
            <w:gridSpan w:val="2"/>
            <w:tcBorders>
              <w:top w:val="nil"/>
              <w:left w:val="nil"/>
              <w:bottom w:val="single" w:sz="4" w:space="0" w:color="auto"/>
              <w:right w:val="single" w:sz="4" w:space="0" w:color="auto"/>
            </w:tcBorders>
            <w:shd w:val="clear" w:color="000000" w:fill="FFFFFF"/>
            <w:hideMark/>
          </w:tcPr>
          <w:p w:rsidR="003B4476" w:rsidRPr="003B4476" w:rsidRDefault="003B4476" w:rsidP="003B4476">
            <w:pPr>
              <w:rPr>
                <w:bCs w:val="0"/>
                <w:iCs w:val="0"/>
              </w:rPr>
            </w:pPr>
            <w:r w:rsidRPr="003B4476">
              <w:rPr>
                <w:bCs w:val="0"/>
                <w:iCs w:val="0"/>
              </w:rPr>
              <w:t xml:space="preserve">Налог на доходы физических лиц  </w:t>
            </w:r>
          </w:p>
        </w:tc>
        <w:tc>
          <w:tcPr>
            <w:tcW w:w="1810" w:type="dxa"/>
            <w:gridSpan w:val="2"/>
            <w:tcBorders>
              <w:top w:val="nil"/>
              <w:left w:val="nil"/>
              <w:bottom w:val="single" w:sz="4" w:space="0" w:color="auto"/>
              <w:right w:val="single" w:sz="4" w:space="0" w:color="auto"/>
            </w:tcBorders>
            <w:shd w:val="clear" w:color="auto" w:fill="auto"/>
            <w:noWrap/>
            <w:vAlign w:val="bottom"/>
            <w:hideMark/>
          </w:tcPr>
          <w:p w:rsidR="003B4476" w:rsidRPr="003B4476" w:rsidRDefault="003B4476" w:rsidP="003B4476">
            <w:pPr>
              <w:jc w:val="right"/>
              <w:rPr>
                <w:bCs w:val="0"/>
                <w:iCs w:val="0"/>
              </w:rPr>
            </w:pPr>
            <w:r w:rsidRPr="003B4476">
              <w:rPr>
                <w:bCs w:val="0"/>
                <w:iCs w:val="0"/>
              </w:rPr>
              <w:t>19 000,00</w:t>
            </w:r>
          </w:p>
        </w:tc>
        <w:tc>
          <w:tcPr>
            <w:tcW w:w="222" w:type="dxa"/>
            <w:gridSpan w:val="2"/>
            <w:tcBorders>
              <w:top w:val="nil"/>
              <w:left w:val="nil"/>
              <w:bottom w:val="nil"/>
              <w:right w:val="nil"/>
            </w:tcBorders>
            <w:shd w:val="clear" w:color="auto" w:fill="auto"/>
            <w:noWrap/>
            <w:vAlign w:val="bottom"/>
            <w:hideMark/>
          </w:tcPr>
          <w:p w:rsidR="003B4476" w:rsidRPr="003B4476" w:rsidRDefault="003B4476" w:rsidP="003B4476">
            <w:pPr>
              <w:rPr>
                <w:rFonts w:ascii="Arial CYR" w:hAnsi="Arial CYR" w:cs="Arial CYR"/>
                <w:bCs w:val="0"/>
                <w:iCs w:val="0"/>
              </w:rPr>
            </w:pPr>
          </w:p>
        </w:tc>
      </w:tr>
      <w:tr w:rsidR="003B4476" w:rsidRPr="003B4476" w:rsidTr="00322D94">
        <w:trPr>
          <w:trHeight w:val="264"/>
        </w:trPr>
        <w:tc>
          <w:tcPr>
            <w:tcW w:w="2840" w:type="dxa"/>
            <w:gridSpan w:val="2"/>
            <w:tcBorders>
              <w:top w:val="nil"/>
              <w:left w:val="single" w:sz="4" w:space="0" w:color="auto"/>
              <w:bottom w:val="single" w:sz="4" w:space="0" w:color="auto"/>
              <w:right w:val="single" w:sz="4" w:space="0" w:color="auto"/>
            </w:tcBorders>
            <w:shd w:val="clear" w:color="000000" w:fill="FFFFFF"/>
            <w:hideMark/>
          </w:tcPr>
          <w:p w:rsidR="003B4476" w:rsidRPr="003B4476" w:rsidRDefault="003B4476" w:rsidP="003B4476">
            <w:pPr>
              <w:jc w:val="center"/>
              <w:rPr>
                <w:bCs w:val="0"/>
                <w:iCs w:val="0"/>
              </w:rPr>
            </w:pPr>
            <w:r w:rsidRPr="003B4476">
              <w:rPr>
                <w:bCs w:val="0"/>
                <w:iCs w:val="0"/>
              </w:rPr>
              <w:t>000 103 02000 00 0000 000</w:t>
            </w:r>
          </w:p>
        </w:tc>
        <w:tc>
          <w:tcPr>
            <w:tcW w:w="5252" w:type="dxa"/>
            <w:gridSpan w:val="2"/>
            <w:tcBorders>
              <w:top w:val="nil"/>
              <w:left w:val="nil"/>
              <w:bottom w:val="single" w:sz="4" w:space="0" w:color="auto"/>
              <w:right w:val="single" w:sz="4" w:space="0" w:color="auto"/>
            </w:tcBorders>
            <w:shd w:val="clear" w:color="000000" w:fill="FFFFFF"/>
            <w:hideMark/>
          </w:tcPr>
          <w:p w:rsidR="003B4476" w:rsidRPr="003B4476" w:rsidRDefault="003B4476" w:rsidP="003B4476">
            <w:pPr>
              <w:rPr>
                <w:b/>
                <w:iCs w:val="0"/>
              </w:rPr>
            </w:pPr>
            <w:r w:rsidRPr="003B4476">
              <w:rPr>
                <w:b/>
                <w:iCs w:val="0"/>
              </w:rPr>
              <w:t>Акцизы</w:t>
            </w:r>
          </w:p>
        </w:tc>
        <w:tc>
          <w:tcPr>
            <w:tcW w:w="1810" w:type="dxa"/>
            <w:gridSpan w:val="2"/>
            <w:tcBorders>
              <w:top w:val="nil"/>
              <w:left w:val="nil"/>
              <w:bottom w:val="single" w:sz="4" w:space="0" w:color="auto"/>
              <w:right w:val="single" w:sz="4" w:space="0" w:color="auto"/>
            </w:tcBorders>
            <w:shd w:val="clear" w:color="auto" w:fill="auto"/>
            <w:noWrap/>
            <w:vAlign w:val="bottom"/>
            <w:hideMark/>
          </w:tcPr>
          <w:p w:rsidR="003B4476" w:rsidRPr="003B4476" w:rsidRDefault="003B4476" w:rsidP="003B4476">
            <w:pPr>
              <w:jc w:val="right"/>
              <w:rPr>
                <w:b/>
                <w:iCs w:val="0"/>
              </w:rPr>
            </w:pPr>
            <w:r w:rsidRPr="003B4476">
              <w:rPr>
                <w:b/>
                <w:iCs w:val="0"/>
              </w:rPr>
              <w:t>409 900,00</w:t>
            </w:r>
          </w:p>
        </w:tc>
        <w:tc>
          <w:tcPr>
            <w:tcW w:w="222" w:type="dxa"/>
            <w:gridSpan w:val="2"/>
            <w:tcBorders>
              <w:top w:val="nil"/>
              <w:left w:val="nil"/>
              <w:bottom w:val="nil"/>
              <w:right w:val="nil"/>
            </w:tcBorders>
            <w:shd w:val="clear" w:color="auto" w:fill="auto"/>
            <w:noWrap/>
            <w:vAlign w:val="bottom"/>
            <w:hideMark/>
          </w:tcPr>
          <w:p w:rsidR="003B4476" w:rsidRPr="003B4476" w:rsidRDefault="003B4476" w:rsidP="003B4476">
            <w:pPr>
              <w:rPr>
                <w:rFonts w:ascii="Arial CYR" w:hAnsi="Arial CYR" w:cs="Arial CYR"/>
                <w:bCs w:val="0"/>
                <w:iCs w:val="0"/>
              </w:rPr>
            </w:pPr>
          </w:p>
        </w:tc>
      </w:tr>
      <w:tr w:rsidR="003B4476" w:rsidRPr="003B4476" w:rsidTr="00322D94">
        <w:trPr>
          <w:trHeight w:val="264"/>
        </w:trPr>
        <w:tc>
          <w:tcPr>
            <w:tcW w:w="2840" w:type="dxa"/>
            <w:gridSpan w:val="2"/>
            <w:tcBorders>
              <w:top w:val="nil"/>
              <w:left w:val="single" w:sz="4" w:space="0" w:color="auto"/>
              <w:bottom w:val="single" w:sz="4" w:space="0" w:color="auto"/>
              <w:right w:val="single" w:sz="4" w:space="0" w:color="auto"/>
            </w:tcBorders>
            <w:shd w:val="clear" w:color="000000" w:fill="FFFFFF"/>
            <w:hideMark/>
          </w:tcPr>
          <w:p w:rsidR="003B4476" w:rsidRPr="003B4476" w:rsidRDefault="003B4476" w:rsidP="003B4476">
            <w:pPr>
              <w:jc w:val="center"/>
              <w:rPr>
                <w:bCs w:val="0"/>
                <w:iCs w:val="0"/>
              </w:rPr>
            </w:pPr>
            <w:r w:rsidRPr="003B4476">
              <w:rPr>
                <w:bCs w:val="0"/>
                <w:iCs w:val="0"/>
              </w:rPr>
              <w:t>000 105 00000 00 0000 000</w:t>
            </w:r>
          </w:p>
        </w:tc>
        <w:tc>
          <w:tcPr>
            <w:tcW w:w="5252" w:type="dxa"/>
            <w:gridSpan w:val="2"/>
            <w:tcBorders>
              <w:top w:val="nil"/>
              <w:left w:val="nil"/>
              <w:bottom w:val="single" w:sz="4" w:space="0" w:color="auto"/>
              <w:right w:val="single" w:sz="4" w:space="0" w:color="auto"/>
            </w:tcBorders>
            <w:shd w:val="clear" w:color="000000" w:fill="FFFFFF"/>
            <w:hideMark/>
          </w:tcPr>
          <w:p w:rsidR="003B4476" w:rsidRPr="003B4476" w:rsidRDefault="003B4476" w:rsidP="003B4476">
            <w:pPr>
              <w:rPr>
                <w:b/>
                <w:iCs w:val="0"/>
              </w:rPr>
            </w:pPr>
            <w:r w:rsidRPr="003B4476">
              <w:rPr>
                <w:b/>
                <w:iCs w:val="0"/>
              </w:rPr>
              <w:t>Налоги на совокупный доход,</w:t>
            </w:r>
          </w:p>
        </w:tc>
        <w:tc>
          <w:tcPr>
            <w:tcW w:w="1810" w:type="dxa"/>
            <w:gridSpan w:val="2"/>
            <w:tcBorders>
              <w:top w:val="nil"/>
              <w:left w:val="nil"/>
              <w:bottom w:val="single" w:sz="4" w:space="0" w:color="auto"/>
              <w:right w:val="single" w:sz="4" w:space="0" w:color="auto"/>
            </w:tcBorders>
            <w:shd w:val="clear" w:color="auto" w:fill="auto"/>
            <w:noWrap/>
            <w:vAlign w:val="bottom"/>
            <w:hideMark/>
          </w:tcPr>
          <w:p w:rsidR="003B4476" w:rsidRPr="003B4476" w:rsidRDefault="003B4476" w:rsidP="003B4476">
            <w:pPr>
              <w:rPr>
                <w:b/>
                <w:iCs w:val="0"/>
              </w:rPr>
            </w:pPr>
            <w:r w:rsidRPr="003B4476">
              <w:rPr>
                <w:b/>
                <w:iCs w:val="0"/>
              </w:rPr>
              <w:t> </w:t>
            </w:r>
          </w:p>
        </w:tc>
        <w:tc>
          <w:tcPr>
            <w:tcW w:w="222" w:type="dxa"/>
            <w:gridSpan w:val="2"/>
            <w:tcBorders>
              <w:top w:val="nil"/>
              <w:left w:val="nil"/>
              <w:bottom w:val="nil"/>
              <w:right w:val="nil"/>
            </w:tcBorders>
            <w:shd w:val="clear" w:color="auto" w:fill="auto"/>
            <w:noWrap/>
            <w:vAlign w:val="bottom"/>
            <w:hideMark/>
          </w:tcPr>
          <w:p w:rsidR="003B4476" w:rsidRPr="003B4476" w:rsidRDefault="003B4476" w:rsidP="003B4476">
            <w:pPr>
              <w:rPr>
                <w:rFonts w:ascii="Arial CYR" w:hAnsi="Arial CYR" w:cs="Arial CYR"/>
                <w:bCs w:val="0"/>
                <w:iCs w:val="0"/>
              </w:rPr>
            </w:pPr>
          </w:p>
        </w:tc>
      </w:tr>
      <w:tr w:rsidR="003B4476" w:rsidRPr="003B4476" w:rsidTr="00322D94">
        <w:trPr>
          <w:trHeight w:val="264"/>
        </w:trPr>
        <w:tc>
          <w:tcPr>
            <w:tcW w:w="2840" w:type="dxa"/>
            <w:gridSpan w:val="2"/>
            <w:tcBorders>
              <w:top w:val="nil"/>
              <w:left w:val="single" w:sz="4" w:space="0" w:color="auto"/>
              <w:bottom w:val="single" w:sz="4" w:space="0" w:color="auto"/>
              <w:right w:val="single" w:sz="4" w:space="0" w:color="auto"/>
            </w:tcBorders>
            <w:shd w:val="clear" w:color="000000" w:fill="FFFFFF"/>
            <w:hideMark/>
          </w:tcPr>
          <w:p w:rsidR="003B4476" w:rsidRPr="003B4476" w:rsidRDefault="003B4476" w:rsidP="003B4476">
            <w:pPr>
              <w:jc w:val="center"/>
              <w:rPr>
                <w:bCs w:val="0"/>
                <w:iCs w:val="0"/>
              </w:rPr>
            </w:pPr>
            <w:r w:rsidRPr="003B4476">
              <w:rPr>
                <w:bCs w:val="0"/>
                <w:iCs w:val="0"/>
              </w:rPr>
              <w:t> </w:t>
            </w:r>
          </w:p>
        </w:tc>
        <w:tc>
          <w:tcPr>
            <w:tcW w:w="5252" w:type="dxa"/>
            <w:gridSpan w:val="2"/>
            <w:tcBorders>
              <w:top w:val="nil"/>
              <w:left w:val="nil"/>
              <w:bottom w:val="single" w:sz="4" w:space="0" w:color="auto"/>
              <w:right w:val="single" w:sz="4" w:space="0" w:color="auto"/>
            </w:tcBorders>
            <w:shd w:val="clear" w:color="000000" w:fill="FFFFFF"/>
            <w:hideMark/>
          </w:tcPr>
          <w:p w:rsidR="003B4476" w:rsidRPr="003B4476" w:rsidRDefault="003B4476" w:rsidP="003B4476">
            <w:pPr>
              <w:rPr>
                <w:bCs w:val="0"/>
                <w:iCs w:val="0"/>
              </w:rPr>
            </w:pPr>
            <w:r w:rsidRPr="003B4476">
              <w:rPr>
                <w:bCs w:val="0"/>
                <w:iCs w:val="0"/>
              </w:rPr>
              <w:t>из них:</w:t>
            </w:r>
          </w:p>
        </w:tc>
        <w:tc>
          <w:tcPr>
            <w:tcW w:w="1810" w:type="dxa"/>
            <w:gridSpan w:val="2"/>
            <w:tcBorders>
              <w:top w:val="nil"/>
              <w:left w:val="nil"/>
              <w:bottom w:val="single" w:sz="4" w:space="0" w:color="auto"/>
              <w:right w:val="single" w:sz="4" w:space="0" w:color="auto"/>
            </w:tcBorders>
            <w:shd w:val="clear" w:color="auto" w:fill="auto"/>
            <w:noWrap/>
            <w:vAlign w:val="bottom"/>
            <w:hideMark/>
          </w:tcPr>
          <w:p w:rsidR="003B4476" w:rsidRPr="003B4476" w:rsidRDefault="003B4476" w:rsidP="003B4476">
            <w:pPr>
              <w:rPr>
                <w:bCs w:val="0"/>
                <w:iCs w:val="0"/>
              </w:rPr>
            </w:pPr>
            <w:r w:rsidRPr="003B4476">
              <w:rPr>
                <w:bCs w:val="0"/>
                <w:iCs w:val="0"/>
              </w:rPr>
              <w:t> </w:t>
            </w:r>
          </w:p>
        </w:tc>
        <w:tc>
          <w:tcPr>
            <w:tcW w:w="222" w:type="dxa"/>
            <w:gridSpan w:val="2"/>
            <w:tcBorders>
              <w:top w:val="nil"/>
              <w:left w:val="nil"/>
              <w:bottom w:val="nil"/>
              <w:right w:val="nil"/>
            </w:tcBorders>
            <w:shd w:val="clear" w:color="auto" w:fill="auto"/>
            <w:noWrap/>
            <w:vAlign w:val="bottom"/>
            <w:hideMark/>
          </w:tcPr>
          <w:p w:rsidR="003B4476" w:rsidRPr="003B4476" w:rsidRDefault="003B4476" w:rsidP="003B4476">
            <w:pPr>
              <w:rPr>
                <w:rFonts w:ascii="Arial CYR" w:hAnsi="Arial CYR" w:cs="Arial CYR"/>
                <w:bCs w:val="0"/>
                <w:iCs w:val="0"/>
              </w:rPr>
            </w:pPr>
          </w:p>
        </w:tc>
      </w:tr>
      <w:tr w:rsidR="003B4476" w:rsidRPr="003B4476" w:rsidTr="00322D94">
        <w:trPr>
          <w:trHeight w:val="264"/>
        </w:trPr>
        <w:tc>
          <w:tcPr>
            <w:tcW w:w="2840" w:type="dxa"/>
            <w:gridSpan w:val="2"/>
            <w:tcBorders>
              <w:top w:val="nil"/>
              <w:left w:val="single" w:sz="4" w:space="0" w:color="auto"/>
              <w:bottom w:val="single" w:sz="4" w:space="0" w:color="auto"/>
              <w:right w:val="single" w:sz="4" w:space="0" w:color="auto"/>
            </w:tcBorders>
            <w:shd w:val="clear" w:color="000000" w:fill="FFFFFF"/>
            <w:hideMark/>
          </w:tcPr>
          <w:p w:rsidR="003B4476" w:rsidRPr="003B4476" w:rsidRDefault="003B4476" w:rsidP="003B4476">
            <w:pPr>
              <w:jc w:val="center"/>
              <w:rPr>
                <w:bCs w:val="0"/>
                <w:iCs w:val="0"/>
              </w:rPr>
            </w:pPr>
            <w:r w:rsidRPr="003B4476">
              <w:rPr>
                <w:bCs w:val="0"/>
                <w:iCs w:val="0"/>
              </w:rPr>
              <w:t>000 105 03010 01 0000 110</w:t>
            </w:r>
          </w:p>
        </w:tc>
        <w:tc>
          <w:tcPr>
            <w:tcW w:w="5252" w:type="dxa"/>
            <w:gridSpan w:val="2"/>
            <w:tcBorders>
              <w:top w:val="nil"/>
              <w:left w:val="nil"/>
              <w:bottom w:val="single" w:sz="4" w:space="0" w:color="auto"/>
              <w:right w:val="single" w:sz="4" w:space="0" w:color="auto"/>
            </w:tcBorders>
            <w:shd w:val="clear" w:color="000000" w:fill="FFFFFF"/>
            <w:hideMark/>
          </w:tcPr>
          <w:p w:rsidR="003B4476" w:rsidRPr="003B4476" w:rsidRDefault="003B4476" w:rsidP="003B4476">
            <w:pPr>
              <w:rPr>
                <w:bCs w:val="0"/>
                <w:iCs w:val="0"/>
              </w:rPr>
            </w:pPr>
            <w:r w:rsidRPr="003B4476">
              <w:rPr>
                <w:bCs w:val="0"/>
                <w:iCs w:val="0"/>
              </w:rPr>
              <w:t>Единый сельскохозяйственный налог</w:t>
            </w:r>
          </w:p>
        </w:tc>
        <w:tc>
          <w:tcPr>
            <w:tcW w:w="1810" w:type="dxa"/>
            <w:gridSpan w:val="2"/>
            <w:tcBorders>
              <w:top w:val="nil"/>
              <w:left w:val="nil"/>
              <w:bottom w:val="single" w:sz="4" w:space="0" w:color="auto"/>
              <w:right w:val="single" w:sz="4" w:space="0" w:color="auto"/>
            </w:tcBorders>
            <w:shd w:val="clear" w:color="auto" w:fill="auto"/>
            <w:noWrap/>
            <w:vAlign w:val="bottom"/>
            <w:hideMark/>
          </w:tcPr>
          <w:p w:rsidR="003B4476" w:rsidRPr="003B4476" w:rsidRDefault="003B4476" w:rsidP="003B4476">
            <w:pPr>
              <w:rPr>
                <w:bCs w:val="0"/>
                <w:iCs w:val="0"/>
              </w:rPr>
            </w:pPr>
            <w:r w:rsidRPr="003B4476">
              <w:rPr>
                <w:bCs w:val="0"/>
                <w:iCs w:val="0"/>
              </w:rPr>
              <w:t> </w:t>
            </w:r>
          </w:p>
        </w:tc>
        <w:tc>
          <w:tcPr>
            <w:tcW w:w="222" w:type="dxa"/>
            <w:gridSpan w:val="2"/>
            <w:tcBorders>
              <w:top w:val="nil"/>
              <w:left w:val="nil"/>
              <w:bottom w:val="nil"/>
              <w:right w:val="nil"/>
            </w:tcBorders>
            <w:shd w:val="clear" w:color="auto" w:fill="auto"/>
            <w:noWrap/>
            <w:vAlign w:val="bottom"/>
            <w:hideMark/>
          </w:tcPr>
          <w:p w:rsidR="003B4476" w:rsidRPr="003B4476" w:rsidRDefault="003B4476" w:rsidP="003B4476">
            <w:pPr>
              <w:rPr>
                <w:rFonts w:ascii="Arial CYR" w:hAnsi="Arial CYR" w:cs="Arial CYR"/>
                <w:bCs w:val="0"/>
                <w:iCs w:val="0"/>
              </w:rPr>
            </w:pPr>
          </w:p>
        </w:tc>
      </w:tr>
      <w:tr w:rsidR="003B4476" w:rsidRPr="003B4476" w:rsidTr="00322D94">
        <w:trPr>
          <w:trHeight w:val="276"/>
        </w:trPr>
        <w:tc>
          <w:tcPr>
            <w:tcW w:w="2840" w:type="dxa"/>
            <w:gridSpan w:val="2"/>
            <w:tcBorders>
              <w:top w:val="nil"/>
              <w:left w:val="single" w:sz="4" w:space="0" w:color="auto"/>
              <w:bottom w:val="single" w:sz="4" w:space="0" w:color="auto"/>
              <w:right w:val="single" w:sz="4" w:space="0" w:color="auto"/>
            </w:tcBorders>
            <w:shd w:val="clear" w:color="000000" w:fill="FFFFFF"/>
            <w:hideMark/>
          </w:tcPr>
          <w:p w:rsidR="003B4476" w:rsidRPr="003B4476" w:rsidRDefault="003B4476" w:rsidP="003B4476">
            <w:pPr>
              <w:jc w:val="center"/>
              <w:rPr>
                <w:bCs w:val="0"/>
                <w:iCs w:val="0"/>
              </w:rPr>
            </w:pPr>
            <w:r w:rsidRPr="003B4476">
              <w:rPr>
                <w:bCs w:val="0"/>
                <w:iCs w:val="0"/>
              </w:rPr>
              <w:t>000 106 00000 00 0000 000</w:t>
            </w:r>
          </w:p>
        </w:tc>
        <w:tc>
          <w:tcPr>
            <w:tcW w:w="5252" w:type="dxa"/>
            <w:gridSpan w:val="2"/>
            <w:tcBorders>
              <w:top w:val="nil"/>
              <w:left w:val="nil"/>
              <w:bottom w:val="single" w:sz="4" w:space="0" w:color="auto"/>
              <w:right w:val="single" w:sz="4" w:space="0" w:color="auto"/>
            </w:tcBorders>
            <w:shd w:val="clear" w:color="000000" w:fill="FFFFFF"/>
            <w:hideMark/>
          </w:tcPr>
          <w:p w:rsidR="003B4476" w:rsidRPr="003B4476" w:rsidRDefault="003B4476" w:rsidP="003B4476">
            <w:pPr>
              <w:rPr>
                <w:b/>
                <w:iCs w:val="0"/>
              </w:rPr>
            </w:pPr>
            <w:r w:rsidRPr="003B4476">
              <w:rPr>
                <w:b/>
                <w:iCs w:val="0"/>
              </w:rPr>
              <w:t>Налоги на имущество,</w:t>
            </w:r>
          </w:p>
        </w:tc>
        <w:tc>
          <w:tcPr>
            <w:tcW w:w="1810" w:type="dxa"/>
            <w:gridSpan w:val="2"/>
            <w:tcBorders>
              <w:top w:val="nil"/>
              <w:left w:val="nil"/>
              <w:bottom w:val="single" w:sz="4" w:space="0" w:color="auto"/>
              <w:right w:val="single" w:sz="4" w:space="0" w:color="auto"/>
            </w:tcBorders>
            <w:shd w:val="clear" w:color="auto" w:fill="auto"/>
            <w:noWrap/>
            <w:vAlign w:val="bottom"/>
            <w:hideMark/>
          </w:tcPr>
          <w:p w:rsidR="003B4476" w:rsidRPr="003B4476" w:rsidRDefault="003B4476" w:rsidP="003B4476">
            <w:pPr>
              <w:jc w:val="right"/>
              <w:rPr>
                <w:b/>
                <w:iCs w:val="0"/>
                <w:sz w:val="22"/>
                <w:szCs w:val="22"/>
              </w:rPr>
            </w:pPr>
            <w:r w:rsidRPr="003B4476">
              <w:rPr>
                <w:b/>
                <w:iCs w:val="0"/>
                <w:sz w:val="22"/>
                <w:szCs w:val="22"/>
              </w:rPr>
              <w:t>348 800,00</w:t>
            </w:r>
          </w:p>
        </w:tc>
        <w:tc>
          <w:tcPr>
            <w:tcW w:w="222" w:type="dxa"/>
            <w:gridSpan w:val="2"/>
            <w:tcBorders>
              <w:top w:val="nil"/>
              <w:left w:val="nil"/>
              <w:bottom w:val="nil"/>
              <w:right w:val="nil"/>
            </w:tcBorders>
            <w:shd w:val="clear" w:color="auto" w:fill="auto"/>
            <w:noWrap/>
            <w:vAlign w:val="bottom"/>
            <w:hideMark/>
          </w:tcPr>
          <w:p w:rsidR="003B4476" w:rsidRPr="003B4476" w:rsidRDefault="003B4476" w:rsidP="003B4476">
            <w:pPr>
              <w:rPr>
                <w:rFonts w:ascii="Arial CYR" w:hAnsi="Arial CYR" w:cs="Arial CYR"/>
                <w:bCs w:val="0"/>
                <w:iCs w:val="0"/>
              </w:rPr>
            </w:pPr>
          </w:p>
        </w:tc>
      </w:tr>
      <w:tr w:rsidR="003B4476" w:rsidRPr="003B4476" w:rsidTr="00322D94">
        <w:trPr>
          <w:trHeight w:val="264"/>
        </w:trPr>
        <w:tc>
          <w:tcPr>
            <w:tcW w:w="2840" w:type="dxa"/>
            <w:gridSpan w:val="2"/>
            <w:tcBorders>
              <w:top w:val="nil"/>
              <w:left w:val="single" w:sz="4" w:space="0" w:color="auto"/>
              <w:bottom w:val="single" w:sz="4" w:space="0" w:color="auto"/>
              <w:right w:val="single" w:sz="4" w:space="0" w:color="auto"/>
            </w:tcBorders>
            <w:shd w:val="clear" w:color="000000" w:fill="FFFFFF"/>
            <w:hideMark/>
          </w:tcPr>
          <w:p w:rsidR="003B4476" w:rsidRPr="003B4476" w:rsidRDefault="003B4476" w:rsidP="003B4476">
            <w:pPr>
              <w:jc w:val="center"/>
              <w:rPr>
                <w:bCs w:val="0"/>
                <w:iCs w:val="0"/>
              </w:rPr>
            </w:pPr>
            <w:r w:rsidRPr="003B4476">
              <w:rPr>
                <w:bCs w:val="0"/>
                <w:iCs w:val="0"/>
              </w:rPr>
              <w:t> </w:t>
            </w:r>
          </w:p>
        </w:tc>
        <w:tc>
          <w:tcPr>
            <w:tcW w:w="5252" w:type="dxa"/>
            <w:gridSpan w:val="2"/>
            <w:tcBorders>
              <w:top w:val="nil"/>
              <w:left w:val="nil"/>
              <w:bottom w:val="single" w:sz="4" w:space="0" w:color="auto"/>
              <w:right w:val="single" w:sz="4" w:space="0" w:color="auto"/>
            </w:tcBorders>
            <w:shd w:val="clear" w:color="000000" w:fill="FFFFFF"/>
            <w:hideMark/>
          </w:tcPr>
          <w:p w:rsidR="003B4476" w:rsidRPr="003B4476" w:rsidRDefault="003B4476" w:rsidP="003B4476">
            <w:pPr>
              <w:rPr>
                <w:bCs w:val="0"/>
                <w:iCs w:val="0"/>
              </w:rPr>
            </w:pPr>
            <w:r w:rsidRPr="003B4476">
              <w:rPr>
                <w:bCs w:val="0"/>
                <w:iCs w:val="0"/>
              </w:rPr>
              <w:t>из них:</w:t>
            </w:r>
          </w:p>
        </w:tc>
        <w:tc>
          <w:tcPr>
            <w:tcW w:w="1810" w:type="dxa"/>
            <w:gridSpan w:val="2"/>
            <w:tcBorders>
              <w:top w:val="nil"/>
              <w:left w:val="nil"/>
              <w:bottom w:val="single" w:sz="4" w:space="0" w:color="auto"/>
              <w:right w:val="single" w:sz="4" w:space="0" w:color="auto"/>
            </w:tcBorders>
            <w:shd w:val="clear" w:color="auto" w:fill="auto"/>
            <w:noWrap/>
            <w:vAlign w:val="bottom"/>
            <w:hideMark/>
          </w:tcPr>
          <w:p w:rsidR="003B4476" w:rsidRPr="003B4476" w:rsidRDefault="003B4476" w:rsidP="003B4476">
            <w:pPr>
              <w:rPr>
                <w:bCs w:val="0"/>
                <w:iCs w:val="0"/>
              </w:rPr>
            </w:pPr>
            <w:r w:rsidRPr="003B4476">
              <w:rPr>
                <w:bCs w:val="0"/>
                <w:iCs w:val="0"/>
              </w:rPr>
              <w:t> </w:t>
            </w:r>
          </w:p>
        </w:tc>
        <w:tc>
          <w:tcPr>
            <w:tcW w:w="222" w:type="dxa"/>
            <w:gridSpan w:val="2"/>
            <w:tcBorders>
              <w:top w:val="nil"/>
              <w:left w:val="nil"/>
              <w:bottom w:val="nil"/>
              <w:right w:val="nil"/>
            </w:tcBorders>
            <w:shd w:val="clear" w:color="auto" w:fill="auto"/>
            <w:noWrap/>
            <w:vAlign w:val="bottom"/>
            <w:hideMark/>
          </w:tcPr>
          <w:p w:rsidR="003B4476" w:rsidRPr="003B4476" w:rsidRDefault="003B4476" w:rsidP="003B4476">
            <w:pPr>
              <w:rPr>
                <w:rFonts w:ascii="Arial CYR" w:hAnsi="Arial CYR" w:cs="Arial CYR"/>
                <w:bCs w:val="0"/>
                <w:iCs w:val="0"/>
              </w:rPr>
            </w:pPr>
          </w:p>
        </w:tc>
      </w:tr>
      <w:tr w:rsidR="003B4476" w:rsidRPr="003B4476" w:rsidTr="00322D94">
        <w:trPr>
          <w:trHeight w:val="315"/>
        </w:trPr>
        <w:tc>
          <w:tcPr>
            <w:tcW w:w="2840" w:type="dxa"/>
            <w:gridSpan w:val="2"/>
            <w:tcBorders>
              <w:top w:val="nil"/>
              <w:left w:val="single" w:sz="4" w:space="0" w:color="auto"/>
              <w:bottom w:val="single" w:sz="4" w:space="0" w:color="auto"/>
              <w:right w:val="single" w:sz="4" w:space="0" w:color="auto"/>
            </w:tcBorders>
            <w:shd w:val="clear" w:color="000000" w:fill="FFFFFF"/>
            <w:hideMark/>
          </w:tcPr>
          <w:p w:rsidR="003B4476" w:rsidRPr="003B4476" w:rsidRDefault="003B4476" w:rsidP="003B4476">
            <w:pPr>
              <w:jc w:val="center"/>
              <w:rPr>
                <w:bCs w:val="0"/>
                <w:iCs w:val="0"/>
              </w:rPr>
            </w:pPr>
            <w:r w:rsidRPr="003B4476">
              <w:rPr>
                <w:bCs w:val="0"/>
                <w:iCs w:val="0"/>
              </w:rPr>
              <w:lastRenderedPageBreak/>
              <w:t>000 106 01030 10 0000 110</w:t>
            </w:r>
          </w:p>
        </w:tc>
        <w:tc>
          <w:tcPr>
            <w:tcW w:w="5252" w:type="dxa"/>
            <w:gridSpan w:val="2"/>
            <w:tcBorders>
              <w:top w:val="nil"/>
              <w:left w:val="nil"/>
              <w:bottom w:val="single" w:sz="4" w:space="0" w:color="auto"/>
              <w:right w:val="single" w:sz="4" w:space="0" w:color="auto"/>
            </w:tcBorders>
            <w:shd w:val="clear" w:color="000000" w:fill="FFFFFF"/>
            <w:hideMark/>
          </w:tcPr>
          <w:p w:rsidR="003B4476" w:rsidRPr="003B4476" w:rsidRDefault="003B4476" w:rsidP="003B4476">
            <w:pPr>
              <w:rPr>
                <w:bCs w:val="0"/>
                <w:iCs w:val="0"/>
              </w:rPr>
            </w:pPr>
            <w:r w:rsidRPr="003B4476">
              <w:rPr>
                <w:bCs w:val="0"/>
                <w:iCs w:val="0"/>
              </w:rPr>
              <w:t>Налог на имущество физ. лиц</w:t>
            </w:r>
          </w:p>
        </w:tc>
        <w:tc>
          <w:tcPr>
            <w:tcW w:w="1810" w:type="dxa"/>
            <w:gridSpan w:val="2"/>
            <w:tcBorders>
              <w:top w:val="nil"/>
              <w:left w:val="nil"/>
              <w:bottom w:val="single" w:sz="4" w:space="0" w:color="auto"/>
              <w:right w:val="single" w:sz="4" w:space="0" w:color="auto"/>
            </w:tcBorders>
            <w:shd w:val="clear" w:color="auto" w:fill="auto"/>
            <w:noWrap/>
            <w:vAlign w:val="bottom"/>
            <w:hideMark/>
          </w:tcPr>
          <w:p w:rsidR="003B4476" w:rsidRPr="003B4476" w:rsidRDefault="003B4476" w:rsidP="003B4476">
            <w:pPr>
              <w:jc w:val="right"/>
              <w:rPr>
                <w:bCs w:val="0"/>
                <w:iCs w:val="0"/>
              </w:rPr>
            </w:pPr>
            <w:r w:rsidRPr="003B4476">
              <w:rPr>
                <w:bCs w:val="0"/>
                <w:iCs w:val="0"/>
              </w:rPr>
              <w:t>33 400,00</w:t>
            </w:r>
          </w:p>
        </w:tc>
        <w:tc>
          <w:tcPr>
            <w:tcW w:w="222" w:type="dxa"/>
            <w:gridSpan w:val="2"/>
            <w:tcBorders>
              <w:top w:val="nil"/>
              <w:left w:val="nil"/>
              <w:bottom w:val="nil"/>
              <w:right w:val="nil"/>
            </w:tcBorders>
            <w:shd w:val="clear" w:color="auto" w:fill="auto"/>
            <w:noWrap/>
            <w:vAlign w:val="bottom"/>
            <w:hideMark/>
          </w:tcPr>
          <w:p w:rsidR="003B4476" w:rsidRPr="003B4476" w:rsidRDefault="003B4476" w:rsidP="003B4476">
            <w:pPr>
              <w:rPr>
                <w:rFonts w:ascii="Arial CYR" w:hAnsi="Arial CYR" w:cs="Arial CYR"/>
                <w:bCs w:val="0"/>
                <w:iCs w:val="0"/>
              </w:rPr>
            </w:pPr>
          </w:p>
        </w:tc>
      </w:tr>
      <w:tr w:rsidR="003B4476" w:rsidRPr="003B4476" w:rsidTr="00322D94">
        <w:trPr>
          <w:trHeight w:val="315"/>
        </w:trPr>
        <w:tc>
          <w:tcPr>
            <w:tcW w:w="2840" w:type="dxa"/>
            <w:gridSpan w:val="2"/>
            <w:tcBorders>
              <w:top w:val="nil"/>
              <w:left w:val="single" w:sz="4" w:space="0" w:color="auto"/>
              <w:bottom w:val="single" w:sz="4" w:space="0" w:color="auto"/>
              <w:right w:val="single" w:sz="4" w:space="0" w:color="auto"/>
            </w:tcBorders>
            <w:shd w:val="clear" w:color="000000" w:fill="FFFFFF"/>
            <w:hideMark/>
          </w:tcPr>
          <w:p w:rsidR="003B4476" w:rsidRPr="003B4476" w:rsidRDefault="003B4476" w:rsidP="003B4476">
            <w:pPr>
              <w:jc w:val="center"/>
              <w:rPr>
                <w:bCs w:val="0"/>
                <w:iCs w:val="0"/>
              </w:rPr>
            </w:pPr>
            <w:r w:rsidRPr="003B4476">
              <w:rPr>
                <w:bCs w:val="0"/>
                <w:iCs w:val="0"/>
              </w:rPr>
              <w:t>000 106 06033 10 0000 110</w:t>
            </w:r>
          </w:p>
        </w:tc>
        <w:tc>
          <w:tcPr>
            <w:tcW w:w="5252" w:type="dxa"/>
            <w:gridSpan w:val="2"/>
            <w:tcBorders>
              <w:top w:val="nil"/>
              <w:left w:val="nil"/>
              <w:bottom w:val="single" w:sz="4" w:space="0" w:color="auto"/>
              <w:right w:val="single" w:sz="4" w:space="0" w:color="auto"/>
            </w:tcBorders>
            <w:shd w:val="clear" w:color="000000" w:fill="FFFFFF"/>
            <w:hideMark/>
          </w:tcPr>
          <w:p w:rsidR="003B4476" w:rsidRPr="003B4476" w:rsidRDefault="003B4476" w:rsidP="003B4476">
            <w:pPr>
              <w:rPr>
                <w:bCs w:val="0"/>
                <w:iCs w:val="0"/>
              </w:rPr>
            </w:pPr>
            <w:r w:rsidRPr="003B4476">
              <w:rPr>
                <w:bCs w:val="0"/>
                <w:iCs w:val="0"/>
              </w:rPr>
              <w:t>Земельный налог с организаций</w:t>
            </w:r>
          </w:p>
        </w:tc>
        <w:tc>
          <w:tcPr>
            <w:tcW w:w="1810" w:type="dxa"/>
            <w:gridSpan w:val="2"/>
            <w:tcBorders>
              <w:top w:val="nil"/>
              <w:left w:val="nil"/>
              <w:bottom w:val="single" w:sz="4" w:space="0" w:color="auto"/>
              <w:right w:val="single" w:sz="4" w:space="0" w:color="auto"/>
            </w:tcBorders>
            <w:shd w:val="clear" w:color="auto" w:fill="auto"/>
            <w:noWrap/>
            <w:vAlign w:val="bottom"/>
            <w:hideMark/>
          </w:tcPr>
          <w:p w:rsidR="003B4476" w:rsidRPr="003B4476" w:rsidRDefault="003B4476" w:rsidP="003B4476">
            <w:pPr>
              <w:jc w:val="right"/>
              <w:rPr>
                <w:bCs w:val="0"/>
                <w:iCs w:val="0"/>
              </w:rPr>
            </w:pPr>
            <w:r w:rsidRPr="003B4476">
              <w:rPr>
                <w:bCs w:val="0"/>
                <w:iCs w:val="0"/>
              </w:rPr>
              <w:t>5 400,00</w:t>
            </w:r>
          </w:p>
        </w:tc>
        <w:tc>
          <w:tcPr>
            <w:tcW w:w="222" w:type="dxa"/>
            <w:gridSpan w:val="2"/>
            <w:tcBorders>
              <w:top w:val="nil"/>
              <w:left w:val="nil"/>
              <w:bottom w:val="nil"/>
              <w:right w:val="nil"/>
            </w:tcBorders>
            <w:shd w:val="clear" w:color="auto" w:fill="auto"/>
            <w:noWrap/>
            <w:vAlign w:val="bottom"/>
            <w:hideMark/>
          </w:tcPr>
          <w:p w:rsidR="003B4476" w:rsidRPr="003B4476" w:rsidRDefault="003B4476" w:rsidP="003B4476">
            <w:pPr>
              <w:rPr>
                <w:rFonts w:ascii="Arial CYR" w:hAnsi="Arial CYR" w:cs="Arial CYR"/>
                <w:bCs w:val="0"/>
                <w:iCs w:val="0"/>
              </w:rPr>
            </w:pPr>
          </w:p>
        </w:tc>
      </w:tr>
      <w:tr w:rsidR="003B4476" w:rsidRPr="003B4476" w:rsidTr="00322D94">
        <w:trPr>
          <w:trHeight w:val="285"/>
        </w:trPr>
        <w:tc>
          <w:tcPr>
            <w:tcW w:w="2840" w:type="dxa"/>
            <w:gridSpan w:val="2"/>
            <w:tcBorders>
              <w:top w:val="nil"/>
              <w:left w:val="single" w:sz="4" w:space="0" w:color="auto"/>
              <w:bottom w:val="single" w:sz="4" w:space="0" w:color="auto"/>
              <w:right w:val="single" w:sz="4" w:space="0" w:color="auto"/>
            </w:tcBorders>
            <w:shd w:val="clear" w:color="000000" w:fill="FFFFFF"/>
            <w:hideMark/>
          </w:tcPr>
          <w:p w:rsidR="003B4476" w:rsidRPr="003B4476" w:rsidRDefault="003B4476" w:rsidP="003B4476">
            <w:pPr>
              <w:jc w:val="center"/>
              <w:rPr>
                <w:bCs w:val="0"/>
                <w:iCs w:val="0"/>
              </w:rPr>
            </w:pPr>
            <w:r w:rsidRPr="003B4476">
              <w:rPr>
                <w:bCs w:val="0"/>
                <w:iCs w:val="0"/>
              </w:rPr>
              <w:t>000 106 06043 10 0000 110</w:t>
            </w:r>
          </w:p>
        </w:tc>
        <w:tc>
          <w:tcPr>
            <w:tcW w:w="5252" w:type="dxa"/>
            <w:gridSpan w:val="2"/>
            <w:tcBorders>
              <w:top w:val="nil"/>
              <w:left w:val="nil"/>
              <w:bottom w:val="single" w:sz="4" w:space="0" w:color="auto"/>
              <w:right w:val="single" w:sz="4" w:space="0" w:color="auto"/>
            </w:tcBorders>
            <w:shd w:val="clear" w:color="000000" w:fill="FFFFFF"/>
            <w:hideMark/>
          </w:tcPr>
          <w:p w:rsidR="003B4476" w:rsidRPr="003B4476" w:rsidRDefault="003B4476" w:rsidP="003B4476">
            <w:pPr>
              <w:rPr>
                <w:bCs w:val="0"/>
                <w:iCs w:val="0"/>
              </w:rPr>
            </w:pPr>
            <w:r w:rsidRPr="003B4476">
              <w:rPr>
                <w:bCs w:val="0"/>
                <w:iCs w:val="0"/>
              </w:rPr>
              <w:t>Земельный налог с физических лиц</w:t>
            </w:r>
          </w:p>
        </w:tc>
        <w:tc>
          <w:tcPr>
            <w:tcW w:w="1810" w:type="dxa"/>
            <w:gridSpan w:val="2"/>
            <w:tcBorders>
              <w:top w:val="nil"/>
              <w:left w:val="nil"/>
              <w:bottom w:val="single" w:sz="4" w:space="0" w:color="auto"/>
              <w:right w:val="single" w:sz="4" w:space="0" w:color="auto"/>
            </w:tcBorders>
            <w:shd w:val="clear" w:color="auto" w:fill="auto"/>
            <w:noWrap/>
            <w:vAlign w:val="bottom"/>
            <w:hideMark/>
          </w:tcPr>
          <w:p w:rsidR="003B4476" w:rsidRPr="003B4476" w:rsidRDefault="003B4476" w:rsidP="003B4476">
            <w:pPr>
              <w:jc w:val="right"/>
              <w:rPr>
                <w:bCs w:val="0"/>
                <w:iCs w:val="0"/>
              </w:rPr>
            </w:pPr>
            <w:r w:rsidRPr="003B4476">
              <w:rPr>
                <w:bCs w:val="0"/>
                <w:iCs w:val="0"/>
              </w:rPr>
              <w:t>310 000,00</w:t>
            </w:r>
          </w:p>
        </w:tc>
        <w:tc>
          <w:tcPr>
            <w:tcW w:w="222" w:type="dxa"/>
            <w:gridSpan w:val="2"/>
            <w:tcBorders>
              <w:top w:val="nil"/>
              <w:left w:val="nil"/>
              <w:bottom w:val="nil"/>
              <w:right w:val="nil"/>
            </w:tcBorders>
            <w:shd w:val="clear" w:color="auto" w:fill="auto"/>
            <w:noWrap/>
            <w:vAlign w:val="bottom"/>
            <w:hideMark/>
          </w:tcPr>
          <w:p w:rsidR="003B4476" w:rsidRPr="003B4476" w:rsidRDefault="003B4476" w:rsidP="003B4476">
            <w:pPr>
              <w:rPr>
                <w:rFonts w:ascii="Arial CYR" w:hAnsi="Arial CYR" w:cs="Arial CYR"/>
                <w:bCs w:val="0"/>
                <w:iCs w:val="0"/>
              </w:rPr>
            </w:pPr>
          </w:p>
        </w:tc>
      </w:tr>
      <w:tr w:rsidR="003B4476" w:rsidRPr="003B4476" w:rsidTr="00322D94">
        <w:trPr>
          <w:trHeight w:val="200"/>
        </w:trPr>
        <w:tc>
          <w:tcPr>
            <w:tcW w:w="2840" w:type="dxa"/>
            <w:gridSpan w:val="2"/>
            <w:tcBorders>
              <w:top w:val="nil"/>
              <w:left w:val="single" w:sz="4" w:space="0" w:color="auto"/>
              <w:bottom w:val="single" w:sz="4" w:space="0" w:color="auto"/>
              <w:right w:val="single" w:sz="4" w:space="0" w:color="auto"/>
            </w:tcBorders>
            <w:shd w:val="clear" w:color="000000" w:fill="FFFFFF"/>
            <w:hideMark/>
          </w:tcPr>
          <w:p w:rsidR="003B4476" w:rsidRPr="003B4476" w:rsidRDefault="003B4476" w:rsidP="003B4476">
            <w:pPr>
              <w:jc w:val="center"/>
              <w:rPr>
                <w:bCs w:val="0"/>
                <w:iCs w:val="0"/>
              </w:rPr>
            </w:pPr>
            <w:r w:rsidRPr="003B4476">
              <w:rPr>
                <w:bCs w:val="0"/>
                <w:iCs w:val="0"/>
              </w:rPr>
              <w:t>000 108 04020 01 1000 110</w:t>
            </w:r>
          </w:p>
        </w:tc>
        <w:tc>
          <w:tcPr>
            <w:tcW w:w="5252" w:type="dxa"/>
            <w:gridSpan w:val="2"/>
            <w:tcBorders>
              <w:top w:val="nil"/>
              <w:left w:val="nil"/>
              <w:bottom w:val="single" w:sz="4" w:space="0" w:color="auto"/>
              <w:right w:val="single" w:sz="4" w:space="0" w:color="auto"/>
            </w:tcBorders>
            <w:shd w:val="clear" w:color="000000" w:fill="FFFFFF"/>
            <w:hideMark/>
          </w:tcPr>
          <w:p w:rsidR="003B4476" w:rsidRPr="003B4476" w:rsidRDefault="003B4476" w:rsidP="003B4476">
            <w:pPr>
              <w:rPr>
                <w:b/>
                <w:iCs w:val="0"/>
              </w:rPr>
            </w:pPr>
            <w:r w:rsidRPr="003B4476">
              <w:rPr>
                <w:b/>
                <w:iCs w:val="0"/>
              </w:rPr>
              <w:t>Госпошлина за совершение нотариальных действий</w:t>
            </w:r>
          </w:p>
        </w:tc>
        <w:tc>
          <w:tcPr>
            <w:tcW w:w="1810" w:type="dxa"/>
            <w:gridSpan w:val="2"/>
            <w:tcBorders>
              <w:top w:val="nil"/>
              <w:left w:val="nil"/>
              <w:bottom w:val="single" w:sz="4" w:space="0" w:color="auto"/>
              <w:right w:val="single" w:sz="4" w:space="0" w:color="auto"/>
            </w:tcBorders>
            <w:shd w:val="clear" w:color="auto" w:fill="auto"/>
            <w:noWrap/>
            <w:vAlign w:val="bottom"/>
            <w:hideMark/>
          </w:tcPr>
          <w:p w:rsidR="003B4476" w:rsidRPr="003B4476" w:rsidRDefault="003B4476" w:rsidP="003B4476">
            <w:pPr>
              <w:jc w:val="right"/>
              <w:rPr>
                <w:b/>
                <w:iCs w:val="0"/>
              </w:rPr>
            </w:pPr>
            <w:r w:rsidRPr="003B4476">
              <w:rPr>
                <w:b/>
                <w:iCs w:val="0"/>
              </w:rPr>
              <w:t>3 300,00</w:t>
            </w:r>
          </w:p>
        </w:tc>
        <w:tc>
          <w:tcPr>
            <w:tcW w:w="222" w:type="dxa"/>
            <w:gridSpan w:val="2"/>
            <w:tcBorders>
              <w:top w:val="nil"/>
              <w:left w:val="nil"/>
              <w:bottom w:val="nil"/>
              <w:right w:val="nil"/>
            </w:tcBorders>
            <w:shd w:val="clear" w:color="auto" w:fill="auto"/>
            <w:noWrap/>
            <w:vAlign w:val="bottom"/>
            <w:hideMark/>
          </w:tcPr>
          <w:p w:rsidR="003B4476" w:rsidRPr="003B4476" w:rsidRDefault="003B4476" w:rsidP="003B4476">
            <w:pPr>
              <w:rPr>
                <w:rFonts w:ascii="Arial CYR" w:hAnsi="Arial CYR" w:cs="Arial CYR"/>
                <w:bCs w:val="0"/>
                <w:iCs w:val="0"/>
              </w:rPr>
            </w:pPr>
          </w:p>
        </w:tc>
      </w:tr>
      <w:tr w:rsidR="003B4476" w:rsidRPr="003B4476" w:rsidTr="00322D94">
        <w:trPr>
          <w:trHeight w:val="276"/>
        </w:trPr>
        <w:tc>
          <w:tcPr>
            <w:tcW w:w="2840" w:type="dxa"/>
            <w:gridSpan w:val="2"/>
            <w:tcBorders>
              <w:top w:val="nil"/>
              <w:left w:val="single" w:sz="4" w:space="0" w:color="auto"/>
              <w:bottom w:val="single" w:sz="4" w:space="0" w:color="auto"/>
              <w:right w:val="single" w:sz="4" w:space="0" w:color="auto"/>
            </w:tcBorders>
            <w:shd w:val="clear" w:color="000000" w:fill="FFFFFF"/>
            <w:hideMark/>
          </w:tcPr>
          <w:p w:rsidR="003B4476" w:rsidRPr="003B4476" w:rsidRDefault="003B4476" w:rsidP="003B4476">
            <w:pPr>
              <w:jc w:val="center"/>
              <w:rPr>
                <w:bCs w:val="0"/>
                <w:iCs w:val="0"/>
              </w:rPr>
            </w:pPr>
            <w:r w:rsidRPr="003B4476">
              <w:rPr>
                <w:bCs w:val="0"/>
                <w:iCs w:val="0"/>
              </w:rPr>
              <w:t> </w:t>
            </w:r>
          </w:p>
        </w:tc>
        <w:tc>
          <w:tcPr>
            <w:tcW w:w="5252" w:type="dxa"/>
            <w:gridSpan w:val="2"/>
            <w:tcBorders>
              <w:top w:val="nil"/>
              <w:left w:val="nil"/>
              <w:bottom w:val="single" w:sz="4" w:space="0" w:color="auto"/>
              <w:right w:val="single" w:sz="4" w:space="0" w:color="auto"/>
            </w:tcBorders>
            <w:shd w:val="clear" w:color="000000" w:fill="FFFFFF"/>
            <w:hideMark/>
          </w:tcPr>
          <w:p w:rsidR="003B4476" w:rsidRPr="003B4476" w:rsidRDefault="003B4476" w:rsidP="003B4476">
            <w:pPr>
              <w:rPr>
                <w:b/>
                <w:iCs w:val="0"/>
                <w:sz w:val="22"/>
                <w:szCs w:val="22"/>
              </w:rPr>
            </w:pPr>
            <w:r w:rsidRPr="003B4476">
              <w:rPr>
                <w:b/>
                <w:iCs w:val="0"/>
                <w:sz w:val="22"/>
                <w:szCs w:val="22"/>
              </w:rPr>
              <w:t>Неналоговые доходы</w:t>
            </w:r>
          </w:p>
        </w:tc>
        <w:tc>
          <w:tcPr>
            <w:tcW w:w="1810" w:type="dxa"/>
            <w:gridSpan w:val="2"/>
            <w:tcBorders>
              <w:top w:val="nil"/>
              <w:left w:val="nil"/>
              <w:bottom w:val="single" w:sz="4" w:space="0" w:color="auto"/>
              <w:right w:val="single" w:sz="4" w:space="0" w:color="auto"/>
            </w:tcBorders>
            <w:shd w:val="clear" w:color="auto" w:fill="auto"/>
            <w:noWrap/>
            <w:vAlign w:val="bottom"/>
            <w:hideMark/>
          </w:tcPr>
          <w:p w:rsidR="003B4476" w:rsidRPr="003B4476" w:rsidRDefault="003B4476" w:rsidP="003B4476">
            <w:pPr>
              <w:jc w:val="right"/>
              <w:rPr>
                <w:b/>
                <w:iCs w:val="0"/>
                <w:sz w:val="22"/>
                <w:szCs w:val="22"/>
              </w:rPr>
            </w:pPr>
            <w:r w:rsidRPr="003B4476">
              <w:rPr>
                <w:b/>
                <w:iCs w:val="0"/>
                <w:sz w:val="22"/>
                <w:szCs w:val="22"/>
              </w:rPr>
              <w:t>98 000,00</w:t>
            </w:r>
          </w:p>
        </w:tc>
        <w:tc>
          <w:tcPr>
            <w:tcW w:w="222" w:type="dxa"/>
            <w:gridSpan w:val="2"/>
            <w:tcBorders>
              <w:top w:val="nil"/>
              <w:left w:val="nil"/>
              <w:bottom w:val="nil"/>
              <w:right w:val="nil"/>
            </w:tcBorders>
            <w:shd w:val="clear" w:color="auto" w:fill="auto"/>
            <w:noWrap/>
            <w:vAlign w:val="bottom"/>
            <w:hideMark/>
          </w:tcPr>
          <w:p w:rsidR="003B4476" w:rsidRPr="003B4476" w:rsidRDefault="003B4476" w:rsidP="003B4476">
            <w:pPr>
              <w:rPr>
                <w:rFonts w:ascii="Arial CYR" w:hAnsi="Arial CYR" w:cs="Arial CYR"/>
                <w:bCs w:val="0"/>
                <w:iCs w:val="0"/>
              </w:rPr>
            </w:pPr>
          </w:p>
        </w:tc>
      </w:tr>
      <w:tr w:rsidR="003B4476" w:rsidRPr="003B4476" w:rsidTr="00322D94">
        <w:trPr>
          <w:trHeight w:val="513"/>
        </w:trPr>
        <w:tc>
          <w:tcPr>
            <w:tcW w:w="2840" w:type="dxa"/>
            <w:gridSpan w:val="2"/>
            <w:tcBorders>
              <w:top w:val="nil"/>
              <w:left w:val="single" w:sz="4" w:space="0" w:color="auto"/>
              <w:bottom w:val="single" w:sz="4" w:space="0" w:color="auto"/>
              <w:right w:val="single" w:sz="4" w:space="0" w:color="auto"/>
            </w:tcBorders>
            <w:shd w:val="clear" w:color="000000" w:fill="FFFFFF"/>
            <w:hideMark/>
          </w:tcPr>
          <w:p w:rsidR="003B4476" w:rsidRPr="003B4476" w:rsidRDefault="003B4476" w:rsidP="003B4476">
            <w:pPr>
              <w:jc w:val="center"/>
              <w:rPr>
                <w:bCs w:val="0"/>
                <w:iCs w:val="0"/>
              </w:rPr>
            </w:pPr>
            <w:r w:rsidRPr="003B4476">
              <w:rPr>
                <w:bCs w:val="0"/>
                <w:iCs w:val="0"/>
              </w:rPr>
              <w:t>000 111 00000 00 0000 000</w:t>
            </w:r>
          </w:p>
        </w:tc>
        <w:tc>
          <w:tcPr>
            <w:tcW w:w="5252" w:type="dxa"/>
            <w:gridSpan w:val="2"/>
            <w:tcBorders>
              <w:top w:val="nil"/>
              <w:left w:val="nil"/>
              <w:bottom w:val="single" w:sz="4" w:space="0" w:color="auto"/>
              <w:right w:val="single" w:sz="4" w:space="0" w:color="auto"/>
            </w:tcBorders>
            <w:shd w:val="clear" w:color="000000" w:fill="FFFFFF"/>
            <w:hideMark/>
          </w:tcPr>
          <w:p w:rsidR="003B4476" w:rsidRPr="003B4476" w:rsidRDefault="003B4476" w:rsidP="003B4476">
            <w:pPr>
              <w:rPr>
                <w:b/>
                <w:iCs w:val="0"/>
              </w:rPr>
            </w:pPr>
            <w:r w:rsidRPr="003B4476">
              <w:rPr>
                <w:b/>
                <w:iCs w:val="0"/>
              </w:rPr>
              <w:t>Доходы от использования имущества, находящегося в муниципальной собственности</w:t>
            </w:r>
          </w:p>
        </w:tc>
        <w:tc>
          <w:tcPr>
            <w:tcW w:w="1810" w:type="dxa"/>
            <w:gridSpan w:val="2"/>
            <w:tcBorders>
              <w:top w:val="nil"/>
              <w:left w:val="nil"/>
              <w:bottom w:val="single" w:sz="4" w:space="0" w:color="auto"/>
              <w:right w:val="single" w:sz="4" w:space="0" w:color="auto"/>
            </w:tcBorders>
            <w:shd w:val="clear" w:color="auto" w:fill="auto"/>
            <w:noWrap/>
            <w:vAlign w:val="bottom"/>
            <w:hideMark/>
          </w:tcPr>
          <w:p w:rsidR="003B4476" w:rsidRPr="003B4476" w:rsidRDefault="003B4476" w:rsidP="003B4476">
            <w:pPr>
              <w:jc w:val="right"/>
              <w:rPr>
                <w:b/>
                <w:iCs w:val="0"/>
              </w:rPr>
            </w:pPr>
            <w:r w:rsidRPr="003B4476">
              <w:rPr>
                <w:b/>
                <w:iCs w:val="0"/>
              </w:rPr>
              <w:t>98 000,00</w:t>
            </w:r>
          </w:p>
        </w:tc>
        <w:tc>
          <w:tcPr>
            <w:tcW w:w="222" w:type="dxa"/>
            <w:gridSpan w:val="2"/>
            <w:tcBorders>
              <w:top w:val="nil"/>
              <w:left w:val="nil"/>
              <w:bottom w:val="nil"/>
              <w:right w:val="nil"/>
            </w:tcBorders>
            <w:shd w:val="clear" w:color="auto" w:fill="auto"/>
            <w:noWrap/>
            <w:vAlign w:val="bottom"/>
            <w:hideMark/>
          </w:tcPr>
          <w:p w:rsidR="003B4476" w:rsidRPr="003B4476" w:rsidRDefault="003B4476" w:rsidP="003B4476">
            <w:pPr>
              <w:rPr>
                <w:rFonts w:ascii="Arial CYR" w:hAnsi="Arial CYR" w:cs="Arial CYR"/>
                <w:bCs w:val="0"/>
                <w:iCs w:val="0"/>
              </w:rPr>
            </w:pPr>
          </w:p>
        </w:tc>
      </w:tr>
      <w:tr w:rsidR="003B4476" w:rsidRPr="003B4476" w:rsidTr="00322D94">
        <w:trPr>
          <w:trHeight w:val="846"/>
        </w:trPr>
        <w:tc>
          <w:tcPr>
            <w:tcW w:w="2840" w:type="dxa"/>
            <w:gridSpan w:val="2"/>
            <w:tcBorders>
              <w:top w:val="nil"/>
              <w:left w:val="single" w:sz="4" w:space="0" w:color="auto"/>
              <w:bottom w:val="single" w:sz="4" w:space="0" w:color="auto"/>
              <w:right w:val="single" w:sz="4" w:space="0" w:color="auto"/>
            </w:tcBorders>
            <w:shd w:val="clear" w:color="000000" w:fill="FFFFFF"/>
            <w:hideMark/>
          </w:tcPr>
          <w:p w:rsidR="003B4476" w:rsidRPr="003B4476" w:rsidRDefault="003B4476" w:rsidP="003B4476">
            <w:pPr>
              <w:jc w:val="center"/>
              <w:rPr>
                <w:bCs w:val="0"/>
                <w:iCs w:val="0"/>
              </w:rPr>
            </w:pPr>
            <w:r w:rsidRPr="003B4476">
              <w:rPr>
                <w:bCs w:val="0"/>
                <w:iCs w:val="0"/>
              </w:rPr>
              <w:t xml:space="preserve">000 111 05025 10 0000 120 </w:t>
            </w:r>
          </w:p>
        </w:tc>
        <w:tc>
          <w:tcPr>
            <w:tcW w:w="5252" w:type="dxa"/>
            <w:gridSpan w:val="2"/>
            <w:tcBorders>
              <w:top w:val="nil"/>
              <w:left w:val="nil"/>
              <w:bottom w:val="single" w:sz="4" w:space="0" w:color="auto"/>
              <w:right w:val="single" w:sz="4" w:space="0" w:color="auto"/>
            </w:tcBorders>
            <w:shd w:val="clear" w:color="000000" w:fill="FFFFFF"/>
            <w:hideMark/>
          </w:tcPr>
          <w:p w:rsidR="003B4476" w:rsidRPr="003B4476" w:rsidRDefault="003B4476" w:rsidP="003B4476">
            <w:pPr>
              <w:rPr>
                <w:bCs w:val="0"/>
                <w:iCs w:val="0"/>
              </w:rPr>
            </w:pPr>
            <w:r w:rsidRPr="003B4476">
              <w:rPr>
                <w:bCs w:val="0"/>
                <w:iCs w:val="0"/>
              </w:rPr>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w:t>
            </w:r>
          </w:p>
        </w:tc>
        <w:tc>
          <w:tcPr>
            <w:tcW w:w="1810" w:type="dxa"/>
            <w:gridSpan w:val="2"/>
            <w:tcBorders>
              <w:top w:val="nil"/>
              <w:left w:val="nil"/>
              <w:bottom w:val="single" w:sz="4" w:space="0" w:color="auto"/>
              <w:right w:val="single" w:sz="4" w:space="0" w:color="auto"/>
            </w:tcBorders>
            <w:shd w:val="clear" w:color="auto" w:fill="auto"/>
            <w:noWrap/>
            <w:vAlign w:val="bottom"/>
            <w:hideMark/>
          </w:tcPr>
          <w:p w:rsidR="003B4476" w:rsidRPr="003B4476" w:rsidRDefault="003B4476" w:rsidP="003B4476">
            <w:pPr>
              <w:jc w:val="right"/>
              <w:rPr>
                <w:bCs w:val="0"/>
                <w:iCs w:val="0"/>
              </w:rPr>
            </w:pPr>
            <w:r w:rsidRPr="003B4476">
              <w:rPr>
                <w:bCs w:val="0"/>
                <w:iCs w:val="0"/>
              </w:rPr>
              <w:t>66 000,00</w:t>
            </w:r>
          </w:p>
        </w:tc>
        <w:tc>
          <w:tcPr>
            <w:tcW w:w="222" w:type="dxa"/>
            <w:gridSpan w:val="2"/>
            <w:tcBorders>
              <w:top w:val="nil"/>
              <w:left w:val="nil"/>
              <w:bottom w:val="nil"/>
              <w:right w:val="nil"/>
            </w:tcBorders>
            <w:shd w:val="clear" w:color="auto" w:fill="auto"/>
            <w:noWrap/>
            <w:vAlign w:val="bottom"/>
            <w:hideMark/>
          </w:tcPr>
          <w:p w:rsidR="003B4476" w:rsidRPr="003B4476" w:rsidRDefault="003B4476" w:rsidP="003B4476">
            <w:pPr>
              <w:rPr>
                <w:rFonts w:ascii="Arial CYR" w:hAnsi="Arial CYR" w:cs="Arial CYR"/>
                <w:bCs w:val="0"/>
                <w:iCs w:val="0"/>
              </w:rPr>
            </w:pPr>
          </w:p>
        </w:tc>
      </w:tr>
      <w:tr w:rsidR="003B4476" w:rsidRPr="003B4476" w:rsidTr="00322D94">
        <w:trPr>
          <w:trHeight w:val="743"/>
        </w:trPr>
        <w:tc>
          <w:tcPr>
            <w:tcW w:w="2840" w:type="dxa"/>
            <w:gridSpan w:val="2"/>
            <w:tcBorders>
              <w:top w:val="nil"/>
              <w:left w:val="single" w:sz="4" w:space="0" w:color="auto"/>
              <w:bottom w:val="single" w:sz="4" w:space="0" w:color="auto"/>
              <w:right w:val="single" w:sz="4" w:space="0" w:color="auto"/>
            </w:tcBorders>
            <w:shd w:val="clear" w:color="000000" w:fill="FFFFFF"/>
            <w:hideMark/>
          </w:tcPr>
          <w:p w:rsidR="003B4476" w:rsidRPr="003B4476" w:rsidRDefault="003B4476" w:rsidP="003B4476">
            <w:pPr>
              <w:jc w:val="center"/>
              <w:rPr>
                <w:bCs w:val="0"/>
                <w:iCs w:val="0"/>
              </w:rPr>
            </w:pPr>
            <w:r w:rsidRPr="003B4476">
              <w:rPr>
                <w:bCs w:val="0"/>
                <w:iCs w:val="0"/>
              </w:rPr>
              <w:t>000 111 05035 10 0000 120</w:t>
            </w:r>
          </w:p>
        </w:tc>
        <w:tc>
          <w:tcPr>
            <w:tcW w:w="5252" w:type="dxa"/>
            <w:gridSpan w:val="2"/>
            <w:tcBorders>
              <w:top w:val="nil"/>
              <w:left w:val="nil"/>
              <w:bottom w:val="single" w:sz="4" w:space="0" w:color="auto"/>
              <w:right w:val="single" w:sz="4" w:space="0" w:color="auto"/>
            </w:tcBorders>
            <w:shd w:val="clear" w:color="000000" w:fill="FFFFFF"/>
            <w:hideMark/>
          </w:tcPr>
          <w:p w:rsidR="003B4476" w:rsidRPr="003B4476" w:rsidRDefault="003B4476" w:rsidP="003B4476">
            <w:pPr>
              <w:rPr>
                <w:bCs w:val="0"/>
                <w:iCs w:val="0"/>
              </w:rPr>
            </w:pPr>
            <w:r w:rsidRPr="003B4476">
              <w:rPr>
                <w:bCs w:val="0"/>
                <w:iCs w:val="0"/>
              </w:rPr>
              <w:t xml:space="preserve">Доходы от сдачи в аренду имущества, находящегося в оперативном управлении органов управления сельских поселений и созданных ими учреждений </w:t>
            </w:r>
          </w:p>
        </w:tc>
        <w:tc>
          <w:tcPr>
            <w:tcW w:w="1810" w:type="dxa"/>
            <w:gridSpan w:val="2"/>
            <w:tcBorders>
              <w:top w:val="nil"/>
              <w:left w:val="nil"/>
              <w:bottom w:val="single" w:sz="4" w:space="0" w:color="auto"/>
              <w:right w:val="single" w:sz="4" w:space="0" w:color="auto"/>
            </w:tcBorders>
            <w:shd w:val="clear" w:color="auto" w:fill="auto"/>
            <w:noWrap/>
            <w:vAlign w:val="bottom"/>
            <w:hideMark/>
          </w:tcPr>
          <w:p w:rsidR="003B4476" w:rsidRPr="003B4476" w:rsidRDefault="003B4476" w:rsidP="003B4476">
            <w:pPr>
              <w:jc w:val="right"/>
              <w:rPr>
                <w:bCs w:val="0"/>
                <w:iCs w:val="0"/>
              </w:rPr>
            </w:pPr>
            <w:r w:rsidRPr="003B4476">
              <w:rPr>
                <w:bCs w:val="0"/>
                <w:iCs w:val="0"/>
              </w:rPr>
              <w:t>32 000,00</w:t>
            </w:r>
          </w:p>
        </w:tc>
        <w:tc>
          <w:tcPr>
            <w:tcW w:w="222" w:type="dxa"/>
            <w:gridSpan w:val="2"/>
            <w:tcBorders>
              <w:top w:val="nil"/>
              <w:left w:val="nil"/>
              <w:bottom w:val="nil"/>
              <w:right w:val="nil"/>
            </w:tcBorders>
            <w:shd w:val="clear" w:color="auto" w:fill="auto"/>
            <w:noWrap/>
            <w:vAlign w:val="bottom"/>
            <w:hideMark/>
          </w:tcPr>
          <w:p w:rsidR="003B4476" w:rsidRPr="003B4476" w:rsidRDefault="003B4476" w:rsidP="003B4476">
            <w:pPr>
              <w:rPr>
                <w:rFonts w:ascii="Arial CYR" w:hAnsi="Arial CYR" w:cs="Arial CYR"/>
                <w:bCs w:val="0"/>
                <w:iCs w:val="0"/>
              </w:rPr>
            </w:pPr>
          </w:p>
        </w:tc>
      </w:tr>
      <w:tr w:rsidR="003B4476" w:rsidRPr="003B4476" w:rsidTr="00322D94">
        <w:trPr>
          <w:trHeight w:val="307"/>
        </w:trPr>
        <w:tc>
          <w:tcPr>
            <w:tcW w:w="2840" w:type="dxa"/>
            <w:gridSpan w:val="2"/>
            <w:tcBorders>
              <w:top w:val="nil"/>
              <w:left w:val="single" w:sz="4" w:space="0" w:color="auto"/>
              <w:bottom w:val="single" w:sz="4" w:space="0" w:color="auto"/>
              <w:right w:val="single" w:sz="4" w:space="0" w:color="auto"/>
            </w:tcBorders>
            <w:shd w:val="clear" w:color="000000" w:fill="FFFFFF"/>
            <w:hideMark/>
          </w:tcPr>
          <w:p w:rsidR="003B4476" w:rsidRPr="003B4476" w:rsidRDefault="003B4476" w:rsidP="003B4476">
            <w:pPr>
              <w:jc w:val="center"/>
              <w:rPr>
                <w:bCs w:val="0"/>
                <w:iCs w:val="0"/>
              </w:rPr>
            </w:pPr>
            <w:r w:rsidRPr="003B4476">
              <w:rPr>
                <w:bCs w:val="0"/>
                <w:iCs w:val="0"/>
              </w:rPr>
              <w:t> </w:t>
            </w:r>
          </w:p>
        </w:tc>
        <w:tc>
          <w:tcPr>
            <w:tcW w:w="5252" w:type="dxa"/>
            <w:gridSpan w:val="2"/>
            <w:tcBorders>
              <w:top w:val="nil"/>
              <w:left w:val="nil"/>
              <w:bottom w:val="single" w:sz="4" w:space="0" w:color="auto"/>
              <w:right w:val="single" w:sz="4" w:space="0" w:color="auto"/>
            </w:tcBorders>
            <w:shd w:val="clear" w:color="000000" w:fill="FFFFFF"/>
            <w:hideMark/>
          </w:tcPr>
          <w:p w:rsidR="003B4476" w:rsidRPr="003B4476" w:rsidRDefault="003B4476" w:rsidP="003B4476">
            <w:pPr>
              <w:rPr>
                <w:b/>
                <w:iCs w:val="0"/>
                <w:sz w:val="22"/>
                <w:szCs w:val="22"/>
              </w:rPr>
            </w:pPr>
            <w:r w:rsidRPr="003B4476">
              <w:rPr>
                <w:b/>
                <w:iCs w:val="0"/>
                <w:sz w:val="22"/>
                <w:szCs w:val="22"/>
              </w:rPr>
              <w:t>Итого налоговых и неналоговых доходов</w:t>
            </w:r>
          </w:p>
        </w:tc>
        <w:tc>
          <w:tcPr>
            <w:tcW w:w="1810" w:type="dxa"/>
            <w:gridSpan w:val="2"/>
            <w:tcBorders>
              <w:top w:val="nil"/>
              <w:left w:val="nil"/>
              <w:bottom w:val="single" w:sz="4" w:space="0" w:color="auto"/>
              <w:right w:val="single" w:sz="4" w:space="0" w:color="auto"/>
            </w:tcBorders>
            <w:shd w:val="clear" w:color="auto" w:fill="auto"/>
            <w:noWrap/>
            <w:vAlign w:val="bottom"/>
            <w:hideMark/>
          </w:tcPr>
          <w:p w:rsidR="003B4476" w:rsidRPr="003B4476" w:rsidRDefault="003B4476" w:rsidP="003B4476">
            <w:pPr>
              <w:jc w:val="right"/>
              <w:rPr>
                <w:b/>
                <w:iCs w:val="0"/>
              </w:rPr>
            </w:pPr>
            <w:r w:rsidRPr="003B4476">
              <w:rPr>
                <w:b/>
                <w:iCs w:val="0"/>
              </w:rPr>
              <w:t>879 000,00</w:t>
            </w:r>
          </w:p>
        </w:tc>
        <w:tc>
          <w:tcPr>
            <w:tcW w:w="222" w:type="dxa"/>
            <w:gridSpan w:val="2"/>
            <w:tcBorders>
              <w:top w:val="nil"/>
              <w:left w:val="nil"/>
              <w:bottom w:val="nil"/>
              <w:right w:val="nil"/>
            </w:tcBorders>
            <w:shd w:val="clear" w:color="auto" w:fill="auto"/>
            <w:noWrap/>
            <w:vAlign w:val="bottom"/>
            <w:hideMark/>
          </w:tcPr>
          <w:p w:rsidR="003B4476" w:rsidRPr="003B4476" w:rsidRDefault="003B4476" w:rsidP="003B4476">
            <w:pPr>
              <w:rPr>
                <w:rFonts w:ascii="Arial CYR" w:hAnsi="Arial CYR" w:cs="Arial CYR"/>
                <w:bCs w:val="0"/>
                <w:iCs w:val="0"/>
              </w:rPr>
            </w:pPr>
          </w:p>
        </w:tc>
      </w:tr>
      <w:tr w:rsidR="003B4476" w:rsidRPr="003B4476" w:rsidTr="00322D94">
        <w:trPr>
          <w:trHeight w:val="540"/>
        </w:trPr>
        <w:tc>
          <w:tcPr>
            <w:tcW w:w="2840" w:type="dxa"/>
            <w:gridSpan w:val="2"/>
            <w:tcBorders>
              <w:top w:val="nil"/>
              <w:left w:val="single" w:sz="4" w:space="0" w:color="auto"/>
              <w:bottom w:val="single" w:sz="4" w:space="0" w:color="auto"/>
              <w:right w:val="single" w:sz="4" w:space="0" w:color="auto"/>
            </w:tcBorders>
            <w:shd w:val="clear" w:color="000000" w:fill="FFFFFF"/>
            <w:hideMark/>
          </w:tcPr>
          <w:p w:rsidR="003B4476" w:rsidRPr="003B4476" w:rsidRDefault="003B4476" w:rsidP="003B4476">
            <w:pPr>
              <w:jc w:val="center"/>
              <w:rPr>
                <w:bCs w:val="0"/>
                <w:iCs w:val="0"/>
              </w:rPr>
            </w:pPr>
            <w:r w:rsidRPr="003B4476">
              <w:rPr>
                <w:bCs w:val="0"/>
                <w:iCs w:val="0"/>
              </w:rPr>
              <w:t xml:space="preserve"> 000 202 15001 10 0000 151</w:t>
            </w:r>
          </w:p>
        </w:tc>
        <w:tc>
          <w:tcPr>
            <w:tcW w:w="5252" w:type="dxa"/>
            <w:gridSpan w:val="2"/>
            <w:tcBorders>
              <w:top w:val="nil"/>
              <w:left w:val="nil"/>
              <w:bottom w:val="single" w:sz="4" w:space="0" w:color="auto"/>
              <w:right w:val="single" w:sz="4" w:space="0" w:color="auto"/>
            </w:tcBorders>
            <w:shd w:val="clear" w:color="000000" w:fill="FFFFFF"/>
            <w:hideMark/>
          </w:tcPr>
          <w:p w:rsidR="003B4476" w:rsidRPr="003B4476" w:rsidRDefault="003B4476" w:rsidP="003B4476">
            <w:pPr>
              <w:rPr>
                <w:bCs w:val="0"/>
                <w:iCs w:val="0"/>
              </w:rPr>
            </w:pPr>
            <w:r w:rsidRPr="003B4476">
              <w:rPr>
                <w:bCs w:val="0"/>
                <w:iCs w:val="0"/>
              </w:rPr>
              <w:t>Дотации бюджетам сельских поселений на выравнивание бюджетной обеспеченности</w:t>
            </w:r>
          </w:p>
        </w:tc>
        <w:tc>
          <w:tcPr>
            <w:tcW w:w="1810" w:type="dxa"/>
            <w:gridSpan w:val="2"/>
            <w:tcBorders>
              <w:top w:val="nil"/>
              <w:left w:val="nil"/>
              <w:bottom w:val="single" w:sz="4" w:space="0" w:color="auto"/>
              <w:right w:val="single" w:sz="4" w:space="0" w:color="auto"/>
            </w:tcBorders>
            <w:shd w:val="clear" w:color="auto" w:fill="auto"/>
            <w:noWrap/>
            <w:vAlign w:val="bottom"/>
            <w:hideMark/>
          </w:tcPr>
          <w:p w:rsidR="003B4476" w:rsidRPr="003B4476" w:rsidRDefault="003B4476" w:rsidP="003B4476">
            <w:pPr>
              <w:jc w:val="right"/>
              <w:rPr>
                <w:bCs w:val="0"/>
                <w:iCs w:val="0"/>
              </w:rPr>
            </w:pPr>
            <w:r w:rsidRPr="003B4476">
              <w:rPr>
                <w:bCs w:val="0"/>
                <w:iCs w:val="0"/>
              </w:rPr>
              <w:t>816 000,00</w:t>
            </w:r>
          </w:p>
        </w:tc>
        <w:tc>
          <w:tcPr>
            <w:tcW w:w="222" w:type="dxa"/>
            <w:gridSpan w:val="2"/>
            <w:tcBorders>
              <w:top w:val="nil"/>
              <w:left w:val="nil"/>
              <w:bottom w:val="nil"/>
              <w:right w:val="nil"/>
            </w:tcBorders>
            <w:shd w:val="clear" w:color="auto" w:fill="auto"/>
            <w:noWrap/>
            <w:vAlign w:val="bottom"/>
            <w:hideMark/>
          </w:tcPr>
          <w:p w:rsidR="003B4476" w:rsidRPr="003B4476" w:rsidRDefault="003B4476" w:rsidP="003B4476">
            <w:pPr>
              <w:rPr>
                <w:rFonts w:ascii="Arial CYR" w:hAnsi="Arial CYR" w:cs="Arial CYR"/>
                <w:bCs w:val="0"/>
                <w:iCs w:val="0"/>
              </w:rPr>
            </w:pPr>
          </w:p>
        </w:tc>
      </w:tr>
      <w:tr w:rsidR="003B4476" w:rsidRPr="003B4476" w:rsidTr="00322D94">
        <w:trPr>
          <w:trHeight w:val="429"/>
        </w:trPr>
        <w:tc>
          <w:tcPr>
            <w:tcW w:w="2840" w:type="dxa"/>
            <w:gridSpan w:val="2"/>
            <w:tcBorders>
              <w:top w:val="nil"/>
              <w:left w:val="single" w:sz="4" w:space="0" w:color="auto"/>
              <w:bottom w:val="single" w:sz="4" w:space="0" w:color="auto"/>
              <w:right w:val="single" w:sz="4" w:space="0" w:color="auto"/>
            </w:tcBorders>
            <w:shd w:val="clear" w:color="000000" w:fill="FFFFFF"/>
            <w:hideMark/>
          </w:tcPr>
          <w:p w:rsidR="003B4476" w:rsidRPr="003B4476" w:rsidRDefault="003B4476" w:rsidP="003B4476">
            <w:pPr>
              <w:jc w:val="center"/>
              <w:rPr>
                <w:bCs w:val="0"/>
                <w:iCs w:val="0"/>
              </w:rPr>
            </w:pPr>
            <w:r w:rsidRPr="003B4476">
              <w:rPr>
                <w:bCs w:val="0"/>
                <w:iCs w:val="0"/>
              </w:rPr>
              <w:t xml:space="preserve"> 000 202 15002 10 0000 151</w:t>
            </w:r>
          </w:p>
        </w:tc>
        <w:tc>
          <w:tcPr>
            <w:tcW w:w="5252" w:type="dxa"/>
            <w:gridSpan w:val="2"/>
            <w:tcBorders>
              <w:top w:val="nil"/>
              <w:left w:val="nil"/>
              <w:bottom w:val="single" w:sz="4" w:space="0" w:color="auto"/>
              <w:right w:val="single" w:sz="4" w:space="0" w:color="auto"/>
            </w:tcBorders>
            <w:shd w:val="clear" w:color="000000" w:fill="FFFFFF"/>
            <w:hideMark/>
          </w:tcPr>
          <w:p w:rsidR="003B4476" w:rsidRPr="003B4476" w:rsidRDefault="003B4476" w:rsidP="003B4476">
            <w:pPr>
              <w:rPr>
                <w:bCs w:val="0"/>
                <w:iCs w:val="0"/>
              </w:rPr>
            </w:pPr>
            <w:r w:rsidRPr="003B4476">
              <w:rPr>
                <w:bCs w:val="0"/>
                <w:iCs w:val="0"/>
              </w:rPr>
              <w:t>Дотации бюджетам сельских поселений на поддержку мер по обеспечению сбалансированности бюджетов</w:t>
            </w:r>
          </w:p>
        </w:tc>
        <w:tc>
          <w:tcPr>
            <w:tcW w:w="1810" w:type="dxa"/>
            <w:gridSpan w:val="2"/>
            <w:tcBorders>
              <w:top w:val="nil"/>
              <w:left w:val="nil"/>
              <w:bottom w:val="single" w:sz="4" w:space="0" w:color="auto"/>
              <w:right w:val="single" w:sz="4" w:space="0" w:color="auto"/>
            </w:tcBorders>
            <w:shd w:val="clear" w:color="auto" w:fill="auto"/>
            <w:noWrap/>
            <w:vAlign w:val="bottom"/>
            <w:hideMark/>
          </w:tcPr>
          <w:p w:rsidR="003B4476" w:rsidRPr="003B4476" w:rsidRDefault="003B4476" w:rsidP="003B4476">
            <w:pPr>
              <w:jc w:val="right"/>
              <w:rPr>
                <w:bCs w:val="0"/>
                <w:iCs w:val="0"/>
              </w:rPr>
            </w:pPr>
            <w:r w:rsidRPr="003B4476">
              <w:rPr>
                <w:bCs w:val="0"/>
                <w:iCs w:val="0"/>
              </w:rPr>
              <w:t>159 200,00</w:t>
            </w:r>
          </w:p>
        </w:tc>
        <w:tc>
          <w:tcPr>
            <w:tcW w:w="222" w:type="dxa"/>
            <w:gridSpan w:val="2"/>
            <w:tcBorders>
              <w:top w:val="nil"/>
              <w:left w:val="nil"/>
              <w:bottom w:val="nil"/>
              <w:right w:val="nil"/>
            </w:tcBorders>
            <w:shd w:val="clear" w:color="auto" w:fill="auto"/>
            <w:noWrap/>
            <w:vAlign w:val="bottom"/>
            <w:hideMark/>
          </w:tcPr>
          <w:p w:rsidR="003B4476" w:rsidRPr="003B4476" w:rsidRDefault="003B4476" w:rsidP="003B4476">
            <w:pPr>
              <w:rPr>
                <w:rFonts w:ascii="Arial CYR" w:hAnsi="Arial CYR" w:cs="Arial CYR"/>
                <w:bCs w:val="0"/>
                <w:iCs w:val="0"/>
              </w:rPr>
            </w:pPr>
          </w:p>
        </w:tc>
      </w:tr>
      <w:tr w:rsidR="003B4476" w:rsidRPr="003B4476" w:rsidTr="00322D94">
        <w:trPr>
          <w:trHeight w:val="898"/>
        </w:trPr>
        <w:tc>
          <w:tcPr>
            <w:tcW w:w="2840" w:type="dxa"/>
            <w:gridSpan w:val="2"/>
            <w:tcBorders>
              <w:top w:val="nil"/>
              <w:left w:val="single" w:sz="4" w:space="0" w:color="auto"/>
              <w:bottom w:val="single" w:sz="4" w:space="0" w:color="auto"/>
              <w:right w:val="single" w:sz="4" w:space="0" w:color="auto"/>
            </w:tcBorders>
            <w:shd w:val="clear" w:color="000000" w:fill="FFFFFF"/>
            <w:hideMark/>
          </w:tcPr>
          <w:p w:rsidR="003B4476" w:rsidRPr="003B4476" w:rsidRDefault="003B4476" w:rsidP="003B4476">
            <w:pPr>
              <w:jc w:val="center"/>
              <w:rPr>
                <w:bCs w:val="0"/>
                <w:iCs w:val="0"/>
              </w:rPr>
            </w:pPr>
            <w:r w:rsidRPr="003B4476">
              <w:rPr>
                <w:bCs w:val="0"/>
                <w:iCs w:val="0"/>
              </w:rPr>
              <w:t xml:space="preserve"> 000 202 15009 10 0000 151</w:t>
            </w:r>
          </w:p>
        </w:tc>
        <w:tc>
          <w:tcPr>
            <w:tcW w:w="5252" w:type="dxa"/>
            <w:gridSpan w:val="2"/>
            <w:tcBorders>
              <w:top w:val="nil"/>
              <w:left w:val="nil"/>
              <w:bottom w:val="single" w:sz="4" w:space="0" w:color="auto"/>
              <w:right w:val="single" w:sz="4" w:space="0" w:color="auto"/>
            </w:tcBorders>
            <w:shd w:val="clear" w:color="000000" w:fill="FFFFFF"/>
            <w:hideMark/>
          </w:tcPr>
          <w:p w:rsidR="003B4476" w:rsidRPr="003B4476" w:rsidRDefault="003B4476" w:rsidP="003B4476">
            <w:pPr>
              <w:rPr>
                <w:bCs w:val="0"/>
                <w:iCs w:val="0"/>
              </w:rPr>
            </w:pPr>
            <w:r w:rsidRPr="003B4476">
              <w:rPr>
                <w:bCs w:val="0"/>
                <w:iCs w:val="0"/>
              </w:rPr>
              <w:t xml:space="preserve">Иные дотации на возмещение части расходов местных бюджетов на обеспечение уровня заработной платы работников бюджетной сферы не ниже минимального </w:t>
            </w:r>
            <w:proofErr w:type="gramStart"/>
            <w:r w:rsidRPr="003B4476">
              <w:rPr>
                <w:bCs w:val="0"/>
                <w:iCs w:val="0"/>
              </w:rPr>
              <w:t>размера оплаты труда</w:t>
            </w:r>
            <w:proofErr w:type="gramEnd"/>
          </w:p>
        </w:tc>
        <w:tc>
          <w:tcPr>
            <w:tcW w:w="1810" w:type="dxa"/>
            <w:gridSpan w:val="2"/>
            <w:tcBorders>
              <w:top w:val="nil"/>
              <w:left w:val="nil"/>
              <w:bottom w:val="single" w:sz="4" w:space="0" w:color="auto"/>
              <w:right w:val="single" w:sz="4" w:space="0" w:color="auto"/>
            </w:tcBorders>
            <w:shd w:val="clear" w:color="auto" w:fill="auto"/>
            <w:noWrap/>
            <w:vAlign w:val="bottom"/>
            <w:hideMark/>
          </w:tcPr>
          <w:p w:rsidR="003B4476" w:rsidRPr="003B4476" w:rsidRDefault="003B4476" w:rsidP="003B4476">
            <w:pPr>
              <w:jc w:val="right"/>
              <w:rPr>
                <w:bCs w:val="0"/>
                <w:iCs w:val="0"/>
              </w:rPr>
            </w:pPr>
            <w:r w:rsidRPr="003B4476">
              <w:rPr>
                <w:bCs w:val="0"/>
                <w:iCs w:val="0"/>
              </w:rPr>
              <w:t>7 800,00</w:t>
            </w:r>
          </w:p>
        </w:tc>
        <w:tc>
          <w:tcPr>
            <w:tcW w:w="222" w:type="dxa"/>
            <w:gridSpan w:val="2"/>
            <w:tcBorders>
              <w:top w:val="nil"/>
              <w:left w:val="nil"/>
              <w:bottom w:val="nil"/>
              <w:right w:val="nil"/>
            </w:tcBorders>
            <w:shd w:val="clear" w:color="auto" w:fill="auto"/>
            <w:noWrap/>
            <w:vAlign w:val="bottom"/>
            <w:hideMark/>
          </w:tcPr>
          <w:p w:rsidR="003B4476" w:rsidRPr="003B4476" w:rsidRDefault="003B4476" w:rsidP="003B4476">
            <w:pPr>
              <w:rPr>
                <w:rFonts w:ascii="Arial CYR" w:hAnsi="Arial CYR" w:cs="Arial CYR"/>
                <w:bCs w:val="0"/>
                <w:iCs w:val="0"/>
              </w:rPr>
            </w:pPr>
          </w:p>
        </w:tc>
      </w:tr>
      <w:tr w:rsidR="003B4476" w:rsidRPr="003B4476" w:rsidTr="00322D94">
        <w:trPr>
          <w:trHeight w:val="259"/>
        </w:trPr>
        <w:tc>
          <w:tcPr>
            <w:tcW w:w="2840" w:type="dxa"/>
            <w:gridSpan w:val="2"/>
            <w:tcBorders>
              <w:top w:val="nil"/>
              <w:left w:val="single" w:sz="4" w:space="0" w:color="auto"/>
              <w:bottom w:val="single" w:sz="4" w:space="0" w:color="auto"/>
              <w:right w:val="single" w:sz="4" w:space="0" w:color="auto"/>
            </w:tcBorders>
            <w:shd w:val="clear" w:color="000000" w:fill="FFFFFF"/>
            <w:hideMark/>
          </w:tcPr>
          <w:p w:rsidR="003B4476" w:rsidRPr="003B4476" w:rsidRDefault="003B4476" w:rsidP="003B4476">
            <w:pPr>
              <w:jc w:val="center"/>
              <w:rPr>
                <w:bCs w:val="0"/>
                <w:iCs w:val="0"/>
              </w:rPr>
            </w:pPr>
            <w:r w:rsidRPr="003B4476">
              <w:rPr>
                <w:bCs w:val="0"/>
                <w:iCs w:val="0"/>
              </w:rPr>
              <w:t>000 202 29999 10 0000 151</w:t>
            </w:r>
          </w:p>
        </w:tc>
        <w:tc>
          <w:tcPr>
            <w:tcW w:w="5252" w:type="dxa"/>
            <w:gridSpan w:val="2"/>
            <w:tcBorders>
              <w:top w:val="nil"/>
              <w:left w:val="nil"/>
              <w:bottom w:val="single" w:sz="4" w:space="0" w:color="auto"/>
              <w:right w:val="single" w:sz="4" w:space="0" w:color="auto"/>
            </w:tcBorders>
            <w:shd w:val="clear" w:color="000000" w:fill="FFFFFF"/>
            <w:hideMark/>
          </w:tcPr>
          <w:p w:rsidR="003B4476" w:rsidRPr="003B4476" w:rsidRDefault="003B4476" w:rsidP="003B4476">
            <w:pPr>
              <w:rPr>
                <w:bCs w:val="0"/>
                <w:iCs w:val="0"/>
              </w:rPr>
            </w:pPr>
            <w:r w:rsidRPr="003B4476">
              <w:rPr>
                <w:bCs w:val="0"/>
                <w:iCs w:val="0"/>
              </w:rPr>
              <w:t>Прочие субсидии бюджетам сельских поселений</w:t>
            </w:r>
          </w:p>
        </w:tc>
        <w:tc>
          <w:tcPr>
            <w:tcW w:w="1810" w:type="dxa"/>
            <w:gridSpan w:val="2"/>
            <w:tcBorders>
              <w:top w:val="nil"/>
              <w:left w:val="nil"/>
              <w:bottom w:val="single" w:sz="4" w:space="0" w:color="auto"/>
              <w:right w:val="single" w:sz="4" w:space="0" w:color="auto"/>
            </w:tcBorders>
            <w:shd w:val="clear" w:color="auto" w:fill="auto"/>
            <w:noWrap/>
            <w:vAlign w:val="bottom"/>
            <w:hideMark/>
          </w:tcPr>
          <w:p w:rsidR="003B4476" w:rsidRPr="003B4476" w:rsidRDefault="003B4476" w:rsidP="003B4476">
            <w:pPr>
              <w:jc w:val="right"/>
              <w:rPr>
                <w:bCs w:val="0"/>
                <w:iCs w:val="0"/>
              </w:rPr>
            </w:pPr>
            <w:r w:rsidRPr="003B4476">
              <w:rPr>
                <w:bCs w:val="0"/>
                <w:iCs w:val="0"/>
              </w:rPr>
              <w:t>304 567,00</w:t>
            </w:r>
          </w:p>
        </w:tc>
        <w:tc>
          <w:tcPr>
            <w:tcW w:w="222" w:type="dxa"/>
            <w:gridSpan w:val="2"/>
            <w:tcBorders>
              <w:top w:val="nil"/>
              <w:left w:val="nil"/>
              <w:bottom w:val="nil"/>
              <w:right w:val="nil"/>
            </w:tcBorders>
            <w:shd w:val="clear" w:color="auto" w:fill="auto"/>
            <w:noWrap/>
            <w:vAlign w:val="bottom"/>
            <w:hideMark/>
          </w:tcPr>
          <w:p w:rsidR="003B4476" w:rsidRPr="003B4476" w:rsidRDefault="003B4476" w:rsidP="003B4476">
            <w:pPr>
              <w:rPr>
                <w:rFonts w:ascii="Arial CYR" w:hAnsi="Arial CYR" w:cs="Arial CYR"/>
                <w:bCs w:val="0"/>
                <w:iCs w:val="0"/>
              </w:rPr>
            </w:pPr>
          </w:p>
        </w:tc>
      </w:tr>
      <w:tr w:rsidR="003B4476" w:rsidRPr="003B4476" w:rsidTr="00322D94">
        <w:trPr>
          <w:trHeight w:val="617"/>
        </w:trPr>
        <w:tc>
          <w:tcPr>
            <w:tcW w:w="2840" w:type="dxa"/>
            <w:gridSpan w:val="2"/>
            <w:tcBorders>
              <w:top w:val="nil"/>
              <w:left w:val="single" w:sz="4" w:space="0" w:color="auto"/>
              <w:bottom w:val="single" w:sz="4" w:space="0" w:color="auto"/>
              <w:right w:val="single" w:sz="4" w:space="0" w:color="auto"/>
            </w:tcBorders>
            <w:shd w:val="clear" w:color="000000" w:fill="FFFFFF"/>
            <w:hideMark/>
          </w:tcPr>
          <w:p w:rsidR="003B4476" w:rsidRPr="003B4476" w:rsidRDefault="003B4476" w:rsidP="003B4476">
            <w:pPr>
              <w:jc w:val="center"/>
              <w:rPr>
                <w:bCs w:val="0"/>
                <w:iCs w:val="0"/>
              </w:rPr>
            </w:pPr>
            <w:r w:rsidRPr="003B4476">
              <w:rPr>
                <w:bCs w:val="0"/>
                <w:iCs w:val="0"/>
              </w:rPr>
              <w:t>000 202 35118 10 0000 151</w:t>
            </w:r>
          </w:p>
        </w:tc>
        <w:tc>
          <w:tcPr>
            <w:tcW w:w="5252" w:type="dxa"/>
            <w:gridSpan w:val="2"/>
            <w:tcBorders>
              <w:top w:val="nil"/>
              <w:left w:val="nil"/>
              <w:bottom w:val="single" w:sz="4" w:space="0" w:color="auto"/>
              <w:right w:val="single" w:sz="4" w:space="0" w:color="auto"/>
            </w:tcBorders>
            <w:shd w:val="clear" w:color="000000" w:fill="FFFFFF"/>
            <w:hideMark/>
          </w:tcPr>
          <w:p w:rsidR="003B4476" w:rsidRPr="003B4476" w:rsidRDefault="003B4476" w:rsidP="003B4476">
            <w:pPr>
              <w:rPr>
                <w:bCs w:val="0"/>
                <w:iCs w:val="0"/>
              </w:rPr>
            </w:pPr>
            <w:r w:rsidRPr="003B4476">
              <w:rPr>
                <w:bCs w:val="0"/>
                <w:iCs w:val="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810" w:type="dxa"/>
            <w:gridSpan w:val="2"/>
            <w:tcBorders>
              <w:top w:val="nil"/>
              <w:left w:val="nil"/>
              <w:bottom w:val="single" w:sz="4" w:space="0" w:color="auto"/>
              <w:right w:val="single" w:sz="4" w:space="0" w:color="auto"/>
            </w:tcBorders>
            <w:shd w:val="clear" w:color="auto" w:fill="auto"/>
            <w:noWrap/>
            <w:vAlign w:val="bottom"/>
            <w:hideMark/>
          </w:tcPr>
          <w:p w:rsidR="003B4476" w:rsidRPr="003B4476" w:rsidRDefault="003B4476" w:rsidP="003B4476">
            <w:pPr>
              <w:jc w:val="right"/>
              <w:rPr>
                <w:bCs w:val="0"/>
                <w:iCs w:val="0"/>
              </w:rPr>
            </w:pPr>
            <w:r w:rsidRPr="003B4476">
              <w:rPr>
                <w:bCs w:val="0"/>
                <w:iCs w:val="0"/>
              </w:rPr>
              <w:t>70 708,00</w:t>
            </w:r>
          </w:p>
        </w:tc>
        <w:tc>
          <w:tcPr>
            <w:tcW w:w="222" w:type="dxa"/>
            <w:gridSpan w:val="2"/>
            <w:tcBorders>
              <w:top w:val="nil"/>
              <w:left w:val="nil"/>
              <w:bottom w:val="nil"/>
              <w:right w:val="nil"/>
            </w:tcBorders>
            <w:shd w:val="clear" w:color="auto" w:fill="auto"/>
            <w:noWrap/>
            <w:vAlign w:val="bottom"/>
            <w:hideMark/>
          </w:tcPr>
          <w:p w:rsidR="003B4476" w:rsidRPr="003B4476" w:rsidRDefault="003B4476" w:rsidP="003B4476">
            <w:pPr>
              <w:rPr>
                <w:rFonts w:ascii="Arial CYR" w:hAnsi="Arial CYR" w:cs="Arial CYR"/>
                <w:bCs w:val="0"/>
                <w:iCs w:val="0"/>
              </w:rPr>
            </w:pPr>
          </w:p>
        </w:tc>
      </w:tr>
      <w:tr w:rsidR="003B4476" w:rsidRPr="003B4476" w:rsidTr="00322D94">
        <w:trPr>
          <w:trHeight w:val="202"/>
        </w:trPr>
        <w:tc>
          <w:tcPr>
            <w:tcW w:w="2840" w:type="dxa"/>
            <w:gridSpan w:val="2"/>
            <w:tcBorders>
              <w:top w:val="nil"/>
              <w:left w:val="single" w:sz="4" w:space="0" w:color="auto"/>
              <w:bottom w:val="single" w:sz="4" w:space="0" w:color="auto"/>
              <w:right w:val="single" w:sz="4" w:space="0" w:color="auto"/>
            </w:tcBorders>
            <w:shd w:val="clear" w:color="auto" w:fill="auto"/>
            <w:noWrap/>
            <w:vAlign w:val="bottom"/>
            <w:hideMark/>
          </w:tcPr>
          <w:p w:rsidR="003B4476" w:rsidRPr="003B4476" w:rsidRDefault="003B4476" w:rsidP="003B4476">
            <w:pPr>
              <w:rPr>
                <w:rFonts w:ascii="Arial CYR" w:hAnsi="Arial CYR" w:cs="Arial CYR"/>
                <w:bCs w:val="0"/>
                <w:iCs w:val="0"/>
              </w:rPr>
            </w:pPr>
            <w:r w:rsidRPr="003B4476">
              <w:rPr>
                <w:rFonts w:ascii="Arial CYR" w:hAnsi="Arial CYR" w:cs="Arial CYR"/>
                <w:bCs w:val="0"/>
                <w:iCs w:val="0"/>
              </w:rPr>
              <w:t> </w:t>
            </w:r>
          </w:p>
        </w:tc>
        <w:tc>
          <w:tcPr>
            <w:tcW w:w="5252" w:type="dxa"/>
            <w:gridSpan w:val="2"/>
            <w:tcBorders>
              <w:top w:val="nil"/>
              <w:left w:val="nil"/>
              <w:bottom w:val="single" w:sz="4" w:space="0" w:color="auto"/>
              <w:right w:val="single" w:sz="4" w:space="0" w:color="auto"/>
            </w:tcBorders>
            <w:shd w:val="clear" w:color="auto" w:fill="auto"/>
            <w:noWrap/>
            <w:vAlign w:val="bottom"/>
            <w:hideMark/>
          </w:tcPr>
          <w:p w:rsidR="003B4476" w:rsidRPr="003B4476" w:rsidRDefault="003B4476" w:rsidP="003B4476">
            <w:pPr>
              <w:rPr>
                <w:b/>
                <w:iCs w:val="0"/>
                <w:sz w:val="24"/>
                <w:szCs w:val="24"/>
              </w:rPr>
            </w:pPr>
            <w:r w:rsidRPr="003B4476">
              <w:rPr>
                <w:b/>
                <w:iCs w:val="0"/>
                <w:sz w:val="24"/>
                <w:szCs w:val="24"/>
              </w:rPr>
              <w:t>Безвозмездные поступления</w:t>
            </w:r>
          </w:p>
        </w:tc>
        <w:tc>
          <w:tcPr>
            <w:tcW w:w="1810" w:type="dxa"/>
            <w:gridSpan w:val="2"/>
            <w:tcBorders>
              <w:top w:val="nil"/>
              <w:left w:val="nil"/>
              <w:bottom w:val="single" w:sz="4" w:space="0" w:color="auto"/>
              <w:right w:val="single" w:sz="4" w:space="0" w:color="auto"/>
            </w:tcBorders>
            <w:shd w:val="clear" w:color="auto" w:fill="auto"/>
            <w:noWrap/>
            <w:vAlign w:val="bottom"/>
            <w:hideMark/>
          </w:tcPr>
          <w:p w:rsidR="003B4476" w:rsidRPr="003B4476" w:rsidRDefault="003B4476" w:rsidP="003B4476">
            <w:pPr>
              <w:jc w:val="right"/>
              <w:rPr>
                <w:b/>
                <w:iCs w:val="0"/>
              </w:rPr>
            </w:pPr>
            <w:r w:rsidRPr="003B4476">
              <w:rPr>
                <w:b/>
                <w:iCs w:val="0"/>
              </w:rPr>
              <w:t>1 358 275,00</w:t>
            </w:r>
          </w:p>
        </w:tc>
        <w:tc>
          <w:tcPr>
            <w:tcW w:w="222" w:type="dxa"/>
            <w:gridSpan w:val="2"/>
            <w:tcBorders>
              <w:top w:val="nil"/>
              <w:left w:val="nil"/>
              <w:bottom w:val="nil"/>
              <w:right w:val="nil"/>
            </w:tcBorders>
            <w:shd w:val="clear" w:color="auto" w:fill="auto"/>
            <w:noWrap/>
            <w:vAlign w:val="bottom"/>
            <w:hideMark/>
          </w:tcPr>
          <w:p w:rsidR="003B4476" w:rsidRPr="003B4476" w:rsidRDefault="003B4476" w:rsidP="003B4476">
            <w:pPr>
              <w:rPr>
                <w:rFonts w:ascii="Arial CYR" w:hAnsi="Arial CYR" w:cs="Arial CYR"/>
                <w:bCs w:val="0"/>
                <w:iCs w:val="0"/>
              </w:rPr>
            </w:pPr>
          </w:p>
        </w:tc>
      </w:tr>
      <w:tr w:rsidR="003B4476" w:rsidRPr="003B4476" w:rsidTr="00322D94">
        <w:trPr>
          <w:trHeight w:val="205"/>
        </w:trPr>
        <w:tc>
          <w:tcPr>
            <w:tcW w:w="2840" w:type="dxa"/>
            <w:gridSpan w:val="2"/>
            <w:tcBorders>
              <w:top w:val="nil"/>
              <w:left w:val="single" w:sz="4" w:space="0" w:color="auto"/>
              <w:bottom w:val="single" w:sz="4" w:space="0" w:color="auto"/>
              <w:right w:val="single" w:sz="4" w:space="0" w:color="auto"/>
            </w:tcBorders>
            <w:shd w:val="clear" w:color="auto" w:fill="auto"/>
            <w:noWrap/>
            <w:vAlign w:val="bottom"/>
            <w:hideMark/>
          </w:tcPr>
          <w:p w:rsidR="003B4476" w:rsidRPr="003B4476" w:rsidRDefault="003B4476" w:rsidP="003B4476">
            <w:pPr>
              <w:rPr>
                <w:rFonts w:ascii="Arial CYR" w:hAnsi="Arial CYR" w:cs="Arial CYR"/>
                <w:bCs w:val="0"/>
                <w:iCs w:val="0"/>
              </w:rPr>
            </w:pPr>
            <w:r w:rsidRPr="003B4476">
              <w:rPr>
                <w:rFonts w:ascii="Arial CYR" w:hAnsi="Arial CYR" w:cs="Arial CYR"/>
                <w:bCs w:val="0"/>
                <w:iCs w:val="0"/>
              </w:rPr>
              <w:t> </w:t>
            </w:r>
          </w:p>
        </w:tc>
        <w:tc>
          <w:tcPr>
            <w:tcW w:w="5252" w:type="dxa"/>
            <w:gridSpan w:val="2"/>
            <w:tcBorders>
              <w:top w:val="nil"/>
              <w:left w:val="nil"/>
              <w:bottom w:val="single" w:sz="4" w:space="0" w:color="auto"/>
              <w:right w:val="single" w:sz="4" w:space="0" w:color="auto"/>
            </w:tcBorders>
            <w:shd w:val="clear" w:color="auto" w:fill="auto"/>
            <w:noWrap/>
            <w:vAlign w:val="bottom"/>
            <w:hideMark/>
          </w:tcPr>
          <w:p w:rsidR="003B4476" w:rsidRPr="003B4476" w:rsidRDefault="003B4476" w:rsidP="003B4476">
            <w:pPr>
              <w:rPr>
                <w:b/>
                <w:iCs w:val="0"/>
                <w:sz w:val="24"/>
                <w:szCs w:val="24"/>
              </w:rPr>
            </w:pPr>
            <w:r w:rsidRPr="003B4476">
              <w:rPr>
                <w:b/>
                <w:iCs w:val="0"/>
                <w:sz w:val="24"/>
                <w:szCs w:val="24"/>
              </w:rPr>
              <w:t>Итого:</w:t>
            </w:r>
          </w:p>
        </w:tc>
        <w:tc>
          <w:tcPr>
            <w:tcW w:w="1810" w:type="dxa"/>
            <w:gridSpan w:val="2"/>
            <w:tcBorders>
              <w:top w:val="nil"/>
              <w:left w:val="nil"/>
              <w:bottom w:val="single" w:sz="4" w:space="0" w:color="auto"/>
              <w:right w:val="single" w:sz="4" w:space="0" w:color="auto"/>
            </w:tcBorders>
            <w:shd w:val="clear" w:color="auto" w:fill="auto"/>
            <w:noWrap/>
            <w:vAlign w:val="bottom"/>
            <w:hideMark/>
          </w:tcPr>
          <w:p w:rsidR="003B4476" w:rsidRPr="003B4476" w:rsidRDefault="003B4476" w:rsidP="003B4476">
            <w:pPr>
              <w:jc w:val="right"/>
              <w:rPr>
                <w:b/>
                <w:iCs w:val="0"/>
              </w:rPr>
            </w:pPr>
            <w:r w:rsidRPr="003B4476">
              <w:rPr>
                <w:b/>
                <w:iCs w:val="0"/>
              </w:rPr>
              <w:t>2 237 275,00</w:t>
            </w:r>
          </w:p>
        </w:tc>
        <w:tc>
          <w:tcPr>
            <w:tcW w:w="222" w:type="dxa"/>
            <w:gridSpan w:val="2"/>
            <w:tcBorders>
              <w:top w:val="nil"/>
              <w:left w:val="nil"/>
              <w:bottom w:val="nil"/>
              <w:right w:val="nil"/>
            </w:tcBorders>
            <w:shd w:val="clear" w:color="auto" w:fill="auto"/>
            <w:noWrap/>
            <w:vAlign w:val="bottom"/>
            <w:hideMark/>
          </w:tcPr>
          <w:p w:rsidR="003B4476" w:rsidRPr="003B4476" w:rsidRDefault="003B4476" w:rsidP="003B4476">
            <w:pPr>
              <w:rPr>
                <w:rFonts w:ascii="Arial CYR" w:hAnsi="Arial CYR" w:cs="Arial CYR"/>
                <w:bCs w:val="0"/>
                <w:iCs w:val="0"/>
              </w:rPr>
            </w:pPr>
          </w:p>
        </w:tc>
      </w:tr>
      <w:tr w:rsidR="003B4476" w:rsidRPr="003B4476" w:rsidTr="00322D94">
        <w:trPr>
          <w:gridAfter w:val="1"/>
          <w:wAfter w:w="44" w:type="dxa"/>
          <w:trHeight w:val="300"/>
        </w:trPr>
        <w:tc>
          <w:tcPr>
            <w:tcW w:w="2680" w:type="dxa"/>
            <w:tcBorders>
              <w:top w:val="nil"/>
              <w:left w:val="nil"/>
              <w:bottom w:val="nil"/>
              <w:right w:val="nil"/>
            </w:tcBorders>
            <w:shd w:val="clear" w:color="auto" w:fill="auto"/>
            <w:noWrap/>
            <w:vAlign w:val="bottom"/>
            <w:hideMark/>
          </w:tcPr>
          <w:p w:rsidR="003B4476" w:rsidRPr="003B4476" w:rsidRDefault="003B4476" w:rsidP="003B4476">
            <w:pPr>
              <w:rPr>
                <w:rFonts w:ascii="Arial CYR" w:hAnsi="Arial CYR" w:cs="Arial CYR"/>
                <w:bCs w:val="0"/>
                <w:iCs w:val="0"/>
              </w:rPr>
            </w:pPr>
          </w:p>
        </w:tc>
        <w:tc>
          <w:tcPr>
            <w:tcW w:w="4040" w:type="dxa"/>
            <w:gridSpan w:val="2"/>
            <w:tcBorders>
              <w:top w:val="nil"/>
              <w:left w:val="nil"/>
              <w:bottom w:val="nil"/>
              <w:right w:val="nil"/>
            </w:tcBorders>
            <w:shd w:val="clear" w:color="auto" w:fill="auto"/>
            <w:noWrap/>
            <w:vAlign w:val="bottom"/>
            <w:hideMark/>
          </w:tcPr>
          <w:p w:rsidR="003B4476" w:rsidRPr="003B4476" w:rsidRDefault="003B4476" w:rsidP="003B4476">
            <w:pPr>
              <w:rPr>
                <w:rFonts w:ascii="Arial CYR" w:hAnsi="Arial CYR" w:cs="Arial CYR"/>
                <w:bCs w:val="0"/>
                <w:iCs w:val="0"/>
              </w:rPr>
            </w:pPr>
          </w:p>
        </w:tc>
        <w:tc>
          <w:tcPr>
            <w:tcW w:w="1720" w:type="dxa"/>
            <w:gridSpan w:val="2"/>
            <w:tcBorders>
              <w:top w:val="nil"/>
              <w:left w:val="nil"/>
              <w:bottom w:val="nil"/>
              <w:right w:val="nil"/>
            </w:tcBorders>
            <w:shd w:val="clear" w:color="auto" w:fill="auto"/>
            <w:noWrap/>
            <w:vAlign w:val="bottom"/>
            <w:hideMark/>
          </w:tcPr>
          <w:p w:rsidR="003B4476" w:rsidRPr="003B4476" w:rsidRDefault="003B4476" w:rsidP="003B4476">
            <w:pPr>
              <w:rPr>
                <w:rFonts w:ascii="Arial CYR" w:hAnsi="Arial CYR" w:cs="Arial CYR"/>
                <w:bCs w:val="0"/>
                <w:iCs w:val="0"/>
              </w:rPr>
            </w:pPr>
          </w:p>
        </w:tc>
        <w:tc>
          <w:tcPr>
            <w:tcW w:w="1640" w:type="dxa"/>
            <w:gridSpan w:val="2"/>
            <w:tcBorders>
              <w:top w:val="nil"/>
              <w:left w:val="nil"/>
              <w:bottom w:val="nil"/>
              <w:right w:val="nil"/>
            </w:tcBorders>
            <w:shd w:val="clear" w:color="auto" w:fill="auto"/>
            <w:hideMark/>
          </w:tcPr>
          <w:p w:rsidR="003B4476" w:rsidRPr="003B4476" w:rsidRDefault="003B4476" w:rsidP="003B4476">
            <w:pPr>
              <w:rPr>
                <w:rFonts w:ascii="Arial" w:hAnsi="Arial" w:cs="Arial"/>
                <w:bCs w:val="0"/>
                <w:iCs w:val="0"/>
              </w:rPr>
            </w:pPr>
            <w:r w:rsidRPr="003B4476">
              <w:rPr>
                <w:rFonts w:ascii="Arial" w:hAnsi="Arial" w:cs="Arial"/>
                <w:bCs w:val="0"/>
                <w:iCs w:val="0"/>
              </w:rPr>
              <w:t>Приложение 5</w:t>
            </w:r>
          </w:p>
        </w:tc>
      </w:tr>
      <w:tr w:rsidR="003B4476" w:rsidRPr="003B4476" w:rsidTr="00322D94">
        <w:trPr>
          <w:gridAfter w:val="1"/>
          <w:wAfter w:w="44" w:type="dxa"/>
          <w:trHeight w:val="929"/>
        </w:trPr>
        <w:tc>
          <w:tcPr>
            <w:tcW w:w="2680" w:type="dxa"/>
            <w:tcBorders>
              <w:top w:val="nil"/>
              <w:left w:val="nil"/>
              <w:bottom w:val="nil"/>
              <w:right w:val="nil"/>
            </w:tcBorders>
            <w:shd w:val="clear" w:color="auto" w:fill="auto"/>
            <w:noWrap/>
            <w:vAlign w:val="bottom"/>
            <w:hideMark/>
          </w:tcPr>
          <w:p w:rsidR="003B4476" w:rsidRPr="003B4476" w:rsidRDefault="003B4476" w:rsidP="003B4476">
            <w:pPr>
              <w:rPr>
                <w:rFonts w:ascii="Arial CYR" w:hAnsi="Arial CYR" w:cs="Arial CYR"/>
                <w:bCs w:val="0"/>
                <w:iCs w:val="0"/>
              </w:rPr>
            </w:pPr>
          </w:p>
        </w:tc>
        <w:tc>
          <w:tcPr>
            <w:tcW w:w="7400" w:type="dxa"/>
            <w:gridSpan w:val="6"/>
            <w:tcBorders>
              <w:top w:val="nil"/>
              <w:left w:val="nil"/>
              <w:bottom w:val="nil"/>
              <w:right w:val="nil"/>
            </w:tcBorders>
            <w:shd w:val="clear" w:color="auto" w:fill="auto"/>
            <w:hideMark/>
          </w:tcPr>
          <w:p w:rsidR="003B4476" w:rsidRPr="003B4476" w:rsidRDefault="003B4476" w:rsidP="003B4476">
            <w:pPr>
              <w:rPr>
                <w:bCs w:val="0"/>
                <w:iCs w:val="0"/>
              </w:rPr>
            </w:pPr>
            <w:r w:rsidRPr="003B4476">
              <w:rPr>
                <w:bCs w:val="0"/>
                <w:iCs w:val="0"/>
              </w:rPr>
              <w:t>к решению собрания депутатов Питеркинского сельского поселения "О бюджете  Питеркинского сельского поселения Красночетайского района Чувашской Республики на 2018 год и на плановый период 2019 и 2020 годов» от 15.12.2017 года № 1</w:t>
            </w:r>
          </w:p>
        </w:tc>
      </w:tr>
      <w:tr w:rsidR="003B4476" w:rsidRPr="003B4476" w:rsidTr="00322D94">
        <w:trPr>
          <w:gridAfter w:val="1"/>
          <w:wAfter w:w="44" w:type="dxa"/>
          <w:trHeight w:val="312"/>
        </w:trPr>
        <w:tc>
          <w:tcPr>
            <w:tcW w:w="10080" w:type="dxa"/>
            <w:gridSpan w:val="7"/>
            <w:tcBorders>
              <w:top w:val="nil"/>
              <w:left w:val="nil"/>
              <w:bottom w:val="nil"/>
              <w:right w:val="nil"/>
            </w:tcBorders>
            <w:shd w:val="clear" w:color="000000" w:fill="FFFFFF"/>
            <w:hideMark/>
          </w:tcPr>
          <w:p w:rsidR="003B4476" w:rsidRPr="003B4476" w:rsidRDefault="003B4476" w:rsidP="003B4476">
            <w:pPr>
              <w:rPr>
                <w:b/>
                <w:iCs w:val="0"/>
                <w:sz w:val="24"/>
                <w:szCs w:val="24"/>
              </w:rPr>
            </w:pPr>
            <w:r w:rsidRPr="003B4476">
              <w:rPr>
                <w:b/>
                <w:iCs w:val="0"/>
                <w:sz w:val="24"/>
                <w:szCs w:val="24"/>
              </w:rPr>
              <w:t xml:space="preserve">             Доходы бюджета Питеркинского поселения на 2019-2020 годы</w:t>
            </w:r>
          </w:p>
        </w:tc>
      </w:tr>
      <w:tr w:rsidR="003B4476" w:rsidRPr="003B4476" w:rsidTr="00322D94">
        <w:trPr>
          <w:gridAfter w:val="1"/>
          <w:wAfter w:w="44" w:type="dxa"/>
          <w:trHeight w:val="24"/>
        </w:trPr>
        <w:tc>
          <w:tcPr>
            <w:tcW w:w="2680" w:type="dxa"/>
            <w:tcBorders>
              <w:top w:val="nil"/>
              <w:left w:val="nil"/>
              <w:bottom w:val="nil"/>
              <w:right w:val="nil"/>
            </w:tcBorders>
            <w:shd w:val="clear" w:color="auto" w:fill="auto"/>
            <w:noWrap/>
            <w:vAlign w:val="bottom"/>
            <w:hideMark/>
          </w:tcPr>
          <w:p w:rsidR="003B4476" w:rsidRPr="003B4476" w:rsidRDefault="003B4476" w:rsidP="003B4476">
            <w:pPr>
              <w:rPr>
                <w:rFonts w:ascii="Arial CYR" w:hAnsi="Arial CYR" w:cs="Arial CYR"/>
                <w:bCs w:val="0"/>
                <w:iCs w:val="0"/>
              </w:rPr>
            </w:pPr>
          </w:p>
        </w:tc>
        <w:tc>
          <w:tcPr>
            <w:tcW w:w="4040" w:type="dxa"/>
            <w:gridSpan w:val="2"/>
            <w:tcBorders>
              <w:top w:val="nil"/>
              <w:left w:val="nil"/>
              <w:bottom w:val="nil"/>
              <w:right w:val="nil"/>
            </w:tcBorders>
            <w:shd w:val="clear" w:color="auto" w:fill="auto"/>
            <w:noWrap/>
            <w:vAlign w:val="bottom"/>
            <w:hideMark/>
          </w:tcPr>
          <w:p w:rsidR="003B4476" w:rsidRPr="003B4476" w:rsidRDefault="003B4476" w:rsidP="003B4476">
            <w:pPr>
              <w:rPr>
                <w:rFonts w:ascii="Arial CYR" w:hAnsi="Arial CYR" w:cs="Arial CYR"/>
                <w:bCs w:val="0"/>
                <w:iCs w:val="0"/>
              </w:rPr>
            </w:pPr>
          </w:p>
        </w:tc>
        <w:tc>
          <w:tcPr>
            <w:tcW w:w="1720" w:type="dxa"/>
            <w:gridSpan w:val="2"/>
            <w:tcBorders>
              <w:top w:val="nil"/>
              <w:left w:val="nil"/>
              <w:bottom w:val="nil"/>
              <w:right w:val="nil"/>
            </w:tcBorders>
            <w:shd w:val="clear" w:color="auto" w:fill="auto"/>
            <w:noWrap/>
            <w:vAlign w:val="bottom"/>
            <w:hideMark/>
          </w:tcPr>
          <w:p w:rsidR="003B4476" w:rsidRPr="003B4476" w:rsidRDefault="003B4476" w:rsidP="003B4476">
            <w:pPr>
              <w:rPr>
                <w:rFonts w:ascii="Arial CYR" w:hAnsi="Arial CYR" w:cs="Arial CYR"/>
                <w:bCs w:val="0"/>
                <w:iCs w:val="0"/>
              </w:rPr>
            </w:pPr>
          </w:p>
        </w:tc>
        <w:tc>
          <w:tcPr>
            <w:tcW w:w="1640" w:type="dxa"/>
            <w:gridSpan w:val="2"/>
            <w:tcBorders>
              <w:top w:val="nil"/>
              <w:left w:val="nil"/>
              <w:bottom w:val="nil"/>
              <w:right w:val="nil"/>
            </w:tcBorders>
            <w:shd w:val="clear" w:color="auto" w:fill="auto"/>
            <w:noWrap/>
            <w:vAlign w:val="bottom"/>
            <w:hideMark/>
          </w:tcPr>
          <w:p w:rsidR="003B4476" w:rsidRPr="003B4476" w:rsidRDefault="003B4476" w:rsidP="003B4476">
            <w:pPr>
              <w:rPr>
                <w:rFonts w:ascii="Arial CYR" w:hAnsi="Arial CYR" w:cs="Arial CYR"/>
                <w:bCs w:val="0"/>
                <w:iCs w:val="0"/>
              </w:rPr>
            </w:pPr>
          </w:p>
        </w:tc>
      </w:tr>
      <w:tr w:rsidR="003B4476" w:rsidRPr="003B4476" w:rsidTr="00322D94">
        <w:trPr>
          <w:gridAfter w:val="1"/>
          <w:wAfter w:w="44" w:type="dxa"/>
          <w:trHeight w:val="528"/>
        </w:trPr>
        <w:tc>
          <w:tcPr>
            <w:tcW w:w="2680" w:type="dxa"/>
            <w:tcBorders>
              <w:top w:val="single" w:sz="4" w:space="0" w:color="auto"/>
              <w:left w:val="single" w:sz="4" w:space="0" w:color="auto"/>
              <w:bottom w:val="single" w:sz="4" w:space="0" w:color="auto"/>
              <w:right w:val="single" w:sz="4" w:space="0" w:color="auto"/>
            </w:tcBorders>
            <w:shd w:val="clear" w:color="000000" w:fill="FFFFFF"/>
            <w:hideMark/>
          </w:tcPr>
          <w:p w:rsidR="003B4476" w:rsidRPr="003B4476" w:rsidRDefault="003B4476" w:rsidP="003B4476">
            <w:pPr>
              <w:rPr>
                <w:bCs w:val="0"/>
                <w:iCs w:val="0"/>
              </w:rPr>
            </w:pPr>
            <w:r w:rsidRPr="003B4476">
              <w:rPr>
                <w:bCs w:val="0"/>
                <w:iCs w:val="0"/>
              </w:rPr>
              <w:t>Коды бюджетной классификации РФ</w:t>
            </w:r>
          </w:p>
        </w:tc>
        <w:tc>
          <w:tcPr>
            <w:tcW w:w="4040" w:type="dxa"/>
            <w:gridSpan w:val="2"/>
            <w:tcBorders>
              <w:top w:val="single" w:sz="4" w:space="0" w:color="auto"/>
              <w:left w:val="nil"/>
              <w:bottom w:val="single" w:sz="4" w:space="0" w:color="auto"/>
              <w:right w:val="single" w:sz="4" w:space="0" w:color="auto"/>
            </w:tcBorders>
            <w:shd w:val="clear" w:color="000000" w:fill="FFFFFF"/>
            <w:hideMark/>
          </w:tcPr>
          <w:p w:rsidR="003B4476" w:rsidRPr="003B4476" w:rsidRDefault="003B4476" w:rsidP="003B4476">
            <w:pPr>
              <w:rPr>
                <w:bCs w:val="0"/>
                <w:iCs w:val="0"/>
              </w:rPr>
            </w:pPr>
            <w:r w:rsidRPr="003B4476">
              <w:rPr>
                <w:bCs w:val="0"/>
                <w:iCs w:val="0"/>
              </w:rPr>
              <w:t>Наименование доходов</w:t>
            </w:r>
          </w:p>
        </w:tc>
        <w:tc>
          <w:tcPr>
            <w:tcW w:w="1720" w:type="dxa"/>
            <w:gridSpan w:val="2"/>
            <w:tcBorders>
              <w:top w:val="single" w:sz="4" w:space="0" w:color="auto"/>
              <w:left w:val="nil"/>
              <w:bottom w:val="single" w:sz="4" w:space="0" w:color="auto"/>
              <w:right w:val="single" w:sz="4" w:space="0" w:color="auto"/>
            </w:tcBorders>
            <w:shd w:val="clear" w:color="000000" w:fill="FFFFFF"/>
            <w:hideMark/>
          </w:tcPr>
          <w:p w:rsidR="003B4476" w:rsidRPr="003B4476" w:rsidRDefault="003B4476" w:rsidP="003B4476">
            <w:pPr>
              <w:jc w:val="center"/>
              <w:rPr>
                <w:bCs w:val="0"/>
                <w:iCs w:val="0"/>
              </w:rPr>
            </w:pPr>
            <w:r w:rsidRPr="003B4476">
              <w:rPr>
                <w:bCs w:val="0"/>
                <w:iCs w:val="0"/>
              </w:rPr>
              <w:t>План на 2019 год</w:t>
            </w:r>
          </w:p>
        </w:tc>
        <w:tc>
          <w:tcPr>
            <w:tcW w:w="1640" w:type="dxa"/>
            <w:gridSpan w:val="2"/>
            <w:tcBorders>
              <w:top w:val="single" w:sz="4" w:space="0" w:color="auto"/>
              <w:left w:val="nil"/>
              <w:bottom w:val="single" w:sz="4" w:space="0" w:color="auto"/>
              <w:right w:val="single" w:sz="4" w:space="0" w:color="auto"/>
            </w:tcBorders>
            <w:shd w:val="clear" w:color="000000" w:fill="FFFFFF"/>
            <w:hideMark/>
          </w:tcPr>
          <w:p w:rsidR="003B4476" w:rsidRPr="003B4476" w:rsidRDefault="003B4476" w:rsidP="003B4476">
            <w:pPr>
              <w:jc w:val="center"/>
              <w:rPr>
                <w:bCs w:val="0"/>
                <w:iCs w:val="0"/>
              </w:rPr>
            </w:pPr>
            <w:r w:rsidRPr="003B4476">
              <w:rPr>
                <w:bCs w:val="0"/>
                <w:iCs w:val="0"/>
              </w:rPr>
              <w:t>План на 2020 год</w:t>
            </w:r>
          </w:p>
        </w:tc>
      </w:tr>
      <w:tr w:rsidR="003B4476" w:rsidRPr="003B4476" w:rsidTr="00322D94">
        <w:trPr>
          <w:gridAfter w:val="1"/>
          <w:wAfter w:w="44" w:type="dxa"/>
          <w:trHeight w:val="312"/>
        </w:trPr>
        <w:tc>
          <w:tcPr>
            <w:tcW w:w="2680" w:type="dxa"/>
            <w:tcBorders>
              <w:top w:val="nil"/>
              <w:left w:val="single" w:sz="4" w:space="0" w:color="auto"/>
              <w:bottom w:val="single" w:sz="4" w:space="0" w:color="auto"/>
              <w:right w:val="single" w:sz="4" w:space="0" w:color="auto"/>
            </w:tcBorders>
            <w:shd w:val="clear" w:color="000000" w:fill="FFFFFF"/>
            <w:hideMark/>
          </w:tcPr>
          <w:p w:rsidR="003B4476" w:rsidRPr="003B4476" w:rsidRDefault="003B4476" w:rsidP="003B4476">
            <w:pPr>
              <w:jc w:val="center"/>
              <w:rPr>
                <w:bCs w:val="0"/>
                <w:iCs w:val="0"/>
              </w:rPr>
            </w:pPr>
            <w:r w:rsidRPr="003B4476">
              <w:rPr>
                <w:bCs w:val="0"/>
                <w:iCs w:val="0"/>
              </w:rPr>
              <w:t> </w:t>
            </w:r>
          </w:p>
        </w:tc>
        <w:tc>
          <w:tcPr>
            <w:tcW w:w="4040" w:type="dxa"/>
            <w:gridSpan w:val="2"/>
            <w:tcBorders>
              <w:top w:val="nil"/>
              <w:left w:val="nil"/>
              <w:bottom w:val="single" w:sz="4" w:space="0" w:color="auto"/>
              <w:right w:val="single" w:sz="4" w:space="0" w:color="auto"/>
            </w:tcBorders>
            <w:shd w:val="clear" w:color="000000" w:fill="FFFFFF"/>
            <w:hideMark/>
          </w:tcPr>
          <w:p w:rsidR="003B4476" w:rsidRPr="003B4476" w:rsidRDefault="003B4476" w:rsidP="003B4476">
            <w:pPr>
              <w:rPr>
                <w:b/>
                <w:iCs w:val="0"/>
                <w:sz w:val="24"/>
                <w:szCs w:val="24"/>
              </w:rPr>
            </w:pPr>
            <w:r w:rsidRPr="003B4476">
              <w:rPr>
                <w:b/>
                <w:iCs w:val="0"/>
                <w:sz w:val="24"/>
                <w:szCs w:val="24"/>
              </w:rPr>
              <w:t>Налоговые доходы</w:t>
            </w:r>
          </w:p>
        </w:tc>
        <w:tc>
          <w:tcPr>
            <w:tcW w:w="1720" w:type="dxa"/>
            <w:gridSpan w:val="2"/>
            <w:tcBorders>
              <w:top w:val="nil"/>
              <w:left w:val="nil"/>
              <w:bottom w:val="single" w:sz="4" w:space="0" w:color="auto"/>
              <w:right w:val="single" w:sz="4" w:space="0" w:color="auto"/>
            </w:tcBorders>
            <w:shd w:val="clear" w:color="auto" w:fill="auto"/>
            <w:noWrap/>
            <w:vAlign w:val="bottom"/>
            <w:hideMark/>
          </w:tcPr>
          <w:p w:rsidR="003B4476" w:rsidRPr="003B4476" w:rsidRDefault="003B4476" w:rsidP="003B4476">
            <w:pPr>
              <w:jc w:val="right"/>
              <w:rPr>
                <w:b/>
                <w:iCs w:val="0"/>
                <w:sz w:val="22"/>
                <w:szCs w:val="22"/>
              </w:rPr>
            </w:pPr>
            <w:r w:rsidRPr="003B4476">
              <w:rPr>
                <w:b/>
                <w:iCs w:val="0"/>
                <w:sz w:val="22"/>
                <w:szCs w:val="22"/>
              </w:rPr>
              <w:t>804 000,00</w:t>
            </w:r>
          </w:p>
        </w:tc>
        <w:tc>
          <w:tcPr>
            <w:tcW w:w="1640" w:type="dxa"/>
            <w:gridSpan w:val="2"/>
            <w:tcBorders>
              <w:top w:val="nil"/>
              <w:left w:val="nil"/>
              <w:bottom w:val="single" w:sz="4" w:space="0" w:color="auto"/>
              <w:right w:val="single" w:sz="4" w:space="0" w:color="auto"/>
            </w:tcBorders>
            <w:shd w:val="clear" w:color="auto" w:fill="auto"/>
            <w:noWrap/>
            <w:vAlign w:val="bottom"/>
            <w:hideMark/>
          </w:tcPr>
          <w:p w:rsidR="003B4476" w:rsidRPr="003B4476" w:rsidRDefault="003B4476" w:rsidP="003B4476">
            <w:pPr>
              <w:jc w:val="right"/>
              <w:rPr>
                <w:b/>
                <w:iCs w:val="0"/>
                <w:sz w:val="22"/>
                <w:szCs w:val="22"/>
              </w:rPr>
            </w:pPr>
            <w:r w:rsidRPr="003B4476">
              <w:rPr>
                <w:b/>
                <w:iCs w:val="0"/>
                <w:sz w:val="22"/>
                <w:szCs w:val="22"/>
              </w:rPr>
              <w:t>827 100,00</w:t>
            </w:r>
          </w:p>
        </w:tc>
      </w:tr>
      <w:tr w:rsidR="003B4476" w:rsidRPr="003B4476" w:rsidTr="00322D94">
        <w:trPr>
          <w:gridAfter w:val="1"/>
          <w:wAfter w:w="44" w:type="dxa"/>
          <w:trHeight w:val="58"/>
        </w:trPr>
        <w:tc>
          <w:tcPr>
            <w:tcW w:w="2680" w:type="dxa"/>
            <w:tcBorders>
              <w:top w:val="nil"/>
              <w:left w:val="single" w:sz="4" w:space="0" w:color="auto"/>
              <w:bottom w:val="single" w:sz="4" w:space="0" w:color="auto"/>
              <w:right w:val="single" w:sz="4" w:space="0" w:color="auto"/>
            </w:tcBorders>
            <w:shd w:val="clear" w:color="000000" w:fill="FFFFFF"/>
            <w:hideMark/>
          </w:tcPr>
          <w:p w:rsidR="003B4476" w:rsidRPr="003B4476" w:rsidRDefault="003B4476" w:rsidP="003B4476">
            <w:pPr>
              <w:jc w:val="center"/>
              <w:rPr>
                <w:bCs w:val="0"/>
                <w:iCs w:val="0"/>
              </w:rPr>
            </w:pPr>
            <w:r w:rsidRPr="003B4476">
              <w:rPr>
                <w:bCs w:val="0"/>
                <w:iCs w:val="0"/>
              </w:rPr>
              <w:t> </w:t>
            </w:r>
          </w:p>
        </w:tc>
        <w:tc>
          <w:tcPr>
            <w:tcW w:w="4040" w:type="dxa"/>
            <w:gridSpan w:val="2"/>
            <w:tcBorders>
              <w:top w:val="nil"/>
              <w:left w:val="nil"/>
              <w:bottom w:val="single" w:sz="4" w:space="0" w:color="auto"/>
              <w:right w:val="single" w:sz="4" w:space="0" w:color="auto"/>
            </w:tcBorders>
            <w:shd w:val="clear" w:color="000000" w:fill="FFFFFF"/>
            <w:hideMark/>
          </w:tcPr>
          <w:p w:rsidR="003B4476" w:rsidRPr="003B4476" w:rsidRDefault="003B4476" w:rsidP="003B4476">
            <w:pPr>
              <w:rPr>
                <w:b/>
                <w:iCs w:val="0"/>
              </w:rPr>
            </w:pPr>
          </w:p>
        </w:tc>
        <w:tc>
          <w:tcPr>
            <w:tcW w:w="1720" w:type="dxa"/>
            <w:gridSpan w:val="2"/>
            <w:tcBorders>
              <w:top w:val="nil"/>
              <w:left w:val="nil"/>
              <w:bottom w:val="single" w:sz="4" w:space="0" w:color="auto"/>
              <w:right w:val="single" w:sz="4" w:space="0" w:color="auto"/>
            </w:tcBorders>
            <w:shd w:val="clear" w:color="auto" w:fill="auto"/>
            <w:noWrap/>
            <w:vAlign w:val="bottom"/>
            <w:hideMark/>
          </w:tcPr>
          <w:p w:rsidR="003B4476" w:rsidRPr="003B4476" w:rsidRDefault="003B4476" w:rsidP="003B4476">
            <w:pPr>
              <w:rPr>
                <w:bCs w:val="0"/>
                <w:iCs w:val="0"/>
              </w:rPr>
            </w:pPr>
            <w:r w:rsidRPr="003B4476">
              <w:rPr>
                <w:bCs w:val="0"/>
                <w:iCs w:val="0"/>
              </w:rPr>
              <w:t> </w:t>
            </w:r>
          </w:p>
        </w:tc>
        <w:tc>
          <w:tcPr>
            <w:tcW w:w="1640" w:type="dxa"/>
            <w:gridSpan w:val="2"/>
            <w:tcBorders>
              <w:top w:val="nil"/>
              <w:left w:val="nil"/>
              <w:bottom w:val="single" w:sz="4" w:space="0" w:color="auto"/>
              <w:right w:val="single" w:sz="4" w:space="0" w:color="auto"/>
            </w:tcBorders>
            <w:shd w:val="clear" w:color="auto" w:fill="auto"/>
            <w:noWrap/>
            <w:vAlign w:val="bottom"/>
            <w:hideMark/>
          </w:tcPr>
          <w:p w:rsidR="003B4476" w:rsidRPr="003B4476" w:rsidRDefault="003B4476" w:rsidP="003B4476">
            <w:pPr>
              <w:rPr>
                <w:bCs w:val="0"/>
                <w:iCs w:val="0"/>
              </w:rPr>
            </w:pPr>
            <w:r w:rsidRPr="003B4476">
              <w:rPr>
                <w:bCs w:val="0"/>
                <w:iCs w:val="0"/>
              </w:rPr>
              <w:t> </w:t>
            </w:r>
          </w:p>
        </w:tc>
      </w:tr>
      <w:tr w:rsidR="003B4476" w:rsidRPr="003B4476" w:rsidTr="00322D94">
        <w:trPr>
          <w:gridAfter w:val="1"/>
          <w:wAfter w:w="44" w:type="dxa"/>
          <w:trHeight w:val="264"/>
        </w:trPr>
        <w:tc>
          <w:tcPr>
            <w:tcW w:w="2680" w:type="dxa"/>
            <w:tcBorders>
              <w:top w:val="nil"/>
              <w:left w:val="single" w:sz="4" w:space="0" w:color="auto"/>
              <w:bottom w:val="single" w:sz="4" w:space="0" w:color="auto"/>
              <w:right w:val="single" w:sz="4" w:space="0" w:color="auto"/>
            </w:tcBorders>
            <w:shd w:val="clear" w:color="000000" w:fill="FFFFFF"/>
            <w:hideMark/>
          </w:tcPr>
          <w:p w:rsidR="003B4476" w:rsidRPr="003B4476" w:rsidRDefault="003B4476" w:rsidP="003B4476">
            <w:pPr>
              <w:jc w:val="center"/>
              <w:rPr>
                <w:bCs w:val="0"/>
                <w:iCs w:val="0"/>
              </w:rPr>
            </w:pPr>
            <w:r w:rsidRPr="003B4476">
              <w:rPr>
                <w:bCs w:val="0"/>
                <w:iCs w:val="0"/>
              </w:rPr>
              <w:t>000 101 00000 00 0000 000</w:t>
            </w:r>
          </w:p>
        </w:tc>
        <w:tc>
          <w:tcPr>
            <w:tcW w:w="4040" w:type="dxa"/>
            <w:gridSpan w:val="2"/>
            <w:tcBorders>
              <w:top w:val="nil"/>
              <w:left w:val="nil"/>
              <w:bottom w:val="single" w:sz="4" w:space="0" w:color="auto"/>
              <w:right w:val="single" w:sz="4" w:space="0" w:color="auto"/>
            </w:tcBorders>
            <w:shd w:val="clear" w:color="000000" w:fill="FFFFFF"/>
            <w:hideMark/>
          </w:tcPr>
          <w:p w:rsidR="003B4476" w:rsidRPr="003B4476" w:rsidRDefault="003B4476" w:rsidP="003B4476">
            <w:pPr>
              <w:rPr>
                <w:b/>
                <w:iCs w:val="0"/>
              </w:rPr>
            </w:pPr>
            <w:r w:rsidRPr="003B4476">
              <w:rPr>
                <w:b/>
                <w:iCs w:val="0"/>
              </w:rPr>
              <w:t>Налоги на прибыль, доходы,</w:t>
            </w:r>
          </w:p>
        </w:tc>
        <w:tc>
          <w:tcPr>
            <w:tcW w:w="1720" w:type="dxa"/>
            <w:gridSpan w:val="2"/>
            <w:tcBorders>
              <w:top w:val="nil"/>
              <w:left w:val="nil"/>
              <w:bottom w:val="single" w:sz="4" w:space="0" w:color="auto"/>
              <w:right w:val="single" w:sz="4" w:space="0" w:color="auto"/>
            </w:tcBorders>
            <w:shd w:val="clear" w:color="auto" w:fill="auto"/>
            <w:noWrap/>
            <w:vAlign w:val="bottom"/>
            <w:hideMark/>
          </w:tcPr>
          <w:p w:rsidR="003B4476" w:rsidRPr="003B4476" w:rsidRDefault="003B4476" w:rsidP="003B4476">
            <w:pPr>
              <w:jc w:val="right"/>
              <w:rPr>
                <w:b/>
                <w:iCs w:val="0"/>
              </w:rPr>
            </w:pPr>
            <w:r w:rsidRPr="003B4476">
              <w:rPr>
                <w:b/>
                <w:iCs w:val="0"/>
              </w:rPr>
              <w:t>20 000,00</w:t>
            </w:r>
          </w:p>
        </w:tc>
        <w:tc>
          <w:tcPr>
            <w:tcW w:w="1640" w:type="dxa"/>
            <w:gridSpan w:val="2"/>
            <w:tcBorders>
              <w:top w:val="nil"/>
              <w:left w:val="nil"/>
              <w:bottom w:val="single" w:sz="4" w:space="0" w:color="auto"/>
              <w:right w:val="single" w:sz="4" w:space="0" w:color="auto"/>
            </w:tcBorders>
            <w:shd w:val="clear" w:color="auto" w:fill="auto"/>
            <w:noWrap/>
            <w:vAlign w:val="bottom"/>
            <w:hideMark/>
          </w:tcPr>
          <w:p w:rsidR="003B4476" w:rsidRPr="003B4476" w:rsidRDefault="003B4476" w:rsidP="003B4476">
            <w:pPr>
              <w:jc w:val="right"/>
              <w:rPr>
                <w:b/>
                <w:iCs w:val="0"/>
              </w:rPr>
            </w:pPr>
            <w:r w:rsidRPr="003B4476">
              <w:rPr>
                <w:b/>
                <w:iCs w:val="0"/>
              </w:rPr>
              <w:t>21 000,00</w:t>
            </w:r>
          </w:p>
        </w:tc>
      </w:tr>
      <w:tr w:rsidR="003B4476" w:rsidRPr="003B4476" w:rsidTr="00322D94">
        <w:trPr>
          <w:gridAfter w:val="1"/>
          <w:wAfter w:w="44" w:type="dxa"/>
          <w:trHeight w:val="264"/>
        </w:trPr>
        <w:tc>
          <w:tcPr>
            <w:tcW w:w="2680" w:type="dxa"/>
            <w:tcBorders>
              <w:top w:val="nil"/>
              <w:left w:val="single" w:sz="4" w:space="0" w:color="auto"/>
              <w:bottom w:val="single" w:sz="4" w:space="0" w:color="auto"/>
              <w:right w:val="single" w:sz="4" w:space="0" w:color="auto"/>
            </w:tcBorders>
            <w:shd w:val="clear" w:color="000000" w:fill="FFFFFF"/>
            <w:hideMark/>
          </w:tcPr>
          <w:p w:rsidR="003B4476" w:rsidRPr="003B4476" w:rsidRDefault="003B4476" w:rsidP="003B4476">
            <w:pPr>
              <w:jc w:val="center"/>
              <w:rPr>
                <w:bCs w:val="0"/>
                <w:iCs w:val="0"/>
              </w:rPr>
            </w:pPr>
            <w:r w:rsidRPr="003B4476">
              <w:rPr>
                <w:bCs w:val="0"/>
                <w:iCs w:val="0"/>
              </w:rPr>
              <w:t> </w:t>
            </w:r>
          </w:p>
        </w:tc>
        <w:tc>
          <w:tcPr>
            <w:tcW w:w="4040" w:type="dxa"/>
            <w:gridSpan w:val="2"/>
            <w:tcBorders>
              <w:top w:val="nil"/>
              <w:left w:val="nil"/>
              <w:bottom w:val="single" w:sz="4" w:space="0" w:color="auto"/>
              <w:right w:val="single" w:sz="4" w:space="0" w:color="auto"/>
            </w:tcBorders>
            <w:shd w:val="clear" w:color="000000" w:fill="FFFFFF"/>
            <w:hideMark/>
          </w:tcPr>
          <w:p w:rsidR="003B4476" w:rsidRPr="003B4476" w:rsidRDefault="003B4476" w:rsidP="003B4476">
            <w:pPr>
              <w:rPr>
                <w:bCs w:val="0"/>
                <w:iCs w:val="0"/>
              </w:rPr>
            </w:pPr>
            <w:r w:rsidRPr="003B4476">
              <w:rPr>
                <w:bCs w:val="0"/>
                <w:iCs w:val="0"/>
              </w:rPr>
              <w:t>из них:</w:t>
            </w:r>
          </w:p>
        </w:tc>
        <w:tc>
          <w:tcPr>
            <w:tcW w:w="1720" w:type="dxa"/>
            <w:gridSpan w:val="2"/>
            <w:tcBorders>
              <w:top w:val="nil"/>
              <w:left w:val="nil"/>
              <w:bottom w:val="single" w:sz="4" w:space="0" w:color="auto"/>
              <w:right w:val="single" w:sz="4" w:space="0" w:color="auto"/>
            </w:tcBorders>
            <w:shd w:val="clear" w:color="auto" w:fill="auto"/>
            <w:noWrap/>
            <w:vAlign w:val="bottom"/>
            <w:hideMark/>
          </w:tcPr>
          <w:p w:rsidR="003B4476" w:rsidRPr="003B4476" w:rsidRDefault="003B4476" w:rsidP="003B4476">
            <w:pPr>
              <w:rPr>
                <w:bCs w:val="0"/>
                <w:iCs w:val="0"/>
              </w:rPr>
            </w:pPr>
            <w:r w:rsidRPr="003B4476">
              <w:rPr>
                <w:bCs w:val="0"/>
                <w:iCs w:val="0"/>
              </w:rPr>
              <w:t> </w:t>
            </w:r>
          </w:p>
        </w:tc>
        <w:tc>
          <w:tcPr>
            <w:tcW w:w="1640" w:type="dxa"/>
            <w:gridSpan w:val="2"/>
            <w:tcBorders>
              <w:top w:val="nil"/>
              <w:left w:val="nil"/>
              <w:bottom w:val="single" w:sz="4" w:space="0" w:color="auto"/>
              <w:right w:val="single" w:sz="4" w:space="0" w:color="auto"/>
            </w:tcBorders>
            <w:shd w:val="clear" w:color="auto" w:fill="auto"/>
            <w:noWrap/>
            <w:vAlign w:val="bottom"/>
            <w:hideMark/>
          </w:tcPr>
          <w:p w:rsidR="003B4476" w:rsidRPr="003B4476" w:rsidRDefault="003B4476" w:rsidP="003B4476">
            <w:pPr>
              <w:rPr>
                <w:bCs w:val="0"/>
                <w:iCs w:val="0"/>
              </w:rPr>
            </w:pPr>
            <w:r w:rsidRPr="003B4476">
              <w:rPr>
                <w:bCs w:val="0"/>
                <w:iCs w:val="0"/>
              </w:rPr>
              <w:t> </w:t>
            </w:r>
          </w:p>
        </w:tc>
      </w:tr>
      <w:tr w:rsidR="003B4476" w:rsidRPr="003B4476" w:rsidTr="00322D94">
        <w:trPr>
          <w:gridAfter w:val="1"/>
          <w:wAfter w:w="44" w:type="dxa"/>
          <w:trHeight w:val="264"/>
        </w:trPr>
        <w:tc>
          <w:tcPr>
            <w:tcW w:w="2680" w:type="dxa"/>
            <w:tcBorders>
              <w:top w:val="nil"/>
              <w:left w:val="single" w:sz="4" w:space="0" w:color="auto"/>
              <w:bottom w:val="single" w:sz="4" w:space="0" w:color="auto"/>
              <w:right w:val="single" w:sz="4" w:space="0" w:color="auto"/>
            </w:tcBorders>
            <w:shd w:val="clear" w:color="000000" w:fill="FFFFFF"/>
            <w:hideMark/>
          </w:tcPr>
          <w:p w:rsidR="003B4476" w:rsidRPr="003B4476" w:rsidRDefault="003B4476" w:rsidP="003B4476">
            <w:pPr>
              <w:jc w:val="center"/>
              <w:rPr>
                <w:bCs w:val="0"/>
                <w:iCs w:val="0"/>
              </w:rPr>
            </w:pPr>
            <w:r w:rsidRPr="003B4476">
              <w:rPr>
                <w:bCs w:val="0"/>
                <w:iCs w:val="0"/>
              </w:rPr>
              <w:t>000 101 02010 01 0000 110</w:t>
            </w:r>
          </w:p>
        </w:tc>
        <w:tc>
          <w:tcPr>
            <w:tcW w:w="4040" w:type="dxa"/>
            <w:gridSpan w:val="2"/>
            <w:tcBorders>
              <w:top w:val="nil"/>
              <w:left w:val="nil"/>
              <w:bottom w:val="single" w:sz="4" w:space="0" w:color="auto"/>
              <w:right w:val="single" w:sz="4" w:space="0" w:color="auto"/>
            </w:tcBorders>
            <w:shd w:val="clear" w:color="000000" w:fill="FFFFFF"/>
            <w:hideMark/>
          </w:tcPr>
          <w:p w:rsidR="003B4476" w:rsidRPr="003B4476" w:rsidRDefault="003B4476" w:rsidP="003B4476">
            <w:pPr>
              <w:rPr>
                <w:bCs w:val="0"/>
                <w:iCs w:val="0"/>
              </w:rPr>
            </w:pPr>
            <w:r w:rsidRPr="003B4476">
              <w:rPr>
                <w:bCs w:val="0"/>
                <w:iCs w:val="0"/>
              </w:rPr>
              <w:t xml:space="preserve">Налог на доходы физических лиц  </w:t>
            </w:r>
          </w:p>
        </w:tc>
        <w:tc>
          <w:tcPr>
            <w:tcW w:w="1720" w:type="dxa"/>
            <w:gridSpan w:val="2"/>
            <w:tcBorders>
              <w:top w:val="nil"/>
              <w:left w:val="nil"/>
              <w:bottom w:val="single" w:sz="4" w:space="0" w:color="auto"/>
              <w:right w:val="single" w:sz="4" w:space="0" w:color="auto"/>
            </w:tcBorders>
            <w:shd w:val="clear" w:color="auto" w:fill="auto"/>
            <w:noWrap/>
            <w:vAlign w:val="bottom"/>
            <w:hideMark/>
          </w:tcPr>
          <w:p w:rsidR="003B4476" w:rsidRPr="003B4476" w:rsidRDefault="003B4476" w:rsidP="003B4476">
            <w:pPr>
              <w:jc w:val="right"/>
              <w:rPr>
                <w:bCs w:val="0"/>
                <w:iCs w:val="0"/>
              </w:rPr>
            </w:pPr>
            <w:r w:rsidRPr="003B4476">
              <w:rPr>
                <w:bCs w:val="0"/>
                <w:iCs w:val="0"/>
              </w:rPr>
              <w:t>20 000,00</w:t>
            </w:r>
          </w:p>
        </w:tc>
        <w:tc>
          <w:tcPr>
            <w:tcW w:w="1640" w:type="dxa"/>
            <w:gridSpan w:val="2"/>
            <w:tcBorders>
              <w:top w:val="nil"/>
              <w:left w:val="nil"/>
              <w:bottom w:val="single" w:sz="4" w:space="0" w:color="auto"/>
              <w:right w:val="single" w:sz="4" w:space="0" w:color="auto"/>
            </w:tcBorders>
            <w:shd w:val="clear" w:color="auto" w:fill="auto"/>
            <w:noWrap/>
            <w:vAlign w:val="bottom"/>
            <w:hideMark/>
          </w:tcPr>
          <w:p w:rsidR="003B4476" w:rsidRPr="003B4476" w:rsidRDefault="003B4476" w:rsidP="003B4476">
            <w:pPr>
              <w:jc w:val="right"/>
              <w:rPr>
                <w:bCs w:val="0"/>
                <w:iCs w:val="0"/>
              </w:rPr>
            </w:pPr>
            <w:r w:rsidRPr="003B4476">
              <w:rPr>
                <w:bCs w:val="0"/>
                <w:iCs w:val="0"/>
              </w:rPr>
              <w:t>21 000,00</w:t>
            </w:r>
          </w:p>
        </w:tc>
      </w:tr>
      <w:tr w:rsidR="003B4476" w:rsidRPr="003B4476" w:rsidTr="00322D94">
        <w:trPr>
          <w:gridAfter w:val="1"/>
          <w:wAfter w:w="44" w:type="dxa"/>
          <w:trHeight w:val="264"/>
        </w:trPr>
        <w:tc>
          <w:tcPr>
            <w:tcW w:w="2680" w:type="dxa"/>
            <w:tcBorders>
              <w:top w:val="nil"/>
              <w:left w:val="single" w:sz="4" w:space="0" w:color="auto"/>
              <w:bottom w:val="single" w:sz="4" w:space="0" w:color="auto"/>
              <w:right w:val="single" w:sz="4" w:space="0" w:color="auto"/>
            </w:tcBorders>
            <w:shd w:val="clear" w:color="000000" w:fill="FFFFFF"/>
            <w:hideMark/>
          </w:tcPr>
          <w:p w:rsidR="003B4476" w:rsidRPr="003B4476" w:rsidRDefault="003B4476" w:rsidP="003B4476">
            <w:pPr>
              <w:jc w:val="center"/>
              <w:rPr>
                <w:bCs w:val="0"/>
                <w:iCs w:val="0"/>
              </w:rPr>
            </w:pPr>
            <w:r w:rsidRPr="003B4476">
              <w:rPr>
                <w:bCs w:val="0"/>
                <w:iCs w:val="0"/>
              </w:rPr>
              <w:t>000 103 02000 00 0000 000</w:t>
            </w:r>
          </w:p>
        </w:tc>
        <w:tc>
          <w:tcPr>
            <w:tcW w:w="4040" w:type="dxa"/>
            <w:gridSpan w:val="2"/>
            <w:tcBorders>
              <w:top w:val="nil"/>
              <w:left w:val="nil"/>
              <w:bottom w:val="single" w:sz="4" w:space="0" w:color="auto"/>
              <w:right w:val="single" w:sz="4" w:space="0" w:color="auto"/>
            </w:tcBorders>
            <w:shd w:val="clear" w:color="000000" w:fill="FFFFFF"/>
            <w:hideMark/>
          </w:tcPr>
          <w:p w:rsidR="003B4476" w:rsidRPr="003B4476" w:rsidRDefault="003B4476" w:rsidP="003B4476">
            <w:pPr>
              <w:rPr>
                <w:b/>
                <w:iCs w:val="0"/>
              </w:rPr>
            </w:pPr>
            <w:r w:rsidRPr="003B4476">
              <w:rPr>
                <w:b/>
                <w:iCs w:val="0"/>
              </w:rPr>
              <w:t>Акцизы</w:t>
            </w:r>
          </w:p>
        </w:tc>
        <w:tc>
          <w:tcPr>
            <w:tcW w:w="1720" w:type="dxa"/>
            <w:gridSpan w:val="2"/>
            <w:tcBorders>
              <w:top w:val="nil"/>
              <w:left w:val="nil"/>
              <w:bottom w:val="single" w:sz="4" w:space="0" w:color="auto"/>
              <w:right w:val="single" w:sz="4" w:space="0" w:color="auto"/>
            </w:tcBorders>
            <w:shd w:val="clear" w:color="auto" w:fill="auto"/>
            <w:noWrap/>
            <w:vAlign w:val="bottom"/>
            <w:hideMark/>
          </w:tcPr>
          <w:p w:rsidR="003B4476" w:rsidRPr="003B4476" w:rsidRDefault="003B4476" w:rsidP="003B4476">
            <w:pPr>
              <w:jc w:val="right"/>
              <w:rPr>
                <w:b/>
                <w:iCs w:val="0"/>
              </w:rPr>
            </w:pPr>
            <w:r w:rsidRPr="003B4476">
              <w:rPr>
                <w:b/>
                <w:iCs w:val="0"/>
              </w:rPr>
              <w:t>409 900,00</w:t>
            </w:r>
          </w:p>
        </w:tc>
        <w:tc>
          <w:tcPr>
            <w:tcW w:w="1640" w:type="dxa"/>
            <w:gridSpan w:val="2"/>
            <w:tcBorders>
              <w:top w:val="nil"/>
              <w:left w:val="nil"/>
              <w:bottom w:val="single" w:sz="4" w:space="0" w:color="auto"/>
              <w:right w:val="single" w:sz="4" w:space="0" w:color="auto"/>
            </w:tcBorders>
            <w:shd w:val="clear" w:color="auto" w:fill="auto"/>
            <w:noWrap/>
            <w:vAlign w:val="bottom"/>
            <w:hideMark/>
          </w:tcPr>
          <w:p w:rsidR="003B4476" w:rsidRPr="003B4476" w:rsidRDefault="003B4476" w:rsidP="003B4476">
            <w:pPr>
              <w:jc w:val="right"/>
              <w:rPr>
                <w:b/>
                <w:iCs w:val="0"/>
              </w:rPr>
            </w:pPr>
            <w:r w:rsidRPr="003B4476">
              <w:rPr>
                <w:b/>
                <w:iCs w:val="0"/>
              </w:rPr>
              <w:t>409 900,00</w:t>
            </w:r>
          </w:p>
        </w:tc>
      </w:tr>
      <w:tr w:rsidR="003B4476" w:rsidRPr="003B4476" w:rsidTr="00322D94">
        <w:trPr>
          <w:gridAfter w:val="1"/>
          <w:wAfter w:w="44" w:type="dxa"/>
          <w:trHeight w:val="264"/>
        </w:trPr>
        <w:tc>
          <w:tcPr>
            <w:tcW w:w="2680" w:type="dxa"/>
            <w:tcBorders>
              <w:top w:val="nil"/>
              <w:left w:val="single" w:sz="4" w:space="0" w:color="auto"/>
              <w:bottom w:val="single" w:sz="4" w:space="0" w:color="auto"/>
              <w:right w:val="single" w:sz="4" w:space="0" w:color="auto"/>
            </w:tcBorders>
            <w:shd w:val="clear" w:color="000000" w:fill="FFFFFF"/>
            <w:hideMark/>
          </w:tcPr>
          <w:p w:rsidR="003B4476" w:rsidRPr="003B4476" w:rsidRDefault="003B4476" w:rsidP="003B4476">
            <w:pPr>
              <w:jc w:val="center"/>
              <w:rPr>
                <w:bCs w:val="0"/>
                <w:iCs w:val="0"/>
              </w:rPr>
            </w:pPr>
            <w:r w:rsidRPr="003B4476">
              <w:rPr>
                <w:bCs w:val="0"/>
                <w:iCs w:val="0"/>
              </w:rPr>
              <w:t>000 105 00000 00 0000 000</w:t>
            </w:r>
          </w:p>
        </w:tc>
        <w:tc>
          <w:tcPr>
            <w:tcW w:w="4040" w:type="dxa"/>
            <w:gridSpan w:val="2"/>
            <w:tcBorders>
              <w:top w:val="nil"/>
              <w:left w:val="nil"/>
              <w:bottom w:val="single" w:sz="4" w:space="0" w:color="auto"/>
              <w:right w:val="single" w:sz="4" w:space="0" w:color="auto"/>
            </w:tcBorders>
            <w:shd w:val="clear" w:color="000000" w:fill="FFFFFF"/>
            <w:hideMark/>
          </w:tcPr>
          <w:p w:rsidR="003B4476" w:rsidRPr="003B4476" w:rsidRDefault="003B4476" w:rsidP="003B4476">
            <w:pPr>
              <w:rPr>
                <w:b/>
                <w:iCs w:val="0"/>
              </w:rPr>
            </w:pPr>
            <w:r w:rsidRPr="003B4476">
              <w:rPr>
                <w:b/>
                <w:iCs w:val="0"/>
              </w:rPr>
              <w:t>Налоги на совокупный доход,</w:t>
            </w:r>
          </w:p>
        </w:tc>
        <w:tc>
          <w:tcPr>
            <w:tcW w:w="1720" w:type="dxa"/>
            <w:gridSpan w:val="2"/>
            <w:tcBorders>
              <w:top w:val="nil"/>
              <w:left w:val="nil"/>
              <w:bottom w:val="single" w:sz="4" w:space="0" w:color="auto"/>
              <w:right w:val="single" w:sz="4" w:space="0" w:color="auto"/>
            </w:tcBorders>
            <w:shd w:val="clear" w:color="auto" w:fill="auto"/>
            <w:noWrap/>
            <w:vAlign w:val="bottom"/>
            <w:hideMark/>
          </w:tcPr>
          <w:p w:rsidR="003B4476" w:rsidRPr="003B4476" w:rsidRDefault="003B4476" w:rsidP="003B4476">
            <w:pPr>
              <w:rPr>
                <w:b/>
                <w:iCs w:val="0"/>
              </w:rPr>
            </w:pPr>
            <w:r w:rsidRPr="003B4476">
              <w:rPr>
                <w:b/>
                <w:iCs w:val="0"/>
              </w:rPr>
              <w:t> </w:t>
            </w:r>
          </w:p>
        </w:tc>
        <w:tc>
          <w:tcPr>
            <w:tcW w:w="1640" w:type="dxa"/>
            <w:gridSpan w:val="2"/>
            <w:tcBorders>
              <w:top w:val="nil"/>
              <w:left w:val="nil"/>
              <w:bottom w:val="single" w:sz="4" w:space="0" w:color="auto"/>
              <w:right w:val="single" w:sz="4" w:space="0" w:color="auto"/>
            </w:tcBorders>
            <w:shd w:val="clear" w:color="auto" w:fill="auto"/>
            <w:noWrap/>
            <w:vAlign w:val="bottom"/>
            <w:hideMark/>
          </w:tcPr>
          <w:p w:rsidR="003B4476" w:rsidRPr="003B4476" w:rsidRDefault="003B4476" w:rsidP="003B4476">
            <w:pPr>
              <w:rPr>
                <w:b/>
                <w:iCs w:val="0"/>
              </w:rPr>
            </w:pPr>
            <w:r w:rsidRPr="003B4476">
              <w:rPr>
                <w:b/>
                <w:iCs w:val="0"/>
              </w:rPr>
              <w:t> </w:t>
            </w:r>
          </w:p>
        </w:tc>
      </w:tr>
      <w:tr w:rsidR="003B4476" w:rsidRPr="003B4476" w:rsidTr="00322D94">
        <w:trPr>
          <w:gridAfter w:val="1"/>
          <w:wAfter w:w="44" w:type="dxa"/>
          <w:trHeight w:val="264"/>
        </w:trPr>
        <w:tc>
          <w:tcPr>
            <w:tcW w:w="2680" w:type="dxa"/>
            <w:tcBorders>
              <w:top w:val="nil"/>
              <w:left w:val="single" w:sz="4" w:space="0" w:color="auto"/>
              <w:bottom w:val="single" w:sz="4" w:space="0" w:color="auto"/>
              <w:right w:val="single" w:sz="4" w:space="0" w:color="auto"/>
            </w:tcBorders>
            <w:shd w:val="clear" w:color="000000" w:fill="FFFFFF"/>
            <w:hideMark/>
          </w:tcPr>
          <w:p w:rsidR="003B4476" w:rsidRPr="003B4476" w:rsidRDefault="003B4476" w:rsidP="003B4476">
            <w:pPr>
              <w:jc w:val="center"/>
              <w:rPr>
                <w:bCs w:val="0"/>
                <w:iCs w:val="0"/>
              </w:rPr>
            </w:pPr>
            <w:r w:rsidRPr="003B4476">
              <w:rPr>
                <w:bCs w:val="0"/>
                <w:iCs w:val="0"/>
              </w:rPr>
              <w:t> </w:t>
            </w:r>
          </w:p>
        </w:tc>
        <w:tc>
          <w:tcPr>
            <w:tcW w:w="4040" w:type="dxa"/>
            <w:gridSpan w:val="2"/>
            <w:tcBorders>
              <w:top w:val="nil"/>
              <w:left w:val="nil"/>
              <w:bottom w:val="single" w:sz="4" w:space="0" w:color="auto"/>
              <w:right w:val="single" w:sz="4" w:space="0" w:color="auto"/>
            </w:tcBorders>
            <w:shd w:val="clear" w:color="000000" w:fill="FFFFFF"/>
            <w:hideMark/>
          </w:tcPr>
          <w:p w:rsidR="003B4476" w:rsidRPr="003B4476" w:rsidRDefault="003B4476" w:rsidP="003B4476">
            <w:pPr>
              <w:rPr>
                <w:bCs w:val="0"/>
                <w:iCs w:val="0"/>
              </w:rPr>
            </w:pPr>
            <w:r w:rsidRPr="003B4476">
              <w:rPr>
                <w:bCs w:val="0"/>
                <w:iCs w:val="0"/>
              </w:rPr>
              <w:t>из них:</w:t>
            </w:r>
          </w:p>
        </w:tc>
        <w:tc>
          <w:tcPr>
            <w:tcW w:w="1720" w:type="dxa"/>
            <w:gridSpan w:val="2"/>
            <w:tcBorders>
              <w:top w:val="nil"/>
              <w:left w:val="nil"/>
              <w:bottom w:val="single" w:sz="4" w:space="0" w:color="auto"/>
              <w:right w:val="single" w:sz="4" w:space="0" w:color="auto"/>
            </w:tcBorders>
            <w:shd w:val="clear" w:color="auto" w:fill="auto"/>
            <w:noWrap/>
            <w:vAlign w:val="bottom"/>
            <w:hideMark/>
          </w:tcPr>
          <w:p w:rsidR="003B4476" w:rsidRPr="003B4476" w:rsidRDefault="003B4476" w:rsidP="003B4476">
            <w:pPr>
              <w:rPr>
                <w:bCs w:val="0"/>
                <w:iCs w:val="0"/>
              </w:rPr>
            </w:pPr>
            <w:r w:rsidRPr="003B4476">
              <w:rPr>
                <w:bCs w:val="0"/>
                <w:iCs w:val="0"/>
              </w:rPr>
              <w:t> </w:t>
            </w:r>
          </w:p>
        </w:tc>
        <w:tc>
          <w:tcPr>
            <w:tcW w:w="1640" w:type="dxa"/>
            <w:gridSpan w:val="2"/>
            <w:tcBorders>
              <w:top w:val="nil"/>
              <w:left w:val="nil"/>
              <w:bottom w:val="single" w:sz="4" w:space="0" w:color="auto"/>
              <w:right w:val="single" w:sz="4" w:space="0" w:color="auto"/>
            </w:tcBorders>
            <w:shd w:val="clear" w:color="auto" w:fill="auto"/>
            <w:noWrap/>
            <w:vAlign w:val="bottom"/>
            <w:hideMark/>
          </w:tcPr>
          <w:p w:rsidR="003B4476" w:rsidRPr="003B4476" w:rsidRDefault="003B4476" w:rsidP="003B4476">
            <w:pPr>
              <w:rPr>
                <w:bCs w:val="0"/>
                <w:iCs w:val="0"/>
              </w:rPr>
            </w:pPr>
            <w:r w:rsidRPr="003B4476">
              <w:rPr>
                <w:bCs w:val="0"/>
                <w:iCs w:val="0"/>
              </w:rPr>
              <w:t> </w:t>
            </w:r>
          </w:p>
        </w:tc>
      </w:tr>
      <w:tr w:rsidR="003B4476" w:rsidRPr="003B4476" w:rsidTr="00322D94">
        <w:trPr>
          <w:gridAfter w:val="1"/>
          <w:wAfter w:w="44" w:type="dxa"/>
          <w:trHeight w:val="264"/>
        </w:trPr>
        <w:tc>
          <w:tcPr>
            <w:tcW w:w="2680" w:type="dxa"/>
            <w:tcBorders>
              <w:top w:val="nil"/>
              <w:left w:val="single" w:sz="4" w:space="0" w:color="auto"/>
              <w:bottom w:val="single" w:sz="4" w:space="0" w:color="auto"/>
              <w:right w:val="single" w:sz="4" w:space="0" w:color="auto"/>
            </w:tcBorders>
            <w:shd w:val="clear" w:color="000000" w:fill="FFFFFF"/>
            <w:hideMark/>
          </w:tcPr>
          <w:p w:rsidR="003B4476" w:rsidRPr="003B4476" w:rsidRDefault="003B4476" w:rsidP="003B4476">
            <w:pPr>
              <w:jc w:val="center"/>
              <w:rPr>
                <w:bCs w:val="0"/>
                <w:iCs w:val="0"/>
              </w:rPr>
            </w:pPr>
            <w:r w:rsidRPr="003B4476">
              <w:rPr>
                <w:bCs w:val="0"/>
                <w:iCs w:val="0"/>
              </w:rPr>
              <w:t>000 105 03010 01 0000 110</w:t>
            </w:r>
          </w:p>
        </w:tc>
        <w:tc>
          <w:tcPr>
            <w:tcW w:w="4040" w:type="dxa"/>
            <w:gridSpan w:val="2"/>
            <w:tcBorders>
              <w:top w:val="nil"/>
              <w:left w:val="nil"/>
              <w:bottom w:val="single" w:sz="4" w:space="0" w:color="auto"/>
              <w:right w:val="single" w:sz="4" w:space="0" w:color="auto"/>
            </w:tcBorders>
            <w:shd w:val="clear" w:color="000000" w:fill="FFFFFF"/>
            <w:hideMark/>
          </w:tcPr>
          <w:p w:rsidR="003B4476" w:rsidRPr="003B4476" w:rsidRDefault="003B4476" w:rsidP="003B4476">
            <w:pPr>
              <w:rPr>
                <w:bCs w:val="0"/>
                <w:iCs w:val="0"/>
              </w:rPr>
            </w:pPr>
            <w:r w:rsidRPr="003B4476">
              <w:rPr>
                <w:bCs w:val="0"/>
                <w:iCs w:val="0"/>
              </w:rPr>
              <w:t>Единый сельскохозяйственный налог</w:t>
            </w:r>
          </w:p>
        </w:tc>
        <w:tc>
          <w:tcPr>
            <w:tcW w:w="1720" w:type="dxa"/>
            <w:gridSpan w:val="2"/>
            <w:tcBorders>
              <w:top w:val="nil"/>
              <w:left w:val="nil"/>
              <w:bottom w:val="single" w:sz="4" w:space="0" w:color="auto"/>
              <w:right w:val="single" w:sz="4" w:space="0" w:color="auto"/>
            </w:tcBorders>
            <w:shd w:val="clear" w:color="auto" w:fill="auto"/>
            <w:noWrap/>
            <w:vAlign w:val="bottom"/>
            <w:hideMark/>
          </w:tcPr>
          <w:p w:rsidR="003B4476" w:rsidRPr="003B4476" w:rsidRDefault="003B4476" w:rsidP="003B4476">
            <w:pPr>
              <w:rPr>
                <w:bCs w:val="0"/>
                <w:iCs w:val="0"/>
              </w:rPr>
            </w:pPr>
            <w:r w:rsidRPr="003B4476">
              <w:rPr>
                <w:bCs w:val="0"/>
                <w:iCs w:val="0"/>
              </w:rPr>
              <w:t> </w:t>
            </w:r>
          </w:p>
        </w:tc>
        <w:tc>
          <w:tcPr>
            <w:tcW w:w="1640" w:type="dxa"/>
            <w:gridSpan w:val="2"/>
            <w:tcBorders>
              <w:top w:val="nil"/>
              <w:left w:val="nil"/>
              <w:bottom w:val="single" w:sz="4" w:space="0" w:color="auto"/>
              <w:right w:val="single" w:sz="4" w:space="0" w:color="auto"/>
            </w:tcBorders>
            <w:shd w:val="clear" w:color="auto" w:fill="auto"/>
            <w:noWrap/>
            <w:vAlign w:val="bottom"/>
            <w:hideMark/>
          </w:tcPr>
          <w:p w:rsidR="003B4476" w:rsidRPr="003B4476" w:rsidRDefault="003B4476" w:rsidP="003B4476">
            <w:pPr>
              <w:rPr>
                <w:bCs w:val="0"/>
                <w:iCs w:val="0"/>
              </w:rPr>
            </w:pPr>
            <w:r w:rsidRPr="003B4476">
              <w:rPr>
                <w:bCs w:val="0"/>
                <w:iCs w:val="0"/>
              </w:rPr>
              <w:t> </w:t>
            </w:r>
          </w:p>
        </w:tc>
      </w:tr>
      <w:tr w:rsidR="003B4476" w:rsidRPr="003B4476" w:rsidTr="00322D94">
        <w:trPr>
          <w:gridAfter w:val="1"/>
          <w:wAfter w:w="44" w:type="dxa"/>
          <w:trHeight w:val="276"/>
        </w:trPr>
        <w:tc>
          <w:tcPr>
            <w:tcW w:w="2680" w:type="dxa"/>
            <w:tcBorders>
              <w:top w:val="nil"/>
              <w:left w:val="single" w:sz="4" w:space="0" w:color="auto"/>
              <w:bottom w:val="single" w:sz="4" w:space="0" w:color="auto"/>
              <w:right w:val="single" w:sz="4" w:space="0" w:color="auto"/>
            </w:tcBorders>
            <w:shd w:val="clear" w:color="000000" w:fill="FFFFFF"/>
            <w:hideMark/>
          </w:tcPr>
          <w:p w:rsidR="003B4476" w:rsidRPr="003B4476" w:rsidRDefault="003B4476" w:rsidP="003B4476">
            <w:pPr>
              <w:jc w:val="center"/>
              <w:rPr>
                <w:bCs w:val="0"/>
                <w:iCs w:val="0"/>
              </w:rPr>
            </w:pPr>
            <w:r w:rsidRPr="003B4476">
              <w:rPr>
                <w:bCs w:val="0"/>
                <w:iCs w:val="0"/>
              </w:rPr>
              <w:t>000 106 00000 00 0000 000</w:t>
            </w:r>
          </w:p>
        </w:tc>
        <w:tc>
          <w:tcPr>
            <w:tcW w:w="4040" w:type="dxa"/>
            <w:gridSpan w:val="2"/>
            <w:tcBorders>
              <w:top w:val="nil"/>
              <w:left w:val="nil"/>
              <w:bottom w:val="single" w:sz="4" w:space="0" w:color="auto"/>
              <w:right w:val="single" w:sz="4" w:space="0" w:color="auto"/>
            </w:tcBorders>
            <w:shd w:val="clear" w:color="000000" w:fill="FFFFFF"/>
            <w:hideMark/>
          </w:tcPr>
          <w:p w:rsidR="003B4476" w:rsidRPr="003B4476" w:rsidRDefault="003B4476" w:rsidP="003B4476">
            <w:pPr>
              <w:rPr>
                <w:b/>
                <w:iCs w:val="0"/>
              </w:rPr>
            </w:pPr>
            <w:r w:rsidRPr="003B4476">
              <w:rPr>
                <w:b/>
                <w:iCs w:val="0"/>
              </w:rPr>
              <w:t>Налоги на имущество,</w:t>
            </w:r>
          </w:p>
        </w:tc>
        <w:tc>
          <w:tcPr>
            <w:tcW w:w="1720" w:type="dxa"/>
            <w:gridSpan w:val="2"/>
            <w:tcBorders>
              <w:top w:val="nil"/>
              <w:left w:val="nil"/>
              <w:bottom w:val="single" w:sz="4" w:space="0" w:color="auto"/>
              <w:right w:val="single" w:sz="4" w:space="0" w:color="auto"/>
            </w:tcBorders>
            <w:shd w:val="clear" w:color="auto" w:fill="auto"/>
            <w:noWrap/>
            <w:vAlign w:val="bottom"/>
            <w:hideMark/>
          </w:tcPr>
          <w:p w:rsidR="003B4476" w:rsidRPr="003B4476" w:rsidRDefault="003B4476" w:rsidP="003B4476">
            <w:pPr>
              <w:jc w:val="right"/>
              <w:rPr>
                <w:b/>
                <w:iCs w:val="0"/>
                <w:sz w:val="22"/>
                <w:szCs w:val="22"/>
              </w:rPr>
            </w:pPr>
            <w:r w:rsidRPr="003B4476">
              <w:rPr>
                <w:b/>
                <w:iCs w:val="0"/>
                <w:sz w:val="22"/>
                <w:szCs w:val="22"/>
              </w:rPr>
              <w:t>370 800,00</w:t>
            </w:r>
          </w:p>
        </w:tc>
        <w:tc>
          <w:tcPr>
            <w:tcW w:w="1640" w:type="dxa"/>
            <w:gridSpan w:val="2"/>
            <w:tcBorders>
              <w:top w:val="nil"/>
              <w:left w:val="nil"/>
              <w:bottom w:val="single" w:sz="4" w:space="0" w:color="auto"/>
              <w:right w:val="single" w:sz="4" w:space="0" w:color="auto"/>
            </w:tcBorders>
            <w:shd w:val="clear" w:color="auto" w:fill="auto"/>
            <w:noWrap/>
            <w:vAlign w:val="bottom"/>
            <w:hideMark/>
          </w:tcPr>
          <w:p w:rsidR="003B4476" w:rsidRPr="003B4476" w:rsidRDefault="003B4476" w:rsidP="003B4476">
            <w:pPr>
              <w:jc w:val="right"/>
              <w:rPr>
                <w:b/>
                <w:iCs w:val="0"/>
                <w:sz w:val="22"/>
                <w:szCs w:val="22"/>
              </w:rPr>
            </w:pPr>
            <w:r w:rsidRPr="003B4476">
              <w:rPr>
                <w:b/>
                <w:iCs w:val="0"/>
                <w:sz w:val="22"/>
                <w:szCs w:val="22"/>
              </w:rPr>
              <w:t>392 900,00</w:t>
            </w:r>
          </w:p>
        </w:tc>
      </w:tr>
      <w:tr w:rsidR="003B4476" w:rsidRPr="003B4476" w:rsidTr="00322D94">
        <w:trPr>
          <w:gridAfter w:val="1"/>
          <w:wAfter w:w="44" w:type="dxa"/>
          <w:trHeight w:val="264"/>
        </w:trPr>
        <w:tc>
          <w:tcPr>
            <w:tcW w:w="2680" w:type="dxa"/>
            <w:tcBorders>
              <w:top w:val="nil"/>
              <w:left w:val="single" w:sz="4" w:space="0" w:color="auto"/>
              <w:bottom w:val="single" w:sz="4" w:space="0" w:color="auto"/>
              <w:right w:val="single" w:sz="4" w:space="0" w:color="auto"/>
            </w:tcBorders>
            <w:shd w:val="clear" w:color="000000" w:fill="FFFFFF"/>
            <w:hideMark/>
          </w:tcPr>
          <w:p w:rsidR="003B4476" w:rsidRPr="003B4476" w:rsidRDefault="003B4476" w:rsidP="003B4476">
            <w:pPr>
              <w:jc w:val="center"/>
              <w:rPr>
                <w:bCs w:val="0"/>
                <w:iCs w:val="0"/>
              </w:rPr>
            </w:pPr>
            <w:r w:rsidRPr="003B4476">
              <w:rPr>
                <w:bCs w:val="0"/>
                <w:iCs w:val="0"/>
              </w:rPr>
              <w:t> </w:t>
            </w:r>
          </w:p>
        </w:tc>
        <w:tc>
          <w:tcPr>
            <w:tcW w:w="4040" w:type="dxa"/>
            <w:gridSpan w:val="2"/>
            <w:tcBorders>
              <w:top w:val="nil"/>
              <w:left w:val="nil"/>
              <w:bottom w:val="single" w:sz="4" w:space="0" w:color="auto"/>
              <w:right w:val="single" w:sz="4" w:space="0" w:color="auto"/>
            </w:tcBorders>
            <w:shd w:val="clear" w:color="000000" w:fill="FFFFFF"/>
            <w:hideMark/>
          </w:tcPr>
          <w:p w:rsidR="003B4476" w:rsidRPr="003B4476" w:rsidRDefault="003B4476" w:rsidP="003B4476">
            <w:pPr>
              <w:rPr>
                <w:bCs w:val="0"/>
                <w:iCs w:val="0"/>
              </w:rPr>
            </w:pPr>
            <w:r w:rsidRPr="003B4476">
              <w:rPr>
                <w:bCs w:val="0"/>
                <w:iCs w:val="0"/>
              </w:rPr>
              <w:t>из них:</w:t>
            </w:r>
          </w:p>
        </w:tc>
        <w:tc>
          <w:tcPr>
            <w:tcW w:w="1720" w:type="dxa"/>
            <w:gridSpan w:val="2"/>
            <w:tcBorders>
              <w:top w:val="nil"/>
              <w:left w:val="nil"/>
              <w:bottom w:val="single" w:sz="4" w:space="0" w:color="auto"/>
              <w:right w:val="single" w:sz="4" w:space="0" w:color="auto"/>
            </w:tcBorders>
            <w:shd w:val="clear" w:color="auto" w:fill="auto"/>
            <w:noWrap/>
            <w:vAlign w:val="bottom"/>
            <w:hideMark/>
          </w:tcPr>
          <w:p w:rsidR="003B4476" w:rsidRPr="003B4476" w:rsidRDefault="003B4476" w:rsidP="003B4476">
            <w:pPr>
              <w:rPr>
                <w:bCs w:val="0"/>
                <w:iCs w:val="0"/>
              </w:rPr>
            </w:pPr>
            <w:r w:rsidRPr="003B4476">
              <w:rPr>
                <w:bCs w:val="0"/>
                <w:iCs w:val="0"/>
              </w:rPr>
              <w:t> </w:t>
            </w:r>
          </w:p>
        </w:tc>
        <w:tc>
          <w:tcPr>
            <w:tcW w:w="1640" w:type="dxa"/>
            <w:gridSpan w:val="2"/>
            <w:tcBorders>
              <w:top w:val="nil"/>
              <w:left w:val="nil"/>
              <w:bottom w:val="single" w:sz="4" w:space="0" w:color="auto"/>
              <w:right w:val="single" w:sz="4" w:space="0" w:color="auto"/>
            </w:tcBorders>
            <w:shd w:val="clear" w:color="auto" w:fill="auto"/>
            <w:noWrap/>
            <w:vAlign w:val="bottom"/>
            <w:hideMark/>
          </w:tcPr>
          <w:p w:rsidR="003B4476" w:rsidRPr="003B4476" w:rsidRDefault="003B4476" w:rsidP="003B4476">
            <w:pPr>
              <w:rPr>
                <w:bCs w:val="0"/>
                <w:iCs w:val="0"/>
              </w:rPr>
            </w:pPr>
            <w:r w:rsidRPr="003B4476">
              <w:rPr>
                <w:bCs w:val="0"/>
                <w:iCs w:val="0"/>
              </w:rPr>
              <w:t> </w:t>
            </w:r>
          </w:p>
        </w:tc>
      </w:tr>
      <w:tr w:rsidR="003B4476" w:rsidRPr="003B4476" w:rsidTr="00322D94">
        <w:trPr>
          <w:gridAfter w:val="1"/>
          <w:wAfter w:w="44" w:type="dxa"/>
          <w:trHeight w:val="315"/>
        </w:trPr>
        <w:tc>
          <w:tcPr>
            <w:tcW w:w="2680" w:type="dxa"/>
            <w:tcBorders>
              <w:top w:val="nil"/>
              <w:left w:val="single" w:sz="4" w:space="0" w:color="auto"/>
              <w:bottom w:val="single" w:sz="4" w:space="0" w:color="auto"/>
              <w:right w:val="single" w:sz="4" w:space="0" w:color="auto"/>
            </w:tcBorders>
            <w:shd w:val="clear" w:color="000000" w:fill="FFFFFF"/>
            <w:hideMark/>
          </w:tcPr>
          <w:p w:rsidR="003B4476" w:rsidRPr="003B4476" w:rsidRDefault="003B4476" w:rsidP="003B4476">
            <w:pPr>
              <w:jc w:val="center"/>
              <w:rPr>
                <w:bCs w:val="0"/>
                <w:iCs w:val="0"/>
              </w:rPr>
            </w:pPr>
            <w:r w:rsidRPr="003B4476">
              <w:rPr>
                <w:bCs w:val="0"/>
                <w:iCs w:val="0"/>
              </w:rPr>
              <w:t>000 106 01030 10 0000 110</w:t>
            </w:r>
          </w:p>
        </w:tc>
        <w:tc>
          <w:tcPr>
            <w:tcW w:w="4040" w:type="dxa"/>
            <w:gridSpan w:val="2"/>
            <w:tcBorders>
              <w:top w:val="nil"/>
              <w:left w:val="nil"/>
              <w:bottom w:val="single" w:sz="4" w:space="0" w:color="auto"/>
              <w:right w:val="single" w:sz="4" w:space="0" w:color="auto"/>
            </w:tcBorders>
            <w:shd w:val="clear" w:color="000000" w:fill="FFFFFF"/>
            <w:hideMark/>
          </w:tcPr>
          <w:p w:rsidR="003B4476" w:rsidRPr="003B4476" w:rsidRDefault="003B4476" w:rsidP="003B4476">
            <w:pPr>
              <w:rPr>
                <w:bCs w:val="0"/>
                <w:iCs w:val="0"/>
              </w:rPr>
            </w:pPr>
            <w:r w:rsidRPr="003B4476">
              <w:rPr>
                <w:bCs w:val="0"/>
                <w:iCs w:val="0"/>
              </w:rPr>
              <w:t>Налог на имущество физ. лиц</w:t>
            </w:r>
          </w:p>
        </w:tc>
        <w:tc>
          <w:tcPr>
            <w:tcW w:w="1720" w:type="dxa"/>
            <w:gridSpan w:val="2"/>
            <w:tcBorders>
              <w:top w:val="nil"/>
              <w:left w:val="nil"/>
              <w:bottom w:val="single" w:sz="4" w:space="0" w:color="auto"/>
              <w:right w:val="single" w:sz="4" w:space="0" w:color="auto"/>
            </w:tcBorders>
            <w:shd w:val="clear" w:color="auto" w:fill="auto"/>
            <w:noWrap/>
            <w:vAlign w:val="bottom"/>
            <w:hideMark/>
          </w:tcPr>
          <w:p w:rsidR="003B4476" w:rsidRPr="003B4476" w:rsidRDefault="003B4476" w:rsidP="003B4476">
            <w:pPr>
              <w:jc w:val="right"/>
              <w:rPr>
                <w:bCs w:val="0"/>
                <w:iCs w:val="0"/>
              </w:rPr>
            </w:pPr>
            <w:r w:rsidRPr="003B4476">
              <w:rPr>
                <w:bCs w:val="0"/>
                <w:iCs w:val="0"/>
              </w:rPr>
              <w:t>36 300,00</w:t>
            </w:r>
          </w:p>
        </w:tc>
        <w:tc>
          <w:tcPr>
            <w:tcW w:w="1640" w:type="dxa"/>
            <w:gridSpan w:val="2"/>
            <w:tcBorders>
              <w:top w:val="nil"/>
              <w:left w:val="nil"/>
              <w:bottom w:val="single" w:sz="4" w:space="0" w:color="auto"/>
              <w:right w:val="single" w:sz="4" w:space="0" w:color="auto"/>
            </w:tcBorders>
            <w:shd w:val="clear" w:color="auto" w:fill="auto"/>
            <w:noWrap/>
            <w:vAlign w:val="bottom"/>
            <w:hideMark/>
          </w:tcPr>
          <w:p w:rsidR="003B4476" w:rsidRPr="003B4476" w:rsidRDefault="003B4476" w:rsidP="003B4476">
            <w:pPr>
              <w:jc w:val="right"/>
              <w:rPr>
                <w:bCs w:val="0"/>
                <w:iCs w:val="0"/>
              </w:rPr>
            </w:pPr>
            <w:r w:rsidRPr="003B4476">
              <w:rPr>
                <w:bCs w:val="0"/>
                <w:iCs w:val="0"/>
              </w:rPr>
              <w:t>38 200,00</w:t>
            </w:r>
          </w:p>
        </w:tc>
      </w:tr>
      <w:tr w:rsidR="003B4476" w:rsidRPr="003B4476" w:rsidTr="00322D94">
        <w:trPr>
          <w:gridAfter w:val="1"/>
          <w:wAfter w:w="44" w:type="dxa"/>
          <w:trHeight w:val="315"/>
        </w:trPr>
        <w:tc>
          <w:tcPr>
            <w:tcW w:w="2680" w:type="dxa"/>
            <w:tcBorders>
              <w:top w:val="nil"/>
              <w:left w:val="single" w:sz="4" w:space="0" w:color="auto"/>
              <w:bottom w:val="single" w:sz="4" w:space="0" w:color="auto"/>
              <w:right w:val="single" w:sz="4" w:space="0" w:color="auto"/>
            </w:tcBorders>
            <w:shd w:val="clear" w:color="000000" w:fill="FFFFFF"/>
            <w:hideMark/>
          </w:tcPr>
          <w:p w:rsidR="003B4476" w:rsidRPr="003B4476" w:rsidRDefault="003B4476" w:rsidP="003B4476">
            <w:pPr>
              <w:jc w:val="center"/>
              <w:rPr>
                <w:bCs w:val="0"/>
                <w:iCs w:val="0"/>
              </w:rPr>
            </w:pPr>
            <w:r w:rsidRPr="003B4476">
              <w:rPr>
                <w:bCs w:val="0"/>
                <w:iCs w:val="0"/>
              </w:rPr>
              <w:t>000 106 06033 10 0000 110</w:t>
            </w:r>
          </w:p>
        </w:tc>
        <w:tc>
          <w:tcPr>
            <w:tcW w:w="4040" w:type="dxa"/>
            <w:gridSpan w:val="2"/>
            <w:tcBorders>
              <w:top w:val="nil"/>
              <w:left w:val="nil"/>
              <w:bottom w:val="single" w:sz="4" w:space="0" w:color="auto"/>
              <w:right w:val="single" w:sz="4" w:space="0" w:color="auto"/>
            </w:tcBorders>
            <w:shd w:val="clear" w:color="000000" w:fill="FFFFFF"/>
            <w:hideMark/>
          </w:tcPr>
          <w:p w:rsidR="003B4476" w:rsidRPr="003B4476" w:rsidRDefault="003B4476" w:rsidP="003B4476">
            <w:pPr>
              <w:rPr>
                <w:bCs w:val="0"/>
                <w:iCs w:val="0"/>
              </w:rPr>
            </w:pPr>
            <w:r w:rsidRPr="003B4476">
              <w:rPr>
                <w:bCs w:val="0"/>
                <w:iCs w:val="0"/>
              </w:rPr>
              <w:t>Земельный налог с организаций</w:t>
            </w:r>
          </w:p>
        </w:tc>
        <w:tc>
          <w:tcPr>
            <w:tcW w:w="1720" w:type="dxa"/>
            <w:gridSpan w:val="2"/>
            <w:tcBorders>
              <w:top w:val="nil"/>
              <w:left w:val="nil"/>
              <w:bottom w:val="single" w:sz="4" w:space="0" w:color="auto"/>
              <w:right w:val="single" w:sz="4" w:space="0" w:color="auto"/>
            </w:tcBorders>
            <w:shd w:val="clear" w:color="auto" w:fill="auto"/>
            <w:noWrap/>
            <w:vAlign w:val="bottom"/>
            <w:hideMark/>
          </w:tcPr>
          <w:p w:rsidR="003B4476" w:rsidRPr="003B4476" w:rsidRDefault="003B4476" w:rsidP="003B4476">
            <w:pPr>
              <w:jc w:val="right"/>
              <w:rPr>
                <w:bCs w:val="0"/>
                <w:iCs w:val="0"/>
              </w:rPr>
            </w:pPr>
            <w:r w:rsidRPr="003B4476">
              <w:rPr>
                <w:bCs w:val="0"/>
                <w:iCs w:val="0"/>
              </w:rPr>
              <w:t>5 400,00</w:t>
            </w:r>
          </w:p>
        </w:tc>
        <w:tc>
          <w:tcPr>
            <w:tcW w:w="1640" w:type="dxa"/>
            <w:gridSpan w:val="2"/>
            <w:tcBorders>
              <w:top w:val="nil"/>
              <w:left w:val="nil"/>
              <w:bottom w:val="single" w:sz="4" w:space="0" w:color="auto"/>
              <w:right w:val="single" w:sz="4" w:space="0" w:color="auto"/>
            </w:tcBorders>
            <w:shd w:val="clear" w:color="auto" w:fill="auto"/>
            <w:noWrap/>
            <w:vAlign w:val="bottom"/>
            <w:hideMark/>
          </w:tcPr>
          <w:p w:rsidR="003B4476" w:rsidRPr="003B4476" w:rsidRDefault="003B4476" w:rsidP="003B4476">
            <w:pPr>
              <w:jc w:val="right"/>
              <w:rPr>
                <w:bCs w:val="0"/>
                <w:iCs w:val="0"/>
              </w:rPr>
            </w:pPr>
            <w:r w:rsidRPr="003B4476">
              <w:rPr>
                <w:bCs w:val="0"/>
                <w:iCs w:val="0"/>
              </w:rPr>
              <w:t>5 400,00</w:t>
            </w:r>
          </w:p>
        </w:tc>
      </w:tr>
      <w:tr w:rsidR="003B4476" w:rsidRPr="003B4476" w:rsidTr="00322D94">
        <w:trPr>
          <w:gridAfter w:val="1"/>
          <w:wAfter w:w="44" w:type="dxa"/>
          <w:trHeight w:val="285"/>
        </w:trPr>
        <w:tc>
          <w:tcPr>
            <w:tcW w:w="2680" w:type="dxa"/>
            <w:tcBorders>
              <w:top w:val="nil"/>
              <w:left w:val="single" w:sz="4" w:space="0" w:color="auto"/>
              <w:bottom w:val="single" w:sz="4" w:space="0" w:color="auto"/>
              <w:right w:val="single" w:sz="4" w:space="0" w:color="auto"/>
            </w:tcBorders>
            <w:shd w:val="clear" w:color="000000" w:fill="FFFFFF"/>
            <w:hideMark/>
          </w:tcPr>
          <w:p w:rsidR="003B4476" w:rsidRPr="003B4476" w:rsidRDefault="003B4476" w:rsidP="003B4476">
            <w:pPr>
              <w:jc w:val="center"/>
              <w:rPr>
                <w:bCs w:val="0"/>
                <w:iCs w:val="0"/>
              </w:rPr>
            </w:pPr>
            <w:r w:rsidRPr="003B4476">
              <w:rPr>
                <w:bCs w:val="0"/>
                <w:iCs w:val="0"/>
              </w:rPr>
              <w:t>000 106 06043 10 0000 110</w:t>
            </w:r>
          </w:p>
        </w:tc>
        <w:tc>
          <w:tcPr>
            <w:tcW w:w="4040" w:type="dxa"/>
            <w:gridSpan w:val="2"/>
            <w:tcBorders>
              <w:top w:val="nil"/>
              <w:left w:val="nil"/>
              <w:bottom w:val="single" w:sz="4" w:space="0" w:color="auto"/>
              <w:right w:val="single" w:sz="4" w:space="0" w:color="auto"/>
            </w:tcBorders>
            <w:shd w:val="clear" w:color="000000" w:fill="FFFFFF"/>
            <w:hideMark/>
          </w:tcPr>
          <w:p w:rsidR="003B4476" w:rsidRPr="003B4476" w:rsidRDefault="003B4476" w:rsidP="003B4476">
            <w:pPr>
              <w:rPr>
                <w:bCs w:val="0"/>
                <w:iCs w:val="0"/>
              </w:rPr>
            </w:pPr>
            <w:r w:rsidRPr="003B4476">
              <w:rPr>
                <w:bCs w:val="0"/>
                <w:iCs w:val="0"/>
              </w:rPr>
              <w:t>Земельный налог с физических лиц</w:t>
            </w:r>
          </w:p>
        </w:tc>
        <w:tc>
          <w:tcPr>
            <w:tcW w:w="1720" w:type="dxa"/>
            <w:gridSpan w:val="2"/>
            <w:tcBorders>
              <w:top w:val="nil"/>
              <w:left w:val="nil"/>
              <w:bottom w:val="single" w:sz="4" w:space="0" w:color="auto"/>
              <w:right w:val="single" w:sz="4" w:space="0" w:color="auto"/>
            </w:tcBorders>
            <w:shd w:val="clear" w:color="auto" w:fill="auto"/>
            <w:noWrap/>
            <w:vAlign w:val="bottom"/>
            <w:hideMark/>
          </w:tcPr>
          <w:p w:rsidR="003B4476" w:rsidRPr="003B4476" w:rsidRDefault="003B4476" w:rsidP="003B4476">
            <w:pPr>
              <w:jc w:val="right"/>
              <w:rPr>
                <w:bCs w:val="0"/>
                <w:iCs w:val="0"/>
              </w:rPr>
            </w:pPr>
            <w:r w:rsidRPr="003B4476">
              <w:rPr>
                <w:bCs w:val="0"/>
                <w:iCs w:val="0"/>
              </w:rPr>
              <w:t>329 100,00</w:t>
            </w:r>
          </w:p>
        </w:tc>
        <w:tc>
          <w:tcPr>
            <w:tcW w:w="1640" w:type="dxa"/>
            <w:gridSpan w:val="2"/>
            <w:tcBorders>
              <w:top w:val="nil"/>
              <w:left w:val="nil"/>
              <w:bottom w:val="single" w:sz="4" w:space="0" w:color="auto"/>
              <w:right w:val="single" w:sz="4" w:space="0" w:color="auto"/>
            </w:tcBorders>
            <w:shd w:val="clear" w:color="auto" w:fill="auto"/>
            <w:noWrap/>
            <w:vAlign w:val="bottom"/>
            <w:hideMark/>
          </w:tcPr>
          <w:p w:rsidR="003B4476" w:rsidRPr="003B4476" w:rsidRDefault="003B4476" w:rsidP="003B4476">
            <w:pPr>
              <w:jc w:val="right"/>
              <w:rPr>
                <w:bCs w:val="0"/>
                <w:iCs w:val="0"/>
              </w:rPr>
            </w:pPr>
            <w:r w:rsidRPr="003B4476">
              <w:rPr>
                <w:bCs w:val="0"/>
                <w:iCs w:val="0"/>
              </w:rPr>
              <w:t>349 300,00</w:t>
            </w:r>
          </w:p>
        </w:tc>
      </w:tr>
      <w:tr w:rsidR="003B4476" w:rsidRPr="003B4476" w:rsidTr="00322D94">
        <w:trPr>
          <w:gridAfter w:val="1"/>
          <w:wAfter w:w="44" w:type="dxa"/>
          <w:trHeight w:val="528"/>
        </w:trPr>
        <w:tc>
          <w:tcPr>
            <w:tcW w:w="2680" w:type="dxa"/>
            <w:tcBorders>
              <w:top w:val="nil"/>
              <w:left w:val="single" w:sz="4" w:space="0" w:color="auto"/>
              <w:bottom w:val="single" w:sz="4" w:space="0" w:color="auto"/>
              <w:right w:val="single" w:sz="4" w:space="0" w:color="auto"/>
            </w:tcBorders>
            <w:shd w:val="clear" w:color="000000" w:fill="FFFFFF"/>
            <w:hideMark/>
          </w:tcPr>
          <w:p w:rsidR="003B4476" w:rsidRPr="003B4476" w:rsidRDefault="003B4476" w:rsidP="003B4476">
            <w:pPr>
              <w:jc w:val="center"/>
              <w:rPr>
                <w:bCs w:val="0"/>
                <w:iCs w:val="0"/>
              </w:rPr>
            </w:pPr>
            <w:r w:rsidRPr="003B4476">
              <w:rPr>
                <w:bCs w:val="0"/>
                <w:iCs w:val="0"/>
              </w:rPr>
              <w:t>000 108 04020 01 1000 110</w:t>
            </w:r>
          </w:p>
        </w:tc>
        <w:tc>
          <w:tcPr>
            <w:tcW w:w="4040" w:type="dxa"/>
            <w:gridSpan w:val="2"/>
            <w:tcBorders>
              <w:top w:val="nil"/>
              <w:left w:val="nil"/>
              <w:bottom w:val="single" w:sz="4" w:space="0" w:color="auto"/>
              <w:right w:val="single" w:sz="4" w:space="0" w:color="auto"/>
            </w:tcBorders>
            <w:shd w:val="clear" w:color="000000" w:fill="FFFFFF"/>
            <w:hideMark/>
          </w:tcPr>
          <w:p w:rsidR="003B4476" w:rsidRPr="003B4476" w:rsidRDefault="003B4476" w:rsidP="003B4476">
            <w:pPr>
              <w:rPr>
                <w:b/>
                <w:iCs w:val="0"/>
              </w:rPr>
            </w:pPr>
            <w:r w:rsidRPr="003B4476">
              <w:rPr>
                <w:b/>
                <w:iCs w:val="0"/>
              </w:rPr>
              <w:t>Госпошлина за совершение нотариальных действий</w:t>
            </w:r>
          </w:p>
        </w:tc>
        <w:tc>
          <w:tcPr>
            <w:tcW w:w="1720" w:type="dxa"/>
            <w:gridSpan w:val="2"/>
            <w:tcBorders>
              <w:top w:val="nil"/>
              <w:left w:val="nil"/>
              <w:bottom w:val="single" w:sz="4" w:space="0" w:color="auto"/>
              <w:right w:val="single" w:sz="4" w:space="0" w:color="auto"/>
            </w:tcBorders>
            <w:shd w:val="clear" w:color="auto" w:fill="auto"/>
            <w:noWrap/>
            <w:vAlign w:val="bottom"/>
            <w:hideMark/>
          </w:tcPr>
          <w:p w:rsidR="003B4476" w:rsidRPr="003B4476" w:rsidRDefault="003B4476" w:rsidP="003B4476">
            <w:pPr>
              <w:jc w:val="right"/>
              <w:rPr>
                <w:b/>
                <w:iCs w:val="0"/>
              </w:rPr>
            </w:pPr>
            <w:r w:rsidRPr="003B4476">
              <w:rPr>
                <w:b/>
                <w:iCs w:val="0"/>
              </w:rPr>
              <w:t>3 300,00</w:t>
            </w:r>
          </w:p>
        </w:tc>
        <w:tc>
          <w:tcPr>
            <w:tcW w:w="1640" w:type="dxa"/>
            <w:gridSpan w:val="2"/>
            <w:tcBorders>
              <w:top w:val="nil"/>
              <w:left w:val="nil"/>
              <w:bottom w:val="single" w:sz="4" w:space="0" w:color="auto"/>
              <w:right w:val="single" w:sz="4" w:space="0" w:color="auto"/>
            </w:tcBorders>
            <w:shd w:val="clear" w:color="auto" w:fill="auto"/>
            <w:noWrap/>
            <w:vAlign w:val="bottom"/>
            <w:hideMark/>
          </w:tcPr>
          <w:p w:rsidR="003B4476" w:rsidRPr="003B4476" w:rsidRDefault="003B4476" w:rsidP="003B4476">
            <w:pPr>
              <w:jc w:val="right"/>
              <w:rPr>
                <w:b/>
                <w:iCs w:val="0"/>
              </w:rPr>
            </w:pPr>
            <w:r w:rsidRPr="003B4476">
              <w:rPr>
                <w:b/>
                <w:iCs w:val="0"/>
              </w:rPr>
              <w:t>3 300,00</w:t>
            </w:r>
          </w:p>
        </w:tc>
      </w:tr>
      <w:tr w:rsidR="003B4476" w:rsidRPr="003B4476" w:rsidTr="00322D94">
        <w:trPr>
          <w:gridAfter w:val="1"/>
          <w:wAfter w:w="44" w:type="dxa"/>
          <w:trHeight w:val="276"/>
        </w:trPr>
        <w:tc>
          <w:tcPr>
            <w:tcW w:w="2680" w:type="dxa"/>
            <w:tcBorders>
              <w:top w:val="nil"/>
              <w:left w:val="single" w:sz="4" w:space="0" w:color="auto"/>
              <w:bottom w:val="single" w:sz="4" w:space="0" w:color="auto"/>
              <w:right w:val="single" w:sz="4" w:space="0" w:color="auto"/>
            </w:tcBorders>
            <w:shd w:val="clear" w:color="000000" w:fill="FFFFFF"/>
            <w:hideMark/>
          </w:tcPr>
          <w:p w:rsidR="003B4476" w:rsidRPr="003B4476" w:rsidRDefault="003B4476" w:rsidP="003B4476">
            <w:pPr>
              <w:jc w:val="center"/>
              <w:rPr>
                <w:bCs w:val="0"/>
                <w:iCs w:val="0"/>
              </w:rPr>
            </w:pPr>
            <w:r w:rsidRPr="003B4476">
              <w:rPr>
                <w:bCs w:val="0"/>
                <w:iCs w:val="0"/>
              </w:rPr>
              <w:t> </w:t>
            </w:r>
          </w:p>
        </w:tc>
        <w:tc>
          <w:tcPr>
            <w:tcW w:w="4040" w:type="dxa"/>
            <w:gridSpan w:val="2"/>
            <w:tcBorders>
              <w:top w:val="nil"/>
              <w:left w:val="nil"/>
              <w:bottom w:val="single" w:sz="4" w:space="0" w:color="auto"/>
              <w:right w:val="single" w:sz="4" w:space="0" w:color="auto"/>
            </w:tcBorders>
            <w:shd w:val="clear" w:color="000000" w:fill="FFFFFF"/>
            <w:hideMark/>
          </w:tcPr>
          <w:p w:rsidR="003B4476" w:rsidRPr="003B4476" w:rsidRDefault="003B4476" w:rsidP="003B4476">
            <w:pPr>
              <w:rPr>
                <w:b/>
                <w:iCs w:val="0"/>
                <w:sz w:val="22"/>
                <w:szCs w:val="22"/>
              </w:rPr>
            </w:pPr>
            <w:r w:rsidRPr="003B4476">
              <w:rPr>
                <w:b/>
                <w:iCs w:val="0"/>
                <w:sz w:val="22"/>
                <w:szCs w:val="22"/>
              </w:rPr>
              <w:t>Неналоговые доходы</w:t>
            </w:r>
          </w:p>
        </w:tc>
        <w:tc>
          <w:tcPr>
            <w:tcW w:w="1720" w:type="dxa"/>
            <w:gridSpan w:val="2"/>
            <w:tcBorders>
              <w:top w:val="nil"/>
              <w:left w:val="nil"/>
              <w:bottom w:val="single" w:sz="4" w:space="0" w:color="auto"/>
              <w:right w:val="single" w:sz="4" w:space="0" w:color="auto"/>
            </w:tcBorders>
            <w:shd w:val="clear" w:color="auto" w:fill="auto"/>
            <w:noWrap/>
            <w:vAlign w:val="bottom"/>
            <w:hideMark/>
          </w:tcPr>
          <w:p w:rsidR="003B4476" w:rsidRPr="003B4476" w:rsidRDefault="003B4476" w:rsidP="003B4476">
            <w:pPr>
              <w:jc w:val="right"/>
              <w:rPr>
                <w:b/>
                <w:iCs w:val="0"/>
                <w:sz w:val="22"/>
                <w:szCs w:val="22"/>
              </w:rPr>
            </w:pPr>
            <w:r w:rsidRPr="003B4476">
              <w:rPr>
                <w:b/>
                <w:iCs w:val="0"/>
                <w:sz w:val="22"/>
                <w:szCs w:val="22"/>
              </w:rPr>
              <w:t>98 000,00</w:t>
            </w:r>
          </w:p>
        </w:tc>
        <w:tc>
          <w:tcPr>
            <w:tcW w:w="1640" w:type="dxa"/>
            <w:gridSpan w:val="2"/>
            <w:tcBorders>
              <w:top w:val="nil"/>
              <w:left w:val="nil"/>
              <w:bottom w:val="single" w:sz="4" w:space="0" w:color="auto"/>
              <w:right w:val="single" w:sz="4" w:space="0" w:color="auto"/>
            </w:tcBorders>
            <w:shd w:val="clear" w:color="auto" w:fill="auto"/>
            <w:noWrap/>
            <w:vAlign w:val="bottom"/>
            <w:hideMark/>
          </w:tcPr>
          <w:p w:rsidR="003B4476" w:rsidRPr="003B4476" w:rsidRDefault="003B4476" w:rsidP="003B4476">
            <w:pPr>
              <w:jc w:val="right"/>
              <w:rPr>
                <w:b/>
                <w:iCs w:val="0"/>
                <w:sz w:val="22"/>
                <w:szCs w:val="22"/>
              </w:rPr>
            </w:pPr>
            <w:r w:rsidRPr="003B4476">
              <w:rPr>
                <w:b/>
                <w:iCs w:val="0"/>
                <w:sz w:val="22"/>
                <w:szCs w:val="22"/>
              </w:rPr>
              <w:t>98 000,00</w:t>
            </w:r>
          </w:p>
        </w:tc>
      </w:tr>
      <w:tr w:rsidR="003B4476" w:rsidRPr="003B4476" w:rsidTr="00322D94">
        <w:trPr>
          <w:gridAfter w:val="1"/>
          <w:wAfter w:w="44" w:type="dxa"/>
          <w:trHeight w:val="596"/>
        </w:trPr>
        <w:tc>
          <w:tcPr>
            <w:tcW w:w="2680" w:type="dxa"/>
            <w:tcBorders>
              <w:top w:val="nil"/>
              <w:left w:val="single" w:sz="4" w:space="0" w:color="auto"/>
              <w:bottom w:val="single" w:sz="4" w:space="0" w:color="auto"/>
              <w:right w:val="single" w:sz="4" w:space="0" w:color="auto"/>
            </w:tcBorders>
            <w:shd w:val="clear" w:color="000000" w:fill="FFFFFF"/>
            <w:hideMark/>
          </w:tcPr>
          <w:p w:rsidR="003B4476" w:rsidRPr="003B4476" w:rsidRDefault="003B4476" w:rsidP="003B4476">
            <w:pPr>
              <w:jc w:val="center"/>
              <w:rPr>
                <w:bCs w:val="0"/>
                <w:iCs w:val="0"/>
              </w:rPr>
            </w:pPr>
            <w:r w:rsidRPr="003B4476">
              <w:rPr>
                <w:bCs w:val="0"/>
                <w:iCs w:val="0"/>
              </w:rPr>
              <w:lastRenderedPageBreak/>
              <w:t>000 111 00000 00 0000 000</w:t>
            </w:r>
          </w:p>
        </w:tc>
        <w:tc>
          <w:tcPr>
            <w:tcW w:w="4040" w:type="dxa"/>
            <w:gridSpan w:val="2"/>
            <w:tcBorders>
              <w:top w:val="nil"/>
              <w:left w:val="nil"/>
              <w:bottom w:val="single" w:sz="4" w:space="0" w:color="auto"/>
              <w:right w:val="single" w:sz="4" w:space="0" w:color="auto"/>
            </w:tcBorders>
            <w:shd w:val="clear" w:color="000000" w:fill="FFFFFF"/>
            <w:hideMark/>
          </w:tcPr>
          <w:p w:rsidR="003B4476" w:rsidRPr="003B4476" w:rsidRDefault="003B4476" w:rsidP="003B4476">
            <w:pPr>
              <w:rPr>
                <w:b/>
                <w:iCs w:val="0"/>
              </w:rPr>
            </w:pPr>
            <w:r w:rsidRPr="003B4476">
              <w:rPr>
                <w:b/>
                <w:iCs w:val="0"/>
              </w:rPr>
              <w:t>Доходы от использования имущества, находящегося в муниципальной собственности</w:t>
            </w:r>
          </w:p>
        </w:tc>
        <w:tc>
          <w:tcPr>
            <w:tcW w:w="1720" w:type="dxa"/>
            <w:gridSpan w:val="2"/>
            <w:tcBorders>
              <w:top w:val="nil"/>
              <w:left w:val="nil"/>
              <w:bottom w:val="single" w:sz="4" w:space="0" w:color="auto"/>
              <w:right w:val="single" w:sz="4" w:space="0" w:color="auto"/>
            </w:tcBorders>
            <w:shd w:val="clear" w:color="auto" w:fill="auto"/>
            <w:noWrap/>
            <w:vAlign w:val="bottom"/>
            <w:hideMark/>
          </w:tcPr>
          <w:p w:rsidR="003B4476" w:rsidRPr="003B4476" w:rsidRDefault="003B4476" w:rsidP="003B4476">
            <w:pPr>
              <w:jc w:val="right"/>
              <w:rPr>
                <w:b/>
                <w:iCs w:val="0"/>
              </w:rPr>
            </w:pPr>
            <w:r w:rsidRPr="003B4476">
              <w:rPr>
                <w:b/>
                <w:iCs w:val="0"/>
              </w:rPr>
              <w:t>98 000,00</w:t>
            </w:r>
          </w:p>
        </w:tc>
        <w:tc>
          <w:tcPr>
            <w:tcW w:w="1640" w:type="dxa"/>
            <w:gridSpan w:val="2"/>
            <w:tcBorders>
              <w:top w:val="nil"/>
              <w:left w:val="nil"/>
              <w:bottom w:val="single" w:sz="4" w:space="0" w:color="auto"/>
              <w:right w:val="single" w:sz="4" w:space="0" w:color="auto"/>
            </w:tcBorders>
            <w:shd w:val="clear" w:color="auto" w:fill="auto"/>
            <w:noWrap/>
            <w:vAlign w:val="bottom"/>
            <w:hideMark/>
          </w:tcPr>
          <w:p w:rsidR="003B4476" w:rsidRPr="003B4476" w:rsidRDefault="003B4476" w:rsidP="003B4476">
            <w:pPr>
              <w:jc w:val="right"/>
              <w:rPr>
                <w:b/>
                <w:iCs w:val="0"/>
              </w:rPr>
            </w:pPr>
            <w:r w:rsidRPr="003B4476">
              <w:rPr>
                <w:b/>
                <w:iCs w:val="0"/>
              </w:rPr>
              <w:t>98 000,00</w:t>
            </w:r>
          </w:p>
        </w:tc>
      </w:tr>
      <w:tr w:rsidR="003B4476" w:rsidRPr="003B4476" w:rsidTr="00322D94">
        <w:trPr>
          <w:gridAfter w:val="1"/>
          <w:wAfter w:w="44" w:type="dxa"/>
          <w:trHeight w:val="1153"/>
        </w:trPr>
        <w:tc>
          <w:tcPr>
            <w:tcW w:w="2680" w:type="dxa"/>
            <w:tcBorders>
              <w:top w:val="nil"/>
              <w:left w:val="single" w:sz="4" w:space="0" w:color="auto"/>
              <w:bottom w:val="single" w:sz="4" w:space="0" w:color="auto"/>
              <w:right w:val="single" w:sz="4" w:space="0" w:color="auto"/>
            </w:tcBorders>
            <w:shd w:val="clear" w:color="000000" w:fill="FFFFFF"/>
            <w:hideMark/>
          </w:tcPr>
          <w:p w:rsidR="003B4476" w:rsidRPr="003B4476" w:rsidRDefault="003B4476" w:rsidP="003B4476">
            <w:pPr>
              <w:jc w:val="center"/>
              <w:rPr>
                <w:bCs w:val="0"/>
                <w:iCs w:val="0"/>
              </w:rPr>
            </w:pPr>
            <w:r w:rsidRPr="003B4476">
              <w:rPr>
                <w:bCs w:val="0"/>
                <w:iCs w:val="0"/>
              </w:rPr>
              <w:t xml:space="preserve">000 111 05025 10 0000 120 </w:t>
            </w:r>
          </w:p>
        </w:tc>
        <w:tc>
          <w:tcPr>
            <w:tcW w:w="4040" w:type="dxa"/>
            <w:gridSpan w:val="2"/>
            <w:tcBorders>
              <w:top w:val="nil"/>
              <w:left w:val="nil"/>
              <w:bottom w:val="single" w:sz="4" w:space="0" w:color="auto"/>
              <w:right w:val="single" w:sz="4" w:space="0" w:color="auto"/>
            </w:tcBorders>
            <w:shd w:val="clear" w:color="000000" w:fill="FFFFFF"/>
            <w:hideMark/>
          </w:tcPr>
          <w:p w:rsidR="003B4476" w:rsidRPr="003B4476" w:rsidRDefault="003B4476" w:rsidP="003B4476">
            <w:pPr>
              <w:rPr>
                <w:bCs w:val="0"/>
                <w:iCs w:val="0"/>
              </w:rPr>
            </w:pPr>
            <w:r w:rsidRPr="003B4476">
              <w:rPr>
                <w:bCs w:val="0"/>
                <w:iCs w:val="0"/>
              </w:rPr>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w:t>
            </w:r>
          </w:p>
        </w:tc>
        <w:tc>
          <w:tcPr>
            <w:tcW w:w="1720" w:type="dxa"/>
            <w:gridSpan w:val="2"/>
            <w:tcBorders>
              <w:top w:val="nil"/>
              <w:left w:val="nil"/>
              <w:bottom w:val="single" w:sz="4" w:space="0" w:color="auto"/>
              <w:right w:val="single" w:sz="4" w:space="0" w:color="auto"/>
            </w:tcBorders>
            <w:shd w:val="clear" w:color="auto" w:fill="auto"/>
            <w:noWrap/>
            <w:vAlign w:val="bottom"/>
            <w:hideMark/>
          </w:tcPr>
          <w:p w:rsidR="003B4476" w:rsidRPr="003B4476" w:rsidRDefault="003B4476" w:rsidP="003B4476">
            <w:pPr>
              <w:jc w:val="right"/>
              <w:rPr>
                <w:bCs w:val="0"/>
                <w:iCs w:val="0"/>
              </w:rPr>
            </w:pPr>
            <w:r w:rsidRPr="003B4476">
              <w:rPr>
                <w:bCs w:val="0"/>
                <w:iCs w:val="0"/>
              </w:rPr>
              <w:t>66 000,00</w:t>
            </w:r>
          </w:p>
        </w:tc>
        <w:tc>
          <w:tcPr>
            <w:tcW w:w="1640" w:type="dxa"/>
            <w:gridSpan w:val="2"/>
            <w:tcBorders>
              <w:top w:val="nil"/>
              <w:left w:val="nil"/>
              <w:bottom w:val="single" w:sz="4" w:space="0" w:color="auto"/>
              <w:right w:val="single" w:sz="4" w:space="0" w:color="auto"/>
            </w:tcBorders>
            <w:shd w:val="clear" w:color="auto" w:fill="auto"/>
            <w:noWrap/>
            <w:vAlign w:val="bottom"/>
            <w:hideMark/>
          </w:tcPr>
          <w:p w:rsidR="003B4476" w:rsidRPr="003B4476" w:rsidRDefault="003B4476" w:rsidP="003B4476">
            <w:pPr>
              <w:jc w:val="right"/>
              <w:rPr>
                <w:bCs w:val="0"/>
                <w:iCs w:val="0"/>
              </w:rPr>
            </w:pPr>
            <w:r w:rsidRPr="003B4476">
              <w:rPr>
                <w:bCs w:val="0"/>
                <w:iCs w:val="0"/>
              </w:rPr>
              <w:t>66 000,00</w:t>
            </w:r>
          </w:p>
        </w:tc>
      </w:tr>
      <w:tr w:rsidR="003B4476" w:rsidRPr="003B4476" w:rsidTr="00322D94">
        <w:trPr>
          <w:gridAfter w:val="1"/>
          <w:wAfter w:w="44" w:type="dxa"/>
          <w:trHeight w:val="1005"/>
        </w:trPr>
        <w:tc>
          <w:tcPr>
            <w:tcW w:w="2680" w:type="dxa"/>
            <w:tcBorders>
              <w:top w:val="nil"/>
              <w:left w:val="single" w:sz="4" w:space="0" w:color="auto"/>
              <w:bottom w:val="single" w:sz="4" w:space="0" w:color="auto"/>
              <w:right w:val="single" w:sz="4" w:space="0" w:color="auto"/>
            </w:tcBorders>
            <w:shd w:val="clear" w:color="000000" w:fill="FFFFFF"/>
            <w:hideMark/>
          </w:tcPr>
          <w:p w:rsidR="003B4476" w:rsidRPr="003B4476" w:rsidRDefault="003B4476" w:rsidP="003B4476">
            <w:pPr>
              <w:jc w:val="center"/>
              <w:rPr>
                <w:bCs w:val="0"/>
                <w:iCs w:val="0"/>
              </w:rPr>
            </w:pPr>
            <w:r w:rsidRPr="003B4476">
              <w:rPr>
                <w:bCs w:val="0"/>
                <w:iCs w:val="0"/>
              </w:rPr>
              <w:t>000 111 05035 10 0000 120</w:t>
            </w:r>
          </w:p>
        </w:tc>
        <w:tc>
          <w:tcPr>
            <w:tcW w:w="4040" w:type="dxa"/>
            <w:gridSpan w:val="2"/>
            <w:tcBorders>
              <w:top w:val="nil"/>
              <w:left w:val="nil"/>
              <w:bottom w:val="single" w:sz="4" w:space="0" w:color="auto"/>
              <w:right w:val="single" w:sz="4" w:space="0" w:color="auto"/>
            </w:tcBorders>
            <w:shd w:val="clear" w:color="000000" w:fill="FFFFFF"/>
            <w:hideMark/>
          </w:tcPr>
          <w:p w:rsidR="003B4476" w:rsidRPr="003B4476" w:rsidRDefault="003B4476" w:rsidP="003B4476">
            <w:pPr>
              <w:rPr>
                <w:bCs w:val="0"/>
                <w:iCs w:val="0"/>
              </w:rPr>
            </w:pPr>
            <w:r w:rsidRPr="003B4476">
              <w:rPr>
                <w:bCs w:val="0"/>
                <w:iCs w:val="0"/>
              </w:rPr>
              <w:t xml:space="preserve">Доходы от сдачи в аренду имущества, находящегося в оперативном управлении органов управления сельских поселений и созданных ими учреждений </w:t>
            </w:r>
          </w:p>
        </w:tc>
        <w:tc>
          <w:tcPr>
            <w:tcW w:w="1720" w:type="dxa"/>
            <w:gridSpan w:val="2"/>
            <w:tcBorders>
              <w:top w:val="nil"/>
              <w:left w:val="nil"/>
              <w:bottom w:val="single" w:sz="4" w:space="0" w:color="auto"/>
              <w:right w:val="single" w:sz="4" w:space="0" w:color="auto"/>
            </w:tcBorders>
            <w:shd w:val="clear" w:color="auto" w:fill="auto"/>
            <w:noWrap/>
            <w:vAlign w:val="bottom"/>
            <w:hideMark/>
          </w:tcPr>
          <w:p w:rsidR="003B4476" w:rsidRPr="003B4476" w:rsidRDefault="003B4476" w:rsidP="003B4476">
            <w:pPr>
              <w:jc w:val="right"/>
              <w:rPr>
                <w:bCs w:val="0"/>
                <w:iCs w:val="0"/>
              </w:rPr>
            </w:pPr>
            <w:r w:rsidRPr="003B4476">
              <w:rPr>
                <w:bCs w:val="0"/>
                <w:iCs w:val="0"/>
              </w:rPr>
              <w:t>32 000,00</w:t>
            </w:r>
          </w:p>
        </w:tc>
        <w:tc>
          <w:tcPr>
            <w:tcW w:w="1640" w:type="dxa"/>
            <w:gridSpan w:val="2"/>
            <w:tcBorders>
              <w:top w:val="nil"/>
              <w:left w:val="nil"/>
              <w:bottom w:val="single" w:sz="4" w:space="0" w:color="auto"/>
              <w:right w:val="single" w:sz="4" w:space="0" w:color="auto"/>
            </w:tcBorders>
            <w:shd w:val="clear" w:color="auto" w:fill="auto"/>
            <w:noWrap/>
            <w:vAlign w:val="bottom"/>
            <w:hideMark/>
          </w:tcPr>
          <w:p w:rsidR="003B4476" w:rsidRPr="003B4476" w:rsidRDefault="003B4476" w:rsidP="003B4476">
            <w:pPr>
              <w:jc w:val="right"/>
              <w:rPr>
                <w:bCs w:val="0"/>
                <w:iCs w:val="0"/>
              </w:rPr>
            </w:pPr>
            <w:r w:rsidRPr="003B4476">
              <w:rPr>
                <w:bCs w:val="0"/>
                <w:iCs w:val="0"/>
              </w:rPr>
              <w:t>32 000,00</w:t>
            </w:r>
          </w:p>
        </w:tc>
      </w:tr>
      <w:tr w:rsidR="003B4476" w:rsidRPr="003B4476" w:rsidTr="00322D94">
        <w:trPr>
          <w:gridAfter w:val="1"/>
          <w:wAfter w:w="44" w:type="dxa"/>
          <w:trHeight w:val="552"/>
        </w:trPr>
        <w:tc>
          <w:tcPr>
            <w:tcW w:w="2680" w:type="dxa"/>
            <w:tcBorders>
              <w:top w:val="nil"/>
              <w:left w:val="single" w:sz="4" w:space="0" w:color="auto"/>
              <w:bottom w:val="single" w:sz="4" w:space="0" w:color="auto"/>
              <w:right w:val="single" w:sz="4" w:space="0" w:color="auto"/>
            </w:tcBorders>
            <w:shd w:val="clear" w:color="000000" w:fill="FFFFFF"/>
            <w:hideMark/>
          </w:tcPr>
          <w:p w:rsidR="003B4476" w:rsidRPr="003B4476" w:rsidRDefault="003B4476" w:rsidP="003B4476">
            <w:pPr>
              <w:jc w:val="center"/>
              <w:rPr>
                <w:bCs w:val="0"/>
                <w:iCs w:val="0"/>
              </w:rPr>
            </w:pPr>
            <w:r w:rsidRPr="003B4476">
              <w:rPr>
                <w:bCs w:val="0"/>
                <w:iCs w:val="0"/>
              </w:rPr>
              <w:t> </w:t>
            </w:r>
          </w:p>
        </w:tc>
        <w:tc>
          <w:tcPr>
            <w:tcW w:w="4040" w:type="dxa"/>
            <w:gridSpan w:val="2"/>
            <w:tcBorders>
              <w:top w:val="nil"/>
              <w:left w:val="nil"/>
              <w:bottom w:val="single" w:sz="4" w:space="0" w:color="auto"/>
              <w:right w:val="single" w:sz="4" w:space="0" w:color="auto"/>
            </w:tcBorders>
            <w:shd w:val="clear" w:color="000000" w:fill="FFFFFF"/>
            <w:hideMark/>
          </w:tcPr>
          <w:p w:rsidR="003B4476" w:rsidRPr="003B4476" w:rsidRDefault="003B4476" w:rsidP="003B4476">
            <w:pPr>
              <w:rPr>
                <w:b/>
                <w:iCs w:val="0"/>
                <w:sz w:val="22"/>
                <w:szCs w:val="22"/>
              </w:rPr>
            </w:pPr>
            <w:r w:rsidRPr="003B4476">
              <w:rPr>
                <w:b/>
                <w:iCs w:val="0"/>
                <w:sz w:val="22"/>
                <w:szCs w:val="22"/>
              </w:rPr>
              <w:t>Итого налоговых и неналоговых доходов</w:t>
            </w:r>
          </w:p>
        </w:tc>
        <w:tc>
          <w:tcPr>
            <w:tcW w:w="1720" w:type="dxa"/>
            <w:gridSpan w:val="2"/>
            <w:tcBorders>
              <w:top w:val="nil"/>
              <w:left w:val="nil"/>
              <w:bottom w:val="single" w:sz="4" w:space="0" w:color="auto"/>
              <w:right w:val="single" w:sz="4" w:space="0" w:color="auto"/>
            </w:tcBorders>
            <w:shd w:val="clear" w:color="auto" w:fill="auto"/>
            <w:noWrap/>
            <w:vAlign w:val="bottom"/>
            <w:hideMark/>
          </w:tcPr>
          <w:p w:rsidR="003B4476" w:rsidRPr="003B4476" w:rsidRDefault="003B4476" w:rsidP="003B4476">
            <w:pPr>
              <w:jc w:val="right"/>
              <w:rPr>
                <w:b/>
                <w:iCs w:val="0"/>
              </w:rPr>
            </w:pPr>
            <w:r w:rsidRPr="003B4476">
              <w:rPr>
                <w:b/>
                <w:iCs w:val="0"/>
              </w:rPr>
              <w:t>902 000,00</w:t>
            </w:r>
          </w:p>
        </w:tc>
        <w:tc>
          <w:tcPr>
            <w:tcW w:w="1640" w:type="dxa"/>
            <w:gridSpan w:val="2"/>
            <w:tcBorders>
              <w:top w:val="nil"/>
              <w:left w:val="nil"/>
              <w:bottom w:val="single" w:sz="4" w:space="0" w:color="auto"/>
              <w:right w:val="single" w:sz="4" w:space="0" w:color="auto"/>
            </w:tcBorders>
            <w:shd w:val="clear" w:color="auto" w:fill="auto"/>
            <w:noWrap/>
            <w:vAlign w:val="bottom"/>
            <w:hideMark/>
          </w:tcPr>
          <w:p w:rsidR="003B4476" w:rsidRPr="003B4476" w:rsidRDefault="003B4476" w:rsidP="003B4476">
            <w:pPr>
              <w:jc w:val="right"/>
              <w:rPr>
                <w:b/>
                <w:iCs w:val="0"/>
              </w:rPr>
            </w:pPr>
            <w:r w:rsidRPr="003B4476">
              <w:rPr>
                <w:b/>
                <w:iCs w:val="0"/>
              </w:rPr>
              <w:t>925 100,00</w:t>
            </w:r>
          </w:p>
        </w:tc>
      </w:tr>
      <w:tr w:rsidR="003B4476" w:rsidRPr="003B4476" w:rsidTr="00322D94">
        <w:trPr>
          <w:gridAfter w:val="1"/>
          <w:wAfter w:w="44" w:type="dxa"/>
          <w:trHeight w:val="540"/>
        </w:trPr>
        <w:tc>
          <w:tcPr>
            <w:tcW w:w="2680" w:type="dxa"/>
            <w:tcBorders>
              <w:top w:val="nil"/>
              <w:left w:val="single" w:sz="4" w:space="0" w:color="auto"/>
              <w:bottom w:val="single" w:sz="4" w:space="0" w:color="auto"/>
              <w:right w:val="single" w:sz="4" w:space="0" w:color="auto"/>
            </w:tcBorders>
            <w:shd w:val="clear" w:color="000000" w:fill="FFFFFF"/>
            <w:hideMark/>
          </w:tcPr>
          <w:p w:rsidR="003B4476" w:rsidRPr="003B4476" w:rsidRDefault="003B4476" w:rsidP="003B4476">
            <w:pPr>
              <w:jc w:val="center"/>
              <w:rPr>
                <w:bCs w:val="0"/>
                <w:iCs w:val="0"/>
              </w:rPr>
            </w:pPr>
            <w:r w:rsidRPr="003B4476">
              <w:rPr>
                <w:bCs w:val="0"/>
                <w:iCs w:val="0"/>
              </w:rPr>
              <w:t xml:space="preserve"> 000 202 15001 10 0000 151</w:t>
            </w:r>
          </w:p>
        </w:tc>
        <w:tc>
          <w:tcPr>
            <w:tcW w:w="4040" w:type="dxa"/>
            <w:gridSpan w:val="2"/>
            <w:tcBorders>
              <w:top w:val="nil"/>
              <w:left w:val="nil"/>
              <w:bottom w:val="single" w:sz="4" w:space="0" w:color="auto"/>
              <w:right w:val="single" w:sz="4" w:space="0" w:color="auto"/>
            </w:tcBorders>
            <w:shd w:val="clear" w:color="000000" w:fill="FFFFFF"/>
            <w:hideMark/>
          </w:tcPr>
          <w:p w:rsidR="003B4476" w:rsidRPr="003B4476" w:rsidRDefault="003B4476" w:rsidP="003B4476">
            <w:pPr>
              <w:rPr>
                <w:bCs w:val="0"/>
                <w:iCs w:val="0"/>
              </w:rPr>
            </w:pPr>
            <w:r w:rsidRPr="003B4476">
              <w:rPr>
                <w:bCs w:val="0"/>
                <w:iCs w:val="0"/>
              </w:rPr>
              <w:t>Дотации бюджетам сельских поселений на выравнивание бюджетной обеспеченности</w:t>
            </w:r>
          </w:p>
        </w:tc>
        <w:tc>
          <w:tcPr>
            <w:tcW w:w="1720" w:type="dxa"/>
            <w:gridSpan w:val="2"/>
            <w:tcBorders>
              <w:top w:val="nil"/>
              <w:left w:val="nil"/>
              <w:bottom w:val="single" w:sz="4" w:space="0" w:color="auto"/>
              <w:right w:val="single" w:sz="4" w:space="0" w:color="auto"/>
            </w:tcBorders>
            <w:shd w:val="clear" w:color="auto" w:fill="auto"/>
            <w:noWrap/>
            <w:vAlign w:val="bottom"/>
            <w:hideMark/>
          </w:tcPr>
          <w:p w:rsidR="003B4476" w:rsidRPr="003B4476" w:rsidRDefault="003B4476" w:rsidP="003B4476">
            <w:pPr>
              <w:jc w:val="right"/>
              <w:rPr>
                <w:bCs w:val="0"/>
                <w:iCs w:val="0"/>
              </w:rPr>
            </w:pPr>
            <w:r w:rsidRPr="003B4476">
              <w:rPr>
                <w:bCs w:val="0"/>
                <w:iCs w:val="0"/>
              </w:rPr>
              <w:t>677 400,00</w:t>
            </w:r>
          </w:p>
        </w:tc>
        <w:tc>
          <w:tcPr>
            <w:tcW w:w="1640" w:type="dxa"/>
            <w:gridSpan w:val="2"/>
            <w:tcBorders>
              <w:top w:val="nil"/>
              <w:left w:val="nil"/>
              <w:bottom w:val="single" w:sz="4" w:space="0" w:color="auto"/>
              <w:right w:val="single" w:sz="4" w:space="0" w:color="auto"/>
            </w:tcBorders>
            <w:shd w:val="clear" w:color="auto" w:fill="auto"/>
            <w:noWrap/>
            <w:vAlign w:val="bottom"/>
            <w:hideMark/>
          </w:tcPr>
          <w:p w:rsidR="003B4476" w:rsidRPr="003B4476" w:rsidRDefault="003B4476" w:rsidP="003B4476">
            <w:pPr>
              <w:jc w:val="right"/>
              <w:rPr>
                <w:bCs w:val="0"/>
                <w:iCs w:val="0"/>
              </w:rPr>
            </w:pPr>
            <w:r w:rsidRPr="003B4476">
              <w:rPr>
                <w:bCs w:val="0"/>
                <w:iCs w:val="0"/>
              </w:rPr>
              <w:t>615 200,00</w:t>
            </w:r>
          </w:p>
        </w:tc>
      </w:tr>
      <w:tr w:rsidR="003B4476" w:rsidRPr="003B4476" w:rsidTr="00322D94">
        <w:trPr>
          <w:gridAfter w:val="1"/>
          <w:wAfter w:w="44" w:type="dxa"/>
          <w:trHeight w:val="540"/>
        </w:trPr>
        <w:tc>
          <w:tcPr>
            <w:tcW w:w="2680" w:type="dxa"/>
            <w:tcBorders>
              <w:top w:val="nil"/>
              <w:left w:val="single" w:sz="4" w:space="0" w:color="auto"/>
              <w:bottom w:val="single" w:sz="4" w:space="0" w:color="auto"/>
              <w:right w:val="single" w:sz="4" w:space="0" w:color="auto"/>
            </w:tcBorders>
            <w:shd w:val="clear" w:color="000000" w:fill="FFFFFF"/>
            <w:hideMark/>
          </w:tcPr>
          <w:p w:rsidR="003B4476" w:rsidRPr="003B4476" w:rsidRDefault="003B4476" w:rsidP="003B4476">
            <w:pPr>
              <w:jc w:val="center"/>
              <w:rPr>
                <w:bCs w:val="0"/>
                <w:iCs w:val="0"/>
              </w:rPr>
            </w:pPr>
            <w:r w:rsidRPr="003B4476">
              <w:rPr>
                <w:bCs w:val="0"/>
                <w:iCs w:val="0"/>
              </w:rPr>
              <w:t xml:space="preserve"> 000 202 15002 10 0000 151</w:t>
            </w:r>
          </w:p>
        </w:tc>
        <w:tc>
          <w:tcPr>
            <w:tcW w:w="4040" w:type="dxa"/>
            <w:gridSpan w:val="2"/>
            <w:tcBorders>
              <w:top w:val="nil"/>
              <w:left w:val="nil"/>
              <w:bottom w:val="single" w:sz="4" w:space="0" w:color="auto"/>
              <w:right w:val="single" w:sz="4" w:space="0" w:color="auto"/>
            </w:tcBorders>
            <w:shd w:val="clear" w:color="000000" w:fill="FFFFFF"/>
            <w:hideMark/>
          </w:tcPr>
          <w:p w:rsidR="003B4476" w:rsidRPr="003B4476" w:rsidRDefault="003B4476" w:rsidP="003B4476">
            <w:pPr>
              <w:rPr>
                <w:bCs w:val="0"/>
                <w:iCs w:val="0"/>
              </w:rPr>
            </w:pPr>
            <w:r w:rsidRPr="003B4476">
              <w:rPr>
                <w:bCs w:val="0"/>
                <w:iCs w:val="0"/>
              </w:rPr>
              <w:t>Дотации бюджетам сельских поселений на поддержку мер по обеспечению сбалансированности бюджетов</w:t>
            </w:r>
          </w:p>
        </w:tc>
        <w:tc>
          <w:tcPr>
            <w:tcW w:w="1720" w:type="dxa"/>
            <w:gridSpan w:val="2"/>
            <w:tcBorders>
              <w:top w:val="nil"/>
              <w:left w:val="nil"/>
              <w:bottom w:val="single" w:sz="4" w:space="0" w:color="auto"/>
              <w:right w:val="single" w:sz="4" w:space="0" w:color="auto"/>
            </w:tcBorders>
            <w:shd w:val="clear" w:color="auto" w:fill="auto"/>
            <w:noWrap/>
            <w:vAlign w:val="bottom"/>
            <w:hideMark/>
          </w:tcPr>
          <w:p w:rsidR="003B4476" w:rsidRPr="003B4476" w:rsidRDefault="003B4476" w:rsidP="003B4476">
            <w:pPr>
              <w:jc w:val="right"/>
              <w:rPr>
                <w:bCs w:val="0"/>
                <w:iCs w:val="0"/>
              </w:rPr>
            </w:pPr>
            <w:r w:rsidRPr="003B4476">
              <w:rPr>
                <w:bCs w:val="0"/>
                <w:iCs w:val="0"/>
              </w:rPr>
              <w:t>160 000,00</w:t>
            </w:r>
          </w:p>
        </w:tc>
        <w:tc>
          <w:tcPr>
            <w:tcW w:w="1640" w:type="dxa"/>
            <w:gridSpan w:val="2"/>
            <w:tcBorders>
              <w:top w:val="nil"/>
              <w:left w:val="nil"/>
              <w:bottom w:val="single" w:sz="4" w:space="0" w:color="auto"/>
              <w:right w:val="single" w:sz="4" w:space="0" w:color="auto"/>
            </w:tcBorders>
            <w:shd w:val="clear" w:color="auto" w:fill="auto"/>
            <w:noWrap/>
            <w:vAlign w:val="bottom"/>
            <w:hideMark/>
          </w:tcPr>
          <w:p w:rsidR="003B4476" w:rsidRPr="003B4476" w:rsidRDefault="003B4476" w:rsidP="003B4476">
            <w:pPr>
              <w:jc w:val="right"/>
              <w:rPr>
                <w:bCs w:val="0"/>
                <w:iCs w:val="0"/>
              </w:rPr>
            </w:pPr>
            <w:r w:rsidRPr="003B4476">
              <w:rPr>
                <w:bCs w:val="0"/>
                <w:iCs w:val="0"/>
              </w:rPr>
              <w:t>165 000,00</w:t>
            </w:r>
          </w:p>
        </w:tc>
      </w:tr>
      <w:tr w:rsidR="003B4476" w:rsidRPr="003B4476" w:rsidTr="00322D94">
        <w:trPr>
          <w:gridAfter w:val="1"/>
          <w:wAfter w:w="44" w:type="dxa"/>
          <w:trHeight w:val="555"/>
        </w:trPr>
        <w:tc>
          <w:tcPr>
            <w:tcW w:w="2680" w:type="dxa"/>
            <w:tcBorders>
              <w:top w:val="nil"/>
              <w:left w:val="single" w:sz="4" w:space="0" w:color="auto"/>
              <w:bottom w:val="single" w:sz="4" w:space="0" w:color="auto"/>
              <w:right w:val="single" w:sz="4" w:space="0" w:color="auto"/>
            </w:tcBorders>
            <w:shd w:val="clear" w:color="000000" w:fill="FFFFFF"/>
            <w:hideMark/>
          </w:tcPr>
          <w:p w:rsidR="003B4476" w:rsidRPr="003B4476" w:rsidRDefault="003B4476" w:rsidP="003B4476">
            <w:pPr>
              <w:jc w:val="center"/>
              <w:rPr>
                <w:bCs w:val="0"/>
                <w:iCs w:val="0"/>
              </w:rPr>
            </w:pPr>
            <w:r w:rsidRPr="003B4476">
              <w:rPr>
                <w:bCs w:val="0"/>
                <w:iCs w:val="0"/>
              </w:rPr>
              <w:t>000 202 29999 10 0000 151</w:t>
            </w:r>
          </w:p>
        </w:tc>
        <w:tc>
          <w:tcPr>
            <w:tcW w:w="4040" w:type="dxa"/>
            <w:gridSpan w:val="2"/>
            <w:tcBorders>
              <w:top w:val="nil"/>
              <w:left w:val="nil"/>
              <w:bottom w:val="single" w:sz="4" w:space="0" w:color="auto"/>
              <w:right w:val="single" w:sz="4" w:space="0" w:color="auto"/>
            </w:tcBorders>
            <w:shd w:val="clear" w:color="000000" w:fill="FFFFFF"/>
            <w:hideMark/>
          </w:tcPr>
          <w:p w:rsidR="003B4476" w:rsidRPr="003B4476" w:rsidRDefault="003B4476" w:rsidP="003B4476">
            <w:pPr>
              <w:rPr>
                <w:bCs w:val="0"/>
                <w:iCs w:val="0"/>
              </w:rPr>
            </w:pPr>
            <w:r w:rsidRPr="003B4476">
              <w:rPr>
                <w:bCs w:val="0"/>
                <w:iCs w:val="0"/>
              </w:rPr>
              <w:t>Прочие субсидии бюджетам сельских поселений</w:t>
            </w:r>
          </w:p>
        </w:tc>
        <w:tc>
          <w:tcPr>
            <w:tcW w:w="1720" w:type="dxa"/>
            <w:gridSpan w:val="2"/>
            <w:tcBorders>
              <w:top w:val="nil"/>
              <w:left w:val="nil"/>
              <w:bottom w:val="single" w:sz="4" w:space="0" w:color="auto"/>
              <w:right w:val="single" w:sz="4" w:space="0" w:color="auto"/>
            </w:tcBorders>
            <w:shd w:val="clear" w:color="auto" w:fill="auto"/>
            <w:noWrap/>
            <w:vAlign w:val="bottom"/>
            <w:hideMark/>
          </w:tcPr>
          <w:p w:rsidR="003B4476" w:rsidRPr="003B4476" w:rsidRDefault="003B4476" w:rsidP="003B4476">
            <w:pPr>
              <w:jc w:val="right"/>
              <w:rPr>
                <w:bCs w:val="0"/>
                <w:iCs w:val="0"/>
              </w:rPr>
            </w:pPr>
            <w:r w:rsidRPr="003B4476">
              <w:rPr>
                <w:bCs w:val="0"/>
                <w:iCs w:val="0"/>
              </w:rPr>
              <w:t>304 567,00</w:t>
            </w:r>
          </w:p>
        </w:tc>
        <w:tc>
          <w:tcPr>
            <w:tcW w:w="1640" w:type="dxa"/>
            <w:gridSpan w:val="2"/>
            <w:tcBorders>
              <w:top w:val="nil"/>
              <w:left w:val="nil"/>
              <w:bottom w:val="single" w:sz="4" w:space="0" w:color="auto"/>
              <w:right w:val="single" w:sz="4" w:space="0" w:color="auto"/>
            </w:tcBorders>
            <w:shd w:val="clear" w:color="auto" w:fill="auto"/>
            <w:noWrap/>
            <w:vAlign w:val="bottom"/>
            <w:hideMark/>
          </w:tcPr>
          <w:p w:rsidR="003B4476" w:rsidRPr="003B4476" w:rsidRDefault="003B4476" w:rsidP="003B4476">
            <w:pPr>
              <w:jc w:val="right"/>
              <w:rPr>
                <w:bCs w:val="0"/>
                <w:iCs w:val="0"/>
              </w:rPr>
            </w:pPr>
            <w:r w:rsidRPr="003B4476">
              <w:rPr>
                <w:bCs w:val="0"/>
                <w:iCs w:val="0"/>
              </w:rPr>
              <w:t>304 567,00</w:t>
            </w:r>
          </w:p>
        </w:tc>
      </w:tr>
      <w:tr w:rsidR="003B4476" w:rsidRPr="003B4476" w:rsidTr="00322D94">
        <w:trPr>
          <w:gridAfter w:val="1"/>
          <w:wAfter w:w="44" w:type="dxa"/>
          <w:trHeight w:val="1005"/>
        </w:trPr>
        <w:tc>
          <w:tcPr>
            <w:tcW w:w="2680" w:type="dxa"/>
            <w:tcBorders>
              <w:top w:val="nil"/>
              <w:left w:val="single" w:sz="4" w:space="0" w:color="auto"/>
              <w:bottom w:val="single" w:sz="4" w:space="0" w:color="auto"/>
              <w:right w:val="single" w:sz="4" w:space="0" w:color="auto"/>
            </w:tcBorders>
            <w:shd w:val="clear" w:color="000000" w:fill="FFFFFF"/>
            <w:hideMark/>
          </w:tcPr>
          <w:p w:rsidR="003B4476" w:rsidRPr="003B4476" w:rsidRDefault="003B4476" w:rsidP="003B4476">
            <w:pPr>
              <w:jc w:val="center"/>
              <w:rPr>
                <w:bCs w:val="0"/>
                <w:iCs w:val="0"/>
              </w:rPr>
            </w:pPr>
            <w:r w:rsidRPr="003B4476">
              <w:rPr>
                <w:bCs w:val="0"/>
                <w:iCs w:val="0"/>
              </w:rPr>
              <w:t>000 202 35118 10 0000 151</w:t>
            </w:r>
          </w:p>
        </w:tc>
        <w:tc>
          <w:tcPr>
            <w:tcW w:w="4040" w:type="dxa"/>
            <w:gridSpan w:val="2"/>
            <w:tcBorders>
              <w:top w:val="nil"/>
              <w:left w:val="nil"/>
              <w:bottom w:val="single" w:sz="4" w:space="0" w:color="auto"/>
              <w:right w:val="single" w:sz="4" w:space="0" w:color="auto"/>
            </w:tcBorders>
            <w:shd w:val="clear" w:color="000000" w:fill="FFFFFF"/>
            <w:hideMark/>
          </w:tcPr>
          <w:p w:rsidR="003B4476" w:rsidRPr="003B4476" w:rsidRDefault="003B4476" w:rsidP="003B4476">
            <w:pPr>
              <w:rPr>
                <w:bCs w:val="0"/>
                <w:iCs w:val="0"/>
              </w:rPr>
            </w:pPr>
            <w:r w:rsidRPr="003B4476">
              <w:rPr>
                <w:bCs w:val="0"/>
                <w:iCs w:val="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720" w:type="dxa"/>
            <w:gridSpan w:val="2"/>
            <w:tcBorders>
              <w:top w:val="nil"/>
              <w:left w:val="nil"/>
              <w:bottom w:val="single" w:sz="4" w:space="0" w:color="auto"/>
              <w:right w:val="single" w:sz="4" w:space="0" w:color="auto"/>
            </w:tcBorders>
            <w:shd w:val="clear" w:color="auto" w:fill="auto"/>
            <w:noWrap/>
            <w:vAlign w:val="bottom"/>
            <w:hideMark/>
          </w:tcPr>
          <w:p w:rsidR="003B4476" w:rsidRPr="003B4476" w:rsidRDefault="003B4476" w:rsidP="003B4476">
            <w:pPr>
              <w:jc w:val="right"/>
              <w:rPr>
                <w:bCs w:val="0"/>
                <w:iCs w:val="0"/>
              </w:rPr>
            </w:pPr>
            <w:r w:rsidRPr="003B4476">
              <w:rPr>
                <w:bCs w:val="0"/>
                <w:iCs w:val="0"/>
              </w:rPr>
              <w:t>71 417,00</w:t>
            </w:r>
          </w:p>
        </w:tc>
        <w:tc>
          <w:tcPr>
            <w:tcW w:w="1640" w:type="dxa"/>
            <w:gridSpan w:val="2"/>
            <w:tcBorders>
              <w:top w:val="nil"/>
              <w:left w:val="nil"/>
              <w:bottom w:val="single" w:sz="4" w:space="0" w:color="auto"/>
              <w:right w:val="single" w:sz="4" w:space="0" w:color="auto"/>
            </w:tcBorders>
            <w:shd w:val="clear" w:color="auto" w:fill="auto"/>
            <w:noWrap/>
            <w:vAlign w:val="bottom"/>
            <w:hideMark/>
          </w:tcPr>
          <w:p w:rsidR="003B4476" w:rsidRPr="003B4476" w:rsidRDefault="003B4476" w:rsidP="003B4476">
            <w:pPr>
              <w:jc w:val="right"/>
              <w:rPr>
                <w:bCs w:val="0"/>
                <w:iCs w:val="0"/>
              </w:rPr>
            </w:pPr>
            <w:r w:rsidRPr="003B4476">
              <w:rPr>
                <w:bCs w:val="0"/>
                <w:iCs w:val="0"/>
              </w:rPr>
              <w:t>74 000,00</w:t>
            </w:r>
          </w:p>
        </w:tc>
      </w:tr>
      <w:tr w:rsidR="003B4476" w:rsidRPr="003B4476" w:rsidTr="00322D94">
        <w:trPr>
          <w:gridAfter w:val="1"/>
          <w:wAfter w:w="44" w:type="dxa"/>
          <w:trHeight w:val="345"/>
        </w:trPr>
        <w:tc>
          <w:tcPr>
            <w:tcW w:w="2680" w:type="dxa"/>
            <w:tcBorders>
              <w:top w:val="nil"/>
              <w:left w:val="single" w:sz="4" w:space="0" w:color="auto"/>
              <w:bottom w:val="single" w:sz="4" w:space="0" w:color="auto"/>
              <w:right w:val="single" w:sz="4" w:space="0" w:color="auto"/>
            </w:tcBorders>
            <w:shd w:val="clear" w:color="auto" w:fill="auto"/>
            <w:noWrap/>
            <w:vAlign w:val="bottom"/>
            <w:hideMark/>
          </w:tcPr>
          <w:p w:rsidR="003B4476" w:rsidRPr="003B4476" w:rsidRDefault="003B4476" w:rsidP="003B4476">
            <w:pPr>
              <w:rPr>
                <w:rFonts w:ascii="Arial CYR" w:hAnsi="Arial CYR" w:cs="Arial CYR"/>
                <w:bCs w:val="0"/>
                <w:iCs w:val="0"/>
              </w:rPr>
            </w:pPr>
            <w:r w:rsidRPr="003B4476">
              <w:rPr>
                <w:rFonts w:ascii="Arial CYR" w:hAnsi="Arial CYR" w:cs="Arial CYR"/>
                <w:bCs w:val="0"/>
                <w:iCs w:val="0"/>
              </w:rPr>
              <w:t> </w:t>
            </w:r>
          </w:p>
        </w:tc>
        <w:tc>
          <w:tcPr>
            <w:tcW w:w="4040" w:type="dxa"/>
            <w:gridSpan w:val="2"/>
            <w:tcBorders>
              <w:top w:val="nil"/>
              <w:left w:val="nil"/>
              <w:bottom w:val="single" w:sz="4" w:space="0" w:color="auto"/>
              <w:right w:val="single" w:sz="4" w:space="0" w:color="auto"/>
            </w:tcBorders>
            <w:shd w:val="clear" w:color="auto" w:fill="auto"/>
            <w:noWrap/>
            <w:vAlign w:val="bottom"/>
            <w:hideMark/>
          </w:tcPr>
          <w:p w:rsidR="003B4476" w:rsidRPr="003B4476" w:rsidRDefault="003B4476" w:rsidP="003B4476">
            <w:pPr>
              <w:rPr>
                <w:b/>
                <w:iCs w:val="0"/>
                <w:sz w:val="24"/>
                <w:szCs w:val="24"/>
              </w:rPr>
            </w:pPr>
            <w:r w:rsidRPr="003B4476">
              <w:rPr>
                <w:b/>
                <w:iCs w:val="0"/>
                <w:sz w:val="24"/>
                <w:szCs w:val="24"/>
              </w:rPr>
              <w:t>Безвозмездные поступления</w:t>
            </w:r>
          </w:p>
        </w:tc>
        <w:tc>
          <w:tcPr>
            <w:tcW w:w="1720" w:type="dxa"/>
            <w:gridSpan w:val="2"/>
            <w:tcBorders>
              <w:top w:val="nil"/>
              <w:left w:val="nil"/>
              <w:bottom w:val="single" w:sz="4" w:space="0" w:color="auto"/>
              <w:right w:val="single" w:sz="4" w:space="0" w:color="auto"/>
            </w:tcBorders>
            <w:shd w:val="clear" w:color="auto" w:fill="auto"/>
            <w:noWrap/>
            <w:vAlign w:val="bottom"/>
            <w:hideMark/>
          </w:tcPr>
          <w:p w:rsidR="003B4476" w:rsidRPr="003B4476" w:rsidRDefault="003B4476" w:rsidP="003B4476">
            <w:pPr>
              <w:jc w:val="right"/>
              <w:rPr>
                <w:b/>
                <w:iCs w:val="0"/>
              </w:rPr>
            </w:pPr>
            <w:r w:rsidRPr="003B4476">
              <w:rPr>
                <w:b/>
                <w:iCs w:val="0"/>
              </w:rPr>
              <w:t>1 213 384,00</w:t>
            </w:r>
          </w:p>
        </w:tc>
        <w:tc>
          <w:tcPr>
            <w:tcW w:w="1640" w:type="dxa"/>
            <w:gridSpan w:val="2"/>
            <w:tcBorders>
              <w:top w:val="nil"/>
              <w:left w:val="nil"/>
              <w:bottom w:val="single" w:sz="4" w:space="0" w:color="auto"/>
              <w:right w:val="single" w:sz="4" w:space="0" w:color="auto"/>
            </w:tcBorders>
            <w:shd w:val="clear" w:color="auto" w:fill="auto"/>
            <w:noWrap/>
            <w:vAlign w:val="bottom"/>
            <w:hideMark/>
          </w:tcPr>
          <w:p w:rsidR="003B4476" w:rsidRPr="003B4476" w:rsidRDefault="003B4476" w:rsidP="003B4476">
            <w:pPr>
              <w:jc w:val="right"/>
              <w:rPr>
                <w:b/>
                <w:iCs w:val="0"/>
              </w:rPr>
            </w:pPr>
            <w:r w:rsidRPr="003B4476">
              <w:rPr>
                <w:b/>
                <w:iCs w:val="0"/>
              </w:rPr>
              <w:t>1 158 767,00</w:t>
            </w:r>
          </w:p>
        </w:tc>
      </w:tr>
      <w:tr w:rsidR="003B4476" w:rsidRPr="003B4476" w:rsidTr="00322D94">
        <w:trPr>
          <w:gridAfter w:val="1"/>
          <w:wAfter w:w="44" w:type="dxa"/>
          <w:trHeight w:val="312"/>
        </w:trPr>
        <w:tc>
          <w:tcPr>
            <w:tcW w:w="2680" w:type="dxa"/>
            <w:tcBorders>
              <w:top w:val="nil"/>
              <w:left w:val="single" w:sz="4" w:space="0" w:color="auto"/>
              <w:bottom w:val="single" w:sz="4" w:space="0" w:color="auto"/>
              <w:right w:val="single" w:sz="4" w:space="0" w:color="auto"/>
            </w:tcBorders>
            <w:shd w:val="clear" w:color="auto" w:fill="auto"/>
            <w:noWrap/>
            <w:vAlign w:val="bottom"/>
            <w:hideMark/>
          </w:tcPr>
          <w:p w:rsidR="003B4476" w:rsidRPr="003B4476" w:rsidRDefault="003B4476" w:rsidP="003B4476">
            <w:pPr>
              <w:rPr>
                <w:rFonts w:ascii="Arial CYR" w:hAnsi="Arial CYR" w:cs="Arial CYR"/>
                <w:bCs w:val="0"/>
                <w:iCs w:val="0"/>
              </w:rPr>
            </w:pPr>
            <w:r w:rsidRPr="003B4476">
              <w:rPr>
                <w:rFonts w:ascii="Arial CYR" w:hAnsi="Arial CYR" w:cs="Arial CYR"/>
                <w:bCs w:val="0"/>
                <w:iCs w:val="0"/>
              </w:rPr>
              <w:t> </w:t>
            </w:r>
          </w:p>
        </w:tc>
        <w:tc>
          <w:tcPr>
            <w:tcW w:w="4040" w:type="dxa"/>
            <w:gridSpan w:val="2"/>
            <w:tcBorders>
              <w:top w:val="nil"/>
              <w:left w:val="nil"/>
              <w:bottom w:val="single" w:sz="4" w:space="0" w:color="auto"/>
              <w:right w:val="single" w:sz="4" w:space="0" w:color="auto"/>
            </w:tcBorders>
            <w:shd w:val="clear" w:color="auto" w:fill="auto"/>
            <w:noWrap/>
            <w:vAlign w:val="bottom"/>
            <w:hideMark/>
          </w:tcPr>
          <w:p w:rsidR="003B4476" w:rsidRPr="003B4476" w:rsidRDefault="003B4476" w:rsidP="003B4476">
            <w:pPr>
              <w:rPr>
                <w:b/>
                <w:iCs w:val="0"/>
                <w:sz w:val="24"/>
                <w:szCs w:val="24"/>
              </w:rPr>
            </w:pPr>
            <w:r w:rsidRPr="003B4476">
              <w:rPr>
                <w:b/>
                <w:iCs w:val="0"/>
                <w:sz w:val="24"/>
                <w:szCs w:val="24"/>
              </w:rPr>
              <w:t>Итого:</w:t>
            </w:r>
          </w:p>
        </w:tc>
        <w:tc>
          <w:tcPr>
            <w:tcW w:w="1720" w:type="dxa"/>
            <w:gridSpan w:val="2"/>
            <w:tcBorders>
              <w:top w:val="nil"/>
              <w:left w:val="nil"/>
              <w:bottom w:val="single" w:sz="4" w:space="0" w:color="auto"/>
              <w:right w:val="single" w:sz="4" w:space="0" w:color="auto"/>
            </w:tcBorders>
            <w:shd w:val="clear" w:color="auto" w:fill="auto"/>
            <w:noWrap/>
            <w:vAlign w:val="bottom"/>
            <w:hideMark/>
          </w:tcPr>
          <w:p w:rsidR="003B4476" w:rsidRPr="003B4476" w:rsidRDefault="003B4476" w:rsidP="003B4476">
            <w:pPr>
              <w:jc w:val="right"/>
              <w:rPr>
                <w:b/>
                <w:iCs w:val="0"/>
              </w:rPr>
            </w:pPr>
            <w:r w:rsidRPr="003B4476">
              <w:rPr>
                <w:b/>
                <w:iCs w:val="0"/>
              </w:rPr>
              <w:t>2 115 384,00</w:t>
            </w:r>
          </w:p>
        </w:tc>
        <w:tc>
          <w:tcPr>
            <w:tcW w:w="1640" w:type="dxa"/>
            <w:gridSpan w:val="2"/>
            <w:tcBorders>
              <w:top w:val="nil"/>
              <w:left w:val="nil"/>
              <w:bottom w:val="single" w:sz="4" w:space="0" w:color="auto"/>
              <w:right w:val="single" w:sz="4" w:space="0" w:color="auto"/>
            </w:tcBorders>
            <w:shd w:val="clear" w:color="auto" w:fill="auto"/>
            <w:noWrap/>
            <w:vAlign w:val="bottom"/>
            <w:hideMark/>
          </w:tcPr>
          <w:p w:rsidR="003B4476" w:rsidRPr="003B4476" w:rsidRDefault="003B4476" w:rsidP="003B4476">
            <w:pPr>
              <w:jc w:val="right"/>
              <w:rPr>
                <w:b/>
                <w:iCs w:val="0"/>
              </w:rPr>
            </w:pPr>
            <w:r w:rsidRPr="003B4476">
              <w:rPr>
                <w:b/>
                <w:iCs w:val="0"/>
              </w:rPr>
              <w:t>2 083 867,00</w:t>
            </w:r>
          </w:p>
        </w:tc>
      </w:tr>
    </w:tbl>
    <w:p w:rsidR="009C1A6D" w:rsidRPr="0050575E" w:rsidRDefault="009C1A6D" w:rsidP="009C1A6D">
      <w:pPr>
        <w:rPr>
          <w:sz w:val="18"/>
          <w:szCs w:val="18"/>
        </w:rPr>
      </w:pPr>
    </w:p>
    <w:tbl>
      <w:tblPr>
        <w:tblW w:w="10346" w:type="dxa"/>
        <w:tblInd w:w="96" w:type="dxa"/>
        <w:tblLook w:val="04A0"/>
      </w:tblPr>
      <w:tblGrid>
        <w:gridCol w:w="4340"/>
        <w:gridCol w:w="540"/>
        <w:gridCol w:w="506"/>
        <w:gridCol w:w="1720"/>
        <w:gridCol w:w="1660"/>
        <w:gridCol w:w="1580"/>
      </w:tblGrid>
      <w:tr w:rsidR="003B4476" w:rsidRPr="00322D94" w:rsidTr="003B4476">
        <w:trPr>
          <w:trHeight w:val="300"/>
        </w:trPr>
        <w:tc>
          <w:tcPr>
            <w:tcW w:w="4340" w:type="dxa"/>
            <w:tcBorders>
              <w:top w:val="nil"/>
              <w:left w:val="nil"/>
              <w:bottom w:val="nil"/>
              <w:right w:val="nil"/>
            </w:tcBorders>
            <w:shd w:val="clear" w:color="auto" w:fill="auto"/>
            <w:noWrap/>
            <w:vAlign w:val="bottom"/>
            <w:hideMark/>
          </w:tcPr>
          <w:p w:rsidR="003B4476" w:rsidRPr="00322D94" w:rsidRDefault="003B4476" w:rsidP="003B4476">
            <w:pPr>
              <w:rPr>
                <w:bCs w:val="0"/>
                <w:iCs w:val="0"/>
              </w:rPr>
            </w:pPr>
          </w:p>
        </w:tc>
        <w:tc>
          <w:tcPr>
            <w:tcW w:w="540" w:type="dxa"/>
            <w:tcBorders>
              <w:top w:val="nil"/>
              <w:left w:val="nil"/>
              <w:bottom w:val="nil"/>
              <w:right w:val="nil"/>
            </w:tcBorders>
            <w:shd w:val="clear" w:color="auto" w:fill="auto"/>
            <w:noWrap/>
            <w:vAlign w:val="bottom"/>
            <w:hideMark/>
          </w:tcPr>
          <w:p w:rsidR="003B4476" w:rsidRPr="00322D94" w:rsidRDefault="003B4476" w:rsidP="003B4476">
            <w:pPr>
              <w:rPr>
                <w:bCs w:val="0"/>
                <w:iCs w:val="0"/>
              </w:rPr>
            </w:pPr>
          </w:p>
        </w:tc>
        <w:tc>
          <w:tcPr>
            <w:tcW w:w="506" w:type="dxa"/>
            <w:tcBorders>
              <w:top w:val="nil"/>
              <w:left w:val="nil"/>
              <w:bottom w:val="nil"/>
              <w:right w:val="nil"/>
            </w:tcBorders>
            <w:shd w:val="clear" w:color="auto" w:fill="auto"/>
            <w:noWrap/>
            <w:vAlign w:val="bottom"/>
            <w:hideMark/>
          </w:tcPr>
          <w:p w:rsidR="003B4476" w:rsidRPr="00322D94" w:rsidRDefault="003B4476" w:rsidP="003B4476">
            <w:pPr>
              <w:rPr>
                <w:bCs w:val="0"/>
                <w:iCs w:val="0"/>
              </w:rPr>
            </w:pPr>
          </w:p>
        </w:tc>
        <w:tc>
          <w:tcPr>
            <w:tcW w:w="3380" w:type="dxa"/>
            <w:gridSpan w:val="2"/>
            <w:tcBorders>
              <w:top w:val="nil"/>
              <w:left w:val="nil"/>
              <w:bottom w:val="nil"/>
              <w:right w:val="nil"/>
            </w:tcBorders>
            <w:shd w:val="clear" w:color="auto" w:fill="auto"/>
            <w:noWrap/>
            <w:vAlign w:val="bottom"/>
            <w:hideMark/>
          </w:tcPr>
          <w:p w:rsidR="003B4476" w:rsidRPr="00322D94" w:rsidRDefault="003B4476" w:rsidP="003B4476">
            <w:pPr>
              <w:rPr>
                <w:bCs w:val="0"/>
                <w:iCs w:val="0"/>
              </w:rPr>
            </w:pPr>
            <w:r w:rsidRPr="00322D94">
              <w:rPr>
                <w:bCs w:val="0"/>
                <w:iCs w:val="0"/>
              </w:rPr>
              <w:t>Приложение № 6</w:t>
            </w:r>
          </w:p>
        </w:tc>
        <w:tc>
          <w:tcPr>
            <w:tcW w:w="1580" w:type="dxa"/>
            <w:tcBorders>
              <w:top w:val="nil"/>
              <w:left w:val="nil"/>
              <w:bottom w:val="nil"/>
              <w:right w:val="nil"/>
            </w:tcBorders>
            <w:shd w:val="clear" w:color="auto" w:fill="auto"/>
            <w:noWrap/>
            <w:vAlign w:val="bottom"/>
            <w:hideMark/>
          </w:tcPr>
          <w:p w:rsidR="003B4476" w:rsidRPr="00322D94" w:rsidRDefault="003B4476" w:rsidP="003B4476">
            <w:pPr>
              <w:rPr>
                <w:bCs w:val="0"/>
                <w:iCs w:val="0"/>
              </w:rPr>
            </w:pPr>
          </w:p>
        </w:tc>
      </w:tr>
      <w:tr w:rsidR="003B4476" w:rsidRPr="00322D94" w:rsidTr="00322D94">
        <w:trPr>
          <w:trHeight w:val="1110"/>
        </w:trPr>
        <w:tc>
          <w:tcPr>
            <w:tcW w:w="4340" w:type="dxa"/>
            <w:tcBorders>
              <w:top w:val="nil"/>
              <w:left w:val="nil"/>
              <w:bottom w:val="nil"/>
              <w:right w:val="nil"/>
            </w:tcBorders>
            <w:shd w:val="clear" w:color="auto" w:fill="auto"/>
            <w:noWrap/>
            <w:vAlign w:val="bottom"/>
            <w:hideMark/>
          </w:tcPr>
          <w:p w:rsidR="003B4476" w:rsidRPr="00322D94" w:rsidRDefault="003B4476" w:rsidP="003B4476">
            <w:pPr>
              <w:rPr>
                <w:bCs w:val="0"/>
                <w:iCs w:val="0"/>
              </w:rPr>
            </w:pPr>
          </w:p>
        </w:tc>
        <w:tc>
          <w:tcPr>
            <w:tcW w:w="540" w:type="dxa"/>
            <w:tcBorders>
              <w:top w:val="nil"/>
              <w:left w:val="nil"/>
              <w:bottom w:val="nil"/>
              <w:right w:val="nil"/>
            </w:tcBorders>
            <w:shd w:val="clear" w:color="auto" w:fill="auto"/>
            <w:noWrap/>
            <w:vAlign w:val="bottom"/>
            <w:hideMark/>
          </w:tcPr>
          <w:p w:rsidR="003B4476" w:rsidRPr="00322D94" w:rsidRDefault="003B4476" w:rsidP="003B4476">
            <w:pPr>
              <w:rPr>
                <w:bCs w:val="0"/>
                <w:iCs w:val="0"/>
              </w:rPr>
            </w:pPr>
          </w:p>
        </w:tc>
        <w:tc>
          <w:tcPr>
            <w:tcW w:w="506" w:type="dxa"/>
            <w:tcBorders>
              <w:top w:val="nil"/>
              <w:left w:val="nil"/>
              <w:bottom w:val="nil"/>
              <w:right w:val="nil"/>
            </w:tcBorders>
            <w:shd w:val="clear" w:color="auto" w:fill="auto"/>
            <w:noWrap/>
            <w:vAlign w:val="bottom"/>
            <w:hideMark/>
          </w:tcPr>
          <w:p w:rsidR="003B4476" w:rsidRPr="00322D94" w:rsidRDefault="003B4476" w:rsidP="003B4476">
            <w:pPr>
              <w:rPr>
                <w:bCs w:val="0"/>
                <w:iCs w:val="0"/>
              </w:rPr>
            </w:pPr>
          </w:p>
        </w:tc>
        <w:tc>
          <w:tcPr>
            <w:tcW w:w="4960" w:type="dxa"/>
            <w:gridSpan w:val="3"/>
            <w:tcBorders>
              <w:top w:val="nil"/>
              <w:left w:val="nil"/>
              <w:bottom w:val="nil"/>
              <w:right w:val="nil"/>
            </w:tcBorders>
            <w:shd w:val="clear" w:color="auto" w:fill="auto"/>
            <w:hideMark/>
          </w:tcPr>
          <w:p w:rsidR="003B4476" w:rsidRPr="00322D94" w:rsidRDefault="003B4476" w:rsidP="003B4476">
            <w:pPr>
              <w:rPr>
                <w:bCs w:val="0"/>
                <w:iCs w:val="0"/>
              </w:rPr>
            </w:pPr>
            <w:r w:rsidRPr="00322D94">
              <w:rPr>
                <w:bCs w:val="0"/>
                <w:iCs w:val="0"/>
              </w:rPr>
              <w:t>к решению собрания депутатов Питеркинского сельского поселения " "О бюджете  Питеркинского сельского поселения Красночетайского района Чувашской Республики на 2018 год и на плановый период 2019 и 2020 годов» от 15.12. 2017 года № 1</w:t>
            </w:r>
          </w:p>
        </w:tc>
      </w:tr>
      <w:tr w:rsidR="003B4476" w:rsidRPr="00322D94" w:rsidTr="003B4476">
        <w:trPr>
          <w:trHeight w:val="210"/>
        </w:trPr>
        <w:tc>
          <w:tcPr>
            <w:tcW w:w="4340" w:type="dxa"/>
            <w:tcBorders>
              <w:top w:val="nil"/>
              <w:left w:val="nil"/>
              <w:bottom w:val="nil"/>
              <w:right w:val="nil"/>
            </w:tcBorders>
            <w:shd w:val="clear" w:color="auto" w:fill="auto"/>
            <w:noWrap/>
            <w:vAlign w:val="bottom"/>
            <w:hideMark/>
          </w:tcPr>
          <w:p w:rsidR="003B4476" w:rsidRPr="00322D94" w:rsidRDefault="003B4476" w:rsidP="003B4476">
            <w:pPr>
              <w:rPr>
                <w:bCs w:val="0"/>
                <w:iCs w:val="0"/>
              </w:rPr>
            </w:pPr>
          </w:p>
        </w:tc>
        <w:tc>
          <w:tcPr>
            <w:tcW w:w="540" w:type="dxa"/>
            <w:tcBorders>
              <w:top w:val="nil"/>
              <w:left w:val="nil"/>
              <w:bottom w:val="nil"/>
              <w:right w:val="nil"/>
            </w:tcBorders>
            <w:shd w:val="clear" w:color="auto" w:fill="auto"/>
            <w:noWrap/>
            <w:vAlign w:val="bottom"/>
            <w:hideMark/>
          </w:tcPr>
          <w:p w:rsidR="003B4476" w:rsidRPr="00322D94" w:rsidRDefault="003B4476" w:rsidP="003B4476">
            <w:pPr>
              <w:rPr>
                <w:bCs w:val="0"/>
                <w:iCs w:val="0"/>
              </w:rPr>
            </w:pPr>
          </w:p>
        </w:tc>
        <w:tc>
          <w:tcPr>
            <w:tcW w:w="506" w:type="dxa"/>
            <w:tcBorders>
              <w:top w:val="nil"/>
              <w:left w:val="nil"/>
              <w:bottom w:val="nil"/>
              <w:right w:val="nil"/>
            </w:tcBorders>
            <w:shd w:val="clear" w:color="auto" w:fill="auto"/>
            <w:noWrap/>
            <w:vAlign w:val="bottom"/>
            <w:hideMark/>
          </w:tcPr>
          <w:p w:rsidR="003B4476" w:rsidRPr="00322D94" w:rsidRDefault="003B4476" w:rsidP="003B4476">
            <w:pPr>
              <w:rPr>
                <w:bCs w:val="0"/>
                <w:iCs w:val="0"/>
              </w:rPr>
            </w:pPr>
          </w:p>
        </w:tc>
        <w:tc>
          <w:tcPr>
            <w:tcW w:w="1720" w:type="dxa"/>
            <w:tcBorders>
              <w:top w:val="nil"/>
              <w:left w:val="nil"/>
              <w:bottom w:val="nil"/>
              <w:right w:val="nil"/>
            </w:tcBorders>
            <w:shd w:val="clear" w:color="auto" w:fill="auto"/>
            <w:noWrap/>
            <w:vAlign w:val="bottom"/>
            <w:hideMark/>
          </w:tcPr>
          <w:p w:rsidR="003B4476" w:rsidRPr="00322D94" w:rsidRDefault="003B4476" w:rsidP="003B4476">
            <w:pPr>
              <w:rPr>
                <w:bCs w:val="0"/>
                <w:iCs w:val="0"/>
              </w:rPr>
            </w:pPr>
          </w:p>
        </w:tc>
        <w:tc>
          <w:tcPr>
            <w:tcW w:w="1660" w:type="dxa"/>
            <w:tcBorders>
              <w:top w:val="nil"/>
              <w:left w:val="nil"/>
              <w:bottom w:val="nil"/>
              <w:right w:val="nil"/>
            </w:tcBorders>
            <w:shd w:val="clear" w:color="auto" w:fill="auto"/>
            <w:noWrap/>
            <w:vAlign w:val="bottom"/>
            <w:hideMark/>
          </w:tcPr>
          <w:p w:rsidR="003B4476" w:rsidRPr="00322D94" w:rsidRDefault="003B4476" w:rsidP="003B4476">
            <w:pPr>
              <w:rPr>
                <w:bCs w:val="0"/>
                <w:iCs w:val="0"/>
              </w:rPr>
            </w:pPr>
          </w:p>
        </w:tc>
        <w:tc>
          <w:tcPr>
            <w:tcW w:w="1580" w:type="dxa"/>
            <w:tcBorders>
              <w:top w:val="nil"/>
              <w:left w:val="nil"/>
              <w:bottom w:val="nil"/>
              <w:right w:val="nil"/>
            </w:tcBorders>
            <w:shd w:val="clear" w:color="auto" w:fill="auto"/>
            <w:noWrap/>
            <w:vAlign w:val="bottom"/>
            <w:hideMark/>
          </w:tcPr>
          <w:p w:rsidR="003B4476" w:rsidRPr="00322D94" w:rsidRDefault="003B4476" w:rsidP="003B4476">
            <w:pPr>
              <w:rPr>
                <w:bCs w:val="0"/>
                <w:iCs w:val="0"/>
              </w:rPr>
            </w:pPr>
          </w:p>
        </w:tc>
      </w:tr>
      <w:tr w:rsidR="003B4476" w:rsidRPr="00322D94" w:rsidTr="003B4476">
        <w:trPr>
          <w:trHeight w:val="444"/>
        </w:trPr>
        <w:tc>
          <w:tcPr>
            <w:tcW w:w="10346" w:type="dxa"/>
            <w:gridSpan w:val="6"/>
            <w:tcBorders>
              <w:top w:val="nil"/>
              <w:left w:val="nil"/>
              <w:bottom w:val="nil"/>
              <w:right w:val="nil"/>
            </w:tcBorders>
            <w:shd w:val="clear" w:color="auto" w:fill="auto"/>
            <w:vAlign w:val="bottom"/>
            <w:hideMark/>
          </w:tcPr>
          <w:p w:rsidR="003B4476" w:rsidRPr="00322D94" w:rsidRDefault="003B4476" w:rsidP="003B4476">
            <w:pPr>
              <w:jc w:val="center"/>
              <w:rPr>
                <w:b/>
                <w:iCs w:val="0"/>
              </w:rPr>
            </w:pPr>
            <w:r w:rsidRPr="00322D94">
              <w:rPr>
                <w:b/>
                <w:iCs w:val="0"/>
              </w:rPr>
              <w:t>Распределение расходов бюджета Питеркинского сельского поселения на 2018 год по разделам и подразделам функциональной классификации  расходов бюджетов РФ</w:t>
            </w:r>
          </w:p>
        </w:tc>
      </w:tr>
      <w:tr w:rsidR="003B4476" w:rsidRPr="00322D94" w:rsidTr="003B4476">
        <w:trPr>
          <w:trHeight w:val="264"/>
        </w:trPr>
        <w:tc>
          <w:tcPr>
            <w:tcW w:w="4340" w:type="dxa"/>
            <w:tcBorders>
              <w:top w:val="nil"/>
              <w:left w:val="nil"/>
              <w:bottom w:val="nil"/>
              <w:right w:val="nil"/>
            </w:tcBorders>
            <w:shd w:val="clear" w:color="auto" w:fill="auto"/>
            <w:noWrap/>
            <w:vAlign w:val="bottom"/>
            <w:hideMark/>
          </w:tcPr>
          <w:p w:rsidR="003B4476" w:rsidRPr="00322D94" w:rsidRDefault="003B4476" w:rsidP="003B4476">
            <w:pPr>
              <w:rPr>
                <w:bCs w:val="0"/>
                <w:iCs w:val="0"/>
              </w:rPr>
            </w:pPr>
          </w:p>
        </w:tc>
        <w:tc>
          <w:tcPr>
            <w:tcW w:w="540" w:type="dxa"/>
            <w:tcBorders>
              <w:top w:val="nil"/>
              <w:left w:val="nil"/>
              <w:bottom w:val="nil"/>
              <w:right w:val="nil"/>
            </w:tcBorders>
            <w:shd w:val="clear" w:color="auto" w:fill="auto"/>
            <w:noWrap/>
            <w:vAlign w:val="bottom"/>
            <w:hideMark/>
          </w:tcPr>
          <w:p w:rsidR="003B4476" w:rsidRPr="00322D94" w:rsidRDefault="003B4476" w:rsidP="003B4476">
            <w:pPr>
              <w:rPr>
                <w:bCs w:val="0"/>
                <w:iCs w:val="0"/>
              </w:rPr>
            </w:pPr>
          </w:p>
        </w:tc>
        <w:tc>
          <w:tcPr>
            <w:tcW w:w="506" w:type="dxa"/>
            <w:tcBorders>
              <w:top w:val="nil"/>
              <w:left w:val="nil"/>
              <w:bottom w:val="nil"/>
              <w:right w:val="nil"/>
            </w:tcBorders>
            <w:shd w:val="clear" w:color="auto" w:fill="auto"/>
            <w:noWrap/>
            <w:vAlign w:val="bottom"/>
            <w:hideMark/>
          </w:tcPr>
          <w:p w:rsidR="003B4476" w:rsidRPr="00322D94" w:rsidRDefault="003B4476" w:rsidP="003B4476">
            <w:pPr>
              <w:rPr>
                <w:bCs w:val="0"/>
                <w:iCs w:val="0"/>
              </w:rPr>
            </w:pPr>
          </w:p>
        </w:tc>
        <w:tc>
          <w:tcPr>
            <w:tcW w:w="1720" w:type="dxa"/>
            <w:tcBorders>
              <w:top w:val="nil"/>
              <w:left w:val="nil"/>
              <w:bottom w:val="nil"/>
              <w:right w:val="nil"/>
            </w:tcBorders>
            <w:shd w:val="clear" w:color="auto" w:fill="auto"/>
            <w:noWrap/>
            <w:vAlign w:val="bottom"/>
            <w:hideMark/>
          </w:tcPr>
          <w:p w:rsidR="003B4476" w:rsidRPr="00322D94" w:rsidRDefault="003B4476" w:rsidP="003B4476">
            <w:pPr>
              <w:rPr>
                <w:bCs w:val="0"/>
                <w:iCs w:val="0"/>
              </w:rPr>
            </w:pPr>
          </w:p>
        </w:tc>
        <w:tc>
          <w:tcPr>
            <w:tcW w:w="1660" w:type="dxa"/>
            <w:tcBorders>
              <w:top w:val="nil"/>
              <w:left w:val="nil"/>
              <w:bottom w:val="nil"/>
              <w:right w:val="nil"/>
            </w:tcBorders>
            <w:shd w:val="clear" w:color="auto" w:fill="auto"/>
            <w:noWrap/>
            <w:vAlign w:val="bottom"/>
            <w:hideMark/>
          </w:tcPr>
          <w:p w:rsidR="003B4476" w:rsidRPr="00322D94" w:rsidRDefault="003B4476" w:rsidP="003B4476">
            <w:pPr>
              <w:rPr>
                <w:bCs w:val="0"/>
                <w:iCs w:val="0"/>
              </w:rPr>
            </w:pPr>
          </w:p>
        </w:tc>
        <w:tc>
          <w:tcPr>
            <w:tcW w:w="1580" w:type="dxa"/>
            <w:tcBorders>
              <w:top w:val="nil"/>
              <w:left w:val="nil"/>
              <w:bottom w:val="nil"/>
              <w:right w:val="nil"/>
            </w:tcBorders>
            <w:shd w:val="clear" w:color="auto" w:fill="auto"/>
            <w:noWrap/>
            <w:vAlign w:val="bottom"/>
            <w:hideMark/>
          </w:tcPr>
          <w:p w:rsidR="003B4476" w:rsidRPr="00322D94" w:rsidRDefault="003B4476" w:rsidP="003B4476">
            <w:pPr>
              <w:rPr>
                <w:bCs w:val="0"/>
                <w:iCs w:val="0"/>
              </w:rPr>
            </w:pPr>
            <w:r w:rsidRPr="00322D94">
              <w:rPr>
                <w:bCs w:val="0"/>
                <w:iCs w:val="0"/>
              </w:rPr>
              <w:t>(рублей)</w:t>
            </w:r>
          </w:p>
        </w:tc>
      </w:tr>
      <w:tr w:rsidR="003B4476" w:rsidRPr="00322D94" w:rsidTr="00322D94">
        <w:trPr>
          <w:trHeight w:val="1016"/>
        </w:trPr>
        <w:tc>
          <w:tcPr>
            <w:tcW w:w="4340" w:type="dxa"/>
            <w:tcBorders>
              <w:top w:val="single" w:sz="4" w:space="0" w:color="auto"/>
              <w:left w:val="single" w:sz="4" w:space="0" w:color="auto"/>
              <w:bottom w:val="single" w:sz="4" w:space="0" w:color="auto"/>
              <w:right w:val="single" w:sz="4" w:space="0" w:color="auto"/>
            </w:tcBorders>
            <w:shd w:val="clear" w:color="auto" w:fill="auto"/>
            <w:hideMark/>
          </w:tcPr>
          <w:p w:rsidR="003B4476" w:rsidRPr="00322D94" w:rsidRDefault="003B4476" w:rsidP="003B4476">
            <w:pPr>
              <w:rPr>
                <w:b/>
                <w:iCs w:val="0"/>
              </w:rPr>
            </w:pPr>
            <w:r w:rsidRPr="00322D94">
              <w:rPr>
                <w:b/>
                <w:iCs w:val="0"/>
              </w:rPr>
              <w:t xml:space="preserve">Наименование расходов </w:t>
            </w:r>
          </w:p>
        </w:tc>
        <w:tc>
          <w:tcPr>
            <w:tcW w:w="540" w:type="dxa"/>
            <w:tcBorders>
              <w:top w:val="single" w:sz="4" w:space="0" w:color="auto"/>
              <w:left w:val="nil"/>
              <w:bottom w:val="single" w:sz="4" w:space="0" w:color="auto"/>
              <w:right w:val="single" w:sz="4" w:space="0" w:color="auto"/>
            </w:tcBorders>
            <w:shd w:val="clear" w:color="auto" w:fill="auto"/>
            <w:textDirection w:val="btLr"/>
            <w:hideMark/>
          </w:tcPr>
          <w:p w:rsidR="003B4476" w:rsidRPr="00322D94" w:rsidRDefault="003B4476" w:rsidP="003B4476">
            <w:pPr>
              <w:jc w:val="right"/>
              <w:rPr>
                <w:b/>
                <w:iCs w:val="0"/>
              </w:rPr>
            </w:pPr>
            <w:r w:rsidRPr="00322D94">
              <w:rPr>
                <w:b/>
                <w:iCs w:val="0"/>
              </w:rPr>
              <w:t>Раздел</w:t>
            </w:r>
          </w:p>
        </w:tc>
        <w:tc>
          <w:tcPr>
            <w:tcW w:w="506" w:type="dxa"/>
            <w:tcBorders>
              <w:top w:val="single" w:sz="4" w:space="0" w:color="auto"/>
              <w:left w:val="nil"/>
              <w:bottom w:val="single" w:sz="4" w:space="0" w:color="auto"/>
              <w:right w:val="single" w:sz="4" w:space="0" w:color="auto"/>
            </w:tcBorders>
            <w:shd w:val="clear" w:color="auto" w:fill="auto"/>
            <w:textDirection w:val="btLr"/>
            <w:hideMark/>
          </w:tcPr>
          <w:p w:rsidR="003B4476" w:rsidRPr="00322D94" w:rsidRDefault="003B4476" w:rsidP="003B4476">
            <w:pPr>
              <w:jc w:val="right"/>
              <w:rPr>
                <w:b/>
                <w:iCs w:val="0"/>
              </w:rPr>
            </w:pPr>
            <w:r w:rsidRPr="00322D94">
              <w:rPr>
                <w:b/>
                <w:iCs w:val="0"/>
              </w:rPr>
              <w:t>Подраздел</w:t>
            </w:r>
          </w:p>
        </w:tc>
        <w:tc>
          <w:tcPr>
            <w:tcW w:w="1720" w:type="dxa"/>
            <w:tcBorders>
              <w:top w:val="single" w:sz="4" w:space="0" w:color="auto"/>
              <w:left w:val="nil"/>
              <w:bottom w:val="single" w:sz="4" w:space="0" w:color="auto"/>
              <w:right w:val="single" w:sz="4" w:space="0" w:color="auto"/>
            </w:tcBorders>
            <w:shd w:val="clear" w:color="auto" w:fill="auto"/>
            <w:hideMark/>
          </w:tcPr>
          <w:p w:rsidR="003B4476" w:rsidRPr="00322D94" w:rsidRDefault="003B4476" w:rsidP="003B4476">
            <w:pPr>
              <w:jc w:val="center"/>
              <w:rPr>
                <w:b/>
                <w:iCs w:val="0"/>
              </w:rPr>
            </w:pPr>
            <w:r w:rsidRPr="00322D94">
              <w:rPr>
                <w:b/>
                <w:iCs w:val="0"/>
              </w:rPr>
              <w:t xml:space="preserve">Сумма </w:t>
            </w:r>
          </w:p>
        </w:tc>
        <w:tc>
          <w:tcPr>
            <w:tcW w:w="1660" w:type="dxa"/>
            <w:tcBorders>
              <w:top w:val="single" w:sz="4" w:space="0" w:color="auto"/>
              <w:left w:val="nil"/>
              <w:bottom w:val="single" w:sz="4" w:space="0" w:color="auto"/>
              <w:right w:val="single" w:sz="4" w:space="0" w:color="auto"/>
            </w:tcBorders>
            <w:shd w:val="clear" w:color="auto" w:fill="auto"/>
            <w:hideMark/>
          </w:tcPr>
          <w:p w:rsidR="003B4476" w:rsidRPr="00322D94" w:rsidRDefault="003B4476" w:rsidP="003B4476">
            <w:pPr>
              <w:jc w:val="center"/>
              <w:rPr>
                <w:b/>
                <w:iCs w:val="0"/>
              </w:rPr>
            </w:pPr>
            <w:r w:rsidRPr="00322D94">
              <w:rPr>
                <w:b/>
                <w:iCs w:val="0"/>
              </w:rPr>
              <w:t xml:space="preserve">за счет местного бюджета </w:t>
            </w:r>
          </w:p>
        </w:tc>
        <w:tc>
          <w:tcPr>
            <w:tcW w:w="1580" w:type="dxa"/>
            <w:tcBorders>
              <w:top w:val="single" w:sz="4" w:space="0" w:color="auto"/>
              <w:left w:val="nil"/>
              <w:bottom w:val="single" w:sz="4" w:space="0" w:color="auto"/>
              <w:right w:val="single" w:sz="4" w:space="0" w:color="auto"/>
            </w:tcBorders>
            <w:shd w:val="clear" w:color="auto" w:fill="auto"/>
            <w:hideMark/>
          </w:tcPr>
          <w:p w:rsidR="003B4476" w:rsidRPr="00322D94" w:rsidRDefault="003B4476" w:rsidP="003B4476">
            <w:pPr>
              <w:jc w:val="center"/>
              <w:rPr>
                <w:b/>
                <w:iCs w:val="0"/>
              </w:rPr>
            </w:pPr>
            <w:r w:rsidRPr="00322D94">
              <w:rPr>
                <w:b/>
                <w:iCs w:val="0"/>
              </w:rPr>
              <w:t xml:space="preserve">за счет субвенций и субсидий </w:t>
            </w:r>
          </w:p>
        </w:tc>
      </w:tr>
      <w:tr w:rsidR="003B4476" w:rsidRPr="00322D94" w:rsidTr="003B4476">
        <w:trPr>
          <w:trHeight w:val="312"/>
        </w:trPr>
        <w:tc>
          <w:tcPr>
            <w:tcW w:w="4340" w:type="dxa"/>
            <w:tcBorders>
              <w:top w:val="nil"/>
              <w:left w:val="single" w:sz="4" w:space="0" w:color="auto"/>
              <w:bottom w:val="single" w:sz="4" w:space="0" w:color="auto"/>
              <w:right w:val="single" w:sz="4" w:space="0" w:color="auto"/>
            </w:tcBorders>
            <w:shd w:val="clear" w:color="auto" w:fill="auto"/>
            <w:vAlign w:val="bottom"/>
            <w:hideMark/>
          </w:tcPr>
          <w:p w:rsidR="003B4476" w:rsidRPr="00322D94" w:rsidRDefault="003B4476" w:rsidP="003B4476">
            <w:pPr>
              <w:rPr>
                <w:b/>
                <w:iCs w:val="0"/>
              </w:rPr>
            </w:pPr>
            <w:r w:rsidRPr="00322D94">
              <w:rPr>
                <w:b/>
                <w:iCs w:val="0"/>
              </w:rPr>
              <w:t xml:space="preserve">Общегосударственные вопросы </w:t>
            </w:r>
          </w:p>
        </w:tc>
        <w:tc>
          <w:tcPr>
            <w:tcW w:w="540" w:type="dxa"/>
            <w:tcBorders>
              <w:top w:val="nil"/>
              <w:left w:val="nil"/>
              <w:bottom w:val="single" w:sz="4" w:space="0" w:color="auto"/>
              <w:right w:val="single" w:sz="4" w:space="0" w:color="auto"/>
            </w:tcBorders>
            <w:shd w:val="clear" w:color="auto" w:fill="auto"/>
            <w:vAlign w:val="bottom"/>
            <w:hideMark/>
          </w:tcPr>
          <w:p w:rsidR="003B4476" w:rsidRPr="00322D94" w:rsidRDefault="003B4476" w:rsidP="003B4476">
            <w:pPr>
              <w:rPr>
                <w:b/>
                <w:iCs w:val="0"/>
              </w:rPr>
            </w:pPr>
            <w:r w:rsidRPr="00322D94">
              <w:rPr>
                <w:b/>
                <w:iCs w:val="0"/>
              </w:rPr>
              <w:t>01</w:t>
            </w:r>
          </w:p>
        </w:tc>
        <w:tc>
          <w:tcPr>
            <w:tcW w:w="506" w:type="dxa"/>
            <w:tcBorders>
              <w:top w:val="nil"/>
              <w:left w:val="nil"/>
              <w:bottom w:val="single" w:sz="4" w:space="0" w:color="auto"/>
              <w:right w:val="single" w:sz="4" w:space="0" w:color="auto"/>
            </w:tcBorders>
            <w:shd w:val="clear" w:color="auto" w:fill="auto"/>
            <w:vAlign w:val="bottom"/>
            <w:hideMark/>
          </w:tcPr>
          <w:p w:rsidR="003B4476" w:rsidRPr="00322D94" w:rsidRDefault="003B4476" w:rsidP="003B4476">
            <w:pPr>
              <w:rPr>
                <w:b/>
                <w:iCs w:val="0"/>
              </w:rPr>
            </w:pPr>
            <w:r w:rsidRPr="00322D94">
              <w:rPr>
                <w:b/>
                <w:iCs w:val="0"/>
              </w:rPr>
              <w:t> </w:t>
            </w:r>
          </w:p>
        </w:tc>
        <w:tc>
          <w:tcPr>
            <w:tcW w:w="1720" w:type="dxa"/>
            <w:tcBorders>
              <w:top w:val="nil"/>
              <w:left w:val="nil"/>
              <w:bottom w:val="single" w:sz="4" w:space="0" w:color="auto"/>
              <w:right w:val="single" w:sz="4" w:space="0" w:color="auto"/>
            </w:tcBorders>
            <w:shd w:val="clear" w:color="auto" w:fill="auto"/>
            <w:vAlign w:val="bottom"/>
            <w:hideMark/>
          </w:tcPr>
          <w:p w:rsidR="003B4476" w:rsidRPr="00322D94" w:rsidRDefault="003B4476" w:rsidP="003B4476">
            <w:pPr>
              <w:jc w:val="right"/>
              <w:rPr>
                <w:b/>
                <w:iCs w:val="0"/>
              </w:rPr>
            </w:pPr>
            <w:r w:rsidRPr="00322D94">
              <w:rPr>
                <w:b/>
                <w:iCs w:val="0"/>
              </w:rPr>
              <w:t>988 500</w:t>
            </w:r>
          </w:p>
        </w:tc>
        <w:tc>
          <w:tcPr>
            <w:tcW w:w="1660" w:type="dxa"/>
            <w:tcBorders>
              <w:top w:val="nil"/>
              <w:left w:val="nil"/>
              <w:bottom w:val="single" w:sz="4" w:space="0" w:color="auto"/>
              <w:right w:val="single" w:sz="4" w:space="0" w:color="auto"/>
            </w:tcBorders>
            <w:shd w:val="clear" w:color="auto" w:fill="auto"/>
            <w:vAlign w:val="bottom"/>
            <w:hideMark/>
          </w:tcPr>
          <w:p w:rsidR="003B4476" w:rsidRPr="00322D94" w:rsidRDefault="003B4476" w:rsidP="003B4476">
            <w:pPr>
              <w:jc w:val="right"/>
              <w:rPr>
                <w:b/>
                <w:iCs w:val="0"/>
              </w:rPr>
            </w:pPr>
            <w:r w:rsidRPr="00322D94">
              <w:rPr>
                <w:b/>
                <w:iCs w:val="0"/>
              </w:rPr>
              <w:t>988 500</w:t>
            </w:r>
          </w:p>
        </w:tc>
        <w:tc>
          <w:tcPr>
            <w:tcW w:w="1580" w:type="dxa"/>
            <w:tcBorders>
              <w:top w:val="nil"/>
              <w:left w:val="nil"/>
              <w:bottom w:val="single" w:sz="4" w:space="0" w:color="auto"/>
              <w:right w:val="single" w:sz="4" w:space="0" w:color="auto"/>
            </w:tcBorders>
            <w:shd w:val="clear" w:color="auto" w:fill="auto"/>
            <w:vAlign w:val="bottom"/>
            <w:hideMark/>
          </w:tcPr>
          <w:p w:rsidR="003B4476" w:rsidRPr="00322D94" w:rsidRDefault="003B4476" w:rsidP="003B4476">
            <w:pPr>
              <w:jc w:val="right"/>
              <w:rPr>
                <w:b/>
                <w:iCs w:val="0"/>
              </w:rPr>
            </w:pPr>
            <w:r w:rsidRPr="00322D94">
              <w:rPr>
                <w:b/>
                <w:iCs w:val="0"/>
              </w:rPr>
              <w:t> </w:t>
            </w:r>
          </w:p>
        </w:tc>
      </w:tr>
      <w:tr w:rsidR="003B4476" w:rsidRPr="00322D94" w:rsidTr="00322D94">
        <w:trPr>
          <w:trHeight w:val="227"/>
        </w:trPr>
        <w:tc>
          <w:tcPr>
            <w:tcW w:w="4340" w:type="dxa"/>
            <w:tcBorders>
              <w:top w:val="nil"/>
              <w:left w:val="single" w:sz="4" w:space="0" w:color="auto"/>
              <w:bottom w:val="single" w:sz="4" w:space="0" w:color="auto"/>
              <w:right w:val="single" w:sz="4" w:space="0" w:color="auto"/>
            </w:tcBorders>
            <w:shd w:val="clear" w:color="auto" w:fill="auto"/>
            <w:vAlign w:val="bottom"/>
            <w:hideMark/>
          </w:tcPr>
          <w:p w:rsidR="003B4476" w:rsidRPr="00322D94" w:rsidRDefault="003B4476" w:rsidP="003B4476">
            <w:pPr>
              <w:rPr>
                <w:bCs w:val="0"/>
                <w:iCs w:val="0"/>
              </w:rPr>
            </w:pPr>
            <w:r w:rsidRPr="00322D94">
              <w:rPr>
                <w:bCs w:val="0"/>
                <w:iCs w:val="0"/>
              </w:rPr>
              <w:t xml:space="preserve">Функционирование местных администраций </w:t>
            </w:r>
          </w:p>
        </w:tc>
        <w:tc>
          <w:tcPr>
            <w:tcW w:w="540" w:type="dxa"/>
            <w:tcBorders>
              <w:top w:val="nil"/>
              <w:left w:val="nil"/>
              <w:bottom w:val="single" w:sz="4" w:space="0" w:color="auto"/>
              <w:right w:val="single" w:sz="4" w:space="0" w:color="auto"/>
            </w:tcBorders>
            <w:shd w:val="clear" w:color="auto" w:fill="auto"/>
            <w:vAlign w:val="bottom"/>
            <w:hideMark/>
          </w:tcPr>
          <w:p w:rsidR="003B4476" w:rsidRPr="00322D94" w:rsidRDefault="003B4476" w:rsidP="003B4476">
            <w:pPr>
              <w:rPr>
                <w:bCs w:val="0"/>
                <w:iCs w:val="0"/>
              </w:rPr>
            </w:pPr>
            <w:r w:rsidRPr="00322D94">
              <w:rPr>
                <w:bCs w:val="0"/>
                <w:iCs w:val="0"/>
              </w:rPr>
              <w:t>01</w:t>
            </w:r>
          </w:p>
        </w:tc>
        <w:tc>
          <w:tcPr>
            <w:tcW w:w="506" w:type="dxa"/>
            <w:tcBorders>
              <w:top w:val="nil"/>
              <w:left w:val="nil"/>
              <w:bottom w:val="single" w:sz="4" w:space="0" w:color="auto"/>
              <w:right w:val="single" w:sz="4" w:space="0" w:color="auto"/>
            </w:tcBorders>
            <w:shd w:val="clear" w:color="auto" w:fill="auto"/>
            <w:vAlign w:val="bottom"/>
            <w:hideMark/>
          </w:tcPr>
          <w:p w:rsidR="003B4476" w:rsidRPr="00322D94" w:rsidRDefault="003B4476" w:rsidP="003B4476">
            <w:pPr>
              <w:rPr>
                <w:bCs w:val="0"/>
                <w:iCs w:val="0"/>
              </w:rPr>
            </w:pPr>
            <w:r w:rsidRPr="00322D94">
              <w:rPr>
                <w:bCs w:val="0"/>
                <w:iCs w:val="0"/>
              </w:rPr>
              <w:t>04</w:t>
            </w:r>
          </w:p>
        </w:tc>
        <w:tc>
          <w:tcPr>
            <w:tcW w:w="1720" w:type="dxa"/>
            <w:tcBorders>
              <w:top w:val="nil"/>
              <w:left w:val="nil"/>
              <w:bottom w:val="single" w:sz="4" w:space="0" w:color="auto"/>
              <w:right w:val="single" w:sz="4" w:space="0" w:color="auto"/>
            </w:tcBorders>
            <w:shd w:val="clear" w:color="auto" w:fill="auto"/>
            <w:vAlign w:val="bottom"/>
            <w:hideMark/>
          </w:tcPr>
          <w:p w:rsidR="003B4476" w:rsidRPr="00322D94" w:rsidRDefault="003B4476" w:rsidP="003B4476">
            <w:pPr>
              <w:jc w:val="right"/>
              <w:rPr>
                <w:bCs w:val="0"/>
                <w:iCs w:val="0"/>
              </w:rPr>
            </w:pPr>
            <w:r w:rsidRPr="00322D94">
              <w:rPr>
                <w:bCs w:val="0"/>
                <w:iCs w:val="0"/>
              </w:rPr>
              <w:t>988 300</w:t>
            </w:r>
          </w:p>
        </w:tc>
        <w:tc>
          <w:tcPr>
            <w:tcW w:w="1660" w:type="dxa"/>
            <w:tcBorders>
              <w:top w:val="nil"/>
              <w:left w:val="nil"/>
              <w:bottom w:val="single" w:sz="4" w:space="0" w:color="auto"/>
              <w:right w:val="single" w:sz="4" w:space="0" w:color="auto"/>
            </w:tcBorders>
            <w:shd w:val="clear" w:color="auto" w:fill="auto"/>
            <w:vAlign w:val="bottom"/>
            <w:hideMark/>
          </w:tcPr>
          <w:p w:rsidR="003B4476" w:rsidRPr="00322D94" w:rsidRDefault="003B4476" w:rsidP="003B4476">
            <w:pPr>
              <w:jc w:val="right"/>
              <w:rPr>
                <w:bCs w:val="0"/>
                <w:iCs w:val="0"/>
                <w:color w:val="0000FF"/>
              </w:rPr>
            </w:pPr>
            <w:r w:rsidRPr="00322D94">
              <w:rPr>
                <w:bCs w:val="0"/>
                <w:iCs w:val="0"/>
                <w:color w:val="0000FF"/>
              </w:rPr>
              <w:t>988 300</w:t>
            </w:r>
          </w:p>
        </w:tc>
        <w:tc>
          <w:tcPr>
            <w:tcW w:w="1580" w:type="dxa"/>
            <w:tcBorders>
              <w:top w:val="nil"/>
              <w:left w:val="nil"/>
              <w:bottom w:val="single" w:sz="4" w:space="0" w:color="auto"/>
              <w:right w:val="single" w:sz="4" w:space="0" w:color="auto"/>
            </w:tcBorders>
            <w:shd w:val="clear" w:color="auto" w:fill="auto"/>
            <w:vAlign w:val="bottom"/>
            <w:hideMark/>
          </w:tcPr>
          <w:p w:rsidR="003B4476" w:rsidRPr="00322D94" w:rsidRDefault="003B4476" w:rsidP="003B4476">
            <w:pPr>
              <w:jc w:val="right"/>
              <w:rPr>
                <w:bCs w:val="0"/>
                <w:iCs w:val="0"/>
                <w:color w:val="0000FF"/>
              </w:rPr>
            </w:pPr>
            <w:r w:rsidRPr="00322D94">
              <w:rPr>
                <w:bCs w:val="0"/>
                <w:iCs w:val="0"/>
                <w:color w:val="0000FF"/>
              </w:rPr>
              <w:t> </w:t>
            </w:r>
          </w:p>
        </w:tc>
      </w:tr>
      <w:tr w:rsidR="003B4476" w:rsidRPr="00322D94" w:rsidTr="003B4476">
        <w:trPr>
          <w:trHeight w:val="300"/>
        </w:trPr>
        <w:tc>
          <w:tcPr>
            <w:tcW w:w="4340" w:type="dxa"/>
            <w:tcBorders>
              <w:top w:val="nil"/>
              <w:left w:val="single" w:sz="4" w:space="0" w:color="auto"/>
              <w:bottom w:val="single" w:sz="4" w:space="0" w:color="auto"/>
              <w:right w:val="single" w:sz="4" w:space="0" w:color="auto"/>
            </w:tcBorders>
            <w:shd w:val="clear" w:color="auto" w:fill="auto"/>
            <w:vAlign w:val="bottom"/>
            <w:hideMark/>
          </w:tcPr>
          <w:p w:rsidR="003B4476" w:rsidRPr="00322D94" w:rsidRDefault="003B4476" w:rsidP="003B4476">
            <w:pPr>
              <w:rPr>
                <w:bCs w:val="0"/>
                <w:iCs w:val="0"/>
              </w:rPr>
            </w:pPr>
            <w:r w:rsidRPr="00322D94">
              <w:rPr>
                <w:bCs w:val="0"/>
                <w:iCs w:val="0"/>
              </w:rPr>
              <w:t xml:space="preserve">Резервные фонды </w:t>
            </w:r>
          </w:p>
        </w:tc>
        <w:tc>
          <w:tcPr>
            <w:tcW w:w="540" w:type="dxa"/>
            <w:tcBorders>
              <w:top w:val="nil"/>
              <w:left w:val="nil"/>
              <w:bottom w:val="single" w:sz="4" w:space="0" w:color="auto"/>
              <w:right w:val="single" w:sz="4" w:space="0" w:color="auto"/>
            </w:tcBorders>
            <w:shd w:val="clear" w:color="auto" w:fill="auto"/>
            <w:vAlign w:val="bottom"/>
            <w:hideMark/>
          </w:tcPr>
          <w:p w:rsidR="003B4476" w:rsidRPr="00322D94" w:rsidRDefault="003B4476" w:rsidP="003B4476">
            <w:pPr>
              <w:rPr>
                <w:bCs w:val="0"/>
                <w:iCs w:val="0"/>
              </w:rPr>
            </w:pPr>
            <w:r w:rsidRPr="00322D94">
              <w:rPr>
                <w:bCs w:val="0"/>
                <w:iCs w:val="0"/>
              </w:rPr>
              <w:t>01</w:t>
            </w:r>
          </w:p>
        </w:tc>
        <w:tc>
          <w:tcPr>
            <w:tcW w:w="506" w:type="dxa"/>
            <w:tcBorders>
              <w:top w:val="nil"/>
              <w:left w:val="nil"/>
              <w:bottom w:val="single" w:sz="4" w:space="0" w:color="auto"/>
              <w:right w:val="single" w:sz="4" w:space="0" w:color="auto"/>
            </w:tcBorders>
            <w:shd w:val="clear" w:color="auto" w:fill="auto"/>
            <w:vAlign w:val="bottom"/>
            <w:hideMark/>
          </w:tcPr>
          <w:p w:rsidR="003B4476" w:rsidRPr="00322D94" w:rsidRDefault="003B4476" w:rsidP="003B4476">
            <w:pPr>
              <w:rPr>
                <w:bCs w:val="0"/>
                <w:iCs w:val="0"/>
              </w:rPr>
            </w:pPr>
            <w:r w:rsidRPr="00322D94">
              <w:rPr>
                <w:bCs w:val="0"/>
                <w:iCs w:val="0"/>
              </w:rPr>
              <w:t>11</w:t>
            </w:r>
          </w:p>
        </w:tc>
        <w:tc>
          <w:tcPr>
            <w:tcW w:w="1720" w:type="dxa"/>
            <w:tcBorders>
              <w:top w:val="nil"/>
              <w:left w:val="nil"/>
              <w:bottom w:val="single" w:sz="4" w:space="0" w:color="auto"/>
              <w:right w:val="single" w:sz="4" w:space="0" w:color="auto"/>
            </w:tcBorders>
            <w:shd w:val="clear" w:color="auto" w:fill="auto"/>
            <w:vAlign w:val="bottom"/>
            <w:hideMark/>
          </w:tcPr>
          <w:p w:rsidR="003B4476" w:rsidRPr="00322D94" w:rsidRDefault="003B4476" w:rsidP="003B4476">
            <w:pPr>
              <w:jc w:val="right"/>
              <w:rPr>
                <w:bCs w:val="0"/>
                <w:iCs w:val="0"/>
              </w:rPr>
            </w:pPr>
            <w:r w:rsidRPr="00322D94">
              <w:rPr>
                <w:bCs w:val="0"/>
                <w:iCs w:val="0"/>
              </w:rPr>
              <w:t>200</w:t>
            </w:r>
          </w:p>
        </w:tc>
        <w:tc>
          <w:tcPr>
            <w:tcW w:w="1660" w:type="dxa"/>
            <w:tcBorders>
              <w:top w:val="nil"/>
              <w:left w:val="nil"/>
              <w:bottom w:val="single" w:sz="4" w:space="0" w:color="auto"/>
              <w:right w:val="single" w:sz="4" w:space="0" w:color="auto"/>
            </w:tcBorders>
            <w:shd w:val="clear" w:color="auto" w:fill="auto"/>
            <w:vAlign w:val="bottom"/>
            <w:hideMark/>
          </w:tcPr>
          <w:p w:rsidR="003B4476" w:rsidRPr="00322D94" w:rsidRDefault="003B4476" w:rsidP="003B4476">
            <w:pPr>
              <w:jc w:val="right"/>
              <w:rPr>
                <w:bCs w:val="0"/>
                <w:iCs w:val="0"/>
                <w:color w:val="0000FF"/>
              </w:rPr>
            </w:pPr>
            <w:r w:rsidRPr="00322D94">
              <w:rPr>
                <w:bCs w:val="0"/>
                <w:iCs w:val="0"/>
                <w:color w:val="0000FF"/>
              </w:rPr>
              <w:t>200</w:t>
            </w:r>
          </w:p>
        </w:tc>
        <w:tc>
          <w:tcPr>
            <w:tcW w:w="1580" w:type="dxa"/>
            <w:tcBorders>
              <w:top w:val="nil"/>
              <w:left w:val="nil"/>
              <w:bottom w:val="single" w:sz="4" w:space="0" w:color="auto"/>
              <w:right w:val="single" w:sz="4" w:space="0" w:color="auto"/>
            </w:tcBorders>
            <w:shd w:val="clear" w:color="auto" w:fill="auto"/>
            <w:vAlign w:val="bottom"/>
            <w:hideMark/>
          </w:tcPr>
          <w:p w:rsidR="003B4476" w:rsidRPr="00322D94" w:rsidRDefault="003B4476" w:rsidP="003B4476">
            <w:pPr>
              <w:jc w:val="right"/>
              <w:rPr>
                <w:bCs w:val="0"/>
                <w:iCs w:val="0"/>
                <w:color w:val="0000FF"/>
              </w:rPr>
            </w:pPr>
            <w:r w:rsidRPr="00322D94">
              <w:rPr>
                <w:bCs w:val="0"/>
                <w:iCs w:val="0"/>
                <w:color w:val="0000FF"/>
              </w:rPr>
              <w:t> </w:t>
            </w:r>
          </w:p>
        </w:tc>
      </w:tr>
      <w:tr w:rsidR="003B4476" w:rsidRPr="00322D94" w:rsidTr="003B4476">
        <w:trPr>
          <w:trHeight w:val="312"/>
        </w:trPr>
        <w:tc>
          <w:tcPr>
            <w:tcW w:w="4340" w:type="dxa"/>
            <w:tcBorders>
              <w:top w:val="nil"/>
              <w:left w:val="single" w:sz="4" w:space="0" w:color="auto"/>
              <w:bottom w:val="single" w:sz="4" w:space="0" w:color="auto"/>
              <w:right w:val="single" w:sz="4" w:space="0" w:color="auto"/>
            </w:tcBorders>
            <w:shd w:val="clear" w:color="auto" w:fill="auto"/>
            <w:vAlign w:val="bottom"/>
            <w:hideMark/>
          </w:tcPr>
          <w:p w:rsidR="003B4476" w:rsidRPr="00322D94" w:rsidRDefault="003B4476" w:rsidP="003B4476">
            <w:pPr>
              <w:rPr>
                <w:b/>
                <w:iCs w:val="0"/>
              </w:rPr>
            </w:pPr>
            <w:r w:rsidRPr="00322D94">
              <w:rPr>
                <w:b/>
                <w:iCs w:val="0"/>
              </w:rPr>
              <w:t xml:space="preserve">Национальная оборона </w:t>
            </w:r>
          </w:p>
        </w:tc>
        <w:tc>
          <w:tcPr>
            <w:tcW w:w="540" w:type="dxa"/>
            <w:tcBorders>
              <w:top w:val="nil"/>
              <w:left w:val="nil"/>
              <w:bottom w:val="single" w:sz="4" w:space="0" w:color="auto"/>
              <w:right w:val="single" w:sz="4" w:space="0" w:color="auto"/>
            </w:tcBorders>
            <w:shd w:val="clear" w:color="auto" w:fill="auto"/>
            <w:vAlign w:val="bottom"/>
            <w:hideMark/>
          </w:tcPr>
          <w:p w:rsidR="003B4476" w:rsidRPr="00322D94" w:rsidRDefault="003B4476" w:rsidP="003B4476">
            <w:pPr>
              <w:rPr>
                <w:b/>
                <w:iCs w:val="0"/>
              </w:rPr>
            </w:pPr>
            <w:r w:rsidRPr="00322D94">
              <w:rPr>
                <w:b/>
                <w:iCs w:val="0"/>
              </w:rPr>
              <w:t>02</w:t>
            </w:r>
          </w:p>
        </w:tc>
        <w:tc>
          <w:tcPr>
            <w:tcW w:w="506" w:type="dxa"/>
            <w:tcBorders>
              <w:top w:val="nil"/>
              <w:left w:val="nil"/>
              <w:bottom w:val="single" w:sz="4" w:space="0" w:color="auto"/>
              <w:right w:val="single" w:sz="4" w:space="0" w:color="auto"/>
            </w:tcBorders>
            <w:shd w:val="clear" w:color="auto" w:fill="auto"/>
            <w:vAlign w:val="bottom"/>
            <w:hideMark/>
          </w:tcPr>
          <w:p w:rsidR="003B4476" w:rsidRPr="00322D94" w:rsidRDefault="003B4476" w:rsidP="003B4476">
            <w:pPr>
              <w:rPr>
                <w:bCs w:val="0"/>
                <w:iCs w:val="0"/>
              </w:rPr>
            </w:pPr>
            <w:r w:rsidRPr="00322D94">
              <w:rPr>
                <w:bCs w:val="0"/>
                <w:iCs w:val="0"/>
              </w:rPr>
              <w:t> </w:t>
            </w:r>
          </w:p>
        </w:tc>
        <w:tc>
          <w:tcPr>
            <w:tcW w:w="1720" w:type="dxa"/>
            <w:tcBorders>
              <w:top w:val="nil"/>
              <w:left w:val="nil"/>
              <w:bottom w:val="single" w:sz="4" w:space="0" w:color="auto"/>
              <w:right w:val="single" w:sz="4" w:space="0" w:color="auto"/>
            </w:tcBorders>
            <w:shd w:val="clear" w:color="auto" w:fill="auto"/>
            <w:vAlign w:val="bottom"/>
            <w:hideMark/>
          </w:tcPr>
          <w:p w:rsidR="003B4476" w:rsidRPr="00322D94" w:rsidRDefault="003B4476" w:rsidP="003B4476">
            <w:pPr>
              <w:jc w:val="right"/>
              <w:rPr>
                <w:b/>
                <w:iCs w:val="0"/>
              </w:rPr>
            </w:pPr>
            <w:r w:rsidRPr="00322D94">
              <w:rPr>
                <w:b/>
                <w:iCs w:val="0"/>
              </w:rPr>
              <w:t>70 708</w:t>
            </w:r>
          </w:p>
        </w:tc>
        <w:tc>
          <w:tcPr>
            <w:tcW w:w="1660" w:type="dxa"/>
            <w:tcBorders>
              <w:top w:val="nil"/>
              <w:left w:val="nil"/>
              <w:bottom w:val="single" w:sz="4" w:space="0" w:color="auto"/>
              <w:right w:val="single" w:sz="4" w:space="0" w:color="auto"/>
            </w:tcBorders>
            <w:shd w:val="clear" w:color="auto" w:fill="auto"/>
            <w:vAlign w:val="bottom"/>
            <w:hideMark/>
          </w:tcPr>
          <w:p w:rsidR="003B4476" w:rsidRPr="00322D94" w:rsidRDefault="003B4476" w:rsidP="003B4476">
            <w:pPr>
              <w:jc w:val="right"/>
              <w:rPr>
                <w:b/>
                <w:iCs w:val="0"/>
              </w:rPr>
            </w:pPr>
            <w:r w:rsidRPr="00322D94">
              <w:rPr>
                <w:b/>
                <w:iCs w:val="0"/>
              </w:rPr>
              <w:t> </w:t>
            </w:r>
          </w:p>
        </w:tc>
        <w:tc>
          <w:tcPr>
            <w:tcW w:w="1580" w:type="dxa"/>
            <w:tcBorders>
              <w:top w:val="nil"/>
              <w:left w:val="nil"/>
              <w:bottom w:val="single" w:sz="4" w:space="0" w:color="auto"/>
              <w:right w:val="single" w:sz="4" w:space="0" w:color="auto"/>
            </w:tcBorders>
            <w:shd w:val="clear" w:color="auto" w:fill="auto"/>
            <w:vAlign w:val="bottom"/>
            <w:hideMark/>
          </w:tcPr>
          <w:p w:rsidR="003B4476" w:rsidRPr="00322D94" w:rsidRDefault="003B4476" w:rsidP="003B4476">
            <w:pPr>
              <w:jc w:val="right"/>
              <w:rPr>
                <w:b/>
                <w:iCs w:val="0"/>
              </w:rPr>
            </w:pPr>
            <w:r w:rsidRPr="00322D94">
              <w:rPr>
                <w:b/>
                <w:iCs w:val="0"/>
              </w:rPr>
              <w:t>70 708</w:t>
            </w:r>
          </w:p>
        </w:tc>
      </w:tr>
      <w:tr w:rsidR="003B4476" w:rsidRPr="00322D94" w:rsidTr="00322D94">
        <w:trPr>
          <w:trHeight w:val="212"/>
        </w:trPr>
        <w:tc>
          <w:tcPr>
            <w:tcW w:w="4340" w:type="dxa"/>
            <w:tcBorders>
              <w:top w:val="nil"/>
              <w:left w:val="single" w:sz="4" w:space="0" w:color="auto"/>
              <w:bottom w:val="single" w:sz="4" w:space="0" w:color="auto"/>
              <w:right w:val="single" w:sz="4" w:space="0" w:color="auto"/>
            </w:tcBorders>
            <w:shd w:val="clear" w:color="auto" w:fill="auto"/>
            <w:vAlign w:val="bottom"/>
            <w:hideMark/>
          </w:tcPr>
          <w:p w:rsidR="003B4476" w:rsidRPr="00322D94" w:rsidRDefault="003B4476" w:rsidP="003B4476">
            <w:pPr>
              <w:rPr>
                <w:bCs w:val="0"/>
                <w:iCs w:val="0"/>
              </w:rPr>
            </w:pPr>
            <w:proofErr w:type="gramStart"/>
            <w:r w:rsidRPr="00322D94">
              <w:rPr>
                <w:bCs w:val="0"/>
                <w:iCs w:val="0"/>
              </w:rPr>
              <w:t xml:space="preserve">Моби </w:t>
            </w:r>
            <w:proofErr w:type="spellStart"/>
            <w:r w:rsidRPr="00322D94">
              <w:rPr>
                <w:bCs w:val="0"/>
                <w:iCs w:val="0"/>
              </w:rPr>
              <w:t>лизационная</w:t>
            </w:r>
            <w:proofErr w:type="spellEnd"/>
            <w:proofErr w:type="gramEnd"/>
            <w:r w:rsidRPr="00322D94">
              <w:rPr>
                <w:bCs w:val="0"/>
                <w:iCs w:val="0"/>
              </w:rPr>
              <w:t xml:space="preserve"> и вневойсковая подготовка </w:t>
            </w:r>
          </w:p>
        </w:tc>
        <w:tc>
          <w:tcPr>
            <w:tcW w:w="540" w:type="dxa"/>
            <w:tcBorders>
              <w:top w:val="nil"/>
              <w:left w:val="nil"/>
              <w:bottom w:val="single" w:sz="4" w:space="0" w:color="auto"/>
              <w:right w:val="single" w:sz="4" w:space="0" w:color="auto"/>
            </w:tcBorders>
            <w:shd w:val="clear" w:color="auto" w:fill="auto"/>
            <w:vAlign w:val="bottom"/>
            <w:hideMark/>
          </w:tcPr>
          <w:p w:rsidR="003B4476" w:rsidRPr="00322D94" w:rsidRDefault="003B4476" w:rsidP="003B4476">
            <w:pPr>
              <w:rPr>
                <w:bCs w:val="0"/>
                <w:iCs w:val="0"/>
              </w:rPr>
            </w:pPr>
            <w:r w:rsidRPr="00322D94">
              <w:rPr>
                <w:bCs w:val="0"/>
                <w:iCs w:val="0"/>
              </w:rPr>
              <w:t>02</w:t>
            </w:r>
          </w:p>
        </w:tc>
        <w:tc>
          <w:tcPr>
            <w:tcW w:w="506" w:type="dxa"/>
            <w:tcBorders>
              <w:top w:val="nil"/>
              <w:left w:val="nil"/>
              <w:bottom w:val="single" w:sz="4" w:space="0" w:color="auto"/>
              <w:right w:val="single" w:sz="4" w:space="0" w:color="auto"/>
            </w:tcBorders>
            <w:shd w:val="clear" w:color="auto" w:fill="auto"/>
            <w:vAlign w:val="bottom"/>
            <w:hideMark/>
          </w:tcPr>
          <w:p w:rsidR="003B4476" w:rsidRPr="00322D94" w:rsidRDefault="003B4476" w:rsidP="003B4476">
            <w:pPr>
              <w:rPr>
                <w:bCs w:val="0"/>
                <w:iCs w:val="0"/>
              </w:rPr>
            </w:pPr>
            <w:r w:rsidRPr="00322D94">
              <w:rPr>
                <w:bCs w:val="0"/>
                <w:iCs w:val="0"/>
              </w:rPr>
              <w:t>03</w:t>
            </w:r>
          </w:p>
        </w:tc>
        <w:tc>
          <w:tcPr>
            <w:tcW w:w="1720" w:type="dxa"/>
            <w:tcBorders>
              <w:top w:val="nil"/>
              <w:left w:val="nil"/>
              <w:bottom w:val="single" w:sz="4" w:space="0" w:color="auto"/>
              <w:right w:val="single" w:sz="4" w:space="0" w:color="auto"/>
            </w:tcBorders>
            <w:shd w:val="clear" w:color="auto" w:fill="auto"/>
            <w:vAlign w:val="bottom"/>
            <w:hideMark/>
          </w:tcPr>
          <w:p w:rsidR="003B4476" w:rsidRPr="00322D94" w:rsidRDefault="003B4476" w:rsidP="003B4476">
            <w:pPr>
              <w:jc w:val="right"/>
              <w:rPr>
                <w:bCs w:val="0"/>
                <w:iCs w:val="0"/>
              </w:rPr>
            </w:pPr>
            <w:r w:rsidRPr="00322D94">
              <w:rPr>
                <w:bCs w:val="0"/>
                <w:iCs w:val="0"/>
              </w:rPr>
              <w:t>70 708</w:t>
            </w:r>
          </w:p>
        </w:tc>
        <w:tc>
          <w:tcPr>
            <w:tcW w:w="1660" w:type="dxa"/>
            <w:tcBorders>
              <w:top w:val="nil"/>
              <w:left w:val="nil"/>
              <w:bottom w:val="single" w:sz="4" w:space="0" w:color="auto"/>
              <w:right w:val="single" w:sz="4" w:space="0" w:color="auto"/>
            </w:tcBorders>
            <w:shd w:val="clear" w:color="auto" w:fill="auto"/>
            <w:vAlign w:val="bottom"/>
            <w:hideMark/>
          </w:tcPr>
          <w:p w:rsidR="003B4476" w:rsidRPr="00322D94" w:rsidRDefault="003B4476" w:rsidP="003B4476">
            <w:pPr>
              <w:jc w:val="right"/>
              <w:rPr>
                <w:bCs w:val="0"/>
                <w:iCs w:val="0"/>
                <w:color w:val="0000FF"/>
              </w:rPr>
            </w:pPr>
            <w:r w:rsidRPr="00322D94">
              <w:rPr>
                <w:bCs w:val="0"/>
                <w:iCs w:val="0"/>
                <w:color w:val="0000FF"/>
              </w:rPr>
              <w:t> </w:t>
            </w:r>
          </w:p>
        </w:tc>
        <w:tc>
          <w:tcPr>
            <w:tcW w:w="1580" w:type="dxa"/>
            <w:tcBorders>
              <w:top w:val="nil"/>
              <w:left w:val="nil"/>
              <w:bottom w:val="single" w:sz="4" w:space="0" w:color="auto"/>
              <w:right w:val="single" w:sz="4" w:space="0" w:color="auto"/>
            </w:tcBorders>
            <w:shd w:val="clear" w:color="auto" w:fill="auto"/>
            <w:vAlign w:val="bottom"/>
            <w:hideMark/>
          </w:tcPr>
          <w:p w:rsidR="003B4476" w:rsidRPr="00322D94" w:rsidRDefault="003B4476" w:rsidP="003B4476">
            <w:pPr>
              <w:jc w:val="right"/>
              <w:rPr>
                <w:bCs w:val="0"/>
                <w:iCs w:val="0"/>
                <w:color w:val="0000FF"/>
              </w:rPr>
            </w:pPr>
            <w:r w:rsidRPr="00322D94">
              <w:rPr>
                <w:bCs w:val="0"/>
                <w:iCs w:val="0"/>
                <w:color w:val="0000FF"/>
              </w:rPr>
              <w:t>70 708</w:t>
            </w:r>
          </w:p>
        </w:tc>
      </w:tr>
      <w:tr w:rsidR="003B4476" w:rsidRPr="00322D94" w:rsidTr="003B4476">
        <w:trPr>
          <w:trHeight w:val="312"/>
        </w:trPr>
        <w:tc>
          <w:tcPr>
            <w:tcW w:w="4340" w:type="dxa"/>
            <w:tcBorders>
              <w:top w:val="nil"/>
              <w:left w:val="single" w:sz="4" w:space="0" w:color="auto"/>
              <w:bottom w:val="single" w:sz="4" w:space="0" w:color="auto"/>
              <w:right w:val="single" w:sz="4" w:space="0" w:color="auto"/>
            </w:tcBorders>
            <w:shd w:val="clear" w:color="auto" w:fill="auto"/>
            <w:vAlign w:val="bottom"/>
            <w:hideMark/>
          </w:tcPr>
          <w:p w:rsidR="003B4476" w:rsidRPr="00322D94" w:rsidRDefault="003B4476" w:rsidP="003B4476">
            <w:pPr>
              <w:rPr>
                <w:b/>
                <w:iCs w:val="0"/>
              </w:rPr>
            </w:pPr>
            <w:r w:rsidRPr="00322D94">
              <w:rPr>
                <w:b/>
                <w:iCs w:val="0"/>
              </w:rPr>
              <w:t xml:space="preserve">Национальная экономика </w:t>
            </w:r>
          </w:p>
        </w:tc>
        <w:tc>
          <w:tcPr>
            <w:tcW w:w="540" w:type="dxa"/>
            <w:tcBorders>
              <w:top w:val="nil"/>
              <w:left w:val="nil"/>
              <w:bottom w:val="single" w:sz="4" w:space="0" w:color="auto"/>
              <w:right w:val="single" w:sz="4" w:space="0" w:color="auto"/>
            </w:tcBorders>
            <w:shd w:val="clear" w:color="auto" w:fill="auto"/>
            <w:vAlign w:val="bottom"/>
            <w:hideMark/>
          </w:tcPr>
          <w:p w:rsidR="003B4476" w:rsidRPr="00322D94" w:rsidRDefault="003B4476" w:rsidP="003B4476">
            <w:pPr>
              <w:rPr>
                <w:b/>
                <w:iCs w:val="0"/>
              </w:rPr>
            </w:pPr>
            <w:r w:rsidRPr="00322D94">
              <w:rPr>
                <w:b/>
                <w:iCs w:val="0"/>
              </w:rPr>
              <w:t>04</w:t>
            </w:r>
          </w:p>
        </w:tc>
        <w:tc>
          <w:tcPr>
            <w:tcW w:w="506" w:type="dxa"/>
            <w:tcBorders>
              <w:top w:val="nil"/>
              <w:left w:val="nil"/>
              <w:bottom w:val="single" w:sz="4" w:space="0" w:color="auto"/>
              <w:right w:val="single" w:sz="4" w:space="0" w:color="auto"/>
            </w:tcBorders>
            <w:shd w:val="clear" w:color="auto" w:fill="auto"/>
            <w:vAlign w:val="bottom"/>
            <w:hideMark/>
          </w:tcPr>
          <w:p w:rsidR="003B4476" w:rsidRPr="00322D94" w:rsidRDefault="003B4476" w:rsidP="003B4476">
            <w:pPr>
              <w:rPr>
                <w:b/>
                <w:iCs w:val="0"/>
              </w:rPr>
            </w:pPr>
            <w:r w:rsidRPr="00322D94">
              <w:rPr>
                <w:b/>
                <w:iCs w:val="0"/>
              </w:rPr>
              <w:t> </w:t>
            </w:r>
          </w:p>
        </w:tc>
        <w:tc>
          <w:tcPr>
            <w:tcW w:w="1720" w:type="dxa"/>
            <w:tcBorders>
              <w:top w:val="nil"/>
              <w:left w:val="nil"/>
              <w:bottom w:val="single" w:sz="4" w:space="0" w:color="auto"/>
              <w:right w:val="single" w:sz="4" w:space="0" w:color="auto"/>
            </w:tcBorders>
            <w:shd w:val="clear" w:color="auto" w:fill="auto"/>
            <w:vAlign w:val="bottom"/>
            <w:hideMark/>
          </w:tcPr>
          <w:p w:rsidR="003B4476" w:rsidRPr="00322D94" w:rsidRDefault="003B4476" w:rsidP="003B4476">
            <w:pPr>
              <w:jc w:val="right"/>
              <w:rPr>
                <w:b/>
                <w:iCs w:val="0"/>
              </w:rPr>
            </w:pPr>
            <w:r w:rsidRPr="00322D94">
              <w:rPr>
                <w:b/>
                <w:iCs w:val="0"/>
              </w:rPr>
              <w:t>715 467</w:t>
            </w:r>
          </w:p>
        </w:tc>
        <w:tc>
          <w:tcPr>
            <w:tcW w:w="1660" w:type="dxa"/>
            <w:tcBorders>
              <w:top w:val="nil"/>
              <w:left w:val="nil"/>
              <w:bottom w:val="single" w:sz="4" w:space="0" w:color="auto"/>
              <w:right w:val="single" w:sz="4" w:space="0" w:color="auto"/>
            </w:tcBorders>
            <w:shd w:val="clear" w:color="auto" w:fill="auto"/>
            <w:vAlign w:val="bottom"/>
            <w:hideMark/>
          </w:tcPr>
          <w:p w:rsidR="003B4476" w:rsidRPr="00322D94" w:rsidRDefault="003B4476" w:rsidP="003B4476">
            <w:pPr>
              <w:jc w:val="right"/>
              <w:rPr>
                <w:b/>
                <w:iCs w:val="0"/>
              </w:rPr>
            </w:pPr>
            <w:r w:rsidRPr="00322D94">
              <w:rPr>
                <w:b/>
                <w:iCs w:val="0"/>
              </w:rPr>
              <w:t>410 900</w:t>
            </w:r>
          </w:p>
        </w:tc>
        <w:tc>
          <w:tcPr>
            <w:tcW w:w="1580" w:type="dxa"/>
            <w:tcBorders>
              <w:top w:val="nil"/>
              <w:left w:val="nil"/>
              <w:bottom w:val="single" w:sz="4" w:space="0" w:color="auto"/>
              <w:right w:val="single" w:sz="4" w:space="0" w:color="auto"/>
            </w:tcBorders>
            <w:shd w:val="clear" w:color="auto" w:fill="auto"/>
            <w:vAlign w:val="bottom"/>
            <w:hideMark/>
          </w:tcPr>
          <w:p w:rsidR="003B4476" w:rsidRPr="00322D94" w:rsidRDefault="003B4476" w:rsidP="003B4476">
            <w:pPr>
              <w:jc w:val="right"/>
              <w:rPr>
                <w:b/>
                <w:iCs w:val="0"/>
              </w:rPr>
            </w:pPr>
            <w:r w:rsidRPr="00322D94">
              <w:rPr>
                <w:b/>
                <w:iCs w:val="0"/>
              </w:rPr>
              <w:t>304 567</w:t>
            </w:r>
          </w:p>
        </w:tc>
      </w:tr>
      <w:tr w:rsidR="003B4476" w:rsidRPr="00322D94" w:rsidTr="00322D94">
        <w:trPr>
          <w:trHeight w:val="220"/>
        </w:trPr>
        <w:tc>
          <w:tcPr>
            <w:tcW w:w="4340" w:type="dxa"/>
            <w:tcBorders>
              <w:top w:val="nil"/>
              <w:left w:val="single" w:sz="4" w:space="0" w:color="auto"/>
              <w:bottom w:val="single" w:sz="4" w:space="0" w:color="auto"/>
              <w:right w:val="single" w:sz="4" w:space="0" w:color="auto"/>
            </w:tcBorders>
            <w:shd w:val="clear" w:color="auto" w:fill="auto"/>
            <w:vAlign w:val="bottom"/>
            <w:hideMark/>
          </w:tcPr>
          <w:p w:rsidR="003B4476" w:rsidRPr="00322D94" w:rsidRDefault="003B4476" w:rsidP="003B4476">
            <w:pPr>
              <w:rPr>
                <w:bCs w:val="0"/>
                <w:iCs w:val="0"/>
              </w:rPr>
            </w:pPr>
            <w:r w:rsidRPr="00322D94">
              <w:rPr>
                <w:bCs w:val="0"/>
                <w:iCs w:val="0"/>
              </w:rPr>
              <w:t>Сельское хозяйство и рыболовство</w:t>
            </w:r>
          </w:p>
        </w:tc>
        <w:tc>
          <w:tcPr>
            <w:tcW w:w="540" w:type="dxa"/>
            <w:tcBorders>
              <w:top w:val="nil"/>
              <w:left w:val="nil"/>
              <w:bottom w:val="single" w:sz="4" w:space="0" w:color="auto"/>
              <w:right w:val="single" w:sz="4" w:space="0" w:color="auto"/>
            </w:tcBorders>
            <w:shd w:val="clear" w:color="auto" w:fill="auto"/>
            <w:vAlign w:val="bottom"/>
            <w:hideMark/>
          </w:tcPr>
          <w:p w:rsidR="003B4476" w:rsidRPr="00322D94" w:rsidRDefault="003B4476" w:rsidP="003B4476">
            <w:pPr>
              <w:rPr>
                <w:bCs w:val="0"/>
                <w:iCs w:val="0"/>
              </w:rPr>
            </w:pPr>
            <w:r w:rsidRPr="00322D94">
              <w:rPr>
                <w:bCs w:val="0"/>
                <w:iCs w:val="0"/>
              </w:rPr>
              <w:t>04</w:t>
            </w:r>
          </w:p>
        </w:tc>
        <w:tc>
          <w:tcPr>
            <w:tcW w:w="506" w:type="dxa"/>
            <w:tcBorders>
              <w:top w:val="nil"/>
              <w:left w:val="nil"/>
              <w:bottom w:val="single" w:sz="4" w:space="0" w:color="auto"/>
              <w:right w:val="single" w:sz="4" w:space="0" w:color="auto"/>
            </w:tcBorders>
            <w:shd w:val="clear" w:color="auto" w:fill="auto"/>
            <w:vAlign w:val="bottom"/>
            <w:hideMark/>
          </w:tcPr>
          <w:p w:rsidR="003B4476" w:rsidRPr="00322D94" w:rsidRDefault="003B4476" w:rsidP="003B4476">
            <w:pPr>
              <w:rPr>
                <w:bCs w:val="0"/>
                <w:iCs w:val="0"/>
              </w:rPr>
            </w:pPr>
            <w:r w:rsidRPr="00322D94">
              <w:rPr>
                <w:bCs w:val="0"/>
                <w:iCs w:val="0"/>
              </w:rPr>
              <w:t>05</w:t>
            </w:r>
          </w:p>
        </w:tc>
        <w:tc>
          <w:tcPr>
            <w:tcW w:w="1720" w:type="dxa"/>
            <w:tcBorders>
              <w:top w:val="nil"/>
              <w:left w:val="nil"/>
              <w:bottom w:val="single" w:sz="4" w:space="0" w:color="auto"/>
              <w:right w:val="single" w:sz="4" w:space="0" w:color="auto"/>
            </w:tcBorders>
            <w:shd w:val="clear" w:color="auto" w:fill="auto"/>
            <w:vAlign w:val="bottom"/>
            <w:hideMark/>
          </w:tcPr>
          <w:p w:rsidR="003B4476" w:rsidRPr="00322D94" w:rsidRDefault="003B4476" w:rsidP="003B4476">
            <w:pPr>
              <w:jc w:val="right"/>
              <w:rPr>
                <w:bCs w:val="0"/>
                <w:iCs w:val="0"/>
              </w:rPr>
            </w:pPr>
            <w:r w:rsidRPr="00322D94">
              <w:rPr>
                <w:bCs w:val="0"/>
                <w:iCs w:val="0"/>
              </w:rPr>
              <w:t>1 000</w:t>
            </w:r>
          </w:p>
        </w:tc>
        <w:tc>
          <w:tcPr>
            <w:tcW w:w="1660" w:type="dxa"/>
            <w:tcBorders>
              <w:top w:val="nil"/>
              <w:left w:val="nil"/>
              <w:bottom w:val="single" w:sz="4" w:space="0" w:color="auto"/>
              <w:right w:val="single" w:sz="4" w:space="0" w:color="auto"/>
            </w:tcBorders>
            <w:shd w:val="clear" w:color="auto" w:fill="auto"/>
            <w:vAlign w:val="bottom"/>
            <w:hideMark/>
          </w:tcPr>
          <w:p w:rsidR="003B4476" w:rsidRPr="00322D94" w:rsidRDefault="003B4476" w:rsidP="003B4476">
            <w:pPr>
              <w:jc w:val="right"/>
              <w:rPr>
                <w:bCs w:val="0"/>
                <w:iCs w:val="0"/>
                <w:color w:val="0000FF"/>
              </w:rPr>
            </w:pPr>
            <w:r w:rsidRPr="00322D94">
              <w:rPr>
                <w:bCs w:val="0"/>
                <w:iCs w:val="0"/>
                <w:color w:val="0000FF"/>
              </w:rPr>
              <w:t>1 000</w:t>
            </w:r>
          </w:p>
        </w:tc>
        <w:tc>
          <w:tcPr>
            <w:tcW w:w="1580" w:type="dxa"/>
            <w:tcBorders>
              <w:top w:val="nil"/>
              <w:left w:val="nil"/>
              <w:bottom w:val="single" w:sz="4" w:space="0" w:color="auto"/>
              <w:right w:val="single" w:sz="4" w:space="0" w:color="auto"/>
            </w:tcBorders>
            <w:shd w:val="clear" w:color="auto" w:fill="auto"/>
            <w:vAlign w:val="bottom"/>
            <w:hideMark/>
          </w:tcPr>
          <w:p w:rsidR="003B4476" w:rsidRPr="00322D94" w:rsidRDefault="003B4476" w:rsidP="003B4476">
            <w:pPr>
              <w:jc w:val="right"/>
              <w:rPr>
                <w:bCs w:val="0"/>
                <w:iCs w:val="0"/>
                <w:color w:val="0000FF"/>
              </w:rPr>
            </w:pPr>
            <w:r w:rsidRPr="00322D94">
              <w:rPr>
                <w:bCs w:val="0"/>
                <w:iCs w:val="0"/>
                <w:color w:val="0000FF"/>
              </w:rPr>
              <w:t> </w:t>
            </w:r>
          </w:p>
        </w:tc>
      </w:tr>
      <w:tr w:rsidR="003B4476" w:rsidRPr="00322D94" w:rsidTr="00322D94">
        <w:trPr>
          <w:trHeight w:val="251"/>
        </w:trPr>
        <w:tc>
          <w:tcPr>
            <w:tcW w:w="4340" w:type="dxa"/>
            <w:tcBorders>
              <w:top w:val="nil"/>
              <w:left w:val="single" w:sz="4" w:space="0" w:color="auto"/>
              <w:bottom w:val="single" w:sz="4" w:space="0" w:color="auto"/>
              <w:right w:val="single" w:sz="4" w:space="0" w:color="auto"/>
            </w:tcBorders>
            <w:shd w:val="clear" w:color="auto" w:fill="auto"/>
            <w:vAlign w:val="bottom"/>
            <w:hideMark/>
          </w:tcPr>
          <w:p w:rsidR="003B4476" w:rsidRPr="00322D94" w:rsidRDefault="003B4476" w:rsidP="003B4476">
            <w:pPr>
              <w:rPr>
                <w:bCs w:val="0"/>
                <w:iCs w:val="0"/>
              </w:rPr>
            </w:pPr>
            <w:r w:rsidRPr="00322D94">
              <w:rPr>
                <w:bCs w:val="0"/>
                <w:iCs w:val="0"/>
              </w:rPr>
              <w:t>Дорожное хозяйство</w:t>
            </w:r>
          </w:p>
        </w:tc>
        <w:tc>
          <w:tcPr>
            <w:tcW w:w="540" w:type="dxa"/>
            <w:tcBorders>
              <w:top w:val="nil"/>
              <w:left w:val="nil"/>
              <w:bottom w:val="single" w:sz="4" w:space="0" w:color="auto"/>
              <w:right w:val="single" w:sz="4" w:space="0" w:color="auto"/>
            </w:tcBorders>
            <w:shd w:val="clear" w:color="auto" w:fill="auto"/>
            <w:vAlign w:val="bottom"/>
            <w:hideMark/>
          </w:tcPr>
          <w:p w:rsidR="003B4476" w:rsidRPr="00322D94" w:rsidRDefault="003B4476" w:rsidP="003B4476">
            <w:pPr>
              <w:rPr>
                <w:bCs w:val="0"/>
                <w:iCs w:val="0"/>
              </w:rPr>
            </w:pPr>
            <w:r w:rsidRPr="00322D94">
              <w:rPr>
                <w:bCs w:val="0"/>
                <w:iCs w:val="0"/>
              </w:rPr>
              <w:t>04</w:t>
            </w:r>
          </w:p>
        </w:tc>
        <w:tc>
          <w:tcPr>
            <w:tcW w:w="506" w:type="dxa"/>
            <w:tcBorders>
              <w:top w:val="nil"/>
              <w:left w:val="nil"/>
              <w:bottom w:val="single" w:sz="4" w:space="0" w:color="auto"/>
              <w:right w:val="single" w:sz="4" w:space="0" w:color="auto"/>
            </w:tcBorders>
            <w:shd w:val="clear" w:color="auto" w:fill="auto"/>
            <w:vAlign w:val="bottom"/>
            <w:hideMark/>
          </w:tcPr>
          <w:p w:rsidR="003B4476" w:rsidRPr="00322D94" w:rsidRDefault="003B4476" w:rsidP="003B4476">
            <w:pPr>
              <w:rPr>
                <w:bCs w:val="0"/>
                <w:iCs w:val="0"/>
              </w:rPr>
            </w:pPr>
            <w:r w:rsidRPr="00322D94">
              <w:rPr>
                <w:bCs w:val="0"/>
                <w:iCs w:val="0"/>
              </w:rPr>
              <w:t>09</w:t>
            </w:r>
          </w:p>
        </w:tc>
        <w:tc>
          <w:tcPr>
            <w:tcW w:w="1720" w:type="dxa"/>
            <w:tcBorders>
              <w:top w:val="nil"/>
              <w:left w:val="nil"/>
              <w:bottom w:val="single" w:sz="4" w:space="0" w:color="auto"/>
              <w:right w:val="single" w:sz="4" w:space="0" w:color="auto"/>
            </w:tcBorders>
            <w:shd w:val="clear" w:color="auto" w:fill="auto"/>
            <w:vAlign w:val="bottom"/>
            <w:hideMark/>
          </w:tcPr>
          <w:p w:rsidR="003B4476" w:rsidRPr="00322D94" w:rsidRDefault="003B4476" w:rsidP="003B4476">
            <w:pPr>
              <w:jc w:val="right"/>
              <w:rPr>
                <w:bCs w:val="0"/>
                <w:iCs w:val="0"/>
              </w:rPr>
            </w:pPr>
            <w:r w:rsidRPr="00322D94">
              <w:rPr>
                <w:bCs w:val="0"/>
                <w:iCs w:val="0"/>
              </w:rPr>
              <w:t>714 467</w:t>
            </w:r>
          </w:p>
        </w:tc>
        <w:tc>
          <w:tcPr>
            <w:tcW w:w="1660" w:type="dxa"/>
            <w:tcBorders>
              <w:top w:val="nil"/>
              <w:left w:val="nil"/>
              <w:bottom w:val="single" w:sz="4" w:space="0" w:color="auto"/>
              <w:right w:val="single" w:sz="4" w:space="0" w:color="auto"/>
            </w:tcBorders>
            <w:shd w:val="clear" w:color="auto" w:fill="auto"/>
            <w:vAlign w:val="bottom"/>
            <w:hideMark/>
          </w:tcPr>
          <w:p w:rsidR="003B4476" w:rsidRPr="00322D94" w:rsidRDefault="003B4476" w:rsidP="003B4476">
            <w:pPr>
              <w:jc w:val="right"/>
              <w:rPr>
                <w:bCs w:val="0"/>
                <w:iCs w:val="0"/>
                <w:color w:val="0000FF"/>
              </w:rPr>
            </w:pPr>
            <w:r w:rsidRPr="00322D94">
              <w:rPr>
                <w:bCs w:val="0"/>
                <w:iCs w:val="0"/>
                <w:color w:val="0000FF"/>
              </w:rPr>
              <w:t>409 900</w:t>
            </w:r>
          </w:p>
        </w:tc>
        <w:tc>
          <w:tcPr>
            <w:tcW w:w="1580" w:type="dxa"/>
            <w:tcBorders>
              <w:top w:val="nil"/>
              <w:left w:val="nil"/>
              <w:bottom w:val="single" w:sz="4" w:space="0" w:color="auto"/>
              <w:right w:val="single" w:sz="4" w:space="0" w:color="auto"/>
            </w:tcBorders>
            <w:shd w:val="clear" w:color="auto" w:fill="auto"/>
            <w:vAlign w:val="bottom"/>
            <w:hideMark/>
          </w:tcPr>
          <w:p w:rsidR="003B4476" w:rsidRPr="00322D94" w:rsidRDefault="003B4476" w:rsidP="003B4476">
            <w:pPr>
              <w:jc w:val="right"/>
              <w:rPr>
                <w:bCs w:val="0"/>
                <w:iCs w:val="0"/>
                <w:color w:val="0000FF"/>
              </w:rPr>
            </w:pPr>
            <w:r w:rsidRPr="00322D94">
              <w:rPr>
                <w:bCs w:val="0"/>
                <w:iCs w:val="0"/>
                <w:color w:val="0000FF"/>
              </w:rPr>
              <w:t>304 567</w:t>
            </w:r>
          </w:p>
        </w:tc>
      </w:tr>
      <w:tr w:rsidR="003B4476" w:rsidRPr="00322D94" w:rsidTr="00322D94">
        <w:trPr>
          <w:trHeight w:val="300"/>
        </w:trPr>
        <w:tc>
          <w:tcPr>
            <w:tcW w:w="4340" w:type="dxa"/>
            <w:tcBorders>
              <w:top w:val="nil"/>
              <w:left w:val="single" w:sz="4" w:space="0" w:color="auto"/>
              <w:bottom w:val="single" w:sz="4" w:space="0" w:color="auto"/>
              <w:right w:val="single" w:sz="4" w:space="0" w:color="auto"/>
            </w:tcBorders>
            <w:shd w:val="clear" w:color="auto" w:fill="auto"/>
            <w:vAlign w:val="bottom"/>
            <w:hideMark/>
          </w:tcPr>
          <w:p w:rsidR="003B4476" w:rsidRPr="00322D94" w:rsidRDefault="003B4476" w:rsidP="003B4476">
            <w:pPr>
              <w:rPr>
                <w:b/>
                <w:iCs w:val="0"/>
              </w:rPr>
            </w:pPr>
            <w:r w:rsidRPr="00322D94">
              <w:rPr>
                <w:b/>
                <w:iCs w:val="0"/>
              </w:rPr>
              <w:t>Жилищно-коммунальное хозяйство</w:t>
            </w:r>
          </w:p>
        </w:tc>
        <w:tc>
          <w:tcPr>
            <w:tcW w:w="540" w:type="dxa"/>
            <w:tcBorders>
              <w:top w:val="nil"/>
              <w:left w:val="nil"/>
              <w:bottom w:val="single" w:sz="4" w:space="0" w:color="auto"/>
              <w:right w:val="single" w:sz="4" w:space="0" w:color="auto"/>
            </w:tcBorders>
            <w:shd w:val="clear" w:color="auto" w:fill="auto"/>
            <w:vAlign w:val="bottom"/>
            <w:hideMark/>
          </w:tcPr>
          <w:p w:rsidR="003B4476" w:rsidRPr="00322D94" w:rsidRDefault="003B4476" w:rsidP="003B4476">
            <w:pPr>
              <w:rPr>
                <w:b/>
                <w:iCs w:val="0"/>
              </w:rPr>
            </w:pPr>
            <w:r w:rsidRPr="00322D94">
              <w:rPr>
                <w:b/>
                <w:iCs w:val="0"/>
              </w:rPr>
              <w:t>05</w:t>
            </w:r>
          </w:p>
        </w:tc>
        <w:tc>
          <w:tcPr>
            <w:tcW w:w="506" w:type="dxa"/>
            <w:tcBorders>
              <w:top w:val="nil"/>
              <w:left w:val="nil"/>
              <w:bottom w:val="single" w:sz="4" w:space="0" w:color="auto"/>
              <w:right w:val="single" w:sz="4" w:space="0" w:color="auto"/>
            </w:tcBorders>
            <w:shd w:val="clear" w:color="auto" w:fill="auto"/>
            <w:vAlign w:val="bottom"/>
            <w:hideMark/>
          </w:tcPr>
          <w:p w:rsidR="003B4476" w:rsidRPr="00322D94" w:rsidRDefault="003B4476" w:rsidP="003B4476">
            <w:pPr>
              <w:rPr>
                <w:b/>
                <w:iCs w:val="0"/>
              </w:rPr>
            </w:pPr>
            <w:r w:rsidRPr="00322D94">
              <w:rPr>
                <w:b/>
                <w:iCs w:val="0"/>
              </w:rPr>
              <w:t> </w:t>
            </w:r>
          </w:p>
        </w:tc>
        <w:tc>
          <w:tcPr>
            <w:tcW w:w="1720" w:type="dxa"/>
            <w:tcBorders>
              <w:top w:val="nil"/>
              <w:left w:val="nil"/>
              <w:bottom w:val="single" w:sz="4" w:space="0" w:color="auto"/>
              <w:right w:val="single" w:sz="4" w:space="0" w:color="auto"/>
            </w:tcBorders>
            <w:shd w:val="clear" w:color="auto" w:fill="auto"/>
            <w:vAlign w:val="bottom"/>
            <w:hideMark/>
          </w:tcPr>
          <w:p w:rsidR="003B4476" w:rsidRPr="00322D94" w:rsidRDefault="003B4476" w:rsidP="003B4476">
            <w:pPr>
              <w:jc w:val="right"/>
              <w:rPr>
                <w:b/>
                <w:iCs w:val="0"/>
              </w:rPr>
            </w:pPr>
            <w:r w:rsidRPr="00322D94">
              <w:rPr>
                <w:b/>
                <w:iCs w:val="0"/>
              </w:rPr>
              <w:t>35 800</w:t>
            </w:r>
          </w:p>
        </w:tc>
        <w:tc>
          <w:tcPr>
            <w:tcW w:w="1660" w:type="dxa"/>
            <w:tcBorders>
              <w:top w:val="nil"/>
              <w:left w:val="nil"/>
              <w:bottom w:val="single" w:sz="4" w:space="0" w:color="auto"/>
              <w:right w:val="single" w:sz="4" w:space="0" w:color="auto"/>
            </w:tcBorders>
            <w:shd w:val="clear" w:color="auto" w:fill="auto"/>
            <w:vAlign w:val="bottom"/>
            <w:hideMark/>
          </w:tcPr>
          <w:p w:rsidR="003B4476" w:rsidRPr="00322D94" w:rsidRDefault="003B4476" w:rsidP="003B4476">
            <w:pPr>
              <w:jc w:val="right"/>
              <w:rPr>
                <w:b/>
                <w:iCs w:val="0"/>
              </w:rPr>
            </w:pPr>
            <w:r w:rsidRPr="00322D94">
              <w:rPr>
                <w:b/>
                <w:iCs w:val="0"/>
              </w:rPr>
              <w:t>35 800</w:t>
            </w:r>
          </w:p>
        </w:tc>
        <w:tc>
          <w:tcPr>
            <w:tcW w:w="1580" w:type="dxa"/>
            <w:tcBorders>
              <w:top w:val="nil"/>
              <w:left w:val="nil"/>
              <w:bottom w:val="single" w:sz="4" w:space="0" w:color="auto"/>
              <w:right w:val="single" w:sz="4" w:space="0" w:color="auto"/>
            </w:tcBorders>
            <w:shd w:val="clear" w:color="auto" w:fill="auto"/>
            <w:vAlign w:val="bottom"/>
            <w:hideMark/>
          </w:tcPr>
          <w:p w:rsidR="003B4476" w:rsidRPr="00322D94" w:rsidRDefault="003B4476" w:rsidP="003B4476">
            <w:pPr>
              <w:jc w:val="right"/>
              <w:rPr>
                <w:b/>
                <w:iCs w:val="0"/>
              </w:rPr>
            </w:pPr>
            <w:r w:rsidRPr="00322D94">
              <w:rPr>
                <w:b/>
                <w:iCs w:val="0"/>
              </w:rPr>
              <w:t> </w:t>
            </w:r>
          </w:p>
        </w:tc>
      </w:tr>
      <w:tr w:rsidR="003B4476" w:rsidRPr="00322D94" w:rsidTr="003B4476">
        <w:trPr>
          <w:trHeight w:val="300"/>
        </w:trPr>
        <w:tc>
          <w:tcPr>
            <w:tcW w:w="4340" w:type="dxa"/>
            <w:tcBorders>
              <w:top w:val="nil"/>
              <w:left w:val="single" w:sz="4" w:space="0" w:color="auto"/>
              <w:bottom w:val="single" w:sz="4" w:space="0" w:color="auto"/>
              <w:right w:val="single" w:sz="4" w:space="0" w:color="auto"/>
            </w:tcBorders>
            <w:shd w:val="clear" w:color="auto" w:fill="auto"/>
            <w:vAlign w:val="bottom"/>
            <w:hideMark/>
          </w:tcPr>
          <w:p w:rsidR="003B4476" w:rsidRPr="00322D94" w:rsidRDefault="003B4476" w:rsidP="003B4476">
            <w:pPr>
              <w:rPr>
                <w:bCs w:val="0"/>
                <w:iCs w:val="0"/>
              </w:rPr>
            </w:pPr>
            <w:r w:rsidRPr="00322D94">
              <w:rPr>
                <w:bCs w:val="0"/>
                <w:iCs w:val="0"/>
              </w:rPr>
              <w:t>Благоустройство</w:t>
            </w:r>
          </w:p>
        </w:tc>
        <w:tc>
          <w:tcPr>
            <w:tcW w:w="540" w:type="dxa"/>
            <w:tcBorders>
              <w:top w:val="nil"/>
              <w:left w:val="nil"/>
              <w:bottom w:val="single" w:sz="4" w:space="0" w:color="auto"/>
              <w:right w:val="single" w:sz="4" w:space="0" w:color="auto"/>
            </w:tcBorders>
            <w:shd w:val="clear" w:color="auto" w:fill="auto"/>
            <w:vAlign w:val="bottom"/>
            <w:hideMark/>
          </w:tcPr>
          <w:p w:rsidR="003B4476" w:rsidRPr="00322D94" w:rsidRDefault="003B4476" w:rsidP="003B4476">
            <w:pPr>
              <w:rPr>
                <w:bCs w:val="0"/>
                <w:iCs w:val="0"/>
              </w:rPr>
            </w:pPr>
            <w:r w:rsidRPr="00322D94">
              <w:rPr>
                <w:bCs w:val="0"/>
                <w:iCs w:val="0"/>
              </w:rPr>
              <w:t>05</w:t>
            </w:r>
          </w:p>
        </w:tc>
        <w:tc>
          <w:tcPr>
            <w:tcW w:w="506" w:type="dxa"/>
            <w:tcBorders>
              <w:top w:val="nil"/>
              <w:left w:val="nil"/>
              <w:bottom w:val="single" w:sz="4" w:space="0" w:color="auto"/>
              <w:right w:val="single" w:sz="4" w:space="0" w:color="auto"/>
            </w:tcBorders>
            <w:shd w:val="clear" w:color="auto" w:fill="auto"/>
            <w:vAlign w:val="bottom"/>
            <w:hideMark/>
          </w:tcPr>
          <w:p w:rsidR="003B4476" w:rsidRPr="00322D94" w:rsidRDefault="003B4476" w:rsidP="003B4476">
            <w:pPr>
              <w:rPr>
                <w:bCs w:val="0"/>
                <w:iCs w:val="0"/>
              </w:rPr>
            </w:pPr>
            <w:r w:rsidRPr="00322D94">
              <w:rPr>
                <w:bCs w:val="0"/>
                <w:iCs w:val="0"/>
              </w:rPr>
              <w:t>03</w:t>
            </w:r>
          </w:p>
        </w:tc>
        <w:tc>
          <w:tcPr>
            <w:tcW w:w="1720" w:type="dxa"/>
            <w:tcBorders>
              <w:top w:val="nil"/>
              <w:left w:val="nil"/>
              <w:bottom w:val="single" w:sz="4" w:space="0" w:color="auto"/>
              <w:right w:val="single" w:sz="4" w:space="0" w:color="auto"/>
            </w:tcBorders>
            <w:shd w:val="clear" w:color="auto" w:fill="auto"/>
            <w:vAlign w:val="bottom"/>
            <w:hideMark/>
          </w:tcPr>
          <w:p w:rsidR="003B4476" w:rsidRPr="00322D94" w:rsidRDefault="003B4476" w:rsidP="003B4476">
            <w:pPr>
              <w:jc w:val="right"/>
              <w:rPr>
                <w:bCs w:val="0"/>
                <w:iCs w:val="0"/>
              </w:rPr>
            </w:pPr>
            <w:r w:rsidRPr="00322D94">
              <w:rPr>
                <w:bCs w:val="0"/>
                <w:iCs w:val="0"/>
              </w:rPr>
              <w:t>35 800</w:t>
            </w:r>
          </w:p>
        </w:tc>
        <w:tc>
          <w:tcPr>
            <w:tcW w:w="1660" w:type="dxa"/>
            <w:tcBorders>
              <w:top w:val="nil"/>
              <w:left w:val="nil"/>
              <w:bottom w:val="single" w:sz="4" w:space="0" w:color="auto"/>
              <w:right w:val="single" w:sz="4" w:space="0" w:color="auto"/>
            </w:tcBorders>
            <w:shd w:val="clear" w:color="auto" w:fill="auto"/>
            <w:vAlign w:val="bottom"/>
            <w:hideMark/>
          </w:tcPr>
          <w:p w:rsidR="003B4476" w:rsidRPr="00322D94" w:rsidRDefault="003B4476" w:rsidP="003B4476">
            <w:pPr>
              <w:jc w:val="right"/>
              <w:rPr>
                <w:bCs w:val="0"/>
                <w:iCs w:val="0"/>
                <w:color w:val="0000FF"/>
              </w:rPr>
            </w:pPr>
            <w:r w:rsidRPr="00322D94">
              <w:rPr>
                <w:bCs w:val="0"/>
                <w:iCs w:val="0"/>
                <w:color w:val="0000FF"/>
              </w:rPr>
              <w:t>35 800</w:t>
            </w:r>
          </w:p>
        </w:tc>
        <w:tc>
          <w:tcPr>
            <w:tcW w:w="1580" w:type="dxa"/>
            <w:tcBorders>
              <w:top w:val="nil"/>
              <w:left w:val="nil"/>
              <w:bottom w:val="single" w:sz="4" w:space="0" w:color="auto"/>
              <w:right w:val="single" w:sz="4" w:space="0" w:color="auto"/>
            </w:tcBorders>
            <w:shd w:val="clear" w:color="auto" w:fill="auto"/>
            <w:vAlign w:val="bottom"/>
            <w:hideMark/>
          </w:tcPr>
          <w:p w:rsidR="003B4476" w:rsidRPr="00322D94" w:rsidRDefault="003B4476" w:rsidP="003B4476">
            <w:pPr>
              <w:jc w:val="right"/>
              <w:rPr>
                <w:bCs w:val="0"/>
                <w:iCs w:val="0"/>
                <w:color w:val="0000FF"/>
              </w:rPr>
            </w:pPr>
            <w:r w:rsidRPr="00322D94">
              <w:rPr>
                <w:bCs w:val="0"/>
                <w:iCs w:val="0"/>
                <w:color w:val="0000FF"/>
              </w:rPr>
              <w:t> </w:t>
            </w:r>
          </w:p>
        </w:tc>
      </w:tr>
      <w:tr w:rsidR="003B4476" w:rsidRPr="00322D94" w:rsidTr="003B4476">
        <w:trPr>
          <w:trHeight w:val="312"/>
        </w:trPr>
        <w:tc>
          <w:tcPr>
            <w:tcW w:w="4340" w:type="dxa"/>
            <w:tcBorders>
              <w:top w:val="nil"/>
              <w:left w:val="single" w:sz="4" w:space="0" w:color="auto"/>
              <w:bottom w:val="single" w:sz="4" w:space="0" w:color="auto"/>
              <w:right w:val="single" w:sz="4" w:space="0" w:color="auto"/>
            </w:tcBorders>
            <w:shd w:val="clear" w:color="auto" w:fill="auto"/>
            <w:vAlign w:val="bottom"/>
            <w:hideMark/>
          </w:tcPr>
          <w:p w:rsidR="003B4476" w:rsidRPr="00322D94" w:rsidRDefault="003B4476" w:rsidP="003B4476">
            <w:pPr>
              <w:rPr>
                <w:b/>
                <w:iCs w:val="0"/>
              </w:rPr>
            </w:pPr>
            <w:r w:rsidRPr="00322D94">
              <w:rPr>
                <w:b/>
                <w:iCs w:val="0"/>
              </w:rPr>
              <w:t xml:space="preserve">Культура и кинематография </w:t>
            </w:r>
          </w:p>
        </w:tc>
        <w:tc>
          <w:tcPr>
            <w:tcW w:w="540" w:type="dxa"/>
            <w:tcBorders>
              <w:top w:val="nil"/>
              <w:left w:val="nil"/>
              <w:bottom w:val="single" w:sz="4" w:space="0" w:color="auto"/>
              <w:right w:val="single" w:sz="4" w:space="0" w:color="auto"/>
            </w:tcBorders>
            <w:shd w:val="clear" w:color="auto" w:fill="auto"/>
            <w:vAlign w:val="bottom"/>
            <w:hideMark/>
          </w:tcPr>
          <w:p w:rsidR="003B4476" w:rsidRPr="00322D94" w:rsidRDefault="003B4476" w:rsidP="003B4476">
            <w:pPr>
              <w:rPr>
                <w:b/>
                <w:iCs w:val="0"/>
              </w:rPr>
            </w:pPr>
            <w:r w:rsidRPr="00322D94">
              <w:rPr>
                <w:b/>
                <w:iCs w:val="0"/>
              </w:rPr>
              <w:t>08</w:t>
            </w:r>
          </w:p>
        </w:tc>
        <w:tc>
          <w:tcPr>
            <w:tcW w:w="506" w:type="dxa"/>
            <w:tcBorders>
              <w:top w:val="nil"/>
              <w:left w:val="nil"/>
              <w:bottom w:val="single" w:sz="4" w:space="0" w:color="auto"/>
              <w:right w:val="single" w:sz="4" w:space="0" w:color="auto"/>
            </w:tcBorders>
            <w:shd w:val="clear" w:color="auto" w:fill="auto"/>
            <w:vAlign w:val="bottom"/>
            <w:hideMark/>
          </w:tcPr>
          <w:p w:rsidR="003B4476" w:rsidRPr="00322D94" w:rsidRDefault="003B4476" w:rsidP="003B4476">
            <w:pPr>
              <w:rPr>
                <w:b/>
                <w:iCs w:val="0"/>
              </w:rPr>
            </w:pPr>
            <w:r w:rsidRPr="00322D94">
              <w:rPr>
                <w:b/>
                <w:iCs w:val="0"/>
              </w:rPr>
              <w:t> </w:t>
            </w:r>
          </w:p>
        </w:tc>
        <w:tc>
          <w:tcPr>
            <w:tcW w:w="1720" w:type="dxa"/>
            <w:tcBorders>
              <w:top w:val="nil"/>
              <w:left w:val="nil"/>
              <w:bottom w:val="single" w:sz="4" w:space="0" w:color="auto"/>
              <w:right w:val="single" w:sz="4" w:space="0" w:color="auto"/>
            </w:tcBorders>
            <w:shd w:val="clear" w:color="auto" w:fill="auto"/>
            <w:vAlign w:val="bottom"/>
            <w:hideMark/>
          </w:tcPr>
          <w:p w:rsidR="003B4476" w:rsidRPr="00322D94" w:rsidRDefault="003B4476" w:rsidP="003B4476">
            <w:pPr>
              <w:jc w:val="right"/>
              <w:rPr>
                <w:b/>
                <w:iCs w:val="0"/>
              </w:rPr>
            </w:pPr>
            <w:r w:rsidRPr="00322D94">
              <w:rPr>
                <w:b/>
                <w:iCs w:val="0"/>
              </w:rPr>
              <w:t>426 800</w:t>
            </w:r>
          </w:p>
        </w:tc>
        <w:tc>
          <w:tcPr>
            <w:tcW w:w="1660" w:type="dxa"/>
            <w:tcBorders>
              <w:top w:val="nil"/>
              <w:left w:val="nil"/>
              <w:bottom w:val="single" w:sz="4" w:space="0" w:color="auto"/>
              <w:right w:val="single" w:sz="4" w:space="0" w:color="auto"/>
            </w:tcBorders>
            <w:shd w:val="clear" w:color="auto" w:fill="auto"/>
            <w:vAlign w:val="bottom"/>
            <w:hideMark/>
          </w:tcPr>
          <w:p w:rsidR="003B4476" w:rsidRPr="00322D94" w:rsidRDefault="003B4476" w:rsidP="003B4476">
            <w:pPr>
              <w:jc w:val="right"/>
              <w:rPr>
                <w:b/>
                <w:iCs w:val="0"/>
              </w:rPr>
            </w:pPr>
            <w:r w:rsidRPr="00322D94">
              <w:rPr>
                <w:b/>
                <w:iCs w:val="0"/>
              </w:rPr>
              <w:t>426 800</w:t>
            </w:r>
          </w:p>
        </w:tc>
        <w:tc>
          <w:tcPr>
            <w:tcW w:w="1580" w:type="dxa"/>
            <w:tcBorders>
              <w:top w:val="nil"/>
              <w:left w:val="nil"/>
              <w:bottom w:val="single" w:sz="4" w:space="0" w:color="auto"/>
              <w:right w:val="single" w:sz="4" w:space="0" w:color="auto"/>
            </w:tcBorders>
            <w:shd w:val="clear" w:color="auto" w:fill="auto"/>
            <w:vAlign w:val="bottom"/>
            <w:hideMark/>
          </w:tcPr>
          <w:p w:rsidR="003B4476" w:rsidRPr="00322D94" w:rsidRDefault="003B4476" w:rsidP="003B4476">
            <w:pPr>
              <w:jc w:val="right"/>
              <w:rPr>
                <w:b/>
                <w:iCs w:val="0"/>
              </w:rPr>
            </w:pPr>
            <w:r w:rsidRPr="00322D94">
              <w:rPr>
                <w:b/>
                <w:iCs w:val="0"/>
              </w:rPr>
              <w:t> </w:t>
            </w:r>
          </w:p>
        </w:tc>
      </w:tr>
      <w:tr w:rsidR="003B4476" w:rsidRPr="00322D94" w:rsidTr="003B4476">
        <w:trPr>
          <w:trHeight w:val="300"/>
        </w:trPr>
        <w:tc>
          <w:tcPr>
            <w:tcW w:w="4340" w:type="dxa"/>
            <w:tcBorders>
              <w:top w:val="nil"/>
              <w:left w:val="single" w:sz="4" w:space="0" w:color="auto"/>
              <w:bottom w:val="single" w:sz="4" w:space="0" w:color="auto"/>
              <w:right w:val="single" w:sz="4" w:space="0" w:color="auto"/>
            </w:tcBorders>
            <w:shd w:val="clear" w:color="auto" w:fill="auto"/>
            <w:vAlign w:val="bottom"/>
            <w:hideMark/>
          </w:tcPr>
          <w:p w:rsidR="003B4476" w:rsidRPr="00322D94" w:rsidRDefault="003B4476" w:rsidP="003B4476">
            <w:pPr>
              <w:rPr>
                <w:bCs w:val="0"/>
                <w:iCs w:val="0"/>
              </w:rPr>
            </w:pPr>
            <w:r w:rsidRPr="00322D94">
              <w:rPr>
                <w:bCs w:val="0"/>
                <w:iCs w:val="0"/>
              </w:rPr>
              <w:t xml:space="preserve">Культура </w:t>
            </w:r>
          </w:p>
        </w:tc>
        <w:tc>
          <w:tcPr>
            <w:tcW w:w="540" w:type="dxa"/>
            <w:tcBorders>
              <w:top w:val="nil"/>
              <w:left w:val="nil"/>
              <w:bottom w:val="single" w:sz="4" w:space="0" w:color="auto"/>
              <w:right w:val="single" w:sz="4" w:space="0" w:color="auto"/>
            </w:tcBorders>
            <w:shd w:val="clear" w:color="auto" w:fill="auto"/>
            <w:vAlign w:val="bottom"/>
            <w:hideMark/>
          </w:tcPr>
          <w:p w:rsidR="003B4476" w:rsidRPr="00322D94" w:rsidRDefault="003B4476" w:rsidP="003B4476">
            <w:pPr>
              <w:rPr>
                <w:bCs w:val="0"/>
                <w:iCs w:val="0"/>
              </w:rPr>
            </w:pPr>
            <w:r w:rsidRPr="00322D94">
              <w:rPr>
                <w:bCs w:val="0"/>
                <w:iCs w:val="0"/>
              </w:rPr>
              <w:t>08</w:t>
            </w:r>
          </w:p>
        </w:tc>
        <w:tc>
          <w:tcPr>
            <w:tcW w:w="506" w:type="dxa"/>
            <w:tcBorders>
              <w:top w:val="nil"/>
              <w:left w:val="nil"/>
              <w:bottom w:val="single" w:sz="4" w:space="0" w:color="auto"/>
              <w:right w:val="single" w:sz="4" w:space="0" w:color="auto"/>
            </w:tcBorders>
            <w:shd w:val="clear" w:color="auto" w:fill="auto"/>
            <w:vAlign w:val="bottom"/>
            <w:hideMark/>
          </w:tcPr>
          <w:p w:rsidR="003B4476" w:rsidRPr="00322D94" w:rsidRDefault="003B4476" w:rsidP="003B4476">
            <w:pPr>
              <w:rPr>
                <w:bCs w:val="0"/>
                <w:iCs w:val="0"/>
              </w:rPr>
            </w:pPr>
            <w:r w:rsidRPr="00322D94">
              <w:rPr>
                <w:bCs w:val="0"/>
                <w:iCs w:val="0"/>
              </w:rPr>
              <w:t>01</w:t>
            </w:r>
          </w:p>
        </w:tc>
        <w:tc>
          <w:tcPr>
            <w:tcW w:w="1720" w:type="dxa"/>
            <w:tcBorders>
              <w:top w:val="nil"/>
              <w:left w:val="nil"/>
              <w:bottom w:val="single" w:sz="4" w:space="0" w:color="auto"/>
              <w:right w:val="single" w:sz="4" w:space="0" w:color="auto"/>
            </w:tcBorders>
            <w:shd w:val="clear" w:color="auto" w:fill="auto"/>
            <w:vAlign w:val="bottom"/>
            <w:hideMark/>
          </w:tcPr>
          <w:p w:rsidR="003B4476" w:rsidRPr="00322D94" w:rsidRDefault="003B4476" w:rsidP="003B4476">
            <w:pPr>
              <w:jc w:val="right"/>
              <w:rPr>
                <w:bCs w:val="0"/>
                <w:iCs w:val="0"/>
              </w:rPr>
            </w:pPr>
            <w:r w:rsidRPr="00322D94">
              <w:rPr>
                <w:bCs w:val="0"/>
                <w:iCs w:val="0"/>
              </w:rPr>
              <w:t>426 800</w:t>
            </w:r>
          </w:p>
        </w:tc>
        <w:tc>
          <w:tcPr>
            <w:tcW w:w="1660" w:type="dxa"/>
            <w:tcBorders>
              <w:top w:val="nil"/>
              <w:left w:val="nil"/>
              <w:bottom w:val="single" w:sz="4" w:space="0" w:color="auto"/>
              <w:right w:val="single" w:sz="4" w:space="0" w:color="auto"/>
            </w:tcBorders>
            <w:shd w:val="clear" w:color="auto" w:fill="auto"/>
            <w:vAlign w:val="bottom"/>
            <w:hideMark/>
          </w:tcPr>
          <w:p w:rsidR="003B4476" w:rsidRPr="00322D94" w:rsidRDefault="003B4476" w:rsidP="003B4476">
            <w:pPr>
              <w:jc w:val="right"/>
              <w:rPr>
                <w:bCs w:val="0"/>
                <w:iCs w:val="0"/>
                <w:color w:val="0000FF"/>
              </w:rPr>
            </w:pPr>
            <w:r w:rsidRPr="00322D94">
              <w:rPr>
                <w:bCs w:val="0"/>
                <w:iCs w:val="0"/>
                <w:color w:val="0000FF"/>
              </w:rPr>
              <w:t>426 800</w:t>
            </w:r>
          </w:p>
        </w:tc>
        <w:tc>
          <w:tcPr>
            <w:tcW w:w="1580" w:type="dxa"/>
            <w:tcBorders>
              <w:top w:val="nil"/>
              <w:left w:val="nil"/>
              <w:bottom w:val="single" w:sz="4" w:space="0" w:color="auto"/>
              <w:right w:val="single" w:sz="4" w:space="0" w:color="auto"/>
            </w:tcBorders>
            <w:shd w:val="clear" w:color="auto" w:fill="auto"/>
            <w:vAlign w:val="bottom"/>
            <w:hideMark/>
          </w:tcPr>
          <w:p w:rsidR="003B4476" w:rsidRPr="00322D94" w:rsidRDefault="003B4476" w:rsidP="003B4476">
            <w:pPr>
              <w:jc w:val="right"/>
              <w:rPr>
                <w:bCs w:val="0"/>
                <w:iCs w:val="0"/>
                <w:color w:val="0000FF"/>
              </w:rPr>
            </w:pPr>
            <w:r w:rsidRPr="00322D94">
              <w:rPr>
                <w:bCs w:val="0"/>
                <w:iCs w:val="0"/>
                <w:color w:val="0000FF"/>
              </w:rPr>
              <w:t> </w:t>
            </w:r>
          </w:p>
        </w:tc>
      </w:tr>
    </w:tbl>
    <w:p w:rsidR="009C1A6D" w:rsidRPr="00322D94" w:rsidRDefault="009C1A6D" w:rsidP="009C1A6D"/>
    <w:p w:rsidR="009C1A6D" w:rsidRPr="00322D94" w:rsidRDefault="009C1A6D" w:rsidP="009C1A6D"/>
    <w:tbl>
      <w:tblPr>
        <w:tblW w:w="10916" w:type="dxa"/>
        <w:tblInd w:w="-743" w:type="dxa"/>
        <w:tblLayout w:type="fixed"/>
        <w:tblLook w:val="04A0"/>
      </w:tblPr>
      <w:tblGrid>
        <w:gridCol w:w="3403"/>
        <w:gridCol w:w="540"/>
        <w:gridCol w:w="500"/>
        <w:gridCol w:w="1086"/>
        <w:gridCol w:w="1134"/>
        <w:gridCol w:w="992"/>
        <w:gridCol w:w="1134"/>
        <w:gridCol w:w="1134"/>
        <w:gridCol w:w="993"/>
      </w:tblGrid>
      <w:tr w:rsidR="00322D94" w:rsidRPr="00322D94" w:rsidTr="00322D94">
        <w:trPr>
          <w:trHeight w:val="300"/>
        </w:trPr>
        <w:tc>
          <w:tcPr>
            <w:tcW w:w="3403" w:type="dxa"/>
            <w:tcBorders>
              <w:top w:val="nil"/>
              <w:left w:val="nil"/>
              <w:bottom w:val="nil"/>
              <w:right w:val="nil"/>
            </w:tcBorders>
            <w:shd w:val="clear" w:color="auto" w:fill="auto"/>
            <w:noWrap/>
            <w:vAlign w:val="bottom"/>
            <w:hideMark/>
          </w:tcPr>
          <w:p w:rsidR="00322D94" w:rsidRPr="00322D94" w:rsidRDefault="00322D94" w:rsidP="00322D94">
            <w:pPr>
              <w:rPr>
                <w:bCs w:val="0"/>
                <w:iCs w:val="0"/>
              </w:rPr>
            </w:pPr>
            <w:bookmarkStart w:id="13" w:name="RANGE!A1:I41"/>
            <w:bookmarkEnd w:id="13"/>
          </w:p>
        </w:tc>
        <w:tc>
          <w:tcPr>
            <w:tcW w:w="540" w:type="dxa"/>
            <w:tcBorders>
              <w:top w:val="nil"/>
              <w:left w:val="nil"/>
              <w:bottom w:val="nil"/>
              <w:right w:val="nil"/>
            </w:tcBorders>
            <w:shd w:val="clear" w:color="auto" w:fill="auto"/>
            <w:noWrap/>
            <w:vAlign w:val="bottom"/>
            <w:hideMark/>
          </w:tcPr>
          <w:p w:rsidR="00322D94" w:rsidRPr="00322D94" w:rsidRDefault="00322D94" w:rsidP="00322D94">
            <w:pPr>
              <w:rPr>
                <w:bCs w:val="0"/>
                <w:iCs w:val="0"/>
              </w:rPr>
            </w:pPr>
          </w:p>
        </w:tc>
        <w:tc>
          <w:tcPr>
            <w:tcW w:w="500" w:type="dxa"/>
            <w:tcBorders>
              <w:top w:val="nil"/>
              <w:left w:val="nil"/>
              <w:bottom w:val="nil"/>
              <w:right w:val="nil"/>
            </w:tcBorders>
            <w:shd w:val="clear" w:color="auto" w:fill="auto"/>
            <w:noWrap/>
            <w:vAlign w:val="bottom"/>
            <w:hideMark/>
          </w:tcPr>
          <w:p w:rsidR="00322D94" w:rsidRPr="00322D94" w:rsidRDefault="00322D94" w:rsidP="00322D94">
            <w:pPr>
              <w:rPr>
                <w:bCs w:val="0"/>
                <w:iCs w:val="0"/>
              </w:rPr>
            </w:pPr>
          </w:p>
        </w:tc>
        <w:tc>
          <w:tcPr>
            <w:tcW w:w="1086" w:type="dxa"/>
            <w:tcBorders>
              <w:top w:val="nil"/>
              <w:left w:val="nil"/>
              <w:bottom w:val="nil"/>
              <w:right w:val="nil"/>
            </w:tcBorders>
            <w:shd w:val="clear" w:color="auto" w:fill="auto"/>
            <w:noWrap/>
            <w:vAlign w:val="bottom"/>
            <w:hideMark/>
          </w:tcPr>
          <w:p w:rsidR="00322D94" w:rsidRPr="00322D94" w:rsidRDefault="00322D94" w:rsidP="00322D94">
            <w:pPr>
              <w:rPr>
                <w:bCs w:val="0"/>
                <w:iCs w:val="0"/>
              </w:rPr>
            </w:pPr>
          </w:p>
        </w:tc>
        <w:tc>
          <w:tcPr>
            <w:tcW w:w="1134" w:type="dxa"/>
            <w:tcBorders>
              <w:top w:val="nil"/>
              <w:left w:val="nil"/>
              <w:bottom w:val="nil"/>
              <w:right w:val="nil"/>
            </w:tcBorders>
            <w:shd w:val="clear" w:color="auto" w:fill="auto"/>
            <w:noWrap/>
            <w:vAlign w:val="bottom"/>
            <w:hideMark/>
          </w:tcPr>
          <w:p w:rsidR="00322D94" w:rsidRPr="00322D94" w:rsidRDefault="00322D94" w:rsidP="00322D94">
            <w:pPr>
              <w:rPr>
                <w:bCs w:val="0"/>
                <w:iCs w:val="0"/>
              </w:rPr>
            </w:pPr>
          </w:p>
        </w:tc>
        <w:tc>
          <w:tcPr>
            <w:tcW w:w="992" w:type="dxa"/>
            <w:tcBorders>
              <w:top w:val="nil"/>
              <w:left w:val="nil"/>
              <w:bottom w:val="nil"/>
              <w:right w:val="nil"/>
            </w:tcBorders>
            <w:shd w:val="clear" w:color="auto" w:fill="auto"/>
            <w:noWrap/>
            <w:vAlign w:val="bottom"/>
            <w:hideMark/>
          </w:tcPr>
          <w:p w:rsidR="00322D94" w:rsidRPr="00322D94" w:rsidRDefault="00322D94" w:rsidP="00322D94">
            <w:pPr>
              <w:rPr>
                <w:bCs w:val="0"/>
                <w:iCs w:val="0"/>
              </w:rPr>
            </w:pPr>
          </w:p>
        </w:tc>
        <w:tc>
          <w:tcPr>
            <w:tcW w:w="2268" w:type="dxa"/>
            <w:gridSpan w:val="2"/>
            <w:tcBorders>
              <w:top w:val="nil"/>
              <w:left w:val="nil"/>
              <w:bottom w:val="nil"/>
              <w:right w:val="nil"/>
            </w:tcBorders>
            <w:shd w:val="clear" w:color="auto" w:fill="auto"/>
            <w:noWrap/>
            <w:vAlign w:val="bottom"/>
            <w:hideMark/>
          </w:tcPr>
          <w:p w:rsidR="00322D94" w:rsidRPr="00322D94" w:rsidRDefault="00322D94" w:rsidP="00322D94">
            <w:pPr>
              <w:rPr>
                <w:bCs w:val="0"/>
                <w:iCs w:val="0"/>
              </w:rPr>
            </w:pPr>
            <w:r w:rsidRPr="00322D94">
              <w:rPr>
                <w:bCs w:val="0"/>
                <w:iCs w:val="0"/>
              </w:rPr>
              <w:t>Приложение № 7</w:t>
            </w:r>
          </w:p>
        </w:tc>
        <w:tc>
          <w:tcPr>
            <w:tcW w:w="993" w:type="dxa"/>
            <w:tcBorders>
              <w:top w:val="nil"/>
              <w:left w:val="nil"/>
              <w:bottom w:val="nil"/>
              <w:right w:val="nil"/>
            </w:tcBorders>
            <w:shd w:val="clear" w:color="auto" w:fill="auto"/>
            <w:noWrap/>
            <w:vAlign w:val="bottom"/>
            <w:hideMark/>
          </w:tcPr>
          <w:p w:rsidR="00322D94" w:rsidRPr="00322D94" w:rsidRDefault="00322D94" w:rsidP="00322D94">
            <w:pPr>
              <w:rPr>
                <w:bCs w:val="0"/>
                <w:iCs w:val="0"/>
              </w:rPr>
            </w:pPr>
          </w:p>
        </w:tc>
      </w:tr>
      <w:tr w:rsidR="00322D94" w:rsidRPr="00322D94" w:rsidTr="00322D94">
        <w:trPr>
          <w:trHeight w:val="1785"/>
        </w:trPr>
        <w:tc>
          <w:tcPr>
            <w:tcW w:w="3403" w:type="dxa"/>
            <w:tcBorders>
              <w:top w:val="nil"/>
              <w:left w:val="nil"/>
              <w:bottom w:val="nil"/>
              <w:right w:val="nil"/>
            </w:tcBorders>
            <w:shd w:val="clear" w:color="auto" w:fill="auto"/>
            <w:noWrap/>
            <w:vAlign w:val="bottom"/>
            <w:hideMark/>
          </w:tcPr>
          <w:p w:rsidR="00322D94" w:rsidRPr="00322D94" w:rsidRDefault="00322D94" w:rsidP="00322D94">
            <w:pPr>
              <w:rPr>
                <w:bCs w:val="0"/>
                <w:iCs w:val="0"/>
              </w:rPr>
            </w:pPr>
          </w:p>
        </w:tc>
        <w:tc>
          <w:tcPr>
            <w:tcW w:w="540" w:type="dxa"/>
            <w:tcBorders>
              <w:top w:val="nil"/>
              <w:left w:val="nil"/>
              <w:bottom w:val="nil"/>
              <w:right w:val="nil"/>
            </w:tcBorders>
            <w:shd w:val="clear" w:color="auto" w:fill="auto"/>
            <w:noWrap/>
            <w:vAlign w:val="bottom"/>
            <w:hideMark/>
          </w:tcPr>
          <w:p w:rsidR="00322D94" w:rsidRPr="00322D94" w:rsidRDefault="00322D94" w:rsidP="00322D94">
            <w:pPr>
              <w:rPr>
                <w:bCs w:val="0"/>
                <w:iCs w:val="0"/>
              </w:rPr>
            </w:pPr>
          </w:p>
        </w:tc>
        <w:tc>
          <w:tcPr>
            <w:tcW w:w="500" w:type="dxa"/>
            <w:tcBorders>
              <w:top w:val="nil"/>
              <w:left w:val="nil"/>
              <w:bottom w:val="nil"/>
              <w:right w:val="nil"/>
            </w:tcBorders>
            <w:shd w:val="clear" w:color="auto" w:fill="auto"/>
            <w:noWrap/>
            <w:vAlign w:val="bottom"/>
            <w:hideMark/>
          </w:tcPr>
          <w:p w:rsidR="00322D94" w:rsidRPr="00322D94" w:rsidRDefault="00322D94" w:rsidP="00322D94">
            <w:pPr>
              <w:rPr>
                <w:bCs w:val="0"/>
                <w:iCs w:val="0"/>
              </w:rPr>
            </w:pPr>
          </w:p>
        </w:tc>
        <w:tc>
          <w:tcPr>
            <w:tcW w:w="3212" w:type="dxa"/>
            <w:gridSpan w:val="3"/>
            <w:tcBorders>
              <w:top w:val="nil"/>
              <w:left w:val="nil"/>
              <w:bottom w:val="nil"/>
              <w:right w:val="nil"/>
            </w:tcBorders>
            <w:shd w:val="clear" w:color="auto" w:fill="auto"/>
            <w:hideMark/>
          </w:tcPr>
          <w:p w:rsidR="00322D94" w:rsidRPr="00322D94" w:rsidRDefault="00322D94" w:rsidP="00322D94">
            <w:pPr>
              <w:rPr>
                <w:bCs w:val="0"/>
                <w:iCs w:val="0"/>
              </w:rPr>
            </w:pPr>
          </w:p>
        </w:tc>
        <w:tc>
          <w:tcPr>
            <w:tcW w:w="3261" w:type="dxa"/>
            <w:gridSpan w:val="3"/>
            <w:tcBorders>
              <w:top w:val="nil"/>
              <w:left w:val="nil"/>
              <w:bottom w:val="nil"/>
              <w:right w:val="nil"/>
            </w:tcBorders>
            <w:shd w:val="clear" w:color="auto" w:fill="auto"/>
            <w:hideMark/>
          </w:tcPr>
          <w:p w:rsidR="00322D94" w:rsidRPr="00322D94" w:rsidRDefault="00322D94" w:rsidP="00322D94">
            <w:pPr>
              <w:rPr>
                <w:bCs w:val="0"/>
                <w:iCs w:val="0"/>
              </w:rPr>
            </w:pPr>
            <w:r w:rsidRPr="00322D94">
              <w:rPr>
                <w:bCs w:val="0"/>
                <w:iCs w:val="0"/>
              </w:rPr>
              <w:t>к решению собрания депутатов Питеркинского сельского поселения "О бюджете  Питеркинского сельского поселения Красночетайского района Чувашской Республики на 2018 год и на плановый период 2019 и 2020 годов» от 15.12. 2017 года № 1</w:t>
            </w:r>
          </w:p>
        </w:tc>
      </w:tr>
      <w:tr w:rsidR="00322D94" w:rsidRPr="00322D94" w:rsidTr="00322D94">
        <w:trPr>
          <w:trHeight w:val="72"/>
        </w:trPr>
        <w:tc>
          <w:tcPr>
            <w:tcW w:w="3403" w:type="dxa"/>
            <w:tcBorders>
              <w:top w:val="nil"/>
              <w:left w:val="nil"/>
              <w:bottom w:val="nil"/>
              <w:right w:val="nil"/>
            </w:tcBorders>
            <w:shd w:val="clear" w:color="auto" w:fill="auto"/>
            <w:noWrap/>
            <w:vAlign w:val="bottom"/>
            <w:hideMark/>
          </w:tcPr>
          <w:p w:rsidR="00322D94" w:rsidRPr="00322D94" w:rsidRDefault="00322D94" w:rsidP="00322D94">
            <w:pPr>
              <w:rPr>
                <w:bCs w:val="0"/>
                <w:iCs w:val="0"/>
              </w:rPr>
            </w:pPr>
          </w:p>
        </w:tc>
        <w:tc>
          <w:tcPr>
            <w:tcW w:w="540" w:type="dxa"/>
            <w:tcBorders>
              <w:top w:val="nil"/>
              <w:left w:val="nil"/>
              <w:bottom w:val="nil"/>
              <w:right w:val="nil"/>
            </w:tcBorders>
            <w:shd w:val="clear" w:color="auto" w:fill="auto"/>
            <w:noWrap/>
            <w:vAlign w:val="bottom"/>
            <w:hideMark/>
          </w:tcPr>
          <w:p w:rsidR="00322D94" w:rsidRPr="00322D94" w:rsidRDefault="00322D94" w:rsidP="00322D94">
            <w:pPr>
              <w:rPr>
                <w:bCs w:val="0"/>
                <w:iCs w:val="0"/>
              </w:rPr>
            </w:pPr>
          </w:p>
        </w:tc>
        <w:tc>
          <w:tcPr>
            <w:tcW w:w="500" w:type="dxa"/>
            <w:tcBorders>
              <w:top w:val="nil"/>
              <w:left w:val="nil"/>
              <w:bottom w:val="nil"/>
              <w:right w:val="nil"/>
            </w:tcBorders>
            <w:shd w:val="clear" w:color="auto" w:fill="auto"/>
            <w:noWrap/>
            <w:vAlign w:val="bottom"/>
            <w:hideMark/>
          </w:tcPr>
          <w:p w:rsidR="00322D94" w:rsidRPr="00322D94" w:rsidRDefault="00322D94" w:rsidP="00322D94">
            <w:pPr>
              <w:rPr>
                <w:bCs w:val="0"/>
                <w:iCs w:val="0"/>
              </w:rPr>
            </w:pPr>
          </w:p>
        </w:tc>
        <w:tc>
          <w:tcPr>
            <w:tcW w:w="1086" w:type="dxa"/>
            <w:tcBorders>
              <w:top w:val="nil"/>
              <w:left w:val="nil"/>
              <w:bottom w:val="nil"/>
              <w:right w:val="nil"/>
            </w:tcBorders>
            <w:shd w:val="clear" w:color="auto" w:fill="auto"/>
            <w:noWrap/>
            <w:vAlign w:val="bottom"/>
            <w:hideMark/>
          </w:tcPr>
          <w:p w:rsidR="00322D94" w:rsidRPr="00322D94" w:rsidRDefault="00322D94" w:rsidP="00322D94">
            <w:pPr>
              <w:rPr>
                <w:bCs w:val="0"/>
                <w:iCs w:val="0"/>
              </w:rPr>
            </w:pPr>
          </w:p>
        </w:tc>
        <w:tc>
          <w:tcPr>
            <w:tcW w:w="1134" w:type="dxa"/>
            <w:tcBorders>
              <w:top w:val="nil"/>
              <w:left w:val="nil"/>
              <w:bottom w:val="nil"/>
              <w:right w:val="nil"/>
            </w:tcBorders>
            <w:shd w:val="clear" w:color="auto" w:fill="auto"/>
            <w:noWrap/>
            <w:vAlign w:val="bottom"/>
            <w:hideMark/>
          </w:tcPr>
          <w:p w:rsidR="00322D94" w:rsidRPr="00322D94" w:rsidRDefault="00322D94" w:rsidP="00322D94">
            <w:pPr>
              <w:rPr>
                <w:bCs w:val="0"/>
                <w:iCs w:val="0"/>
              </w:rPr>
            </w:pPr>
          </w:p>
        </w:tc>
        <w:tc>
          <w:tcPr>
            <w:tcW w:w="992" w:type="dxa"/>
            <w:tcBorders>
              <w:top w:val="nil"/>
              <w:left w:val="nil"/>
              <w:bottom w:val="nil"/>
              <w:right w:val="nil"/>
            </w:tcBorders>
            <w:shd w:val="clear" w:color="auto" w:fill="auto"/>
            <w:noWrap/>
            <w:vAlign w:val="bottom"/>
            <w:hideMark/>
          </w:tcPr>
          <w:p w:rsidR="00322D94" w:rsidRPr="00322D94" w:rsidRDefault="00322D94" w:rsidP="00322D94">
            <w:pPr>
              <w:rPr>
                <w:bCs w:val="0"/>
                <w:iCs w:val="0"/>
              </w:rPr>
            </w:pPr>
          </w:p>
        </w:tc>
        <w:tc>
          <w:tcPr>
            <w:tcW w:w="1134" w:type="dxa"/>
            <w:tcBorders>
              <w:top w:val="nil"/>
              <w:left w:val="nil"/>
              <w:bottom w:val="nil"/>
              <w:right w:val="nil"/>
            </w:tcBorders>
            <w:shd w:val="clear" w:color="auto" w:fill="auto"/>
            <w:noWrap/>
            <w:vAlign w:val="bottom"/>
            <w:hideMark/>
          </w:tcPr>
          <w:p w:rsidR="00322D94" w:rsidRPr="00322D94" w:rsidRDefault="00322D94" w:rsidP="00322D94">
            <w:pPr>
              <w:rPr>
                <w:bCs w:val="0"/>
                <w:iCs w:val="0"/>
              </w:rPr>
            </w:pPr>
          </w:p>
        </w:tc>
        <w:tc>
          <w:tcPr>
            <w:tcW w:w="1134" w:type="dxa"/>
            <w:tcBorders>
              <w:top w:val="nil"/>
              <w:left w:val="nil"/>
              <w:bottom w:val="nil"/>
              <w:right w:val="nil"/>
            </w:tcBorders>
            <w:shd w:val="clear" w:color="auto" w:fill="auto"/>
            <w:noWrap/>
            <w:vAlign w:val="bottom"/>
            <w:hideMark/>
          </w:tcPr>
          <w:p w:rsidR="00322D94" w:rsidRPr="00322D94" w:rsidRDefault="00322D94" w:rsidP="00322D94">
            <w:pPr>
              <w:rPr>
                <w:bCs w:val="0"/>
                <w:iCs w:val="0"/>
              </w:rPr>
            </w:pPr>
          </w:p>
        </w:tc>
        <w:tc>
          <w:tcPr>
            <w:tcW w:w="993" w:type="dxa"/>
            <w:tcBorders>
              <w:top w:val="nil"/>
              <w:left w:val="nil"/>
              <w:bottom w:val="nil"/>
              <w:right w:val="nil"/>
            </w:tcBorders>
            <w:shd w:val="clear" w:color="auto" w:fill="auto"/>
            <w:noWrap/>
            <w:vAlign w:val="bottom"/>
            <w:hideMark/>
          </w:tcPr>
          <w:p w:rsidR="00322D94" w:rsidRPr="00322D94" w:rsidRDefault="00322D94" w:rsidP="00322D94">
            <w:pPr>
              <w:rPr>
                <w:bCs w:val="0"/>
                <w:iCs w:val="0"/>
              </w:rPr>
            </w:pPr>
          </w:p>
        </w:tc>
      </w:tr>
      <w:tr w:rsidR="00322D94" w:rsidRPr="00322D94" w:rsidTr="00322D94">
        <w:trPr>
          <w:trHeight w:val="492"/>
        </w:trPr>
        <w:tc>
          <w:tcPr>
            <w:tcW w:w="10916" w:type="dxa"/>
            <w:gridSpan w:val="9"/>
            <w:tcBorders>
              <w:top w:val="nil"/>
              <w:left w:val="nil"/>
              <w:bottom w:val="nil"/>
              <w:right w:val="nil"/>
            </w:tcBorders>
            <w:shd w:val="clear" w:color="auto" w:fill="auto"/>
            <w:vAlign w:val="bottom"/>
            <w:hideMark/>
          </w:tcPr>
          <w:p w:rsidR="00322D94" w:rsidRPr="00322D94" w:rsidRDefault="00322D94" w:rsidP="00322D94">
            <w:pPr>
              <w:jc w:val="center"/>
              <w:rPr>
                <w:b/>
                <w:iCs w:val="0"/>
              </w:rPr>
            </w:pPr>
            <w:r w:rsidRPr="00322D94">
              <w:rPr>
                <w:b/>
                <w:iCs w:val="0"/>
              </w:rPr>
              <w:t>Распределение расходов бюджета Питеркинского сельского поселения на 2019-2020 годы по разделам и подразделам функциональной классификации  расходов бюджетов РФ</w:t>
            </w:r>
          </w:p>
        </w:tc>
      </w:tr>
      <w:tr w:rsidR="00322D94" w:rsidRPr="00322D94" w:rsidTr="00322D94">
        <w:trPr>
          <w:trHeight w:val="264"/>
        </w:trPr>
        <w:tc>
          <w:tcPr>
            <w:tcW w:w="3403" w:type="dxa"/>
            <w:tcBorders>
              <w:top w:val="nil"/>
              <w:left w:val="nil"/>
              <w:bottom w:val="nil"/>
              <w:right w:val="nil"/>
            </w:tcBorders>
            <w:shd w:val="clear" w:color="auto" w:fill="auto"/>
            <w:noWrap/>
            <w:vAlign w:val="bottom"/>
            <w:hideMark/>
          </w:tcPr>
          <w:p w:rsidR="00322D94" w:rsidRPr="00322D94" w:rsidRDefault="00322D94" w:rsidP="00322D94">
            <w:pPr>
              <w:rPr>
                <w:bCs w:val="0"/>
                <w:iCs w:val="0"/>
              </w:rPr>
            </w:pPr>
          </w:p>
        </w:tc>
        <w:tc>
          <w:tcPr>
            <w:tcW w:w="540" w:type="dxa"/>
            <w:tcBorders>
              <w:top w:val="nil"/>
              <w:left w:val="nil"/>
              <w:bottom w:val="nil"/>
              <w:right w:val="nil"/>
            </w:tcBorders>
            <w:shd w:val="clear" w:color="auto" w:fill="auto"/>
            <w:noWrap/>
            <w:vAlign w:val="bottom"/>
            <w:hideMark/>
          </w:tcPr>
          <w:p w:rsidR="00322D94" w:rsidRPr="00322D94" w:rsidRDefault="00322D94" w:rsidP="00322D94">
            <w:pPr>
              <w:rPr>
                <w:bCs w:val="0"/>
                <w:iCs w:val="0"/>
              </w:rPr>
            </w:pPr>
          </w:p>
        </w:tc>
        <w:tc>
          <w:tcPr>
            <w:tcW w:w="500" w:type="dxa"/>
            <w:tcBorders>
              <w:top w:val="nil"/>
              <w:left w:val="nil"/>
              <w:bottom w:val="nil"/>
              <w:right w:val="nil"/>
            </w:tcBorders>
            <w:shd w:val="clear" w:color="auto" w:fill="auto"/>
            <w:noWrap/>
            <w:vAlign w:val="bottom"/>
            <w:hideMark/>
          </w:tcPr>
          <w:p w:rsidR="00322D94" w:rsidRPr="00322D94" w:rsidRDefault="00322D94" w:rsidP="00322D94">
            <w:pPr>
              <w:rPr>
                <w:bCs w:val="0"/>
                <w:iCs w:val="0"/>
              </w:rPr>
            </w:pPr>
          </w:p>
        </w:tc>
        <w:tc>
          <w:tcPr>
            <w:tcW w:w="1086" w:type="dxa"/>
            <w:tcBorders>
              <w:top w:val="nil"/>
              <w:left w:val="nil"/>
              <w:bottom w:val="nil"/>
              <w:right w:val="nil"/>
            </w:tcBorders>
            <w:shd w:val="clear" w:color="auto" w:fill="auto"/>
            <w:noWrap/>
            <w:vAlign w:val="bottom"/>
            <w:hideMark/>
          </w:tcPr>
          <w:p w:rsidR="00322D94" w:rsidRPr="00322D94" w:rsidRDefault="00322D94" w:rsidP="00322D94">
            <w:pPr>
              <w:rPr>
                <w:bCs w:val="0"/>
                <w:iCs w:val="0"/>
              </w:rPr>
            </w:pPr>
          </w:p>
        </w:tc>
        <w:tc>
          <w:tcPr>
            <w:tcW w:w="1134" w:type="dxa"/>
            <w:tcBorders>
              <w:top w:val="nil"/>
              <w:left w:val="nil"/>
              <w:bottom w:val="nil"/>
              <w:right w:val="nil"/>
            </w:tcBorders>
            <w:shd w:val="clear" w:color="auto" w:fill="auto"/>
            <w:noWrap/>
            <w:vAlign w:val="bottom"/>
            <w:hideMark/>
          </w:tcPr>
          <w:p w:rsidR="00322D94" w:rsidRPr="00322D94" w:rsidRDefault="00322D94" w:rsidP="00322D94">
            <w:pPr>
              <w:rPr>
                <w:bCs w:val="0"/>
                <w:iCs w:val="0"/>
              </w:rPr>
            </w:pPr>
          </w:p>
        </w:tc>
        <w:tc>
          <w:tcPr>
            <w:tcW w:w="992" w:type="dxa"/>
            <w:tcBorders>
              <w:top w:val="nil"/>
              <w:left w:val="nil"/>
              <w:bottom w:val="nil"/>
              <w:right w:val="nil"/>
            </w:tcBorders>
            <w:shd w:val="clear" w:color="auto" w:fill="auto"/>
            <w:noWrap/>
            <w:vAlign w:val="bottom"/>
            <w:hideMark/>
          </w:tcPr>
          <w:p w:rsidR="00322D94" w:rsidRPr="00322D94" w:rsidRDefault="00322D94" w:rsidP="00322D94">
            <w:pPr>
              <w:rPr>
                <w:bCs w:val="0"/>
                <w:iCs w:val="0"/>
              </w:rPr>
            </w:pPr>
            <w:r w:rsidRPr="00322D94">
              <w:rPr>
                <w:bCs w:val="0"/>
                <w:iCs w:val="0"/>
              </w:rPr>
              <w:t>(рублей)</w:t>
            </w:r>
          </w:p>
        </w:tc>
        <w:tc>
          <w:tcPr>
            <w:tcW w:w="1134" w:type="dxa"/>
            <w:tcBorders>
              <w:top w:val="nil"/>
              <w:left w:val="nil"/>
              <w:bottom w:val="nil"/>
              <w:right w:val="nil"/>
            </w:tcBorders>
            <w:shd w:val="clear" w:color="auto" w:fill="auto"/>
            <w:noWrap/>
            <w:vAlign w:val="bottom"/>
            <w:hideMark/>
          </w:tcPr>
          <w:p w:rsidR="00322D94" w:rsidRPr="00322D94" w:rsidRDefault="00322D94" w:rsidP="00322D94">
            <w:pPr>
              <w:rPr>
                <w:bCs w:val="0"/>
                <w:iCs w:val="0"/>
              </w:rPr>
            </w:pPr>
          </w:p>
        </w:tc>
        <w:tc>
          <w:tcPr>
            <w:tcW w:w="1134" w:type="dxa"/>
            <w:tcBorders>
              <w:top w:val="nil"/>
              <w:left w:val="nil"/>
              <w:bottom w:val="nil"/>
              <w:right w:val="nil"/>
            </w:tcBorders>
            <w:shd w:val="clear" w:color="auto" w:fill="auto"/>
            <w:noWrap/>
            <w:vAlign w:val="bottom"/>
            <w:hideMark/>
          </w:tcPr>
          <w:p w:rsidR="00322D94" w:rsidRPr="00322D94" w:rsidRDefault="00322D94" w:rsidP="00322D94">
            <w:pPr>
              <w:rPr>
                <w:bCs w:val="0"/>
                <w:iCs w:val="0"/>
              </w:rPr>
            </w:pPr>
          </w:p>
        </w:tc>
        <w:tc>
          <w:tcPr>
            <w:tcW w:w="993" w:type="dxa"/>
            <w:tcBorders>
              <w:top w:val="nil"/>
              <w:left w:val="nil"/>
              <w:bottom w:val="nil"/>
              <w:right w:val="nil"/>
            </w:tcBorders>
            <w:shd w:val="clear" w:color="auto" w:fill="auto"/>
            <w:noWrap/>
            <w:vAlign w:val="bottom"/>
            <w:hideMark/>
          </w:tcPr>
          <w:p w:rsidR="00322D94" w:rsidRPr="00322D94" w:rsidRDefault="00322D94" w:rsidP="00322D94">
            <w:pPr>
              <w:rPr>
                <w:bCs w:val="0"/>
                <w:iCs w:val="0"/>
              </w:rPr>
            </w:pPr>
          </w:p>
        </w:tc>
      </w:tr>
      <w:tr w:rsidR="00322D94" w:rsidRPr="00322D94" w:rsidTr="00322D94">
        <w:trPr>
          <w:trHeight w:val="405"/>
        </w:trPr>
        <w:tc>
          <w:tcPr>
            <w:tcW w:w="3403"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322D94" w:rsidRPr="00322D94" w:rsidRDefault="00322D94" w:rsidP="00322D94">
            <w:pPr>
              <w:jc w:val="center"/>
              <w:rPr>
                <w:b/>
                <w:iCs w:val="0"/>
              </w:rPr>
            </w:pPr>
            <w:r w:rsidRPr="00322D94">
              <w:rPr>
                <w:b/>
                <w:iCs w:val="0"/>
              </w:rPr>
              <w:t xml:space="preserve">Наименование расходов </w:t>
            </w:r>
          </w:p>
        </w:tc>
        <w:tc>
          <w:tcPr>
            <w:tcW w:w="540"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hideMark/>
          </w:tcPr>
          <w:p w:rsidR="00322D94" w:rsidRPr="00322D94" w:rsidRDefault="00322D94" w:rsidP="00322D94">
            <w:pPr>
              <w:jc w:val="center"/>
              <w:rPr>
                <w:b/>
                <w:iCs w:val="0"/>
              </w:rPr>
            </w:pPr>
            <w:r w:rsidRPr="00322D94">
              <w:rPr>
                <w:b/>
                <w:iCs w:val="0"/>
              </w:rPr>
              <w:t>Раздел</w:t>
            </w:r>
          </w:p>
        </w:tc>
        <w:tc>
          <w:tcPr>
            <w:tcW w:w="500"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hideMark/>
          </w:tcPr>
          <w:p w:rsidR="00322D94" w:rsidRPr="00322D94" w:rsidRDefault="00322D94" w:rsidP="00322D94">
            <w:pPr>
              <w:jc w:val="center"/>
              <w:rPr>
                <w:b/>
                <w:iCs w:val="0"/>
              </w:rPr>
            </w:pPr>
            <w:r w:rsidRPr="00322D94">
              <w:rPr>
                <w:b/>
                <w:iCs w:val="0"/>
              </w:rPr>
              <w:t>Подраздел</w:t>
            </w:r>
          </w:p>
        </w:tc>
        <w:tc>
          <w:tcPr>
            <w:tcW w:w="3212" w:type="dxa"/>
            <w:gridSpan w:val="3"/>
            <w:tcBorders>
              <w:top w:val="single" w:sz="4" w:space="0" w:color="auto"/>
              <w:left w:val="nil"/>
              <w:bottom w:val="single" w:sz="4" w:space="0" w:color="auto"/>
              <w:right w:val="single" w:sz="4" w:space="0" w:color="000000"/>
            </w:tcBorders>
            <w:shd w:val="clear" w:color="auto" w:fill="auto"/>
            <w:hideMark/>
          </w:tcPr>
          <w:p w:rsidR="00322D94" w:rsidRPr="00322D94" w:rsidRDefault="00322D94" w:rsidP="00322D94">
            <w:pPr>
              <w:jc w:val="center"/>
              <w:rPr>
                <w:b/>
                <w:iCs w:val="0"/>
              </w:rPr>
            </w:pPr>
            <w:r w:rsidRPr="00322D94">
              <w:rPr>
                <w:b/>
                <w:iCs w:val="0"/>
              </w:rPr>
              <w:t>2019</w:t>
            </w:r>
          </w:p>
        </w:tc>
        <w:tc>
          <w:tcPr>
            <w:tcW w:w="3261" w:type="dxa"/>
            <w:gridSpan w:val="3"/>
            <w:tcBorders>
              <w:top w:val="single" w:sz="4" w:space="0" w:color="auto"/>
              <w:left w:val="nil"/>
              <w:bottom w:val="single" w:sz="4" w:space="0" w:color="auto"/>
              <w:right w:val="single" w:sz="4" w:space="0" w:color="000000"/>
            </w:tcBorders>
            <w:shd w:val="clear" w:color="auto" w:fill="auto"/>
            <w:hideMark/>
          </w:tcPr>
          <w:p w:rsidR="00322D94" w:rsidRPr="00322D94" w:rsidRDefault="00322D94" w:rsidP="00322D94">
            <w:pPr>
              <w:jc w:val="center"/>
              <w:rPr>
                <w:b/>
                <w:iCs w:val="0"/>
              </w:rPr>
            </w:pPr>
            <w:r w:rsidRPr="00322D94">
              <w:rPr>
                <w:b/>
                <w:iCs w:val="0"/>
              </w:rPr>
              <w:t>2020 год</w:t>
            </w:r>
          </w:p>
        </w:tc>
      </w:tr>
      <w:tr w:rsidR="00322D94" w:rsidRPr="00322D94" w:rsidTr="00322D94">
        <w:trPr>
          <w:trHeight w:val="1605"/>
        </w:trPr>
        <w:tc>
          <w:tcPr>
            <w:tcW w:w="3403" w:type="dxa"/>
            <w:vMerge/>
            <w:tcBorders>
              <w:top w:val="single" w:sz="4" w:space="0" w:color="auto"/>
              <w:left w:val="single" w:sz="4" w:space="0" w:color="auto"/>
              <w:bottom w:val="single" w:sz="4" w:space="0" w:color="000000"/>
              <w:right w:val="single" w:sz="4" w:space="0" w:color="auto"/>
            </w:tcBorders>
            <w:vAlign w:val="center"/>
            <w:hideMark/>
          </w:tcPr>
          <w:p w:rsidR="00322D94" w:rsidRPr="00322D94" w:rsidRDefault="00322D94" w:rsidP="00322D94">
            <w:pPr>
              <w:rPr>
                <w:b/>
                <w:iCs w:val="0"/>
              </w:rPr>
            </w:pPr>
          </w:p>
        </w:tc>
        <w:tc>
          <w:tcPr>
            <w:tcW w:w="540" w:type="dxa"/>
            <w:vMerge/>
            <w:tcBorders>
              <w:top w:val="single" w:sz="4" w:space="0" w:color="auto"/>
              <w:left w:val="single" w:sz="4" w:space="0" w:color="auto"/>
              <w:bottom w:val="single" w:sz="4" w:space="0" w:color="000000"/>
              <w:right w:val="single" w:sz="4" w:space="0" w:color="auto"/>
            </w:tcBorders>
            <w:vAlign w:val="center"/>
            <w:hideMark/>
          </w:tcPr>
          <w:p w:rsidR="00322D94" w:rsidRPr="00322D94" w:rsidRDefault="00322D94" w:rsidP="00322D94">
            <w:pPr>
              <w:rPr>
                <w:b/>
                <w:iCs w:val="0"/>
              </w:rPr>
            </w:pPr>
          </w:p>
        </w:tc>
        <w:tc>
          <w:tcPr>
            <w:tcW w:w="500" w:type="dxa"/>
            <w:vMerge/>
            <w:tcBorders>
              <w:top w:val="single" w:sz="4" w:space="0" w:color="auto"/>
              <w:left w:val="single" w:sz="4" w:space="0" w:color="auto"/>
              <w:bottom w:val="single" w:sz="4" w:space="0" w:color="000000"/>
              <w:right w:val="single" w:sz="4" w:space="0" w:color="auto"/>
            </w:tcBorders>
            <w:vAlign w:val="center"/>
            <w:hideMark/>
          </w:tcPr>
          <w:p w:rsidR="00322D94" w:rsidRPr="00322D94" w:rsidRDefault="00322D94" w:rsidP="00322D94">
            <w:pPr>
              <w:rPr>
                <w:b/>
                <w:iCs w:val="0"/>
              </w:rPr>
            </w:pPr>
          </w:p>
        </w:tc>
        <w:tc>
          <w:tcPr>
            <w:tcW w:w="1086" w:type="dxa"/>
            <w:tcBorders>
              <w:top w:val="nil"/>
              <w:left w:val="nil"/>
              <w:bottom w:val="single" w:sz="4" w:space="0" w:color="auto"/>
              <w:right w:val="single" w:sz="4" w:space="0" w:color="auto"/>
            </w:tcBorders>
            <w:shd w:val="clear" w:color="auto" w:fill="auto"/>
            <w:hideMark/>
          </w:tcPr>
          <w:p w:rsidR="00322D94" w:rsidRPr="00322D94" w:rsidRDefault="00322D94" w:rsidP="00322D94">
            <w:pPr>
              <w:jc w:val="center"/>
              <w:rPr>
                <w:b/>
                <w:iCs w:val="0"/>
              </w:rPr>
            </w:pPr>
            <w:r w:rsidRPr="00322D94">
              <w:rPr>
                <w:b/>
                <w:iCs w:val="0"/>
              </w:rPr>
              <w:t xml:space="preserve">Сумма </w:t>
            </w:r>
          </w:p>
        </w:tc>
        <w:tc>
          <w:tcPr>
            <w:tcW w:w="1134" w:type="dxa"/>
            <w:tcBorders>
              <w:top w:val="nil"/>
              <w:left w:val="nil"/>
              <w:bottom w:val="single" w:sz="4" w:space="0" w:color="auto"/>
              <w:right w:val="single" w:sz="4" w:space="0" w:color="auto"/>
            </w:tcBorders>
            <w:shd w:val="clear" w:color="auto" w:fill="auto"/>
            <w:hideMark/>
          </w:tcPr>
          <w:p w:rsidR="00322D94" w:rsidRPr="00322D94" w:rsidRDefault="00322D94" w:rsidP="00322D94">
            <w:pPr>
              <w:jc w:val="center"/>
              <w:rPr>
                <w:b/>
                <w:iCs w:val="0"/>
              </w:rPr>
            </w:pPr>
            <w:r w:rsidRPr="00322D94">
              <w:rPr>
                <w:b/>
                <w:iCs w:val="0"/>
              </w:rPr>
              <w:t xml:space="preserve">за счет местного бюджета </w:t>
            </w:r>
          </w:p>
        </w:tc>
        <w:tc>
          <w:tcPr>
            <w:tcW w:w="992" w:type="dxa"/>
            <w:tcBorders>
              <w:top w:val="nil"/>
              <w:left w:val="nil"/>
              <w:bottom w:val="single" w:sz="4" w:space="0" w:color="auto"/>
              <w:right w:val="single" w:sz="4" w:space="0" w:color="auto"/>
            </w:tcBorders>
            <w:shd w:val="clear" w:color="auto" w:fill="auto"/>
            <w:hideMark/>
          </w:tcPr>
          <w:p w:rsidR="00322D94" w:rsidRPr="00322D94" w:rsidRDefault="00322D94" w:rsidP="00322D94">
            <w:pPr>
              <w:jc w:val="center"/>
              <w:rPr>
                <w:b/>
                <w:iCs w:val="0"/>
              </w:rPr>
            </w:pPr>
            <w:r w:rsidRPr="00322D94">
              <w:rPr>
                <w:b/>
                <w:iCs w:val="0"/>
              </w:rPr>
              <w:t xml:space="preserve">за счет субвенций и субсидий </w:t>
            </w:r>
          </w:p>
        </w:tc>
        <w:tc>
          <w:tcPr>
            <w:tcW w:w="1134" w:type="dxa"/>
            <w:tcBorders>
              <w:top w:val="nil"/>
              <w:left w:val="nil"/>
              <w:bottom w:val="single" w:sz="4" w:space="0" w:color="auto"/>
              <w:right w:val="single" w:sz="4" w:space="0" w:color="auto"/>
            </w:tcBorders>
            <w:shd w:val="clear" w:color="auto" w:fill="auto"/>
            <w:hideMark/>
          </w:tcPr>
          <w:p w:rsidR="00322D94" w:rsidRPr="00322D94" w:rsidRDefault="00322D94" w:rsidP="00322D94">
            <w:pPr>
              <w:jc w:val="center"/>
              <w:rPr>
                <w:b/>
                <w:iCs w:val="0"/>
              </w:rPr>
            </w:pPr>
            <w:r w:rsidRPr="00322D94">
              <w:rPr>
                <w:b/>
                <w:iCs w:val="0"/>
              </w:rPr>
              <w:t xml:space="preserve">Сумма </w:t>
            </w:r>
          </w:p>
        </w:tc>
        <w:tc>
          <w:tcPr>
            <w:tcW w:w="1134" w:type="dxa"/>
            <w:tcBorders>
              <w:top w:val="nil"/>
              <w:left w:val="nil"/>
              <w:bottom w:val="single" w:sz="4" w:space="0" w:color="auto"/>
              <w:right w:val="single" w:sz="4" w:space="0" w:color="auto"/>
            </w:tcBorders>
            <w:shd w:val="clear" w:color="auto" w:fill="auto"/>
            <w:hideMark/>
          </w:tcPr>
          <w:p w:rsidR="00322D94" w:rsidRPr="00322D94" w:rsidRDefault="00322D94" w:rsidP="00322D94">
            <w:pPr>
              <w:jc w:val="center"/>
              <w:rPr>
                <w:b/>
                <w:iCs w:val="0"/>
              </w:rPr>
            </w:pPr>
            <w:r w:rsidRPr="00322D94">
              <w:rPr>
                <w:b/>
                <w:iCs w:val="0"/>
              </w:rPr>
              <w:t xml:space="preserve">за счет местного бюджета </w:t>
            </w:r>
          </w:p>
        </w:tc>
        <w:tc>
          <w:tcPr>
            <w:tcW w:w="993" w:type="dxa"/>
            <w:tcBorders>
              <w:top w:val="nil"/>
              <w:left w:val="nil"/>
              <w:bottom w:val="single" w:sz="4" w:space="0" w:color="auto"/>
              <w:right w:val="single" w:sz="4" w:space="0" w:color="auto"/>
            </w:tcBorders>
            <w:shd w:val="clear" w:color="auto" w:fill="auto"/>
            <w:hideMark/>
          </w:tcPr>
          <w:p w:rsidR="00322D94" w:rsidRPr="00322D94" w:rsidRDefault="00322D94" w:rsidP="00322D94">
            <w:pPr>
              <w:jc w:val="center"/>
              <w:rPr>
                <w:b/>
                <w:iCs w:val="0"/>
              </w:rPr>
            </w:pPr>
            <w:r w:rsidRPr="00322D94">
              <w:rPr>
                <w:b/>
                <w:iCs w:val="0"/>
              </w:rPr>
              <w:t xml:space="preserve">за счет субвенций и субсидий </w:t>
            </w:r>
          </w:p>
        </w:tc>
      </w:tr>
      <w:tr w:rsidR="00322D94" w:rsidRPr="00322D94" w:rsidTr="00322D94">
        <w:trPr>
          <w:trHeight w:val="312"/>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322D94" w:rsidRPr="00322D94" w:rsidRDefault="00322D94" w:rsidP="00322D94">
            <w:pPr>
              <w:rPr>
                <w:b/>
                <w:iCs w:val="0"/>
              </w:rPr>
            </w:pPr>
            <w:r w:rsidRPr="00322D94">
              <w:rPr>
                <w:b/>
                <w:iCs w:val="0"/>
              </w:rPr>
              <w:t xml:space="preserve">Общегосударственные вопросы </w:t>
            </w:r>
          </w:p>
        </w:tc>
        <w:tc>
          <w:tcPr>
            <w:tcW w:w="540"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rPr>
                <w:b/>
                <w:iCs w:val="0"/>
              </w:rPr>
            </w:pPr>
            <w:r w:rsidRPr="00322D94">
              <w:rPr>
                <w:b/>
                <w:iCs w:val="0"/>
              </w:rPr>
              <w:t>01</w:t>
            </w:r>
          </w:p>
        </w:tc>
        <w:tc>
          <w:tcPr>
            <w:tcW w:w="500"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rPr>
                <w:b/>
                <w:iCs w:val="0"/>
              </w:rPr>
            </w:pPr>
            <w:r w:rsidRPr="00322D94">
              <w:rPr>
                <w:b/>
                <w:iCs w:val="0"/>
              </w:rPr>
              <w:t> </w:t>
            </w:r>
          </w:p>
        </w:tc>
        <w:tc>
          <w:tcPr>
            <w:tcW w:w="1086"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right"/>
              <w:rPr>
                <w:b/>
                <w:iCs w:val="0"/>
              </w:rPr>
            </w:pPr>
            <w:r w:rsidRPr="00322D94">
              <w:rPr>
                <w:b/>
                <w:iCs w:val="0"/>
              </w:rPr>
              <w:t>886 700</w:t>
            </w:r>
          </w:p>
        </w:tc>
        <w:tc>
          <w:tcPr>
            <w:tcW w:w="1134"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right"/>
              <w:rPr>
                <w:b/>
                <w:iCs w:val="0"/>
              </w:rPr>
            </w:pPr>
            <w:r w:rsidRPr="00322D94">
              <w:rPr>
                <w:b/>
                <w:iCs w:val="0"/>
              </w:rPr>
              <w:t>886 700</w:t>
            </w:r>
          </w:p>
        </w:tc>
        <w:tc>
          <w:tcPr>
            <w:tcW w:w="992"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right"/>
              <w:rPr>
                <w:b/>
                <w:iCs w:val="0"/>
              </w:rPr>
            </w:pPr>
            <w:r w:rsidRPr="00322D94">
              <w:rPr>
                <w:b/>
                <w:iCs w:val="0"/>
              </w:rPr>
              <w:t> </w:t>
            </w:r>
          </w:p>
        </w:tc>
        <w:tc>
          <w:tcPr>
            <w:tcW w:w="1134"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right"/>
              <w:rPr>
                <w:b/>
                <w:iCs w:val="0"/>
              </w:rPr>
            </w:pPr>
            <w:r w:rsidRPr="00322D94">
              <w:rPr>
                <w:b/>
                <w:iCs w:val="0"/>
              </w:rPr>
              <w:t>815 600</w:t>
            </w:r>
          </w:p>
        </w:tc>
        <w:tc>
          <w:tcPr>
            <w:tcW w:w="1134"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right"/>
              <w:rPr>
                <w:b/>
                <w:iCs w:val="0"/>
              </w:rPr>
            </w:pPr>
            <w:r w:rsidRPr="00322D94">
              <w:rPr>
                <w:b/>
                <w:iCs w:val="0"/>
              </w:rPr>
              <w:t>815 600</w:t>
            </w:r>
          </w:p>
        </w:tc>
        <w:tc>
          <w:tcPr>
            <w:tcW w:w="993"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right"/>
              <w:rPr>
                <w:b/>
                <w:iCs w:val="0"/>
              </w:rPr>
            </w:pPr>
            <w:r w:rsidRPr="00322D94">
              <w:rPr>
                <w:b/>
                <w:iCs w:val="0"/>
              </w:rPr>
              <w:t> </w:t>
            </w:r>
          </w:p>
        </w:tc>
      </w:tr>
      <w:tr w:rsidR="00322D94" w:rsidRPr="00322D94" w:rsidTr="00322D94">
        <w:trPr>
          <w:trHeight w:val="60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322D94" w:rsidRPr="00322D94" w:rsidRDefault="00322D94" w:rsidP="00322D94">
            <w:pPr>
              <w:rPr>
                <w:bCs w:val="0"/>
                <w:iCs w:val="0"/>
              </w:rPr>
            </w:pPr>
            <w:r w:rsidRPr="00322D94">
              <w:rPr>
                <w:bCs w:val="0"/>
                <w:iCs w:val="0"/>
              </w:rPr>
              <w:t xml:space="preserve">Функционирование местных администраций </w:t>
            </w:r>
          </w:p>
        </w:tc>
        <w:tc>
          <w:tcPr>
            <w:tcW w:w="540"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rPr>
                <w:bCs w:val="0"/>
                <w:iCs w:val="0"/>
              </w:rPr>
            </w:pPr>
            <w:r w:rsidRPr="00322D94">
              <w:rPr>
                <w:bCs w:val="0"/>
                <w:iCs w:val="0"/>
              </w:rPr>
              <w:t>01</w:t>
            </w:r>
          </w:p>
        </w:tc>
        <w:tc>
          <w:tcPr>
            <w:tcW w:w="500"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rPr>
                <w:bCs w:val="0"/>
                <w:iCs w:val="0"/>
              </w:rPr>
            </w:pPr>
            <w:r w:rsidRPr="00322D94">
              <w:rPr>
                <w:bCs w:val="0"/>
                <w:iCs w:val="0"/>
              </w:rPr>
              <w:t>04</w:t>
            </w:r>
          </w:p>
        </w:tc>
        <w:tc>
          <w:tcPr>
            <w:tcW w:w="1086"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right"/>
              <w:rPr>
                <w:bCs w:val="0"/>
                <w:iCs w:val="0"/>
              </w:rPr>
            </w:pPr>
            <w:r w:rsidRPr="00322D94">
              <w:rPr>
                <w:bCs w:val="0"/>
                <w:iCs w:val="0"/>
              </w:rPr>
              <w:t>886 500</w:t>
            </w:r>
          </w:p>
        </w:tc>
        <w:tc>
          <w:tcPr>
            <w:tcW w:w="1134"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right"/>
              <w:rPr>
                <w:bCs w:val="0"/>
                <w:iCs w:val="0"/>
                <w:color w:val="0000FF"/>
              </w:rPr>
            </w:pPr>
            <w:r w:rsidRPr="00322D94">
              <w:rPr>
                <w:bCs w:val="0"/>
                <w:iCs w:val="0"/>
                <w:color w:val="0000FF"/>
              </w:rPr>
              <w:t>886 500</w:t>
            </w:r>
          </w:p>
        </w:tc>
        <w:tc>
          <w:tcPr>
            <w:tcW w:w="992"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right"/>
              <w:rPr>
                <w:bCs w:val="0"/>
                <w:iCs w:val="0"/>
                <w:color w:val="0000FF"/>
              </w:rPr>
            </w:pPr>
            <w:r w:rsidRPr="00322D94">
              <w:rPr>
                <w:bCs w:val="0"/>
                <w:iCs w:val="0"/>
                <w:color w:val="0000FF"/>
              </w:rPr>
              <w:t> </w:t>
            </w:r>
          </w:p>
        </w:tc>
        <w:tc>
          <w:tcPr>
            <w:tcW w:w="1134"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right"/>
              <w:rPr>
                <w:bCs w:val="0"/>
                <w:iCs w:val="0"/>
              </w:rPr>
            </w:pPr>
            <w:r w:rsidRPr="00322D94">
              <w:rPr>
                <w:bCs w:val="0"/>
                <w:iCs w:val="0"/>
              </w:rPr>
              <w:t>815 400</w:t>
            </w:r>
          </w:p>
        </w:tc>
        <w:tc>
          <w:tcPr>
            <w:tcW w:w="1134"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right"/>
              <w:rPr>
                <w:bCs w:val="0"/>
                <w:iCs w:val="0"/>
                <w:color w:val="0000FF"/>
              </w:rPr>
            </w:pPr>
            <w:r w:rsidRPr="00322D94">
              <w:rPr>
                <w:bCs w:val="0"/>
                <w:iCs w:val="0"/>
                <w:color w:val="0000FF"/>
              </w:rPr>
              <w:t>815 400</w:t>
            </w:r>
          </w:p>
        </w:tc>
        <w:tc>
          <w:tcPr>
            <w:tcW w:w="993"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right"/>
              <w:rPr>
                <w:bCs w:val="0"/>
                <w:iCs w:val="0"/>
                <w:color w:val="0000FF"/>
              </w:rPr>
            </w:pPr>
            <w:r w:rsidRPr="00322D94">
              <w:rPr>
                <w:bCs w:val="0"/>
                <w:iCs w:val="0"/>
                <w:color w:val="0000FF"/>
              </w:rPr>
              <w:t> </w:t>
            </w:r>
          </w:p>
        </w:tc>
      </w:tr>
      <w:tr w:rsidR="00322D94" w:rsidRPr="00322D94" w:rsidTr="00322D94">
        <w:trPr>
          <w:trHeight w:val="30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322D94" w:rsidRPr="00322D94" w:rsidRDefault="00322D94" w:rsidP="00322D94">
            <w:pPr>
              <w:rPr>
                <w:bCs w:val="0"/>
                <w:iCs w:val="0"/>
              </w:rPr>
            </w:pPr>
            <w:r w:rsidRPr="00322D94">
              <w:rPr>
                <w:bCs w:val="0"/>
                <w:iCs w:val="0"/>
              </w:rPr>
              <w:t xml:space="preserve">Резервные фонды </w:t>
            </w:r>
          </w:p>
        </w:tc>
        <w:tc>
          <w:tcPr>
            <w:tcW w:w="540"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rPr>
                <w:bCs w:val="0"/>
                <w:iCs w:val="0"/>
              </w:rPr>
            </w:pPr>
            <w:r w:rsidRPr="00322D94">
              <w:rPr>
                <w:bCs w:val="0"/>
                <w:iCs w:val="0"/>
              </w:rPr>
              <w:t>01</w:t>
            </w:r>
          </w:p>
        </w:tc>
        <w:tc>
          <w:tcPr>
            <w:tcW w:w="500"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rPr>
                <w:bCs w:val="0"/>
                <w:iCs w:val="0"/>
              </w:rPr>
            </w:pPr>
            <w:r w:rsidRPr="00322D94">
              <w:rPr>
                <w:bCs w:val="0"/>
                <w:iCs w:val="0"/>
              </w:rPr>
              <w:t>11</w:t>
            </w:r>
          </w:p>
        </w:tc>
        <w:tc>
          <w:tcPr>
            <w:tcW w:w="1086"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right"/>
              <w:rPr>
                <w:bCs w:val="0"/>
                <w:iCs w:val="0"/>
              </w:rPr>
            </w:pPr>
            <w:r w:rsidRPr="00322D94">
              <w:rPr>
                <w:bCs w:val="0"/>
                <w:iCs w:val="0"/>
              </w:rPr>
              <w:t>200</w:t>
            </w:r>
          </w:p>
        </w:tc>
        <w:tc>
          <w:tcPr>
            <w:tcW w:w="1134"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right"/>
              <w:rPr>
                <w:bCs w:val="0"/>
                <w:iCs w:val="0"/>
                <w:color w:val="0000FF"/>
              </w:rPr>
            </w:pPr>
            <w:r w:rsidRPr="00322D94">
              <w:rPr>
                <w:bCs w:val="0"/>
                <w:iCs w:val="0"/>
                <w:color w:val="0000FF"/>
              </w:rPr>
              <w:t>200</w:t>
            </w:r>
          </w:p>
        </w:tc>
        <w:tc>
          <w:tcPr>
            <w:tcW w:w="992"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right"/>
              <w:rPr>
                <w:bCs w:val="0"/>
                <w:iCs w:val="0"/>
                <w:color w:val="0000FF"/>
              </w:rPr>
            </w:pPr>
            <w:r w:rsidRPr="00322D94">
              <w:rPr>
                <w:bCs w:val="0"/>
                <w:iCs w:val="0"/>
                <w:color w:val="0000FF"/>
              </w:rPr>
              <w:t> </w:t>
            </w:r>
          </w:p>
        </w:tc>
        <w:tc>
          <w:tcPr>
            <w:tcW w:w="1134"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right"/>
              <w:rPr>
                <w:bCs w:val="0"/>
                <w:iCs w:val="0"/>
              </w:rPr>
            </w:pPr>
            <w:r w:rsidRPr="00322D94">
              <w:rPr>
                <w:bCs w:val="0"/>
                <w:iCs w:val="0"/>
              </w:rPr>
              <w:t>200</w:t>
            </w:r>
          </w:p>
        </w:tc>
        <w:tc>
          <w:tcPr>
            <w:tcW w:w="1134"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right"/>
              <w:rPr>
                <w:bCs w:val="0"/>
                <w:iCs w:val="0"/>
                <w:color w:val="0000FF"/>
              </w:rPr>
            </w:pPr>
            <w:r w:rsidRPr="00322D94">
              <w:rPr>
                <w:bCs w:val="0"/>
                <w:iCs w:val="0"/>
                <w:color w:val="0000FF"/>
              </w:rPr>
              <w:t>200</w:t>
            </w:r>
          </w:p>
        </w:tc>
        <w:tc>
          <w:tcPr>
            <w:tcW w:w="993"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right"/>
              <w:rPr>
                <w:bCs w:val="0"/>
                <w:iCs w:val="0"/>
                <w:color w:val="0000FF"/>
              </w:rPr>
            </w:pPr>
            <w:r w:rsidRPr="00322D94">
              <w:rPr>
                <w:bCs w:val="0"/>
                <w:iCs w:val="0"/>
                <w:color w:val="0000FF"/>
              </w:rPr>
              <w:t> </w:t>
            </w:r>
          </w:p>
        </w:tc>
      </w:tr>
      <w:tr w:rsidR="00322D94" w:rsidRPr="00322D94" w:rsidTr="00322D94">
        <w:trPr>
          <w:trHeight w:val="312"/>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322D94" w:rsidRPr="00322D94" w:rsidRDefault="00322D94" w:rsidP="00322D94">
            <w:pPr>
              <w:rPr>
                <w:b/>
                <w:iCs w:val="0"/>
              </w:rPr>
            </w:pPr>
            <w:r w:rsidRPr="00322D94">
              <w:rPr>
                <w:b/>
                <w:iCs w:val="0"/>
              </w:rPr>
              <w:t xml:space="preserve">Национальная оборона </w:t>
            </w:r>
          </w:p>
        </w:tc>
        <w:tc>
          <w:tcPr>
            <w:tcW w:w="540"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rPr>
                <w:b/>
                <w:iCs w:val="0"/>
              </w:rPr>
            </w:pPr>
            <w:r w:rsidRPr="00322D94">
              <w:rPr>
                <w:b/>
                <w:iCs w:val="0"/>
              </w:rPr>
              <w:t>02</w:t>
            </w:r>
          </w:p>
        </w:tc>
        <w:tc>
          <w:tcPr>
            <w:tcW w:w="500"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rPr>
                <w:bCs w:val="0"/>
                <w:iCs w:val="0"/>
              </w:rPr>
            </w:pPr>
            <w:r w:rsidRPr="00322D94">
              <w:rPr>
                <w:bCs w:val="0"/>
                <w:iCs w:val="0"/>
              </w:rPr>
              <w:t> </w:t>
            </w:r>
          </w:p>
        </w:tc>
        <w:tc>
          <w:tcPr>
            <w:tcW w:w="1086"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right"/>
              <w:rPr>
                <w:b/>
                <w:iCs w:val="0"/>
              </w:rPr>
            </w:pPr>
            <w:r w:rsidRPr="00322D94">
              <w:rPr>
                <w:b/>
                <w:iCs w:val="0"/>
              </w:rPr>
              <w:t>71 417</w:t>
            </w:r>
          </w:p>
        </w:tc>
        <w:tc>
          <w:tcPr>
            <w:tcW w:w="1134"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right"/>
              <w:rPr>
                <w:b/>
                <w:iCs w:val="0"/>
              </w:rPr>
            </w:pPr>
            <w:r w:rsidRPr="00322D94">
              <w:rPr>
                <w:b/>
                <w:iCs w:val="0"/>
              </w:rPr>
              <w:t> </w:t>
            </w:r>
          </w:p>
        </w:tc>
        <w:tc>
          <w:tcPr>
            <w:tcW w:w="992"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right"/>
              <w:rPr>
                <w:b/>
                <w:iCs w:val="0"/>
              </w:rPr>
            </w:pPr>
            <w:r w:rsidRPr="00322D94">
              <w:rPr>
                <w:b/>
                <w:iCs w:val="0"/>
              </w:rPr>
              <w:t>71 417</w:t>
            </w:r>
          </w:p>
        </w:tc>
        <w:tc>
          <w:tcPr>
            <w:tcW w:w="1134"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right"/>
              <w:rPr>
                <w:b/>
                <w:iCs w:val="0"/>
              </w:rPr>
            </w:pPr>
            <w:r w:rsidRPr="00322D94">
              <w:rPr>
                <w:b/>
                <w:iCs w:val="0"/>
              </w:rPr>
              <w:t>74 000</w:t>
            </w:r>
          </w:p>
        </w:tc>
        <w:tc>
          <w:tcPr>
            <w:tcW w:w="1134"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right"/>
              <w:rPr>
                <w:b/>
                <w:iCs w:val="0"/>
              </w:rPr>
            </w:pPr>
            <w:r w:rsidRPr="00322D94">
              <w:rPr>
                <w:b/>
                <w:iCs w:val="0"/>
              </w:rPr>
              <w:t> </w:t>
            </w:r>
          </w:p>
        </w:tc>
        <w:tc>
          <w:tcPr>
            <w:tcW w:w="993"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right"/>
              <w:rPr>
                <w:b/>
                <w:iCs w:val="0"/>
              </w:rPr>
            </w:pPr>
            <w:r w:rsidRPr="00322D94">
              <w:rPr>
                <w:b/>
                <w:iCs w:val="0"/>
              </w:rPr>
              <w:t>74 000</w:t>
            </w:r>
          </w:p>
        </w:tc>
      </w:tr>
      <w:tr w:rsidR="00322D94" w:rsidRPr="00322D94" w:rsidTr="00322D94">
        <w:trPr>
          <w:trHeight w:val="28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322D94" w:rsidRPr="00322D94" w:rsidRDefault="00322D94" w:rsidP="00322D94">
            <w:pPr>
              <w:rPr>
                <w:bCs w:val="0"/>
                <w:iCs w:val="0"/>
              </w:rPr>
            </w:pPr>
            <w:proofErr w:type="gramStart"/>
            <w:r w:rsidRPr="00322D94">
              <w:rPr>
                <w:bCs w:val="0"/>
                <w:iCs w:val="0"/>
              </w:rPr>
              <w:t xml:space="preserve">Моби </w:t>
            </w:r>
            <w:proofErr w:type="spellStart"/>
            <w:r w:rsidRPr="00322D94">
              <w:rPr>
                <w:bCs w:val="0"/>
                <w:iCs w:val="0"/>
              </w:rPr>
              <w:t>лизационная</w:t>
            </w:r>
            <w:proofErr w:type="spellEnd"/>
            <w:proofErr w:type="gramEnd"/>
            <w:r w:rsidRPr="00322D94">
              <w:rPr>
                <w:bCs w:val="0"/>
                <w:iCs w:val="0"/>
              </w:rPr>
              <w:t xml:space="preserve"> и вневойсковая подготовка </w:t>
            </w:r>
          </w:p>
        </w:tc>
        <w:tc>
          <w:tcPr>
            <w:tcW w:w="540"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rPr>
                <w:bCs w:val="0"/>
                <w:iCs w:val="0"/>
              </w:rPr>
            </w:pPr>
            <w:r w:rsidRPr="00322D94">
              <w:rPr>
                <w:bCs w:val="0"/>
                <w:iCs w:val="0"/>
              </w:rPr>
              <w:t>02</w:t>
            </w:r>
          </w:p>
        </w:tc>
        <w:tc>
          <w:tcPr>
            <w:tcW w:w="500"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rPr>
                <w:bCs w:val="0"/>
                <w:iCs w:val="0"/>
              </w:rPr>
            </w:pPr>
            <w:r w:rsidRPr="00322D94">
              <w:rPr>
                <w:bCs w:val="0"/>
                <w:iCs w:val="0"/>
              </w:rPr>
              <w:t>03</w:t>
            </w:r>
          </w:p>
        </w:tc>
        <w:tc>
          <w:tcPr>
            <w:tcW w:w="1086"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right"/>
              <w:rPr>
                <w:bCs w:val="0"/>
                <w:iCs w:val="0"/>
              </w:rPr>
            </w:pPr>
            <w:r w:rsidRPr="00322D94">
              <w:rPr>
                <w:bCs w:val="0"/>
                <w:iCs w:val="0"/>
              </w:rPr>
              <w:t>71 417</w:t>
            </w:r>
          </w:p>
        </w:tc>
        <w:tc>
          <w:tcPr>
            <w:tcW w:w="1134"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right"/>
              <w:rPr>
                <w:bCs w:val="0"/>
                <w:iCs w:val="0"/>
                <w:color w:val="0000FF"/>
              </w:rPr>
            </w:pPr>
            <w:r w:rsidRPr="00322D94">
              <w:rPr>
                <w:bCs w:val="0"/>
                <w:iCs w:val="0"/>
                <w:color w:val="0000FF"/>
              </w:rPr>
              <w:t> </w:t>
            </w:r>
          </w:p>
        </w:tc>
        <w:tc>
          <w:tcPr>
            <w:tcW w:w="992"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right"/>
              <w:rPr>
                <w:bCs w:val="0"/>
                <w:iCs w:val="0"/>
                <w:color w:val="0000FF"/>
              </w:rPr>
            </w:pPr>
            <w:r w:rsidRPr="00322D94">
              <w:rPr>
                <w:bCs w:val="0"/>
                <w:iCs w:val="0"/>
                <w:color w:val="0000FF"/>
              </w:rPr>
              <w:t>71 417</w:t>
            </w:r>
          </w:p>
        </w:tc>
        <w:tc>
          <w:tcPr>
            <w:tcW w:w="1134"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right"/>
              <w:rPr>
                <w:bCs w:val="0"/>
                <w:iCs w:val="0"/>
              </w:rPr>
            </w:pPr>
            <w:r w:rsidRPr="00322D94">
              <w:rPr>
                <w:bCs w:val="0"/>
                <w:iCs w:val="0"/>
              </w:rPr>
              <w:t>74 000</w:t>
            </w:r>
          </w:p>
        </w:tc>
        <w:tc>
          <w:tcPr>
            <w:tcW w:w="1134"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right"/>
              <w:rPr>
                <w:bCs w:val="0"/>
                <w:iCs w:val="0"/>
                <w:color w:val="0000FF"/>
              </w:rPr>
            </w:pPr>
            <w:r w:rsidRPr="00322D94">
              <w:rPr>
                <w:bCs w:val="0"/>
                <w:iCs w:val="0"/>
                <w:color w:val="0000FF"/>
              </w:rPr>
              <w:t> </w:t>
            </w:r>
          </w:p>
        </w:tc>
        <w:tc>
          <w:tcPr>
            <w:tcW w:w="993"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right"/>
              <w:rPr>
                <w:bCs w:val="0"/>
                <w:iCs w:val="0"/>
                <w:color w:val="0000FF"/>
              </w:rPr>
            </w:pPr>
            <w:r w:rsidRPr="00322D94">
              <w:rPr>
                <w:bCs w:val="0"/>
                <w:iCs w:val="0"/>
                <w:color w:val="0000FF"/>
              </w:rPr>
              <w:t>74 000</w:t>
            </w:r>
          </w:p>
        </w:tc>
      </w:tr>
      <w:tr w:rsidR="00322D94" w:rsidRPr="00322D94" w:rsidTr="00322D94">
        <w:trPr>
          <w:trHeight w:val="312"/>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322D94" w:rsidRPr="00322D94" w:rsidRDefault="00322D94" w:rsidP="00322D94">
            <w:pPr>
              <w:rPr>
                <w:b/>
                <w:iCs w:val="0"/>
              </w:rPr>
            </w:pPr>
            <w:r w:rsidRPr="00322D94">
              <w:rPr>
                <w:b/>
                <w:iCs w:val="0"/>
              </w:rPr>
              <w:t xml:space="preserve">Национальная экономика </w:t>
            </w:r>
          </w:p>
        </w:tc>
        <w:tc>
          <w:tcPr>
            <w:tcW w:w="540"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rPr>
                <w:b/>
                <w:iCs w:val="0"/>
              </w:rPr>
            </w:pPr>
            <w:r w:rsidRPr="00322D94">
              <w:rPr>
                <w:b/>
                <w:iCs w:val="0"/>
              </w:rPr>
              <w:t>04</w:t>
            </w:r>
          </w:p>
        </w:tc>
        <w:tc>
          <w:tcPr>
            <w:tcW w:w="500"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rPr>
                <w:b/>
                <w:iCs w:val="0"/>
              </w:rPr>
            </w:pPr>
            <w:r w:rsidRPr="00322D94">
              <w:rPr>
                <w:b/>
                <w:iCs w:val="0"/>
              </w:rPr>
              <w:t> </w:t>
            </w:r>
          </w:p>
        </w:tc>
        <w:tc>
          <w:tcPr>
            <w:tcW w:w="1086"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right"/>
              <w:rPr>
                <w:b/>
                <w:iCs w:val="0"/>
              </w:rPr>
            </w:pPr>
            <w:r w:rsidRPr="00322D94">
              <w:rPr>
                <w:b/>
                <w:iCs w:val="0"/>
              </w:rPr>
              <w:t>715 467</w:t>
            </w:r>
          </w:p>
        </w:tc>
        <w:tc>
          <w:tcPr>
            <w:tcW w:w="1134"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right"/>
              <w:rPr>
                <w:b/>
                <w:iCs w:val="0"/>
              </w:rPr>
            </w:pPr>
            <w:r w:rsidRPr="00322D94">
              <w:rPr>
                <w:b/>
                <w:iCs w:val="0"/>
              </w:rPr>
              <w:t>410 900</w:t>
            </w:r>
          </w:p>
        </w:tc>
        <w:tc>
          <w:tcPr>
            <w:tcW w:w="992"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right"/>
              <w:rPr>
                <w:b/>
                <w:iCs w:val="0"/>
              </w:rPr>
            </w:pPr>
            <w:r w:rsidRPr="00322D94">
              <w:rPr>
                <w:b/>
                <w:iCs w:val="0"/>
              </w:rPr>
              <w:t>304 567</w:t>
            </w:r>
          </w:p>
        </w:tc>
        <w:tc>
          <w:tcPr>
            <w:tcW w:w="1134"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right"/>
              <w:rPr>
                <w:b/>
                <w:iCs w:val="0"/>
              </w:rPr>
            </w:pPr>
            <w:r w:rsidRPr="00322D94">
              <w:rPr>
                <w:b/>
                <w:iCs w:val="0"/>
              </w:rPr>
              <w:t>715 467</w:t>
            </w:r>
          </w:p>
        </w:tc>
        <w:tc>
          <w:tcPr>
            <w:tcW w:w="1134"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right"/>
              <w:rPr>
                <w:b/>
                <w:iCs w:val="0"/>
              </w:rPr>
            </w:pPr>
            <w:r w:rsidRPr="00322D94">
              <w:rPr>
                <w:b/>
                <w:iCs w:val="0"/>
              </w:rPr>
              <w:t>410 900</w:t>
            </w:r>
          </w:p>
        </w:tc>
        <w:tc>
          <w:tcPr>
            <w:tcW w:w="993"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right"/>
              <w:rPr>
                <w:b/>
                <w:iCs w:val="0"/>
              </w:rPr>
            </w:pPr>
            <w:r w:rsidRPr="00322D94">
              <w:rPr>
                <w:b/>
                <w:iCs w:val="0"/>
              </w:rPr>
              <w:t>304 567</w:t>
            </w:r>
          </w:p>
        </w:tc>
      </w:tr>
      <w:tr w:rsidR="00322D94" w:rsidRPr="00322D94" w:rsidTr="00322D94">
        <w:trPr>
          <w:trHeight w:val="30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322D94" w:rsidRPr="00322D94" w:rsidRDefault="00322D94" w:rsidP="00322D94">
            <w:pPr>
              <w:rPr>
                <w:bCs w:val="0"/>
                <w:iCs w:val="0"/>
              </w:rPr>
            </w:pPr>
            <w:r w:rsidRPr="00322D94">
              <w:rPr>
                <w:bCs w:val="0"/>
                <w:iCs w:val="0"/>
              </w:rPr>
              <w:t>Сельское хозяйство и рыболовство</w:t>
            </w:r>
          </w:p>
        </w:tc>
        <w:tc>
          <w:tcPr>
            <w:tcW w:w="540"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rPr>
                <w:bCs w:val="0"/>
                <w:iCs w:val="0"/>
              </w:rPr>
            </w:pPr>
            <w:r w:rsidRPr="00322D94">
              <w:rPr>
                <w:bCs w:val="0"/>
                <w:iCs w:val="0"/>
              </w:rPr>
              <w:t>04</w:t>
            </w:r>
          </w:p>
        </w:tc>
        <w:tc>
          <w:tcPr>
            <w:tcW w:w="500"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rPr>
                <w:bCs w:val="0"/>
                <w:iCs w:val="0"/>
              </w:rPr>
            </w:pPr>
            <w:r w:rsidRPr="00322D94">
              <w:rPr>
                <w:bCs w:val="0"/>
                <w:iCs w:val="0"/>
              </w:rPr>
              <w:t>05</w:t>
            </w:r>
          </w:p>
        </w:tc>
        <w:tc>
          <w:tcPr>
            <w:tcW w:w="1086"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right"/>
              <w:rPr>
                <w:bCs w:val="0"/>
                <w:iCs w:val="0"/>
              </w:rPr>
            </w:pPr>
            <w:r w:rsidRPr="00322D94">
              <w:rPr>
                <w:bCs w:val="0"/>
                <w:iCs w:val="0"/>
              </w:rPr>
              <w:t>1 000</w:t>
            </w:r>
          </w:p>
        </w:tc>
        <w:tc>
          <w:tcPr>
            <w:tcW w:w="1134"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right"/>
              <w:rPr>
                <w:bCs w:val="0"/>
                <w:iCs w:val="0"/>
                <w:color w:val="0000FF"/>
              </w:rPr>
            </w:pPr>
            <w:r w:rsidRPr="00322D94">
              <w:rPr>
                <w:bCs w:val="0"/>
                <w:iCs w:val="0"/>
                <w:color w:val="0000FF"/>
              </w:rPr>
              <w:t>1 000</w:t>
            </w:r>
          </w:p>
        </w:tc>
        <w:tc>
          <w:tcPr>
            <w:tcW w:w="992"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right"/>
              <w:rPr>
                <w:bCs w:val="0"/>
                <w:iCs w:val="0"/>
                <w:color w:val="0000FF"/>
              </w:rPr>
            </w:pPr>
            <w:r w:rsidRPr="00322D94">
              <w:rPr>
                <w:bCs w:val="0"/>
                <w:iCs w:val="0"/>
                <w:color w:val="0000FF"/>
              </w:rPr>
              <w:t> </w:t>
            </w:r>
          </w:p>
        </w:tc>
        <w:tc>
          <w:tcPr>
            <w:tcW w:w="1134"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right"/>
              <w:rPr>
                <w:bCs w:val="0"/>
                <w:iCs w:val="0"/>
              </w:rPr>
            </w:pPr>
            <w:r w:rsidRPr="00322D94">
              <w:rPr>
                <w:bCs w:val="0"/>
                <w:iCs w:val="0"/>
              </w:rPr>
              <w:t>1 000</w:t>
            </w:r>
          </w:p>
        </w:tc>
        <w:tc>
          <w:tcPr>
            <w:tcW w:w="1134"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right"/>
              <w:rPr>
                <w:bCs w:val="0"/>
                <w:iCs w:val="0"/>
                <w:color w:val="0000FF"/>
              </w:rPr>
            </w:pPr>
            <w:r w:rsidRPr="00322D94">
              <w:rPr>
                <w:bCs w:val="0"/>
                <w:iCs w:val="0"/>
                <w:color w:val="0000FF"/>
              </w:rPr>
              <w:t>1 000</w:t>
            </w:r>
          </w:p>
        </w:tc>
        <w:tc>
          <w:tcPr>
            <w:tcW w:w="993"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right"/>
              <w:rPr>
                <w:bCs w:val="0"/>
                <w:iCs w:val="0"/>
                <w:color w:val="0000FF"/>
              </w:rPr>
            </w:pPr>
            <w:r w:rsidRPr="00322D94">
              <w:rPr>
                <w:bCs w:val="0"/>
                <w:iCs w:val="0"/>
                <w:color w:val="0000FF"/>
              </w:rPr>
              <w:t> </w:t>
            </w:r>
          </w:p>
        </w:tc>
      </w:tr>
      <w:tr w:rsidR="00322D94" w:rsidRPr="00322D94" w:rsidTr="00322D94">
        <w:trPr>
          <w:trHeight w:val="30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322D94" w:rsidRPr="00322D94" w:rsidRDefault="00322D94" w:rsidP="00322D94">
            <w:pPr>
              <w:rPr>
                <w:bCs w:val="0"/>
                <w:iCs w:val="0"/>
              </w:rPr>
            </w:pPr>
            <w:r w:rsidRPr="00322D94">
              <w:rPr>
                <w:bCs w:val="0"/>
                <w:iCs w:val="0"/>
              </w:rPr>
              <w:t>Дорожное хозяйство</w:t>
            </w:r>
          </w:p>
        </w:tc>
        <w:tc>
          <w:tcPr>
            <w:tcW w:w="540"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rPr>
                <w:bCs w:val="0"/>
                <w:iCs w:val="0"/>
              </w:rPr>
            </w:pPr>
            <w:r w:rsidRPr="00322D94">
              <w:rPr>
                <w:bCs w:val="0"/>
                <w:iCs w:val="0"/>
              </w:rPr>
              <w:t>04</w:t>
            </w:r>
          </w:p>
        </w:tc>
        <w:tc>
          <w:tcPr>
            <w:tcW w:w="500"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rPr>
                <w:bCs w:val="0"/>
                <w:iCs w:val="0"/>
              </w:rPr>
            </w:pPr>
            <w:r w:rsidRPr="00322D94">
              <w:rPr>
                <w:bCs w:val="0"/>
                <w:iCs w:val="0"/>
              </w:rPr>
              <w:t>09</w:t>
            </w:r>
          </w:p>
        </w:tc>
        <w:tc>
          <w:tcPr>
            <w:tcW w:w="1086"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right"/>
              <w:rPr>
                <w:bCs w:val="0"/>
                <w:iCs w:val="0"/>
              </w:rPr>
            </w:pPr>
            <w:r w:rsidRPr="00322D94">
              <w:rPr>
                <w:bCs w:val="0"/>
                <w:iCs w:val="0"/>
              </w:rPr>
              <w:t>714 467</w:t>
            </w:r>
          </w:p>
        </w:tc>
        <w:tc>
          <w:tcPr>
            <w:tcW w:w="1134"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right"/>
              <w:rPr>
                <w:bCs w:val="0"/>
                <w:iCs w:val="0"/>
                <w:color w:val="0000FF"/>
              </w:rPr>
            </w:pPr>
            <w:r w:rsidRPr="00322D94">
              <w:rPr>
                <w:bCs w:val="0"/>
                <w:iCs w:val="0"/>
                <w:color w:val="0000FF"/>
              </w:rPr>
              <w:t>409 900</w:t>
            </w:r>
          </w:p>
        </w:tc>
        <w:tc>
          <w:tcPr>
            <w:tcW w:w="992"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right"/>
              <w:rPr>
                <w:bCs w:val="0"/>
                <w:iCs w:val="0"/>
                <w:color w:val="0000FF"/>
              </w:rPr>
            </w:pPr>
            <w:r w:rsidRPr="00322D94">
              <w:rPr>
                <w:bCs w:val="0"/>
                <w:iCs w:val="0"/>
                <w:color w:val="0000FF"/>
              </w:rPr>
              <w:t>304 567</w:t>
            </w:r>
          </w:p>
        </w:tc>
        <w:tc>
          <w:tcPr>
            <w:tcW w:w="1134"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right"/>
              <w:rPr>
                <w:bCs w:val="0"/>
                <w:iCs w:val="0"/>
              </w:rPr>
            </w:pPr>
            <w:r w:rsidRPr="00322D94">
              <w:rPr>
                <w:bCs w:val="0"/>
                <w:iCs w:val="0"/>
              </w:rPr>
              <w:t>714 467</w:t>
            </w:r>
          </w:p>
        </w:tc>
        <w:tc>
          <w:tcPr>
            <w:tcW w:w="1134"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right"/>
              <w:rPr>
                <w:bCs w:val="0"/>
                <w:iCs w:val="0"/>
                <w:color w:val="0000FF"/>
              </w:rPr>
            </w:pPr>
            <w:r w:rsidRPr="00322D94">
              <w:rPr>
                <w:bCs w:val="0"/>
                <w:iCs w:val="0"/>
                <w:color w:val="0000FF"/>
              </w:rPr>
              <w:t>409 900</w:t>
            </w:r>
          </w:p>
        </w:tc>
        <w:tc>
          <w:tcPr>
            <w:tcW w:w="993"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right"/>
              <w:rPr>
                <w:bCs w:val="0"/>
                <w:iCs w:val="0"/>
                <w:color w:val="0000FF"/>
              </w:rPr>
            </w:pPr>
            <w:r w:rsidRPr="00322D94">
              <w:rPr>
                <w:bCs w:val="0"/>
                <w:iCs w:val="0"/>
                <w:color w:val="0000FF"/>
              </w:rPr>
              <w:t>304 567</w:t>
            </w:r>
          </w:p>
        </w:tc>
      </w:tr>
      <w:tr w:rsidR="00322D94" w:rsidRPr="00322D94" w:rsidTr="00322D94">
        <w:trPr>
          <w:trHeight w:val="302"/>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322D94" w:rsidRPr="00322D94" w:rsidRDefault="00322D94" w:rsidP="00322D94">
            <w:pPr>
              <w:rPr>
                <w:b/>
                <w:iCs w:val="0"/>
              </w:rPr>
            </w:pPr>
            <w:r w:rsidRPr="00322D94">
              <w:rPr>
                <w:b/>
                <w:iCs w:val="0"/>
              </w:rPr>
              <w:t>Жилищно-коммунальное хозяйство</w:t>
            </w:r>
          </w:p>
        </w:tc>
        <w:tc>
          <w:tcPr>
            <w:tcW w:w="540"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rPr>
                <w:b/>
                <w:iCs w:val="0"/>
              </w:rPr>
            </w:pPr>
            <w:r w:rsidRPr="00322D94">
              <w:rPr>
                <w:b/>
                <w:iCs w:val="0"/>
              </w:rPr>
              <w:t>05</w:t>
            </w:r>
          </w:p>
        </w:tc>
        <w:tc>
          <w:tcPr>
            <w:tcW w:w="500"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rPr>
                <w:b/>
                <w:iCs w:val="0"/>
              </w:rPr>
            </w:pPr>
            <w:r w:rsidRPr="00322D94">
              <w:rPr>
                <w:b/>
                <w:iCs w:val="0"/>
              </w:rPr>
              <w:t> </w:t>
            </w:r>
          </w:p>
        </w:tc>
        <w:tc>
          <w:tcPr>
            <w:tcW w:w="1086"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right"/>
              <w:rPr>
                <w:b/>
                <w:iCs w:val="0"/>
              </w:rPr>
            </w:pPr>
            <w:r w:rsidRPr="00322D94">
              <w:rPr>
                <w:b/>
                <w:iCs w:val="0"/>
              </w:rPr>
              <w:t>35 800</w:t>
            </w:r>
          </w:p>
        </w:tc>
        <w:tc>
          <w:tcPr>
            <w:tcW w:w="1134"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right"/>
              <w:rPr>
                <w:b/>
                <w:iCs w:val="0"/>
              </w:rPr>
            </w:pPr>
            <w:r w:rsidRPr="00322D94">
              <w:rPr>
                <w:b/>
                <w:iCs w:val="0"/>
              </w:rPr>
              <w:t>35 800</w:t>
            </w:r>
          </w:p>
        </w:tc>
        <w:tc>
          <w:tcPr>
            <w:tcW w:w="992"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right"/>
              <w:rPr>
                <w:b/>
                <w:iCs w:val="0"/>
              </w:rPr>
            </w:pPr>
            <w:r w:rsidRPr="00322D94">
              <w:rPr>
                <w:b/>
                <w:iCs w:val="0"/>
              </w:rPr>
              <w:t> </w:t>
            </w:r>
          </w:p>
        </w:tc>
        <w:tc>
          <w:tcPr>
            <w:tcW w:w="1134"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right"/>
              <w:rPr>
                <w:b/>
                <w:iCs w:val="0"/>
              </w:rPr>
            </w:pPr>
            <w:r w:rsidRPr="00322D94">
              <w:rPr>
                <w:b/>
                <w:iCs w:val="0"/>
              </w:rPr>
              <w:t>30 800</w:t>
            </w:r>
          </w:p>
        </w:tc>
        <w:tc>
          <w:tcPr>
            <w:tcW w:w="1134"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right"/>
              <w:rPr>
                <w:b/>
                <w:iCs w:val="0"/>
              </w:rPr>
            </w:pPr>
            <w:r w:rsidRPr="00322D94">
              <w:rPr>
                <w:b/>
                <w:iCs w:val="0"/>
              </w:rPr>
              <w:t>30 800</w:t>
            </w:r>
          </w:p>
        </w:tc>
        <w:tc>
          <w:tcPr>
            <w:tcW w:w="993"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right"/>
              <w:rPr>
                <w:b/>
                <w:iCs w:val="0"/>
              </w:rPr>
            </w:pPr>
            <w:r w:rsidRPr="00322D94">
              <w:rPr>
                <w:b/>
                <w:iCs w:val="0"/>
              </w:rPr>
              <w:t> </w:t>
            </w:r>
          </w:p>
        </w:tc>
      </w:tr>
      <w:tr w:rsidR="00322D94" w:rsidRPr="00322D94" w:rsidTr="00322D94">
        <w:trPr>
          <w:trHeight w:val="30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322D94" w:rsidRPr="00322D94" w:rsidRDefault="00322D94" w:rsidP="00322D94">
            <w:pPr>
              <w:rPr>
                <w:bCs w:val="0"/>
                <w:iCs w:val="0"/>
              </w:rPr>
            </w:pPr>
            <w:r w:rsidRPr="00322D94">
              <w:rPr>
                <w:bCs w:val="0"/>
                <w:iCs w:val="0"/>
              </w:rPr>
              <w:t>Благоустройство</w:t>
            </w:r>
          </w:p>
        </w:tc>
        <w:tc>
          <w:tcPr>
            <w:tcW w:w="540"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rPr>
                <w:bCs w:val="0"/>
                <w:iCs w:val="0"/>
              </w:rPr>
            </w:pPr>
            <w:r w:rsidRPr="00322D94">
              <w:rPr>
                <w:bCs w:val="0"/>
                <w:iCs w:val="0"/>
              </w:rPr>
              <w:t>05</w:t>
            </w:r>
          </w:p>
        </w:tc>
        <w:tc>
          <w:tcPr>
            <w:tcW w:w="500"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rPr>
                <w:bCs w:val="0"/>
                <w:iCs w:val="0"/>
              </w:rPr>
            </w:pPr>
            <w:r w:rsidRPr="00322D94">
              <w:rPr>
                <w:bCs w:val="0"/>
                <w:iCs w:val="0"/>
              </w:rPr>
              <w:t>03</w:t>
            </w:r>
          </w:p>
        </w:tc>
        <w:tc>
          <w:tcPr>
            <w:tcW w:w="1086"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right"/>
              <w:rPr>
                <w:bCs w:val="0"/>
                <w:iCs w:val="0"/>
              </w:rPr>
            </w:pPr>
            <w:r w:rsidRPr="00322D94">
              <w:rPr>
                <w:bCs w:val="0"/>
                <w:iCs w:val="0"/>
              </w:rPr>
              <w:t>35 800</w:t>
            </w:r>
          </w:p>
        </w:tc>
        <w:tc>
          <w:tcPr>
            <w:tcW w:w="1134"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right"/>
              <w:rPr>
                <w:bCs w:val="0"/>
                <w:iCs w:val="0"/>
                <w:color w:val="0000FF"/>
              </w:rPr>
            </w:pPr>
            <w:r w:rsidRPr="00322D94">
              <w:rPr>
                <w:bCs w:val="0"/>
                <w:iCs w:val="0"/>
                <w:color w:val="0000FF"/>
              </w:rPr>
              <w:t>35 800</w:t>
            </w:r>
          </w:p>
        </w:tc>
        <w:tc>
          <w:tcPr>
            <w:tcW w:w="992"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right"/>
              <w:rPr>
                <w:bCs w:val="0"/>
                <w:iCs w:val="0"/>
                <w:color w:val="0000FF"/>
              </w:rPr>
            </w:pPr>
            <w:r w:rsidRPr="00322D94">
              <w:rPr>
                <w:bCs w:val="0"/>
                <w:iCs w:val="0"/>
                <w:color w:val="0000FF"/>
              </w:rPr>
              <w:t> </w:t>
            </w:r>
          </w:p>
        </w:tc>
        <w:tc>
          <w:tcPr>
            <w:tcW w:w="1134"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right"/>
              <w:rPr>
                <w:bCs w:val="0"/>
                <w:iCs w:val="0"/>
              </w:rPr>
            </w:pPr>
            <w:r w:rsidRPr="00322D94">
              <w:rPr>
                <w:bCs w:val="0"/>
                <w:iCs w:val="0"/>
              </w:rPr>
              <w:t>30 800</w:t>
            </w:r>
          </w:p>
        </w:tc>
        <w:tc>
          <w:tcPr>
            <w:tcW w:w="1134"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right"/>
              <w:rPr>
                <w:bCs w:val="0"/>
                <w:iCs w:val="0"/>
                <w:color w:val="0000FF"/>
              </w:rPr>
            </w:pPr>
            <w:r w:rsidRPr="00322D94">
              <w:rPr>
                <w:bCs w:val="0"/>
                <w:iCs w:val="0"/>
                <w:color w:val="0000FF"/>
              </w:rPr>
              <w:t>30 800</w:t>
            </w:r>
          </w:p>
        </w:tc>
        <w:tc>
          <w:tcPr>
            <w:tcW w:w="993"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right"/>
              <w:rPr>
                <w:bCs w:val="0"/>
                <w:iCs w:val="0"/>
                <w:color w:val="0000FF"/>
              </w:rPr>
            </w:pPr>
            <w:r w:rsidRPr="00322D94">
              <w:rPr>
                <w:bCs w:val="0"/>
                <w:iCs w:val="0"/>
                <w:color w:val="0000FF"/>
              </w:rPr>
              <w:t> </w:t>
            </w:r>
          </w:p>
        </w:tc>
      </w:tr>
      <w:tr w:rsidR="00322D94" w:rsidRPr="00322D94" w:rsidTr="00322D94">
        <w:trPr>
          <w:trHeight w:val="312"/>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322D94" w:rsidRPr="00322D94" w:rsidRDefault="00322D94" w:rsidP="00322D94">
            <w:pPr>
              <w:rPr>
                <w:b/>
                <w:iCs w:val="0"/>
              </w:rPr>
            </w:pPr>
            <w:r w:rsidRPr="00322D94">
              <w:rPr>
                <w:b/>
                <w:iCs w:val="0"/>
              </w:rPr>
              <w:t xml:space="preserve">Культура и кинематография </w:t>
            </w:r>
          </w:p>
        </w:tc>
        <w:tc>
          <w:tcPr>
            <w:tcW w:w="540"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rPr>
                <w:b/>
                <w:iCs w:val="0"/>
              </w:rPr>
            </w:pPr>
            <w:r w:rsidRPr="00322D94">
              <w:rPr>
                <w:b/>
                <w:iCs w:val="0"/>
              </w:rPr>
              <w:t>08</w:t>
            </w:r>
          </w:p>
        </w:tc>
        <w:tc>
          <w:tcPr>
            <w:tcW w:w="500"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rPr>
                <w:b/>
                <w:iCs w:val="0"/>
              </w:rPr>
            </w:pPr>
            <w:r w:rsidRPr="00322D94">
              <w:rPr>
                <w:b/>
                <w:iCs w:val="0"/>
              </w:rPr>
              <w:t> </w:t>
            </w:r>
          </w:p>
        </w:tc>
        <w:tc>
          <w:tcPr>
            <w:tcW w:w="1086"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right"/>
              <w:rPr>
                <w:b/>
                <w:iCs w:val="0"/>
              </w:rPr>
            </w:pPr>
            <w:r w:rsidRPr="00322D94">
              <w:rPr>
                <w:b/>
                <w:iCs w:val="0"/>
              </w:rPr>
              <w:t>362 000</w:t>
            </w:r>
          </w:p>
        </w:tc>
        <w:tc>
          <w:tcPr>
            <w:tcW w:w="1134"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right"/>
              <w:rPr>
                <w:b/>
                <w:iCs w:val="0"/>
              </w:rPr>
            </w:pPr>
            <w:r w:rsidRPr="00322D94">
              <w:rPr>
                <w:b/>
                <w:iCs w:val="0"/>
              </w:rPr>
              <w:t>362 000</w:t>
            </w:r>
          </w:p>
        </w:tc>
        <w:tc>
          <w:tcPr>
            <w:tcW w:w="992"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right"/>
              <w:rPr>
                <w:b/>
                <w:iCs w:val="0"/>
              </w:rPr>
            </w:pPr>
            <w:r w:rsidRPr="00322D94">
              <w:rPr>
                <w:b/>
                <w:iCs w:val="0"/>
              </w:rPr>
              <w:t> </w:t>
            </w:r>
          </w:p>
        </w:tc>
        <w:tc>
          <w:tcPr>
            <w:tcW w:w="1134"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right"/>
              <w:rPr>
                <w:b/>
                <w:iCs w:val="0"/>
              </w:rPr>
            </w:pPr>
            <w:r w:rsidRPr="00322D94">
              <w:rPr>
                <w:b/>
                <w:iCs w:val="0"/>
              </w:rPr>
              <w:t>362 000</w:t>
            </w:r>
          </w:p>
        </w:tc>
        <w:tc>
          <w:tcPr>
            <w:tcW w:w="1134"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right"/>
              <w:rPr>
                <w:b/>
                <w:iCs w:val="0"/>
              </w:rPr>
            </w:pPr>
            <w:r w:rsidRPr="00322D94">
              <w:rPr>
                <w:b/>
                <w:iCs w:val="0"/>
              </w:rPr>
              <w:t>362 000</w:t>
            </w:r>
          </w:p>
        </w:tc>
        <w:tc>
          <w:tcPr>
            <w:tcW w:w="993"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right"/>
              <w:rPr>
                <w:b/>
                <w:iCs w:val="0"/>
              </w:rPr>
            </w:pPr>
            <w:r w:rsidRPr="00322D94">
              <w:rPr>
                <w:b/>
                <w:iCs w:val="0"/>
              </w:rPr>
              <w:t> </w:t>
            </w:r>
          </w:p>
        </w:tc>
      </w:tr>
      <w:tr w:rsidR="00322D94" w:rsidRPr="00322D94" w:rsidTr="00322D94">
        <w:trPr>
          <w:trHeight w:val="300"/>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322D94" w:rsidRPr="00322D94" w:rsidRDefault="00322D94" w:rsidP="00322D94">
            <w:pPr>
              <w:rPr>
                <w:bCs w:val="0"/>
                <w:iCs w:val="0"/>
              </w:rPr>
            </w:pPr>
            <w:r w:rsidRPr="00322D94">
              <w:rPr>
                <w:bCs w:val="0"/>
                <w:iCs w:val="0"/>
              </w:rPr>
              <w:t xml:space="preserve">Культура </w:t>
            </w:r>
          </w:p>
        </w:tc>
        <w:tc>
          <w:tcPr>
            <w:tcW w:w="540"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rPr>
                <w:bCs w:val="0"/>
                <w:iCs w:val="0"/>
              </w:rPr>
            </w:pPr>
            <w:r w:rsidRPr="00322D94">
              <w:rPr>
                <w:bCs w:val="0"/>
                <w:iCs w:val="0"/>
              </w:rPr>
              <w:t>08</w:t>
            </w:r>
          </w:p>
        </w:tc>
        <w:tc>
          <w:tcPr>
            <w:tcW w:w="500"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rPr>
                <w:bCs w:val="0"/>
                <w:iCs w:val="0"/>
              </w:rPr>
            </w:pPr>
            <w:r w:rsidRPr="00322D94">
              <w:rPr>
                <w:bCs w:val="0"/>
                <w:iCs w:val="0"/>
              </w:rPr>
              <w:t>01</w:t>
            </w:r>
          </w:p>
        </w:tc>
        <w:tc>
          <w:tcPr>
            <w:tcW w:w="1086"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right"/>
              <w:rPr>
                <w:bCs w:val="0"/>
                <w:iCs w:val="0"/>
              </w:rPr>
            </w:pPr>
            <w:r w:rsidRPr="00322D94">
              <w:rPr>
                <w:bCs w:val="0"/>
                <w:iCs w:val="0"/>
              </w:rPr>
              <w:t>362 000</w:t>
            </w:r>
          </w:p>
        </w:tc>
        <w:tc>
          <w:tcPr>
            <w:tcW w:w="1134"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right"/>
              <w:rPr>
                <w:bCs w:val="0"/>
                <w:iCs w:val="0"/>
                <w:color w:val="0000FF"/>
              </w:rPr>
            </w:pPr>
            <w:r w:rsidRPr="00322D94">
              <w:rPr>
                <w:bCs w:val="0"/>
                <w:iCs w:val="0"/>
                <w:color w:val="0000FF"/>
              </w:rPr>
              <w:t>362 000</w:t>
            </w:r>
          </w:p>
        </w:tc>
        <w:tc>
          <w:tcPr>
            <w:tcW w:w="992"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right"/>
              <w:rPr>
                <w:bCs w:val="0"/>
                <w:iCs w:val="0"/>
                <w:color w:val="0000FF"/>
              </w:rPr>
            </w:pPr>
            <w:r w:rsidRPr="00322D94">
              <w:rPr>
                <w:bCs w:val="0"/>
                <w:iCs w:val="0"/>
                <w:color w:val="0000FF"/>
              </w:rPr>
              <w:t> </w:t>
            </w:r>
          </w:p>
        </w:tc>
        <w:tc>
          <w:tcPr>
            <w:tcW w:w="1134"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right"/>
              <w:rPr>
                <w:bCs w:val="0"/>
                <w:iCs w:val="0"/>
              </w:rPr>
            </w:pPr>
            <w:r w:rsidRPr="00322D94">
              <w:rPr>
                <w:bCs w:val="0"/>
                <w:iCs w:val="0"/>
              </w:rPr>
              <w:t>362 000</w:t>
            </w:r>
          </w:p>
        </w:tc>
        <w:tc>
          <w:tcPr>
            <w:tcW w:w="1134"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right"/>
              <w:rPr>
                <w:bCs w:val="0"/>
                <w:iCs w:val="0"/>
                <w:color w:val="0000FF"/>
              </w:rPr>
            </w:pPr>
            <w:r w:rsidRPr="00322D94">
              <w:rPr>
                <w:bCs w:val="0"/>
                <w:iCs w:val="0"/>
                <w:color w:val="0000FF"/>
              </w:rPr>
              <w:t>362 000</w:t>
            </w:r>
          </w:p>
        </w:tc>
        <w:tc>
          <w:tcPr>
            <w:tcW w:w="993"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right"/>
              <w:rPr>
                <w:bCs w:val="0"/>
                <w:iCs w:val="0"/>
                <w:color w:val="0000FF"/>
              </w:rPr>
            </w:pPr>
            <w:r w:rsidRPr="00322D94">
              <w:rPr>
                <w:bCs w:val="0"/>
                <w:iCs w:val="0"/>
                <w:color w:val="0000FF"/>
              </w:rPr>
              <w:t> </w:t>
            </w:r>
          </w:p>
        </w:tc>
      </w:tr>
      <w:tr w:rsidR="00322D94" w:rsidRPr="00322D94" w:rsidTr="00322D94">
        <w:trPr>
          <w:trHeight w:val="312"/>
        </w:trPr>
        <w:tc>
          <w:tcPr>
            <w:tcW w:w="3403" w:type="dxa"/>
            <w:tcBorders>
              <w:top w:val="nil"/>
              <w:left w:val="nil"/>
              <w:bottom w:val="nil"/>
              <w:right w:val="nil"/>
            </w:tcBorders>
            <w:shd w:val="clear" w:color="auto" w:fill="auto"/>
            <w:vAlign w:val="bottom"/>
            <w:hideMark/>
          </w:tcPr>
          <w:p w:rsidR="00322D94" w:rsidRPr="00322D94" w:rsidRDefault="00322D94" w:rsidP="00322D94">
            <w:pPr>
              <w:rPr>
                <w:bCs w:val="0"/>
                <w:iCs w:val="0"/>
              </w:rPr>
            </w:pPr>
          </w:p>
        </w:tc>
        <w:tc>
          <w:tcPr>
            <w:tcW w:w="540" w:type="dxa"/>
            <w:tcBorders>
              <w:top w:val="nil"/>
              <w:left w:val="nil"/>
              <w:bottom w:val="nil"/>
              <w:right w:val="nil"/>
            </w:tcBorders>
            <w:shd w:val="clear" w:color="auto" w:fill="auto"/>
            <w:vAlign w:val="bottom"/>
            <w:hideMark/>
          </w:tcPr>
          <w:p w:rsidR="00322D94" w:rsidRPr="00322D94" w:rsidRDefault="00322D94" w:rsidP="00322D94">
            <w:pPr>
              <w:rPr>
                <w:bCs w:val="0"/>
                <w:iCs w:val="0"/>
              </w:rPr>
            </w:pPr>
          </w:p>
        </w:tc>
        <w:tc>
          <w:tcPr>
            <w:tcW w:w="500" w:type="dxa"/>
            <w:tcBorders>
              <w:top w:val="nil"/>
              <w:left w:val="nil"/>
              <w:bottom w:val="nil"/>
              <w:right w:val="nil"/>
            </w:tcBorders>
            <w:shd w:val="clear" w:color="auto" w:fill="auto"/>
            <w:vAlign w:val="bottom"/>
            <w:hideMark/>
          </w:tcPr>
          <w:p w:rsidR="00322D94" w:rsidRPr="00322D94" w:rsidRDefault="00322D94" w:rsidP="00322D94">
            <w:pPr>
              <w:rPr>
                <w:bCs w:val="0"/>
                <w:iCs w:val="0"/>
              </w:rPr>
            </w:pPr>
          </w:p>
        </w:tc>
        <w:tc>
          <w:tcPr>
            <w:tcW w:w="1086" w:type="dxa"/>
            <w:tcBorders>
              <w:top w:val="nil"/>
              <w:left w:val="single" w:sz="4" w:space="0" w:color="auto"/>
              <w:bottom w:val="single" w:sz="4" w:space="0" w:color="auto"/>
              <w:right w:val="single" w:sz="4" w:space="0" w:color="auto"/>
            </w:tcBorders>
            <w:shd w:val="clear" w:color="auto" w:fill="auto"/>
            <w:vAlign w:val="bottom"/>
            <w:hideMark/>
          </w:tcPr>
          <w:p w:rsidR="00322D94" w:rsidRPr="00322D94" w:rsidRDefault="00322D94" w:rsidP="00322D94">
            <w:pPr>
              <w:jc w:val="right"/>
              <w:rPr>
                <w:b/>
                <w:iCs w:val="0"/>
              </w:rPr>
            </w:pPr>
            <w:r w:rsidRPr="00322D94">
              <w:rPr>
                <w:b/>
                <w:iCs w:val="0"/>
              </w:rPr>
              <w:t>2 071 384</w:t>
            </w:r>
          </w:p>
        </w:tc>
        <w:tc>
          <w:tcPr>
            <w:tcW w:w="1134"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right"/>
              <w:rPr>
                <w:b/>
                <w:iCs w:val="0"/>
              </w:rPr>
            </w:pPr>
            <w:r w:rsidRPr="00322D94">
              <w:rPr>
                <w:b/>
                <w:iCs w:val="0"/>
              </w:rPr>
              <w:t>1 695 400</w:t>
            </w:r>
          </w:p>
        </w:tc>
        <w:tc>
          <w:tcPr>
            <w:tcW w:w="992"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right"/>
              <w:rPr>
                <w:b/>
                <w:iCs w:val="0"/>
              </w:rPr>
            </w:pPr>
            <w:r w:rsidRPr="00322D94">
              <w:rPr>
                <w:b/>
                <w:iCs w:val="0"/>
              </w:rPr>
              <w:t>375 984</w:t>
            </w:r>
          </w:p>
        </w:tc>
        <w:tc>
          <w:tcPr>
            <w:tcW w:w="1134"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right"/>
              <w:rPr>
                <w:b/>
                <w:iCs w:val="0"/>
              </w:rPr>
            </w:pPr>
            <w:r w:rsidRPr="00322D94">
              <w:rPr>
                <w:b/>
                <w:iCs w:val="0"/>
              </w:rPr>
              <w:t>1 997 867</w:t>
            </w:r>
          </w:p>
        </w:tc>
        <w:tc>
          <w:tcPr>
            <w:tcW w:w="1134"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right"/>
              <w:rPr>
                <w:b/>
                <w:iCs w:val="0"/>
              </w:rPr>
            </w:pPr>
            <w:r w:rsidRPr="00322D94">
              <w:rPr>
                <w:b/>
                <w:iCs w:val="0"/>
              </w:rPr>
              <w:t>1 619 300</w:t>
            </w:r>
          </w:p>
        </w:tc>
        <w:tc>
          <w:tcPr>
            <w:tcW w:w="993"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right"/>
              <w:rPr>
                <w:b/>
                <w:iCs w:val="0"/>
              </w:rPr>
            </w:pPr>
            <w:r w:rsidRPr="00322D94">
              <w:rPr>
                <w:b/>
                <w:iCs w:val="0"/>
              </w:rPr>
              <w:t>378 567</w:t>
            </w:r>
          </w:p>
        </w:tc>
      </w:tr>
    </w:tbl>
    <w:p w:rsidR="009C1A6D" w:rsidRPr="00322D94" w:rsidRDefault="009C1A6D" w:rsidP="009C1A6D"/>
    <w:p w:rsidR="009C1A6D" w:rsidRPr="00322D94" w:rsidRDefault="009C1A6D" w:rsidP="009C1A6D"/>
    <w:p w:rsidR="009C1A6D" w:rsidRPr="00322D94" w:rsidRDefault="009C1A6D" w:rsidP="009C1A6D"/>
    <w:p w:rsidR="009C1A6D" w:rsidRPr="00322D94" w:rsidRDefault="009C1A6D" w:rsidP="009C1A6D"/>
    <w:p w:rsidR="009C1A6D" w:rsidRPr="00322D94" w:rsidRDefault="009C1A6D" w:rsidP="009C1A6D"/>
    <w:p w:rsidR="00CA0DE1" w:rsidRPr="00322D94" w:rsidRDefault="00CA0DE1" w:rsidP="00CA0DE1">
      <w:pPr>
        <w:widowControl w:val="0"/>
        <w:autoSpaceDE w:val="0"/>
        <w:autoSpaceDN w:val="0"/>
        <w:adjustRightInd w:val="0"/>
      </w:pPr>
    </w:p>
    <w:p w:rsidR="00D527D7" w:rsidRPr="00322D94" w:rsidRDefault="00D527D7" w:rsidP="00CA0DE1">
      <w:pPr>
        <w:widowControl w:val="0"/>
        <w:autoSpaceDE w:val="0"/>
        <w:autoSpaceDN w:val="0"/>
        <w:adjustRightInd w:val="0"/>
      </w:pPr>
    </w:p>
    <w:p w:rsidR="00D527D7" w:rsidRPr="00322D94" w:rsidRDefault="00D527D7" w:rsidP="00CA0DE1">
      <w:pPr>
        <w:widowControl w:val="0"/>
        <w:autoSpaceDE w:val="0"/>
        <w:autoSpaceDN w:val="0"/>
        <w:adjustRightInd w:val="0"/>
      </w:pPr>
    </w:p>
    <w:p w:rsidR="00D527D7" w:rsidRPr="00322D94" w:rsidRDefault="00D527D7" w:rsidP="00CA0DE1">
      <w:pPr>
        <w:widowControl w:val="0"/>
        <w:autoSpaceDE w:val="0"/>
        <w:autoSpaceDN w:val="0"/>
        <w:adjustRightInd w:val="0"/>
      </w:pPr>
    </w:p>
    <w:p w:rsidR="00D527D7" w:rsidRPr="00322D94" w:rsidRDefault="00D527D7" w:rsidP="00CA0DE1">
      <w:pPr>
        <w:widowControl w:val="0"/>
        <w:autoSpaceDE w:val="0"/>
        <w:autoSpaceDN w:val="0"/>
        <w:adjustRightInd w:val="0"/>
      </w:pPr>
    </w:p>
    <w:p w:rsidR="00D527D7" w:rsidRPr="00322D94" w:rsidRDefault="00D527D7" w:rsidP="00CA0DE1">
      <w:pPr>
        <w:widowControl w:val="0"/>
        <w:autoSpaceDE w:val="0"/>
        <w:autoSpaceDN w:val="0"/>
        <w:adjustRightInd w:val="0"/>
      </w:pPr>
    </w:p>
    <w:p w:rsidR="00D527D7" w:rsidRPr="00322D94" w:rsidRDefault="00D527D7" w:rsidP="00CA0DE1">
      <w:pPr>
        <w:widowControl w:val="0"/>
        <w:autoSpaceDE w:val="0"/>
        <w:autoSpaceDN w:val="0"/>
        <w:adjustRightInd w:val="0"/>
      </w:pPr>
    </w:p>
    <w:p w:rsidR="00D527D7" w:rsidRPr="00322D94" w:rsidRDefault="00D527D7" w:rsidP="00CA0DE1">
      <w:pPr>
        <w:widowControl w:val="0"/>
        <w:autoSpaceDE w:val="0"/>
        <w:autoSpaceDN w:val="0"/>
        <w:adjustRightInd w:val="0"/>
      </w:pPr>
    </w:p>
    <w:p w:rsidR="00D527D7" w:rsidRPr="00322D94" w:rsidRDefault="00D527D7" w:rsidP="00CA0DE1">
      <w:pPr>
        <w:widowControl w:val="0"/>
        <w:autoSpaceDE w:val="0"/>
        <w:autoSpaceDN w:val="0"/>
        <w:adjustRightInd w:val="0"/>
      </w:pPr>
    </w:p>
    <w:p w:rsidR="00D527D7" w:rsidRPr="00322D94" w:rsidRDefault="00D527D7" w:rsidP="00CA0DE1">
      <w:pPr>
        <w:widowControl w:val="0"/>
        <w:autoSpaceDE w:val="0"/>
        <w:autoSpaceDN w:val="0"/>
        <w:adjustRightInd w:val="0"/>
      </w:pPr>
    </w:p>
    <w:p w:rsidR="00D527D7" w:rsidRPr="00322D94" w:rsidRDefault="00D527D7" w:rsidP="00CA0DE1">
      <w:pPr>
        <w:widowControl w:val="0"/>
        <w:autoSpaceDE w:val="0"/>
        <w:autoSpaceDN w:val="0"/>
        <w:adjustRightInd w:val="0"/>
      </w:pPr>
    </w:p>
    <w:p w:rsidR="00D527D7" w:rsidRPr="00322D94" w:rsidRDefault="00D527D7" w:rsidP="00CA0DE1">
      <w:pPr>
        <w:widowControl w:val="0"/>
        <w:autoSpaceDE w:val="0"/>
        <w:autoSpaceDN w:val="0"/>
        <w:adjustRightInd w:val="0"/>
      </w:pPr>
    </w:p>
    <w:p w:rsidR="00D527D7" w:rsidRPr="00322D94" w:rsidRDefault="00D527D7" w:rsidP="00CA0DE1">
      <w:pPr>
        <w:widowControl w:val="0"/>
        <w:autoSpaceDE w:val="0"/>
        <w:autoSpaceDN w:val="0"/>
        <w:adjustRightInd w:val="0"/>
      </w:pPr>
    </w:p>
    <w:p w:rsidR="00D527D7" w:rsidRPr="00322D94" w:rsidRDefault="00D527D7" w:rsidP="00CA0DE1">
      <w:pPr>
        <w:widowControl w:val="0"/>
        <w:autoSpaceDE w:val="0"/>
        <w:autoSpaceDN w:val="0"/>
        <w:adjustRightInd w:val="0"/>
      </w:pPr>
    </w:p>
    <w:p w:rsidR="00D527D7" w:rsidRPr="00322D94" w:rsidRDefault="00D527D7" w:rsidP="00CA0DE1">
      <w:pPr>
        <w:widowControl w:val="0"/>
        <w:autoSpaceDE w:val="0"/>
        <w:autoSpaceDN w:val="0"/>
        <w:adjustRightInd w:val="0"/>
      </w:pPr>
    </w:p>
    <w:tbl>
      <w:tblPr>
        <w:tblW w:w="11067" w:type="dxa"/>
        <w:tblInd w:w="-601" w:type="dxa"/>
        <w:tblLook w:val="04A0"/>
      </w:tblPr>
      <w:tblGrid>
        <w:gridCol w:w="4678"/>
        <w:gridCol w:w="459"/>
        <w:gridCol w:w="500"/>
        <w:gridCol w:w="1389"/>
        <w:gridCol w:w="550"/>
        <w:gridCol w:w="1071"/>
        <w:gridCol w:w="1134"/>
        <w:gridCol w:w="1286"/>
      </w:tblGrid>
      <w:tr w:rsidR="00322D94" w:rsidRPr="00322D94" w:rsidTr="0073628C">
        <w:trPr>
          <w:trHeight w:val="264"/>
        </w:trPr>
        <w:tc>
          <w:tcPr>
            <w:tcW w:w="4678" w:type="dxa"/>
            <w:tcBorders>
              <w:top w:val="nil"/>
              <w:left w:val="nil"/>
              <w:bottom w:val="nil"/>
              <w:right w:val="nil"/>
            </w:tcBorders>
            <w:shd w:val="clear" w:color="auto" w:fill="auto"/>
            <w:noWrap/>
            <w:vAlign w:val="bottom"/>
            <w:hideMark/>
          </w:tcPr>
          <w:p w:rsidR="00322D94" w:rsidRPr="00322D94" w:rsidRDefault="00322D94" w:rsidP="00322D94">
            <w:pPr>
              <w:rPr>
                <w:rFonts w:ascii="Arial" w:hAnsi="Arial" w:cs="Arial"/>
                <w:bCs w:val="0"/>
                <w:iCs w:val="0"/>
              </w:rPr>
            </w:pPr>
            <w:bookmarkStart w:id="14" w:name="RANGE!A1:H337"/>
            <w:bookmarkEnd w:id="14"/>
          </w:p>
        </w:tc>
        <w:tc>
          <w:tcPr>
            <w:tcW w:w="459" w:type="dxa"/>
            <w:tcBorders>
              <w:top w:val="nil"/>
              <w:left w:val="nil"/>
              <w:bottom w:val="nil"/>
              <w:right w:val="nil"/>
            </w:tcBorders>
            <w:shd w:val="clear" w:color="auto" w:fill="auto"/>
            <w:noWrap/>
            <w:vAlign w:val="bottom"/>
            <w:hideMark/>
          </w:tcPr>
          <w:p w:rsidR="00322D94" w:rsidRPr="00322D94" w:rsidRDefault="00322D94" w:rsidP="00322D94">
            <w:pPr>
              <w:jc w:val="center"/>
              <w:rPr>
                <w:rFonts w:ascii="Arial" w:hAnsi="Arial" w:cs="Arial"/>
                <w:bCs w:val="0"/>
                <w:iCs w:val="0"/>
              </w:rPr>
            </w:pPr>
          </w:p>
        </w:tc>
        <w:tc>
          <w:tcPr>
            <w:tcW w:w="500" w:type="dxa"/>
            <w:tcBorders>
              <w:top w:val="nil"/>
              <w:left w:val="nil"/>
              <w:bottom w:val="nil"/>
              <w:right w:val="nil"/>
            </w:tcBorders>
            <w:shd w:val="clear" w:color="auto" w:fill="auto"/>
            <w:noWrap/>
            <w:vAlign w:val="bottom"/>
            <w:hideMark/>
          </w:tcPr>
          <w:p w:rsidR="00322D94" w:rsidRPr="00322D94" w:rsidRDefault="00322D94" w:rsidP="00322D94">
            <w:pPr>
              <w:jc w:val="center"/>
              <w:rPr>
                <w:rFonts w:ascii="Arial" w:hAnsi="Arial" w:cs="Arial"/>
                <w:bCs w:val="0"/>
                <w:iCs w:val="0"/>
              </w:rPr>
            </w:pPr>
          </w:p>
        </w:tc>
        <w:tc>
          <w:tcPr>
            <w:tcW w:w="1389" w:type="dxa"/>
            <w:tcBorders>
              <w:top w:val="nil"/>
              <w:left w:val="nil"/>
              <w:bottom w:val="nil"/>
              <w:right w:val="nil"/>
            </w:tcBorders>
            <w:shd w:val="clear" w:color="auto" w:fill="auto"/>
            <w:noWrap/>
            <w:vAlign w:val="bottom"/>
            <w:hideMark/>
          </w:tcPr>
          <w:p w:rsidR="00322D94" w:rsidRPr="00322D94" w:rsidRDefault="00322D94" w:rsidP="00322D94">
            <w:pPr>
              <w:jc w:val="center"/>
              <w:rPr>
                <w:rFonts w:ascii="Arial" w:hAnsi="Arial" w:cs="Arial"/>
                <w:bCs w:val="0"/>
                <w:iCs w:val="0"/>
              </w:rPr>
            </w:pPr>
          </w:p>
        </w:tc>
        <w:tc>
          <w:tcPr>
            <w:tcW w:w="550" w:type="dxa"/>
            <w:tcBorders>
              <w:top w:val="nil"/>
              <w:left w:val="nil"/>
              <w:bottom w:val="nil"/>
              <w:right w:val="nil"/>
            </w:tcBorders>
            <w:shd w:val="clear" w:color="auto" w:fill="auto"/>
            <w:noWrap/>
            <w:vAlign w:val="bottom"/>
            <w:hideMark/>
          </w:tcPr>
          <w:p w:rsidR="00322D94" w:rsidRPr="00322D94" w:rsidRDefault="00322D94" w:rsidP="00322D94">
            <w:pPr>
              <w:jc w:val="center"/>
              <w:rPr>
                <w:rFonts w:ascii="Arial" w:hAnsi="Arial" w:cs="Arial"/>
                <w:bCs w:val="0"/>
                <w:iCs w:val="0"/>
              </w:rPr>
            </w:pPr>
          </w:p>
        </w:tc>
        <w:tc>
          <w:tcPr>
            <w:tcW w:w="2205" w:type="dxa"/>
            <w:gridSpan w:val="2"/>
            <w:tcBorders>
              <w:top w:val="nil"/>
              <w:left w:val="nil"/>
              <w:bottom w:val="nil"/>
              <w:right w:val="nil"/>
            </w:tcBorders>
            <w:shd w:val="clear" w:color="auto" w:fill="auto"/>
            <w:noWrap/>
            <w:vAlign w:val="bottom"/>
            <w:hideMark/>
          </w:tcPr>
          <w:p w:rsidR="00322D94" w:rsidRPr="00322D94" w:rsidRDefault="00322D94" w:rsidP="00322D94">
            <w:pPr>
              <w:rPr>
                <w:rFonts w:ascii="Arial" w:hAnsi="Arial" w:cs="Arial"/>
                <w:b/>
                <w:iCs w:val="0"/>
              </w:rPr>
            </w:pPr>
            <w:r w:rsidRPr="00322D94">
              <w:rPr>
                <w:rFonts w:ascii="Arial" w:hAnsi="Arial" w:cs="Arial"/>
                <w:b/>
                <w:iCs w:val="0"/>
              </w:rPr>
              <w:t>Приложение № 8</w:t>
            </w:r>
          </w:p>
        </w:tc>
        <w:tc>
          <w:tcPr>
            <w:tcW w:w="1286" w:type="dxa"/>
            <w:tcBorders>
              <w:top w:val="nil"/>
              <w:left w:val="nil"/>
              <w:bottom w:val="nil"/>
              <w:right w:val="nil"/>
            </w:tcBorders>
            <w:shd w:val="clear" w:color="auto" w:fill="auto"/>
            <w:noWrap/>
            <w:vAlign w:val="bottom"/>
            <w:hideMark/>
          </w:tcPr>
          <w:p w:rsidR="00322D94" w:rsidRPr="00322D94" w:rsidRDefault="00322D94" w:rsidP="00322D94">
            <w:pPr>
              <w:rPr>
                <w:rFonts w:ascii="Arial" w:hAnsi="Arial" w:cs="Arial"/>
                <w:bCs w:val="0"/>
                <w:iCs w:val="0"/>
              </w:rPr>
            </w:pPr>
          </w:p>
        </w:tc>
      </w:tr>
      <w:tr w:rsidR="00322D94" w:rsidRPr="00322D94" w:rsidTr="0073628C">
        <w:trPr>
          <w:trHeight w:val="1920"/>
        </w:trPr>
        <w:tc>
          <w:tcPr>
            <w:tcW w:w="4678" w:type="dxa"/>
            <w:tcBorders>
              <w:top w:val="nil"/>
              <w:left w:val="nil"/>
              <w:bottom w:val="nil"/>
              <w:right w:val="nil"/>
            </w:tcBorders>
            <w:shd w:val="clear" w:color="auto" w:fill="auto"/>
            <w:noWrap/>
            <w:vAlign w:val="bottom"/>
            <w:hideMark/>
          </w:tcPr>
          <w:p w:rsidR="00322D94" w:rsidRPr="00322D94" w:rsidRDefault="00322D94" w:rsidP="00322D94">
            <w:pPr>
              <w:rPr>
                <w:rFonts w:ascii="Arial" w:hAnsi="Arial" w:cs="Arial"/>
                <w:bCs w:val="0"/>
                <w:iCs w:val="0"/>
              </w:rPr>
            </w:pPr>
          </w:p>
        </w:tc>
        <w:tc>
          <w:tcPr>
            <w:tcW w:w="459" w:type="dxa"/>
            <w:tcBorders>
              <w:top w:val="nil"/>
              <w:left w:val="nil"/>
              <w:bottom w:val="nil"/>
              <w:right w:val="nil"/>
            </w:tcBorders>
            <w:shd w:val="clear" w:color="auto" w:fill="auto"/>
            <w:noWrap/>
            <w:vAlign w:val="bottom"/>
            <w:hideMark/>
          </w:tcPr>
          <w:p w:rsidR="00322D94" w:rsidRPr="00322D94" w:rsidRDefault="00322D94" w:rsidP="00322D94">
            <w:pPr>
              <w:jc w:val="center"/>
              <w:rPr>
                <w:rFonts w:ascii="Arial" w:hAnsi="Arial" w:cs="Arial"/>
                <w:bCs w:val="0"/>
                <w:iCs w:val="0"/>
              </w:rPr>
            </w:pPr>
          </w:p>
        </w:tc>
        <w:tc>
          <w:tcPr>
            <w:tcW w:w="500" w:type="dxa"/>
            <w:tcBorders>
              <w:top w:val="nil"/>
              <w:left w:val="nil"/>
              <w:bottom w:val="nil"/>
              <w:right w:val="nil"/>
            </w:tcBorders>
            <w:shd w:val="clear" w:color="auto" w:fill="auto"/>
            <w:noWrap/>
            <w:vAlign w:val="bottom"/>
            <w:hideMark/>
          </w:tcPr>
          <w:p w:rsidR="00322D94" w:rsidRPr="00322D94" w:rsidRDefault="00322D94" w:rsidP="00322D94">
            <w:pPr>
              <w:jc w:val="center"/>
              <w:rPr>
                <w:rFonts w:ascii="Arial" w:hAnsi="Arial" w:cs="Arial"/>
                <w:bCs w:val="0"/>
                <w:iCs w:val="0"/>
              </w:rPr>
            </w:pPr>
          </w:p>
        </w:tc>
        <w:tc>
          <w:tcPr>
            <w:tcW w:w="1389" w:type="dxa"/>
            <w:tcBorders>
              <w:top w:val="nil"/>
              <w:left w:val="nil"/>
              <w:bottom w:val="nil"/>
              <w:right w:val="nil"/>
            </w:tcBorders>
            <w:shd w:val="clear" w:color="auto" w:fill="auto"/>
            <w:noWrap/>
            <w:vAlign w:val="bottom"/>
            <w:hideMark/>
          </w:tcPr>
          <w:p w:rsidR="00322D94" w:rsidRPr="00322D94" w:rsidRDefault="00322D94" w:rsidP="00322D94">
            <w:pPr>
              <w:jc w:val="center"/>
              <w:rPr>
                <w:rFonts w:ascii="Arial" w:hAnsi="Arial" w:cs="Arial"/>
                <w:bCs w:val="0"/>
                <w:iCs w:val="0"/>
              </w:rPr>
            </w:pPr>
          </w:p>
        </w:tc>
        <w:tc>
          <w:tcPr>
            <w:tcW w:w="550" w:type="dxa"/>
            <w:tcBorders>
              <w:top w:val="nil"/>
              <w:left w:val="nil"/>
              <w:bottom w:val="nil"/>
              <w:right w:val="nil"/>
            </w:tcBorders>
            <w:shd w:val="clear" w:color="auto" w:fill="auto"/>
            <w:noWrap/>
            <w:vAlign w:val="bottom"/>
            <w:hideMark/>
          </w:tcPr>
          <w:p w:rsidR="00322D94" w:rsidRPr="00322D94" w:rsidRDefault="00322D94" w:rsidP="00322D94">
            <w:pPr>
              <w:jc w:val="center"/>
              <w:rPr>
                <w:rFonts w:ascii="Arial" w:hAnsi="Arial" w:cs="Arial"/>
                <w:bCs w:val="0"/>
                <w:iCs w:val="0"/>
              </w:rPr>
            </w:pPr>
          </w:p>
        </w:tc>
        <w:tc>
          <w:tcPr>
            <w:tcW w:w="3491" w:type="dxa"/>
            <w:gridSpan w:val="3"/>
            <w:tcBorders>
              <w:top w:val="nil"/>
              <w:left w:val="nil"/>
              <w:bottom w:val="nil"/>
              <w:right w:val="nil"/>
            </w:tcBorders>
            <w:shd w:val="clear" w:color="auto" w:fill="auto"/>
            <w:hideMark/>
          </w:tcPr>
          <w:p w:rsidR="00322D94" w:rsidRPr="00322D94" w:rsidRDefault="00322D94" w:rsidP="00322D94">
            <w:pPr>
              <w:rPr>
                <w:rFonts w:ascii="Arial" w:hAnsi="Arial" w:cs="Arial"/>
                <w:bCs w:val="0"/>
                <w:iCs w:val="0"/>
              </w:rPr>
            </w:pPr>
            <w:r w:rsidRPr="00322D94">
              <w:rPr>
                <w:rFonts w:ascii="Arial" w:hAnsi="Arial" w:cs="Arial"/>
                <w:bCs w:val="0"/>
                <w:iCs w:val="0"/>
              </w:rPr>
              <w:t>к решению собрания депутатов Питеркинского сельского поселения " "О бюджете  Питеркинского сельского поселения Красночетайского района Чувашской Республики на 2018 год и на плановый период 2019 и 2020 годов» от 25.12.2017 года № 1</w:t>
            </w:r>
          </w:p>
        </w:tc>
      </w:tr>
      <w:tr w:rsidR="00322D94" w:rsidRPr="00322D94" w:rsidTr="0073628C">
        <w:trPr>
          <w:trHeight w:val="750"/>
        </w:trPr>
        <w:tc>
          <w:tcPr>
            <w:tcW w:w="11067" w:type="dxa"/>
            <w:gridSpan w:val="8"/>
            <w:tcBorders>
              <w:top w:val="nil"/>
              <w:left w:val="nil"/>
              <w:bottom w:val="nil"/>
              <w:right w:val="nil"/>
            </w:tcBorders>
            <w:shd w:val="clear" w:color="auto" w:fill="auto"/>
            <w:vAlign w:val="bottom"/>
            <w:hideMark/>
          </w:tcPr>
          <w:p w:rsidR="00322D94" w:rsidRPr="00322D94" w:rsidRDefault="00322D94" w:rsidP="00322D94">
            <w:pPr>
              <w:jc w:val="center"/>
              <w:rPr>
                <w:rFonts w:ascii="Arial" w:hAnsi="Arial" w:cs="Arial"/>
                <w:b/>
                <w:iCs w:val="0"/>
              </w:rPr>
            </w:pPr>
            <w:r w:rsidRPr="00322D94">
              <w:rPr>
                <w:rFonts w:ascii="Arial" w:hAnsi="Arial" w:cs="Arial"/>
                <w:b/>
                <w:iCs w:val="0"/>
              </w:rPr>
              <w:t xml:space="preserve">Распределение бюджетных ассигнований по разделам и подразделам, целевым статьям (государственным целевым программам </w:t>
            </w:r>
            <w:proofErr w:type="spellStart"/>
            <w:r w:rsidRPr="00322D94">
              <w:rPr>
                <w:rFonts w:ascii="Arial" w:hAnsi="Arial" w:cs="Arial"/>
                <w:b/>
                <w:iCs w:val="0"/>
              </w:rPr>
              <w:t>Чувшской</w:t>
            </w:r>
            <w:proofErr w:type="spellEnd"/>
            <w:r w:rsidRPr="00322D94">
              <w:rPr>
                <w:rFonts w:ascii="Arial" w:hAnsi="Arial" w:cs="Arial"/>
                <w:b/>
                <w:iCs w:val="0"/>
              </w:rPr>
              <w:t xml:space="preserve"> Республики) и группам </w:t>
            </w:r>
            <w:proofErr w:type="gramStart"/>
            <w:r w:rsidRPr="00322D94">
              <w:rPr>
                <w:rFonts w:ascii="Arial" w:hAnsi="Arial" w:cs="Arial"/>
                <w:b/>
                <w:iCs w:val="0"/>
              </w:rPr>
              <w:t>видов расходов  классификации  расходов бюджета</w:t>
            </w:r>
            <w:proofErr w:type="gramEnd"/>
            <w:r w:rsidRPr="00322D94">
              <w:rPr>
                <w:rFonts w:ascii="Arial" w:hAnsi="Arial" w:cs="Arial"/>
                <w:b/>
                <w:iCs w:val="0"/>
              </w:rPr>
              <w:t xml:space="preserve"> Питеркинского сельского поселения на 2018 год</w:t>
            </w:r>
          </w:p>
        </w:tc>
      </w:tr>
      <w:tr w:rsidR="00322D94" w:rsidRPr="00322D94" w:rsidTr="0073628C">
        <w:trPr>
          <w:trHeight w:val="228"/>
        </w:trPr>
        <w:tc>
          <w:tcPr>
            <w:tcW w:w="4678" w:type="dxa"/>
            <w:tcBorders>
              <w:top w:val="nil"/>
              <w:left w:val="nil"/>
              <w:bottom w:val="nil"/>
              <w:right w:val="nil"/>
            </w:tcBorders>
            <w:shd w:val="clear" w:color="auto" w:fill="auto"/>
            <w:noWrap/>
            <w:vAlign w:val="bottom"/>
            <w:hideMark/>
          </w:tcPr>
          <w:p w:rsidR="00322D94" w:rsidRPr="00322D94" w:rsidRDefault="00322D94" w:rsidP="00322D94">
            <w:pPr>
              <w:rPr>
                <w:rFonts w:ascii="Arial" w:hAnsi="Arial" w:cs="Arial"/>
                <w:bCs w:val="0"/>
                <w:iCs w:val="0"/>
              </w:rPr>
            </w:pPr>
          </w:p>
        </w:tc>
        <w:tc>
          <w:tcPr>
            <w:tcW w:w="459" w:type="dxa"/>
            <w:tcBorders>
              <w:top w:val="nil"/>
              <w:left w:val="nil"/>
              <w:bottom w:val="nil"/>
              <w:right w:val="nil"/>
            </w:tcBorders>
            <w:shd w:val="clear" w:color="auto" w:fill="auto"/>
            <w:noWrap/>
            <w:vAlign w:val="bottom"/>
            <w:hideMark/>
          </w:tcPr>
          <w:p w:rsidR="00322D94" w:rsidRPr="00322D94" w:rsidRDefault="00322D94" w:rsidP="00322D94">
            <w:pPr>
              <w:jc w:val="center"/>
              <w:rPr>
                <w:rFonts w:ascii="Arial" w:hAnsi="Arial" w:cs="Arial"/>
                <w:bCs w:val="0"/>
                <w:iCs w:val="0"/>
              </w:rPr>
            </w:pPr>
          </w:p>
        </w:tc>
        <w:tc>
          <w:tcPr>
            <w:tcW w:w="500" w:type="dxa"/>
            <w:tcBorders>
              <w:top w:val="nil"/>
              <w:left w:val="nil"/>
              <w:bottom w:val="nil"/>
              <w:right w:val="nil"/>
            </w:tcBorders>
            <w:shd w:val="clear" w:color="auto" w:fill="auto"/>
            <w:noWrap/>
            <w:vAlign w:val="bottom"/>
            <w:hideMark/>
          </w:tcPr>
          <w:p w:rsidR="00322D94" w:rsidRPr="00322D94" w:rsidRDefault="00322D94" w:rsidP="00322D94">
            <w:pPr>
              <w:jc w:val="center"/>
              <w:rPr>
                <w:rFonts w:ascii="Arial" w:hAnsi="Arial" w:cs="Arial"/>
                <w:bCs w:val="0"/>
                <w:iCs w:val="0"/>
              </w:rPr>
            </w:pPr>
          </w:p>
        </w:tc>
        <w:tc>
          <w:tcPr>
            <w:tcW w:w="1389" w:type="dxa"/>
            <w:tcBorders>
              <w:top w:val="nil"/>
              <w:left w:val="nil"/>
              <w:bottom w:val="nil"/>
              <w:right w:val="nil"/>
            </w:tcBorders>
            <w:shd w:val="clear" w:color="auto" w:fill="auto"/>
            <w:noWrap/>
            <w:vAlign w:val="bottom"/>
            <w:hideMark/>
          </w:tcPr>
          <w:p w:rsidR="00322D94" w:rsidRPr="00322D94" w:rsidRDefault="00322D94" w:rsidP="00322D94">
            <w:pPr>
              <w:jc w:val="center"/>
              <w:rPr>
                <w:rFonts w:ascii="Arial" w:hAnsi="Arial" w:cs="Arial"/>
                <w:bCs w:val="0"/>
                <w:iCs w:val="0"/>
              </w:rPr>
            </w:pPr>
          </w:p>
        </w:tc>
        <w:tc>
          <w:tcPr>
            <w:tcW w:w="550" w:type="dxa"/>
            <w:tcBorders>
              <w:top w:val="nil"/>
              <w:left w:val="nil"/>
              <w:bottom w:val="nil"/>
              <w:right w:val="nil"/>
            </w:tcBorders>
            <w:shd w:val="clear" w:color="auto" w:fill="auto"/>
            <w:noWrap/>
            <w:vAlign w:val="bottom"/>
            <w:hideMark/>
          </w:tcPr>
          <w:p w:rsidR="00322D94" w:rsidRPr="00322D94" w:rsidRDefault="00322D94" w:rsidP="00322D94">
            <w:pPr>
              <w:jc w:val="center"/>
              <w:rPr>
                <w:rFonts w:ascii="Arial" w:hAnsi="Arial" w:cs="Arial"/>
                <w:bCs w:val="0"/>
                <w:iCs w:val="0"/>
              </w:rPr>
            </w:pPr>
          </w:p>
        </w:tc>
        <w:tc>
          <w:tcPr>
            <w:tcW w:w="1071" w:type="dxa"/>
            <w:tcBorders>
              <w:top w:val="nil"/>
              <w:left w:val="nil"/>
              <w:bottom w:val="nil"/>
              <w:right w:val="nil"/>
            </w:tcBorders>
            <w:shd w:val="clear" w:color="auto" w:fill="auto"/>
            <w:noWrap/>
            <w:vAlign w:val="bottom"/>
            <w:hideMark/>
          </w:tcPr>
          <w:p w:rsidR="00322D94" w:rsidRPr="00322D94" w:rsidRDefault="00322D94" w:rsidP="00322D94">
            <w:pPr>
              <w:rPr>
                <w:rFonts w:ascii="Arial" w:hAnsi="Arial" w:cs="Arial"/>
                <w:bCs w:val="0"/>
                <w:iCs w:val="0"/>
              </w:rPr>
            </w:pPr>
          </w:p>
        </w:tc>
        <w:tc>
          <w:tcPr>
            <w:tcW w:w="1134" w:type="dxa"/>
            <w:tcBorders>
              <w:top w:val="nil"/>
              <w:left w:val="nil"/>
              <w:bottom w:val="nil"/>
              <w:right w:val="nil"/>
            </w:tcBorders>
            <w:shd w:val="clear" w:color="auto" w:fill="auto"/>
            <w:noWrap/>
            <w:vAlign w:val="bottom"/>
            <w:hideMark/>
          </w:tcPr>
          <w:p w:rsidR="00322D94" w:rsidRPr="00322D94" w:rsidRDefault="00322D94" w:rsidP="00322D94">
            <w:pPr>
              <w:rPr>
                <w:rFonts w:ascii="Arial" w:hAnsi="Arial" w:cs="Arial"/>
                <w:bCs w:val="0"/>
                <w:iCs w:val="0"/>
              </w:rPr>
            </w:pPr>
          </w:p>
        </w:tc>
        <w:tc>
          <w:tcPr>
            <w:tcW w:w="1286" w:type="dxa"/>
            <w:tcBorders>
              <w:top w:val="nil"/>
              <w:left w:val="nil"/>
              <w:bottom w:val="nil"/>
              <w:right w:val="nil"/>
            </w:tcBorders>
            <w:shd w:val="clear" w:color="auto" w:fill="auto"/>
            <w:noWrap/>
            <w:vAlign w:val="bottom"/>
            <w:hideMark/>
          </w:tcPr>
          <w:p w:rsidR="00322D94" w:rsidRPr="00322D94" w:rsidRDefault="00322D94" w:rsidP="00322D94">
            <w:pPr>
              <w:rPr>
                <w:bCs w:val="0"/>
                <w:iCs w:val="0"/>
              </w:rPr>
            </w:pPr>
            <w:r w:rsidRPr="00322D94">
              <w:rPr>
                <w:bCs w:val="0"/>
                <w:iCs w:val="0"/>
              </w:rPr>
              <w:t>(рублей)</w:t>
            </w:r>
          </w:p>
        </w:tc>
      </w:tr>
      <w:tr w:rsidR="00322D94" w:rsidRPr="00322D94" w:rsidTr="0073628C">
        <w:trPr>
          <w:trHeight w:val="3576"/>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322D94" w:rsidRPr="00322D94" w:rsidRDefault="00322D94" w:rsidP="00322D94">
            <w:pPr>
              <w:jc w:val="center"/>
              <w:rPr>
                <w:rFonts w:ascii="Arial" w:hAnsi="Arial" w:cs="Arial"/>
                <w:b/>
                <w:iCs w:val="0"/>
              </w:rPr>
            </w:pPr>
            <w:r w:rsidRPr="00322D94">
              <w:rPr>
                <w:rFonts w:ascii="Arial" w:hAnsi="Arial" w:cs="Arial"/>
                <w:b/>
                <w:iCs w:val="0"/>
              </w:rPr>
              <w:t xml:space="preserve">Наименование расходов </w:t>
            </w:r>
          </w:p>
        </w:tc>
        <w:tc>
          <w:tcPr>
            <w:tcW w:w="459" w:type="dxa"/>
            <w:tcBorders>
              <w:top w:val="single" w:sz="4" w:space="0" w:color="auto"/>
              <w:left w:val="nil"/>
              <w:bottom w:val="single" w:sz="4" w:space="0" w:color="auto"/>
              <w:right w:val="single" w:sz="4" w:space="0" w:color="auto"/>
            </w:tcBorders>
            <w:shd w:val="clear" w:color="auto" w:fill="auto"/>
            <w:textDirection w:val="btLr"/>
            <w:vAlign w:val="center"/>
            <w:hideMark/>
          </w:tcPr>
          <w:p w:rsidR="00322D94" w:rsidRPr="00322D94" w:rsidRDefault="00322D94" w:rsidP="00322D94">
            <w:pPr>
              <w:jc w:val="center"/>
              <w:rPr>
                <w:rFonts w:ascii="Arial" w:hAnsi="Arial" w:cs="Arial"/>
                <w:b/>
                <w:iCs w:val="0"/>
              </w:rPr>
            </w:pPr>
            <w:r w:rsidRPr="00322D94">
              <w:rPr>
                <w:rFonts w:ascii="Arial" w:hAnsi="Arial" w:cs="Arial"/>
                <w:b/>
                <w:iCs w:val="0"/>
              </w:rPr>
              <w:t>Раздел</w:t>
            </w:r>
          </w:p>
        </w:tc>
        <w:tc>
          <w:tcPr>
            <w:tcW w:w="500" w:type="dxa"/>
            <w:tcBorders>
              <w:top w:val="single" w:sz="4" w:space="0" w:color="auto"/>
              <w:left w:val="nil"/>
              <w:bottom w:val="single" w:sz="4" w:space="0" w:color="auto"/>
              <w:right w:val="single" w:sz="4" w:space="0" w:color="auto"/>
            </w:tcBorders>
            <w:shd w:val="clear" w:color="auto" w:fill="auto"/>
            <w:textDirection w:val="btLr"/>
            <w:vAlign w:val="center"/>
            <w:hideMark/>
          </w:tcPr>
          <w:p w:rsidR="00322D94" w:rsidRPr="00322D94" w:rsidRDefault="00322D94" w:rsidP="00322D94">
            <w:pPr>
              <w:jc w:val="center"/>
              <w:rPr>
                <w:rFonts w:ascii="Arial" w:hAnsi="Arial" w:cs="Arial"/>
                <w:b/>
                <w:iCs w:val="0"/>
              </w:rPr>
            </w:pPr>
            <w:r w:rsidRPr="00322D94">
              <w:rPr>
                <w:rFonts w:ascii="Arial" w:hAnsi="Arial" w:cs="Arial"/>
                <w:b/>
                <w:iCs w:val="0"/>
              </w:rPr>
              <w:t>Подраздел</w:t>
            </w:r>
          </w:p>
        </w:tc>
        <w:tc>
          <w:tcPr>
            <w:tcW w:w="1389" w:type="dxa"/>
            <w:tcBorders>
              <w:top w:val="single" w:sz="4" w:space="0" w:color="auto"/>
              <w:left w:val="nil"/>
              <w:bottom w:val="single" w:sz="4" w:space="0" w:color="auto"/>
              <w:right w:val="single" w:sz="4" w:space="0" w:color="auto"/>
            </w:tcBorders>
            <w:shd w:val="clear" w:color="auto" w:fill="auto"/>
            <w:textDirection w:val="btLr"/>
            <w:vAlign w:val="center"/>
            <w:hideMark/>
          </w:tcPr>
          <w:p w:rsidR="00322D94" w:rsidRPr="00322D94" w:rsidRDefault="00322D94" w:rsidP="00322D94">
            <w:pPr>
              <w:jc w:val="center"/>
              <w:rPr>
                <w:rFonts w:ascii="Arial" w:hAnsi="Arial" w:cs="Arial"/>
                <w:b/>
                <w:iCs w:val="0"/>
              </w:rPr>
            </w:pPr>
            <w:proofErr w:type="gramStart"/>
            <w:r w:rsidRPr="00322D94">
              <w:rPr>
                <w:rFonts w:ascii="Arial" w:hAnsi="Arial" w:cs="Arial"/>
                <w:b/>
                <w:iCs w:val="0"/>
              </w:rPr>
              <w:t xml:space="preserve">Целевая статья (государственные программы и </w:t>
            </w:r>
            <w:proofErr w:type="spellStart"/>
            <w:r w:rsidRPr="00322D94">
              <w:rPr>
                <w:rFonts w:ascii="Arial" w:hAnsi="Arial" w:cs="Arial"/>
                <w:b/>
                <w:iCs w:val="0"/>
              </w:rPr>
              <w:t>непрограммные</w:t>
            </w:r>
            <w:proofErr w:type="spellEnd"/>
            <w:r w:rsidRPr="00322D94">
              <w:rPr>
                <w:rFonts w:ascii="Arial" w:hAnsi="Arial" w:cs="Arial"/>
                <w:b/>
                <w:iCs w:val="0"/>
              </w:rPr>
              <w:t xml:space="preserve"> направления деятельности</w:t>
            </w:r>
            <w:proofErr w:type="gramEnd"/>
          </w:p>
        </w:tc>
        <w:tc>
          <w:tcPr>
            <w:tcW w:w="550" w:type="dxa"/>
            <w:tcBorders>
              <w:top w:val="single" w:sz="4" w:space="0" w:color="auto"/>
              <w:left w:val="nil"/>
              <w:bottom w:val="single" w:sz="4" w:space="0" w:color="auto"/>
              <w:right w:val="single" w:sz="4" w:space="0" w:color="auto"/>
            </w:tcBorders>
            <w:shd w:val="clear" w:color="auto" w:fill="auto"/>
            <w:textDirection w:val="btLr"/>
            <w:vAlign w:val="center"/>
            <w:hideMark/>
          </w:tcPr>
          <w:p w:rsidR="00322D94" w:rsidRPr="00322D94" w:rsidRDefault="00322D94" w:rsidP="00322D94">
            <w:pPr>
              <w:jc w:val="center"/>
              <w:rPr>
                <w:rFonts w:ascii="Arial" w:hAnsi="Arial" w:cs="Arial"/>
                <w:b/>
                <w:iCs w:val="0"/>
              </w:rPr>
            </w:pPr>
            <w:r w:rsidRPr="00322D94">
              <w:rPr>
                <w:rFonts w:ascii="Arial" w:hAnsi="Arial" w:cs="Arial"/>
                <w:b/>
                <w:iCs w:val="0"/>
              </w:rPr>
              <w:t>Группа вида расхода</w:t>
            </w:r>
          </w:p>
        </w:tc>
        <w:tc>
          <w:tcPr>
            <w:tcW w:w="1071" w:type="dxa"/>
            <w:tcBorders>
              <w:top w:val="single" w:sz="4" w:space="0" w:color="auto"/>
              <w:left w:val="nil"/>
              <w:bottom w:val="single" w:sz="4" w:space="0" w:color="auto"/>
              <w:right w:val="single" w:sz="4" w:space="0" w:color="auto"/>
            </w:tcBorders>
            <w:shd w:val="clear" w:color="auto" w:fill="auto"/>
            <w:hideMark/>
          </w:tcPr>
          <w:p w:rsidR="00322D94" w:rsidRPr="00322D94" w:rsidRDefault="00322D94" w:rsidP="00322D94">
            <w:pPr>
              <w:jc w:val="center"/>
              <w:rPr>
                <w:rFonts w:ascii="Arial" w:hAnsi="Arial" w:cs="Arial"/>
                <w:b/>
                <w:iCs w:val="0"/>
              </w:rPr>
            </w:pPr>
            <w:r w:rsidRPr="00322D94">
              <w:rPr>
                <w:rFonts w:ascii="Arial" w:hAnsi="Arial" w:cs="Arial"/>
                <w:b/>
                <w:iCs w:val="0"/>
              </w:rPr>
              <w:t>Сумма</w:t>
            </w:r>
          </w:p>
        </w:tc>
        <w:tc>
          <w:tcPr>
            <w:tcW w:w="1134" w:type="dxa"/>
            <w:tcBorders>
              <w:top w:val="single" w:sz="4" w:space="0" w:color="auto"/>
              <w:left w:val="nil"/>
              <w:bottom w:val="single" w:sz="4" w:space="0" w:color="auto"/>
              <w:right w:val="single" w:sz="4" w:space="0" w:color="auto"/>
            </w:tcBorders>
            <w:shd w:val="clear" w:color="auto" w:fill="auto"/>
            <w:hideMark/>
          </w:tcPr>
          <w:p w:rsidR="00322D94" w:rsidRPr="00322D94" w:rsidRDefault="00322D94" w:rsidP="00322D94">
            <w:pPr>
              <w:jc w:val="center"/>
              <w:rPr>
                <w:rFonts w:ascii="Arial" w:hAnsi="Arial" w:cs="Arial"/>
                <w:b/>
                <w:iCs w:val="0"/>
              </w:rPr>
            </w:pPr>
            <w:r w:rsidRPr="00322D94">
              <w:rPr>
                <w:rFonts w:ascii="Arial" w:hAnsi="Arial" w:cs="Arial"/>
                <w:b/>
                <w:iCs w:val="0"/>
              </w:rPr>
              <w:t xml:space="preserve">за счет местного бюджета </w:t>
            </w:r>
          </w:p>
        </w:tc>
        <w:tc>
          <w:tcPr>
            <w:tcW w:w="1286" w:type="dxa"/>
            <w:tcBorders>
              <w:top w:val="single" w:sz="4" w:space="0" w:color="auto"/>
              <w:left w:val="nil"/>
              <w:bottom w:val="single" w:sz="4" w:space="0" w:color="auto"/>
              <w:right w:val="single" w:sz="4" w:space="0" w:color="auto"/>
            </w:tcBorders>
            <w:shd w:val="clear" w:color="auto" w:fill="auto"/>
            <w:hideMark/>
          </w:tcPr>
          <w:p w:rsidR="00322D94" w:rsidRPr="00322D94" w:rsidRDefault="00322D94" w:rsidP="00322D94">
            <w:pPr>
              <w:jc w:val="center"/>
              <w:rPr>
                <w:rFonts w:ascii="Arial" w:hAnsi="Arial" w:cs="Arial"/>
                <w:b/>
                <w:iCs w:val="0"/>
              </w:rPr>
            </w:pPr>
            <w:r w:rsidRPr="00322D94">
              <w:rPr>
                <w:rFonts w:ascii="Arial" w:hAnsi="Arial" w:cs="Arial"/>
                <w:b/>
                <w:iCs w:val="0"/>
              </w:rPr>
              <w:t xml:space="preserve">за счет субвенций и субсидий </w:t>
            </w:r>
          </w:p>
        </w:tc>
      </w:tr>
      <w:tr w:rsidR="00322D94" w:rsidRPr="00322D94" w:rsidTr="0073628C">
        <w:trPr>
          <w:trHeight w:val="264"/>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322D94" w:rsidRPr="00322D94" w:rsidRDefault="00322D94" w:rsidP="00322D94">
            <w:pPr>
              <w:rPr>
                <w:rFonts w:ascii="Arial" w:hAnsi="Arial" w:cs="Arial"/>
                <w:b/>
                <w:iCs w:val="0"/>
              </w:rPr>
            </w:pPr>
            <w:r w:rsidRPr="00322D94">
              <w:rPr>
                <w:rFonts w:ascii="Arial" w:hAnsi="Arial" w:cs="Arial"/>
                <w:b/>
                <w:iCs w:val="0"/>
              </w:rPr>
              <w:t>ОБЩЕГОСУДАРСТВЕННЫЕ  ВОПРОСЫ</w:t>
            </w:r>
          </w:p>
        </w:tc>
        <w:tc>
          <w:tcPr>
            <w:tcW w:w="459"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center"/>
              <w:rPr>
                <w:rFonts w:ascii="Arial" w:hAnsi="Arial" w:cs="Arial"/>
                <w:b/>
                <w:iCs w:val="0"/>
              </w:rPr>
            </w:pPr>
            <w:r w:rsidRPr="00322D94">
              <w:rPr>
                <w:rFonts w:ascii="Arial" w:hAnsi="Arial" w:cs="Arial"/>
                <w:b/>
                <w:iCs w:val="0"/>
              </w:rPr>
              <w:t>01</w:t>
            </w:r>
          </w:p>
        </w:tc>
        <w:tc>
          <w:tcPr>
            <w:tcW w:w="500"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center"/>
              <w:rPr>
                <w:rFonts w:ascii="Arial" w:hAnsi="Arial" w:cs="Arial"/>
                <w:b/>
                <w:iCs w:val="0"/>
              </w:rPr>
            </w:pPr>
            <w:r w:rsidRPr="00322D94">
              <w:rPr>
                <w:rFonts w:ascii="Arial" w:hAnsi="Arial" w:cs="Arial"/>
                <w:b/>
                <w:iCs w:val="0"/>
              </w:rPr>
              <w:t> </w:t>
            </w:r>
          </w:p>
        </w:tc>
        <w:tc>
          <w:tcPr>
            <w:tcW w:w="1389"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center"/>
              <w:rPr>
                <w:rFonts w:ascii="Arial" w:hAnsi="Arial" w:cs="Arial"/>
                <w:b/>
                <w:iCs w:val="0"/>
              </w:rPr>
            </w:pPr>
            <w:r w:rsidRPr="00322D94">
              <w:rPr>
                <w:rFonts w:ascii="Arial" w:hAnsi="Arial" w:cs="Arial"/>
                <w:b/>
                <w:iCs w:val="0"/>
              </w:rPr>
              <w:t> </w:t>
            </w:r>
          </w:p>
        </w:tc>
        <w:tc>
          <w:tcPr>
            <w:tcW w:w="550"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center"/>
              <w:rPr>
                <w:rFonts w:ascii="Arial" w:hAnsi="Arial" w:cs="Arial"/>
                <w:b/>
                <w:iCs w:val="0"/>
              </w:rPr>
            </w:pPr>
            <w:r w:rsidRPr="00322D94">
              <w:rPr>
                <w:rFonts w:ascii="Arial" w:hAnsi="Arial" w:cs="Arial"/>
                <w:b/>
                <w:iCs w:val="0"/>
              </w:rPr>
              <w:t> </w:t>
            </w:r>
          </w:p>
        </w:tc>
        <w:tc>
          <w:tcPr>
            <w:tcW w:w="1071"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right"/>
              <w:rPr>
                <w:rFonts w:ascii="Arial" w:hAnsi="Arial" w:cs="Arial"/>
                <w:b/>
                <w:iCs w:val="0"/>
              </w:rPr>
            </w:pPr>
            <w:r w:rsidRPr="00322D94">
              <w:rPr>
                <w:rFonts w:ascii="Arial" w:hAnsi="Arial" w:cs="Arial"/>
                <w:b/>
                <w:iCs w:val="0"/>
              </w:rPr>
              <w:t>988 500</w:t>
            </w:r>
          </w:p>
        </w:tc>
        <w:tc>
          <w:tcPr>
            <w:tcW w:w="1134"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right"/>
              <w:rPr>
                <w:rFonts w:ascii="Arial" w:hAnsi="Arial" w:cs="Arial"/>
                <w:b/>
                <w:iCs w:val="0"/>
              </w:rPr>
            </w:pPr>
            <w:r w:rsidRPr="00322D94">
              <w:rPr>
                <w:rFonts w:ascii="Arial" w:hAnsi="Arial" w:cs="Arial"/>
                <w:b/>
                <w:iCs w:val="0"/>
              </w:rPr>
              <w:t>988 500</w:t>
            </w:r>
          </w:p>
        </w:tc>
        <w:tc>
          <w:tcPr>
            <w:tcW w:w="1286"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right"/>
              <w:rPr>
                <w:rFonts w:ascii="Arial" w:hAnsi="Arial" w:cs="Arial"/>
                <w:b/>
                <w:iCs w:val="0"/>
              </w:rPr>
            </w:pPr>
            <w:r w:rsidRPr="00322D94">
              <w:rPr>
                <w:rFonts w:ascii="Arial" w:hAnsi="Arial" w:cs="Arial"/>
                <w:b/>
                <w:iCs w:val="0"/>
              </w:rPr>
              <w:t> </w:t>
            </w:r>
          </w:p>
        </w:tc>
      </w:tr>
      <w:tr w:rsidR="00322D94" w:rsidRPr="00322D94" w:rsidTr="0073628C">
        <w:trPr>
          <w:trHeight w:val="1056"/>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322D94" w:rsidRPr="00322D94" w:rsidRDefault="00322D94" w:rsidP="00322D94">
            <w:pPr>
              <w:rPr>
                <w:rFonts w:ascii="Arial" w:hAnsi="Arial" w:cs="Arial"/>
                <w:b/>
                <w:iCs w:val="0"/>
              </w:rPr>
            </w:pPr>
            <w:r w:rsidRPr="00322D94">
              <w:rPr>
                <w:rFonts w:ascii="Arial" w:hAnsi="Arial" w:cs="Arial"/>
                <w:b/>
                <w:iCs w:val="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59"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center"/>
              <w:rPr>
                <w:rFonts w:ascii="Arial" w:hAnsi="Arial" w:cs="Arial"/>
                <w:b/>
                <w:iCs w:val="0"/>
              </w:rPr>
            </w:pPr>
            <w:r w:rsidRPr="00322D94">
              <w:rPr>
                <w:rFonts w:ascii="Arial" w:hAnsi="Arial" w:cs="Arial"/>
                <w:b/>
                <w:iCs w:val="0"/>
              </w:rPr>
              <w:t>01</w:t>
            </w:r>
          </w:p>
        </w:tc>
        <w:tc>
          <w:tcPr>
            <w:tcW w:w="500"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center"/>
              <w:rPr>
                <w:rFonts w:ascii="Arial" w:hAnsi="Arial" w:cs="Arial"/>
                <w:b/>
                <w:iCs w:val="0"/>
              </w:rPr>
            </w:pPr>
            <w:r w:rsidRPr="00322D94">
              <w:rPr>
                <w:rFonts w:ascii="Arial" w:hAnsi="Arial" w:cs="Arial"/>
                <w:b/>
                <w:iCs w:val="0"/>
              </w:rPr>
              <w:t>04</w:t>
            </w:r>
          </w:p>
        </w:tc>
        <w:tc>
          <w:tcPr>
            <w:tcW w:w="1389"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center"/>
              <w:rPr>
                <w:rFonts w:ascii="Arial" w:hAnsi="Arial" w:cs="Arial"/>
                <w:b/>
                <w:iCs w:val="0"/>
              </w:rPr>
            </w:pPr>
            <w:r w:rsidRPr="00322D94">
              <w:rPr>
                <w:rFonts w:ascii="Arial" w:hAnsi="Arial" w:cs="Arial"/>
                <w:b/>
                <w:iCs w:val="0"/>
              </w:rPr>
              <w:t> </w:t>
            </w:r>
          </w:p>
        </w:tc>
        <w:tc>
          <w:tcPr>
            <w:tcW w:w="550"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center"/>
              <w:rPr>
                <w:rFonts w:ascii="Arial" w:hAnsi="Arial" w:cs="Arial"/>
                <w:b/>
                <w:iCs w:val="0"/>
              </w:rPr>
            </w:pPr>
            <w:r w:rsidRPr="00322D94">
              <w:rPr>
                <w:rFonts w:ascii="Arial" w:hAnsi="Arial" w:cs="Arial"/>
                <w:b/>
                <w:iCs w:val="0"/>
              </w:rPr>
              <w:t> </w:t>
            </w:r>
          </w:p>
        </w:tc>
        <w:tc>
          <w:tcPr>
            <w:tcW w:w="1071"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right"/>
              <w:rPr>
                <w:rFonts w:ascii="Arial" w:hAnsi="Arial" w:cs="Arial"/>
                <w:b/>
                <w:iCs w:val="0"/>
              </w:rPr>
            </w:pPr>
            <w:r w:rsidRPr="00322D94">
              <w:rPr>
                <w:rFonts w:ascii="Arial" w:hAnsi="Arial" w:cs="Arial"/>
                <w:b/>
                <w:iCs w:val="0"/>
              </w:rPr>
              <w:t>988 300</w:t>
            </w:r>
          </w:p>
        </w:tc>
        <w:tc>
          <w:tcPr>
            <w:tcW w:w="1134"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right"/>
              <w:rPr>
                <w:rFonts w:ascii="Arial" w:hAnsi="Arial" w:cs="Arial"/>
                <w:b/>
                <w:iCs w:val="0"/>
              </w:rPr>
            </w:pPr>
            <w:r w:rsidRPr="00322D94">
              <w:rPr>
                <w:rFonts w:ascii="Arial" w:hAnsi="Arial" w:cs="Arial"/>
                <w:b/>
                <w:iCs w:val="0"/>
              </w:rPr>
              <w:t>988 300</w:t>
            </w:r>
          </w:p>
        </w:tc>
        <w:tc>
          <w:tcPr>
            <w:tcW w:w="1286"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right"/>
              <w:rPr>
                <w:rFonts w:ascii="Arial" w:hAnsi="Arial" w:cs="Arial"/>
                <w:b/>
                <w:iCs w:val="0"/>
              </w:rPr>
            </w:pPr>
            <w:r w:rsidRPr="00322D94">
              <w:rPr>
                <w:rFonts w:ascii="Arial" w:hAnsi="Arial" w:cs="Arial"/>
                <w:b/>
                <w:iCs w:val="0"/>
              </w:rPr>
              <w:t> </w:t>
            </w:r>
          </w:p>
        </w:tc>
      </w:tr>
      <w:tr w:rsidR="00322D94" w:rsidRPr="00322D94" w:rsidTr="0073628C">
        <w:trPr>
          <w:trHeight w:val="528"/>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322D94" w:rsidRPr="00322D94" w:rsidRDefault="00322D94" w:rsidP="00322D94">
            <w:pPr>
              <w:rPr>
                <w:rFonts w:ascii="Arial" w:hAnsi="Arial" w:cs="Arial"/>
                <w:b/>
                <w:iCs w:val="0"/>
              </w:rPr>
            </w:pPr>
            <w:r w:rsidRPr="00322D94">
              <w:rPr>
                <w:rFonts w:ascii="Arial" w:hAnsi="Arial" w:cs="Arial"/>
                <w:b/>
                <w:iCs w:val="0"/>
              </w:rPr>
              <w:t>Муниципальная программа  "Развитие потенциала государственного управления" на 2012-2020 годы</w:t>
            </w:r>
          </w:p>
        </w:tc>
        <w:tc>
          <w:tcPr>
            <w:tcW w:w="459"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center"/>
              <w:rPr>
                <w:rFonts w:ascii="Arial" w:hAnsi="Arial" w:cs="Arial"/>
                <w:b/>
                <w:iCs w:val="0"/>
              </w:rPr>
            </w:pPr>
            <w:r w:rsidRPr="00322D94">
              <w:rPr>
                <w:rFonts w:ascii="Arial" w:hAnsi="Arial" w:cs="Arial"/>
                <w:b/>
                <w:iCs w:val="0"/>
              </w:rPr>
              <w:t>01</w:t>
            </w:r>
          </w:p>
        </w:tc>
        <w:tc>
          <w:tcPr>
            <w:tcW w:w="500"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center"/>
              <w:rPr>
                <w:rFonts w:ascii="Arial" w:hAnsi="Arial" w:cs="Arial"/>
                <w:b/>
                <w:iCs w:val="0"/>
              </w:rPr>
            </w:pPr>
            <w:r w:rsidRPr="00322D94">
              <w:rPr>
                <w:rFonts w:ascii="Arial" w:hAnsi="Arial" w:cs="Arial"/>
                <w:b/>
                <w:iCs w:val="0"/>
              </w:rPr>
              <w:t>04</w:t>
            </w:r>
          </w:p>
        </w:tc>
        <w:tc>
          <w:tcPr>
            <w:tcW w:w="1389"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center"/>
              <w:rPr>
                <w:rFonts w:ascii="Arial" w:hAnsi="Arial" w:cs="Arial"/>
                <w:b/>
                <w:iCs w:val="0"/>
              </w:rPr>
            </w:pPr>
            <w:r w:rsidRPr="00322D94">
              <w:rPr>
                <w:rFonts w:ascii="Arial" w:hAnsi="Arial" w:cs="Arial"/>
                <w:b/>
                <w:iCs w:val="0"/>
              </w:rPr>
              <w:t>Ч500000000</w:t>
            </w:r>
          </w:p>
        </w:tc>
        <w:tc>
          <w:tcPr>
            <w:tcW w:w="550"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center"/>
              <w:rPr>
                <w:rFonts w:ascii="Arial" w:hAnsi="Arial" w:cs="Arial"/>
                <w:b/>
                <w:iCs w:val="0"/>
              </w:rPr>
            </w:pPr>
            <w:r w:rsidRPr="00322D94">
              <w:rPr>
                <w:rFonts w:ascii="Arial" w:hAnsi="Arial" w:cs="Arial"/>
                <w:b/>
                <w:iCs w:val="0"/>
              </w:rPr>
              <w:t> </w:t>
            </w:r>
          </w:p>
        </w:tc>
        <w:tc>
          <w:tcPr>
            <w:tcW w:w="1071"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right"/>
              <w:rPr>
                <w:rFonts w:ascii="Arial" w:hAnsi="Arial" w:cs="Arial"/>
                <w:b/>
                <w:iCs w:val="0"/>
              </w:rPr>
            </w:pPr>
            <w:r w:rsidRPr="00322D94">
              <w:rPr>
                <w:rFonts w:ascii="Arial" w:hAnsi="Arial" w:cs="Arial"/>
                <w:b/>
                <w:iCs w:val="0"/>
              </w:rPr>
              <w:t>988 300</w:t>
            </w:r>
          </w:p>
        </w:tc>
        <w:tc>
          <w:tcPr>
            <w:tcW w:w="1134"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right"/>
              <w:rPr>
                <w:rFonts w:ascii="Arial" w:hAnsi="Arial" w:cs="Arial"/>
                <w:b/>
                <w:iCs w:val="0"/>
              </w:rPr>
            </w:pPr>
            <w:r w:rsidRPr="00322D94">
              <w:rPr>
                <w:rFonts w:ascii="Arial" w:hAnsi="Arial" w:cs="Arial"/>
                <w:b/>
                <w:iCs w:val="0"/>
              </w:rPr>
              <w:t>988 300</w:t>
            </w:r>
          </w:p>
        </w:tc>
        <w:tc>
          <w:tcPr>
            <w:tcW w:w="1286"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right"/>
              <w:rPr>
                <w:rFonts w:ascii="Arial" w:hAnsi="Arial" w:cs="Arial"/>
                <w:b/>
                <w:iCs w:val="0"/>
              </w:rPr>
            </w:pPr>
            <w:r w:rsidRPr="00322D94">
              <w:rPr>
                <w:rFonts w:ascii="Arial" w:hAnsi="Arial" w:cs="Arial"/>
                <w:b/>
                <w:iCs w:val="0"/>
              </w:rPr>
              <w:t> </w:t>
            </w:r>
          </w:p>
        </w:tc>
      </w:tr>
      <w:tr w:rsidR="00322D94" w:rsidRPr="00322D94" w:rsidTr="0073628C">
        <w:trPr>
          <w:trHeight w:val="528"/>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322D94" w:rsidRPr="00322D94" w:rsidRDefault="00322D94" w:rsidP="00322D94">
            <w:pPr>
              <w:rPr>
                <w:rFonts w:ascii="Arial" w:hAnsi="Arial" w:cs="Arial"/>
                <w:b/>
                <w:iCs w:val="0"/>
              </w:rPr>
            </w:pPr>
            <w:r w:rsidRPr="00322D94">
              <w:rPr>
                <w:rFonts w:ascii="Arial" w:hAnsi="Arial" w:cs="Arial"/>
                <w:b/>
                <w:iCs w:val="0"/>
              </w:rPr>
              <w:t xml:space="preserve">Обеспечение реализации муниципальной программы «Развитие потенциала </w:t>
            </w:r>
            <w:proofErr w:type="spellStart"/>
            <w:r w:rsidRPr="00322D94">
              <w:rPr>
                <w:rFonts w:ascii="Arial" w:hAnsi="Arial" w:cs="Arial"/>
                <w:b/>
                <w:iCs w:val="0"/>
              </w:rPr>
              <w:t>гмуниципального</w:t>
            </w:r>
            <w:proofErr w:type="spellEnd"/>
            <w:r w:rsidRPr="00322D94">
              <w:rPr>
                <w:rFonts w:ascii="Arial" w:hAnsi="Arial" w:cs="Arial"/>
                <w:b/>
                <w:iCs w:val="0"/>
              </w:rPr>
              <w:t xml:space="preserve"> управления»</w:t>
            </w:r>
          </w:p>
        </w:tc>
        <w:tc>
          <w:tcPr>
            <w:tcW w:w="459"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center"/>
              <w:rPr>
                <w:rFonts w:ascii="Arial" w:hAnsi="Arial" w:cs="Arial"/>
                <w:b/>
                <w:iCs w:val="0"/>
              </w:rPr>
            </w:pPr>
            <w:r w:rsidRPr="00322D94">
              <w:rPr>
                <w:rFonts w:ascii="Arial" w:hAnsi="Arial" w:cs="Arial"/>
                <w:b/>
                <w:iCs w:val="0"/>
              </w:rPr>
              <w:t>01</w:t>
            </w:r>
          </w:p>
        </w:tc>
        <w:tc>
          <w:tcPr>
            <w:tcW w:w="500"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center"/>
              <w:rPr>
                <w:rFonts w:ascii="Arial" w:hAnsi="Arial" w:cs="Arial"/>
                <w:b/>
                <w:iCs w:val="0"/>
              </w:rPr>
            </w:pPr>
            <w:r w:rsidRPr="00322D94">
              <w:rPr>
                <w:rFonts w:ascii="Arial" w:hAnsi="Arial" w:cs="Arial"/>
                <w:b/>
                <w:iCs w:val="0"/>
              </w:rPr>
              <w:t>04</w:t>
            </w:r>
          </w:p>
        </w:tc>
        <w:tc>
          <w:tcPr>
            <w:tcW w:w="1389"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center"/>
              <w:rPr>
                <w:rFonts w:ascii="Arial" w:hAnsi="Arial" w:cs="Arial"/>
                <w:b/>
                <w:iCs w:val="0"/>
              </w:rPr>
            </w:pPr>
            <w:r w:rsidRPr="00322D94">
              <w:rPr>
                <w:rFonts w:ascii="Arial" w:hAnsi="Arial" w:cs="Arial"/>
                <w:b/>
                <w:iCs w:val="0"/>
              </w:rPr>
              <w:t>Ч5Э0000000</w:t>
            </w:r>
          </w:p>
        </w:tc>
        <w:tc>
          <w:tcPr>
            <w:tcW w:w="550"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center"/>
              <w:rPr>
                <w:rFonts w:ascii="Arial" w:hAnsi="Arial" w:cs="Arial"/>
                <w:b/>
                <w:iCs w:val="0"/>
              </w:rPr>
            </w:pPr>
            <w:r w:rsidRPr="00322D94">
              <w:rPr>
                <w:rFonts w:ascii="Arial" w:hAnsi="Arial" w:cs="Arial"/>
                <w:b/>
                <w:iCs w:val="0"/>
              </w:rPr>
              <w:t> </w:t>
            </w:r>
          </w:p>
        </w:tc>
        <w:tc>
          <w:tcPr>
            <w:tcW w:w="1071"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right"/>
              <w:rPr>
                <w:rFonts w:ascii="Arial" w:hAnsi="Arial" w:cs="Arial"/>
                <w:b/>
                <w:iCs w:val="0"/>
              </w:rPr>
            </w:pPr>
            <w:r w:rsidRPr="00322D94">
              <w:rPr>
                <w:rFonts w:ascii="Arial" w:hAnsi="Arial" w:cs="Arial"/>
                <w:b/>
                <w:iCs w:val="0"/>
              </w:rPr>
              <w:t>988 300</w:t>
            </w:r>
          </w:p>
        </w:tc>
        <w:tc>
          <w:tcPr>
            <w:tcW w:w="1134"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right"/>
              <w:rPr>
                <w:rFonts w:ascii="Arial" w:hAnsi="Arial" w:cs="Arial"/>
                <w:b/>
                <w:iCs w:val="0"/>
              </w:rPr>
            </w:pPr>
            <w:r w:rsidRPr="00322D94">
              <w:rPr>
                <w:rFonts w:ascii="Arial" w:hAnsi="Arial" w:cs="Arial"/>
                <w:b/>
                <w:iCs w:val="0"/>
              </w:rPr>
              <w:t>988 300</w:t>
            </w:r>
          </w:p>
        </w:tc>
        <w:tc>
          <w:tcPr>
            <w:tcW w:w="1286"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right"/>
              <w:rPr>
                <w:rFonts w:ascii="Arial" w:hAnsi="Arial" w:cs="Arial"/>
                <w:b/>
                <w:iCs w:val="0"/>
              </w:rPr>
            </w:pPr>
            <w:r w:rsidRPr="00322D94">
              <w:rPr>
                <w:rFonts w:ascii="Arial" w:hAnsi="Arial" w:cs="Arial"/>
                <w:b/>
                <w:iCs w:val="0"/>
              </w:rPr>
              <w:t> </w:t>
            </w:r>
          </w:p>
        </w:tc>
      </w:tr>
      <w:tr w:rsidR="00322D94" w:rsidRPr="00322D94" w:rsidTr="0073628C">
        <w:trPr>
          <w:trHeight w:val="300"/>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322D94" w:rsidRPr="00322D94" w:rsidRDefault="00322D94" w:rsidP="00322D94">
            <w:pPr>
              <w:rPr>
                <w:rFonts w:ascii="Arial" w:hAnsi="Arial" w:cs="Arial"/>
                <w:b/>
                <w:iCs w:val="0"/>
              </w:rPr>
            </w:pPr>
            <w:r w:rsidRPr="00322D94">
              <w:rPr>
                <w:rFonts w:ascii="Arial" w:hAnsi="Arial" w:cs="Arial"/>
                <w:b/>
                <w:iCs w:val="0"/>
              </w:rPr>
              <w:t>Основное мероприятие "</w:t>
            </w:r>
            <w:proofErr w:type="spellStart"/>
            <w:r w:rsidRPr="00322D94">
              <w:rPr>
                <w:rFonts w:ascii="Arial" w:hAnsi="Arial" w:cs="Arial"/>
                <w:b/>
                <w:iCs w:val="0"/>
              </w:rPr>
              <w:t>Общепрограммные</w:t>
            </w:r>
            <w:proofErr w:type="spellEnd"/>
            <w:r w:rsidRPr="00322D94">
              <w:rPr>
                <w:rFonts w:ascii="Arial" w:hAnsi="Arial" w:cs="Arial"/>
                <w:b/>
                <w:iCs w:val="0"/>
              </w:rPr>
              <w:t xml:space="preserve"> расходы"</w:t>
            </w:r>
          </w:p>
        </w:tc>
        <w:tc>
          <w:tcPr>
            <w:tcW w:w="459"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center"/>
              <w:rPr>
                <w:rFonts w:ascii="Arial" w:hAnsi="Arial" w:cs="Arial"/>
                <w:b/>
                <w:iCs w:val="0"/>
              </w:rPr>
            </w:pPr>
            <w:r w:rsidRPr="00322D94">
              <w:rPr>
                <w:rFonts w:ascii="Arial" w:hAnsi="Arial" w:cs="Arial"/>
                <w:b/>
                <w:iCs w:val="0"/>
              </w:rPr>
              <w:t>01</w:t>
            </w:r>
          </w:p>
        </w:tc>
        <w:tc>
          <w:tcPr>
            <w:tcW w:w="500"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center"/>
              <w:rPr>
                <w:rFonts w:ascii="Arial" w:hAnsi="Arial" w:cs="Arial"/>
                <w:b/>
                <w:iCs w:val="0"/>
              </w:rPr>
            </w:pPr>
            <w:r w:rsidRPr="00322D94">
              <w:rPr>
                <w:rFonts w:ascii="Arial" w:hAnsi="Arial" w:cs="Arial"/>
                <w:b/>
                <w:iCs w:val="0"/>
              </w:rPr>
              <w:t>04</w:t>
            </w:r>
          </w:p>
        </w:tc>
        <w:tc>
          <w:tcPr>
            <w:tcW w:w="1389"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center"/>
              <w:rPr>
                <w:rFonts w:ascii="Arial" w:hAnsi="Arial" w:cs="Arial"/>
                <w:b/>
                <w:iCs w:val="0"/>
              </w:rPr>
            </w:pPr>
            <w:r w:rsidRPr="00322D94">
              <w:rPr>
                <w:rFonts w:ascii="Arial" w:hAnsi="Arial" w:cs="Arial"/>
                <w:b/>
                <w:iCs w:val="0"/>
              </w:rPr>
              <w:t>Ч5Э0100000</w:t>
            </w:r>
          </w:p>
        </w:tc>
        <w:tc>
          <w:tcPr>
            <w:tcW w:w="550"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center"/>
              <w:rPr>
                <w:rFonts w:ascii="Arial" w:hAnsi="Arial" w:cs="Arial"/>
                <w:b/>
                <w:iCs w:val="0"/>
              </w:rPr>
            </w:pPr>
            <w:r w:rsidRPr="00322D94">
              <w:rPr>
                <w:rFonts w:ascii="Arial" w:hAnsi="Arial" w:cs="Arial"/>
                <w:b/>
                <w:iCs w:val="0"/>
              </w:rPr>
              <w:t> </w:t>
            </w:r>
          </w:p>
        </w:tc>
        <w:tc>
          <w:tcPr>
            <w:tcW w:w="1071"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right"/>
              <w:rPr>
                <w:rFonts w:ascii="Arial" w:hAnsi="Arial" w:cs="Arial"/>
                <w:b/>
                <w:iCs w:val="0"/>
              </w:rPr>
            </w:pPr>
            <w:r w:rsidRPr="00322D94">
              <w:rPr>
                <w:rFonts w:ascii="Arial" w:hAnsi="Arial" w:cs="Arial"/>
                <w:b/>
                <w:iCs w:val="0"/>
              </w:rPr>
              <w:t>988 300</w:t>
            </w:r>
          </w:p>
        </w:tc>
        <w:tc>
          <w:tcPr>
            <w:tcW w:w="1134"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right"/>
              <w:rPr>
                <w:rFonts w:ascii="Arial" w:hAnsi="Arial" w:cs="Arial"/>
                <w:b/>
                <w:iCs w:val="0"/>
              </w:rPr>
            </w:pPr>
            <w:r w:rsidRPr="00322D94">
              <w:rPr>
                <w:rFonts w:ascii="Arial" w:hAnsi="Arial" w:cs="Arial"/>
                <w:b/>
                <w:iCs w:val="0"/>
              </w:rPr>
              <w:t>988 300</w:t>
            </w:r>
          </w:p>
        </w:tc>
        <w:tc>
          <w:tcPr>
            <w:tcW w:w="1286"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right"/>
              <w:rPr>
                <w:rFonts w:ascii="Arial" w:hAnsi="Arial" w:cs="Arial"/>
                <w:b/>
                <w:iCs w:val="0"/>
              </w:rPr>
            </w:pPr>
            <w:r w:rsidRPr="00322D94">
              <w:rPr>
                <w:rFonts w:ascii="Arial" w:hAnsi="Arial" w:cs="Arial"/>
                <w:b/>
                <w:iCs w:val="0"/>
              </w:rPr>
              <w:t> </w:t>
            </w:r>
          </w:p>
        </w:tc>
      </w:tr>
      <w:tr w:rsidR="00322D94" w:rsidRPr="00322D94" w:rsidTr="0073628C">
        <w:trPr>
          <w:trHeight w:val="252"/>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322D94" w:rsidRPr="00322D94" w:rsidRDefault="00322D94" w:rsidP="00322D94">
            <w:pPr>
              <w:rPr>
                <w:rFonts w:ascii="Arial" w:hAnsi="Arial" w:cs="Arial"/>
                <w:b/>
                <w:iCs w:val="0"/>
              </w:rPr>
            </w:pPr>
            <w:r w:rsidRPr="00322D94">
              <w:rPr>
                <w:rFonts w:ascii="Arial" w:hAnsi="Arial" w:cs="Arial"/>
                <w:b/>
                <w:iCs w:val="0"/>
              </w:rPr>
              <w:t>Обеспечение функций муниципальных органов</w:t>
            </w:r>
          </w:p>
        </w:tc>
        <w:tc>
          <w:tcPr>
            <w:tcW w:w="459"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center"/>
              <w:rPr>
                <w:rFonts w:ascii="Arial" w:hAnsi="Arial" w:cs="Arial"/>
                <w:b/>
                <w:iCs w:val="0"/>
              </w:rPr>
            </w:pPr>
            <w:r w:rsidRPr="00322D94">
              <w:rPr>
                <w:rFonts w:ascii="Arial" w:hAnsi="Arial" w:cs="Arial"/>
                <w:b/>
                <w:iCs w:val="0"/>
              </w:rPr>
              <w:t>01</w:t>
            </w:r>
          </w:p>
        </w:tc>
        <w:tc>
          <w:tcPr>
            <w:tcW w:w="500"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center"/>
              <w:rPr>
                <w:rFonts w:ascii="Arial" w:hAnsi="Arial" w:cs="Arial"/>
                <w:b/>
                <w:iCs w:val="0"/>
              </w:rPr>
            </w:pPr>
            <w:r w:rsidRPr="00322D94">
              <w:rPr>
                <w:rFonts w:ascii="Arial" w:hAnsi="Arial" w:cs="Arial"/>
                <w:b/>
                <w:iCs w:val="0"/>
              </w:rPr>
              <w:t>04</w:t>
            </w:r>
          </w:p>
        </w:tc>
        <w:tc>
          <w:tcPr>
            <w:tcW w:w="1389"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center"/>
              <w:rPr>
                <w:rFonts w:ascii="Arial" w:hAnsi="Arial" w:cs="Arial"/>
                <w:b/>
                <w:iCs w:val="0"/>
              </w:rPr>
            </w:pPr>
            <w:r w:rsidRPr="00322D94">
              <w:rPr>
                <w:rFonts w:ascii="Arial" w:hAnsi="Arial" w:cs="Arial"/>
                <w:b/>
                <w:iCs w:val="0"/>
              </w:rPr>
              <w:t>Ч5Э0100200</w:t>
            </w:r>
          </w:p>
        </w:tc>
        <w:tc>
          <w:tcPr>
            <w:tcW w:w="550"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center"/>
              <w:rPr>
                <w:rFonts w:ascii="Arial" w:hAnsi="Arial" w:cs="Arial"/>
                <w:b/>
                <w:iCs w:val="0"/>
              </w:rPr>
            </w:pPr>
            <w:r w:rsidRPr="00322D94">
              <w:rPr>
                <w:rFonts w:ascii="Arial" w:hAnsi="Arial" w:cs="Arial"/>
                <w:b/>
                <w:iCs w:val="0"/>
              </w:rPr>
              <w:t> </w:t>
            </w:r>
          </w:p>
        </w:tc>
        <w:tc>
          <w:tcPr>
            <w:tcW w:w="1071"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right"/>
              <w:rPr>
                <w:rFonts w:ascii="Arial" w:hAnsi="Arial" w:cs="Arial"/>
                <w:b/>
                <w:iCs w:val="0"/>
              </w:rPr>
            </w:pPr>
            <w:r w:rsidRPr="00322D94">
              <w:rPr>
                <w:rFonts w:ascii="Arial" w:hAnsi="Arial" w:cs="Arial"/>
                <w:b/>
                <w:iCs w:val="0"/>
              </w:rPr>
              <w:t>988 300</w:t>
            </w:r>
          </w:p>
        </w:tc>
        <w:tc>
          <w:tcPr>
            <w:tcW w:w="1134"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right"/>
              <w:rPr>
                <w:rFonts w:ascii="Arial" w:hAnsi="Arial" w:cs="Arial"/>
                <w:b/>
                <w:iCs w:val="0"/>
              </w:rPr>
            </w:pPr>
            <w:r w:rsidRPr="00322D94">
              <w:rPr>
                <w:rFonts w:ascii="Arial" w:hAnsi="Arial" w:cs="Arial"/>
                <w:b/>
                <w:iCs w:val="0"/>
              </w:rPr>
              <w:t>988 300</w:t>
            </w:r>
          </w:p>
        </w:tc>
        <w:tc>
          <w:tcPr>
            <w:tcW w:w="1286"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right"/>
              <w:rPr>
                <w:rFonts w:ascii="Arial" w:hAnsi="Arial" w:cs="Arial"/>
                <w:b/>
                <w:iCs w:val="0"/>
              </w:rPr>
            </w:pPr>
            <w:r w:rsidRPr="00322D94">
              <w:rPr>
                <w:rFonts w:ascii="Arial" w:hAnsi="Arial" w:cs="Arial"/>
                <w:b/>
                <w:iCs w:val="0"/>
              </w:rPr>
              <w:t> </w:t>
            </w:r>
          </w:p>
        </w:tc>
      </w:tr>
      <w:tr w:rsidR="00322D94" w:rsidRPr="00322D94" w:rsidTr="0073628C">
        <w:trPr>
          <w:trHeight w:val="1320"/>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322D94" w:rsidRPr="00322D94" w:rsidRDefault="00322D94" w:rsidP="00322D94">
            <w:pPr>
              <w:rPr>
                <w:rFonts w:ascii="Arial" w:hAnsi="Arial" w:cs="Arial"/>
                <w:b/>
                <w:iCs w:val="0"/>
              </w:rPr>
            </w:pPr>
            <w:r w:rsidRPr="00322D94">
              <w:rPr>
                <w:rFonts w:ascii="Arial" w:hAnsi="Arial" w:cs="Arial"/>
                <w:b/>
                <w:iCs w:val="0"/>
              </w:rPr>
              <w:t xml:space="preserve">Расходы на выплату персоналу в целях обеспечения выполнения функций </w:t>
            </w:r>
            <w:proofErr w:type="spellStart"/>
            <w:r w:rsidRPr="00322D94">
              <w:rPr>
                <w:rFonts w:ascii="Arial" w:hAnsi="Arial" w:cs="Arial"/>
                <w:b/>
                <w:iCs w:val="0"/>
              </w:rPr>
              <w:t>государственнами</w:t>
            </w:r>
            <w:proofErr w:type="spellEnd"/>
            <w:r w:rsidRPr="00322D94">
              <w:rPr>
                <w:rFonts w:ascii="Arial" w:hAnsi="Arial" w:cs="Arial"/>
                <w:b/>
                <w:iCs w:val="0"/>
              </w:rPr>
              <w:t xml:space="preserve"> (муниципальными) органами, казенными учреждениями, органами управления государственными внебюджетными фондами</w:t>
            </w:r>
          </w:p>
        </w:tc>
        <w:tc>
          <w:tcPr>
            <w:tcW w:w="459"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center"/>
              <w:rPr>
                <w:rFonts w:ascii="Arial" w:hAnsi="Arial" w:cs="Arial"/>
                <w:b/>
                <w:iCs w:val="0"/>
              </w:rPr>
            </w:pPr>
            <w:r w:rsidRPr="00322D94">
              <w:rPr>
                <w:rFonts w:ascii="Arial" w:hAnsi="Arial" w:cs="Arial"/>
                <w:b/>
                <w:iCs w:val="0"/>
              </w:rPr>
              <w:t>01</w:t>
            </w:r>
          </w:p>
        </w:tc>
        <w:tc>
          <w:tcPr>
            <w:tcW w:w="500"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center"/>
              <w:rPr>
                <w:rFonts w:ascii="Arial" w:hAnsi="Arial" w:cs="Arial"/>
                <w:b/>
                <w:iCs w:val="0"/>
              </w:rPr>
            </w:pPr>
            <w:r w:rsidRPr="00322D94">
              <w:rPr>
                <w:rFonts w:ascii="Arial" w:hAnsi="Arial" w:cs="Arial"/>
                <w:b/>
                <w:iCs w:val="0"/>
              </w:rPr>
              <w:t>04</w:t>
            </w:r>
          </w:p>
        </w:tc>
        <w:tc>
          <w:tcPr>
            <w:tcW w:w="1389"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center"/>
              <w:rPr>
                <w:rFonts w:ascii="Arial" w:hAnsi="Arial" w:cs="Arial"/>
                <w:b/>
                <w:iCs w:val="0"/>
              </w:rPr>
            </w:pPr>
            <w:r w:rsidRPr="00322D94">
              <w:rPr>
                <w:rFonts w:ascii="Arial" w:hAnsi="Arial" w:cs="Arial"/>
                <w:b/>
                <w:iCs w:val="0"/>
              </w:rPr>
              <w:t>Ч5Э0100200</w:t>
            </w:r>
          </w:p>
        </w:tc>
        <w:tc>
          <w:tcPr>
            <w:tcW w:w="550"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center"/>
              <w:rPr>
                <w:rFonts w:ascii="Arial" w:hAnsi="Arial" w:cs="Arial"/>
                <w:b/>
                <w:iCs w:val="0"/>
              </w:rPr>
            </w:pPr>
            <w:r w:rsidRPr="00322D94">
              <w:rPr>
                <w:rFonts w:ascii="Arial" w:hAnsi="Arial" w:cs="Arial"/>
                <w:b/>
                <w:iCs w:val="0"/>
              </w:rPr>
              <w:t>100</w:t>
            </w:r>
          </w:p>
        </w:tc>
        <w:tc>
          <w:tcPr>
            <w:tcW w:w="1071"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right"/>
              <w:rPr>
                <w:rFonts w:ascii="Arial" w:hAnsi="Arial" w:cs="Arial"/>
                <w:b/>
                <w:iCs w:val="0"/>
              </w:rPr>
            </w:pPr>
            <w:r w:rsidRPr="00322D94">
              <w:rPr>
                <w:rFonts w:ascii="Arial" w:hAnsi="Arial" w:cs="Arial"/>
                <w:b/>
                <w:iCs w:val="0"/>
              </w:rPr>
              <w:t>909 300</w:t>
            </w:r>
          </w:p>
        </w:tc>
        <w:tc>
          <w:tcPr>
            <w:tcW w:w="1134"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right"/>
              <w:rPr>
                <w:rFonts w:ascii="Arial" w:hAnsi="Arial" w:cs="Arial"/>
                <w:b/>
                <w:iCs w:val="0"/>
              </w:rPr>
            </w:pPr>
            <w:r w:rsidRPr="00322D94">
              <w:rPr>
                <w:rFonts w:ascii="Arial" w:hAnsi="Arial" w:cs="Arial"/>
                <w:b/>
                <w:iCs w:val="0"/>
              </w:rPr>
              <w:t>909 300</w:t>
            </w:r>
          </w:p>
        </w:tc>
        <w:tc>
          <w:tcPr>
            <w:tcW w:w="1286"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right"/>
              <w:rPr>
                <w:rFonts w:ascii="Arial" w:hAnsi="Arial" w:cs="Arial"/>
                <w:b/>
                <w:iCs w:val="0"/>
              </w:rPr>
            </w:pPr>
            <w:r w:rsidRPr="00322D94">
              <w:rPr>
                <w:rFonts w:ascii="Arial" w:hAnsi="Arial" w:cs="Arial"/>
                <w:b/>
                <w:iCs w:val="0"/>
              </w:rPr>
              <w:t> </w:t>
            </w:r>
          </w:p>
        </w:tc>
      </w:tr>
      <w:tr w:rsidR="00322D94" w:rsidRPr="00322D94" w:rsidTr="0073628C">
        <w:trPr>
          <w:trHeight w:val="528"/>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322D94" w:rsidRPr="00322D94" w:rsidRDefault="00322D94" w:rsidP="00322D94">
            <w:pPr>
              <w:rPr>
                <w:rFonts w:ascii="Arial" w:hAnsi="Arial" w:cs="Arial"/>
                <w:b/>
                <w:iCs w:val="0"/>
              </w:rPr>
            </w:pPr>
            <w:r w:rsidRPr="00322D94">
              <w:rPr>
                <w:rFonts w:ascii="Arial" w:hAnsi="Arial" w:cs="Arial"/>
                <w:b/>
                <w:iCs w:val="0"/>
              </w:rPr>
              <w:t>Расходы на выплаты персоналу государственных (муниципальных) органов</w:t>
            </w:r>
          </w:p>
        </w:tc>
        <w:tc>
          <w:tcPr>
            <w:tcW w:w="459"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center"/>
              <w:rPr>
                <w:rFonts w:ascii="Arial" w:hAnsi="Arial" w:cs="Arial"/>
                <w:b/>
                <w:iCs w:val="0"/>
              </w:rPr>
            </w:pPr>
            <w:r w:rsidRPr="00322D94">
              <w:rPr>
                <w:rFonts w:ascii="Arial" w:hAnsi="Arial" w:cs="Arial"/>
                <w:b/>
                <w:iCs w:val="0"/>
              </w:rPr>
              <w:t>01</w:t>
            </w:r>
          </w:p>
        </w:tc>
        <w:tc>
          <w:tcPr>
            <w:tcW w:w="500"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center"/>
              <w:rPr>
                <w:rFonts w:ascii="Arial" w:hAnsi="Arial" w:cs="Arial"/>
                <w:b/>
                <w:iCs w:val="0"/>
              </w:rPr>
            </w:pPr>
            <w:r w:rsidRPr="00322D94">
              <w:rPr>
                <w:rFonts w:ascii="Arial" w:hAnsi="Arial" w:cs="Arial"/>
                <w:b/>
                <w:iCs w:val="0"/>
              </w:rPr>
              <w:t>04</w:t>
            </w:r>
          </w:p>
        </w:tc>
        <w:tc>
          <w:tcPr>
            <w:tcW w:w="1389"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center"/>
              <w:rPr>
                <w:rFonts w:ascii="Arial" w:hAnsi="Arial" w:cs="Arial"/>
                <w:b/>
                <w:iCs w:val="0"/>
              </w:rPr>
            </w:pPr>
            <w:r w:rsidRPr="00322D94">
              <w:rPr>
                <w:rFonts w:ascii="Arial" w:hAnsi="Arial" w:cs="Arial"/>
                <w:b/>
                <w:iCs w:val="0"/>
              </w:rPr>
              <w:t>Ч5Э0100200</w:t>
            </w:r>
          </w:p>
        </w:tc>
        <w:tc>
          <w:tcPr>
            <w:tcW w:w="550"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center"/>
              <w:rPr>
                <w:rFonts w:ascii="Arial" w:hAnsi="Arial" w:cs="Arial"/>
                <w:b/>
                <w:iCs w:val="0"/>
              </w:rPr>
            </w:pPr>
            <w:r w:rsidRPr="00322D94">
              <w:rPr>
                <w:rFonts w:ascii="Arial" w:hAnsi="Arial" w:cs="Arial"/>
                <w:b/>
                <w:iCs w:val="0"/>
              </w:rPr>
              <w:t>120</w:t>
            </w:r>
          </w:p>
        </w:tc>
        <w:tc>
          <w:tcPr>
            <w:tcW w:w="1071"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right"/>
              <w:rPr>
                <w:rFonts w:ascii="Arial" w:hAnsi="Arial" w:cs="Arial"/>
                <w:b/>
                <w:iCs w:val="0"/>
              </w:rPr>
            </w:pPr>
            <w:r w:rsidRPr="00322D94">
              <w:rPr>
                <w:rFonts w:ascii="Arial" w:hAnsi="Arial" w:cs="Arial"/>
                <w:b/>
                <w:iCs w:val="0"/>
              </w:rPr>
              <w:t>909 300</w:t>
            </w:r>
          </w:p>
        </w:tc>
        <w:tc>
          <w:tcPr>
            <w:tcW w:w="1134"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right"/>
              <w:rPr>
                <w:rFonts w:ascii="Arial" w:hAnsi="Arial" w:cs="Arial"/>
                <w:b/>
                <w:iCs w:val="0"/>
              </w:rPr>
            </w:pPr>
            <w:r w:rsidRPr="00322D94">
              <w:rPr>
                <w:rFonts w:ascii="Arial" w:hAnsi="Arial" w:cs="Arial"/>
                <w:b/>
                <w:iCs w:val="0"/>
              </w:rPr>
              <w:t>909 300</w:t>
            </w:r>
          </w:p>
        </w:tc>
        <w:tc>
          <w:tcPr>
            <w:tcW w:w="1286"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right"/>
              <w:rPr>
                <w:rFonts w:ascii="Arial" w:hAnsi="Arial" w:cs="Arial"/>
                <w:b/>
                <w:iCs w:val="0"/>
              </w:rPr>
            </w:pPr>
            <w:r w:rsidRPr="00322D94">
              <w:rPr>
                <w:rFonts w:ascii="Arial" w:hAnsi="Arial" w:cs="Arial"/>
                <w:b/>
                <w:iCs w:val="0"/>
              </w:rPr>
              <w:t> </w:t>
            </w:r>
          </w:p>
        </w:tc>
      </w:tr>
      <w:tr w:rsidR="00322D94" w:rsidRPr="00322D94" w:rsidTr="0073628C">
        <w:trPr>
          <w:trHeight w:val="528"/>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322D94" w:rsidRPr="00322D94" w:rsidRDefault="00322D94" w:rsidP="00322D94">
            <w:pPr>
              <w:rPr>
                <w:rFonts w:ascii="Arial" w:hAnsi="Arial" w:cs="Arial"/>
                <w:b/>
                <w:iCs w:val="0"/>
              </w:rPr>
            </w:pPr>
            <w:r w:rsidRPr="00322D94">
              <w:rPr>
                <w:rFonts w:ascii="Arial" w:hAnsi="Arial" w:cs="Arial"/>
                <w:b/>
                <w:iCs w:val="0"/>
              </w:rPr>
              <w:t>Закупка товаров, работ и услуг для государственных (муниципальных) нужд</w:t>
            </w:r>
          </w:p>
        </w:tc>
        <w:tc>
          <w:tcPr>
            <w:tcW w:w="459"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center"/>
              <w:rPr>
                <w:rFonts w:ascii="Arial" w:hAnsi="Arial" w:cs="Arial"/>
                <w:b/>
                <w:iCs w:val="0"/>
              </w:rPr>
            </w:pPr>
            <w:r w:rsidRPr="00322D94">
              <w:rPr>
                <w:rFonts w:ascii="Arial" w:hAnsi="Arial" w:cs="Arial"/>
                <w:b/>
                <w:iCs w:val="0"/>
              </w:rPr>
              <w:t>01</w:t>
            </w:r>
          </w:p>
        </w:tc>
        <w:tc>
          <w:tcPr>
            <w:tcW w:w="500"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center"/>
              <w:rPr>
                <w:rFonts w:ascii="Arial" w:hAnsi="Arial" w:cs="Arial"/>
                <w:b/>
                <w:iCs w:val="0"/>
              </w:rPr>
            </w:pPr>
            <w:r w:rsidRPr="00322D94">
              <w:rPr>
                <w:rFonts w:ascii="Arial" w:hAnsi="Arial" w:cs="Arial"/>
                <w:b/>
                <w:iCs w:val="0"/>
              </w:rPr>
              <w:t>04</w:t>
            </w:r>
          </w:p>
        </w:tc>
        <w:tc>
          <w:tcPr>
            <w:tcW w:w="1389"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center"/>
              <w:rPr>
                <w:rFonts w:ascii="Arial" w:hAnsi="Arial" w:cs="Arial"/>
                <w:b/>
                <w:iCs w:val="0"/>
              </w:rPr>
            </w:pPr>
            <w:r w:rsidRPr="00322D94">
              <w:rPr>
                <w:rFonts w:ascii="Arial" w:hAnsi="Arial" w:cs="Arial"/>
                <w:b/>
                <w:iCs w:val="0"/>
              </w:rPr>
              <w:t>Ч5Э0100200</w:t>
            </w:r>
          </w:p>
        </w:tc>
        <w:tc>
          <w:tcPr>
            <w:tcW w:w="550"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center"/>
              <w:rPr>
                <w:rFonts w:ascii="Arial" w:hAnsi="Arial" w:cs="Arial"/>
                <w:b/>
                <w:iCs w:val="0"/>
              </w:rPr>
            </w:pPr>
            <w:r w:rsidRPr="00322D94">
              <w:rPr>
                <w:rFonts w:ascii="Arial" w:hAnsi="Arial" w:cs="Arial"/>
                <w:b/>
                <w:iCs w:val="0"/>
              </w:rPr>
              <w:t>200</w:t>
            </w:r>
          </w:p>
        </w:tc>
        <w:tc>
          <w:tcPr>
            <w:tcW w:w="1071"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right"/>
              <w:rPr>
                <w:rFonts w:ascii="Arial" w:hAnsi="Arial" w:cs="Arial"/>
                <w:b/>
                <w:iCs w:val="0"/>
              </w:rPr>
            </w:pPr>
            <w:r w:rsidRPr="00322D94">
              <w:rPr>
                <w:rFonts w:ascii="Arial" w:hAnsi="Arial" w:cs="Arial"/>
                <w:b/>
                <w:iCs w:val="0"/>
              </w:rPr>
              <w:t>76 000</w:t>
            </w:r>
          </w:p>
        </w:tc>
        <w:tc>
          <w:tcPr>
            <w:tcW w:w="1134"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right"/>
              <w:rPr>
                <w:rFonts w:ascii="Arial" w:hAnsi="Arial" w:cs="Arial"/>
                <w:b/>
                <w:iCs w:val="0"/>
              </w:rPr>
            </w:pPr>
            <w:r w:rsidRPr="00322D94">
              <w:rPr>
                <w:rFonts w:ascii="Arial" w:hAnsi="Arial" w:cs="Arial"/>
                <w:b/>
                <w:iCs w:val="0"/>
              </w:rPr>
              <w:t>76 000</w:t>
            </w:r>
          </w:p>
        </w:tc>
        <w:tc>
          <w:tcPr>
            <w:tcW w:w="1286"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right"/>
              <w:rPr>
                <w:rFonts w:ascii="Arial" w:hAnsi="Arial" w:cs="Arial"/>
                <w:b/>
                <w:iCs w:val="0"/>
              </w:rPr>
            </w:pPr>
            <w:r w:rsidRPr="00322D94">
              <w:rPr>
                <w:rFonts w:ascii="Arial" w:hAnsi="Arial" w:cs="Arial"/>
                <w:b/>
                <w:iCs w:val="0"/>
              </w:rPr>
              <w:t> </w:t>
            </w:r>
          </w:p>
        </w:tc>
      </w:tr>
      <w:tr w:rsidR="00322D94" w:rsidRPr="00322D94" w:rsidTr="0073628C">
        <w:trPr>
          <w:trHeight w:val="528"/>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322D94" w:rsidRPr="00322D94" w:rsidRDefault="00322D94" w:rsidP="00322D94">
            <w:pPr>
              <w:rPr>
                <w:rFonts w:ascii="Arial" w:hAnsi="Arial" w:cs="Arial"/>
                <w:b/>
                <w:iCs w:val="0"/>
              </w:rPr>
            </w:pPr>
            <w:r w:rsidRPr="00322D94">
              <w:rPr>
                <w:rFonts w:ascii="Arial" w:hAnsi="Arial" w:cs="Arial"/>
                <w:b/>
                <w:iCs w:val="0"/>
              </w:rPr>
              <w:t>Иные закупки товаров, работ и услуг для обеспечения государственных (муниципальных) нужд</w:t>
            </w:r>
          </w:p>
        </w:tc>
        <w:tc>
          <w:tcPr>
            <w:tcW w:w="459"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center"/>
              <w:rPr>
                <w:rFonts w:ascii="Arial" w:hAnsi="Arial" w:cs="Arial"/>
                <w:b/>
                <w:iCs w:val="0"/>
              </w:rPr>
            </w:pPr>
            <w:r w:rsidRPr="00322D94">
              <w:rPr>
                <w:rFonts w:ascii="Arial" w:hAnsi="Arial" w:cs="Arial"/>
                <w:b/>
                <w:iCs w:val="0"/>
              </w:rPr>
              <w:t>01</w:t>
            </w:r>
          </w:p>
        </w:tc>
        <w:tc>
          <w:tcPr>
            <w:tcW w:w="500"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center"/>
              <w:rPr>
                <w:rFonts w:ascii="Arial" w:hAnsi="Arial" w:cs="Arial"/>
                <w:b/>
                <w:iCs w:val="0"/>
              </w:rPr>
            </w:pPr>
            <w:r w:rsidRPr="00322D94">
              <w:rPr>
                <w:rFonts w:ascii="Arial" w:hAnsi="Arial" w:cs="Arial"/>
                <w:b/>
                <w:iCs w:val="0"/>
              </w:rPr>
              <w:t>04</w:t>
            </w:r>
          </w:p>
        </w:tc>
        <w:tc>
          <w:tcPr>
            <w:tcW w:w="1389"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center"/>
              <w:rPr>
                <w:rFonts w:ascii="Arial" w:hAnsi="Arial" w:cs="Arial"/>
                <w:b/>
                <w:iCs w:val="0"/>
              </w:rPr>
            </w:pPr>
            <w:r w:rsidRPr="00322D94">
              <w:rPr>
                <w:rFonts w:ascii="Arial" w:hAnsi="Arial" w:cs="Arial"/>
                <w:b/>
                <w:iCs w:val="0"/>
              </w:rPr>
              <w:t>Ч5Э0100200</w:t>
            </w:r>
          </w:p>
        </w:tc>
        <w:tc>
          <w:tcPr>
            <w:tcW w:w="550"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center"/>
              <w:rPr>
                <w:rFonts w:ascii="Arial" w:hAnsi="Arial" w:cs="Arial"/>
                <w:b/>
                <w:iCs w:val="0"/>
              </w:rPr>
            </w:pPr>
            <w:r w:rsidRPr="00322D94">
              <w:rPr>
                <w:rFonts w:ascii="Arial" w:hAnsi="Arial" w:cs="Arial"/>
                <w:b/>
                <w:iCs w:val="0"/>
              </w:rPr>
              <w:t>240</w:t>
            </w:r>
          </w:p>
        </w:tc>
        <w:tc>
          <w:tcPr>
            <w:tcW w:w="1071"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right"/>
              <w:rPr>
                <w:rFonts w:ascii="Arial" w:hAnsi="Arial" w:cs="Arial"/>
                <w:b/>
                <w:iCs w:val="0"/>
              </w:rPr>
            </w:pPr>
            <w:r w:rsidRPr="00322D94">
              <w:rPr>
                <w:rFonts w:ascii="Arial" w:hAnsi="Arial" w:cs="Arial"/>
                <w:b/>
                <w:iCs w:val="0"/>
              </w:rPr>
              <w:t>76 000</w:t>
            </w:r>
          </w:p>
        </w:tc>
        <w:tc>
          <w:tcPr>
            <w:tcW w:w="1134"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right"/>
              <w:rPr>
                <w:rFonts w:ascii="Arial" w:hAnsi="Arial" w:cs="Arial"/>
                <w:b/>
                <w:iCs w:val="0"/>
              </w:rPr>
            </w:pPr>
            <w:r w:rsidRPr="00322D94">
              <w:rPr>
                <w:rFonts w:ascii="Arial" w:hAnsi="Arial" w:cs="Arial"/>
                <w:b/>
                <w:iCs w:val="0"/>
              </w:rPr>
              <w:t>76 000</w:t>
            </w:r>
          </w:p>
        </w:tc>
        <w:tc>
          <w:tcPr>
            <w:tcW w:w="1286"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right"/>
              <w:rPr>
                <w:rFonts w:ascii="Arial" w:hAnsi="Arial" w:cs="Arial"/>
                <w:b/>
                <w:iCs w:val="0"/>
              </w:rPr>
            </w:pPr>
            <w:r w:rsidRPr="00322D94">
              <w:rPr>
                <w:rFonts w:ascii="Arial" w:hAnsi="Arial" w:cs="Arial"/>
                <w:b/>
                <w:iCs w:val="0"/>
              </w:rPr>
              <w:t> </w:t>
            </w:r>
          </w:p>
        </w:tc>
      </w:tr>
      <w:tr w:rsidR="00322D94" w:rsidRPr="00322D94" w:rsidTr="0073628C">
        <w:trPr>
          <w:trHeight w:val="288"/>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322D94" w:rsidRPr="00322D94" w:rsidRDefault="00322D94" w:rsidP="00322D94">
            <w:pPr>
              <w:rPr>
                <w:rFonts w:ascii="Arial" w:hAnsi="Arial" w:cs="Arial"/>
                <w:b/>
                <w:iCs w:val="0"/>
              </w:rPr>
            </w:pPr>
            <w:r w:rsidRPr="00322D94">
              <w:rPr>
                <w:rFonts w:ascii="Arial" w:hAnsi="Arial" w:cs="Arial"/>
                <w:b/>
                <w:iCs w:val="0"/>
              </w:rPr>
              <w:t>Иные бюджетные ассигнования</w:t>
            </w:r>
          </w:p>
        </w:tc>
        <w:tc>
          <w:tcPr>
            <w:tcW w:w="459"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center"/>
              <w:rPr>
                <w:rFonts w:ascii="Arial" w:hAnsi="Arial" w:cs="Arial"/>
                <w:b/>
                <w:iCs w:val="0"/>
              </w:rPr>
            </w:pPr>
            <w:r w:rsidRPr="00322D94">
              <w:rPr>
                <w:rFonts w:ascii="Arial" w:hAnsi="Arial" w:cs="Arial"/>
                <w:b/>
                <w:iCs w:val="0"/>
              </w:rPr>
              <w:t>01</w:t>
            </w:r>
          </w:p>
        </w:tc>
        <w:tc>
          <w:tcPr>
            <w:tcW w:w="500"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center"/>
              <w:rPr>
                <w:rFonts w:ascii="Arial" w:hAnsi="Arial" w:cs="Arial"/>
                <w:b/>
                <w:iCs w:val="0"/>
              </w:rPr>
            </w:pPr>
            <w:r w:rsidRPr="00322D94">
              <w:rPr>
                <w:rFonts w:ascii="Arial" w:hAnsi="Arial" w:cs="Arial"/>
                <w:b/>
                <w:iCs w:val="0"/>
              </w:rPr>
              <w:t>04</w:t>
            </w:r>
          </w:p>
        </w:tc>
        <w:tc>
          <w:tcPr>
            <w:tcW w:w="1389"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center"/>
              <w:rPr>
                <w:rFonts w:ascii="Arial" w:hAnsi="Arial" w:cs="Arial"/>
                <w:b/>
                <w:iCs w:val="0"/>
              </w:rPr>
            </w:pPr>
            <w:r w:rsidRPr="00322D94">
              <w:rPr>
                <w:rFonts w:ascii="Arial" w:hAnsi="Arial" w:cs="Arial"/>
                <w:b/>
                <w:iCs w:val="0"/>
              </w:rPr>
              <w:t>Ч5Э0100200</w:t>
            </w:r>
          </w:p>
        </w:tc>
        <w:tc>
          <w:tcPr>
            <w:tcW w:w="550"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center"/>
              <w:rPr>
                <w:rFonts w:ascii="Arial" w:hAnsi="Arial" w:cs="Arial"/>
                <w:b/>
                <w:iCs w:val="0"/>
              </w:rPr>
            </w:pPr>
            <w:r w:rsidRPr="00322D94">
              <w:rPr>
                <w:rFonts w:ascii="Arial" w:hAnsi="Arial" w:cs="Arial"/>
                <w:b/>
                <w:iCs w:val="0"/>
              </w:rPr>
              <w:t>800</w:t>
            </w:r>
          </w:p>
        </w:tc>
        <w:tc>
          <w:tcPr>
            <w:tcW w:w="1071"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right"/>
              <w:rPr>
                <w:rFonts w:ascii="Arial" w:hAnsi="Arial" w:cs="Arial"/>
                <w:b/>
                <w:iCs w:val="0"/>
              </w:rPr>
            </w:pPr>
            <w:r w:rsidRPr="00322D94">
              <w:rPr>
                <w:rFonts w:ascii="Arial" w:hAnsi="Arial" w:cs="Arial"/>
                <w:b/>
                <w:iCs w:val="0"/>
              </w:rPr>
              <w:t>3 000</w:t>
            </w:r>
          </w:p>
        </w:tc>
        <w:tc>
          <w:tcPr>
            <w:tcW w:w="1134"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right"/>
              <w:rPr>
                <w:rFonts w:ascii="Arial" w:hAnsi="Arial" w:cs="Arial"/>
                <w:b/>
                <w:iCs w:val="0"/>
              </w:rPr>
            </w:pPr>
            <w:r w:rsidRPr="00322D94">
              <w:rPr>
                <w:rFonts w:ascii="Arial" w:hAnsi="Arial" w:cs="Arial"/>
                <w:b/>
                <w:iCs w:val="0"/>
              </w:rPr>
              <w:t>3 000</w:t>
            </w:r>
          </w:p>
        </w:tc>
        <w:tc>
          <w:tcPr>
            <w:tcW w:w="1286"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right"/>
              <w:rPr>
                <w:rFonts w:ascii="Arial" w:hAnsi="Arial" w:cs="Arial"/>
                <w:b/>
                <w:iCs w:val="0"/>
              </w:rPr>
            </w:pPr>
            <w:r w:rsidRPr="00322D94">
              <w:rPr>
                <w:rFonts w:ascii="Arial" w:hAnsi="Arial" w:cs="Arial"/>
                <w:b/>
                <w:iCs w:val="0"/>
              </w:rPr>
              <w:t> </w:t>
            </w:r>
          </w:p>
        </w:tc>
      </w:tr>
      <w:tr w:rsidR="00322D94" w:rsidRPr="00322D94" w:rsidTr="0073628C">
        <w:trPr>
          <w:trHeight w:val="240"/>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322D94" w:rsidRPr="00322D94" w:rsidRDefault="00322D94" w:rsidP="00322D94">
            <w:pPr>
              <w:rPr>
                <w:rFonts w:ascii="Arial" w:hAnsi="Arial" w:cs="Arial"/>
                <w:b/>
                <w:iCs w:val="0"/>
              </w:rPr>
            </w:pPr>
            <w:r w:rsidRPr="00322D94">
              <w:rPr>
                <w:rFonts w:ascii="Arial" w:hAnsi="Arial" w:cs="Arial"/>
                <w:b/>
                <w:iCs w:val="0"/>
              </w:rPr>
              <w:t>Уплата налогов, сборов и иных платежей</w:t>
            </w:r>
          </w:p>
        </w:tc>
        <w:tc>
          <w:tcPr>
            <w:tcW w:w="459"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center"/>
              <w:rPr>
                <w:rFonts w:ascii="Arial" w:hAnsi="Arial" w:cs="Arial"/>
                <w:b/>
                <w:iCs w:val="0"/>
              </w:rPr>
            </w:pPr>
            <w:r w:rsidRPr="00322D94">
              <w:rPr>
                <w:rFonts w:ascii="Arial" w:hAnsi="Arial" w:cs="Arial"/>
                <w:b/>
                <w:iCs w:val="0"/>
              </w:rPr>
              <w:t>01</w:t>
            </w:r>
          </w:p>
        </w:tc>
        <w:tc>
          <w:tcPr>
            <w:tcW w:w="500"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center"/>
              <w:rPr>
                <w:rFonts w:ascii="Arial" w:hAnsi="Arial" w:cs="Arial"/>
                <w:b/>
                <w:iCs w:val="0"/>
              </w:rPr>
            </w:pPr>
            <w:r w:rsidRPr="00322D94">
              <w:rPr>
                <w:rFonts w:ascii="Arial" w:hAnsi="Arial" w:cs="Arial"/>
                <w:b/>
                <w:iCs w:val="0"/>
              </w:rPr>
              <w:t>04</w:t>
            </w:r>
          </w:p>
        </w:tc>
        <w:tc>
          <w:tcPr>
            <w:tcW w:w="1389"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center"/>
              <w:rPr>
                <w:rFonts w:ascii="Arial" w:hAnsi="Arial" w:cs="Arial"/>
                <w:b/>
                <w:iCs w:val="0"/>
              </w:rPr>
            </w:pPr>
            <w:r w:rsidRPr="00322D94">
              <w:rPr>
                <w:rFonts w:ascii="Arial" w:hAnsi="Arial" w:cs="Arial"/>
                <w:b/>
                <w:iCs w:val="0"/>
              </w:rPr>
              <w:t>Ч5Э0100200</w:t>
            </w:r>
          </w:p>
        </w:tc>
        <w:tc>
          <w:tcPr>
            <w:tcW w:w="550"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center"/>
              <w:rPr>
                <w:rFonts w:ascii="Arial" w:hAnsi="Arial" w:cs="Arial"/>
                <w:b/>
                <w:iCs w:val="0"/>
              </w:rPr>
            </w:pPr>
            <w:r w:rsidRPr="00322D94">
              <w:rPr>
                <w:rFonts w:ascii="Arial" w:hAnsi="Arial" w:cs="Arial"/>
                <w:b/>
                <w:iCs w:val="0"/>
              </w:rPr>
              <w:t>850</w:t>
            </w:r>
          </w:p>
        </w:tc>
        <w:tc>
          <w:tcPr>
            <w:tcW w:w="1071"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right"/>
              <w:rPr>
                <w:rFonts w:ascii="Arial" w:hAnsi="Arial" w:cs="Arial"/>
                <w:b/>
                <w:iCs w:val="0"/>
              </w:rPr>
            </w:pPr>
            <w:r w:rsidRPr="00322D94">
              <w:rPr>
                <w:rFonts w:ascii="Arial" w:hAnsi="Arial" w:cs="Arial"/>
                <w:b/>
                <w:iCs w:val="0"/>
              </w:rPr>
              <w:t>3 000</w:t>
            </w:r>
          </w:p>
        </w:tc>
        <w:tc>
          <w:tcPr>
            <w:tcW w:w="1134"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right"/>
              <w:rPr>
                <w:rFonts w:ascii="Arial" w:hAnsi="Arial" w:cs="Arial"/>
                <w:b/>
                <w:iCs w:val="0"/>
              </w:rPr>
            </w:pPr>
            <w:r w:rsidRPr="00322D94">
              <w:rPr>
                <w:rFonts w:ascii="Arial" w:hAnsi="Arial" w:cs="Arial"/>
                <w:b/>
                <w:iCs w:val="0"/>
              </w:rPr>
              <w:t>3 000</w:t>
            </w:r>
          </w:p>
        </w:tc>
        <w:tc>
          <w:tcPr>
            <w:tcW w:w="1286"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right"/>
              <w:rPr>
                <w:rFonts w:ascii="Arial" w:hAnsi="Arial" w:cs="Arial"/>
                <w:b/>
                <w:iCs w:val="0"/>
              </w:rPr>
            </w:pPr>
            <w:r w:rsidRPr="00322D94">
              <w:rPr>
                <w:rFonts w:ascii="Arial" w:hAnsi="Arial" w:cs="Arial"/>
                <w:b/>
                <w:iCs w:val="0"/>
              </w:rPr>
              <w:t> </w:t>
            </w:r>
          </w:p>
        </w:tc>
      </w:tr>
      <w:tr w:rsidR="00322D94" w:rsidRPr="00322D94" w:rsidTr="0073628C">
        <w:trPr>
          <w:trHeight w:val="264"/>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322D94" w:rsidRPr="00322D94" w:rsidRDefault="00322D94" w:rsidP="00322D94">
            <w:pPr>
              <w:rPr>
                <w:rFonts w:ascii="Arial" w:hAnsi="Arial" w:cs="Arial"/>
                <w:b/>
                <w:iCs w:val="0"/>
              </w:rPr>
            </w:pPr>
            <w:r w:rsidRPr="00322D94">
              <w:rPr>
                <w:rFonts w:ascii="Arial" w:hAnsi="Arial" w:cs="Arial"/>
                <w:b/>
                <w:iCs w:val="0"/>
              </w:rPr>
              <w:lastRenderedPageBreak/>
              <w:t>Резервные фонды</w:t>
            </w:r>
          </w:p>
        </w:tc>
        <w:tc>
          <w:tcPr>
            <w:tcW w:w="459"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center"/>
              <w:rPr>
                <w:rFonts w:ascii="Arial" w:hAnsi="Arial" w:cs="Arial"/>
                <w:b/>
                <w:iCs w:val="0"/>
              </w:rPr>
            </w:pPr>
            <w:r w:rsidRPr="00322D94">
              <w:rPr>
                <w:rFonts w:ascii="Arial" w:hAnsi="Arial" w:cs="Arial"/>
                <w:b/>
                <w:iCs w:val="0"/>
              </w:rPr>
              <w:t>01</w:t>
            </w:r>
          </w:p>
        </w:tc>
        <w:tc>
          <w:tcPr>
            <w:tcW w:w="500"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center"/>
              <w:rPr>
                <w:rFonts w:ascii="Arial" w:hAnsi="Arial" w:cs="Arial"/>
                <w:b/>
                <w:iCs w:val="0"/>
              </w:rPr>
            </w:pPr>
            <w:r w:rsidRPr="00322D94">
              <w:rPr>
                <w:rFonts w:ascii="Arial" w:hAnsi="Arial" w:cs="Arial"/>
                <w:b/>
                <w:iCs w:val="0"/>
              </w:rPr>
              <w:t>11</w:t>
            </w:r>
          </w:p>
        </w:tc>
        <w:tc>
          <w:tcPr>
            <w:tcW w:w="1389"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center"/>
              <w:rPr>
                <w:rFonts w:ascii="Arial" w:hAnsi="Arial" w:cs="Arial"/>
                <w:b/>
                <w:iCs w:val="0"/>
              </w:rPr>
            </w:pPr>
            <w:r w:rsidRPr="00322D94">
              <w:rPr>
                <w:rFonts w:ascii="Arial" w:hAnsi="Arial" w:cs="Arial"/>
                <w:b/>
                <w:iCs w:val="0"/>
              </w:rPr>
              <w:t> </w:t>
            </w:r>
          </w:p>
        </w:tc>
        <w:tc>
          <w:tcPr>
            <w:tcW w:w="550"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center"/>
              <w:rPr>
                <w:rFonts w:ascii="Arial" w:hAnsi="Arial" w:cs="Arial"/>
                <w:b/>
                <w:iCs w:val="0"/>
              </w:rPr>
            </w:pPr>
            <w:r w:rsidRPr="00322D94">
              <w:rPr>
                <w:rFonts w:ascii="Arial" w:hAnsi="Arial" w:cs="Arial"/>
                <w:b/>
                <w:iCs w:val="0"/>
              </w:rPr>
              <w:t> </w:t>
            </w:r>
          </w:p>
        </w:tc>
        <w:tc>
          <w:tcPr>
            <w:tcW w:w="1071"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right"/>
              <w:rPr>
                <w:rFonts w:ascii="Arial" w:hAnsi="Arial" w:cs="Arial"/>
                <w:b/>
                <w:iCs w:val="0"/>
              </w:rPr>
            </w:pPr>
            <w:r w:rsidRPr="00322D94">
              <w:rPr>
                <w:rFonts w:ascii="Arial" w:hAnsi="Arial" w:cs="Arial"/>
                <w:b/>
                <w:iCs w:val="0"/>
              </w:rPr>
              <w:t>200</w:t>
            </w:r>
          </w:p>
        </w:tc>
        <w:tc>
          <w:tcPr>
            <w:tcW w:w="1134"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right"/>
              <w:rPr>
                <w:rFonts w:ascii="Arial" w:hAnsi="Arial" w:cs="Arial"/>
                <w:b/>
                <w:iCs w:val="0"/>
              </w:rPr>
            </w:pPr>
            <w:r w:rsidRPr="00322D94">
              <w:rPr>
                <w:rFonts w:ascii="Arial" w:hAnsi="Arial" w:cs="Arial"/>
                <w:b/>
                <w:iCs w:val="0"/>
              </w:rPr>
              <w:t>200</w:t>
            </w:r>
          </w:p>
        </w:tc>
        <w:tc>
          <w:tcPr>
            <w:tcW w:w="1286"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right"/>
              <w:rPr>
                <w:rFonts w:ascii="Arial" w:hAnsi="Arial" w:cs="Arial"/>
                <w:b/>
                <w:iCs w:val="0"/>
              </w:rPr>
            </w:pPr>
            <w:r w:rsidRPr="00322D94">
              <w:rPr>
                <w:rFonts w:ascii="Arial" w:hAnsi="Arial" w:cs="Arial"/>
                <w:b/>
                <w:iCs w:val="0"/>
              </w:rPr>
              <w:t> </w:t>
            </w:r>
          </w:p>
        </w:tc>
      </w:tr>
      <w:tr w:rsidR="00322D94" w:rsidRPr="00322D94" w:rsidTr="0073628C">
        <w:trPr>
          <w:trHeight w:val="792"/>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322D94" w:rsidRPr="00322D94" w:rsidRDefault="00322D94" w:rsidP="00322D94">
            <w:pPr>
              <w:rPr>
                <w:rFonts w:ascii="Arial" w:hAnsi="Arial" w:cs="Arial"/>
                <w:b/>
                <w:iCs w:val="0"/>
              </w:rPr>
            </w:pPr>
            <w:r w:rsidRPr="00322D94">
              <w:rPr>
                <w:rFonts w:ascii="Arial" w:hAnsi="Arial" w:cs="Arial"/>
                <w:b/>
                <w:iCs w:val="0"/>
              </w:rPr>
              <w:t>Муниципальная программа  "Управление общественными финансами и муниципальным долгом " на 2012-2020 годы</w:t>
            </w:r>
          </w:p>
        </w:tc>
        <w:tc>
          <w:tcPr>
            <w:tcW w:w="459"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center"/>
              <w:rPr>
                <w:rFonts w:ascii="Arial" w:hAnsi="Arial" w:cs="Arial"/>
                <w:b/>
                <w:iCs w:val="0"/>
              </w:rPr>
            </w:pPr>
            <w:r w:rsidRPr="00322D94">
              <w:rPr>
                <w:rFonts w:ascii="Arial" w:hAnsi="Arial" w:cs="Arial"/>
                <w:b/>
                <w:iCs w:val="0"/>
              </w:rPr>
              <w:t>01</w:t>
            </w:r>
          </w:p>
        </w:tc>
        <w:tc>
          <w:tcPr>
            <w:tcW w:w="500"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center"/>
              <w:rPr>
                <w:rFonts w:ascii="Arial" w:hAnsi="Arial" w:cs="Arial"/>
                <w:b/>
                <w:iCs w:val="0"/>
              </w:rPr>
            </w:pPr>
            <w:r w:rsidRPr="00322D94">
              <w:rPr>
                <w:rFonts w:ascii="Arial" w:hAnsi="Arial" w:cs="Arial"/>
                <w:b/>
                <w:iCs w:val="0"/>
              </w:rPr>
              <w:t>11</w:t>
            </w:r>
          </w:p>
        </w:tc>
        <w:tc>
          <w:tcPr>
            <w:tcW w:w="1389"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center"/>
              <w:rPr>
                <w:rFonts w:ascii="Arial" w:hAnsi="Arial" w:cs="Arial"/>
                <w:b/>
                <w:iCs w:val="0"/>
              </w:rPr>
            </w:pPr>
            <w:r w:rsidRPr="00322D94">
              <w:rPr>
                <w:rFonts w:ascii="Arial" w:hAnsi="Arial" w:cs="Arial"/>
                <w:b/>
                <w:iCs w:val="0"/>
              </w:rPr>
              <w:t>Ч400000000</w:t>
            </w:r>
          </w:p>
        </w:tc>
        <w:tc>
          <w:tcPr>
            <w:tcW w:w="550"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center"/>
              <w:rPr>
                <w:rFonts w:ascii="Arial" w:hAnsi="Arial" w:cs="Arial"/>
                <w:b/>
                <w:iCs w:val="0"/>
              </w:rPr>
            </w:pPr>
            <w:r w:rsidRPr="00322D94">
              <w:rPr>
                <w:rFonts w:ascii="Arial" w:hAnsi="Arial" w:cs="Arial"/>
                <w:b/>
                <w:iCs w:val="0"/>
              </w:rPr>
              <w:t> </w:t>
            </w:r>
          </w:p>
        </w:tc>
        <w:tc>
          <w:tcPr>
            <w:tcW w:w="1071"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right"/>
              <w:rPr>
                <w:rFonts w:ascii="Arial" w:hAnsi="Arial" w:cs="Arial"/>
                <w:b/>
                <w:iCs w:val="0"/>
              </w:rPr>
            </w:pPr>
            <w:r w:rsidRPr="00322D94">
              <w:rPr>
                <w:rFonts w:ascii="Arial" w:hAnsi="Arial" w:cs="Arial"/>
                <w:b/>
                <w:iCs w:val="0"/>
              </w:rPr>
              <w:t>200</w:t>
            </w:r>
          </w:p>
        </w:tc>
        <w:tc>
          <w:tcPr>
            <w:tcW w:w="1134"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right"/>
              <w:rPr>
                <w:rFonts w:ascii="Arial" w:hAnsi="Arial" w:cs="Arial"/>
                <w:b/>
                <w:iCs w:val="0"/>
              </w:rPr>
            </w:pPr>
            <w:r w:rsidRPr="00322D94">
              <w:rPr>
                <w:rFonts w:ascii="Arial" w:hAnsi="Arial" w:cs="Arial"/>
                <w:b/>
                <w:iCs w:val="0"/>
              </w:rPr>
              <w:t>200</w:t>
            </w:r>
          </w:p>
        </w:tc>
        <w:tc>
          <w:tcPr>
            <w:tcW w:w="1286"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right"/>
              <w:rPr>
                <w:rFonts w:ascii="Arial" w:hAnsi="Arial" w:cs="Arial"/>
                <w:b/>
                <w:iCs w:val="0"/>
              </w:rPr>
            </w:pPr>
            <w:r w:rsidRPr="00322D94">
              <w:rPr>
                <w:rFonts w:ascii="Arial" w:hAnsi="Arial" w:cs="Arial"/>
                <w:b/>
                <w:iCs w:val="0"/>
              </w:rPr>
              <w:t> </w:t>
            </w:r>
          </w:p>
        </w:tc>
      </w:tr>
      <w:tr w:rsidR="00322D94" w:rsidRPr="00322D94" w:rsidTr="0073628C">
        <w:trPr>
          <w:trHeight w:val="1320"/>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322D94" w:rsidRPr="00322D94" w:rsidRDefault="00322D94" w:rsidP="00322D94">
            <w:pPr>
              <w:rPr>
                <w:rFonts w:ascii="Arial" w:hAnsi="Arial" w:cs="Arial"/>
                <w:b/>
                <w:iCs w:val="0"/>
              </w:rPr>
            </w:pPr>
            <w:r w:rsidRPr="00322D94">
              <w:rPr>
                <w:rFonts w:ascii="Arial" w:hAnsi="Arial" w:cs="Arial"/>
                <w:b/>
                <w:iCs w:val="0"/>
              </w:rPr>
              <w:t>Подпрограмма "Совершенствование бюджетной политики и эффективное использование бюджетного потенциала " муниципальной программы  "Управление общественными финансами и муниципальным долгом " на 2012-2020 годы</w:t>
            </w:r>
          </w:p>
        </w:tc>
        <w:tc>
          <w:tcPr>
            <w:tcW w:w="459"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center"/>
              <w:rPr>
                <w:rFonts w:ascii="Arial" w:hAnsi="Arial" w:cs="Arial"/>
                <w:b/>
                <w:iCs w:val="0"/>
              </w:rPr>
            </w:pPr>
            <w:r w:rsidRPr="00322D94">
              <w:rPr>
                <w:rFonts w:ascii="Arial" w:hAnsi="Arial" w:cs="Arial"/>
                <w:b/>
                <w:iCs w:val="0"/>
              </w:rPr>
              <w:t>01</w:t>
            </w:r>
          </w:p>
        </w:tc>
        <w:tc>
          <w:tcPr>
            <w:tcW w:w="500"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center"/>
              <w:rPr>
                <w:rFonts w:ascii="Arial" w:hAnsi="Arial" w:cs="Arial"/>
                <w:b/>
                <w:iCs w:val="0"/>
              </w:rPr>
            </w:pPr>
            <w:r w:rsidRPr="00322D94">
              <w:rPr>
                <w:rFonts w:ascii="Arial" w:hAnsi="Arial" w:cs="Arial"/>
                <w:b/>
                <w:iCs w:val="0"/>
              </w:rPr>
              <w:t>11</w:t>
            </w:r>
          </w:p>
        </w:tc>
        <w:tc>
          <w:tcPr>
            <w:tcW w:w="1389"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center"/>
              <w:rPr>
                <w:rFonts w:ascii="Arial" w:hAnsi="Arial" w:cs="Arial"/>
                <w:b/>
                <w:iCs w:val="0"/>
              </w:rPr>
            </w:pPr>
            <w:r w:rsidRPr="00322D94">
              <w:rPr>
                <w:rFonts w:ascii="Arial" w:hAnsi="Arial" w:cs="Arial"/>
                <w:b/>
                <w:iCs w:val="0"/>
              </w:rPr>
              <w:t>Ч410000000</w:t>
            </w:r>
          </w:p>
        </w:tc>
        <w:tc>
          <w:tcPr>
            <w:tcW w:w="550"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center"/>
              <w:rPr>
                <w:rFonts w:ascii="Arial" w:hAnsi="Arial" w:cs="Arial"/>
                <w:b/>
                <w:iCs w:val="0"/>
              </w:rPr>
            </w:pPr>
            <w:r w:rsidRPr="00322D94">
              <w:rPr>
                <w:rFonts w:ascii="Arial" w:hAnsi="Arial" w:cs="Arial"/>
                <w:b/>
                <w:iCs w:val="0"/>
              </w:rPr>
              <w:t> </w:t>
            </w:r>
          </w:p>
        </w:tc>
        <w:tc>
          <w:tcPr>
            <w:tcW w:w="1071"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right"/>
              <w:rPr>
                <w:rFonts w:ascii="Arial" w:hAnsi="Arial" w:cs="Arial"/>
                <w:b/>
                <w:iCs w:val="0"/>
              </w:rPr>
            </w:pPr>
            <w:r w:rsidRPr="00322D94">
              <w:rPr>
                <w:rFonts w:ascii="Arial" w:hAnsi="Arial" w:cs="Arial"/>
                <w:b/>
                <w:iCs w:val="0"/>
              </w:rPr>
              <w:t>200</w:t>
            </w:r>
          </w:p>
        </w:tc>
        <w:tc>
          <w:tcPr>
            <w:tcW w:w="1134"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right"/>
              <w:rPr>
                <w:rFonts w:ascii="Arial" w:hAnsi="Arial" w:cs="Arial"/>
                <w:b/>
                <w:iCs w:val="0"/>
              </w:rPr>
            </w:pPr>
            <w:r w:rsidRPr="00322D94">
              <w:rPr>
                <w:rFonts w:ascii="Arial" w:hAnsi="Arial" w:cs="Arial"/>
                <w:b/>
                <w:iCs w:val="0"/>
              </w:rPr>
              <w:t>200</w:t>
            </w:r>
          </w:p>
        </w:tc>
        <w:tc>
          <w:tcPr>
            <w:tcW w:w="1286"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right"/>
              <w:rPr>
                <w:rFonts w:ascii="Arial" w:hAnsi="Arial" w:cs="Arial"/>
                <w:b/>
                <w:iCs w:val="0"/>
              </w:rPr>
            </w:pPr>
            <w:r w:rsidRPr="00322D94">
              <w:rPr>
                <w:rFonts w:ascii="Arial" w:hAnsi="Arial" w:cs="Arial"/>
                <w:b/>
                <w:iCs w:val="0"/>
              </w:rPr>
              <w:t> </w:t>
            </w:r>
          </w:p>
        </w:tc>
      </w:tr>
      <w:tr w:rsidR="00322D94" w:rsidRPr="00322D94" w:rsidTr="0073628C">
        <w:trPr>
          <w:trHeight w:val="264"/>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322D94" w:rsidRPr="00322D94" w:rsidRDefault="00322D94" w:rsidP="00322D94">
            <w:pPr>
              <w:rPr>
                <w:rFonts w:ascii="Arial" w:hAnsi="Arial" w:cs="Arial"/>
                <w:b/>
                <w:iCs w:val="0"/>
              </w:rPr>
            </w:pPr>
            <w:proofErr w:type="spellStart"/>
            <w:proofErr w:type="gramStart"/>
            <w:r w:rsidRPr="00322D94">
              <w:rPr>
                <w:rFonts w:ascii="Arial" w:hAnsi="Arial" w:cs="Arial"/>
                <w:b/>
                <w:iCs w:val="0"/>
              </w:rPr>
              <w:t>Прил</w:t>
            </w:r>
            <w:proofErr w:type="spellEnd"/>
            <w:proofErr w:type="gramEnd"/>
            <w:r w:rsidRPr="00322D94">
              <w:rPr>
                <w:rFonts w:ascii="Arial" w:hAnsi="Arial" w:cs="Arial"/>
                <w:b/>
                <w:iCs w:val="0"/>
              </w:rPr>
              <w:t xml:space="preserve"> 12'!A55</w:t>
            </w:r>
          </w:p>
        </w:tc>
        <w:tc>
          <w:tcPr>
            <w:tcW w:w="459"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center"/>
              <w:rPr>
                <w:rFonts w:ascii="Arial" w:hAnsi="Arial" w:cs="Arial"/>
                <w:b/>
                <w:iCs w:val="0"/>
              </w:rPr>
            </w:pPr>
            <w:r w:rsidRPr="00322D94">
              <w:rPr>
                <w:rFonts w:ascii="Arial" w:hAnsi="Arial" w:cs="Arial"/>
                <w:b/>
                <w:iCs w:val="0"/>
              </w:rPr>
              <w:t>01</w:t>
            </w:r>
          </w:p>
        </w:tc>
        <w:tc>
          <w:tcPr>
            <w:tcW w:w="500"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center"/>
              <w:rPr>
                <w:rFonts w:ascii="Arial" w:hAnsi="Arial" w:cs="Arial"/>
                <w:b/>
                <w:iCs w:val="0"/>
              </w:rPr>
            </w:pPr>
            <w:r w:rsidRPr="00322D94">
              <w:rPr>
                <w:rFonts w:ascii="Arial" w:hAnsi="Arial" w:cs="Arial"/>
                <w:b/>
                <w:iCs w:val="0"/>
              </w:rPr>
              <w:t>11</w:t>
            </w:r>
          </w:p>
        </w:tc>
        <w:tc>
          <w:tcPr>
            <w:tcW w:w="1389"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center"/>
              <w:rPr>
                <w:rFonts w:ascii="Arial" w:hAnsi="Arial" w:cs="Arial"/>
                <w:b/>
                <w:iCs w:val="0"/>
              </w:rPr>
            </w:pPr>
            <w:r w:rsidRPr="00322D94">
              <w:rPr>
                <w:rFonts w:ascii="Arial" w:hAnsi="Arial" w:cs="Arial"/>
                <w:b/>
                <w:iCs w:val="0"/>
              </w:rPr>
              <w:t>Ч410100000</w:t>
            </w:r>
          </w:p>
        </w:tc>
        <w:tc>
          <w:tcPr>
            <w:tcW w:w="550"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center"/>
              <w:rPr>
                <w:rFonts w:ascii="Arial" w:hAnsi="Arial" w:cs="Arial"/>
                <w:b/>
                <w:iCs w:val="0"/>
              </w:rPr>
            </w:pPr>
            <w:r w:rsidRPr="00322D94">
              <w:rPr>
                <w:rFonts w:ascii="Arial" w:hAnsi="Arial" w:cs="Arial"/>
                <w:b/>
                <w:iCs w:val="0"/>
              </w:rPr>
              <w:t> </w:t>
            </w:r>
          </w:p>
        </w:tc>
        <w:tc>
          <w:tcPr>
            <w:tcW w:w="1071"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right"/>
              <w:rPr>
                <w:rFonts w:ascii="Arial" w:hAnsi="Arial" w:cs="Arial"/>
                <w:b/>
                <w:iCs w:val="0"/>
              </w:rPr>
            </w:pPr>
            <w:r w:rsidRPr="00322D94">
              <w:rPr>
                <w:rFonts w:ascii="Arial" w:hAnsi="Arial" w:cs="Arial"/>
                <w:b/>
                <w:iCs w:val="0"/>
              </w:rPr>
              <w:t>200</w:t>
            </w:r>
          </w:p>
        </w:tc>
        <w:tc>
          <w:tcPr>
            <w:tcW w:w="1134"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right"/>
              <w:rPr>
                <w:rFonts w:ascii="Arial" w:hAnsi="Arial" w:cs="Arial"/>
                <w:b/>
                <w:iCs w:val="0"/>
              </w:rPr>
            </w:pPr>
            <w:r w:rsidRPr="00322D94">
              <w:rPr>
                <w:rFonts w:ascii="Arial" w:hAnsi="Arial" w:cs="Arial"/>
                <w:b/>
                <w:iCs w:val="0"/>
              </w:rPr>
              <w:t>200</w:t>
            </w:r>
          </w:p>
        </w:tc>
        <w:tc>
          <w:tcPr>
            <w:tcW w:w="1286"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right"/>
              <w:rPr>
                <w:rFonts w:ascii="Arial" w:hAnsi="Arial" w:cs="Arial"/>
                <w:b/>
                <w:iCs w:val="0"/>
              </w:rPr>
            </w:pPr>
            <w:r w:rsidRPr="00322D94">
              <w:rPr>
                <w:rFonts w:ascii="Arial" w:hAnsi="Arial" w:cs="Arial"/>
                <w:b/>
                <w:iCs w:val="0"/>
              </w:rPr>
              <w:t> </w:t>
            </w:r>
          </w:p>
        </w:tc>
      </w:tr>
      <w:tr w:rsidR="00322D94" w:rsidRPr="00322D94" w:rsidTr="0073628C">
        <w:trPr>
          <w:trHeight w:val="528"/>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322D94" w:rsidRPr="00322D94" w:rsidRDefault="00322D94" w:rsidP="00322D94">
            <w:pPr>
              <w:rPr>
                <w:rFonts w:ascii="Arial" w:hAnsi="Arial" w:cs="Arial"/>
                <w:b/>
                <w:iCs w:val="0"/>
              </w:rPr>
            </w:pPr>
            <w:r w:rsidRPr="00322D94">
              <w:rPr>
                <w:rFonts w:ascii="Arial" w:hAnsi="Arial" w:cs="Arial"/>
                <w:b/>
                <w:iCs w:val="0"/>
              </w:rPr>
              <w:t xml:space="preserve">Резервный фонд администрации муниципального образования </w:t>
            </w:r>
          </w:p>
        </w:tc>
        <w:tc>
          <w:tcPr>
            <w:tcW w:w="459"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center"/>
              <w:rPr>
                <w:rFonts w:ascii="Arial" w:hAnsi="Arial" w:cs="Arial"/>
                <w:b/>
                <w:iCs w:val="0"/>
              </w:rPr>
            </w:pPr>
            <w:r w:rsidRPr="00322D94">
              <w:rPr>
                <w:rFonts w:ascii="Arial" w:hAnsi="Arial" w:cs="Arial"/>
                <w:b/>
                <w:iCs w:val="0"/>
              </w:rPr>
              <w:t>01</w:t>
            </w:r>
          </w:p>
        </w:tc>
        <w:tc>
          <w:tcPr>
            <w:tcW w:w="500"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center"/>
              <w:rPr>
                <w:rFonts w:ascii="Arial" w:hAnsi="Arial" w:cs="Arial"/>
                <w:b/>
                <w:iCs w:val="0"/>
              </w:rPr>
            </w:pPr>
            <w:r w:rsidRPr="00322D94">
              <w:rPr>
                <w:rFonts w:ascii="Arial" w:hAnsi="Arial" w:cs="Arial"/>
                <w:b/>
                <w:iCs w:val="0"/>
              </w:rPr>
              <w:t>11</w:t>
            </w:r>
          </w:p>
        </w:tc>
        <w:tc>
          <w:tcPr>
            <w:tcW w:w="1389"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center"/>
              <w:rPr>
                <w:rFonts w:ascii="Arial" w:hAnsi="Arial" w:cs="Arial"/>
                <w:b/>
                <w:iCs w:val="0"/>
              </w:rPr>
            </w:pPr>
            <w:r w:rsidRPr="00322D94">
              <w:rPr>
                <w:rFonts w:ascii="Arial" w:hAnsi="Arial" w:cs="Arial"/>
                <w:b/>
                <w:iCs w:val="0"/>
              </w:rPr>
              <w:t>Ч410173430</w:t>
            </w:r>
          </w:p>
        </w:tc>
        <w:tc>
          <w:tcPr>
            <w:tcW w:w="550"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center"/>
              <w:rPr>
                <w:rFonts w:ascii="Arial" w:hAnsi="Arial" w:cs="Arial"/>
                <w:b/>
                <w:iCs w:val="0"/>
              </w:rPr>
            </w:pPr>
            <w:r w:rsidRPr="00322D94">
              <w:rPr>
                <w:rFonts w:ascii="Arial" w:hAnsi="Arial" w:cs="Arial"/>
                <w:b/>
                <w:iCs w:val="0"/>
              </w:rPr>
              <w:t> </w:t>
            </w:r>
          </w:p>
        </w:tc>
        <w:tc>
          <w:tcPr>
            <w:tcW w:w="1071"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right"/>
              <w:rPr>
                <w:rFonts w:ascii="Arial" w:hAnsi="Arial" w:cs="Arial"/>
                <w:b/>
                <w:iCs w:val="0"/>
              </w:rPr>
            </w:pPr>
            <w:r w:rsidRPr="00322D94">
              <w:rPr>
                <w:rFonts w:ascii="Arial" w:hAnsi="Arial" w:cs="Arial"/>
                <w:b/>
                <w:iCs w:val="0"/>
              </w:rPr>
              <w:t>200</w:t>
            </w:r>
          </w:p>
        </w:tc>
        <w:tc>
          <w:tcPr>
            <w:tcW w:w="1134"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right"/>
              <w:rPr>
                <w:rFonts w:ascii="Arial" w:hAnsi="Arial" w:cs="Arial"/>
                <w:b/>
                <w:iCs w:val="0"/>
              </w:rPr>
            </w:pPr>
            <w:r w:rsidRPr="00322D94">
              <w:rPr>
                <w:rFonts w:ascii="Arial" w:hAnsi="Arial" w:cs="Arial"/>
                <w:b/>
                <w:iCs w:val="0"/>
              </w:rPr>
              <w:t>200</w:t>
            </w:r>
          </w:p>
        </w:tc>
        <w:tc>
          <w:tcPr>
            <w:tcW w:w="1286"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right"/>
              <w:rPr>
                <w:rFonts w:ascii="Arial" w:hAnsi="Arial" w:cs="Arial"/>
                <w:b/>
                <w:iCs w:val="0"/>
              </w:rPr>
            </w:pPr>
            <w:r w:rsidRPr="00322D94">
              <w:rPr>
                <w:rFonts w:ascii="Arial" w:hAnsi="Arial" w:cs="Arial"/>
                <w:b/>
                <w:iCs w:val="0"/>
              </w:rPr>
              <w:t> </w:t>
            </w:r>
          </w:p>
        </w:tc>
      </w:tr>
      <w:tr w:rsidR="00322D94" w:rsidRPr="00322D94" w:rsidTr="0073628C">
        <w:trPr>
          <w:trHeight w:val="264"/>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322D94" w:rsidRPr="00322D94" w:rsidRDefault="00322D94" w:rsidP="00322D94">
            <w:pPr>
              <w:rPr>
                <w:rFonts w:ascii="Arial" w:hAnsi="Arial" w:cs="Arial"/>
                <w:b/>
                <w:iCs w:val="0"/>
              </w:rPr>
            </w:pPr>
            <w:r w:rsidRPr="00322D94">
              <w:rPr>
                <w:rFonts w:ascii="Arial" w:hAnsi="Arial" w:cs="Arial"/>
                <w:b/>
                <w:iCs w:val="0"/>
              </w:rPr>
              <w:t>Иные бюджетные ассигнования</w:t>
            </w:r>
          </w:p>
        </w:tc>
        <w:tc>
          <w:tcPr>
            <w:tcW w:w="459"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center"/>
              <w:rPr>
                <w:rFonts w:ascii="Arial" w:hAnsi="Arial" w:cs="Arial"/>
                <w:b/>
                <w:iCs w:val="0"/>
              </w:rPr>
            </w:pPr>
            <w:r w:rsidRPr="00322D94">
              <w:rPr>
                <w:rFonts w:ascii="Arial" w:hAnsi="Arial" w:cs="Arial"/>
                <w:b/>
                <w:iCs w:val="0"/>
              </w:rPr>
              <w:t>01</w:t>
            </w:r>
          </w:p>
        </w:tc>
        <w:tc>
          <w:tcPr>
            <w:tcW w:w="500"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center"/>
              <w:rPr>
                <w:rFonts w:ascii="Arial" w:hAnsi="Arial" w:cs="Arial"/>
                <w:b/>
                <w:iCs w:val="0"/>
              </w:rPr>
            </w:pPr>
            <w:r w:rsidRPr="00322D94">
              <w:rPr>
                <w:rFonts w:ascii="Arial" w:hAnsi="Arial" w:cs="Arial"/>
                <w:b/>
                <w:iCs w:val="0"/>
              </w:rPr>
              <w:t>11</w:t>
            </w:r>
          </w:p>
        </w:tc>
        <w:tc>
          <w:tcPr>
            <w:tcW w:w="1389"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center"/>
              <w:rPr>
                <w:rFonts w:ascii="Arial" w:hAnsi="Arial" w:cs="Arial"/>
                <w:b/>
                <w:iCs w:val="0"/>
              </w:rPr>
            </w:pPr>
            <w:r w:rsidRPr="00322D94">
              <w:rPr>
                <w:rFonts w:ascii="Arial" w:hAnsi="Arial" w:cs="Arial"/>
                <w:b/>
                <w:iCs w:val="0"/>
              </w:rPr>
              <w:t>Ч410173430</w:t>
            </w:r>
          </w:p>
        </w:tc>
        <w:tc>
          <w:tcPr>
            <w:tcW w:w="550"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center"/>
              <w:rPr>
                <w:rFonts w:ascii="Arial" w:hAnsi="Arial" w:cs="Arial"/>
                <w:b/>
                <w:iCs w:val="0"/>
              </w:rPr>
            </w:pPr>
            <w:r w:rsidRPr="00322D94">
              <w:rPr>
                <w:rFonts w:ascii="Arial" w:hAnsi="Arial" w:cs="Arial"/>
                <w:b/>
                <w:iCs w:val="0"/>
              </w:rPr>
              <w:t>800</w:t>
            </w:r>
          </w:p>
        </w:tc>
        <w:tc>
          <w:tcPr>
            <w:tcW w:w="1071"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right"/>
              <w:rPr>
                <w:rFonts w:ascii="Arial" w:hAnsi="Arial" w:cs="Arial"/>
                <w:b/>
                <w:iCs w:val="0"/>
              </w:rPr>
            </w:pPr>
            <w:r w:rsidRPr="00322D94">
              <w:rPr>
                <w:rFonts w:ascii="Arial" w:hAnsi="Arial" w:cs="Arial"/>
                <w:b/>
                <w:iCs w:val="0"/>
              </w:rPr>
              <w:t>200</w:t>
            </w:r>
          </w:p>
        </w:tc>
        <w:tc>
          <w:tcPr>
            <w:tcW w:w="1134"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right"/>
              <w:rPr>
                <w:rFonts w:ascii="Arial" w:hAnsi="Arial" w:cs="Arial"/>
                <w:b/>
                <w:iCs w:val="0"/>
              </w:rPr>
            </w:pPr>
            <w:r w:rsidRPr="00322D94">
              <w:rPr>
                <w:rFonts w:ascii="Arial" w:hAnsi="Arial" w:cs="Arial"/>
                <w:b/>
                <w:iCs w:val="0"/>
              </w:rPr>
              <w:t>200</w:t>
            </w:r>
          </w:p>
        </w:tc>
        <w:tc>
          <w:tcPr>
            <w:tcW w:w="1286"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right"/>
              <w:rPr>
                <w:rFonts w:ascii="Arial" w:hAnsi="Arial" w:cs="Arial"/>
                <w:b/>
                <w:iCs w:val="0"/>
              </w:rPr>
            </w:pPr>
            <w:r w:rsidRPr="00322D94">
              <w:rPr>
                <w:rFonts w:ascii="Arial" w:hAnsi="Arial" w:cs="Arial"/>
                <w:b/>
                <w:iCs w:val="0"/>
              </w:rPr>
              <w:t> </w:t>
            </w:r>
          </w:p>
        </w:tc>
      </w:tr>
      <w:tr w:rsidR="00322D94" w:rsidRPr="00322D94" w:rsidTr="0073628C">
        <w:trPr>
          <w:trHeight w:val="264"/>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322D94" w:rsidRPr="00322D94" w:rsidRDefault="00322D94" w:rsidP="00322D94">
            <w:pPr>
              <w:rPr>
                <w:rFonts w:ascii="Arial" w:hAnsi="Arial" w:cs="Arial"/>
                <w:b/>
                <w:iCs w:val="0"/>
              </w:rPr>
            </w:pPr>
            <w:r w:rsidRPr="00322D94">
              <w:rPr>
                <w:rFonts w:ascii="Arial" w:hAnsi="Arial" w:cs="Arial"/>
                <w:b/>
                <w:iCs w:val="0"/>
              </w:rPr>
              <w:t>Резервные средства</w:t>
            </w:r>
          </w:p>
        </w:tc>
        <w:tc>
          <w:tcPr>
            <w:tcW w:w="459"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center"/>
              <w:rPr>
                <w:rFonts w:ascii="Arial" w:hAnsi="Arial" w:cs="Arial"/>
                <w:b/>
                <w:iCs w:val="0"/>
              </w:rPr>
            </w:pPr>
            <w:r w:rsidRPr="00322D94">
              <w:rPr>
                <w:rFonts w:ascii="Arial" w:hAnsi="Arial" w:cs="Arial"/>
                <w:b/>
                <w:iCs w:val="0"/>
              </w:rPr>
              <w:t>01</w:t>
            </w:r>
          </w:p>
        </w:tc>
        <w:tc>
          <w:tcPr>
            <w:tcW w:w="500"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center"/>
              <w:rPr>
                <w:rFonts w:ascii="Arial" w:hAnsi="Arial" w:cs="Arial"/>
                <w:b/>
                <w:iCs w:val="0"/>
              </w:rPr>
            </w:pPr>
            <w:r w:rsidRPr="00322D94">
              <w:rPr>
                <w:rFonts w:ascii="Arial" w:hAnsi="Arial" w:cs="Arial"/>
                <w:b/>
                <w:iCs w:val="0"/>
              </w:rPr>
              <w:t>11</w:t>
            </w:r>
          </w:p>
        </w:tc>
        <w:tc>
          <w:tcPr>
            <w:tcW w:w="1389"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center"/>
              <w:rPr>
                <w:rFonts w:ascii="Arial" w:hAnsi="Arial" w:cs="Arial"/>
                <w:b/>
                <w:iCs w:val="0"/>
              </w:rPr>
            </w:pPr>
            <w:r w:rsidRPr="00322D94">
              <w:rPr>
                <w:rFonts w:ascii="Arial" w:hAnsi="Arial" w:cs="Arial"/>
                <w:b/>
                <w:iCs w:val="0"/>
              </w:rPr>
              <w:t>Ч410173430</w:t>
            </w:r>
          </w:p>
        </w:tc>
        <w:tc>
          <w:tcPr>
            <w:tcW w:w="550"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center"/>
              <w:rPr>
                <w:rFonts w:ascii="Arial" w:hAnsi="Arial" w:cs="Arial"/>
                <w:b/>
                <w:iCs w:val="0"/>
              </w:rPr>
            </w:pPr>
            <w:r w:rsidRPr="00322D94">
              <w:rPr>
                <w:rFonts w:ascii="Arial" w:hAnsi="Arial" w:cs="Arial"/>
                <w:b/>
                <w:iCs w:val="0"/>
              </w:rPr>
              <w:t>870</w:t>
            </w:r>
          </w:p>
        </w:tc>
        <w:tc>
          <w:tcPr>
            <w:tcW w:w="1071"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right"/>
              <w:rPr>
                <w:rFonts w:ascii="Arial" w:hAnsi="Arial" w:cs="Arial"/>
                <w:b/>
                <w:iCs w:val="0"/>
              </w:rPr>
            </w:pPr>
            <w:r w:rsidRPr="00322D94">
              <w:rPr>
                <w:rFonts w:ascii="Arial" w:hAnsi="Arial" w:cs="Arial"/>
                <w:b/>
                <w:iCs w:val="0"/>
              </w:rPr>
              <w:t>200</w:t>
            </w:r>
          </w:p>
        </w:tc>
        <w:tc>
          <w:tcPr>
            <w:tcW w:w="1134"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right"/>
              <w:rPr>
                <w:rFonts w:ascii="Arial" w:hAnsi="Arial" w:cs="Arial"/>
                <w:b/>
                <w:iCs w:val="0"/>
              </w:rPr>
            </w:pPr>
            <w:r w:rsidRPr="00322D94">
              <w:rPr>
                <w:rFonts w:ascii="Arial" w:hAnsi="Arial" w:cs="Arial"/>
                <w:b/>
                <w:iCs w:val="0"/>
              </w:rPr>
              <w:t>200</w:t>
            </w:r>
          </w:p>
        </w:tc>
        <w:tc>
          <w:tcPr>
            <w:tcW w:w="1286"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right"/>
              <w:rPr>
                <w:rFonts w:ascii="Arial" w:hAnsi="Arial" w:cs="Arial"/>
                <w:b/>
                <w:iCs w:val="0"/>
              </w:rPr>
            </w:pPr>
            <w:r w:rsidRPr="00322D94">
              <w:rPr>
                <w:rFonts w:ascii="Arial" w:hAnsi="Arial" w:cs="Arial"/>
                <w:b/>
                <w:iCs w:val="0"/>
              </w:rPr>
              <w:t> </w:t>
            </w:r>
          </w:p>
        </w:tc>
      </w:tr>
      <w:tr w:rsidR="00322D94" w:rsidRPr="00322D94" w:rsidTr="0073628C">
        <w:trPr>
          <w:trHeight w:val="264"/>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322D94" w:rsidRPr="00322D94" w:rsidRDefault="00322D94" w:rsidP="00322D94">
            <w:pPr>
              <w:rPr>
                <w:rFonts w:ascii="Arial" w:hAnsi="Arial" w:cs="Arial"/>
                <w:b/>
                <w:iCs w:val="0"/>
              </w:rPr>
            </w:pPr>
            <w:r w:rsidRPr="00322D94">
              <w:rPr>
                <w:rFonts w:ascii="Arial" w:hAnsi="Arial" w:cs="Arial"/>
                <w:b/>
                <w:iCs w:val="0"/>
              </w:rPr>
              <w:t>НАЦИОНАЛЬНАЯ ОБОРОНА</w:t>
            </w:r>
          </w:p>
        </w:tc>
        <w:tc>
          <w:tcPr>
            <w:tcW w:w="459"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center"/>
              <w:rPr>
                <w:rFonts w:ascii="Arial" w:hAnsi="Arial" w:cs="Arial"/>
                <w:b/>
                <w:iCs w:val="0"/>
              </w:rPr>
            </w:pPr>
            <w:r w:rsidRPr="00322D94">
              <w:rPr>
                <w:rFonts w:ascii="Arial" w:hAnsi="Arial" w:cs="Arial"/>
                <w:b/>
                <w:iCs w:val="0"/>
              </w:rPr>
              <w:t>02</w:t>
            </w:r>
          </w:p>
        </w:tc>
        <w:tc>
          <w:tcPr>
            <w:tcW w:w="500"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center"/>
              <w:rPr>
                <w:rFonts w:ascii="Arial" w:hAnsi="Arial" w:cs="Arial"/>
                <w:b/>
                <w:iCs w:val="0"/>
              </w:rPr>
            </w:pPr>
            <w:r w:rsidRPr="00322D94">
              <w:rPr>
                <w:rFonts w:ascii="Arial" w:hAnsi="Arial" w:cs="Arial"/>
                <w:b/>
                <w:iCs w:val="0"/>
              </w:rPr>
              <w:t> </w:t>
            </w:r>
          </w:p>
        </w:tc>
        <w:tc>
          <w:tcPr>
            <w:tcW w:w="1389"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center"/>
              <w:rPr>
                <w:rFonts w:ascii="Arial" w:hAnsi="Arial" w:cs="Arial"/>
                <w:b/>
                <w:iCs w:val="0"/>
              </w:rPr>
            </w:pPr>
            <w:r w:rsidRPr="00322D94">
              <w:rPr>
                <w:rFonts w:ascii="Arial" w:hAnsi="Arial" w:cs="Arial"/>
                <w:b/>
                <w:iCs w:val="0"/>
              </w:rPr>
              <w:t> </w:t>
            </w:r>
          </w:p>
        </w:tc>
        <w:tc>
          <w:tcPr>
            <w:tcW w:w="550"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center"/>
              <w:rPr>
                <w:rFonts w:ascii="Arial" w:hAnsi="Arial" w:cs="Arial"/>
                <w:b/>
                <w:iCs w:val="0"/>
              </w:rPr>
            </w:pPr>
            <w:r w:rsidRPr="00322D94">
              <w:rPr>
                <w:rFonts w:ascii="Arial" w:hAnsi="Arial" w:cs="Arial"/>
                <w:b/>
                <w:iCs w:val="0"/>
              </w:rPr>
              <w:t> </w:t>
            </w:r>
          </w:p>
        </w:tc>
        <w:tc>
          <w:tcPr>
            <w:tcW w:w="1071"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right"/>
              <w:rPr>
                <w:rFonts w:ascii="Arial" w:hAnsi="Arial" w:cs="Arial"/>
                <w:b/>
                <w:iCs w:val="0"/>
              </w:rPr>
            </w:pPr>
            <w:r w:rsidRPr="00322D94">
              <w:rPr>
                <w:rFonts w:ascii="Arial" w:hAnsi="Arial" w:cs="Arial"/>
                <w:b/>
                <w:iCs w:val="0"/>
              </w:rPr>
              <w:t>70 708</w:t>
            </w:r>
          </w:p>
        </w:tc>
        <w:tc>
          <w:tcPr>
            <w:tcW w:w="1134"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right"/>
              <w:rPr>
                <w:rFonts w:ascii="Arial" w:hAnsi="Arial" w:cs="Arial"/>
                <w:b/>
                <w:iCs w:val="0"/>
              </w:rPr>
            </w:pPr>
            <w:r w:rsidRPr="00322D94">
              <w:rPr>
                <w:rFonts w:ascii="Arial" w:hAnsi="Arial" w:cs="Arial"/>
                <w:b/>
                <w:iCs w:val="0"/>
              </w:rPr>
              <w:t> </w:t>
            </w:r>
          </w:p>
        </w:tc>
        <w:tc>
          <w:tcPr>
            <w:tcW w:w="1286"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right"/>
              <w:rPr>
                <w:rFonts w:ascii="Arial" w:hAnsi="Arial" w:cs="Arial"/>
                <w:b/>
                <w:iCs w:val="0"/>
              </w:rPr>
            </w:pPr>
            <w:r w:rsidRPr="00322D94">
              <w:rPr>
                <w:rFonts w:ascii="Arial" w:hAnsi="Arial" w:cs="Arial"/>
                <w:b/>
                <w:iCs w:val="0"/>
              </w:rPr>
              <w:t>70 708</w:t>
            </w:r>
          </w:p>
        </w:tc>
      </w:tr>
      <w:tr w:rsidR="00322D94" w:rsidRPr="00322D94" w:rsidTr="0073628C">
        <w:trPr>
          <w:trHeight w:val="264"/>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322D94" w:rsidRPr="00322D94" w:rsidRDefault="00322D94" w:rsidP="00322D94">
            <w:pPr>
              <w:rPr>
                <w:rFonts w:ascii="Arial" w:hAnsi="Arial" w:cs="Arial"/>
                <w:b/>
                <w:iCs w:val="0"/>
              </w:rPr>
            </w:pPr>
            <w:r w:rsidRPr="00322D94">
              <w:rPr>
                <w:rFonts w:ascii="Arial" w:hAnsi="Arial" w:cs="Arial"/>
                <w:b/>
                <w:iCs w:val="0"/>
              </w:rPr>
              <w:t>Мобилизационная и вневойсковая подготовка</w:t>
            </w:r>
          </w:p>
        </w:tc>
        <w:tc>
          <w:tcPr>
            <w:tcW w:w="459"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center"/>
              <w:rPr>
                <w:rFonts w:ascii="Arial" w:hAnsi="Arial" w:cs="Arial"/>
                <w:b/>
                <w:iCs w:val="0"/>
              </w:rPr>
            </w:pPr>
            <w:r w:rsidRPr="00322D94">
              <w:rPr>
                <w:rFonts w:ascii="Arial" w:hAnsi="Arial" w:cs="Arial"/>
                <w:b/>
                <w:iCs w:val="0"/>
              </w:rPr>
              <w:t>02</w:t>
            </w:r>
          </w:p>
        </w:tc>
        <w:tc>
          <w:tcPr>
            <w:tcW w:w="500"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center"/>
              <w:rPr>
                <w:rFonts w:ascii="Arial" w:hAnsi="Arial" w:cs="Arial"/>
                <w:b/>
                <w:iCs w:val="0"/>
              </w:rPr>
            </w:pPr>
            <w:r w:rsidRPr="00322D94">
              <w:rPr>
                <w:rFonts w:ascii="Arial" w:hAnsi="Arial" w:cs="Arial"/>
                <w:b/>
                <w:iCs w:val="0"/>
              </w:rPr>
              <w:t>03</w:t>
            </w:r>
          </w:p>
        </w:tc>
        <w:tc>
          <w:tcPr>
            <w:tcW w:w="1389"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center"/>
              <w:rPr>
                <w:rFonts w:ascii="Arial" w:hAnsi="Arial" w:cs="Arial"/>
                <w:b/>
                <w:iCs w:val="0"/>
              </w:rPr>
            </w:pPr>
            <w:r w:rsidRPr="00322D94">
              <w:rPr>
                <w:rFonts w:ascii="Arial" w:hAnsi="Arial" w:cs="Arial"/>
                <w:b/>
                <w:iCs w:val="0"/>
              </w:rPr>
              <w:t> </w:t>
            </w:r>
          </w:p>
        </w:tc>
        <w:tc>
          <w:tcPr>
            <w:tcW w:w="550"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center"/>
              <w:rPr>
                <w:rFonts w:ascii="Arial" w:hAnsi="Arial" w:cs="Arial"/>
                <w:b/>
                <w:iCs w:val="0"/>
              </w:rPr>
            </w:pPr>
            <w:r w:rsidRPr="00322D94">
              <w:rPr>
                <w:rFonts w:ascii="Arial" w:hAnsi="Arial" w:cs="Arial"/>
                <w:b/>
                <w:iCs w:val="0"/>
              </w:rPr>
              <w:t> </w:t>
            </w:r>
          </w:p>
        </w:tc>
        <w:tc>
          <w:tcPr>
            <w:tcW w:w="1071"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right"/>
              <w:rPr>
                <w:rFonts w:ascii="Arial" w:hAnsi="Arial" w:cs="Arial"/>
                <w:b/>
                <w:iCs w:val="0"/>
              </w:rPr>
            </w:pPr>
            <w:r w:rsidRPr="00322D94">
              <w:rPr>
                <w:rFonts w:ascii="Arial" w:hAnsi="Arial" w:cs="Arial"/>
                <w:b/>
                <w:iCs w:val="0"/>
              </w:rPr>
              <w:t>70 708</w:t>
            </w:r>
          </w:p>
        </w:tc>
        <w:tc>
          <w:tcPr>
            <w:tcW w:w="1134"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right"/>
              <w:rPr>
                <w:rFonts w:ascii="Arial" w:hAnsi="Arial" w:cs="Arial"/>
                <w:b/>
                <w:iCs w:val="0"/>
              </w:rPr>
            </w:pPr>
            <w:r w:rsidRPr="00322D94">
              <w:rPr>
                <w:rFonts w:ascii="Arial" w:hAnsi="Arial" w:cs="Arial"/>
                <w:b/>
                <w:iCs w:val="0"/>
              </w:rPr>
              <w:t> </w:t>
            </w:r>
          </w:p>
        </w:tc>
        <w:tc>
          <w:tcPr>
            <w:tcW w:w="1286"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right"/>
              <w:rPr>
                <w:rFonts w:ascii="Arial" w:hAnsi="Arial" w:cs="Arial"/>
                <w:b/>
                <w:iCs w:val="0"/>
              </w:rPr>
            </w:pPr>
            <w:r w:rsidRPr="00322D94">
              <w:rPr>
                <w:rFonts w:ascii="Arial" w:hAnsi="Arial" w:cs="Arial"/>
                <w:b/>
                <w:iCs w:val="0"/>
              </w:rPr>
              <w:t>70 708</w:t>
            </w:r>
          </w:p>
        </w:tc>
      </w:tr>
      <w:tr w:rsidR="00322D94" w:rsidRPr="00322D94" w:rsidTr="0073628C">
        <w:trPr>
          <w:trHeight w:val="792"/>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322D94" w:rsidRPr="00322D94" w:rsidRDefault="00322D94" w:rsidP="00322D94">
            <w:pPr>
              <w:rPr>
                <w:rFonts w:ascii="Arial" w:hAnsi="Arial" w:cs="Arial"/>
                <w:b/>
                <w:iCs w:val="0"/>
              </w:rPr>
            </w:pPr>
            <w:r w:rsidRPr="00322D94">
              <w:rPr>
                <w:rFonts w:ascii="Arial" w:hAnsi="Arial" w:cs="Arial"/>
                <w:b/>
                <w:iCs w:val="0"/>
              </w:rPr>
              <w:t>Муниципальная программа  "Управление общественными финансами и государственным долгом " на 2012-2020 годы</w:t>
            </w:r>
          </w:p>
        </w:tc>
        <w:tc>
          <w:tcPr>
            <w:tcW w:w="459"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center"/>
              <w:rPr>
                <w:rFonts w:ascii="Arial" w:hAnsi="Arial" w:cs="Arial"/>
                <w:b/>
                <w:iCs w:val="0"/>
              </w:rPr>
            </w:pPr>
            <w:r w:rsidRPr="00322D94">
              <w:rPr>
                <w:rFonts w:ascii="Arial" w:hAnsi="Arial" w:cs="Arial"/>
                <w:b/>
                <w:iCs w:val="0"/>
              </w:rPr>
              <w:t>02</w:t>
            </w:r>
          </w:p>
        </w:tc>
        <w:tc>
          <w:tcPr>
            <w:tcW w:w="500"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center"/>
              <w:rPr>
                <w:rFonts w:ascii="Arial" w:hAnsi="Arial" w:cs="Arial"/>
                <w:b/>
                <w:iCs w:val="0"/>
              </w:rPr>
            </w:pPr>
            <w:r w:rsidRPr="00322D94">
              <w:rPr>
                <w:rFonts w:ascii="Arial" w:hAnsi="Arial" w:cs="Arial"/>
                <w:b/>
                <w:iCs w:val="0"/>
              </w:rPr>
              <w:t>03</w:t>
            </w:r>
          </w:p>
        </w:tc>
        <w:tc>
          <w:tcPr>
            <w:tcW w:w="1389"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center"/>
              <w:rPr>
                <w:rFonts w:ascii="Arial" w:hAnsi="Arial" w:cs="Arial"/>
                <w:b/>
                <w:iCs w:val="0"/>
              </w:rPr>
            </w:pPr>
            <w:r w:rsidRPr="00322D94">
              <w:rPr>
                <w:rFonts w:ascii="Arial" w:hAnsi="Arial" w:cs="Arial"/>
                <w:b/>
                <w:iCs w:val="0"/>
              </w:rPr>
              <w:t>Ч400000000</w:t>
            </w:r>
          </w:p>
        </w:tc>
        <w:tc>
          <w:tcPr>
            <w:tcW w:w="550"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center"/>
              <w:rPr>
                <w:rFonts w:ascii="Arial" w:hAnsi="Arial" w:cs="Arial"/>
                <w:b/>
                <w:iCs w:val="0"/>
              </w:rPr>
            </w:pPr>
            <w:r w:rsidRPr="00322D94">
              <w:rPr>
                <w:rFonts w:ascii="Arial" w:hAnsi="Arial" w:cs="Arial"/>
                <w:b/>
                <w:iCs w:val="0"/>
              </w:rPr>
              <w:t> </w:t>
            </w:r>
          </w:p>
        </w:tc>
        <w:tc>
          <w:tcPr>
            <w:tcW w:w="1071"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right"/>
              <w:rPr>
                <w:rFonts w:ascii="Arial" w:hAnsi="Arial" w:cs="Arial"/>
                <w:b/>
                <w:iCs w:val="0"/>
              </w:rPr>
            </w:pPr>
            <w:r w:rsidRPr="00322D94">
              <w:rPr>
                <w:rFonts w:ascii="Arial" w:hAnsi="Arial" w:cs="Arial"/>
                <w:b/>
                <w:iCs w:val="0"/>
              </w:rPr>
              <w:t>70 708</w:t>
            </w:r>
          </w:p>
        </w:tc>
        <w:tc>
          <w:tcPr>
            <w:tcW w:w="1134"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right"/>
              <w:rPr>
                <w:rFonts w:ascii="Arial" w:hAnsi="Arial" w:cs="Arial"/>
                <w:b/>
                <w:iCs w:val="0"/>
              </w:rPr>
            </w:pPr>
            <w:r w:rsidRPr="00322D94">
              <w:rPr>
                <w:rFonts w:ascii="Arial" w:hAnsi="Arial" w:cs="Arial"/>
                <w:b/>
                <w:iCs w:val="0"/>
              </w:rPr>
              <w:t> </w:t>
            </w:r>
          </w:p>
        </w:tc>
        <w:tc>
          <w:tcPr>
            <w:tcW w:w="1286"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right"/>
              <w:rPr>
                <w:rFonts w:ascii="Arial" w:hAnsi="Arial" w:cs="Arial"/>
                <w:b/>
                <w:iCs w:val="0"/>
              </w:rPr>
            </w:pPr>
            <w:r w:rsidRPr="00322D94">
              <w:rPr>
                <w:rFonts w:ascii="Arial" w:hAnsi="Arial" w:cs="Arial"/>
                <w:b/>
                <w:iCs w:val="0"/>
              </w:rPr>
              <w:t>70 708</w:t>
            </w:r>
          </w:p>
        </w:tc>
      </w:tr>
      <w:tr w:rsidR="00322D94" w:rsidRPr="00322D94" w:rsidTr="0073628C">
        <w:trPr>
          <w:trHeight w:val="1320"/>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322D94" w:rsidRPr="00322D94" w:rsidRDefault="00322D94" w:rsidP="00322D94">
            <w:pPr>
              <w:rPr>
                <w:rFonts w:ascii="Arial" w:hAnsi="Arial" w:cs="Arial"/>
                <w:b/>
                <w:iCs w:val="0"/>
              </w:rPr>
            </w:pPr>
            <w:r w:rsidRPr="00322D94">
              <w:rPr>
                <w:rFonts w:ascii="Arial" w:hAnsi="Arial" w:cs="Arial"/>
                <w:b/>
                <w:iCs w:val="0"/>
              </w:rPr>
              <w:t>Подпрограмма "Совершенствование бюджетной политики и эффективное использование бюджетного потенциала " государственной программы  "Управление общественными финансами и государственным долгом " на 2012-2020 годы</w:t>
            </w:r>
          </w:p>
        </w:tc>
        <w:tc>
          <w:tcPr>
            <w:tcW w:w="459"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center"/>
              <w:rPr>
                <w:rFonts w:ascii="Arial" w:hAnsi="Arial" w:cs="Arial"/>
                <w:b/>
                <w:iCs w:val="0"/>
              </w:rPr>
            </w:pPr>
            <w:r w:rsidRPr="00322D94">
              <w:rPr>
                <w:rFonts w:ascii="Arial" w:hAnsi="Arial" w:cs="Arial"/>
                <w:b/>
                <w:iCs w:val="0"/>
              </w:rPr>
              <w:t>02</w:t>
            </w:r>
          </w:p>
        </w:tc>
        <w:tc>
          <w:tcPr>
            <w:tcW w:w="500"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center"/>
              <w:rPr>
                <w:rFonts w:ascii="Arial" w:hAnsi="Arial" w:cs="Arial"/>
                <w:b/>
                <w:iCs w:val="0"/>
              </w:rPr>
            </w:pPr>
            <w:r w:rsidRPr="00322D94">
              <w:rPr>
                <w:rFonts w:ascii="Arial" w:hAnsi="Arial" w:cs="Arial"/>
                <w:b/>
                <w:iCs w:val="0"/>
              </w:rPr>
              <w:t>03</w:t>
            </w:r>
          </w:p>
        </w:tc>
        <w:tc>
          <w:tcPr>
            <w:tcW w:w="1389"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center"/>
              <w:rPr>
                <w:rFonts w:ascii="Arial" w:hAnsi="Arial" w:cs="Arial"/>
                <w:b/>
                <w:iCs w:val="0"/>
              </w:rPr>
            </w:pPr>
            <w:r w:rsidRPr="00322D94">
              <w:rPr>
                <w:rFonts w:ascii="Arial" w:hAnsi="Arial" w:cs="Arial"/>
                <w:b/>
                <w:iCs w:val="0"/>
              </w:rPr>
              <w:t>Ч410000000</w:t>
            </w:r>
          </w:p>
        </w:tc>
        <w:tc>
          <w:tcPr>
            <w:tcW w:w="550"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center"/>
              <w:rPr>
                <w:rFonts w:ascii="Arial" w:hAnsi="Arial" w:cs="Arial"/>
                <w:b/>
                <w:iCs w:val="0"/>
              </w:rPr>
            </w:pPr>
            <w:r w:rsidRPr="00322D94">
              <w:rPr>
                <w:rFonts w:ascii="Arial" w:hAnsi="Arial" w:cs="Arial"/>
                <w:b/>
                <w:iCs w:val="0"/>
              </w:rPr>
              <w:t> </w:t>
            </w:r>
          </w:p>
        </w:tc>
        <w:tc>
          <w:tcPr>
            <w:tcW w:w="1071"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right"/>
              <w:rPr>
                <w:rFonts w:ascii="Arial" w:hAnsi="Arial" w:cs="Arial"/>
                <w:b/>
                <w:iCs w:val="0"/>
              </w:rPr>
            </w:pPr>
            <w:r w:rsidRPr="00322D94">
              <w:rPr>
                <w:rFonts w:ascii="Arial" w:hAnsi="Arial" w:cs="Arial"/>
                <w:b/>
                <w:iCs w:val="0"/>
              </w:rPr>
              <w:t>70 708</w:t>
            </w:r>
          </w:p>
        </w:tc>
        <w:tc>
          <w:tcPr>
            <w:tcW w:w="1134"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right"/>
              <w:rPr>
                <w:rFonts w:ascii="Arial" w:hAnsi="Arial" w:cs="Arial"/>
                <w:b/>
                <w:iCs w:val="0"/>
              </w:rPr>
            </w:pPr>
            <w:r w:rsidRPr="00322D94">
              <w:rPr>
                <w:rFonts w:ascii="Arial" w:hAnsi="Arial" w:cs="Arial"/>
                <w:b/>
                <w:iCs w:val="0"/>
              </w:rPr>
              <w:t> </w:t>
            </w:r>
          </w:p>
        </w:tc>
        <w:tc>
          <w:tcPr>
            <w:tcW w:w="1286"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right"/>
              <w:rPr>
                <w:rFonts w:ascii="Arial" w:hAnsi="Arial" w:cs="Arial"/>
                <w:b/>
                <w:iCs w:val="0"/>
              </w:rPr>
            </w:pPr>
            <w:r w:rsidRPr="00322D94">
              <w:rPr>
                <w:rFonts w:ascii="Arial" w:hAnsi="Arial" w:cs="Arial"/>
                <w:b/>
                <w:iCs w:val="0"/>
              </w:rPr>
              <w:t>70 708</w:t>
            </w:r>
          </w:p>
        </w:tc>
      </w:tr>
      <w:tr w:rsidR="00322D94" w:rsidRPr="00322D94" w:rsidTr="0073628C">
        <w:trPr>
          <w:trHeight w:val="1014"/>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322D94" w:rsidRPr="00322D94" w:rsidRDefault="00322D94" w:rsidP="00322D94">
            <w:pPr>
              <w:rPr>
                <w:rFonts w:ascii="Arial" w:hAnsi="Arial" w:cs="Arial"/>
                <w:b/>
                <w:iCs w:val="0"/>
              </w:rPr>
            </w:pPr>
            <w:r w:rsidRPr="00322D94">
              <w:rPr>
                <w:rFonts w:ascii="Arial" w:hAnsi="Arial" w:cs="Arial"/>
                <w:b/>
                <w:iCs w:val="0"/>
              </w:rPr>
              <w:t>Основное мероприятие "Осуществление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бюджетной обеспеченности"</w:t>
            </w:r>
          </w:p>
        </w:tc>
        <w:tc>
          <w:tcPr>
            <w:tcW w:w="459"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center"/>
              <w:rPr>
                <w:rFonts w:ascii="Arial" w:hAnsi="Arial" w:cs="Arial"/>
                <w:b/>
                <w:iCs w:val="0"/>
              </w:rPr>
            </w:pPr>
            <w:r w:rsidRPr="00322D94">
              <w:rPr>
                <w:rFonts w:ascii="Arial" w:hAnsi="Arial" w:cs="Arial"/>
                <w:b/>
                <w:iCs w:val="0"/>
              </w:rPr>
              <w:t>02</w:t>
            </w:r>
          </w:p>
        </w:tc>
        <w:tc>
          <w:tcPr>
            <w:tcW w:w="500"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center"/>
              <w:rPr>
                <w:rFonts w:ascii="Arial" w:hAnsi="Arial" w:cs="Arial"/>
                <w:b/>
                <w:iCs w:val="0"/>
              </w:rPr>
            </w:pPr>
            <w:r w:rsidRPr="00322D94">
              <w:rPr>
                <w:rFonts w:ascii="Arial" w:hAnsi="Arial" w:cs="Arial"/>
                <w:b/>
                <w:iCs w:val="0"/>
              </w:rPr>
              <w:t>03</w:t>
            </w:r>
          </w:p>
        </w:tc>
        <w:tc>
          <w:tcPr>
            <w:tcW w:w="1389"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center"/>
              <w:rPr>
                <w:rFonts w:ascii="Arial" w:hAnsi="Arial" w:cs="Arial"/>
                <w:b/>
                <w:iCs w:val="0"/>
              </w:rPr>
            </w:pPr>
            <w:r w:rsidRPr="00322D94">
              <w:rPr>
                <w:rFonts w:ascii="Arial" w:hAnsi="Arial" w:cs="Arial"/>
                <w:b/>
                <w:iCs w:val="0"/>
              </w:rPr>
              <w:t>Ч410400000</w:t>
            </w:r>
          </w:p>
        </w:tc>
        <w:tc>
          <w:tcPr>
            <w:tcW w:w="550"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center"/>
              <w:rPr>
                <w:rFonts w:ascii="Arial" w:hAnsi="Arial" w:cs="Arial"/>
                <w:b/>
                <w:iCs w:val="0"/>
              </w:rPr>
            </w:pPr>
            <w:r w:rsidRPr="00322D94">
              <w:rPr>
                <w:rFonts w:ascii="Arial" w:hAnsi="Arial" w:cs="Arial"/>
                <w:b/>
                <w:iCs w:val="0"/>
              </w:rPr>
              <w:t> </w:t>
            </w:r>
          </w:p>
        </w:tc>
        <w:tc>
          <w:tcPr>
            <w:tcW w:w="1071"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right"/>
              <w:rPr>
                <w:rFonts w:ascii="Arial" w:hAnsi="Arial" w:cs="Arial"/>
                <w:b/>
                <w:iCs w:val="0"/>
              </w:rPr>
            </w:pPr>
            <w:r w:rsidRPr="00322D94">
              <w:rPr>
                <w:rFonts w:ascii="Arial" w:hAnsi="Arial" w:cs="Arial"/>
                <w:b/>
                <w:iCs w:val="0"/>
              </w:rPr>
              <w:t>70 708</w:t>
            </w:r>
          </w:p>
        </w:tc>
        <w:tc>
          <w:tcPr>
            <w:tcW w:w="1134"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right"/>
              <w:rPr>
                <w:rFonts w:ascii="Arial" w:hAnsi="Arial" w:cs="Arial"/>
                <w:b/>
                <w:iCs w:val="0"/>
              </w:rPr>
            </w:pPr>
            <w:r w:rsidRPr="00322D94">
              <w:rPr>
                <w:rFonts w:ascii="Arial" w:hAnsi="Arial" w:cs="Arial"/>
                <w:b/>
                <w:iCs w:val="0"/>
              </w:rPr>
              <w:t> </w:t>
            </w:r>
          </w:p>
        </w:tc>
        <w:tc>
          <w:tcPr>
            <w:tcW w:w="1286"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right"/>
              <w:rPr>
                <w:rFonts w:ascii="Arial" w:hAnsi="Arial" w:cs="Arial"/>
                <w:b/>
                <w:iCs w:val="0"/>
              </w:rPr>
            </w:pPr>
            <w:r w:rsidRPr="00322D94">
              <w:rPr>
                <w:rFonts w:ascii="Arial" w:hAnsi="Arial" w:cs="Arial"/>
                <w:b/>
                <w:iCs w:val="0"/>
              </w:rPr>
              <w:t>70 708</w:t>
            </w:r>
          </w:p>
        </w:tc>
      </w:tr>
      <w:tr w:rsidR="00322D94" w:rsidRPr="00322D94" w:rsidTr="0073628C">
        <w:trPr>
          <w:trHeight w:val="1056"/>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322D94" w:rsidRPr="00322D94" w:rsidRDefault="00322D94" w:rsidP="00322D94">
            <w:pPr>
              <w:rPr>
                <w:rFonts w:ascii="Arial" w:hAnsi="Arial" w:cs="Arial"/>
                <w:b/>
                <w:iCs w:val="0"/>
              </w:rPr>
            </w:pPr>
            <w:r w:rsidRPr="00322D94">
              <w:rPr>
                <w:rFonts w:ascii="Arial" w:hAnsi="Arial" w:cs="Arial"/>
                <w:b/>
                <w:iCs w:val="0"/>
              </w:rPr>
              <w:t>Осуществление первичного воинского учета на территориях, где отсутствуют военные комиссариаты, за счет субвенции, предоставляемой из федерального бюджета</w:t>
            </w:r>
          </w:p>
        </w:tc>
        <w:tc>
          <w:tcPr>
            <w:tcW w:w="459"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center"/>
              <w:rPr>
                <w:rFonts w:ascii="Arial" w:hAnsi="Arial" w:cs="Arial"/>
                <w:b/>
                <w:iCs w:val="0"/>
              </w:rPr>
            </w:pPr>
            <w:r w:rsidRPr="00322D94">
              <w:rPr>
                <w:rFonts w:ascii="Arial" w:hAnsi="Arial" w:cs="Arial"/>
                <w:b/>
                <w:iCs w:val="0"/>
              </w:rPr>
              <w:t>02</w:t>
            </w:r>
          </w:p>
        </w:tc>
        <w:tc>
          <w:tcPr>
            <w:tcW w:w="500"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center"/>
              <w:rPr>
                <w:rFonts w:ascii="Arial" w:hAnsi="Arial" w:cs="Arial"/>
                <w:b/>
                <w:iCs w:val="0"/>
              </w:rPr>
            </w:pPr>
            <w:r w:rsidRPr="00322D94">
              <w:rPr>
                <w:rFonts w:ascii="Arial" w:hAnsi="Arial" w:cs="Arial"/>
                <w:b/>
                <w:iCs w:val="0"/>
              </w:rPr>
              <w:t>03</w:t>
            </w:r>
          </w:p>
        </w:tc>
        <w:tc>
          <w:tcPr>
            <w:tcW w:w="1389"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center"/>
              <w:rPr>
                <w:rFonts w:ascii="Arial" w:hAnsi="Arial" w:cs="Arial"/>
                <w:b/>
                <w:iCs w:val="0"/>
              </w:rPr>
            </w:pPr>
            <w:r w:rsidRPr="00322D94">
              <w:rPr>
                <w:rFonts w:ascii="Arial" w:hAnsi="Arial" w:cs="Arial"/>
                <w:b/>
                <w:iCs w:val="0"/>
              </w:rPr>
              <w:t>Ч410451180</w:t>
            </w:r>
          </w:p>
        </w:tc>
        <w:tc>
          <w:tcPr>
            <w:tcW w:w="550"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center"/>
              <w:rPr>
                <w:rFonts w:ascii="Arial" w:hAnsi="Arial" w:cs="Arial"/>
                <w:b/>
                <w:iCs w:val="0"/>
              </w:rPr>
            </w:pPr>
            <w:r w:rsidRPr="00322D94">
              <w:rPr>
                <w:rFonts w:ascii="Arial" w:hAnsi="Arial" w:cs="Arial"/>
                <w:b/>
                <w:iCs w:val="0"/>
              </w:rPr>
              <w:t> </w:t>
            </w:r>
          </w:p>
        </w:tc>
        <w:tc>
          <w:tcPr>
            <w:tcW w:w="1071"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right"/>
              <w:rPr>
                <w:rFonts w:ascii="Arial" w:hAnsi="Arial" w:cs="Arial"/>
                <w:b/>
                <w:iCs w:val="0"/>
              </w:rPr>
            </w:pPr>
            <w:r w:rsidRPr="00322D94">
              <w:rPr>
                <w:rFonts w:ascii="Arial" w:hAnsi="Arial" w:cs="Arial"/>
                <w:b/>
                <w:iCs w:val="0"/>
              </w:rPr>
              <w:t>70 708</w:t>
            </w:r>
          </w:p>
        </w:tc>
        <w:tc>
          <w:tcPr>
            <w:tcW w:w="1134"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right"/>
              <w:rPr>
                <w:rFonts w:ascii="Arial" w:hAnsi="Arial" w:cs="Arial"/>
                <w:b/>
                <w:iCs w:val="0"/>
              </w:rPr>
            </w:pPr>
            <w:r w:rsidRPr="00322D94">
              <w:rPr>
                <w:rFonts w:ascii="Arial" w:hAnsi="Arial" w:cs="Arial"/>
                <w:b/>
                <w:iCs w:val="0"/>
              </w:rPr>
              <w:t> </w:t>
            </w:r>
          </w:p>
        </w:tc>
        <w:tc>
          <w:tcPr>
            <w:tcW w:w="1286"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right"/>
              <w:rPr>
                <w:rFonts w:ascii="Arial" w:hAnsi="Arial" w:cs="Arial"/>
                <w:b/>
                <w:iCs w:val="0"/>
              </w:rPr>
            </w:pPr>
            <w:r w:rsidRPr="00322D94">
              <w:rPr>
                <w:rFonts w:ascii="Arial" w:hAnsi="Arial" w:cs="Arial"/>
                <w:b/>
                <w:iCs w:val="0"/>
              </w:rPr>
              <w:t>70 708</w:t>
            </w:r>
          </w:p>
        </w:tc>
      </w:tr>
      <w:tr w:rsidR="00322D94" w:rsidRPr="00322D94" w:rsidTr="0073628C">
        <w:trPr>
          <w:trHeight w:val="1320"/>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322D94" w:rsidRPr="00322D94" w:rsidRDefault="00322D94" w:rsidP="00322D94">
            <w:pPr>
              <w:rPr>
                <w:rFonts w:ascii="Arial" w:hAnsi="Arial" w:cs="Arial"/>
                <w:b/>
                <w:iCs w:val="0"/>
              </w:rPr>
            </w:pPr>
            <w:r w:rsidRPr="00322D94">
              <w:rPr>
                <w:rFonts w:ascii="Arial" w:hAnsi="Arial" w:cs="Arial"/>
                <w:b/>
                <w:iCs w:val="0"/>
              </w:rPr>
              <w:t xml:space="preserve">Расходы на выплату персоналу в целях обеспечения выполнения функций </w:t>
            </w:r>
            <w:proofErr w:type="spellStart"/>
            <w:r w:rsidRPr="00322D94">
              <w:rPr>
                <w:rFonts w:ascii="Arial" w:hAnsi="Arial" w:cs="Arial"/>
                <w:b/>
                <w:iCs w:val="0"/>
              </w:rPr>
              <w:t>государственнами</w:t>
            </w:r>
            <w:proofErr w:type="spellEnd"/>
            <w:r w:rsidRPr="00322D94">
              <w:rPr>
                <w:rFonts w:ascii="Arial" w:hAnsi="Arial" w:cs="Arial"/>
                <w:b/>
                <w:iCs w:val="0"/>
              </w:rPr>
              <w:t xml:space="preserve"> (муниципальными) органами, казенными учреждениями, органами управления государственными внебюджетными фондами</w:t>
            </w:r>
          </w:p>
        </w:tc>
        <w:tc>
          <w:tcPr>
            <w:tcW w:w="459"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center"/>
              <w:rPr>
                <w:rFonts w:ascii="Arial" w:hAnsi="Arial" w:cs="Arial"/>
                <w:b/>
                <w:iCs w:val="0"/>
              </w:rPr>
            </w:pPr>
            <w:r w:rsidRPr="00322D94">
              <w:rPr>
                <w:rFonts w:ascii="Arial" w:hAnsi="Arial" w:cs="Arial"/>
                <w:b/>
                <w:iCs w:val="0"/>
              </w:rPr>
              <w:t>02</w:t>
            </w:r>
          </w:p>
        </w:tc>
        <w:tc>
          <w:tcPr>
            <w:tcW w:w="500"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center"/>
              <w:rPr>
                <w:rFonts w:ascii="Arial" w:hAnsi="Arial" w:cs="Arial"/>
                <w:b/>
                <w:iCs w:val="0"/>
              </w:rPr>
            </w:pPr>
            <w:r w:rsidRPr="00322D94">
              <w:rPr>
                <w:rFonts w:ascii="Arial" w:hAnsi="Arial" w:cs="Arial"/>
                <w:b/>
                <w:iCs w:val="0"/>
              </w:rPr>
              <w:t>03</w:t>
            </w:r>
          </w:p>
        </w:tc>
        <w:tc>
          <w:tcPr>
            <w:tcW w:w="1389"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center"/>
              <w:rPr>
                <w:rFonts w:ascii="Arial" w:hAnsi="Arial" w:cs="Arial"/>
                <w:b/>
                <w:iCs w:val="0"/>
              </w:rPr>
            </w:pPr>
            <w:r w:rsidRPr="00322D94">
              <w:rPr>
                <w:rFonts w:ascii="Arial" w:hAnsi="Arial" w:cs="Arial"/>
                <w:b/>
                <w:iCs w:val="0"/>
              </w:rPr>
              <w:t>Ч410451180</w:t>
            </w:r>
          </w:p>
        </w:tc>
        <w:tc>
          <w:tcPr>
            <w:tcW w:w="550"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center"/>
              <w:rPr>
                <w:rFonts w:ascii="Arial" w:hAnsi="Arial" w:cs="Arial"/>
                <w:b/>
                <w:iCs w:val="0"/>
              </w:rPr>
            </w:pPr>
            <w:r w:rsidRPr="00322D94">
              <w:rPr>
                <w:rFonts w:ascii="Arial" w:hAnsi="Arial" w:cs="Arial"/>
                <w:b/>
                <w:iCs w:val="0"/>
              </w:rPr>
              <w:t>100</w:t>
            </w:r>
          </w:p>
        </w:tc>
        <w:tc>
          <w:tcPr>
            <w:tcW w:w="1071"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right"/>
              <w:rPr>
                <w:rFonts w:ascii="Arial" w:hAnsi="Arial" w:cs="Arial"/>
                <w:b/>
                <w:iCs w:val="0"/>
              </w:rPr>
            </w:pPr>
            <w:r w:rsidRPr="00322D94">
              <w:rPr>
                <w:rFonts w:ascii="Arial" w:hAnsi="Arial" w:cs="Arial"/>
                <w:b/>
                <w:iCs w:val="0"/>
              </w:rPr>
              <w:t>66 142</w:t>
            </w:r>
          </w:p>
        </w:tc>
        <w:tc>
          <w:tcPr>
            <w:tcW w:w="1134"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right"/>
              <w:rPr>
                <w:rFonts w:ascii="Arial" w:hAnsi="Arial" w:cs="Arial"/>
                <w:b/>
                <w:iCs w:val="0"/>
              </w:rPr>
            </w:pPr>
            <w:r w:rsidRPr="00322D94">
              <w:rPr>
                <w:rFonts w:ascii="Arial" w:hAnsi="Arial" w:cs="Arial"/>
                <w:b/>
                <w:iCs w:val="0"/>
              </w:rPr>
              <w:t> </w:t>
            </w:r>
          </w:p>
        </w:tc>
        <w:tc>
          <w:tcPr>
            <w:tcW w:w="1286"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right"/>
              <w:rPr>
                <w:rFonts w:ascii="Arial" w:hAnsi="Arial" w:cs="Arial"/>
                <w:b/>
                <w:iCs w:val="0"/>
              </w:rPr>
            </w:pPr>
            <w:r w:rsidRPr="00322D94">
              <w:rPr>
                <w:rFonts w:ascii="Arial" w:hAnsi="Arial" w:cs="Arial"/>
                <w:b/>
                <w:iCs w:val="0"/>
              </w:rPr>
              <w:t>66 142</w:t>
            </w:r>
          </w:p>
        </w:tc>
      </w:tr>
      <w:tr w:rsidR="00322D94" w:rsidRPr="00322D94" w:rsidTr="0073628C">
        <w:trPr>
          <w:trHeight w:val="528"/>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322D94" w:rsidRPr="00322D94" w:rsidRDefault="00322D94" w:rsidP="00322D94">
            <w:pPr>
              <w:rPr>
                <w:rFonts w:ascii="Arial" w:hAnsi="Arial" w:cs="Arial"/>
                <w:b/>
                <w:iCs w:val="0"/>
              </w:rPr>
            </w:pPr>
            <w:r w:rsidRPr="00322D94">
              <w:rPr>
                <w:rFonts w:ascii="Arial" w:hAnsi="Arial" w:cs="Arial"/>
                <w:b/>
                <w:iCs w:val="0"/>
              </w:rPr>
              <w:t>Расходы на выплаты персоналу государственных (муниципальных) органов</w:t>
            </w:r>
          </w:p>
        </w:tc>
        <w:tc>
          <w:tcPr>
            <w:tcW w:w="459"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center"/>
              <w:rPr>
                <w:rFonts w:ascii="Arial" w:hAnsi="Arial" w:cs="Arial"/>
                <w:b/>
                <w:iCs w:val="0"/>
              </w:rPr>
            </w:pPr>
            <w:r w:rsidRPr="00322D94">
              <w:rPr>
                <w:rFonts w:ascii="Arial" w:hAnsi="Arial" w:cs="Arial"/>
                <w:b/>
                <w:iCs w:val="0"/>
              </w:rPr>
              <w:t>02</w:t>
            </w:r>
          </w:p>
        </w:tc>
        <w:tc>
          <w:tcPr>
            <w:tcW w:w="500"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center"/>
              <w:rPr>
                <w:rFonts w:ascii="Arial" w:hAnsi="Arial" w:cs="Arial"/>
                <w:b/>
                <w:iCs w:val="0"/>
              </w:rPr>
            </w:pPr>
            <w:r w:rsidRPr="00322D94">
              <w:rPr>
                <w:rFonts w:ascii="Arial" w:hAnsi="Arial" w:cs="Arial"/>
                <w:b/>
                <w:iCs w:val="0"/>
              </w:rPr>
              <w:t>03</w:t>
            </w:r>
          </w:p>
        </w:tc>
        <w:tc>
          <w:tcPr>
            <w:tcW w:w="1389"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center"/>
              <w:rPr>
                <w:rFonts w:ascii="Arial" w:hAnsi="Arial" w:cs="Arial"/>
                <w:b/>
                <w:iCs w:val="0"/>
              </w:rPr>
            </w:pPr>
            <w:r w:rsidRPr="00322D94">
              <w:rPr>
                <w:rFonts w:ascii="Arial" w:hAnsi="Arial" w:cs="Arial"/>
                <w:b/>
                <w:iCs w:val="0"/>
              </w:rPr>
              <w:t>Ч410451180</w:t>
            </w:r>
          </w:p>
        </w:tc>
        <w:tc>
          <w:tcPr>
            <w:tcW w:w="550"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center"/>
              <w:rPr>
                <w:rFonts w:ascii="Arial" w:hAnsi="Arial" w:cs="Arial"/>
                <w:b/>
                <w:iCs w:val="0"/>
              </w:rPr>
            </w:pPr>
            <w:r w:rsidRPr="00322D94">
              <w:rPr>
                <w:rFonts w:ascii="Arial" w:hAnsi="Arial" w:cs="Arial"/>
                <w:b/>
                <w:iCs w:val="0"/>
              </w:rPr>
              <w:t>120</w:t>
            </w:r>
          </w:p>
        </w:tc>
        <w:tc>
          <w:tcPr>
            <w:tcW w:w="1071"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right"/>
              <w:rPr>
                <w:rFonts w:ascii="Arial" w:hAnsi="Arial" w:cs="Arial"/>
                <w:b/>
                <w:iCs w:val="0"/>
              </w:rPr>
            </w:pPr>
            <w:r w:rsidRPr="00322D94">
              <w:rPr>
                <w:rFonts w:ascii="Arial" w:hAnsi="Arial" w:cs="Arial"/>
                <w:b/>
                <w:iCs w:val="0"/>
              </w:rPr>
              <w:t>66 142</w:t>
            </w:r>
          </w:p>
        </w:tc>
        <w:tc>
          <w:tcPr>
            <w:tcW w:w="1134"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right"/>
              <w:rPr>
                <w:rFonts w:ascii="Arial" w:hAnsi="Arial" w:cs="Arial"/>
                <w:b/>
                <w:iCs w:val="0"/>
              </w:rPr>
            </w:pPr>
            <w:r w:rsidRPr="00322D94">
              <w:rPr>
                <w:rFonts w:ascii="Arial" w:hAnsi="Arial" w:cs="Arial"/>
                <w:b/>
                <w:iCs w:val="0"/>
              </w:rPr>
              <w:t> </w:t>
            </w:r>
          </w:p>
        </w:tc>
        <w:tc>
          <w:tcPr>
            <w:tcW w:w="1286"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right"/>
              <w:rPr>
                <w:rFonts w:ascii="Arial" w:hAnsi="Arial" w:cs="Arial"/>
                <w:b/>
                <w:iCs w:val="0"/>
              </w:rPr>
            </w:pPr>
            <w:r w:rsidRPr="00322D94">
              <w:rPr>
                <w:rFonts w:ascii="Arial" w:hAnsi="Arial" w:cs="Arial"/>
                <w:b/>
                <w:iCs w:val="0"/>
              </w:rPr>
              <w:t>66 142</w:t>
            </w:r>
          </w:p>
        </w:tc>
      </w:tr>
      <w:tr w:rsidR="00322D94" w:rsidRPr="00322D94" w:rsidTr="0073628C">
        <w:trPr>
          <w:trHeight w:val="1030"/>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322D94" w:rsidRPr="00322D94" w:rsidRDefault="00322D94" w:rsidP="00322D94">
            <w:pPr>
              <w:rPr>
                <w:rFonts w:ascii="Arial" w:hAnsi="Arial" w:cs="Arial"/>
                <w:b/>
                <w:iCs w:val="0"/>
              </w:rPr>
            </w:pPr>
            <w:r w:rsidRPr="00322D94">
              <w:rPr>
                <w:rFonts w:ascii="Arial" w:hAnsi="Arial" w:cs="Arial"/>
                <w:b/>
                <w:iCs w:val="0"/>
              </w:rPr>
              <w:t xml:space="preserve">Расходы на выплату персоналу в целях обеспечения выполнения функций </w:t>
            </w:r>
            <w:proofErr w:type="spellStart"/>
            <w:r w:rsidRPr="00322D94">
              <w:rPr>
                <w:rFonts w:ascii="Arial" w:hAnsi="Arial" w:cs="Arial"/>
                <w:b/>
                <w:iCs w:val="0"/>
              </w:rPr>
              <w:t>государственнами</w:t>
            </w:r>
            <w:proofErr w:type="spellEnd"/>
            <w:r w:rsidRPr="00322D94">
              <w:rPr>
                <w:rFonts w:ascii="Arial" w:hAnsi="Arial" w:cs="Arial"/>
                <w:b/>
                <w:iCs w:val="0"/>
              </w:rPr>
              <w:t xml:space="preserve"> (муниципальными) органами, казенными учреждениями, органами управления государственными внебюджетными фондами</w:t>
            </w:r>
          </w:p>
        </w:tc>
        <w:tc>
          <w:tcPr>
            <w:tcW w:w="459"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center"/>
              <w:rPr>
                <w:rFonts w:ascii="Arial" w:hAnsi="Arial" w:cs="Arial"/>
                <w:b/>
                <w:iCs w:val="0"/>
              </w:rPr>
            </w:pPr>
            <w:r w:rsidRPr="00322D94">
              <w:rPr>
                <w:rFonts w:ascii="Arial" w:hAnsi="Arial" w:cs="Arial"/>
                <w:b/>
                <w:iCs w:val="0"/>
              </w:rPr>
              <w:t>02</w:t>
            </w:r>
          </w:p>
        </w:tc>
        <w:tc>
          <w:tcPr>
            <w:tcW w:w="500"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center"/>
              <w:rPr>
                <w:rFonts w:ascii="Arial" w:hAnsi="Arial" w:cs="Arial"/>
                <w:b/>
                <w:iCs w:val="0"/>
              </w:rPr>
            </w:pPr>
            <w:r w:rsidRPr="00322D94">
              <w:rPr>
                <w:rFonts w:ascii="Arial" w:hAnsi="Arial" w:cs="Arial"/>
                <w:b/>
                <w:iCs w:val="0"/>
              </w:rPr>
              <w:t>03</w:t>
            </w:r>
          </w:p>
        </w:tc>
        <w:tc>
          <w:tcPr>
            <w:tcW w:w="1389"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center"/>
              <w:rPr>
                <w:rFonts w:ascii="Arial" w:hAnsi="Arial" w:cs="Arial"/>
                <w:b/>
                <w:iCs w:val="0"/>
              </w:rPr>
            </w:pPr>
            <w:r w:rsidRPr="00322D94">
              <w:rPr>
                <w:rFonts w:ascii="Arial" w:hAnsi="Arial" w:cs="Arial"/>
                <w:b/>
                <w:iCs w:val="0"/>
              </w:rPr>
              <w:t>Ч410451180</w:t>
            </w:r>
          </w:p>
        </w:tc>
        <w:tc>
          <w:tcPr>
            <w:tcW w:w="550"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center"/>
              <w:rPr>
                <w:rFonts w:ascii="Arial" w:hAnsi="Arial" w:cs="Arial"/>
                <w:b/>
                <w:iCs w:val="0"/>
              </w:rPr>
            </w:pPr>
            <w:r w:rsidRPr="00322D94">
              <w:rPr>
                <w:rFonts w:ascii="Arial" w:hAnsi="Arial" w:cs="Arial"/>
                <w:b/>
                <w:iCs w:val="0"/>
              </w:rPr>
              <w:t>200</w:t>
            </w:r>
          </w:p>
        </w:tc>
        <w:tc>
          <w:tcPr>
            <w:tcW w:w="1071"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right"/>
              <w:rPr>
                <w:rFonts w:ascii="Arial" w:hAnsi="Arial" w:cs="Arial"/>
                <w:b/>
                <w:iCs w:val="0"/>
              </w:rPr>
            </w:pPr>
            <w:r w:rsidRPr="00322D94">
              <w:rPr>
                <w:rFonts w:ascii="Arial" w:hAnsi="Arial" w:cs="Arial"/>
                <w:b/>
                <w:iCs w:val="0"/>
              </w:rPr>
              <w:t>4 566</w:t>
            </w:r>
          </w:p>
        </w:tc>
        <w:tc>
          <w:tcPr>
            <w:tcW w:w="1134"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right"/>
              <w:rPr>
                <w:rFonts w:ascii="Arial" w:hAnsi="Arial" w:cs="Arial"/>
                <w:b/>
                <w:iCs w:val="0"/>
              </w:rPr>
            </w:pPr>
            <w:r w:rsidRPr="00322D94">
              <w:rPr>
                <w:rFonts w:ascii="Arial" w:hAnsi="Arial" w:cs="Arial"/>
                <w:b/>
                <w:iCs w:val="0"/>
              </w:rPr>
              <w:t> </w:t>
            </w:r>
          </w:p>
        </w:tc>
        <w:tc>
          <w:tcPr>
            <w:tcW w:w="1286"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right"/>
              <w:rPr>
                <w:rFonts w:ascii="Arial" w:hAnsi="Arial" w:cs="Arial"/>
                <w:b/>
                <w:iCs w:val="0"/>
              </w:rPr>
            </w:pPr>
            <w:r w:rsidRPr="00322D94">
              <w:rPr>
                <w:rFonts w:ascii="Arial" w:hAnsi="Arial" w:cs="Arial"/>
                <w:b/>
                <w:iCs w:val="0"/>
              </w:rPr>
              <w:t>4 566</w:t>
            </w:r>
          </w:p>
        </w:tc>
      </w:tr>
      <w:tr w:rsidR="00322D94" w:rsidRPr="00322D94" w:rsidTr="0073628C">
        <w:trPr>
          <w:trHeight w:val="528"/>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322D94" w:rsidRPr="00322D94" w:rsidRDefault="00322D94" w:rsidP="00322D94">
            <w:pPr>
              <w:rPr>
                <w:rFonts w:ascii="Arial" w:hAnsi="Arial" w:cs="Arial"/>
                <w:b/>
                <w:iCs w:val="0"/>
              </w:rPr>
            </w:pPr>
            <w:r w:rsidRPr="00322D94">
              <w:rPr>
                <w:rFonts w:ascii="Arial" w:hAnsi="Arial" w:cs="Arial"/>
                <w:b/>
                <w:iCs w:val="0"/>
              </w:rPr>
              <w:t>Иные закупки товаров, работ и услуг для обеспечения государственных (муниципальных) нужд</w:t>
            </w:r>
          </w:p>
        </w:tc>
        <w:tc>
          <w:tcPr>
            <w:tcW w:w="459"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center"/>
              <w:rPr>
                <w:rFonts w:ascii="Arial" w:hAnsi="Arial" w:cs="Arial"/>
                <w:b/>
                <w:iCs w:val="0"/>
              </w:rPr>
            </w:pPr>
            <w:r w:rsidRPr="00322D94">
              <w:rPr>
                <w:rFonts w:ascii="Arial" w:hAnsi="Arial" w:cs="Arial"/>
                <w:b/>
                <w:iCs w:val="0"/>
              </w:rPr>
              <w:t>02</w:t>
            </w:r>
          </w:p>
        </w:tc>
        <w:tc>
          <w:tcPr>
            <w:tcW w:w="500"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center"/>
              <w:rPr>
                <w:rFonts w:ascii="Arial" w:hAnsi="Arial" w:cs="Arial"/>
                <w:b/>
                <w:iCs w:val="0"/>
              </w:rPr>
            </w:pPr>
            <w:r w:rsidRPr="00322D94">
              <w:rPr>
                <w:rFonts w:ascii="Arial" w:hAnsi="Arial" w:cs="Arial"/>
                <w:b/>
                <w:iCs w:val="0"/>
              </w:rPr>
              <w:t>03</w:t>
            </w:r>
          </w:p>
        </w:tc>
        <w:tc>
          <w:tcPr>
            <w:tcW w:w="1389"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center"/>
              <w:rPr>
                <w:rFonts w:ascii="Arial" w:hAnsi="Arial" w:cs="Arial"/>
                <w:b/>
                <w:iCs w:val="0"/>
              </w:rPr>
            </w:pPr>
            <w:r w:rsidRPr="00322D94">
              <w:rPr>
                <w:rFonts w:ascii="Arial" w:hAnsi="Arial" w:cs="Arial"/>
                <w:b/>
                <w:iCs w:val="0"/>
              </w:rPr>
              <w:t>Ч410451180</w:t>
            </w:r>
          </w:p>
        </w:tc>
        <w:tc>
          <w:tcPr>
            <w:tcW w:w="550"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center"/>
              <w:rPr>
                <w:rFonts w:ascii="Arial" w:hAnsi="Arial" w:cs="Arial"/>
                <w:b/>
                <w:iCs w:val="0"/>
              </w:rPr>
            </w:pPr>
            <w:r w:rsidRPr="00322D94">
              <w:rPr>
                <w:rFonts w:ascii="Arial" w:hAnsi="Arial" w:cs="Arial"/>
                <w:b/>
                <w:iCs w:val="0"/>
              </w:rPr>
              <w:t>240</w:t>
            </w:r>
          </w:p>
        </w:tc>
        <w:tc>
          <w:tcPr>
            <w:tcW w:w="1071"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right"/>
              <w:rPr>
                <w:rFonts w:ascii="Arial" w:hAnsi="Arial" w:cs="Arial"/>
                <w:b/>
                <w:iCs w:val="0"/>
              </w:rPr>
            </w:pPr>
            <w:r w:rsidRPr="00322D94">
              <w:rPr>
                <w:rFonts w:ascii="Arial" w:hAnsi="Arial" w:cs="Arial"/>
                <w:b/>
                <w:iCs w:val="0"/>
              </w:rPr>
              <w:t>4 566</w:t>
            </w:r>
          </w:p>
        </w:tc>
        <w:tc>
          <w:tcPr>
            <w:tcW w:w="1134"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right"/>
              <w:rPr>
                <w:rFonts w:ascii="Arial" w:hAnsi="Arial" w:cs="Arial"/>
                <w:b/>
                <w:iCs w:val="0"/>
              </w:rPr>
            </w:pPr>
            <w:r w:rsidRPr="00322D94">
              <w:rPr>
                <w:rFonts w:ascii="Arial" w:hAnsi="Arial" w:cs="Arial"/>
                <w:b/>
                <w:iCs w:val="0"/>
              </w:rPr>
              <w:t> </w:t>
            </w:r>
          </w:p>
        </w:tc>
        <w:tc>
          <w:tcPr>
            <w:tcW w:w="1286"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right"/>
              <w:rPr>
                <w:rFonts w:ascii="Arial" w:hAnsi="Arial" w:cs="Arial"/>
                <w:b/>
                <w:iCs w:val="0"/>
              </w:rPr>
            </w:pPr>
            <w:r w:rsidRPr="00322D94">
              <w:rPr>
                <w:rFonts w:ascii="Arial" w:hAnsi="Arial" w:cs="Arial"/>
                <w:b/>
                <w:iCs w:val="0"/>
              </w:rPr>
              <w:t>4 566</w:t>
            </w:r>
          </w:p>
        </w:tc>
      </w:tr>
      <w:tr w:rsidR="00322D94" w:rsidRPr="00322D94" w:rsidTr="0073628C">
        <w:trPr>
          <w:trHeight w:val="264"/>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322D94" w:rsidRPr="00322D94" w:rsidRDefault="00322D94" w:rsidP="00322D94">
            <w:pPr>
              <w:rPr>
                <w:rFonts w:ascii="Arial" w:hAnsi="Arial" w:cs="Arial"/>
                <w:b/>
                <w:iCs w:val="0"/>
              </w:rPr>
            </w:pPr>
            <w:r w:rsidRPr="00322D94">
              <w:rPr>
                <w:rFonts w:ascii="Arial" w:hAnsi="Arial" w:cs="Arial"/>
                <w:b/>
                <w:iCs w:val="0"/>
              </w:rPr>
              <w:t>Национальная экономика</w:t>
            </w:r>
          </w:p>
        </w:tc>
        <w:tc>
          <w:tcPr>
            <w:tcW w:w="459"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center"/>
              <w:rPr>
                <w:rFonts w:ascii="Arial" w:hAnsi="Arial" w:cs="Arial"/>
                <w:b/>
                <w:iCs w:val="0"/>
              </w:rPr>
            </w:pPr>
            <w:r w:rsidRPr="00322D94">
              <w:rPr>
                <w:rFonts w:ascii="Arial" w:hAnsi="Arial" w:cs="Arial"/>
                <w:b/>
                <w:iCs w:val="0"/>
              </w:rPr>
              <w:t>04</w:t>
            </w:r>
          </w:p>
        </w:tc>
        <w:tc>
          <w:tcPr>
            <w:tcW w:w="500"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center"/>
              <w:rPr>
                <w:rFonts w:ascii="Arial" w:hAnsi="Arial" w:cs="Arial"/>
                <w:b/>
                <w:iCs w:val="0"/>
              </w:rPr>
            </w:pPr>
            <w:r w:rsidRPr="00322D94">
              <w:rPr>
                <w:rFonts w:ascii="Arial" w:hAnsi="Arial" w:cs="Arial"/>
                <w:b/>
                <w:iCs w:val="0"/>
              </w:rPr>
              <w:t> </w:t>
            </w:r>
          </w:p>
        </w:tc>
        <w:tc>
          <w:tcPr>
            <w:tcW w:w="1389"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center"/>
              <w:rPr>
                <w:rFonts w:ascii="Arial" w:hAnsi="Arial" w:cs="Arial"/>
                <w:b/>
                <w:iCs w:val="0"/>
              </w:rPr>
            </w:pPr>
            <w:r w:rsidRPr="00322D94">
              <w:rPr>
                <w:rFonts w:ascii="Arial" w:hAnsi="Arial" w:cs="Arial"/>
                <w:b/>
                <w:iCs w:val="0"/>
              </w:rPr>
              <w:t> </w:t>
            </w:r>
          </w:p>
        </w:tc>
        <w:tc>
          <w:tcPr>
            <w:tcW w:w="550"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center"/>
              <w:rPr>
                <w:rFonts w:ascii="Arial" w:hAnsi="Arial" w:cs="Arial"/>
                <w:b/>
                <w:iCs w:val="0"/>
              </w:rPr>
            </w:pPr>
            <w:r w:rsidRPr="00322D94">
              <w:rPr>
                <w:rFonts w:ascii="Arial" w:hAnsi="Arial" w:cs="Arial"/>
                <w:b/>
                <w:iCs w:val="0"/>
              </w:rPr>
              <w:t> </w:t>
            </w:r>
          </w:p>
        </w:tc>
        <w:tc>
          <w:tcPr>
            <w:tcW w:w="1071"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right"/>
              <w:rPr>
                <w:rFonts w:ascii="Arial" w:hAnsi="Arial" w:cs="Arial"/>
                <w:b/>
                <w:iCs w:val="0"/>
              </w:rPr>
            </w:pPr>
            <w:r w:rsidRPr="00322D94">
              <w:rPr>
                <w:rFonts w:ascii="Arial" w:hAnsi="Arial" w:cs="Arial"/>
                <w:b/>
                <w:iCs w:val="0"/>
              </w:rPr>
              <w:t>715 467</w:t>
            </w:r>
          </w:p>
        </w:tc>
        <w:tc>
          <w:tcPr>
            <w:tcW w:w="1134"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right"/>
              <w:rPr>
                <w:rFonts w:ascii="Arial" w:hAnsi="Arial" w:cs="Arial"/>
                <w:b/>
                <w:iCs w:val="0"/>
              </w:rPr>
            </w:pPr>
            <w:r w:rsidRPr="00322D94">
              <w:rPr>
                <w:rFonts w:ascii="Arial" w:hAnsi="Arial" w:cs="Arial"/>
                <w:b/>
                <w:iCs w:val="0"/>
              </w:rPr>
              <w:t>410 900</w:t>
            </w:r>
          </w:p>
        </w:tc>
        <w:tc>
          <w:tcPr>
            <w:tcW w:w="1286"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right"/>
              <w:rPr>
                <w:rFonts w:ascii="Arial" w:hAnsi="Arial" w:cs="Arial"/>
                <w:b/>
                <w:iCs w:val="0"/>
              </w:rPr>
            </w:pPr>
            <w:r w:rsidRPr="00322D94">
              <w:rPr>
                <w:rFonts w:ascii="Arial" w:hAnsi="Arial" w:cs="Arial"/>
                <w:b/>
                <w:iCs w:val="0"/>
              </w:rPr>
              <w:t>304 567</w:t>
            </w:r>
          </w:p>
        </w:tc>
      </w:tr>
      <w:tr w:rsidR="00322D94" w:rsidRPr="00322D94" w:rsidTr="0073628C">
        <w:trPr>
          <w:trHeight w:val="264"/>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322D94" w:rsidRPr="00322D94" w:rsidRDefault="00322D94" w:rsidP="00322D94">
            <w:pPr>
              <w:rPr>
                <w:rFonts w:ascii="Arial" w:hAnsi="Arial" w:cs="Arial"/>
                <w:b/>
                <w:iCs w:val="0"/>
              </w:rPr>
            </w:pPr>
            <w:r w:rsidRPr="00322D94">
              <w:rPr>
                <w:rFonts w:ascii="Arial" w:hAnsi="Arial" w:cs="Arial"/>
                <w:b/>
                <w:iCs w:val="0"/>
              </w:rPr>
              <w:lastRenderedPageBreak/>
              <w:t>Сельское хозяйство и рыболовство</w:t>
            </w:r>
          </w:p>
        </w:tc>
        <w:tc>
          <w:tcPr>
            <w:tcW w:w="459"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center"/>
              <w:rPr>
                <w:rFonts w:ascii="Arial" w:hAnsi="Arial" w:cs="Arial"/>
                <w:b/>
                <w:iCs w:val="0"/>
              </w:rPr>
            </w:pPr>
            <w:r w:rsidRPr="00322D94">
              <w:rPr>
                <w:rFonts w:ascii="Arial" w:hAnsi="Arial" w:cs="Arial"/>
                <w:b/>
                <w:iCs w:val="0"/>
              </w:rPr>
              <w:t>04</w:t>
            </w:r>
          </w:p>
        </w:tc>
        <w:tc>
          <w:tcPr>
            <w:tcW w:w="500"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center"/>
              <w:rPr>
                <w:rFonts w:ascii="Arial" w:hAnsi="Arial" w:cs="Arial"/>
                <w:b/>
                <w:iCs w:val="0"/>
              </w:rPr>
            </w:pPr>
            <w:r w:rsidRPr="00322D94">
              <w:rPr>
                <w:rFonts w:ascii="Arial" w:hAnsi="Arial" w:cs="Arial"/>
                <w:b/>
                <w:iCs w:val="0"/>
              </w:rPr>
              <w:t>05</w:t>
            </w:r>
          </w:p>
        </w:tc>
        <w:tc>
          <w:tcPr>
            <w:tcW w:w="1389"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center"/>
              <w:rPr>
                <w:rFonts w:ascii="Arial" w:hAnsi="Arial" w:cs="Arial"/>
                <w:b/>
                <w:iCs w:val="0"/>
              </w:rPr>
            </w:pPr>
            <w:r w:rsidRPr="00322D94">
              <w:rPr>
                <w:rFonts w:ascii="Arial" w:hAnsi="Arial" w:cs="Arial"/>
                <w:b/>
                <w:iCs w:val="0"/>
              </w:rPr>
              <w:t> </w:t>
            </w:r>
          </w:p>
        </w:tc>
        <w:tc>
          <w:tcPr>
            <w:tcW w:w="550"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center"/>
              <w:rPr>
                <w:rFonts w:ascii="Arial" w:hAnsi="Arial" w:cs="Arial"/>
                <w:b/>
                <w:iCs w:val="0"/>
              </w:rPr>
            </w:pPr>
            <w:r w:rsidRPr="00322D94">
              <w:rPr>
                <w:rFonts w:ascii="Arial" w:hAnsi="Arial" w:cs="Arial"/>
                <w:b/>
                <w:iCs w:val="0"/>
              </w:rPr>
              <w:t> </w:t>
            </w:r>
          </w:p>
        </w:tc>
        <w:tc>
          <w:tcPr>
            <w:tcW w:w="1071"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right"/>
              <w:rPr>
                <w:rFonts w:ascii="Arial" w:hAnsi="Arial" w:cs="Arial"/>
                <w:b/>
                <w:iCs w:val="0"/>
              </w:rPr>
            </w:pPr>
            <w:r w:rsidRPr="00322D94">
              <w:rPr>
                <w:rFonts w:ascii="Arial" w:hAnsi="Arial" w:cs="Arial"/>
                <w:b/>
                <w:iCs w:val="0"/>
              </w:rPr>
              <w:t>1 000</w:t>
            </w:r>
          </w:p>
        </w:tc>
        <w:tc>
          <w:tcPr>
            <w:tcW w:w="1134"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right"/>
              <w:rPr>
                <w:rFonts w:ascii="Arial" w:hAnsi="Arial" w:cs="Arial"/>
                <w:b/>
                <w:iCs w:val="0"/>
              </w:rPr>
            </w:pPr>
            <w:r w:rsidRPr="00322D94">
              <w:rPr>
                <w:rFonts w:ascii="Arial" w:hAnsi="Arial" w:cs="Arial"/>
                <w:b/>
                <w:iCs w:val="0"/>
              </w:rPr>
              <w:t>1 000</w:t>
            </w:r>
          </w:p>
        </w:tc>
        <w:tc>
          <w:tcPr>
            <w:tcW w:w="1286"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right"/>
              <w:rPr>
                <w:rFonts w:ascii="Arial" w:hAnsi="Arial" w:cs="Arial"/>
                <w:b/>
                <w:iCs w:val="0"/>
              </w:rPr>
            </w:pPr>
            <w:r w:rsidRPr="00322D94">
              <w:rPr>
                <w:rFonts w:ascii="Arial" w:hAnsi="Arial" w:cs="Arial"/>
                <w:b/>
                <w:iCs w:val="0"/>
              </w:rPr>
              <w:t> </w:t>
            </w:r>
          </w:p>
        </w:tc>
      </w:tr>
      <w:tr w:rsidR="00322D94" w:rsidRPr="00322D94" w:rsidTr="0073628C">
        <w:trPr>
          <w:trHeight w:val="1068"/>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322D94" w:rsidRPr="00322D94" w:rsidRDefault="00322D94" w:rsidP="00322D94">
            <w:pPr>
              <w:rPr>
                <w:rFonts w:ascii="Arial" w:hAnsi="Arial" w:cs="Arial"/>
                <w:b/>
                <w:iCs w:val="0"/>
              </w:rPr>
            </w:pPr>
            <w:r w:rsidRPr="00322D94">
              <w:rPr>
                <w:rFonts w:ascii="Arial" w:hAnsi="Arial" w:cs="Arial"/>
                <w:b/>
                <w:iCs w:val="0"/>
              </w:rPr>
              <w:t xml:space="preserve">Муниципальная программа "Развитие сельского хозяйства и регулирование рынка сельскохозяйственной продукции, сырья и продовольствия </w:t>
            </w:r>
            <w:proofErr w:type="spellStart"/>
            <w:r w:rsidRPr="00322D94">
              <w:rPr>
                <w:rFonts w:ascii="Arial" w:hAnsi="Arial" w:cs="Arial"/>
                <w:b/>
                <w:iCs w:val="0"/>
              </w:rPr>
              <w:t>Красночетайкого</w:t>
            </w:r>
            <w:proofErr w:type="spellEnd"/>
            <w:r w:rsidRPr="00322D94">
              <w:rPr>
                <w:rFonts w:ascii="Arial" w:hAnsi="Arial" w:cs="Arial"/>
                <w:b/>
                <w:iCs w:val="0"/>
              </w:rPr>
              <w:t xml:space="preserve"> района Чувашской Республики" на 2014-2020 годы</w:t>
            </w:r>
          </w:p>
        </w:tc>
        <w:tc>
          <w:tcPr>
            <w:tcW w:w="459"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center"/>
              <w:rPr>
                <w:rFonts w:ascii="Arial" w:hAnsi="Arial" w:cs="Arial"/>
                <w:b/>
                <w:iCs w:val="0"/>
              </w:rPr>
            </w:pPr>
            <w:r w:rsidRPr="00322D94">
              <w:rPr>
                <w:rFonts w:ascii="Arial" w:hAnsi="Arial" w:cs="Arial"/>
                <w:b/>
                <w:iCs w:val="0"/>
              </w:rPr>
              <w:t>04</w:t>
            </w:r>
          </w:p>
        </w:tc>
        <w:tc>
          <w:tcPr>
            <w:tcW w:w="500"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center"/>
              <w:rPr>
                <w:rFonts w:ascii="Arial" w:hAnsi="Arial" w:cs="Arial"/>
                <w:b/>
                <w:iCs w:val="0"/>
              </w:rPr>
            </w:pPr>
            <w:r w:rsidRPr="00322D94">
              <w:rPr>
                <w:rFonts w:ascii="Arial" w:hAnsi="Arial" w:cs="Arial"/>
                <w:b/>
                <w:iCs w:val="0"/>
              </w:rPr>
              <w:t>05</w:t>
            </w:r>
          </w:p>
        </w:tc>
        <w:tc>
          <w:tcPr>
            <w:tcW w:w="1389"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center"/>
              <w:rPr>
                <w:rFonts w:ascii="Arial" w:hAnsi="Arial" w:cs="Arial"/>
                <w:b/>
                <w:iCs w:val="0"/>
              </w:rPr>
            </w:pPr>
            <w:r w:rsidRPr="00322D94">
              <w:rPr>
                <w:rFonts w:ascii="Arial" w:hAnsi="Arial" w:cs="Arial"/>
                <w:b/>
                <w:iCs w:val="0"/>
              </w:rPr>
              <w:t>Ц900000000</w:t>
            </w:r>
          </w:p>
        </w:tc>
        <w:tc>
          <w:tcPr>
            <w:tcW w:w="550"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center"/>
              <w:rPr>
                <w:rFonts w:ascii="Arial" w:hAnsi="Arial" w:cs="Arial"/>
                <w:b/>
                <w:iCs w:val="0"/>
              </w:rPr>
            </w:pPr>
            <w:r w:rsidRPr="00322D94">
              <w:rPr>
                <w:rFonts w:ascii="Arial" w:hAnsi="Arial" w:cs="Arial"/>
                <w:b/>
                <w:iCs w:val="0"/>
              </w:rPr>
              <w:t> </w:t>
            </w:r>
          </w:p>
        </w:tc>
        <w:tc>
          <w:tcPr>
            <w:tcW w:w="1071"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right"/>
              <w:rPr>
                <w:rFonts w:ascii="Arial" w:hAnsi="Arial" w:cs="Arial"/>
                <w:b/>
                <w:iCs w:val="0"/>
              </w:rPr>
            </w:pPr>
            <w:r w:rsidRPr="00322D94">
              <w:rPr>
                <w:rFonts w:ascii="Arial" w:hAnsi="Arial" w:cs="Arial"/>
                <w:b/>
                <w:iCs w:val="0"/>
              </w:rPr>
              <w:t>1 000</w:t>
            </w:r>
          </w:p>
        </w:tc>
        <w:tc>
          <w:tcPr>
            <w:tcW w:w="1134"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right"/>
              <w:rPr>
                <w:rFonts w:ascii="Arial" w:hAnsi="Arial" w:cs="Arial"/>
                <w:b/>
                <w:iCs w:val="0"/>
              </w:rPr>
            </w:pPr>
            <w:r w:rsidRPr="00322D94">
              <w:rPr>
                <w:rFonts w:ascii="Arial" w:hAnsi="Arial" w:cs="Arial"/>
                <w:b/>
                <w:iCs w:val="0"/>
              </w:rPr>
              <w:t>1 000</w:t>
            </w:r>
          </w:p>
        </w:tc>
        <w:tc>
          <w:tcPr>
            <w:tcW w:w="1286"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right"/>
              <w:rPr>
                <w:rFonts w:ascii="Arial" w:hAnsi="Arial" w:cs="Arial"/>
                <w:b/>
                <w:iCs w:val="0"/>
              </w:rPr>
            </w:pPr>
            <w:r w:rsidRPr="00322D94">
              <w:rPr>
                <w:rFonts w:ascii="Arial" w:hAnsi="Arial" w:cs="Arial"/>
                <w:b/>
                <w:iCs w:val="0"/>
              </w:rPr>
              <w:t> </w:t>
            </w:r>
          </w:p>
        </w:tc>
      </w:tr>
      <w:tr w:rsidR="00322D94" w:rsidRPr="00322D94" w:rsidTr="0073628C">
        <w:trPr>
          <w:trHeight w:val="854"/>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322D94" w:rsidRPr="00322D94" w:rsidRDefault="00322D94" w:rsidP="00322D94">
            <w:pPr>
              <w:rPr>
                <w:rFonts w:ascii="Arial" w:hAnsi="Arial" w:cs="Arial"/>
                <w:b/>
                <w:iCs w:val="0"/>
              </w:rPr>
            </w:pPr>
            <w:r w:rsidRPr="00322D94">
              <w:rPr>
                <w:rFonts w:ascii="Arial" w:hAnsi="Arial" w:cs="Arial"/>
                <w:b/>
                <w:iCs w:val="0"/>
              </w:rPr>
              <w:t>Подпрограмма "Развитие ветеринарии" муниципальной программы "Развитие сельского хозяйства и регулирование рынка сельскохозяйственной продукции, сырья и продовольствия" годы</w:t>
            </w:r>
          </w:p>
        </w:tc>
        <w:tc>
          <w:tcPr>
            <w:tcW w:w="459"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center"/>
              <w:rPr>
                <w:rFonts w:ascii="Arial" w:hAnsi="Arial" w:cs="Arial"/>
                <w:b/>
                <w:iCs w:val="0"/>
              </w:rPr>
            </w:pPr>
            <w:r w:rsidRPr="00322D94">
              <w:rPr>
                <w:rFonts w:ascii="Arial" w:hAnsi="Arial" w:cs="Arial"/>
                <w:b/>
                <w:iCs w:val="0"/>
              </w:rPr>
              <w:t>04</w:t>
            </w:r>
          </w:p>
        </w:tc>
        <w:tc>
          <w:tcPr>
            <w:tcW w:w="500"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center"/>
              <w:rPr>
                <w:rFonts w:ascii="Arial" w:hAnsi="Arial" w:cs="Arial"/>
                <w:b/>
                <w:iCs w:val="0"/>
              </w:rPr>
            </w:pPr>
            <w:r w:rsidRPr="00322D94">
              <w:rPr>
                <w:rFonts w:ascii="Arial" w:hAnsi="Arial" w:cs="Arial"/>
                <w:b/>
                <w:iCs w:val="0"/>
              </w:rPr>
              <w:t>05</w:t>
            </w:r>
          </w:p>
        </w:tc>
        <w:tc>
          <w:tcPr>
            <w:tcW w:w="1389"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center"/>
              <w:rPr>
                <w:rFonts w:ascii="Arial" w:hAnsi="Arial" w:cs="Arial"/>
                <w:b/>
                <w:iCs w:val="0"/>
              </w:rPr>
            </w:pPr>
            <w:r w:rsidRPr="00322D94">
              <w:rPr>
                <w:rFonts w:ascii="Arial" w:hAnsi="Arial" w:cs="Arial"/>
                <w:b/>
                <w:iCs w:val="0"/>
              </w:rPr>
              <w:t>Ц970000000</w:t>
            </w:r>
          </w:p>
        </w:tc>
        <w:tc>
          <w:tcPr>
            <w:tcW w:w="550"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center"/>
              <w:rPr>
                <w:rFonts w:ascii="Arial" w:hAnsi="Arial" w:cs="Arial"/>
                <w:b/>
                <w:iCs w:val="0"/>
              </w:rPr>
            </w:pPr>
            <w:r w:rsidRPr="00322D94">
              <w:rPr>
                <w:rFonts w:ascii="Arial" w:hAnsi="Arial" w:cs="Arial"/>
                <w:b/>
                <w:iCs w:val="0"/>
              </w:rPr>
              <w:t> </w:t>
            </w:r>
          </w:p>
        </w:tc>
        <w:tc>
          <w:tcPr>
            <w:tcW w:w="1071"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right"/>
              <w:rPr>
                <w:rFonts w:ascii="Arial" w:hAnsi="Arial" w:cs="Arial"/>
                <w:b/>
                <w:iCs w:val="0"/>
              </w:rPr>
            </w:pPr>
            <w:r w:rsidRPr="00322D94">
              <w:rPr>
                <w:rFonts w:ascii="Arial" w:hAnsi="Arial" w:cs="Arial"/>
                <w:b/>
                <w:iCs w:val="0"/>
              </w:rPr>
              <w:t>1 000</w:t>
            </w:r>
          </w:p>
        </w:tc>
        <w:tc>
          <w:tcPr>
            <w:tcW w:w="1134"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right"/>
              <w:rPr>
                <w:rFonts w:ascii="Arial" w:hAnsi="Arial" w:cs="Arial"/>
                <w:b/>
                <w:iCs w:val="0"/>
              </w:rPr>
            </w:pPr>
            <w:r w:rsidRPr="00322D94">
              <w:rPr>
                <w:rFonts w:ascii="Arial" w:hAnsi="Arial" w:cs="Arial"/>
                <w:b/>
                <w:iCs w:val="0"/>
              </w:rPr>
              <w:t>1 000</w:t>
            </w:r>
          </w:p>
        </w:tc>
        <w:tc>
          <w:tcPr>
            <w:tcW w:w="1286"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right"/>
              <w:rPr>
                <w:rFonts w:ascii="Arial" w:hAnsi="Arial" w:cs="Arial"/>
                <w:b/>
                <w:iCs w:val="0"/>
              </w:rPr>
            </w:pPr>
            <w:r w:rsidRPr="00322D94">
              <w:rPr>
                <w:rFonts w:ascii="Arial" w:hAnsi="Arial" w:cs="Arial"/>
                <w:b/>
                <w:iCs w:val="0"/>
              </w:rPr>
              <w:t> </w:t>
            </w:r>
          </w:p>
        </w:tc>
      </w:tr>
      <w:tr w:rsidR="00322D94" w:rsidRPr="00322D94" w:rsidTr="0073628C">
        <w:trPr>
          <w:trHeight w:val="1320"/>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322D94" w:rsidRPr="00322D94" w:rsidRDefault="00322D94" w:rsidP="00322D94">
            <w:pPr>
              <w:rPr>
                <w:rFonts w:ascii="Arial" w:hAnsi="Arial" w:cs="Arial"/>
                <w:b/>
                <w:iCs w:val="0"/>
              </w:rPr>
            </w:pPr>
            <w:r w:rsidRPr="00322D94">
              <w:rPr>
                <w:rFonts w:ascii="Arial" w:hAnsi="Arial" w:cs="Arial"/>
                <w:b/>
                <w:iCs w:val="0"/>
              </w:rPr>
              <w:t>Организация и осуществление мероприятий по регулированию численности безнадзорных животных, за исключением вопросов, решение которых отнесено к ведению Российской Федерации (за счет собственных средств муниципальных образований)</w:t>
            </w:r>
          </w:p>
        </w:tc>
        <w:tc>
          <w:tcPr>
            <w:tcW w:w="459"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center"/>
              <w:rPr>
                <w:rFonts w:ascii="Arial" w:hAnsi="Arial" w:cs="Arial"/>
                <w:b/>
                <w:iCs w:val="0"/>
              </w:rPr>
            </w:pPr>
            <w:r w:rsidRPr="00322D94">
              <w:rPr>
                <w:rFonts w:ascii="Arial" w:hAnsi="Arial" w:cs="Arial"/>
                <w:b/>
                <w:iCs w:val="0"/>
              </w:rPr>
              <w:t>04</w:t>
            </w:r>
          </w:p>
        </w:tc>
        <w:tc>
          <w:tcPr>
            <w:tcW w:w="500"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center"/>
              <w:rPr>
                <w:rFonts w:ascii="Arial" w:hAnsi="Arial" w:cs="Arial"/>
                <w:b/>
                <w:iCs w:val="0"/>
              </w:rPr>
            </w:pPr>
            <w:r w:rsidRPr="00322D94">
              <w:rPr>
                <w:rFonts w:ascii="Arial" w:hAnsi="Arial" w:cs="Arial"/>
                <w:b/>
                <w:iCs w:val="0"/>
              </w:rPr>
              <w:t>05</w:t>
            </w:r>
          </w:p>
        </w:tc>
        <w:tc>
          <w:tcPr>
            <w:tcW w:w="1389"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center"/>
              <w:rPr>
                <w:rFonts w:ascii="Arial" w:hAnsi="Arial" w:cs="Arial"/>
                <w:b/>
                <w:iCs w:val="0"/>
              </w:rPr>
            </w:pPr>
            <w:r w:rsidRPr="00322D94">
              <w:rPr>
                <w:rFonts w:ascii="Arial" w:hAnsi="Arial" w:cs="Arial"/>
                <w:b/>
                <w:iCs w:val="0"/>
              </w:rPr>
              <w:t>Ц970572750</w:t>
            </w:r>
          </w:p>
        </w:tc>
        <w:tc>
          <w:tcPr>
            <w:tcW w:w="550"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center"/>
              <w:rPr>
                <w:rFonts w:ascii="Arial" w:hAnsi="Arial" w:cs="Arial"/>
                <w:b/>
                <w:iCs w:val="0"/>
              </w:rPr>
            </w:pPr>
            <w:r w:rsidRPr="00322D94">
              <w:rPr>
                <w:rFonts w:ascii="Arial" w:hAnsi="Arial" w:cs="Arial"/>
                <w:b/>
                <w:iCs w:val="0"/>
              </w:rPr>
              <w:t> </w:t>
            </w:r>
          </w:p>
        </w:tc>
        <w:tc>
          <w:tcPr>
            <w:tcW w:w="1071"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right"/>
              <w:rPr>
                <w:rFonts w:ascii="Arial" w:hAnsi="Arial" w:cs="Arial"/>
                <w:b/>
                <w:iCs w:val="0"/>
              </w:rPr>
            </w:pPr>
            <w:r w:rsidRPr="00322D94">
              <w:rPr>
                <w:rFonts w:ascii="Arial" w:hAnsi="Arial" w:cs="Arial"/>
                <w:b/>
                <w:iCs w:val="0"/>
              </w:rPr>
              <w:t>1 000</w:t>
            </w:r>
          </w:p>
        </w:tc>
        <w:tc>
          <w:tcPr>
            <w:tcW w:w="1134"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right"/>
              <w:rPr>
                <w:rFonts w:ascii="Arial" w:hAnsi="Arial" w:cs="Arial"/>
                <w:b/>
                <w:iCs w:val="0"/>
              </w:rPr>
            </w:pPr>
            <w:r w:rsidRPr="00322D94">
              <w:rPr>
                <w:rFonts w:ascii="Arial" w:hAnsi="Arial" w:cs="Arial"/>
                <w:b/>
                <w:iCs w:val="0"/>
              </w:rPr>
              <w:t>1 000</w:t>
            </w:r>
          </w:p>
        </w:tc>
        <w:tc>
          <w:tcPr>
            <w:tcW w:w="1286"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right"/>
              <w:rPr>
                <w:rFonts w:ascii="Arial" w:hAnsi="Arial" w:cs="Arial"/>
                <w:b/>
                <w:iCs w:val="0"/>
              </w:rPr>
            </w:pPr>
            <w:r w:rsidRPr="00322D94">
              <w:rPr>
                <w:rFonts w:ascii="Arial" w:hAnsi="Arial" w:cs="Arial"/>
                <w:b/>
                <w:iCs w:val="0"/>
              </w:rPr>
              <w:t> </w:t>
            </w:r>
          </w:p>
        </w:tc>
      </w:tr>
      <w:tr w:rsidR="00322D94" w:rsidRPr="00322D94" w:rsidTr="0073628C">
        <w:trPr>
          <w:trHeight w:val="528"/>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322D94" w:rsidRPr="00322D94" w:rsidRDefault="00322D94" w:rsidP="00322D94">
            <w:pPr>
              <w:rPr>
                <w:rFonts w:ascii="Arial" w:hAnsi="Arial" w:cs="Arial"/>
                <w:b/>
                <w:iCs w:val="0"/>
              </w:rPr>
            </w:pPr>
            <w:r w:rsidRPr="00322D94">
              <w:rPr>
                <w:rFonts w:ascii="Arial" w:hAnsi="Arial" w:cs="Arial"/>
                <w:b/>
                <w:iCs w:val="0"/>
              </w:rPr>
              <w:t>Закупка товаров, работ и услуг для государственных (муниципальных) нужд</w:t>
            </w:r>
          </w:p>
        </w:tc>
        <w:tc>
          <w:tcPr>
            <w:tcW w:w="459"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center"/>
              <w:rPr>
                <w:rFonts w:ascii="Arial" w:hAnsi="Arial" w:cs="Arial"/>
                <w:b/>
                <w:iCs w:val="0"/>
              </w:rPr>
            </w:pPr>
            <w:r w:rsidRPr="00322D94">
              <w:rPr>
                <w:rFonts w:ascii="Arial" w:hAnsi="Arial" w:cs="Arial"/>
                <w:b/>
                <w:iCs w:val="0"/>
              </w:rPr>
              <w:t>04</w:t>
            </w:r>
          </w:p>
        </w:tc>
        <w:tc>
          <w:tcPr>
            <w:tcW w:w="500"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center"/>
              <w:rPr>
                <w:rFonts w:ascii="Arial" w:hAnsi="Arial" w:cs="Arial"/>
                <w:b/>
                <w:iCs w:val="0"/>
              </w:rPr>
            </w:pPr>
            <w:r w:rsidRPr="00322D94">
              <w:rPr>
                <w:rFonts w:ascii="Arial" w:hAnsi="Arial" w:cs="Arial"/>
                <w:b/>
                <w:iCs w:val="0"/>
              </w:rPr>
              <w:t>05</w:t>
            </w:r>
          </w:p>
        </w:tc>
        <w:tc>
          <w:tcPr>
            <w:tcW w:w="1389"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center"/>
              <w:rPr>
                <w:rFonts w:ascii="Arial" w:hAnsi="Arial" w:cs="Arial"/>
                <w:b/>
                <w:iCs w:val="0"/>
              </w:rPr>
            </w:pPr>
            <w:r w:rsidRPr="00322D94">
              <w:rPr>
                <w:rFonts w:ascii="Arial" w:hAnsi="Arial" w:cs="Arial"/>
                <w:b/>
                <w:iCs w:val="0"/>
              </w:rPr>
              <w:t>Ц970572750</w:t>
            </w:r>
          </w:p>
        </w:tc>
        <w:tc>
          <w:tcPr>
            <w:tcW w:w="550"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center"/>
              <w:rPr>
                <w:rFonts w:ascii="Arial" w:hAnsi="Arial" w:cs="Arial"/>
                <w:b/>
                <w:iCs w:val="0"/>
              </w:rPr>
            </w:pPr>
            <w:r w:rsidRPr="00322D94">
              <w:rPr>
                <w:rFonts w:ascii="Arial" w:hAnsi="Arial" w:cs="Arial"/>
                <w:b/>
                <w:iCs w:val="0"/>
              </w:rPr>
              <w:t>200</w:t>
            </w:r>
          </w:p>
        </w:tc>
        <w:tc>
          <w:tcPr>
            <w:tcW w:w="1071"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right"/>
              <w:rPr>
                <w:rFonts w:ascii="Arial" w:hAnsi="Arial" w:cs="Arial"/>
                <w:b/>
                <w:iCs w:val="0"/>
              </w:rPr>
            </w:pPr>
            <w:r w:rsidRPr="00322D94">
              <w:rPr>
                <w:rFonts w:ascii="Arial" w:hAnsi="Arial" w:cs="Arial"/>
                <w:b/>
                <w:iCs w:val="0"/>
              </w:rPr>
              <w:t>1 000</w:t>
            </w:r>
          </w:p>
        </w:tc>
        <w:tc>
          <w:tcPr>
            <w:tcW w:w="1134"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right"/>
              <w:rPr>
                <w:rFonts w:ascii="Arial" w:hAnsi="Arial" w:cs="Arial"/>
                <w:b/>
                <w:iCs w:val="0"/>
              </w:rPr>
            </w:pPr>
            <w:r w:rsidRPr="00322D94">
              <w:rPr>
                <w:rFonts w:ascii="Arial" w:hAnsi="Arial" w:cs="Arial"/>
                <w:b/>
                <w:iCs w:val="0"/>
              </w:rPr>
              <w:t>1 000</w:t>
            </w:r>
          </w:p>
        </w:tc>
        <w:tc>
          <w:tcPr>
            <w:tcW w:w="1286"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right"/>
              <w:rPr>
                <w:rFonts w:ascii="Arial" w:hAnsi="Arial" w:cs="Arial"/>
                <w:b/>
                <w:iCs w:val="0"/>
              </w:rPr>
            </w:pPr>
            <w:r w:rsidRPr="00322D94">
              <w:rPr>
                <w:rFonts w:ascii="Arial" w:hAnsi="Arial" w:cs="Arial"/>
                <w:b/>
                <w:iCs w:val="0"/>
              </w:rPr>
              <w:t> </w:t>
            </w:r>
          </w:p>
        </w:tc>
      </w:tr>
      <w:tr w:rsidR="00322D94" w:rsidRPr="00322D94" w:rsidTr="0073628C">
        <w:trPr>
          <w:trHeight w:val="528"/>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322D94" w:rsidRPr="00322D94" w:rsidRDefault="00322D94" w:rsidP="00322D94">
            <w:pPr>
              <w:rPr>
                <w:rFonts w:ascii="Arial" w:hAnsi="Arial" w:cs="Arial"/>
                <w:b/>
                <w:iCs w:val="0"/>
              </w:rPr>
            </w:pPr>
            <w:r w:rsidRPr="00322D94">
              <w:rPr>
                <w:rFonts w:ascii="Arial" w:hAnsi="Arial" w:cs="Arial"/>
                <w:b/>
                <w:iCs w:val="0"/>
              </w:rPr>
              <w:t>Иные закупки товаров, работ и услуг для обеспечения государственных (муниципальных) нужд</w:t>
            </w:r>
          </w:p>
        </w:tc>
        <w:tc>
          <w:tcPr>
            <w:tcW w:w="459"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center"/>
              <w:rPr>
                <w:rFonts w:ascii="Arial" w:hAnsi="Arial" w:cs="Arial"/>
                <w:b/>
                <w:iCs w:val="0"/>
              </w:rPr>
            </w:pPr>
            <w:r w:rsidRPr="00322D94">
              <w:rPr>
                <w:rFonts w:ascii="Arial" w:hAnsi="Arial" w:cs="Arial"/>
                <w:b/>
                <w:iCs w:val="0"/>
              </w:rPr>
              <w:t>04</w:t>
            </w:r>
          </w:p>
        </w:tc>
        <w:tc>
          <w:tcPr>
            <w:tcW w:w="500"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center"/>
              <w:rPr>
                <w:rFonts w:ascii="Arial" w:hAnsi="Arial" w:cs="Arial"/>
                <w:b/>
                <w:iCs w:val="0"/>
              </w:rPr>
            </w:pPr>
            <w:r w:rsidRPr="00322D94">
              <w:rPr>
                <w:rFonts w:ascii="Arial" w:hAnsi="Arial" w:cs="Arial"/>
                <w:b/>
                <w:iCs w:val="0"/>
              </w:rPr>
              <w:t>05</w:t>
            </w:r>
          </w:p>
        </w:tc>
        <w:tc>
          <w:tcPr>
            <w:tcW w:w="1389"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center"/>
              <w:rPr>
                <w:rFonts w:ascii="Arial" w:hAnsi="Arial" w:cs="Arial"/>
                <w:b/>
                <w:iCs w:val="0"/>
              </w:rPr>
            </w:pPr>
            <w:r w:rsidRPr="00322D94">
              <w:rPr>
                <w:rFonts w:ascii="Arial" w:hAnsi="Arial" w:cs="Arial"/>
                <w:b/>
                <w:iCs w:val="0"/>
              </w:rPr>
              <w:t>Ц970572750</w:t>
            </w:r>
          </w:p>
        </w:tc>
        <w:tc>
          <w:tcPr>
            <w:tcW w:w="550"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center"/>
              <w:rPr>
                <w:rFonts w:ascii="Arial" w:hAnsi="Arial" w:cs="Arial"/>
                <w:b/>
                <w:iCs w:val="0"/>
              </w:rPr>
            </w:pPr>
            <w:r w:rsidRPr="00322D94">
              <w:rPr>
                <w:rFonts w:ascii="Arial" w:hAnsi="Arial" w:cs="Arial"/>
                <w:b/>
                <w:iCs w:val="0"/>
              </w:rPr>
              <w:t>240</w:t>
            </w:r>
          </w:p>
        </w:tc>
        <w:tc>
          <w:tcPr>
            <w:tcW w:w="1071"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right"/>
              <w:rPr>
                <w:rFonts w:ascii="Arial" w:hAnsi="Arial" w:cs="Arial"/>
                <w:b/>
                <w:iCs w:val="0"/>
              </w:rPr>
            </w:pPr>
            <w:r w:rsidRPr="00322D94">
              <w:rPr>
                <w:rFonts w:ascii="Arial" w:hAnsi="Arial" w:cs="Arial"/>
                <w:b/>
                <w:iCs w:val="0"/>
              </w:rPr>
              <w:t>1 000</w:t>
            </w:r>
          </w:p>
        </w:tc>
        <w:tc>
          <w:tcPr>
            <w:tcW w:w="1134"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right"/>
              <w:rPr>
                <w:rFonts w:ascii="Arial" w:hAnsi="Arial" w:cs="Arial"/>
                <w:b/>
                <w:iCs w:val="0"/>
              </w:rPr>
            </w:pPr>
            <w:r w:rsidRPr="00322D94">
              <w:rPr>
                <w:rFonts w:ascii="Arial" w:hAnsi="Arial" w:cs="Arial"/>
                <w:b/>
                <w:iCs w:val="0"/>
              </w:rPr>
              <w:t>1 000</w:t>
            </w:r>
          </w:p>
        </w:tc>
        <w:tc>
          <w:tcPr>
            <w:tcW w:w="1286"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right"/>
              <w:rPr>
                <w:rFonts w:ascii="Arial" w:hAnsi="Arial" w:cs="Arial"/>
                <w:b/>
                <w:iCs w:val="0"/>
              </w:rPr>
            </w:pPr>
            <w:r w:rsidRPr="00322D94">
              <w:rPr>
                <w:rFonts w:ascii="Arial" w:hAnsi="Arial" w:cs="Arial"/>
                <w:b/>
                <w:iCs w:val="0"/>
              </w:rPr>
              <w:t> </w:t>
            </w:r>
          </w:p>
        </w:tc>
      </w:tr>
      <w:tr w:rsidR="00322D94" w:rsidRPr="00322D94" w:rsidTr="0073628C">
        <w:trPr>
          <w:trHeight w:val="264"/>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322D94" w:rsidRPr="00322D94" w:rsidRDefault="00322D94" w:rsidP="00322D94">
            <w:pPr>
              <w:rPr>
                <w:rFonts w:ascii="Arial" w:hAnsi="Arial" w:cs="Arial"/>
                <w:b/>
                <w:iCs w:val="0"/>
              </w:rPr>
            </w:pPr>
            <w:r w:rsidRPr="00322D94">
              <w:rPr>
                <w:rFonts w:ascii="Arial" w:hAnsi="Arial" w:cs="Arial"/>
                <w:b/>
                <w:iCs w:val="0"/>
              </w:rPr>
              <w:t>Дорожное хозяйство (дорожные фонды)</w:t>
            </w:r>
          </w:p>
        </w:tc>
        <w:tc>
          <w:tcPr>
            <w:tcW w:w="459"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center"/>
              <w:rPr>
                <w:rFonts w:ascii="Arial" w:hAnsi="Arial" w:cs="Arial"/>
                <w:b/>
                <w:iCs w:val="0"/>
              </w:rPr>
            </w:pPr>
            <w:r w:rsidRPr="00322D94">
              <w:rPr>
                <w:rFonts w:ascii="Arial" w:hAnsi="Arial" w:cs="Arial"/>
                <w:b/>
                <w:iCs w:val="0"/>
              </w:rPr>
              <w:t>04</w:t>
            </w:r>
          </w:p>
        </w:tc>
        <w:tc>
          <w:tcPr>
            <w:tcW w:w="500"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center"/>
              <w:rPr>
                <w:rFonts w:ascii="Arial" w:hAnsi="Arial" w:cs="Arial"/>
                <w:b/>
                <w:iCs w:val="0"/>
              </w:rPr>
            </w:pPr>
            <w:r w:rsidRPr="00322D94">
              <w:rPr>
                <w:rFonts w:ascii="Arial" w:hAnsi="Arial" w:cs="Arial"/>
                <w:b/>
                <w:iCs w:val="0"/>
              </w:rPr>
              <w:t>09</w:t>
            </w:r>
          </w:p>
        </w:tc>
        <w:tc>
          <w:tcPr>
            <w:tcW w:w="1389"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center"/>
              <w:rPr>
                <w:rFonts w:ascii="Arial" w:hAnsi="Arial" w:cs="Arial"/>
                <w:b/>
                <w:iCs w:val="0"/>
              </w:rPr>
            </w:pPr>
            <w:r w:rsidRPr="00322D94">
              <w:rPr>
                <w:rFonts w:ascii="Arial" w:hAnsi="Arial" w:cs="Arial"/>
                <w:b/>
                <w:iCs w:val="0"/>
              </w:rPr>
              <w:t> </w:t>
            </w:r>
          </w:p>
        </w:tc>
        <w:tc>
          <w:tcPr>
            <w:tcW w:w="550"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center"/>
              <w:rPr>
                <w:rFonts w:ascii="Arial" w:hAnsi="Arial" w:cs="Arial"/>
                <w:b/>
                <w:iCs w:val="0"/>
              </w:rPr>
            </w:pPr>
            <w:r w:rsidRPr="00322D94">
              <w:rPr>
                <w:rFonts w:ascii="Arial" w:hAnsi="Arial" w:cs="Arial"/>
                <w:b/>
                <w:iCs w:val="0"/>
              </w:rPr>
              <w:t> </w:t>
            </w:r>
          </w:p>
        </w:tc>
        <w:tc>
          <w:tcPr>
            <w:tcW w:w="1071"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right"/>
              <w:rPr>
                <w:rFonts w:ascii="Arial" w:hAnsi="Arial" w:cs="Arial"/>
                <w:b/>
                <w:iCs w:val="0"/>
              </w:rPr>
            </w:pPr>
            <w:r w:rsidRPr="00322D94">
              <w:rPr>
                <w:rFonts w:ascii="Arial" w:hAnsi="Arial" w:cs="Arial"/>
                <w:b/>
                <w:iCs w:val="0"/>
              </w:rPr>
              <w:t>714 467</w:t>
            </w:r>
          </w:p>
        </w:tc>
        <w:tc>
          <w:tcPr>
            <w:tcW w:w="1134"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right"/>
              <w:rPr>
                <w:rFonts w:ascii="Arial" w:hAnsi="Arial" w:cs="Arial"/>
                <w:b/>
                <w:iCs w:val="0"/>
              </w:rPr>
            </w:pPr>
            <w:r w:rsidRPr="00322D94">
              <w:rPr>
                <w:rFonts w:ascii="Arial" w:hAnsi="Arial" w:cs="Arial"/>
                <w:b/>
                <w:iCs w:val="0"/>
              </w:rPr>
              <w:t>409 900</w:t>
            </w:r>
          </w:p>
        </w:tc>
        <w:tc>
          <w:tcPr>
            <w:tcW w:w="1286"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right"/>
              <w:rPr>
                <w:rFonts w:ascii="Arial" w:hAnsi="Arial" w:cs="Arial"/>
                <w:b/>
                <w:iCs w:val="0"/>
              </w:rPr>
            </w:pPr>
            <w:r w:rsidRPr="00322D94">
              <w:rPr>
                <w:rFonts w:ascii="Arial" w:hAnsi="Arial" w:cs="Arial"/>
                <w:b/>
                <w:iCs w:val="0"/>
              </w:rPr>
              <w:t>304 567</w:t>
            </w:r>
          </w:p>
        </w:tc>
      </w:tr>
      <w:tr w:rsidR="00322D94" w:rsidRPr="00322D94" w:rsidTr="0073628C">
        <w:trPr>
          <w:trHeight w:val="528"/>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322D94" w:rsidRPr="00322D94" w:rsidRDefault="00322D94" w:rsidP="00322D94">
            <w:pPr>
              <w:rPr>
                <w:rFonts w:ascii="Arial" w:hAnsi="Arial" w:cs="Arial"/>
                <w:b/>
                <w:iCs w:val="0"/>
              </w:rPr>
            </w:pPr>
            <w:r w:rsidRPr="00322D94">
              <w:rPr>
                <w:rFonts w:ascii="Arial" w:hAnsi="Arial" w:cs="Arial"/>
                <w:b/>
                <w:iCs w:val="0"/>
              </w:rPr>
              <w:t xml:space="preserve">Муниципальная программа  "Развитие транспортной системы " </w:t>
            </w:r>
          </w:p>
        </w:tc>
        <w:tc>
          <w:tcPr>
            <w:tcW w:w="459"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center"/>
              <w:rPr>
                <w:rFonts w:ascii="Arial" w:hAnsi="Arial" w:cs="Arial"/>
                <w:b/>
                <w:iCs w:val="0"/>
              </w:rPr>
            </w:pPr>
            <w:r w:rsidRPr="00322D94">
              <w:rPr>
                <w:rFonts w:ascii="Arial" w:hAnsi="Arial" w:cs="Arial"/>
                <w:b/>
                <w:iCs w:val="0"/>
              </w:rPr>
              <w:t>04</w:t>
            </w:r>
          </w:p>
        </w:tc>
        <w:tc>
          <w:tcPr>
            <w:tcW w:w="500"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center"/>
              <w:rPr>
                <w:rFonts w:ascii="Arial" w:hAnsi="Arial" w:cs="Arial"/>
                <w:b/>
                <w:iCs w:val="0"/>
              </w:rPr>
            </w:pPr>
            <w:r w:rsidRPr="00322D94">
              <w:rPr>
                <w:rFonts w:ascii="Arial" w:hAnsi="Arial" w:cs="Arial"/>
                <w:b/>
                <w:iCs w:val="0"/>
              </w:rPr>
              <w:t>09</w:t>
            </w:r>
          </w:p>
        </w:tc>
        <w:tc>
          <w:tcPr>
            <w:tcW w:w="1389"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center"/>
              <w:rPr>
                <w:rFonts w:ascii="Arial" w:hAnsi="Arial" w:cs="Arial"/>
                <w:b/>
                <w:iCs w:val="0"/>
              </w:rPr>
            </w:pPr>
            <w:r w:rsidRPr="00322D94">
              <w:rPr>
                <w:rFonts w:ascii="Arial" w:hAnsi="Arial" w:cs="Arial"/>
                <w:b/>
                <w:iCs w:val="0"/>
              </w:rPr>
              <w:t>Ч200000000</w:t>
            </w:r>
          </w:p>
        </w:tc>
        <w:tc>
          <w:tcPr>
            <w:tcW w:w="550"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center"/>
              <w:rPr>
                <w:rFonts w:ascii="Arial" w:hAnsi="Arial" w:cs="Arial"/>
                <w:b/>
                <w:iCs w:val="0"/>
              </w:rPr>
            </w:pPr>
            <w:r w:rsidRPr="00322D94">
              <w:rPr>
                <w:rFonts w:ascii="Arial" w:hAnsi="Arial" w:cs="Arial"/>
                <w:b/>
                <w:iCs w:val="0"/>
              </w:rPr>
              <w:t> </w:t>
            </w:r>
          </w:p>
        </w:tc>
        <w:tc>
          <w:tcPr>
            <w:tcW w:w="1071"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right"/>
              <w:rPr>
                <w:rFonts w:ascii="Arial" w:hAnsi="Arial" w:cs="Arial"/>
                <w:b/>
                <w:iCs w:val="0"/>
              </w:rPr>
            </w:pPr>
            <w:r w:rsidRPr="00322D94">
              <w:rPr>
                <w:rFonts w:ascii="Arial" w:hAnsi="Arial" w:cs="Arial"/>
                <w:b/>
                <w:iCs w:val="0"/>
              </w:rPr>
              <w:t>714 467</w:t>
            </w:r>
          </w:p>
        </w:tc>
        <w:tc>
          <w:tcPr>
            <w:tcW w:w="1134"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right"/>
              <w:rPr>
                <w:rFonts w:ascii="Arial" w:hAnsi="Arial" w:cs="Arial"/>
                <w:b/>
                <w:iCs w:val="0"/>
              </w:rPr>
            </w:pPr>
            <w:r w:rsidRPr="00322D94">
              <w:rPr>
                <w:rFonts w:ascii="Arial" w:hAnsi="Arial" w:cs="Arial"/>
                <w:b/>
                <w:iCs w:val="0"/>
              </w:rPr>
              <w:t>409 900</w:t>
            </w:r>
          </w:p>
        </w:tc>
        <w:tc>
          <w:tcPr>
            <w:tcW w:w="1286"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right"/>
              <w:rPr>
                <w:rFonts w:ascii="Arial" w:hAnsi="Arial" w:cs="Arial"/>
                <w:b/>
                <w:iCs w:val="0"/>
              </w:rPr>
            </w:pPr>
            <w:r w:rsidRPr="00322D94">
              <w:rPr>
                <w:rFonts w:ascii="Arial" w:hAnsi="Arial" w:cs="Arial"/>
                <w:b/>
                <w:iCs w:val="0"/>
              </w:rPr>
              <w:t>304 567</w:t>
            </w:r>
          </w:p>
        </w:tc>
      </w:tr>
      <w:tr w:rsidR="00322D94" w:rsidRPr="00322D94" w:rsidTr="0073628C">
        <w:trPr>
          <w:trHeight w:val="588"/>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322D94" w:rsidRPr="00322D94" w:rsidRDefault="00322D94" w:rsidP="00322D94">
            <w:pPr>
              <w:rPr>
                <w:rFonts w:ascii="Arial" w:hAnsi="Arial" w:cs="Arial"/>
                <w:b/>
                <w:iCs w:val="0"/>
              </w:rPr>
            </w:pPr>
            <w:r w:rsidRPr="00322D94">
              <w:rPr>
                <w:rFonts w:ascii="Arial" w:hAnsi="Arial" w:cs="Arial"/>
                <w:b/>
                <w:iCs w:val="0"/>
              </w:rPr>
              <w:t>Подпрограмма "Автомобильные дороги" муниципальной программы   "Развитие транспортной системы "</w:t>
            </w:r>
          </w:p>
        </w:tc>
        <w:tc>
          <w:tcPr>
            <w:tcW w:w="459"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center"/>
              <w:rPr>
                <w:rFonts w:ascii="Arial" w:hAnsi="Arial" w:cs="Arial"/>
                <w:b/>
                <w:iCs w:val="0"/>
              </w:rPr>
            </w:pPr>
            <w:r w:rsidRPr="00322D94">
              <w:rPr>
                <w:rFonts w:ascii="Arial" w:hAnsi="Arial" w:cs="Arial"/>
                <w:b/>
                <w:iCs w:val="0"/>
              </w:rPr>
              <w:t>04</w:t>
            </w:r>
          </w:p>
        </w:tc>
        <w:tc>
          <w:tcPr>
            <w:tcW w:w="500"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center"/>
              <w:rPr>
                <w:rFonts w:ascii="Arial" w:hAnsi="Arial" w:cs="Arial"/>
                <w:b/>
                <w:iCs w:val="0"/>
              </w:rPr>
            </w:pPr>
            <w:r w:rsidRPr="00322D94">
              <w:rPr>
                <w:rFonts w:ascii="Arial" w:hAnsi="Arial" w:cs="Arial"/>
                <w:b/>
                <w:iCs w:val="0"/>
              </w:rPr>
              <w:t>09</w:t>
            </w:r>
          </w:p>
        </w:tc>
        <w:tc>
          <w:tcPr>
            <w:tcW w:w="1389"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center"/>
              <w:rPr>
                <w:rFonts w:ascii="Arial" w:hAnsi="Arial" w:cs="Arial"/>
                <w:b/>
                <w:iCs w:val="0"/>
              </w:rPr>
            </w:pPr>
            <w:r w:rsidRPr="00322D94">
              <w:rPr>
                <w:rFonts w:ascii="Arial" w:hAnsi="Arial" w:cs="Arial"/>
                <w:b/>
                <w:iCs w:val="0"/>
              </w:rPr>
              <w:t>Ч210000000</w:t>
            </w:r>
          </w:p>
        </w:tc>
        <w:tc>
          <w:tcPr>
            <w:tcW w:w="550"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center"/>
              <w:rPr>
                <w:rFonts w:ascii="Arial" w:hAnsi="Arial" w:cs="Arial"/>
                <w:b/>
                <w:iCs w:val="0"/>
              </w:rPr>
            </w:pPr>
            <w:r w:rsidRPr="00322D94">
              <w:rPr>
                <w:rFonts w:ascii="Arial" w:hAnsi="Arial" w:cs="Arial"/>
                <w:b/>
                <w:iCs w:val="0"/>
              </w:rPr>
              <w:t> </w:t>
            </w:r>
          </w:p>
        </w:tc>
        <w:tc>
          <w:tcPr>
            <w:tcW w:w="1071"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right"/>
              <w:rPr>
                <w:rFonts w:ascii="Arial" w:hAnsi="Arial" w:cs="Arial"/>
                <w:b/>
                <w:iCs w:val="0"/>
              </w:rPr>
            </w:pPr>
            <w:r w:rsidRPr="00322D94">
              <w:rPr>
                <w:rFonts w:ascii="Arial" w:hAnsi="Arial" w:cs="Arial"/>
                <w:b/>
                <w:iCs w:val="0"/>
              </w:rPr>
              <w:t>714 467</w:t>
            </w:r>
          </w:p>
        </w:tc>
        <w:tc>
          <w:tcPr>
            <w:tcW w:w="1134"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right"/>
              <w:rPr>
                <w:rFonts w:ascii="Arial" w:hAnsi="Arial" w:cs="Arial"/>
                <w:b/>
                <w:iCs w:val="0"/>
              </w:rPr>
            </w:pPr>
            <w:r w:rsidRPr="00322D94">
              <w:rPr>
                <w:rFonts w:ascii="Arial" w:hAnsi="Arial" w:cs="Arial"/>
                <w:b/>
                <w:iCs w:val="0"/>
              </w:rPr>
              <w:t>409 900</w:t>
            </w:r>
          </w:p>
        </w:tc>
        <w:tc>
          <w:tcPr>
            <w:tcW w:w="1286"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right"/>
              <w:rPr>
                <w:rFonts w:ascii="Arial" w:hAnsi="Arial" w:cs="Arial"/>
                <w:b/>
                <w:iCs w:val="0"/>
              </w:rPr>
            </w:pPr>
            <w:r w:rsidRPr="00322D94">
              <w:rPr>
                <w:rFonts w:ascii="Arial" w:hAnsi="Arial" w:cs="Arial"/>
                <w:b/>
                <w:iCs w:val="0"/>
              </w:rPr>
              <w:t>304 567</w:t>
            </w:r>
          </w:p>
        </w:tc>
      </w:tr>
      <w:tr w:rsidR="00322D94" w:rsidRPr="00322D94" w:rsidTr="0073628C">
        <w:trPr>
          <w:trHeight w:val="792"/>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322D94" w:rsidRPr="00322D94" w:rsidRDefault="00322D94" w:rsidP="00322D94">
            <w:pPr>
              <w:rPr>
                <w:rFonts w:ascii="Arial" w:hAnsi="Arial" w:cs="Arial"/>
                <w:b/>
                <w:iCs w:val="0"/>
              </w:rPr>
            </w:pPr>
            <w:r w:rsidRPr="00322D94">
              <w:rPr>
                <w:rFonts w:ascii="Arial" w:hAnsi="Arial" w:cs="Arial"/>
                <w:b/>
                <w:iCs w:val="0"/>
              </w:rPr>
              <w:t>Основное мероприятие "Мероприятия, реализуемые с привлечением межбюджетных трансфертов бюджетам другого уровня"</w:t>
            </w:r>
          </w:p>
        </w:tc>
        <w:tc>
          <w:tcPr>
            <w:tcW w:w="459"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center"/>
              <w:rPr>
                <w:rFonts w:ascii="Arial" w:hAnsi="Arial" w:cs="Arial"/>
                <w:b/>
                <w:iCs w:val="0"/>
              </w:rPr>
            </w:pPr>
            <w:r w:rsidRPr="00322D94">
              <w:rPr>
                <w:rFonts w:ascii="Arial" w:hAnsi="Arial" w:cs="Arial"/>
                <w:b/>
                <w:iCs w:val="0"/>
              </w:rPr>
              <w:t>04</w:t>
            </w:r>
          </w:p>
        </w:tc>
        <w:tc>
          <w:tcPr>
            <w:tcW w:w="500"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center"/>
              <w:rPr>
                <w:rFonts w:ascii="Arial" w:hAnsi="Arial" w:cs="Arial"/>
                <w:b/>
                <w:iCs w:val="0"/>
              </w:rPr>
            </w:pPr>
            <w:r w:rsidRPr="00322D94">
              <w:rPr>
                <w:rFonts w:ascii="Arial" w:hAnsi="Arial" w:cs="Arial"/>
                <w:b/>
                <w:iCs w:val="0"/>
              </w:rPr>
              <w:t>09</w:t>
            </w:r>
          </w:p>
        </w:tc>
        <w:tc>
          <w:tcPr>
            <w:tcW w:w="1389"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center"/>
              <w:rPr>
                <w:rFonts w:ascii="Arial" w:hAnsi="Arial" w:cs="Arial"/>
                <w:b/>
                <w:iCs w:val="0"/>
              </w:rPr>
            </w:pPr>
            <w:r w:rsidRPr="00322D94">
              <w:rPr>
                <w:rFonts w:ascii="Arial" w:hAnsi="Arial" w:cs="Arial"/>
                <w:b/>
                <w:iCs w:val="0"/>
              </w:rPr>
              <w:t>Ч210400000</w:t>
            </w:r>
          </w:p>
        </w:tc>
        <w:tc>
          <w:tcPr>
            <w:tcW w:w="550"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center"/>
              <w:rPr>
                <w:rFonts w:ascii="Arial" w:hAnsi="Arial" w:cs="Arial"/>
                <w:b/>
                <w:iCs w:val="0"/>
              </w:rPr>
            </w:pPr>
            <w:r w:rsidRPr="00322D94">
              <w:rPr>
                <w:rFonts w:ascii="Arial" w:hAnsi="Arial" w:cs="Arial"/>
                <w:b/>
                <w:iCs w:val="0"/>
              </w:rPr>
              <w:t> </w:t>
            </w:r>
          </w:p>
        </w:tc>
        <w:tc>
          <w:tcPr>
            <w:tcW w:w="1071"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right"/>
              <w:rPr>
                <w:rFonts w:ascii="Arial" w:hAnsi="Arial" w:cs="Arial"/>
                <w:b/>
                <w:iCs w:val="0"/>
              </w:rPr>
            </w:pPr>
            <w:r w:rsidRPr="00322D94">
              <w:rPr>
                <w:rFonts w:ascii="Arial" w:hAnsi="Arial" w:cs="Arial"/>
                <w:b/>
                <w:iCs w:val="0"/>
              </w:rPr>
              <w:t>714 467</w:t>
            </w:r>
          </w:p>
        </w:tc>
        <w:tc>
          <w:tcPr>
            <w:tcW w:w="1134"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right"/>
              <w:rPr>
                <w:rFonts w:ascii="Arial" w:hAnsi="Arial" w:cs="Arial"/>
                <w:b/>
                <w:iCs w:val="0"/>
              </w:rPr>
            </w:pPr>
            <w:r w:rsidRPr="00322D94">
              <w:rPr>
                <w:rFonts w:ascii="Arial" w:hAnsi="Arial" w:cs="Arial"/>
                <w:b/>
                <w:iCs w:val="0"/>
              </w:rPr>
              <w:t>409 900</w:t>
            </w:r>
          </w:p>
        </w:tc>
        <w:tc>
          <w:tcPr>
            <w:tcW w:w="1286"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right"/>
              <w:rPr>
                <w:rFonts w:ascii="Arial" w:hAnsi="Arial" w:cs="Arial"/>
                <w:b/>
                <w:iCs w:val="0"/>
              </w:rPr>
            </w:pPr>
            <w:r w:rsidRPr="00322D94">
              <w:rPr>
                <w:rFonts w:ascii="Arial" w:hAnsi="Arial" w:cs="Arial"/>
                <w:b/>
                <w:iCs w:val="0"/>
              </w:rPr>
              <w:t>304 567</w:t>
            </w:r>
          </w:p>
        </w:tc>
      </w:tr>
      <w:tr w:rsidR="00322D94" w:rsidRPr="00322D94" w:rsidTr="0073628C">
        <w:trPr>
          <w:trHeight w:val="949"/>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322D94" w:rsidRPr="00322D94" w:rsidRDefault="00322D94" w:rsidP="00322D94">
            <w:pPr>
              <w:rPr>
                <w:rFonts w:ascii="Arial" w:hAnsi="Arial" w:cs="Arial"/>
                <w:b/>
                <w:iCs w:val="0"/>
              </w:rPr>
            </w:pPr>
            <w:r w:rsidRPr="00322D94">
              <w:rPr>
                <w:rFonts w:ascii="Arial" w:hAnsi="Arial" w:cs="Arial"/>
                <w:b/>
                <w:iCs w:val="0"/>
              </w:rPr>
              <w:t>Осуществление дорожной деятельности, кроме деятельности по строительству, в отношении автомобильных дорог местного значения в границах населенных пунктов поселения</w:t>
            </w:r>
          </w:p>
        </w:tc>
        <w:tc>
          <w:tcPr>
            <w:tcW w:w="459"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center"/>
              <w:rPr>
                <w:rFonts w:ascii="Arial" w:hAnsi="Arial" w:cs="Arial"/>
                <w:b/>
                <w:iCs w:val="0"/>
              </w:rPr>
            </w:pPr>
            <w:r w:rsidRPr="00322D94">
              <w:rPr>
                <w:rFonts w:ascii="Arial" w:hAnsi="Arial" w:cs="Arial"/>
                <w:b/>
                <w:iCs w:val="0"/>
              </w:rPr>
              <w:t>04</w:t>
            </w:r>
          </w:p>
        </w:tc>
        <w:tc>
          <w:tcPr>
            <w:tcW w:w="500"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center"/>
              <w:rPr>
                <w:rFonts w:ascii="Arial" w:hAnsi="Arial" w:cs="Arial"/>
                <w:b/>
                <w:iCs w:val="0"/>
              </w:rPr>
            </w:pPr>
            <w:r w:rsidRPr="00322D94">
              <w:rPr>
                <w:rFonts w:ascii="Arial" w:hAnsi="Arial" w:cs="Arial"/>
                <w:b/>
                <w:iCs w:val="0"/>
              </w:rPr>
              <w:t>09</w:t>
            </w:r>
          </w:p>
        </w:tc>
        <w:tc>
          <w:tcPr>
            <w:tcW w:w="1389"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center"/>
              <w:rPr>
                <w:rFonts w:ascii="Arial" w:hAnsi="Arial" w:cs="Arial"/>
                <w:b/>
                <w:iCs w:val="0"/>
              </w:rPr>
            </w:pPr>
            <w:r w:rsidRPr="00322D94">
              <w:rPr>
                <w:rFonts w:ascii="Arial" w:hAnsi="Arial" w:cs="Arial"/>
                <w:b/>
                <w:iCs w:val="0"/>
              </w:rPr>
              <w:t>Ч2104S4190</w:t>
            </w:r>
          </w:p>
        </w:tc>
        <w:tc>
          <w:tcPr>
            <w:tcW w:w="550"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center"/>
              <w:rPr>
                <w:rFonts w:ascii="Arial" w:hAnsi="Arial" w:cs="Arial"/>
                <w:b/>
                <w:iCs w:val="0"/>
              </w:rPr>
            </w:pPr>
            <w:r w:rsidRPr="00322D94">
              <w:rPr>
                <w:rFonts w:ascii="Arial" w:hAnsi="Arial" w:cs="Arial"/>
                <w:b/>
                <w:iCs w:val="0"/>
              </w:rPr>
              <w:t> </w:t>
            </w:r>
          </w:p>
        </w:tc>
        <w:tc>
          <w:tcPr>
            <w:tcW w:w="1071"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right"/>
              <w:rPr>
                <w:rFonts w:ascii="Arial" w:hAnsi="Arial" w:cs="Arial"/>
                <w:b/>
                <w:iCs w:val="0"/>
              </w:rPr>
            </w:pPr>
            <w:r w:rsidRPr="00322D94">
              <w:rPr>
                <w:rFonts w:ascii="Arial" w:hAnsi="Arial" w:cs="Arial"/>
                <w:b/>
                <w:iCs w:val="0"/>
              </w:rPr>
              <w:t>714 467</w:t>
            </w:r>
          </w:p>
        </w:tc>
        <w:tc>
          <w:tcPr>
            <w:tcW w:w="1134"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right"/>
              <w:rPr>
                <w:rFonts w:ascii="Arial" w:hAnsi="Arial" w:cs="Arial"/>
                <w:b/>
                <w:iCs w:val="0"/>
              </w:rPr>
            </w:pPr>
            <w:r w:rsidRPr="00322D94">
              <w:rPr>
                <w:rFonts w:ascii="Arial" w:hAnsi="Arial" w:cs="Arial"/>
                <w:b/>
                <w:iCs w:val="0"/>
              </w:rPr>
              <w:t>409 900</w:t>
            </w:r>
          </w:p>
        </w:tc>
        <w:tc>
          <w:tcPr>
            <w:tcW w:w="1286"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right"/>
              <w:rPr>
                <w:rFonts w:ascii="Arial" w:hAnsi="Arial" w:cs="Arial"/>
                <w:b/>
                <w:iCs w:val="0"/>
              </w:rPr>
            </w:pPr>
            <w:r w:rsidRPr="00322D94">
              <w:rPr>
                <w:rFonts w:ascii="Arial" w:hAnsi="Arial" w:cs="Arial"/>
                <w:b/>
                <w:iCs w:val="0"/>
              </w:rPr>
              <w:t>304 567</w:t>
            </w:r>
          </w:p>
        </w:tc>
      </w:tr>
      <w:tr w:rsidR="00322D94" w:rsidRPr="00322D94" w:rsidTr="0073628C">
        <w:trPr>
          <w:trHeight w:val="528"/>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322D94" w:rsidRPr="00322D94" w:rsidRDefault="00322D94" w:rsidP="00322D94">
            <w:pPr>
              <w:rPr>
                <w:rFonts w:ascii="Arial" w:hAnsi="Arial" w:cs="Arial"/>
                <w:b/>
                <w:iCs w:val="0"/>
              </w:rPr>
            </w:pPr>
            <w:r w:rsidRPr="00322D94">
              <w:rPr>
                <w:rFonts w:ascii="Arial" w:hAnsi="Arial" w:cs="Arial"/>
                <w:b/>
                <w:iCs w:val="0"/>
              </w:rPr>
              <w:t>Закупка товаров, работ и услуг для государственных (муниципальных) нужд</w:t>
            </w:r>
          </w:p>
        </w:tc>
        <w:tc>
          <w:tcPr>
            <w:tcW w:w="459"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center"/>
              <w:rPr>
                <w:rFonts w:ascii="Arial" w:hAnsi="Arial" w:cs="Arial"/>
                <w:b/>
                <w:iCs w:val="0"/>
              </w:rPr>
            </w:pPr>
            <w:r w:rsidRPr="00322D94">
              <w:rPr>
                <w:rFonts w:ascii="Arial" w:hAnsi="Arial" w:cs="Arial"/>
                <w:b/>
                <w:iCs w:val="0"/>
              </w:rPr>
              <w:t>04</w:t>
            </w:r>
          </w:p>
        </w:tc>
        <w:tc>
          <w:tcPr>
            <w:tcW w:w="500"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center"/>
              <w:rPr>
                <w:rFonts w:ascii="Arial" w:hAnsi="Arial" w:cs="Arial"/>
                <w:b/>
                <w:iCs w:val="0"/>
              </w:rPr>
            </w:pPr>
            <w:r w:rsidRPr="00322D94">
              <w:rPr>
                <w:rFonts w:ascii="Arial" w:hAnsi="Arial" w:cs="Arial"/>
                <w:b/>
                <w:iCs w:val="0"/>
              </w:rPr>
              <w:t>09</w:t>
            </w:r>
          </w:p>
        </w:tc>
        <w:tc>
          <w:tcPr>
            <w:tcW w:w="1389"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center"/>
              <w:rPr>
                <w:rFonts w:ascii="Arial" w:hAnsi="Arial" w:cs="Arial"/>
                <w:b/>
                <w:iCs w:val="0"/>
              </w:rPr>
            </w:pPr>
            <w:r w:rsidRPr="00322D94">
              <w:rPr>
                <w:rFonts w:ascii="Arial" w:hAnsi="Arial" w:cs="Arial"/>
                <w:b/>
                <w:iCs w:val="0"/>
              </w:rPr>
              <w:t>Ч2104S4190</w:t>
            </w:r>
          </w:p>
        </w:tc>
        <w:tc>
          <w:tcPr>
            <w:tcW w:w="550"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center"/>
              <w:rPr>
                <w:rFonts w:ascii="Arial" w:hAnsi="Arial" w:cs="Arial"/>
                <w:b/>
                <w:iCs w:val="0"/>
              </w:rPr>
            </w:pPr>
            <w:r w:rsidRPr="00322D94">
              <w:rPr>
                <w:rFonts w:ascii="Arial" w:hAnsi="Arial" w:cs="Arial"/>
                <w:b/>
                <w:iCs w:val="0"/>
              </w:rPr>
              <w:t>200</w:t>
            </w:r>
          </w:p>
        </w:tc>
        <w:tc>
          <w:tcPr>
            <w:tcW w:w="1071"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right"/>
              <w:rPr>
                <w:rFonts w:ascii="Arial" w:hAnsi="Arial" w:cs="Arial"/>
                <w:b/>
                <w:iCs w:val="0"/>
              </w:rPr>
            </w:pPr>
            <w:r w:rsidRPr="00322D94">
              <w:rPr>
                <w:rFonts w:ascii="Arial" w:hAnsi="Arial" w:cs="Arial"/>
                <w:b/>
                <w:iCs w:val="0"/>
              </w:rPr>
              <w:t>714 467</w:t>
            </w:r>
          </w:p>
        </w:tc>
        <w:tc>
          <w:tcPr>
            <w:tcW w:w="1134"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right"/>
              <w:rPr>
                <w:rFonts w:ascii="Arial" w:hAnsi="Arial" w:cs="Arial"/>
                <w:b/>
                <w:iCs w:val="0"/>
              </w:rPr>
            </w:pPr>
            <w:r w:rsidRPr="00322D94">
              <w:rPr>
                <w:rFonts w:ascii="Arial" w:hAnsi="Arial" w:cs="Arial"/>
                <w:b/>
                <w:iCs w:val="0"/>
              </w:rPr>
              <w:t>409 900</w:t>
            </w:r>
          </w:p>
        </w:tc>
        <w:tc>
          <w:tcPr>
            <w:tcW w:w="1286"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right"/>
              <w:rPr>
                <w:rFonts w:ascii="Arial" w:hAnsi="Arial" w:cs="Arial"/>
                <w:b/>
                <w:iCs w:val="0"/>
              </w:rPr>
            </w:pPr>
            <w:r w:rsidRPr="00322D94">
              <w:rPr>
                <w:rFonts w:ascii="Arial" w:hAnsi="Arial" w:cs="Arial"/>
                <w:b/>
                <w:iCs w:val="0"/>
              </w:rPr>
              <w:t>304 567</w:t>
            </w:r>
          </w:p>
        </w:tc>
      </w:tr>
      <w:tr w:rsidR="00322D94" w:rsidRPr="00322D94" w:rsidTr="0073628C">
        <w:trPr>
          <w:trHeight w:val="528"/>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322D94" w:rsidRPr="00322D94" w:rsidRDefault="00322D94" w:rsidP="00322D94">
            <w:pPr>
              <w:rPr>
                <w:rFonts w:ascii="Arial" w:hAnsi="Arial" w:cs="Arial"/>
                <w:b/>
                <w:iCs w:val="0"/>
              </w:rPr>
            </w:pPr>
            <w:r w:rsidRPr="00322D94">
              <w:rPr>
                <w:rFonts w:ascii="Arial" w:hAnsi="Arial" w:cs="Arial"/>
                <w:b/>
                <w:iCs w:val="0"/>
              </w:rPr>
              <w:t>Иные закупки товаров, работ и услуг для обеспечения государственных (муниципальных) нужд</w:t>
            </w:r>
          </w:p>
        </w:tc>
        <w:tc>
          <w:tcPr>
            <w:tcW w:w="459"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center"/>
              <w:rPr>
                <w:rFonts w:ascii="Arial" w:hAnsi="Arial" w:cs="Arial"/>
                <w:b/>
                <w:iCs w:val="0"/>
              </w:rPr>
            </w:pPr>
            <w:r w:rsidRPr="00322D94">
              <w:rPr>
                <w:rFonts w:ascii="Arial" w:hAnsi="Arial" w:cs="Arial"/>
                <w:b/>
                <w:iCs w:val="0"/>
              </w:rPr>
              <w:t>04</w:t>
            </w:r>
          </w:p>
        </w:tc>
        <w:tc>
          <w:tcPr>
            <w:tcW w:w="500"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center"/>
              <w:rPr>
                <w:rFonts w:ascii="Arial" w:hAnsi="Arial" w:cs="Arial"/>
                <w:b/>
                <w:iCs w:val="0"/>
              </w:rPr>
            </w:pPr>
            <w:r w:rsidRPr="00322D94">
              <w:rPr>
                <w:rFonts w:ascii="Arial" w:hAnsi="Arial" w:cs="Arial"/>
                <w:b/>
                <w:iCs w:val="0"/>
              </w:rPr>
              <w:t>09</w:t>
            </w:r>
          </w:p>
        </w:tc>
        <w:tc>
          <w:tcPr>
            <w:tcW w:w="1389"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center"/>
              <w:rPr>
                <w:rFonts w:ascii="Arial" w:hAnsi="Arial" w:cs="Arial"/>
                <w:b/>
                <w:iCs w:val="0"/>
              </w:rPr>
            </w:pPr>
            <w:r w:rsidRPr="00322D94">
              <w:rPr>
                <w:rFonts w:ascii="Arial" w:hAnsi="Arial" w:cs="Arial"/>
                <w:b/>
                <w:iCs w:val="0"/>
              </w:rPr>
              <w:t>Ч2104S4190</w:t>
            </w:r>
          </w:p>
        </w:tc>
        <w:tc>
          <w:tcPr>
            <w:tcW w:w="550"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center"/>
              <w:rPr>
                <w:rFonts w:ascii="Arial" w:hAnsi="Arial" w:cs="Arial"/>
                <w:b/>
                <w:iCs w:val="0"/>
              </w:rPr>
            </w:pPr>
            <w:r w:rsidRPr="00322D94">
              <w:rPr>
                <w:rFonts w:ascii="Arial" w:hAnsi="Arial" w:cs="Arial"/>
                <w:b/>
                <w:iCs w:val="0"/>
              </w:rPr>
              <w:t>240</w:t>
            </w:r>
          </w:p>
        </w:tc>
        <w:tc>
          <w:tcPr>
            <w:tcW w:w="1071"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right"/>
              <w:rPr>
                <w:rFonts w:ascii="Arial" w:hAnsi="Arial" w:cs="Arial"/>
                <w:b/>
                <w:iCs w:val="0"/>
              </w:rPr>
            </w:pPr>
            <w:r w:rsidRPr="00322D94">
              <w:rPr>
                <w:rFonts w:ascii="Arial" w:hAnsi="Arial" w:cs="Arial"/>
                <w:b/>
                <w:iCs w:val="0"/>
              </w:rPr>
              <w:t>714 467</w:t>
            </w:r>
          </w:p>
        </w:tc>
        <w:tc>
          <w:tcPr>
            <w:tcW w:w="1134"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right"/>
              <w:rPr>
                <w:rFonts w:ascii="Arial" w:hAnsi="Arial" w:cs="Arial"/>
                <w:b/>
                <w:iCs w:val="0"/>
              </w:rPr>
            </w:pPr>
            <w:r w:rsidRPr="00322D94">
              <w:rPr>
                <w:rFonts w:ascii="Arial" w:hAnsi="Arial" w:cs="Arial"/>
                <w:b/>
                <w:iCs w:val="0"/>
              </w:rPr>
              <w:t>409 900</w:t>
            </w:r>
          </w:p>
        </w:tc>
        <w:tc>
          <w:tcPr>
            <w:tcW w:w="1286"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right"/>
              <w:rPr>
                <w:rFonts w:ascii="Arial" w:hAnsi="Arial" w:cs="Arial"/>
                <w:b/>
                <w:iCs w:val="0"/>
              </w:rPr>
            </w:pPr>
            <w:r w:rsidRPr="00322D94">
              <w:rPr>
                <w:rFonts w:ascii="Arial" w:hAnsi="Arial" w:cs="Arial"/>
                <w:b/>
                <w:iCs w:val="0"/>
              </w:rPr>
              <w:t>304 567</w:t>
            </w:r>
          </w:p>
        </w:tc>
      </w:tr>
      <w:tr w:rsidR="00322D94" w:rsidRPr="00322D94" w:rsidTr="0073628C">
        <w:trPr>
          <w:trHeight w:val="264"/>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322D94" w:rsidRPr="00322D94" w:rsidRDefault="00322D94" w:rsidP="00322D94">
            <w:pPr>
              <w:rPr>
                <w:rFonts w:ascii="Arial" w:hAnsi="Arial" w:cs="Arial"/>
                <w:b/>
                <w:iCs w:val="0"/>
              </w:rPr>
            </w:pPr>
            <w:r w:rsidRPr="00322D94">
              <w:rPr>
                <w:rFonts w:ascii="Arial" w:hAnsi="Arial" w:cs="Arial"/>
                <w:b/>
                <w:iCs w:val="0"/>
              </w:rPr>
              <w:t>ЖИЛИЩНО-КОММУНАЛЬНОЕ ХОЗЯЙСТВО</w:t>
            </w:r>
          </w:p>
        </w:tc>
        <w:tc>
          <w:tcPr>
            <w:tcW w:w="459"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center"/>
              <w:rPr>
                <w:rFonts w:ascii="Arial" w:hAnsi="Arial" w:cs="Arial"/>
                <w:b/>
                <w:iCs w:val="0"/>
              </w:rPr>
            </w:pPr>
            <w:r w:rsidRPr="00322D94">
              <w:rPr>
                <w:rFonts w:ascii="Arial" w:hAnsi="Arial" w:cs="Arial"/>
                <w:b/>
                <w:iCs w:val="0"/>
              </w:rPr>
              <w:t>05</w:t>
            </w:r>
          </w:p>
        </w:tc>
        <w:tc>
          <w:tcPr>
            <w:tcW w:w="500"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center"/>
              <w:rPr>
                <w:rFonts w:ascii="Arial" w:hAnsi="Arial" w:cs="Arial"/>
                <w:b/>
                <w:iCs w:val="0"/>
              </w:rPr>
            </w:pPr>
            <w:r w:rsidRPr="00322D94">
              <w:rPr>
                <w:rFonts w:ascii="Arial" w:hAnsi="Arial" w:cs="Arial"/>
                <w:b/>
                <w:iCs w:val="0"/>
              </w:rPr>
              <w:t> </w:t>
            </w:r>
          </w:p>
        </w:tc>
        <w:tc>
          <w:tcPr>
            <w:tcW w:w="1389"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center"/>
              <w:rPr>
                <w:rFonts w:ascii="Arial" w:hAnsi="Arial" w:cs="Arial"/>
                <w:b/>
                <w:iCs w:val="0"/>
              </w:rPr>
            </w:pPr>
            <w:r w:rsidRPr="00322D94">
              <w:rPr>
                <w:rFonts w:ascii="Arial" w:hAnsi="Arial" w:cs="Arial"/>
                <w:b/>
                <w:iCs w:val="0"/>
              </w:rPr>
              <w:t> </w:t>
            </w:r>
          </w:p>
        </w:tc>
        <w:tc>
          <w:tcPr>
            <w:tcW w:w="550"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center"/>
              <w:rPr>
                <w:rFonts w:ascii="Arial" w:hAnsi="Arial" w:cs="Arial"/>
                <w:b/>
                <w:iCs w:val="0"/>
              </w:rPr>
            </w:pPr>
            <w:r w:rsidRPr="00322D94">
              <w:rPr>
                <w:rFonts w:ascii="Arial" w:hAnsi="Arial" w:cs="Arial"/>
                <w:b/>
                <w:iCs w:val="0"/>
              </w:rPr>
              <w:t> </w:t>
            </w:r>
          </w:p>
        </w:tc>
        <w:tc>
          <w:tcPr>
            <w:tcW w:w="1071"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right"/>
              <w:rPr>
                <w:rFonts w:ascii="Arial" w:hAnsi="Arial" w:cs="Arial"/>
                <w:b/>
                <w:iCs w:val="0"/>
              </w:rPr>
            </w:pPr>
            <w:r w:rsidRPr="00322D94">
              <w:rPr>
                <w:rFonts w:ascii="Arial" w:hAnsi="Arial" w:cs="Arial"/>
                <w:b/>
                <w:iCs w:val="0"/>
              </w:rPr>
              <w:t>35 800</w:t>
            </w:r>
          </w:p>
        </w:tc>
        <w:tc>
          <w:tcPr>
            <w:tcW w:w="1134"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right"/>
              <w:rPr>
                <w:rFonts w:ascii="Arial" w:hAnsi="Arial" w:cs="Arial"/>
                <w:b/>
                <w:iCs w:val="0"/>
              </w:rPr>
            </w:pPr>
            <w:r w:rsidRPr="00322D94">
              <w:rPr>
                <w:rFonts w:ascii="Arial" w:hAnsi="Arial" w:cs="Arial"/>
                <w:b/>
                <w:iCs w:val="0"/>
              </w:rPr>
              <w:t>35 800</w:t>
            </w:r>
          </w:p>
        </w:tc>
        <w:tc>
          <w:tcPr>
            <w:tcW w:w="1286"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right"/>
              <w:rPr>
                <w:rFonts w:ascii="Arial" w:hAnsi="Arial" w:cs="Arial"/>
                <w:b/>
                <w:iCs w:val="0"/>
              </w:rPr>
            </w:pPr>
            <w:r w:rsidRPr="00322D94">
              <w:rPr>
                <w:rFonts w:ascii="Arial" w:hAnsi="Arial" w:cs="Arial"/>
                <w:b/>
                <w:iCs w:val="0"/>
              </w:rPr>
              <w:t> </w:t>
            </w:r>
          </w:p>
        </w:tc>
      </w:tr>
      <w:tr w:rsidR="00322D94" w:rsidRPr="00322D94" w:rsidTr="0073628C">
        <w:trPr>
          <w:trHeight w:val="264"/>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322D94" w:rsidRPr="00322D94" w:rsidRDefault="00322D94" w:rsidP="00322D94">
            <w:pPr>
              <w:rPr>
                <w:rFonts w:ascii="Arial" w:hAnsi="Arial" w:cs="Arial"/>
                <w:b/>
                <w:iCs w:val="0"/>
              </w:rPr>
            </w:pPr>
            <w:r w:rsidRPr="00322D94">
              <w:rPr>
                <w:rFonts w:ascii="Arial" w:hAnsi="Arial" w:cs="Arial"/>
                <w:b/>
                <w:iCs w:val="0"/>
              </w:rPr>
              <w:t>Благоустройство</w:t>
            </w:r>
          </w:p>
        </w:tc>
        <w:tc>
          <w:tcPr>
            <w:tcW w:w="459"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center"/>
              <w:rPr>
                <w:rFonts w:ascii="Arial" w:hAnsi="Arial" w:cs="Arial"/>
                <w:b/>
                <w:iCs w:val="0"/>
              </w:rPr>
            </w:pPr>
            <w:r w:rsidRPr="00322D94">
              <w:rPr>
                <w:rFonts w:ascii="Arial" w:hAnsi="Arial" w:cs="Arial"/>
                <w:b/>
                <w:iCs w:val="0"/>
              </w:rPr>
              <w:t>05</w:t>
            </w:r>
          </w:p>
        </w:tc>
        <w:tc>
          <w:tcPr>
            <w:tcW w:w="500"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center"/>
              <w:rPr>
                <w:rFonts w:ascii="Arial" w:hAnsi="Arial" w:cs="Arial"/>
                <w:b/>
                <w:iCs w:val="0"/>
              </w:rPr>
            </w:pPr>
            <w:r w:rsidRPr="00322D94">
              <w:rPr>
                <w:rFonts w:ascii="Arial" w:hAnsi="Arial" w:cs="Arial"/>
                <w:b/>
                <w:iCs w:val="0"/>
              </w:rPr>
              <w:t>03</w:t>
            </w:r>
          </w:p>
        </w:tc>
        <w:tc>
          <w:tcPr>
            <w:tcW w:w="1389"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center"/>
              <w:rPr>
                <w:rFonts w:ascii="Arial" w:hAnsi="Arial" w:cs="Arial"/>
                <w:b/>
                <w:iCs w:val="0"/>
              </w:rPr>
            </w:pPr>
            <w:r w:rsidRPr="00322D94">
              <w:rPr>
                <w:rFonts w:ascii="Arial" w:hAnsi="Arial" w:cs="Arial"/>
                <w:b/>
                <w:iCs w:val="0"/>
              </w:rPr>
              <w:t> </w:t>
            </w:r>
          </w:p>
        </w:tc>
        <w:tc>
          <w:tcPr>
            <w:tcW w:w="550"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center"/>
              <w:rPr>
                <w:rFonts w:ascii="Arial" w:hAnsi="Arial" w:cs="Arial"/>
                <w:b/>
                <w:iCs w:val="0"/>
              </w:rPr>
            </w:pPr>
            <w:r w:rsidRPr="00322D94">
              <w:rPr>
                <w:rFonts w:ascii="Arial" w:hAnsi="Arial" w:cs="Arial"/>
                <w:b/>
                <w:iCs w:val="0"/>
              </w:rPr>
              <w:t> </w:t>
            </w:r>
          </w:p>
        </w:tc>
        <w:tc>
          <w:tcPr>
            <w:tcW w:w="1071"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right"/>
              <w:rPr>
                <w:rFonts w:ascii="Arial" w:hAnsi="Arial" w:cs="Arial"/>
                <w:b/>
                <w:iCs w:val="0"/>
              </w:rPr>
            </w:pPr>
            <w:r w:rsidRPr="00322D94">
              <w:rPr>
                <w:rFonts w:ascii="Arial" w:hAnsi="Arial" w:cs="Arial"/>
                <w:b/>
                <w:iCs w:val="0"/>
              </w:rPr>
              <w:t>35 800</w:t>
            </w:r>
          </w:p>
        </w:tc>
        <w:tc>
          <w:tcPr>
            <w:tcW w:w="1134"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right"/>
              <w:rPr>
                <w:rFonts w:ascii="Arial" w:hAnsi="Arial" w:cs="Arial"/>
                <w:b/>
                <w:iCs w:val="0"/>
              </w:rPr>
            </w:pPr>
            <w:r w:rsidRPr="00322D94">
              <w:rPr>
                <w:rFonts w:ascii="Arial" w:hAnsi="Arial" w:cs="Arial"/>
                <w:b/>
                <w:iCs w:val="0"/>
              </w:rPr>
              <w:t>35 800</w:t>
            </w:r>
          </w:p>
        </w:tc>
        <w:tc>
          <w:tcPr>
            <w:tcW w:w="1286"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right"/>
              <w:rPr>
                <w:rFonts w:ascii="Arial" w:hAnsi="Arial" w:cs="Arial"/>
                <w:b/>
                <w:iCs w:val="0"/>
              </w:rPr>
            </w:pPr>
            <w:r w:rsidRPr="00322D94">
              <w:rPr>
                <w:rFonts w:ascii="Arial" w:hAnsi="Arial" w:cs="Arial"/>
                <w:b/>
                <w:iCs w:val="0"/>
              </w:rPr>
              <w:t> </w:t>
            </w:r>
          </w:p>
        </w:tc>
      </w:tr>
      <w:tr w:rsidR="00322D94" w:rsidRPr="00322D94" w:rsidTr="0073628C">
        <w:trPr>
          <w:trHeight w:val="675"/>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322D94" w:rsidRPr="00322D94" w:rsidRDefault="00322D94" w:rsidP="00322D94">
            <w:pPr>
              <w:rPr>
                <w:rFonts w:ascii="Arial" w:hAnsi="Arial" w:cs="Arial"/>
                <w:b/>
                <w:iCs w:val="0"/>
              </w:rPr>
            </w:pPr>
            <w:r w:rsidRPr="00322D94">
              <w:rPr>
                <w:rFonts w:ascii="Arial" w:hAnsi="Arial" w:cs="Arial"/>
                <w:b/>
                <w:iCs w:val="0"/>
              </w:rPr>
              <w:t>Муниципальная программа  "Развитие жилищного строительства и сферы жилищно-коммунального хозяйства" на 2012-2020 годы</w:t>
            </w:r>
          </w:p>
        </w:tc>
        <w:tc>
          <w:tcPr>
            <w:tcW w:w="459"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center"/>
              <w:rPr>
                <w:rFonts w:ascii="Arial" w:hAnsi="Arial" w:cs="Arial"/>
                <w:b/>
                <w:iCs w:val="0"/>
              </w:rPr>
            </w:pPr>
            <w:r w:rsidRPr="00322D94">
              <w:rPr>
                <w:rFonts w:ascii="Arial" w:hAnsi="Arial" w:cs="Arial"/>
                <w:b/>
                <w:iCs w:val="0"/>
              </w:rPr>
              <w:t>05</w:t>
            </w:r>
          </w:p>
        </w:tc>
        <w:tc>
          <w:tcPr>
            <w:tcW w:w="500"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center"/>
              <w:rPr>
                <w:rFonts w:ascii="Arial" w:hAnsi="Arial" w:cs="Arial"/>
                <w:b/>
                <w:iCs w:val="0"/>
              </w:rPr>
            </w:pPr>
            <w:r w:rsidRPr="00322D94">
              <w:rPr>
                <w:rFonts w:ascii="Arial" w:hAnsi="Arial" w:cs="Arial"/>
                <w:b/>
                <w:iCs w:val="0"/>
              </w:rPr>
              <w:t>03</w:t>
            </w:r>
          </w:p>
        </w:tc>
        <w:tc>
          <w:tcPr>
            <w:tcW w:w="1389"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center"/>
              <w:rPr>
                <w:rFonts w:ascii="Arial" w:hAnsi="Arial" w:cs="Arial"/>
                <w:b/>
                <w:iCs w:val="0"/>
              </w:rPr>
            </w:pPr>
            <w:r w:rsidRPr="00322D94">
              <w:rPr>
                <w:rFonts w:ascii="Arial" w:hAnsi="Arial" w:cs="Arial"/>
                <w:b/>
                <w:iCs w:val="0"/>
              </w:rPr>
              <w:t>Ц100000000</w:t>
            </w:r>
          </w:p>
        </w:tc>
        <w:tc>
          <w:tcPr>
            <w:tcW w:w="550"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center"/>
              <w:rPr>
                <w:rFonts w:ascii="Arial" w:hAnsi="Arial" w:cs="Arial"/>
                <w:b/>
                <w:iCs w:val="0"/>
              </w:rPr>
            </w:pPr>
            <w:r w:rsidRPr="00322D94">
              <w:rPr>
                <w:rFonts w:ascii="Arial" w:hAnsi="Arial" w:cs="Arial"/>
                <w:b/>
                <w:iCs w:val="0"/>
              </w:rPr>
              <w:t> </w:t>
            </w:r>
          </w:p>
        </w:tc>
        <w:tc>
          <w:tcPr>
            <w:tcW w:w="1071"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right"/>
              <w:rPr>
                <w:rFonts w:ascii="Arial" w:hAnsi="Arial" w:cs="Arial"/>
                <w:b/>
                <w:iCs w:val="0"/>
              </w:rPr>
            </w:pPr>
            <w:r w:rsidRPr="00322D94">
              <w:rPr>
                <w:rFonts w:ascii="Arial" w:hAnsi="Arial" w:cs="Arial"/>
                <w:b/>
                <w:iCs w:val="0"/>
              </w:rPr>
              <w:t>30 399</w:t>
            </w:r>
          </w:p>
        </w:tc>
        <w:tc>
          <w:tcPr>
            <w:tcW w:w="1134"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right"/>
              <w:rPr>
                <w:rFonts w:ascii="Arial" w:hAnsi="Arial" w:cs="Arial"/>
                <w:b/>
                <w:iCs w:val="0"/>
              </w:rPr>
            </w:pPr>
            <w:r w:rsidRPr="00322D94">
              <w:rPr>
                <w:rFonts w:ascii="Arial" w:hAnsi="Arial" w:cs="Arial"/>
                <w:b/>
                <w:iCs w:val="0"/>
              </w:rPr>
              <w:t>30 399</w:t>
            </w:r>
          </w:p>
        </w:tc>
        <w:tc>
          <w:tcPr>
            <w:tcW w:w="1286"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right"/>
              <w:rPr>
                <w:rFonts w:ascii="Arial" w:hAnsi="Arial" w:cs="Arial"/>
                <w:b/>
                <w:iCs w:val="0"/>
              </w:rPr>
            </w:pPr>
            <w:r w:rsidRPr="00322D94">
              <w:rPr>
                <w:rFonts w:ascii="Arial" w:hAnsi="Arial" w:cs="Arial"/>
                <w:b/>
                <w:iCs w:val="0"/>
              </w:rPr>
              <w:t> </w:t>
            </w:r>
          </w:p>
        </w:tc>
      </w:tr>
      <w:tr w:rsidR="00322D94" w:rsidRPr="00322D94" w:rsidTr="0073628C">
        <w:trPr>
          <w:trHeight w:val="998"/>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322D94" w:rsidRPr="00322D94" w:rsidRDefault="00322D94" w:rsidP="00322D94">
            <w:pPr>
              <w:rPr>
                <w:rFonts w:ascii="Arial" w:hAnsi="Arial" w:cs="Arial"/>
                <w:b/>
                <w:iCs w:val="0"/>
              </w:rPr>
            </w:pPr>
            <w:r w:rsidRPr="00322D94">
              <w:rPr>
                <w:rFonts w:ascii="Arial" w:hAnsi="Arial" w:cs="Arial"/>
                <w:b/>
                <w:iCs w:val="0"/>
              </w:rPr>
              <w:t>Подпрограмма "Обеспечение комфортных условий проживания граждан в Чувашской Республике" государственной программы  "Развитие жилищного строительства и сферы жилищно-коммунального хозяйства" на 2012-2020 годы</w:t>
            </w:r>
          </w:p>
        </w:tc>
        <w:tc>
          <w:tcPr>
            <w:tcW w:w="459"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center"/>
              <w:rPr>
                <w:rFonts w:ascii="Arial" w:hAnsi="Arial" w:cs="Arial"/>
                <w:b/>
                <w:iCs w:val="0"/>
              </w:rPr>
            </w:pPr>
            <w:r w:rsidRPr="00322D94">
              <w:rPr>
                <w:rFonts w:ascii="Arial" w:hAnsi="Arial" w:cs="Arial"/>
                <w:b/>
                <w:iCs w:val="0"/>
              </w:rPr>
              <w:t>05</w:t>
            </w:r>
          </w:p>
        </w:tc>
        <w:tc>
          <w:tcPr>
            <w:tcW w:w="500"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center"/>
              <w:rPr>
                <w:rFonts w:ascii="Arial" w:hAnsi="Arial" w:cs="Arial"/>
                <w:b/>
                <w:iCs w:val="0"/>
              </w:rPr>
            </w:pPr>
            <w:r w:rsidRPr="00322D94">
              <w:rPr>
                <w:rFonts w:ascii="Arial" w:hAnsi="Arial" w:cs="Arial"/>
                <w:b/>
                <w:iCs w:val="0"/>
              </w:rPr>
              <w:t>03</w:t>
            </w:r>
          </w:p>
        </w:tc>
        <w:tc>
          <w:tcPr>
            <w:tcW w:w="1389"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center"/>
              <w:rPr>
                <w:rFonts w:ascii="Arial" w:hAnsi="Arial" w:cs="Arial"/>
                <w:b/>
                <w:iCs w:val="0"/>
              </w:rPr>
            </w:pPr>
            <w:r w:rsidRPr="00322D94">
              <w:rPr>
                <w:rFonts w:ascii="Arial" w:hAnsi="Arial" w:cs="Arial"/>
                <w:b/>
                <w:iCs w:val="0"/>
              </w:rPr>
              <w:t>Ц110000000</w:t>
            </w:r>
          </w:p>
        </w:tc>
        <w:tc>
          <w:tcPr>
            <w:tcW w:w="550"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center"/>
              <w:rPr>
                <w:rFonts w:ascii="Arial" w:hAnsi="Arial" w:cs="Arial"/>
                <w:b/>
                <w:iCs w:val="0"/>
              </w:rPr>
            </w:pPr>
            <w:r w:rsidRPr="00322D94">
              <w:rPr>
                <w:rFonts w:ascii="Arial" w:hAnsi="Arial" w:cs="Arial"/>
                <w:b/>
                <w:iCs w:val="0"/>
              </w:rPr>
              <w:t> </w:t>
            </w:r>
          </w:p>
        </w:tc>
        <w:tc>
          <w:tcPr>
            <w:tcW w:w="1071"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right"/>
              <w:rPr>
                <w:rFonts w:ascii="Arial" w:hAnsi="Arial" w:cs="Arial"/>
                <w:b/>
                <w:iCs w:val="0"/>
              </w:rPr>
            </w:pPr>
            <w:r w:rsidRPr="00322D94">
              <w:rPr>
                <w:rFonts w:ascii="Arial" w:hAnsi="Arial" w:cs="Arial"/>
                <w:b/>
                <w:iCs w:val="0"/>
              </w:rPr>
              <w:t>30 399</w:t>
            </w:r>
          </w:p>
        </w:tc>
        <w:tc>
          <w:tcPr>
            <w:tcW w:w="1134"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right"/>
              <w:rPr>
                <w:rFonts w:ascii="Arial" w:hAnsi="Arial" w:cs="Arial"/>
                <w:b/>
                <w:iCs w:val="0"/>
              </w:rPr>
            </w:pPr>
            <w:r w:rsidRPr="00322D94">
              <w:rPr>
                <w:rFonts w:ascii="Arial" w:hAnsi="Arial" w:cs="Arial"/>
                <w:b/>
                <w:iCs w:val="0"/>
              </w:rPr>
              <w:t>30 399</w:t>
            </w:r>
          </w:p>
        </w:tc>
        <w:tc>
          <w:tcPr>
            <w:tcW w:w="1286"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right"/>
              <w:rPr>
                <w:rFonts w:ascii="Arial" w:hAnsi="Arial" w:cs="Arial"/>
                <w:b/>
                <w:iCs w:val="0"/>
              </w:rPr>
            </w:pPr>
            <w:r w:rsidRPr="00322D94">
              <w:rPr>
                <w:rFonts w:ascii="Arial" w:hAnsi="Arial" w:cs="Arial"/>
                <w:b/>
                <w:iCs w:val="0"/>
              </w:rPr>
              <w:t> </w:t>
            </w:r>
          </w:p>
        </w:tc>
      </w:tr>
      <w:tr w:rsidR="00322D94" w:rsidRPr="00322D94" w:rsidTr="0073628C">
        <w:trPr>
          <w:trHeight w:val="528"/>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322D94" w:rsidRPr="00322D94" w:rsidRDefault="00322D94" w:rsidP="00322D94">
            <w:pPr>
              <w:rPr>
                <w:rFonts w:ascii="Arial" w:hAnsi="Arial" w:cs="Arial"/>
                <w:b/>
                <w:iCs w:val="0"/>
              </w:rPr>
            </w:pPr>
            <w:r w:rsidRPr="00322D94">
              <w:rPr>
                <w:rFonts w:ascii="Arial" w:hAnsi="Arial" w:cs="Arial"/>
                <w:b/>
                <w:iCs w:val="0"/>
              </w:rPr>
              <w:t>Основное мероприятие "Содействие благоустройству населенных пунктов в Чувашской Республике"</w:t>
            </w:r>
          </w:p>
        </w:tc>
        <w:tc>
          <w:tcPr>
            <w:tcW w:w="459"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center"/>
              <w:rPr>
                <w:rFonts w:ascii="Arial" w:hAnsi="Arial" w:cs="Arial"/>
                <w:b/>
                <w:iCs w:val="0"/>
              </w:rPr>
            </w:pPr>
            <w:r w:rsidRPr="00322D94">
              <w:rPr>
                <w:rFonts w:ascii="Arial" w:hAnsi="Arial" w:cs="Arial"/>
                <w:b/>
                <w:iCs w:val="0"/>
              </w:rPr>
              <w:t>05</w:t>
            </w:r>
          </w:p>
        </w:tc>
        <w:tc>
          <w:tcPr>
            <w:tcW w:w="500"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center"/>
              <w:rPr>
                <w:rFonts w:ascii="Arial" w:hAnsi="Arial" w:cs="Arial"/>
                <w:b/>
                <w:iCs w:val="0"/>
              </w:rPr>
            </w:pPr>
            <w:r w:rsidRPr="00322D94">
              <w:rPr>
                <w:rFonts w:ascii="Arial" w:hAnsi="Arial" w:cs="Arial"/>
                <w:b/>
                <w:iCs w:val="0"/>
              </w:rPr>
              <w:t>03</w:t>
            </w:r>
          </w:p>
        </w:tc>
        <w:tc>
          <w:tcPr>
            <w:tcW w:w="1389"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center"/>
              <w:rPr>
                <w:rFonts w:ascii="Arial" w:hAnsi="Arial" w:cs="Arial"/>
                <w:b/>
                <w:iCs w:val="0"/>
              </w:rPr>
            </w:pPr>
            <w:r w:rsidRPr="00322D94">
              <w:rPr>
                <w:rFonts w:ascii="Arial" w:hAnsi="Arial" w:cs="Arial"/>
                <w:b/>
                <w:iCs w:val="0"/>
              </w:rPr>
              <w:t>Ц110200000</w:t>
            </w:r>
          </w:p>
        </w:tc>
        <w:tc>
          <w:tcPr>
            <w:tcW w:w="550"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center"/>
              <w:rPr>
                <w:rFonts w:ascii="Arial" w:hAnsi="Arial" w:cs="Arial"/>
                <w:b/>
                <w:iCs w:val="0"/>
              </w:rPr>
            </w:pPr>
            <w:r w:rsidRPr="00322D94">
              <w:rPr>
                <w:rFonts w:ascii="Arial" w:hAnsi="Arial" w:cs="Arial"/>
                <w:b/>
                <w:iCs w:val="0"/>
              </w:rPr>
              <w:t> </w:t>
            </w:r>
          </w:p>
        </w:tc>
        <w:tc>
          <w:tcPr>
            <w:tcW w:w="1071"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right"/>
              <w:rPr>
                <w:rFonts w:ascii="Arial" w:hAnsi="Arial" w:cs="Arial"/>
                <w:b/>
                <w:iCs w:val="0"/>
              </w:rPr>
            </w:pPr>
            <w:r w:rsidRPr="00322D94">
              <w:rPr>
                <w:rFonts w:ascii="Arial" w:hAnsi="Arial" w:cs="Arial"/>
                <w:b/>
                <w:iCs w:val="0"/>
              </w:rPr>
              <w:t>30 399</w:t>
            </w:r>
          </w:p>
        </w:tc>
        <w:tc>
          <w:tcPr>
            <w:tcW w:w="1134"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right"/>
              <w:rPr>
                <w:rFonts w:ascii="Arial" w:hAnsi="Arial" w:cs="Arial"/>
                <w:b/>
                <w:iCs w:val="0"/>
              </w:rPr>
            </w:pPr>
            <w:r w:rsidRPr="00322D94">
              <w:rPr>
                <w:rFonts w:ascii="Arial" w:hAnsi="Arial" w:cs="Arial"/>
                <w:b/>
                <w:iCs w:val="0"/>
              </w:rPr>
              <w:t>30 399</w:t>
            </w:r>
          </w:p>
        </w:tc>
        <w:tc>
          <w:tcPr>
            <w:tcW w:w="1286"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right"/>
              <w:rPr>
                <w:rFonts w:ascii="Arial" w:hAnsi="Arial" w:cs="Arial"/>
                <w:b/>
                <w:iCs w:val="0"/>
              </w:rPr>
            </w:pPr>
            <w:r w:rsidRPr="00322D94">
              <w:rPr>
                <w:rFonts w:ascii="Arial" w:hAnsi="Arial" w:cs="Arial"/>
                <w:b/>
                <w:iCs w:val="0"/>
              </w:rPr>
              <w:t> </w:t>
            </w:r>
          </w:p>
        </w:tc>
      </w:tr>
      <w:tr w:rsidR="00322D94" w:rsidRPr="00322D94" w:rsidTr="0073628C">
        <w:trPr>
          <w:trHeight w:val="264"/>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322D94" w:rsidRPr="00322D94" w:rsidRDefault="00322D94" w:rsidP="00322D94">
            <w:pPr>
              <w:rPr>
                <w:rFonts w:ascii="Arial" w:hAnsi="Arial" w:cs="Arial"/>
                <w:b/>
                <w:iCs w:val="0"/>
              </w:rPr>
            </w:pPr>
            <w:r w:rsidRPr="00322D94">
              <w:rPr>
                <w:rFonts w:ascii="Arial" w:hAnsi="Arial" w:cs="Arial"/>
                <w:b/>
                <w:iCs w:val="0"/>
              </w:rPr>
              <w:t>Уличное освещение</w:t>
            </w:r>
          </w:p>
        </w:tc>
        <w:tc>
          <w:tcPr>
            <w:tcW w:w="459"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center"/>
              <w:rPr>
                <w:rFonts w:ascii="Arial" w:hAnsi="Arial" w:cs="Arial"/>
                <w:b/>
                <w:iCs w:val="0"/>
              </w:rPr>
            </w:pPr>
            <w:r w:rsidRPr="00322D94">
              <w:rPr>
                <w:rFonts w:ascii="Arial" w:hAnsi="Arial" w:cs="Arial"/>
                <w:b/>
                <w:iCs w:val="0"/>
              </w:rPr>
              <w:t>05</w:t>
            </w:r>
          </w:p>
        </w:tc>
        <w:tc>
          <w:tcPr>
            <w:tcW w:w="500"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center"/>
              <w:rPr>
                <w:rFonts w:ascii="Arial" w:hAnsi="Arial" w:cs="Arial"/>
                <w:b/>
                <w:iCs w:val="0"/>
              </w:rPr>
            </w:pPr>
            <w:r w:rsidRPr="00322D94">
              <w:rPr>
                <w:rFonts w:ascii="Arial" w:hAnsi="Arial" w:cs="Arial"/>
                <w:b/>
                <w:iCs w:val="0"/>
              </w:rPr>
              <w:t>03</w:t>
            </w:r>
          </w:p>
        </w:tc>
        <w:tc>
          <w:tcPr>
            <w:tcW w:w="1389"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center"/>
              <w:rPr>
                <w:rFonts w:ascii="Arial" w:hAnsi="Arial" w:cs="Arial"/>
                <w:b/>
                <w:iCs w:val="0"/>
              </w:rPr>
            </w:pPr>
            <w:r w:rsidRPr="00322D94">
              <w:rPr>
                <w:rFonts w:ascii="Arial" w:hAnsi="Arial" w:cs="Arial"/>
                <w:b/>
                <w:iCs w:val="0"/>
              </w:rPr>
              <w:t>Ц110277400</w:t>
            </w:r>
          </w:p>
        </w:tc>
        <w:tc>
          <w:tcPr>
            <w:tcW w:w="550"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center"/>
              <w:rPr>
                <w:rFonts w:ascii="Arial" w:hAnsi="Arial" w:cs="Arial"/>
                <w:b/>
                <w:iCs w:val="0"/>
              </w:rPr>
            </w:pPr>
            <w:r w:rsidRPr="00322D94">
              <w:rPr>
                <w:rFonts w:ascii="Arial" w:hAnsi="Arial" w:cs="Arial"/>
                <w:b/>
                <w:iCs w:val="0"/>
              </w:rPr>
              <w:t> </w:t>
            </w:r>
          </w:p>
        </w:tc>
        <w:tc>
          <w:tcPr>
            <w:tcW w:w="1071"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right"/>
              <w:rPr>
                <w:rFonts w:ascii="Arial" w:hAnsi="Arial" w:cs="Arial"/>
                <w:b/>
                <w:iCs w:val="0"/>
              </w:rPr>
            </w:pPr>
            <w:r w:rsidRPr="00322D94">
              <w:rPr>
                <w:rFonts w:ascii="Arial" w:hAnsi="Arial" w:cs="Arial"/>
                <w:b/>
                <w:iCs w:val="0"/>
              </w:rPr>
              <w:t>30 399</w:t>
            </w:r>
          </w:p>
        </w:tc>
        <w:tc>
          <w:tcPr>
            <w:tcW w:w="1134"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right"/>
              <w:rPr>
                <w:rFonts w:ascii="Arial" w:hAnsi="Arial" w:cs="Arial"/>
                <w:b/>
                <w:iCs w:val="0"/>
              </w:rPr>
            </w:pPr>
            <w:r w:rsidRPr="00322D94">
              <w:rPr>
                <w:rFonts w:ascii="Arial" w:hAnsi="Arial" w:cs="Arial"/>
                <w:b/>
                <w:iCs w:val="0"/>
              </w:rPr>
              <w:t>30 399</w:t>
            </w:r>
          </w:p>
        </w:tc>
        <w:tc>
          <w:tcPr>
            <w:tcW w:w="1286"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right"/>
              <w:rPr>
                <w:rFonts w:ascii="Arial" w:hAnsi="Arial" w:cs="Arial"/>
                <w:b/>
                <w:iCs w:val="0"/>
              </w:rPr>
            </w:pPr>
            <w:r w:rsidRPr="00322D94">
              <w:rPr>
                <w:rFonts w:ascii="Arial" w:hAnsi="Arial" w:cs="Arial"/>
                <w:b/>
                <w:iCs w:val="0"/>
              </w:rPr>
              <w:t> </w:t>
            </w:r>
          </w:p>
        </w:tc>
      </w:tr>
      <w:tr w:rsidR="00322D94" w:rsidRPr="00322D94" w:rsidTr="0073628C">
        <w:trPr>
          <w:trHeight w:val="528"/>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322D94" w:rsidRPr="00322D94" w:rsidRDefault="00322D94" w:rsidP="00322D94">
            <w:pPr>
              <w:rPr>
                <w:rFonts w:ascii="Arial" w:hAnsi="Arial" w:cs="Arial"/>
                <w:b/>
                <w:iCs w:val="0"/>
              </w:rPr>
            </w:pPr>
            <w:r w:rsidRPr="00322D94">
              <w:rPr>
                <w:rFonts w:ascii="Arial" w:hAnsi="Arial" w:cs="Arial"/>
                <w:b/>
                <w:iCs w:val="0"/>
              </w:rPr>
              <w:lastRenderedPageBreak/>
              <w:t>Закупка товаров, работ и услуг для государственных (муниципальных) нужд</w:t>
            </w:r>
          </w:p>
        </w:tc>
        <w:tc>
          <w:tcPr>
            <w:tcW w:w="459"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center"/>
              <w:rPr>
                <w:rFonts w:ascii="Arial" w:hAnsi="Arial" w:cs="Arial"/>
                <w:b/>
                <w:iCs w:val="0"/>
              </w:rPr>
            </w:pPr>
            <w:r w:rsidRPr="00322D94">
              <w:rPr>
                <w:rFonts w:ascii="Arial" w:hAnsi="Arial" w:cs="Arial"/>
                <w:b/>
                <w:iCs w:val="0"/>
              </w:rPr>
              <w:t>05</w:t>
            </w:r>
          </w:p>
        </w:tc>
        <w:tc>
          <w:tcPr>
            <w:tcW w:w="500"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center"/>
              <w:rPr>
                <w:rFonts w:ascii="Arial" w:hAnsi="Arial" w:cs="Arial"/>
                <w:b/>
                <w:iCs w:val="0"/>
              </w:rPr>
            </w:pPr>
            <w:r w:rsidRPr="00322D94">
              <w:rPr>
                <w:rFonts w:ascii="Arial" w:hAnsi="Arial" w:cs="Arial"/>
                <w:b/>
                <w:iCs w:val="0"/>
              </w:rPr>
              <w:t>03</w:t>
            </w:r>
          </w:p>
        </w:tc>
        <w:tc>
          <w:tcPr>
            <w:tcW w:w="1389"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center"/>
              <w:rPr>
                <w:rFonts w:ascii="Arial" w:hAnsi="Arial" w:cs="Arial"/>
                <w:b/>
                <w:iCs w:val="0"/>
              </w:rPr>
            </w:pPr>
            <w:r w:rsidRPr="00322D94">
              <w:rPr>
                <w:rFonts w:ascii="Arial" w:hAnsi="Arial" w:cs="Arial"/>
                <w:b/>
                <w:iCs w:val="0"/>
              </w:rPr>
              <w:t>Ц110277400</w:t>
            </w:r>
          </w:p>
        </w:tc>
        <w:tc>
          <w:tcPr>
            <w:tcW w:w="550"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center"/>
              <w:rPr>
                <w:rFonts w:ascii="Arial" w:hAnsi="Arial" w:cs="Arial"/>
                <w:b/>
                <w:iCs w:val="0"/>
              </w:rPr>
            </w:pPr>
            <w:r w:rsidRPr="00322D94">
              <w:rPr>
                <w:rFonts w:ascii="Arial" w:hAnsi="Arial" w:cs="Arial"/>
                <w:b/>
                <w:iCs w:val="0"/>
              </w:rPr>
              <w:t>200</w:t>
            </w:r>
          </w:p>
        </w:tc>
        <w:tc>
          <w:tcPr>
            <w:tcW w:w="1071"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right"/>
              <w:rPr>
                <w:rFonts w:ascii="Arial" w:hAnsi="Arial" w:cs="Arial"/>
                <w:b/>
                <w:iCs w:val="0"/>
              </w:rPr>
            </w:pPr>
            <w:r w:rsidRPr="00322D94">
              <w:rPr>
                <w:rFonts w:ascii="Arial" w:hAnsi="Arial" w:cs="Arial"/>
                <w:b/>
                <w:iCs w:val="0"/>
              </w:rPr>
              <w:t>30 399</w:t>
            </w:r>
          </w:p>
        </w:tc>
        <w:tc>
          <w:tcPr>
            <w:tcW w:w="1134"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right"/>
              <w:rPr>
                <w:rFonts w:ascii="Arial" w:hAnsi="Arial" w:cs="Arial"/>
                <w:b/>
                <w:iCs w:val="0"/>
              </w:rPr>
            </w:pPr>
            <w:r w:rsidRPr="00322D94">
              <w:rPr>
                <w:rFonts w:ascii="Arial" w:hAnsi="Arial" w:cs="Arial"/>
                <w:b/>
                <w:iCs w:val="0"/>
              </w:rPr>
              <w:t>30 399</w:t>
            </w:r>
          </w:p>
        </w:tc>
        <w:tc>
          <w:tcPr>
            <w:tcW w:w="1286"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right"/>
              <w:rPr>
                <w:rFonts w:ascii="Arial" w:hAnsi="Arial" w:cs="Arial"/>
                <w:b/>
                <w:iCs w:val="0"/>
              </w:rPr>
            </w:pPr>
            <w:r w:rsidRPr="00322D94">
              <w:rPr>
                <w:rFonts w:ascii="Arial" w:hAnsi="Arial" w:cs="Arial"/>
                <w:b/>
                <w:iCs w:val="0"/>
              </w:rPr>
              <w:t> </w:t>
            </w:r>
          </w:p>
        </w:tc>
      </w:tr>
      <w:tr w:rsidR="00322D94" w:rsidRPr="00322D94" w:rsidTr="0073628C">
        <w:trPr>
          <w:trHeight w:val="528"/>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322D94" w:rsidRPr="00322D94" w:rsidRDefault="00322D94" w:rsidP="00322D94">
            <w:pPr>
              <w:rPr>
                <w:rFonts w:ascii="Arial" w:hAnsi="Arial" w:cs="Arial"/>
                <w:b/>
                <w:iCs w:val="0"/>
              </w:rPr>
            </w:pPr>
            <w:r w:rsidRPr="00322D94">
              <w:rPr>
                <w:rFonts w:ascii="Arial" w:hAnsi="Arial" w:cs="Arial"/>
                <w:b/>
                <w:iCs w:val="0"/>
              </w:rPr>
              <w:t>Иные закупки товаров, работ и услуг для обеспечения государственных (муниципальных) нужд</w:t>
            </w:r>
          </w:p>
        </w:tc>
        <w:tc>
          <w:tcPr>
            <w:tcW w:w="459"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center"/>
              <w:rPr>
                <w:rFonts w:ascii="Arial" w:hAnsi="Arial" w:cs="Arial"/>
                <w:b/>
                <w:iCs w:val="0"/>
              </w:rPr>
            </w:pPr>
            <w:r w:rsidRPr="00322D94">
              <w:rPr>
                <w:rFonts w:ascii="Arial" w:hAnsi="Arial" w:cs="Arial"/>
                <w:b/>
                <w:iCs w:val="0"/>
              </w:rPr>
              <w:t>05</w:t>
            </w:r>
          </w:p>
        </w:tc>
        <w:tc>
          <w:tcPr>
            <w:tcW w:w="500"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center"/>
              <w:rPr>
                <w:rFonts w:ascii="Arial" w:hAnsi="Arial" w:cs="Arial"/>
                <w:b/>
                <w:iCs w:val="0"/>
              </w:rPr>
            </w:pPr>
            <w:r w:rsidRPr="00322D94">
              <w:rPr>
                <w:rFonts w:ascii="Arial" w:hAnsi="Arial" w:cs="Arial"/>
                <w:b/>
                <w:iCs w:val="0"/>
              </w:rPr>
              <w:t>03</w:t>
            </w:r>
          </w:p>
        </w:tc>
        <w:tc>
          <w:tcPr>
            <w:tcW w:w="1389"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center"/>
              <w:rPr>
                <w:rFonts w:ascii="Arial" w:hAnsi="Arial" w:cs="Arial"/>
                <w:b/>
                <w:iCs w:val="0"/>
              </w:rPr>
            </w:pPr>
            <w:r w:rsidRPr="00322D94">
              <w:rPr>
                <w:rFonts w:ascii="Arial" w:hAnsi="Arial" w:cs="Arial"/>
                <w:b/>
                <w:iCs w:val="0"/>
              </w:rPr>
              <w:t>Ц110277400</w:t>
            </w:r>
          </w:p>
        </w:tc>
        <w:tc>
          <w:tcPr>
            <w:tcW w:w="550"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center"/>
              <w:rPr>
                <w:rFonts w:ascii="Arial" w:hAnsi="Arial" w:cs="Arial"/>
                <w:b/>
                <w:iCs w:val="0"/>
              </w:rPr>
            </w:pPr>
            <w:r w:rsidRPr="00322D94">
              <w:rPr>
                <w:rFonts w:ascii="Arial" w:hAnsi="Arial" w:cs="Arial"/>
                <w:b/>
                <w:iCs w:val="0"/>
              </w:rPr>
              <w:t>240</w:t>
            </w:r>
          </w:p>
        </w:tc>
        <w:tc>
          <w:tcPr>
            <w:tcW w:w="1071"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right"/>
              <w:rPr>
                <w:rFonts w:ascii="Arial" w:hAnsi="Arial" w:cs="Arial"/>
                <w:b/>
                <w:iCs w:val="0"/>
              </w:rPr>
            </w:pPr>
            <w:r w:rsidRPr="00322D94">
              <w:rPr>
                <w:rFonts w:ascii="Arial" w:hAnsi="Arial" w:cs="Arial"/>
                <w:b/>
                <w:iCs w:val="0"/>
              </w:rPr>
              <w:t>30 399</w:t>
            </w:r>
          </w:p>
        </w:tc>
        <w:tc>
          <w:tcPr>
            <w:tcW w:w="1134"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right"/>
              <w:rPr>
                <w:rFonts w:ascii="Arial" w:hAnsi="Arial" w:cs="Arial"/>
                <w:b/>
                <w:iCs w:val="0"/>
              </w:rPr>
            </w:pPr>
            <w:r w:rsidRPr="00322D94">
              <w:rPr>
                <w:rFonts w:ascii="Arial" w:hAnsi="Arial" w:cs="Arial"/>
                <w:b/>
                <w:iCs w:val="0"/>
              </w:rPr>
              <w:t>30 399</w:t>
            </w:r>
          </w:p>
        </w:tc>
        <w:tc>
          <w:tcPr>
            <w:tcW w:w="1286"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right"/>
              <w:rPr>
                <w:rFonts w:ascii="Arial" w:hAnsi="Arial" w:cs="Arial"/>
                <w:b/>
                <w:iCs w:val="0"/>
              </w:rPr>
            </w:pPr>
            <w:r w:rsidRPr="00322D94">
              <w:rPr>
                <w:rFonts w:ascii="Arial" w:hAnsi="Arial" w:cs="Arial"/>
                <w:b/>
                <w:iCs w:val="0"/>
              </w:rPr>
              <w:t> </w:t>
            </w:r>
          </w:p>
        </w:tc>
      </w:tr>
      <w:tr w:rsidR="00322D94" w:rsidRPr="00322D94" w:rsidTr="0073628C">
        <w:trPr>
          <w:trHeight w:val="528"/>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322D94" w:rsidRPr="00322D94" w:rsidRDefault="00322D94" w:rsidP="00322D94">
            <w:pPr>
              <w:rPr>
                <w:rFonts w:ascii="Arial" w:hAnsi="Arial" w:cs="Arial"/>
                <w:b/>
                <w:iCs w:val="0"/>
              </w:rPr>
            </w:pPr>
            <w:r w:rsidRPr="00322D94">
              <w:rPr>
                <w:rFonts w:ascii="Arial" w:hAnsi="Arial" w:cs="Arial"/>
                <w:b/>
                <w:iCs w:val="0"/>
              </w:rPr>
              <w:t xml:space="preserve">Муниципальная программа  "Развитие транспортной системы " </w:t>
            </w:r>
          </w:p>
        </w:tc>
        <w:tc>
          <w:tcPr>
            <w:tcW w:w="459"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center"/>
              <w:rPr>
                <w:rFonts w:ascii="Arial" w:hAnsi="Arial" w:cs="Arial"/>
                <w:b/>
                <w:iCs w:val="0"/>
              </w:rPr>
            </w:pPr>
            <w:r w:rsidRPr="00322D94">
              <w:rPr>
                <w:rFonts w:ascii="Arial" w:hAnsi="Arial" w:cs="Arial"/>
                <w:b/>
                <w:iCs w:val="0"/>
              </w:rPr>
              <w:t>05</w:t>
            </w:r>
          </w:p>
        </w:tc>
        <w:tc>
          <w:tcPr>
            <w:tcW w:w="500"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center"/>
              <w:rPr>
                <w:rFonts w:ascii="Arial" w:hAnsi="Arial" w:cs="Arial"/>
                <w:b/>
                <w:iCs w:val="0"/>
              </w:rPr>
            </w:pPr>
            <w:r w:rsidRPr="00322D94">
              <w:rPr>
                <w:rFonts w:ascii="Arial" w:hAnsi="Arial" w:cs="Arial"/>
                <w:b/>
                <w:iCs w:val="0"/>
              </w:rPr>
              <w:t>03</w:t>
            </w:r>
          </w:p>
        </w:tc>
        <w:tc>
          <w:tcPr>
            <w:tcW w:w="1389"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center"/>
              <w:rPr>
                <w:rFonts w:ascii="Arial" w:hAnsi="Arial" w:cs="Arial"/>
                <w:b/>
                <w:iCs w:val="0"/>
              </w:rPr>
            </w:pPr>
            <w:r w:rsidRPr="00322D94">
              <w:rPr>
                <w:rFonts w:ascii="Arial" w:hAnsi="Arial" w:cs="Arial"/>
                <w:b/>
                <w:iCs w:val="0"/>
              </w:rPr>
              <w:t>Ч400000000</w:t>
            </w:r>
          </w:p>
        </w:tc>
        <w:tc>
          <w:tcPr>
            <w:tcW w:w="550"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center"/>
              <w:rPr>
                <w:rFonts w:ascii="Arial" w:hAnsi="Arial" w:cs="Arial"/>
                <w:b/>
                <w:iCs w:val="0"/>
              </w:rPr>
            </w:pPr>
            <w:r w:rsidRPr="00322D94">
              <w:rPr>
                <w:rFonts w:ascii="Arial" w:hAnsi="Arial" w:cs="Arial"/>
                <w:b/>
                <w:iCs w:val="0"/>
              </w:rPr>
              <w:t> </w:t>
            </w:r>
          </w:p>
        </w:tc>
        <w:tc>
          <w:tcPr>
            <w:tcW w:w="1071"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right"/>
              <w:rPr>
                <w:rFonts w:ascii="Arial" w:hAnsi="Arial" w:cs="Arial"/>
                <w:b/>
                <w:iCs w:val="0"/>
              </w:rPr>
            </w:pPr>
            <w:r w:rsidRPr="00322D94">
              <w:rPr>
                <w:rFonts w:ascii="Arial" w:hAnsi="Arial" w:cs="Arial"/>
                <w:b/>
                <w:iCs w:val="0"/>
              </w:rPr>
              <w:t>5 401</w:t>
            </w:r>
          </w:p>
        </w:tc>
        <w:tc>
          <w:tcPr>
            <w:tcW w:w="1134"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right"/>
              <w:rPr>
                <w:rFonts w:ascii="Arial" w:hAnsi="Arial" w:cs="Arial"/>
                <w:b/>
                <w:iCs w:val="0"/>
              </w:rPr>
            </w:pPr>
            <w:r w:rsidRPr="00322D94">
              <w:rPr>
                <w:rFonts w:ascii="Arial" w:hAnsi="Arial" w:cs="Arial"/>
                <w:b/>
                <w:iCs w:val="0"/>
              </w:rPr>
              <w:t>5 401</w:t>
            </w:r>
          </w:p>
        </w:tc>
        <w:tc>
          <w:tcPr>
            <w:tcW w:w="1286"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right"/>
              <w:rPr>
                <w:rFonts w:ascii="Arial" w:hAnsi="Arial" w:cs="Arial"/>
                <w:b/>
                <w:iCs w:val="0"/>
              </w:rPr>
            </w:pPr>
            <w:r w:rsidRPr="00322D94">
              <w:rPr>
                <w:rFonts w:ascii="Arial" w:hAnsi="Arial" w:cs="Arial"/>
                <w:b/>
                <w:iCs w:val="0"/>
              </w:rPr>
              <w:t> </w:t>
            </w:r>
          </w:p>
        </w:tc>
      </w:tr>
      <w:tr w:rsidR="00322D94" w:rsidRPr="00322D94" w:rsidTr="0073628C">
        <w:trPr>
          <w:trHeight w:val="816"/>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322D94" w:rsidRPr="00322D94" w:rsidRDefault="00322D94" w:rsidP="00322D94">
            <w:pPr>
              <w:rPr>
                <w:rFonts w:ascii="Arial" w:hAnsi="Arial" w:cs="Arial"/>
                <w:b/>
                <w:iCs w:val="0"/>
              </w:rPr>
            </w:pPr>
            <w:r w:rsidRPr="00322D94">
              <w:rPr>
                <w:rFonts w:ascii="Arial" w:hAnsi="Arial" w:cs="Arial"/>
                <w:b/>
                <w:iCs w:val="0"/>
              </w:rPr>
              <w:t>Подпрограмма "Повышение эффективности бюджетных расходов" муниципальной программы "Управление общественными финансами и муниципальным долгом"</w:t>
            </w:r>
          </w:p>
        </w:tc>
        <w:tc>
          <w:tcPr>
            <w:tcW w:w="459"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center"/>
              <w:rPr>
                <w:rFonts w:ascii="Arial" w:hAnsi="Arial" w:cs="Arial"/>
                <w:b/>
                <w:iCs w:val="0"/>
              </w:rPr>
            </w:pPr>
            <w:r w:rsidRPr="00322D94">
              <w:rPr>
                <w:rFonts w:ascii="Arial" w:hAnsi="Arial" w:cs="Arial"/>
                <w:b/>
                <w:iCs w:val="0"/>
              </w:rPr>
              <w:t>05</w:t>
            </w:r>
          </w:p>
        </w:tc>
        <w:tc>
          <w:tcPr>
            <w:tcW w:w="500"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center"/>
              <w:rPr>
                <w:rFonts w:ascii="Arial" w:hAnsi="Arial" w:cs="Arial"/>
                <w:b/>
                <w:iCs w:val="0"/>
              </w:rPr>
            </w:pPr>
            <w:r w:rsidRPr="00322D94">
              <w:rPr>
                <w:rFonts w:ascii="Arial" w:hAnsi="Arial" w:cs="Arial"/>
                <w:b/>
                <w:iCs w:val="0"/>
              </w:rPr>
              <w:t>03</w:t>
            </w:r>
          </w:p>
        </w:tc>
        <w:tc>
          <w:tcPr>
            <w:tcW w:w="1389"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center"/>
              <w:rPr>
                <w:rFonts w:ascii="Arial" w:hAnsi="Arial" w:cs="Arial"/>
                <w:b/>
                <w:iCs w:val="0"/>
              </w:rPr>
            </w:pPr>
            <w:r w:rsidRPr="00322D94">
              <w:rPr>
                <w:rFonts w:ascii="Arial" w:hAnsi="Arial" w:cs="Arial"/>
                <w:b/>
                <w:iCs w:val="0"/>
              </w:rPr>
              <w:t>Ч420000000</w:t>
            </w:r>
          </w:p>
        </w:tc>
        <w:tc>
          <w:tcPr>
            <w:tcW w:w="550"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center"/>
              <w:rPr>
                <w:rFonts w:ascii="Arial" w:hAnsi="Arial" w:cs="Arial"/>
                <w:b/>
                <w:iCs w:val="0"/>
              </w:rPr>
            </w:pPr>
            <w:r w:rsidRPr="00322D94">
              <w:rPr>
                <w:rFonts w:ascii="Arial" w:hAnsi="Arial" w:cs="Arial"/>
                <w:b/>
                <w:iCs w:val="0"/>
              </w:rPr>
              <w:t> </w:t>
            </w:r>
          </w:p>
        </w:tc>
        <w:tc>
          <w:tcPr>
            <w:tcW w:w="1071"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right"/>
              <w:rPr>
                <w:rFonts w:ascii="Arial" w:hAnsi="Arial" w:cs="Arial"/>
                <w:b/>
                <w:iCs w:val="0"/>
              </w:rPr>
            </w:pPr>
            <w:r w:rsidRPr="00322D94">
              <w:rPr>
                <w:rFonts w:ascii="Arial" w:hAnsi="Arial" w:cs="Arial"/>
                <w:b/>
                <w:iCs w:val="0"/>
              </w:rPr>
              <w:t>5 401</w:t>
            </w:r>
          </w:p>
        </w:tc>
        <w:tc>
          <w:tcPr>
            <w:tcW w:w="1134"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right"/>
              <w:rPr>
                <w:rFonts w:ascii="Arial" w:hAnsi="Arial" w:cs="Arial"/>
                <w:b/>
                <w:iCs w:val="0"/>
              </w:rPr>
            </w:pPr>
            <w:r w:rsidRPr="00322D94">
              <w:rPr>
                <w:rFonts w:ascii="Arial" w:hAnsi="Arial" w:cs="Arial"/>
                <w:b/>
                <w:iCs w:val="0"/>
              </w:rPr>
              <w:t>5 401</w:t>
            </w:r>
          </w:p>
        </w:tc>
        <w:tc>
          <w:tcPr>
            <w:tcW w:w="1286"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right"/>
              <w:rPr>
                <w:rFonts w:ascii="Arial" w:hAnsi="Arial" w:cs="Arial"/>
                <w:b/>
                <w:iCs w:val="0"/>
              </w:rPr>
            </w:pPr>
            <w:r w:rsidRPr="00322D94">
              <w:rPr>
                <w:rFonts w:ascii="Arial" w:hAnsi="Arial" w:cs="Arial"/>
                <w:b/>
                <w:iCs w:val="0"/>
              </w:rPr>
              <w:t> </w:t>
            </w:r>
          </w:p>
        </w:tc>
      </w:tr>
      <w:tr w:rsidR="00322D94" w:rsidRPr="00322D94" w:rsidTr="0073628C">
        <w:trPr>
          <w:trHeight w:val="528"/>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322D94" w:rsidRPr="00322D94" w:rsidRDefault="00322D94" w:rsidP="00322D94">
            <w:pPr>
              <w:rPr>
                <w:rFonts w:ascii="Arial" w:hAnsi="Arial" w:cs="Arial"/>
                <w:b/>
                <w:iCs w:val="0"/>
              </w:rPr>
            </w:pPr>
            <w:r w:rsidRPr="00322D94">
              <w:rPr>
                <w:rFonts w:ascii="Arial" w:hAnsi="Arial" w:cs="Arial"/>
                <w:b/>
                <w:iCs w:val="0"/>
              </w:rPr>
              <w:t>Повышение качества управления муниципальными финансами</w:t>
            </w:r>
          </w:p>
        </w:tc>
        <w:tc>
          <w:tcPr>
            <w:tcW w:w="459"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center"/>
              <w:rPr>
                <w:rFonts w:ascii="Arial" w:hAnsi="Arial" w:cs="Arial"/>
                <w:b/>
                <w:iCs w:val="0"/>
              </w:rPr>
            </w:pPr>
            <w:r w:rsidRPr="00322D94">
              <w:rPr>
                <w:rFonts w:ascii="Arial" w:hAnsi="Arial" w:cs="Arial"/>
                <w:b/>
                <w:iCs w:val="0"/>
              </w:rPr>
              <w:t>05</w:t>
            </w:r>
          </w:p>
        </w:tc>
        <w:tc>
          <w:tcPr>
            <w:tcW w:w="500"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center"/>
              <w:rPr>
                <w:rFonts w:ascii="Arial" w:hAnsi="Arial" w:cs="Arial"/>
                <w:b/>
                <w:iCs w:val="0"/>
              </w:rPr>
            </w:pPr>
            <w:r w:rsidRPr="00322D94">
              <w:rPr>
                <w:rFonts w:ascii="Arial" w:hAnsi="Arial" w:cs="Arial"/>
                <w:b/>
                <w:iCs w:val="0"/>
              </w:rPr>
              <w:t>03</w:t>
            </w:r>
          </w:p>
        </w:tc>
        <w:tc>
          <w:tcPr>
            <w:tcW w:w="1389"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center"/>
              <w:rPr>
                <w:rFonts w:ascii="Arial" w:hAnsi="Arial" w:cs="Arial"/>
                <w:b/>
                <w:iCs w:val="0"/>
              </w:rPr>
            </w:pPr>
            <w:r w:rsidRPr="00322D94">
              <w:rPr>
                <w:rFonts w:ascii="Arial" w:hAnsi="Arial" w:cs="Arial"/>
                <w:b/>
                <w:iCs w:val="0"/>
              </w:rPr>
              <w:t>Ч420400000</w:t>
            </w:r>
          </w:p>
        </w:tc>
        <w:tc>
          <w:tcPr>
            <w:tcW w:w="550"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center"/>
              <w:rPr>
                <w:rFonts w:ascii="Arial" w:hAnsi="Arial" w:cs="Arial"/>
                <w:b/>
                <w:iCs w:val="0"/>
              </w:rPr>
            </w:pPr>
            <w:r w:rsidRPr="00322D94">
              <w:rPr>
                <w:rFonts w:ascii="Arial" w:hAnsi="Arial" w:cs="Arial"/>
                <w:b/>
                <w:iCs w:val="0"/>
              </w:rPr>
              <w:t> </w:t>
            </w:r>
          </w:p>
        </w:tc>
        <w:tc>
          <w:tcPr>
            <w:tcW w:w="1071"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right"/>
              <w:rPr>
                <w:rFonts w:ascii="Arial" w:hAnsi="Arial" w:cs="Arial"/>
                <w:b/>
                <w:iCs w:val="0"/>
              </w:rPr>
            </w:pPr>
            <w:r w:rsidRPr="00322D94">
              <w:rPr>
                <w:rFonts w:ascii="Arial" w:hAnsi="Arial" w:cs="Arial"/>
                <w:b/>
                <w:iCs w:val="0"/>
              </w:rPr>
              <w:t>5 401</w:t>
            </w:r>
          </w:p>
        </w:tc>
        <w:tc>
          <w:tcPr>
            <w:tcW w:w="1134"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right"/>
              <w:rPr>
                <w:rFonts w:ascii="Arial" w:hAnsi="Arial" w:cs="Arial"/>
                <w:b/>
                <w:iCs w:val="0"/>
              </w:rPr>
            </w:pPr>
            <w:r w:rsidRPr="00322D94">
              <w:rPr>
                <w:rFonts w:ascii="Arial" w:hAnsi="Arial" w:cs="Arial"/>
                <w:b/>
                <w:iCs w:val="0"/>
              </w:rPr>
              <w:t>5 401</w:t>
            </w:r>
          </w:p>
        </w:tc>
        <w:tc>
          <w:tcPr>
            <w:tcW w:w="1286"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right"/>
              <w:rPr>
                <w:rFonts w:ascii="Arial" w:hAnsi="Arial" w:cs="Arial"/>
                <w:b/>
                <w:iCs w:val="0"/>
              </w:rPr>
            </w:pPr>
            <w:r w:rsidRPr="00322D94">
              <w:rPr>
                <w:rFonts w:ascii="Arial" w:hAnsi="Arial" w:cs="Arial"/>
                <w:b/>
                <w:iCs w:val="0"/>
              </w:rPr>
              <w:t> </w:t>
            </w:r>
          </w:p>
        </w:tc>
      </w:tr>
      <w:tr w:rsidR="00322D94" w:rsidRPr="00322D94" w:rsidTr="0073628C">
        <w:trPr>
          <w:trHeight w:val="528"/>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322D94" w:rsidRPr="00322D94" w:rsidRDefault="00322D94" w:rsidP="00322D94">
            <w:pPr>
              <w:rPr>
                <w:rFonts w:ascii="Arial" w:hAnsi="Arial" w:cs="Arial"/>
                <w:b/>
                <w:iCs w:val="0"/>
              </w:rPr>
            </w:pPr>
            <w:r w:rsidRPr="00322D94">
              <w:rPr>
                <w:rFonts w:ascii="Arial" w:hAnsi="Arial" w:cs="Arial"/>
                <w:b/>
                <w:iCs w:val="0"/>
              </w:rPr>
              <w:t>Реализация проектов развития общественной инфраструктуры, основанных на местных инициативах</w:t>
            </w:r>
          </w:p>
        </w:tc>
        <w:tc>
          <w:tcPr>
            <w:tcW w:w="459"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center"/>
              <w:rPr>
                <w:rFonts w:ascii="Arial" w:hAnsi="Arial" w:cs="Arial"/>
                <w:b/>
                <w:iCs w:val="0"/>
              </w:rPr>
            </w:pPr>
            <w:r w:rsidRPr="00322D94">
              <w:rPr>
                <w:rFonts w:ascii="Arial" w:hAnsi="Arial" w:cs="Arial"/>
                <w:b/>
                <w:iCs w:val="0"/>
              </w:rPr>
              <w:t>05</w:t>
            </w:r>
          </w:p>
        </w:tc>
        <w:tc>
          <w:tcPr>
            <w:tcW w:w="500"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center"/>
              <w:rPr>
                <w:rFonts w:ascii="Arial" w:hAnsi="Arial" w:cs="Arial"/>
                <w:b/>
                <w:iCs w:val="0"/>
              </w:rPr>
            </w:pPr>
            <w:r w:rsidRPr="00322D94">
              <w:rPr>
                <w:rFonts w:ascii="Arial" w:hAnsi="Arial" w:cs="Arial"/>
                <w:b/>
                <w:iCs w:val="0"/>
              </w:rPr>
              <w:t>03</w:t>
            </w:r>
          </w:p>
        </w:tc>
        <w:tc>
          <w:tcPr>
            <w:tcW w:w="1389"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center"/>
              <w:rPr>
                <w:rFonts w:ascii="Arial" w:hAnsi="Arial" w:cs="Arial"/>
                <w:b/>
                <w:iCs w:val="0"/>
              </w:rPr>
            </w:pPr>
            <w:r w:rsidRPr="00322D94">
              <w:rPr>
                <w:rFonts w:ascii="Arial" w:hAnsi="Arial" w:cs="Arial"/>
                <w:b/>
                <w:iCs w:val="0"/>
              </w:rPr>
              <w:t>Ч4204S6570</w:t>
            </w:r>
          </w:p>
        </w:tc>
        <w:tc>
          <w:tcPr>
            <w:tcW w:w="550"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center"/>
              <w:rPr>
                <w:rFonts w:ascii="Arial" w:hAnsi="Arial" w:cs="Arial"/>
                <w:b/>
                <w:iCs w:val="0"/>
              </w:rPr>
            </w:pPr>
            <w:r w:rsidRPr="00322D94">
              <w:rPr>
                <w:rFonts w:ascii="Arial" w:hAnsi="Arial" w:cs="Arial"/>
                <w:b/>
                <w:iCs w:val="0"/>
              </w:rPr>
              <w:t> </w:t>
            </w:r>
          </w:p>
        </w:tc>
        <w:tc>
          <w:tcPr>
            <w:tcW w:w="1071"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right"/>
              <w:rPr>
                <w:rFonts w:ascii="Arial" w:hAnsi="Arial" w:cs="Arial"/>
                <w:b/>
                <w:iCs w:val="0"/>
              </w:rPr>
            </w:pPr>
            <w:r w:rsidRPr="00322D94">
              <w:rPr>
                <w:rFonts w:ascii="Arial" w:hAnsi="Arial" w:cs="Arial"/>
                <w:b/>
                <w:iCs w:val="0"/>
              </w:rPr>
              <w:t>5 401</w:t>
            </w:r>
          </w:p>
        </w:tc>
        <w:tc>
          <w:tcPr>
            <w:tcW w:w="1134"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right"/>
              <w:rPr>
                <w:rFonts w:ascii="Arial" w:hAnsi="Arial" w:cs="Arial"/>
                <w:b/>
                <w:iCs w:val="0"/>
              </w:rPr>
            </w:pPr>
            <w:r w:rsidRPr="00322D94">
              <w:rPr>
                <w:rFonts w:ascii="Arial" w:hAnsi="Arial" w:cs="Arial"/>
                <w:b/>
                <w:iCs w:val="0"/>
              </w:rPr>
              <w:t>5 401</w:t>
            </w:r>
          </w:p>
        </w:tc>
        <w:tc>
          <w:tcPr>
            <w:tcW w:w="1286"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right"/>
              <w:rPr>
                <w:rFonts w:ascii="Arial" w:hAnsi="Arial" w:cs="Arial"/>
                <w:b/>
                <w:iCs w:val="0"/>
              </w:rPr>
            </w:pPr>
            <w:r w:rsidRPr="00322D94">
              <w:rPr>
                <w:rFonts w:ascii="Arial" w:hAnsi="Arial" w:cs="Arial"/>
                <w:b/>
                <w:iCs w:val="0"/>
              </w:rPr>
              <w:t> </w:t>
            </w:r>
          </w:p>
        </w:tc>
      </w:tr>
      <w:tr w:rsidR="00322D94" w:rsidRPr="00322D94" w:rsidTr="0073628C">
        <w:trPr>
          <w:trHeight w:val="528"/>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322D94" w:rsidRPr="00322D94" w:rsidRDefault="00322D94" w:rsidP="00322D94">
            <w:pPr>
              <w:rPr>
                <w:rFonts w:ascii="Arial" w:hAnsi="Arial" w:cs="Arial"/>
                <w:b/>
                <w:iCs w:val="0"/>
              </w:rPr>
            </w:pPr>
            <w:r w:rsidRPr="00322D94">
              <w:rPr>
                <w:rFonts w:ascii="Arial" w:hAnsi="Arial" w:cs="Arial"/>
                <w:b/>
                <w:iCs w:val="0"/>
              </w:rPr>
              <w:t>Закупка товаров, работ и услуг для государственных (муниципальных) нужд</w:t>
            </w:r>
          </w:p>
        </w:tc>
        <w:tc>
          <w:tcPr>
            <w:tcW w:w="459"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center"/>
              <w:rPr>
                <w:rFonts w:ascii="Arial" w:hAnsi="Arial" w:cs="Arial"/>
                <w:b/>
                <w:iCs w:val="0"/>
              </w:rPr>
            </w:pPr>
            <w:r w:rsidRPr="00322D94">
              <w:rPr>
                <w:rFonts w:ascii="Arial" w:hAnsi="Arial" w:cs="Arial"/>
                <w:b/>
                <w:iCs w:val="0"/>
              </w:rPr>
              <w:t>05</w:t>
            </w:r>
          </w:p>
        </w:tc>
        <w:tc>
          <w:tcPr>
            <w:tcW w:w="500"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center"/>
              <w:rPr>
                <w:rFonts w:ascii="Arial" w:hAnsi="Arial" w:cs="Arial"/>
                <w:b/>
                <w:iCs w:val="0"/>
              </w:rPr>
            </w:pPr>
            <w:r w:rsidRPr="00322D94">
              <w:rPr>
                <w:rFonts w:ascii="Arial" w:hAnsi="Arial" w:cs="Arial"/>
                <w:b/>
                <w:iCs w:val="0"/>
              </w:rPr>
              <w:t>03</w:t>
            </w:r>
          </w:p>
        </w:tc>
        <w:tc>
          <w:tcPr>
            <w:tcW w:w="1389"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center"/>
              <w:rPr>
                <w:rFonts w:ascii="Arial" w:hAnsi="Arial" w:cs="Arial"/>
                <w:b/>
                <w:iCs w:val="0"/>
              </w:rPr>
            </w:pPr>
            <w:r w:rsidRPr="00322D94">
              <w:rPr>
                <w:rFonts w:ascii="Arial" w:hAnsi="Arial" w:cs="Arial"/>
                <w:b/>
                <w:iCs w:val="0"/>
              </w:rPr>
              <w:t>Ч4204S6570</w:t>
            </w:r>
          </w:p>
        </w:tc>
        <w:tc>
          <w:tcPr>
            <w:tcW w:w="550"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center"/>
              <w:rPr>
                <w:rFonts w:ascii="Arial" w:hAnsi="Arial" w:cs="Arial"/>
                <w:b/>
                <w:iCs w:val="0"/>
              </w:rPr>
            </w:pPr>
            <w:r w:rsidRPr="00322D94">
              <w:rPr>
                <w:rFonts w:ascii="Arial" w:hAnsi="Arial" w:cs="Arial"/>
                <w:b/>
                <w:iCs w:val="0"/>
              </w:rPr>
              <w:t>200</w:t>
            </w:r>
          </w:p>
        </w:tc>
        <w:tc>
          <w:tcPr>
            <w:tcW w:w="1071"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right"/>
              <w:rPr>
                <w:rFonts w:ascii="Arial" w:hAnsi="Arial" w:cs="Arial"/>
                <w:b/>
                <w:iCs w:val="0"/>
              </w:rPr>
            </w:pPr>
            <w:r w:rsidRPr="00322D94">
              <w:rPr>
                <w:rFonts w:ascii="Arial" w:hAnsi="Arial" w:cs="Arial"/>
                <w:b/>
                <w:iCs w:val="0"/>
              </w:rPr>
              <w:t>5 401</w:t>
            </w:r>
          </w:p>
        </w:tc>
        <w:tc>
          <w:tcPr>
            <w:tcW w:w="1134"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right"/>
              <w:rPr>
                <w:rFonts w:ascii="Arial" w:hAnsi="Arial" w:cs="Arial"/>
                <w:b/>
                <w:iCs w:val="0"/>
              </w:rPr>
            </w:pPr>
            <w:r w:rsidRPr="00322D94">
              <w:rPr>
                <w:rFonts w:ascii="Arial" w:hAnsi="Arial" w:cs="Arial"/>
                <w:b/>
                <w:iCs w:val="0"/>
              </w:rPr>
              <w:t>5 401</w:t>
            </w:r>
          </w:p>
        </w:tc>
        <w:tc>
          <w:tcPr>
            <w:tcW w:w="1286"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right"/>
              <w:rPr>
                <w:rFonts w:ascii="Arial" w:hAnsi="Arial" w:cs="Arial"/>
                <w:b/>
                <w:iCs w:val="0"/>
              </w:rPr>
            </w:pPr>
            <w:r w:rsidRPr="00322D94">
              <w:rPr>
                <w:rFonts w:ascii="Arial" w:hAnsi="Arial" w:cs="Arial"/>
                <w:b/>
                <w:iCs w:val="0"/>
              </w:rPr>
              <w:t> </w:t>
            </w:r>
          </w:p>
        </w:tc>
      </w:tr>
      <w:tr w:rsidR="00322D94" w:rsidRPr="00322D94" w:rsidTr="0073628C">
        <w:trPr>
          <w:trHeight w:val="528"/>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322D94" w:rsidRPr="00322D94" w:rsidRDefault="00322D94" w:rsidP="00322D94">
            <w:pPr>
              <w:rPr>
                <w:rFonts w:ascii="Arial" w:hAnsi="Arial" w:cs="Arial"/>
                <w:b/>
                <w:iCs w:val="0"/>
              </w:rPr>
            </w:pPr>
            <w:r w:rsidRPr="00322D94">
              <w:rPr>
                <w:rFonts w:ascii="Arial" w:hAnsi="Arial" w:cs="Arial"/>
                <w:b/>
                <w:iCs w:val="0"/>
              </w:rPr>
              <w:t>Иные закупки товаров, работ и услуг для обеспечения государственных (муниципальных) нужд</w:t>
            </w:r>
          </w:p>
        </w:tc>
        <w:tc>
          <w:tcPr>
            <w:tcW w:w="459"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center"/>
              <w:rPr>
                <w:rFonts w:ascii="Arial" w:hAnsi="Arial" w:cs="Arial"/>
                <w:b/>
                <w:iCs w:val="0"/>
              </w:rPr>
            </w:pPr>
            <w:r w:rsidRPr="00322D94">
              <w:rPr>
                <w:rFonts w:ascii="Arial" w:hAnsi="Arial" w:cs="Arial"/>
                <w:b/>
                <w:iCs w:val="0"/>
              </w:rPr>
              <w:t>05</w:t>
            </w:r>
          </w:p>
        </w:tc>
        <w:tc>
          <w:tcPr>
            <w:tcW w:w="500"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center"/>
              <w:rPr>
                <w:rFonts w:ascii="Arial" w:hAnsi="Arial" w:cs="Arial"/>
                <w:b/>
                <w:iCs w:val="0"/>
              </w:rPr>
            </w:pPr>
            <w:r w:rsidRPr="00322D94">
              <w:rPr>
                <w:rFonts w:ascii="Arial" w:hAnsi="Arial" w:cs="Arial"/>
                <w:b/>
                <w:iCs w:val="0"/>
              </w:rPr>
              <w:t>03</w:t>
            </w:r>
          </w:p>
        </w:tc>
        <w:tc>
          <w:tcPr>
            <w:tcW w:w="1389"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center"/>
              <w:rPr>
                <w:rFonts w:ascii="Arial" w:hAnsi="Arial" w:cs="Arial"/>
                <w:b/>
                <w:iCs w:val="0"/>
              </w:rPr>
            </w:pPr>
            <w:r w:rsidRPr="00322D94">
              <w:rPr>
                <w:rFonts w:ascii="Arial" w:hAnsi="Arial" w:cs="Arial"/>
                <w:b/>
                <w:iCs w:val="0"/>
              </w:rPr>
              <w:t>Ч4204S6570</w:t>
            </w:r>
          </w:p>
        </w:tc>
        <w:tc>
          <w:tcPr>
            <w:tcW w:w="550"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center"/>
              <w:rPr>
                <w:rFonts w:ascii="Arial" w:hAnsi="Arial" w:cs="Arial"/>
                <w:b/>
                <w:iCs w:val="0"/>
              </w:rPr>
            </w:pPr>
            <w:r w:rsidRPr="00322D94">
              <w:rPr>
                <w:rFonts w:ascii="Arial" w:hAnsi="Arial" w:cs="Arial"/>
                <w:b/>
                <w:iCs w:val="0"/>
              </w:rPr>
              <w:t>240</w:t>
            </w:r>
          </w:p>
        </w:tc>
        <w:tc>
          <w:tcPr>
            <w:tcW w:w="1071"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right"/>
              <w:rPr>
                <w:rFonts w:ascii="Arial" w:hAnsi="Arial" w:cs="Arial"/>
                <w:b/>
                <w:iCs w:val="0"/>
              </w:rPr>
            </w:pPr>
            <w:r w:rsidRPr="00322D94">
              <w:rPr>
                <w:rFonts w:ascii="Arial" w:hAnsi="Arial" w:cs="Arial"/>
                <w:b/>
                <w:iCs w:val="0"/>
              </w:rPr>
              <w:t>5 401</w:t>
            </w:r>
          </w:p>
        </w:tc>
        <w:tc>
          <w:tcPr>
            <w:tcW w:w="1134"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right"/>
              <w:rPr>
                <w:rFonts w:ascii="Arial" w:hAnsi="Arial" w:cs="Arial"/>
                <w:b/>
                <w:iCs w:val="0"/>
              </w:rPr>
            </w:pPr>
            <w:r w:rsidRPr="00322D94">
              <w:rPr>
                <w:rFonts w:ascii="Arial" w:hAnsi="Arial" w:cs="Arial"/>
                <w:b/>
                <w:iCs w:val="0"/>
              </w:rPr>
              <w:t>5 401</w:t>
            </w:r>
          </w:p>
        </w:tc>
        <w:tc>
          <w:tcPr>
            <w:tcW w:w="1286"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right"/>
              <w:rPr>
                <w:rFonts w:ascii="Arial" w:hAnsi="Arial" w:cs="Arial"/>
                <w:b/>
                <w:iCs w:val="0"/>
              </w:rPr>
            </w:pPr>
            <w:r w:rsidRPr="00322D94">
              <w:rPr>
                <w:rFonts w:ascii="Arial" w:hAnsi="Arial" w:cs="Arial"/>
                <w:b/>
                <w:iCs w:val="0"/>
              </w:rPr>
              <w:t> </w:t>
            </w:r>
          </w:p>
        </w:tc>
      </w:tr>
      <w:tr w:rsidR="00322D94" w:rsidRPr="00322D94" w:rsidTr="0073628C">
        <w:trPr>
          <w:trHeight w:val="264"/>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322D94" w:rsidRPr="00322D94" w:rsidRDefault="00322D94" w:rsidP="00322D94">
            <w:pPr>
              <w:rPr>
                <w:rFonts w:ascii="Arial" w:hAnsi="Arial" w:cs="Arial"/>
                <w:b/>
                <w:iCs w:val="0"/>
              </w:rPr>
            </w:pPr>
            <w:r w:rsidRPr="00322D94">
              <w:rPr>
                <w:rFonts w:ascii="Arial" w:hAnsi="Arial" w:cs="Arial"/>
                <w:b/>
                <w:iCs w:val="0"/>
              </w:rPr>
              <w:t>КУЛЬТУРА И КИНЕМАТОГРАФИЯ</w:t>
            </w:r>
          </w:p>
        </w:tc>
        <w:tc>
          <w:tcPr>
            <w:tcW w:w="459"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center"/>
              <w:rPr>
                <w:rFonts w:ascii="Arial" w:hAnsi="Arial" w:cs="Arial"/>
                <w:b/>
                <w:iCs w:val="0"/>
              </w:rPr>
            </w:pPr>
            <w:r w:rsidRPr="00322D94">
              <w:rPr>
                <w:rFonts w:ascii="Arial" w:hAnsi="Arial" w:cs="Arial"/>
                <w:b/>
                <w:iCs w:val="0"/>
              </w:rPr>
              <w:t>08</w:t>
            </w:r>
          </w:p>
        </w:tc>
        <w:tc>
          <w:tcPr>
            <w:tcW w:w="500"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center"/>
              <w:rPr>
                <w:rFonts w:ascii="Arial" w:hAnsi="Arial" w:cs="Arial"/>
                <w:b/>
                <w:iCs w:val="0"/>
              </w:rPr>
            </w:pPr>
            <w:r w:rsidRPr="00322D94">
              <w:rPr>
                <w:rFonts w:ascii="Arial" w:hAnsi="Arial" w:cs="Arial"/>
                <w:b/>
                <w:iCs w:val="0"/>
              </w:rPr>
              <w:t> </w:t>
            </w:r>
          </w:p>
        </w:tc>
        <w:tc>
          <w:tcPr>
            <w:tcW w:w="1389"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center"/>
              <w:rPr>
                <w:rFonts w:ascii="Arial" w:hAnsi="Arial" w:cs="Arial"/>
                <w:b/>
                <w:iCs w:val="0"/>
              </w:rPr>
            </w:pPr>
            <w:r w:rsidRPr="00322D94">
              <w:rPr>
                <w:rFonts w:ascii="Arial" w:hAnsi="Arial" w:cs="Arial"/>
                <w:b/>
                <w:iCs w:val="0"/>
              </w:rPr>
              <w:t> </w:t>
            </w:r>
          </w:p>
        </w:tc>
        <w:tc>
          <w:tcPr>
            <w:tcW w:w="550"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center"/>
              <w:rPr>
                <w:rFonts w:ascii="Arial" w:hAnsi="Arial" w:cs="Arial"/>
                <w:b/>
                <w:iCs w:val="0"/>
              </w:rPr>
            </w:pPr>
            <w:r w:rsidRPr="00322D94">
              <w:rPr>
                <w:rFonts w:ascii="Arial" w:hAnsi="Arial" w:cs="Arial"/>
                <w:b/>
                <w:iCs w:val="0"/>
              </w:rPr>
              <w:t> </w:t>
            </w:r>
          </w:p>
        </w:tc>
        <w:tc>
          <w:tcPr>
            <w:tcW w:w="1071"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right"/>
              <w:rPr>
                <w:rFonts w:ascii="Arial" w:hAnsi="Arial" w:cs="Arial"/>
                <w:b/>
                <w:iCs w:val="0"/>
              </w:rPr>
            </w:pPr>
            <w:r w:rsidRPr="00322D94">
              <w:rPr>
                <w:rFonts w:ascii="Arial" w:hAnsi="Arial" w:cs="Arial"/>
                <w:b/>
                <w:iCs w:val="0"/>
              </w:rPr>
              <w:t>426 800</w:t>
            </w:r>
          </w:p>
        </w:tc>
        <w:tc>
          <w:tcPr>
            <w:tcW w:w="1134"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right"/>
              <w:rPr>
                <w:rFonts w:ascii="Arial" w:hAnsi="Arial" w:cs="Arial"/>
                <w:b/>
                <w:iCs w:val="0"/>
              </w:rPr>
            </w:pPr>
            <w:r w:rsidRPr="00322D94">
              <w:rPr>
                <w:rFonts w:ascii="Arial" w:hAnsi="Arial" w:cs="Arial"/>
                <w:b/>
                <w:iCs w:val="0"/>
              </w:rPr>
              <w:t>426 800</w:t>
            </w:r>
          </w:p>
        </w:tc>
        <w:tc>
          <w:tcPr>
            <w:tcW w:w="1286"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right"/>
              <w:rPr>
                <w:rFonts w:ascii="Arial" w:hAnsi="Arial" w:cs="Arial"/>
                <w:b/>
                <w:iCs w:val="0"/>
              </w:rPr>
            </w:pPr>
            <w:r w:rsidRPr="00322D94">
              <w:rPr>
                <w:rFonts w:ascii="Arial" w:hAnsi="Arial" w:cs="Arial"/>
                <w:b/>
                <w:iCs w:val="0"/>
              </w:rPr>
              <w:t> </w:t>
            </w:r>
          </w:p>
        </w:tc>
      </w:tr>
      <w:tr w:rsidR="00322D94" w:rsidRPr="00322D94" w:rsidTr="0073628C">
        <w:trPr>
          <w:trHeight w:val="264"/>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322D94" w:rsidRPr="00322D94" w:rsidRDefault="00322D94" w:rsidP="00322D94">
            <w:pPr>
              <w:rPr>
                <w:rFonts w:ascii="Arial" w:hAnsi="Arial" w:cs="Arial"/>
                <w:b/>
                <w:iCs w:val="0"/>
              </w:rPr>
            </w:pPr>
            <w:r w:rsidRPr="00322D94">
              <w:rPr>
                <w:rFonts w:ascii="Arial" w:hAnsi="Arial" w:cs="Arial"/>
                <w:b/>
                <w:iCs w:val="0"/>
              </w:rPr>
              <w:t>Культура</w:t>
            </w:r>
          </w:p>
        </w:tc>
        <w:tc>
          <w:tcPr>
            <w:tcW w:w="459"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center"/>
              <w:rPr>
                <w:rFonts w:ascii="Arial" w:hAnsi="Arial" w:cs="Arial"/>
                <w:b/>
                <w:iCs w:val="0"/>
              </w:rPr>
            </w:pPr>
            <w:r w:rsidRPr="00322D94">
              <w:rPr>
                <w:rFonts w:ascii="Arial" w:hAnsi="Arial" w:cs="Arial"/>
                <w:b/>
                <w:iCs w:val="0"/>
              </w:rPr>
              <w:t>08</w:t>
            </w:r>
          </w:p>
        </w:tc>
        <w:tc>
          <w:tcPr>
            <w:tcW w:w="500"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center"/>
              <w:rPr>
                <w:rFonts w:ascii="Arial" w:hAnsi="Arial" w:cs="Arial"/>
                <w:b/>
                <w:iCs w:val="0"/>
              </w:rPr>
            </w:pPr>
            <w:r w:rsidRPr="00322D94">
              <w:rPr>
                <w:rFonts w:ascii="Arial" w:hAnsi="Arial" w:cs="Arial"/>
                <w:b/>
                <w:iCs w:val="0"/>
              </w:rPr>
              <w:t>01</w:t>
            </w:r>
          </w:p>
        </w:tc>
        <w:tc>
          <w:tcPr>
            <w:tcW w:w="1389"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center"/>
              <w:rPr>
                <w:rFonts w:ascii="Arial" w:hAnsi="Arial" w:cs="Arial"/>
                <w:b/>
                <w:iCs w:val="0"/>
              </w:rPr>
            </w:pPr>
            <w:r w:rsidRPr="00322D94">
              <w:rPr>
                <w:rFonts w:ascii="Arial" w:hAnsi="Arial" w:cs="Arial"/>
                <w:b/>
                <w:iCs w:val="0"/>
              </w:rPr>
              <w:t> </w:t>
            </w:r>
          </w:p>
        </w:tc>
        <w:tc>
          <w:tcPr>
            <w:tcW w:w="550"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center"/>
              <w:rPr>
                <w:rFonts w:ascii="Arial" w:hAnsi="Arial" w:cs="Arial"/>
                <w:b/>
                <w:iCs w:val="0"/>
              </w:rPr>
            </w:pPr>
            <w:r w:rsidRPr="00322D94">
              <w:rPr>
                <w:rFonts w:ascii="Arial" w:hAnsi="Arial" w:cs="Arial"/>
                <w:b/>
                <w:iCs w:val="0"/>
              </w:rPr>
              <w:t> </w:t>
            </w:r>
          </w:p>
        </w:tc>
        <w:tc>
          <w:tcPr>
            <w:tcW w:w="1071"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right"/>
              <w:rPr>
                <w:rFonts w:ascii="Arial" w:hAnsi="Arial" w:cs="Arial"/>
                <w:b/>
                <w:iCs w:val="0"/>
              </w:rPr>
            </w:pPr>
            <w:r w:rsidRPr="00322D94">
              <w:rPr>
                <w:rFonts w:ascii="Arial" w:hAnsi="Arial" w:cs="Arial"/>
                <w:b/>
                <w:iCs w:val="0"/>
              </w:rPr>
              <w:t>426 800</w:t>
            </w:r>
          </w:p>
        </w:tc>
        <w:tc>
          <w:tcPr>
            <w:tcW w:w="1134"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right"/>
              <w:rPr>
                <w:rFonts w:ascii="Arial" w:hAnsi="Arial" w:cs="Arial"/>
                <w:b/>
                <w:iCs w:val="0"/>
              </w:rPr>
            </w:pPr>
            <w:r w:rsidRPr="00322D94">
              <w:rPr>
                <w:rFonts w:ascii="Arial" w:hAnsi="Arial" w:cs="Arial"/>
                <w:b/>
                <w:iCs w:val="0"/>
              </w:rPr>
              <w:t>426 800</w:t>
            </w:r>
          </w:p>
        </w:tc>
        <w:tc>
          <w:tcPr>
            <w:tcW w:w="1286"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right"/>
              <w:rPr>
                <w:rFonts w:ascii="Arial" w:hAnsi="Arial" w:cs="Arial"/>
                <w:b/>
                <w:iCs w:val="0"/>
              </w:rPr>
            </w:pPr>
            <w:r w:rsidRPr="00322D94">
              <w:rPr>
                <w:rFonts w:ascii="Arial" w:hAnsi="Arial" w:cs="Arial"/>
                <w:b/>
                <w:iCs w:val="0"/>
              </w:rPr>
              <w:t> </w:t>
            </w:r>
          </w:p>
        </w:tc>
      </w:tr>
      <w:tr w:rsidR="00322D94" w:rsidRPr="00322D94" w:rsidTr="0073628C">
        <w:trPr>
          <w:trHeight w:val="528"/>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322D94" w:rsidRPr="00322D94" w:rsidRDefault="00322D94" w:rsidP="00322D94">
            <w:pPr>
              <w:rPr>
                <w:rFonts w:ascii="Arial" w:hAnsi="Arial" w:cs="Arial"/>
                <w:b/>
                <w:iCs w:val="0"/>
              </w:rPr>
            </w:pPr>
            <w:r w:rsidRPr="00322D94">
              <w:rPr>
                <w:rFonts w:ascii="Arial" w:hAnsi="Arial" w:cs="Arial"/>
                <w:b/>
                <w:iCs w:val="0"/>
              </w:rPr>
              <w:t>Муниципальная программа  "Развитие культуры и туризма" на 2014–2020 годы</w:t>
            </w:r>
          </w:p>
        </w:tc>
        <w:tc>
          <w:tcPr>
            <w:tcW w:w="459"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center"/>
              <w:rPr>
                <w:rFonts w:ascii="Arial" w:hAnsi="Arial" w:cs="Arial"/>
                <w:b/>
                <w:iCs w:val="0"/>
              </w:rPr>
            </w:pPr>
            <w:r w:rsidRPr="00322D94">
              <w:rPr>
                <w:rFonts w:ascii="Arial" w:hAnsi="Arial" w:cs="Arial"/>
                <w:b/>
                <w:iCs w:val="0"/>
              </w:rPr>
              <w:t>08</w:t>
            </w:r>
          </w:p>
        </w:tc>
        <w:tc>
          <w:tcPr>
            <w:tcW w:w="500"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center"/>
              <w:rPr>
                <w:rFonts w:ascii="Arial" w:hAnsi="Arial" w:cs="Arial"/>
                <w:b/>
                <w:iCs w:val="0"/>
              </w:rPr>
            </w:pPr>
            <w:r w:rsidRPr="00322D94">
              <w:rPr>
                <w:rFonts w:ascii="Arial" w:hAnsi="Arial" w:cs="Arial"/>
                <w:b/>
                <w:iCs w:val="0"/>
              </w:rPr>
              <w:t>01</w:t>
            </w:r>
          </w:p>
        </w:tc>
        <w:tc>
          <w:tcPr>
            <w:tcW w:w="1389"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center"/>
              <w:rPr>
                <w:rFonts w:ascii="Arial" w:hAnsi="Arial" w:cs="Arial"/>
                <w:b/>
                <w:iCs w:val="0"/>
              </w:rPr>
            </w:pPr>
            <w:r w:rsidRPr="00322D94">
              <w:rPr>
                <w:rFonts w:ascii="Arial" w:hAnsi="Arial" w:cs="Arial"/>
                <w:b/>
                <w:iCs w:val="0"/>
              </w:rPr>
              <w:t>Ц400000000</w:t>
            </w:r>
          </w:p>
        </w:tc>
        <w:tc>
          <w:tcPr>
            <w:tcW w:w="550"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center"/>
              <w:rPr>
                <w:rFonts w:ascii="Arial" w:hAnsi="Arial" w:cs="Arial"/>
                <w:b/>
                <w:iCs w:val="0"/>
              </w:rPr>
            </w:pPr>
            <w:r w:rsidRPr="00322D94">
              <w:rPr>
                <w:rFonts w:ascii="Arial" w:hAnsi="Arial" w:cs="Arial"/>
                <w:b/>
                <w:iCs w:val="0"/>
              </w:rPr>
              <w:t> </w:t>
            </w:r>
          </w:p>
        </w:tc>
        <w:tc>
          <w:tcPr>
            <w:tcW w:w="1071"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right"/>
              <w:rPr>
                <w:rFonts w:ascii="Arial" w:hAnsi="Arial" w:cs="Arial"/>
                <w:b/>
                <w:iCs w:val="0"/>
              </w:rPr>
            </w:pPr>
            <w:r w:rsidRPr="00322D94">
              <w:rPr>
                <w:rFonts w:ascii="Arial" w:hAnsi="Arial" w:cs="Arial"/>
                <w:b/>
                <w:iCs w:val="0"/>
              </w:rPr>
              <w:t>426 800</w:t>
            </w:r>
          </w:p>
        </w:tc>
        <w:tc>
          <w:tcPr>
            <w:tcW w:w="1134"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right"/>
              <w:rPr>
                <w:rFonts w:ascii="Arial" w:hAnsi="Arial" w:cs="Arial"/>
                <w:b/>
                <w:iCs w:val="0"/>
              </w:rPr>
            </w:pPr>
            <w:r w:rsidRPr="00322D94">
              <w:rPr>
                <w:rFonts w:ascii="Arial" w:hAnsi="Arial" w:cs="Arial"/>
                <w:b/>
                <w:iCs w:val="0"/>
              </w:rPr>
              <w:t>426 800</w:t>
            </w:r>
          </w:p>
        </w:tc>
        <w:tc>
          <w:tcPr>
            <w:tcW w:w="1286"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right"/>
              <w:rPr>
                <w:rFonts w:ascii="Arial" w:hAnsi="Arial" w:cs="Arial"/>
                <w:b/>
                <w:iCs w:val="0"/>
              </w:rPr>
            </w:pPr>
            <w:r w:rsidRPr="00322D94">
              <w:rPr>
                <w:rFonts w:ascii="Arial" w:hAnsi="Arial" w:cs="Arial"/>
                <w:b/>
                <w:iCs w:val="0"/>
              </w:rPr>
              <w:t> </w:t>
            </w:r>
          </w:p>
        </w:tc>
      </w:tr>
      <w:tr w:rsidR="00322D94" w:rsidRPr="00322D94" w:rsidTr="0073628C">
        <w:trPr>
          <w:trHeight w:val="792"/>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322D94" w:rsidRPr="00322D94" w:rsidRDefault="00322D94" w:rsidP="00322D94">
            <w:pPr>
              <w:rPr>
                <w:rFonts w:ascii="Arial" w:hAnsi="Arial" w:cs="Arial"/>
                <w:b/>
                <w:iCs w:val="0"/>
              </w:rPr>
            </w:pPr>
            <w:r w:rsidRPr="00322D94">
              <w:rPr>
                <w:rFonts w:ascii="Arial" w:hAnsi="Arial" w:cs="Arial"/>
                <w:b/>
                <w:iCs w:val="0"/>
              </w:rPr>
              <w:t>Подпрограмма "Развитие культуры в Чувашской Республике" муниципальной программы  "Развитие культуры и туризма" на 2014–2020 годы</w:t>
            </w:r>
          </w:p>
        </w:tc>
        <w:tc>
          <w:tcPr>
            <w:tcW w:w="459"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center"/>
              <w:rPr>
                <w:rFonts w:ascii="Arial" w:hAnsi="Arial" w:cs="Arial"/>
                <w:b/>
                <w:iCs w:val="0"/>
              </w:rPr>
            </w:pPr>
            <w:r w:rsidRPr="00322D94">
              <w:rPr>
                <w:rFonts w:ascii="Arial" w:hAnsi="Arial" w:cs="Arial"/>
                <w:b/>
                <w:iCs w:val="0"/>
              </w:rPr>
              <w:t>08</w:t>
            </w:r>
          </w:p>
        </w:tc>
        <w:tc>
          <w:tcPr>
            <w:tcW w:w="500"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center"/>
              <w:rPr>
                <w:rFonts w:ascii="Arial" w:hAnsi="Arial" w:cs="Arial"/>
                <w:b/>
                <w:iCs w:val="0"/>
              </w:rPr>
            </w:pPr>
            <w:r w:rsidRPr="00322D94">
              <w:rPr>
                <w:rFonts w:ascii="Arial" w:hAnsi="Arial" w:cs="Arial"/>
                <w:b/>
                <w:iCs w:val="0"/>
              </w:rPr>
              <w:t>01</w:t>
            </w:r>
          </w:p>
        </w:tc>
        <w:tc>
          <w:tcPr>
            <w:tcW w:w="1389"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center"/>
              <w:rPr>
                <w:rFonts w:ascii="Arial" w:hAnsi="Arial" w:cs="Arial"/>
                <w:b/>
                <w:iCs w:val="0"/>
              </w:rPr>
            </w:pPr>
            <w:r w:rsidRPr="00322D94">
              <w:rPr>
                <w:rFonts w:ascii="Arial" w:hAnsi="Arial" w:cs="Arial"/>
                <w:b/>
                <w:iCs w:val="0"/>
              </w:rPr>
              <w:t>Ц410000000</w:t>
            </w:r>
          </w:p>
        </w:tc>
        <w:tc>
          <w:tcPr>
            <w:tcW w:w="550"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center"/>
              <w:rPr>
                <w:rFonts w:ascii="Arial" w:hAnsi="Arial" w:cs="Arial"/>
                <w:b/>
                <w:iCs w:val="0"/>
              </w:rPr>
            </w:pPr>
            <w:r w:rsidRPr="00322D94">
              <w:rPr>
                <w:rFonts w:ascii="Arial" w:hAnsi="Arial" w:cs="Arial"/>
                <w:b/>
                <w:iCs w:val="0"/>
              </w:rPr>
              <w:t> </w:t>
            </w:r>
          </w:p>
        </w:tc>
        <w:tc>
          <w:tcPr>
            <w:tcW w:w="1071"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right"/>
              <w:rPr>
                <w:rFonts w:ascii="Arial" w:hAnsi="Arial" w:cs="Arial"/>
                <w:b/>
                <w:iCs w:val="0"/>
              </w:rPr>
            </w:pPr>
            <w:r w:rsidRPr="00322D94">
              <w:rPr>
                <w:rFonts w:ascii="Arial" w:hAnsi="Arial" w:cs="Arial"/>
                <w:b/>
                <w:iCs w:val="0"/>
              </w:rPr>
              <w:t>426 800</w:t>
            </w:r>
          </w:p>
        </w:tc>
        <w:tc>
          <w:tcPr>
            <w:tcW w:w="1134"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right"/>
              <w:rPr>
                <w:rFonts w:ascii="Arial" w:hAnsi="Arial" w:cs="Arial"/>
                <w:b/>
                <w:iCs w:val="0"/>
              </w:rPr>
            </w:pPr>
            <w:r w:rsidRPr="00322D94">
              <w:rPr>
                <w:rFonts w:ascii="Arial" w:hAnsi="Arial" w:cs="Arial"/>
                <w:b/>
                <w:iCs w:val="0"/>
              </w:rPr>
              <w:t>426 800</w:t>
            </w:r>
          </w:p>
        </w:tc>
        <w:tc>
          <w:tcPr>
            <w:tcW w:w="1286"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right"/>
              <w:rPr>
                <w:rFonts w:ascii="Arial" w:hAnsi="Arial" w:cs="Arial"/>
                <w:b/>
                <w:iCs w:val="0"/>
              </w:rPr>
            </w:pPr>
            <w:r w:rsidRPr="00322D94">
              <w:rPr>
                <w:rFonts w:ascii="Arial" w:hAnsi="Arial" w:cs="Arial"/>
                <w:b/>
                <w:iCs w:val="0"/>
              </w:rPr>
              <w:t> </w:t>
            </w:r>
          </w:p>
        </w:tc>
      </w:tr>
      <w:tr w:rsidR="00322D94" w:rsidRPr="00322D94" w:rsidTr="0073628C">
        <w:trPr>
          <w:trHeight w:val="528"/>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322D94" w:rsidRPr="00322D94" w:rsidRDefault="00322D94" w:rsidP="00322D94">
            <w:pPr>
              <w:rPr>
                <w:rFonts w:ascii="Arial" w:hAnsi="Arial" w:cs="Arial"/>
                <w:b/>
                <w:iCs w:val="0"/>
              </w:rPr>
            </w:pPr>
            <w:r w:rsidRPr="00322D94">
              <w:rPr>
                <w:rFonts w:ascii="Arial" w:hAnsi="Arial" w:cs="Arial"/>
                <w:b/>
                <w:iCs w:val="0"/>
              </w:rPr>
              <w:t>Основное мероприятие "Сохранение и развитие народного творчества"</w:t>
            </w:r>
          </w:p>
        </w:tc>
        <w:tc>
          <w:tcPr>
            <w:tcW w:w="459"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center"/>
              <w:rPr>
                <w:rFonts w:ascii="Arial" w:hAnsi="Arial" w:cs="Arial"/>
                <w:b/>
                <w:iCs w:val="0"/>
              </w:rPr>
            </w:pPr>
            <w:r w:rsidRPr="00322D94">
              <w:rPr>
                <w:rFonts w:ascii="Arial" w:hAnsi="Arial" w:cs="Arial"/>
                <w:b/>
                <w:iCs w:val="0"/>
              </w:rPr>
              <w:t>08</w:t>
            </w:r>
          </w:p>
        </w:tc>
        <w:tc>
          <w:tcPr>
            <w:tcW w:w="500"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center"/>
              <w:rPr>
                <w:rFonts w:ascii="Arial" w:hAnsi="Arial" w:cs="Arial"/>
                <w:b/>
                <w:iCs w:val="0"/>
              </w:rPr>
            </w:pPr>
            <w:r w:rsidRPr="00322D94">
              <w:rPr>
                <w:rFonts w:ascii="Arial" w:hAnsi="Arial" w:cs="Arial"/>
                <w:b/>
                <w:iCs w:val="0"/>
              </w:rPr>
              <w:t>01</w:t>
            </w:r>
          </w:p>
        </w:tc>
        <w:tc>
          <w:tcPr>
            <w:tcW w:w="1389"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center"/>
              <w:rPr>
                <w:rFonts w:ascii="Arial" w:hAnsi="Arial" w:cs="Arial"/>
                <w:b/>
                <w:iCs w:val="0"/>
              </w:rPr>
            </w:pPr>
            <w:r w:rsidRPr="00322D94">
              <w:rPr>
                <w:rFonts w:ascii="Arial" w:hAnsi="Arial" w:cs="Arial"/>
                <w:b/>
                <w:iCs w:val="0"/>
              </w:rPr>
              <w:t>Ц410700000</w:t>
            </w:r>
          </w:p>
        </w:tc>
        <w:tc>
          <w:tcPr>
            <w:tcW w:w="550"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center"/>
              <w:rPr>
                <w:rFonts w:ascii="Arial" w:hAnsi="Arial" w:cs="Arial"/>
                <w:b/>
                <w:iCs w:val="0"/>
              </w:rPr>
            </w:pPr>
            <w:r w:rsidRPr="00322D94">
              <w:rPr>
                <w:rFonts w:ascii="Arial" w:hAnsi="Arial" w:cs="Arial"/>
                <w:b/>
                <w:iCs w:val="0"/>
              </w:rPr>
              <w:t> </w:t>
            </w:r>
          </w:p>
        </w:tc>
        <w:tc>
          <w:tcPr>
            <w:tcW w:w="1071"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right"/>
              <w:rPr>
                <w:rFonts w:ascii="Arial" w:hAnsi="Arial" w:cs="Arial"/>
                <w:b/>
                <w:iCs w:val="0"/>
              </w:rPr>
            </w:pPr>
            <w:r w:rsidRPr="00322D94">
              <w:rPr>
                <w:rFonts w:ascii="Arial" w:hAnsi="Arial" w:cs="Arial"/>
                <w:b/>
                <w:iCs w:val="0"/>
              </w:rPr>
              <w:t>426 800</w:t>
            </w:r>
          </w:p>
        </w:tc>
        <w:tc>
          <w:tcPr>
            <w:tcW w:w="1134"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right"/>
              <w:rPr>
                <w:rFonts w:ascii="Arial" w:hAnsi="Arial" w:cs="Arial"/>
                <w:b/>
                <w:iCs w:val="0"/>
              </w:rPr>
            </w:pPr>
            <w:r w:rsidRPr="00322D94">
              <w:rPr>
                <w:rFonts w:ascii="Arial" w:hAnsi="Arial" w:cs="Arial"/>
                <w:b/>
                <w:iCs w:val="0"/>
              </w:rPr>
              <w:t>426 800</w:t>
            </w:r>
          </w:p>
        </w:tc>
        <w:tc>
          <w:tcPr>
            <w:tcW w:w="1286"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right"/>
              <w:rPr>
                <w:rFonts w:ascii="Arial" w:hAnsi="Arial" w:cs="Arial"/>
                <w:b/>
                <w:iCs w:val="0"/>
              </w:rPr>
            </w:pPr>
            <w:r w:rsidRPr="00322D94">
              <w:rPr>
                <w:rFonts w:ascii="Arial" w:hAnsi="Arial" w:cs="Arial"/>
                <w:b/>
                <w:iCs w:val="0"/>
              </w:rPr>
              <w:t> </w:t>
            </w:r>
          </w:p>
        </w:tc>
      </w:tr>
      <w:tr w:rsidR="00322D94" w:rsidRPr="00322D94" w:rsidTr="0073628C">
        <w:trPr>
          <w:trHeight w:val="528"/>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322D94" w:rsidRPr="00322D94" w:rsidRDefault="00322D94" w:rsidP="00322D94">
            <w:pPr>
              <w:rPr>
                <w:rFonts w:ascii="Arial" w:hAnsi="Arial" w:cs="Arial"/>
                <w:b/>
                <w:iCs w:val="0"/>
              </w:rPr>
            </w:pPr>
            <w:r w:rsidRPr="00322D94">
              <w:rPr>
                <w:rFonts w:ascii="Arial" w:hAnsi="Arial" w:cs="Arial"/>
                <w:b/>
                <w:iCs w:val="0"/>
              </w:rPr>
              <w:t xml:space="preserve">Обеспечение деятельности учреждений в сфере </w:t>
            </w:r>
            <w:proofErr w:type="spellStart"/>
            <w:r w:rsidRPr="00322D94">
              <w:rPr>
                <w:rFonts w:ascii="Arial" w:hAnsi="Arial" w:cs="Arial"/>
                <w:b/>
                <w:iCs w:val="0"/>
              </w:rPr>
              <w:t>культурно-досугового</w:t>
            </w:r>
            <w:proofErr w:type="spellEnd"/>
            <w:r w:rsidRPr="00322D94">
              <w:rPr>
                <w:rFonts w:ascii="Arial" w:hAnsi="Arial" w:cs="Arial"/>
                <w:b/>
                <w:iCs w:val="0"/>
              </w:rPr>
              <w:t xml:space="preserve"> обслуживания населения</w:t>
            </w:r>
          </w:p>
        </w:tc>
        <w:tc>
          <w:tcPr>
            <w:tcW w:w="459"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center"/>
              <w:rPr>
                <w:rFonts w:ascii="Arial" w:hAnsi="Arial" w:cs="Arial"/>
                <w:b/>
                <w:iCs w:val="0"/>
              </w:rPr>
            </w:pPr>
            <w:r w:rsidRPr="00322D94">
              <w:rPr>
                <w:rFonts w:ascii="Arial" w:hAnsi="Arial" w:cs="Arial"/>
                <w:b/>
                <w:iCs w:val="0"/>
              </w:rPr>
              <w:t>08</w:t>
            </w:r>
          </w:p>
        </w:tc>
        <w:tc>
          <w:tcPr>
            <w:tcW w:w="500"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center"/>
              <w:rPr>
                <w:rFonts w:ascii="Arial" w:hAnsi="Arial" w:cs="Arial"/>
                <w:b/>
                <w:iCs w:val="0"/>
              </w:rPr>
            </w:pPr>
            <w:r w:rsidRPr="00322D94">
              <w:rPr>
                <w:rFonts w:ascii="Arial" w:hAnsi="Arial" w:cs="Arial"/>
                <w:b/>
                <w:iCs w:val="0"/>
              </w:rPr>
              <w:t>01</w:t>
            </w:r>
          </w:p>
        </w:tc>
        <w:tc>
          <w:tcPr>
            <w:tcW w:w="1389"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center"/>
              <w:rPr>
                <w:rFonts w:ascii="Arial" w:hAnsi="Arial" w:cs="Arial"/>
                <w:b/>
                <w:iCs w:val="0"/>
              </w:rPr>
            </w:pPr>
            <w:r w:rsidRPr="00322D94">
              <w:rPr>
                <w:rFonts w:ascii="Arial" w:hAnsi="Arial" w:cs="Arial"/>
                <w:b/>
                <w:iCs w:val="0"/>
              </w:rPr>
              <w:t>Ц410740390</w:t>
            </w:r>
          </w:p>
        </w:tc>
        <w:tc>
          <w:tcPr>
            <w:tcW w:w="550"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center"/>
              <w:rPr>
                <w:rFonts w:ascii="Arial" w:hAnsi="Arial" w:cs="Arial"/>
                <w:b/>
                <w:iCs w:val="0"/>
              </w:rPr>
            </w:pPr>
            <w:r w:rsidRPr="00322D94">
              <w:rPr>
                <w:rFonts w:ascii="Arial" w:hAnsi="Arial" w:cs="Arial"/>
                <w:b/>
                <w:iCs w:val="0"/>
              </w:rPr>
              <w:t> </w:t>
            </w:r>
          </w:p>
        </w:tc>
        <w:tc>
          <w:tcPr>
            <w:tcW w:w="1071"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right"/>
              <w:rPr>
                <w:rFonts w:ascii="Arial" w:hAnsi="Arial" w:cs="Arial"/>
                <w:b/>
                <w:iCs w:val="0"/>
              </w:rPr>
            </w:pPr>
            <w:r w:rsidRPr="00322D94">
              <w:rPr>
                <w:rFonts w:ascii="Arial" w:hAnsi="Arial" w:cs="Arial"/>
                <w:b/>
                <w:iCs w:val="0"/>
              </w:rPr>
              <w:t>426 800</w:t>
            </w:r>
          </w:p>
        </w:tc>
        <w:tc>
          <w:tcPr>
            <w:tcW w:w="1134"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right"/>
              <w:rPr>
                <w:rFonts w:ascii="Arial" w:hAnsi="Arial" w:cs="Arial"/>
                <w:b/>
                <w:iCs w:val="0"/>
              </w:rPr>
            </w:pPr>
            <w:r w:rsidRPr="00322D94">
              <w:rPr>
                <w:rFonts w:ascii="Arial" w:hAnsi="Arial" w:cs="Arial"/>
                <w:b/>
                <w:iCs w:val="0"/>
              </w:rPr>
              <w:t>426 800</w:t>
            </w:r>
          </w:p>
        </w:tc>
        <w:tc>
          <w:tcPr>
            <w:tcW w:w="1286"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right"/>
              <w:rPr>
                <w:rFonts w:ascii="Arial" w:hAnsi="Arial" w:cs="Arial"/>
                <w:b/>
                <w:iCs w:val="0"/>
              </w:rPr>
            </w:pPr>
            <w:r w:rsidRPr="00322D94">
              <w:rPr>
                <w:rFonts w:ascii="Arial" w:hAnsi="Arial" w:cs="Arial"/>
                <w:b/>
                <w:iCs w:val="0"/>
              </w:rPr>
              <w:t> </w:t>
            </w:r>
          </w:p>
        </w:tc>
      </w:tr>
      <w:tr w:rsidR="00322D94" w:rsidRPr="00322D94" w:rsidTr="0073628C">
        <w:trPr>
          <w:trHeight w:val="264"/>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322D94" w:rsidRPr="00322D94" w:rsidRDefault="00322D94" w:rsidP="00322D94">
            <w:pPr>
              <w:rPr>
                <w:rFonts w:ascii="Arial" w:hAnsi="Arial" w:cs="Arial"/>
                <w:b/>
                <w:iCs w:val="0"/>
              </w:rPr>
            </w:pPr>
            <w:r w:rsidRPr="00322D94">
              <w:rPr>
                <w:rFonts w:ascii="Arial" w:hAnsi="Arial" w:cs="Arial"/>
                <w:b/>
                <w:iCs w:val="0"/>
              </w:rPr>
              <w:t>Межбюджетные трансферты</w:t>
            </w:r>
          </w:p>
        </w:tc>
        <w:tc>
          <w:tcPr>
            <w:tcW w:w="459"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center"/>
              <w:rPr>
                <w:rFonts w:ascii="Arial" w:hAnsi="Arial" w:cs="Arial"/>
                <w:b/>
                <w:iCs w:val="0"/>
              </w:rPr>
            </w:pPr>
            <w:r w:rsidRPr="00322D94">
              <w:rPr>
                <w:rFonts w:ascii="Arial" w:hAnsi="Arial" w:cs="Arial"/>
                <w:b/>
                <w:iCs w:val="0"/>
              </w:rPr>
              <w:t>08</w:t>
            </w:r>
          </w:p>
        </w:tc>
        <w:tc>
          <w:tcPr>
            <w:tcW w:w="500"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center"/>
              <w:rPr>
                <w:rFonts w:ascii="Arial" w:hAnsi="Arial" w:cs="Arial"/>
                <w:b/>
                <w:iCs w:val="0"/>
              </w:rPr>
            </w:pPr>
            <w:r w:rsidRPr="00322D94">
              <w:rPr>
                <w:rFonts w:ascii="Arial" w:hAnsi="Arial" w:cs="Arial"/>
                <w:b/>
                <w:iCs w:val="0"/>
              </w:rPr>
              <w:t>01</w:t>
            </w:r>
          </w:p>
        </w:tc>
        <w:tc>
          <w:tcPr>
            <w:tcW w:w="1389"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center"/>
              <w:rPr>
                <w:rFonts w:ascii="Arial" w:hAnsi="Arial" w:cs="Arial"/>
                <w:b/>
                <w:iCs w:val="0"/>
              </w:rPr>
            </w:pPr>
            <w:r w:rsidRPr="00322D94">
              <w:rPr>
                <w:rFonts w:ascii="Arial" w:hAnsi="Arial" w:cs="Arial"/>
                <w:b/>
                <w:iCs w:val="0"/>
              </w:rPr>
              <w:t>Ц410740390</w:t>
            </w:r>
          </w:p>
        </w:tc>
        <w:tc>
          <w:tcPr>
            <w:tcW w:w="550"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center"/>
              <w:rPr>
                <w:rFonts w:ascii="Arial" w:hAnsi="Arial" w:cs="Arial"/>
                <w:b/>
                <w:iCs w:val="0"/>
              </w:rPr>
            </w:pPr>
            <w:r w:rsidRPr="00322D94">
              <w:rPr>
                <w:rFonts w:ascii="Arial" w:hAnsi="Arial" w:cs="Arial"/>
                <w:b/>
                <w:iCs w:val="0"/>
              </w:rPr>
              <w:t>500</w:t>
            </w:r>
          </w:p>
        </w:tc>
        <w:tc>
          <w:tcPr>
            <w:tcW w:w="1071"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right"/>
              <w:rPr>
                <w:rFonts w:ascii="Arial" w:hAnsi="Arial" w:cs="Arial"/>
                <w:b/>
                <w:iCs w:val="0"/>
              </w:rPr>
            </w:pPr>
            <w:r w:rsidRPr="00322D94">
              <w:rPr>
                <w:rFonts w:ascii="Arial" w:hAnsi="Arial" w:cs="Arial"/>
                <w:b/>
                <w:iCs w:val="0"/>
              </w:rPr>
              <w:t>336 800</w:t>
            </w:r>
          </w:p>
        </w:tc>
        <w:tc>
          <w:tcPr>
            <w:tcW w:w="1134"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right"/>
              <w:rPr>
                <w:rFonts w:ascii="Arial" w:hAnsi="Arial" w:cs="Arial"/>
                <w:b/>
                <w:iCs w:val="0"/>
              </w:rPr>
            </w:pPr>
            <w:r w:rsidRPr="00322D94">
              <w:rPr>
                <w:rFonts w:ascii="Arial" w:hAnsi="Arial" w:cs="Arial"/>
                <w:b/>
                <w:iCs w:val="0"/>
              </w:rPr>
              <w:t>336 800</w:t>
            </w:r>
          </w:p>
        </w:tc>
        <w:tc>
          <w:tcPr>
            <w:tcW w:w="1286"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right"/>
              <w:rPr>
                <w:rFonts w:ascii="Arial" w:hAnsi="Arial" w:cs="Arial"/>
                <w:b/>
                <w:iCs w:val="0"/>
              </w:rPr>
            </w:pPr>
            <w:r w:rsidRPr="00322D94">
              <w:rPr>
                <w:rFonts w:ascii="Arial" w:hAnsi="Arial" w:cs="Arial"/>
                <w:b/>
                <w:iCs w:val="0"/>
              </w:rPr>
              <w:t> </w:t>
            </w:r>
          </w:p>
        </w:tc>
      </w:tr>
      <w:tr w:rsidR="00322D94" w:rsidRPr="00322D94" w:rsidTr="0073628C">
        <w:trPr>
          <w:trHeight w:val="264"/>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322D94" w:rsidRPr="00322D94" w:rsidRDefault="00322D94" w:rsidP="00322D94">
            <w:pPr>
              <w:rPr>
                <w:rFonts w:ascii="Arial" w:hAnsi="Arial" w:cs="Arial"/>
                <w:b/>
                <w:iCs w:val="0"/>
              </w:rPr>
            </w:pPr>
            <w:r w:rsidRPr="00322D94">
              <w:rPr>
                <w:rFonts w:ascii="Arial" w:hAnsi="Arial" w:cs="Arial"/>
                <w:b/>
                <w:iCs w:val="0"/>
              </w:rPr>
              <w:t>Иные межбюджетные трансферты</w:t>
            </w:r>
          </w:p>
        </w:tc>
        <w:tc>
          <w:tcPr>
            <w:tcW w:w="459"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center"/>
              <w:rPr>
                <w:rFonts w:ascii="Arial" w:hAnsi="Arial" w:cs="Arial"/>
                <w:b/>
                <w:iCs w:val="0"/>
              </w:rPr>
            </w:pPr>
            <w:r w:rsidRPr="00322D94">
              <w:rPr>
                <w:rFonts w:ascii="Arial" w:hAnsi="Arial" w:cs="Arial"/>
                <w:b/>
                <w:iCs w:val="0"/>
              </w:rPr>
              <w:t>08</w:t>
            </w:r>
          </w:p>
        </w:tc>
        <w:tc>
          <w:tcPr>
            <w:tcW w:w="500"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center"/>
              <w:rPr>
                <w:rFonts w:ascii="Arial" w:hAnsi="Arial" w:cs="Arial"/>
                <w:b/>
                <w:iCs w:val="0"/>
              </w:rPr>
            </w:pPr>
            <w:r w:rsidRPr="00322D94">
              <w:rPr>
                <w:rFonts w:ascii="Arial" w:hAnsi="Arial" w:cs="Arial"/>
                <w:b/>
                <w:iCs w:val="0"/>
              </w:rPr>
              <w:t>01</w:t>
            </w:r>
          </w:p>
        </w:tc>
        <w:tc>
          <w:tcPr>
            <w:tcW w:w="1389"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center"/>
              <w:rPr>
                <w:rFonts w:ascii="Arial" w:hAnsi="Arial" w:cs="Arial"/>
                <w:b/>
                <w:iCs w:val="0"/>
              </w:rPr>
            </w:pPr>
            <w:r w:rsidRPr="00322D94">
              <w:rPr>
                <w:rFonts w:ascii="Arial" w:hAnsi="Arial" w:cs="Arial"/>
                <w:b/>
                <w:iCs w:val="0"/>
              </w:rPr>
              <w:t>Ц410740390</w:t>
            </w:r>
          </w:p>
        </w:tc>
        <w:tc>
          <w:tcPr>
            <w:tcW w:w="550"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center"/>
              <w:rPr>
                <w:rFonts w:ascii="Arial" w:hAnsi="Arial" w:cs="Arial"/>
                <w:b/>
                <w:iCs w:val="0"/>
              </w:rPr>
            </w:pPr>
            <w:r w:rsidRPr="00322D94">
              <w:rPr>
                <w:rFonts w:ascii="Arial" w:hAnsi="Arial" w:cs="Arial"/>
                <w:b/>
                <w:iCs w:val="0"/>
              </w:rPr>
              <w:t>540</w:t>
            </w:r>
          </w:p>
        </w:tc>
        <w:tc>
          <w:tcPr>
            <w:tcW w:w="1071"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right"/>
              <w:rPr>
                <w:rFonts w:ascii="Arial" w:hAnsi="Arial" w:cs="Arial"/>
                <w:b/>
                <w:iCs w:val="0"/>
              </w:rPr>
            </w:pPr>
            <w:r w:rsidRPr="00322D94">
              <w:rPr>
                <w:rFonts w:ascii="Arial" w:hAnsi="Arial" w:cs="Arial"/>
                <w:b/>
                <w:iCs w:val="0"/>
              </w:rPr>
              <w:t>336 800</w:t>
            </w:r>
          </w:p>
        </w:tc>
        <w:tc>
          <w:tcPr>
            <w:tcW w:w="1134"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right"/>
              <w:rPr>
                <w:rFonts w:ascii="Arial" w:hAnsi="Arial" w:cs="Arial"/>
                <w:b/>
                <w:iCs w:val="0"/>
              </w:rPr>
            </w:pPr>
            <w:r w:rsidRPr="00322D94">
              <w:rPr>
                <w:rFonts w:ascii="Arial" w:hAnsi="Arial" w:cs="Arial"/>
                <w:b/>
                <w:iCs w:val="0"/>
              </w:rPr>
              <w:t>336 800</w:t>
            </w:r>
          </w:p>
        </w:tc>
        <w:tc>
          <w:tcPr>
            <w:tcW w:w="1286"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right"/>
              <w:rPr>
                <w:rFonts w:ascii="Arial" w:hAnsi="Arial" w:cs="Arial"/>
                <w:b/>
                <w:iCs w:val="0"/>
              </w:rPr>
            </w:pPr>
            <w:r w:rsidRPr="00322D94">
              <w:rPr>
                <w:rFonts w:ascii="Arial" w:hAnsi="Arial" w:cs="Arial"/>
                <w:b/>
                <w:iCs w:val="0"/>
              </w:rPr>
              <w:t> </w:t>
            </w:r>
          </w:p>
        </w:tc>
      </w:tr>
      <w:tr w:rsidR="00322D94" w:rsidRPr="00322D94" w:rsidTr="0073628C">
        <w:trPr>
          <w:trHeight w:val="528"/>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322D94" w:rsidRPr="00322D94" w:rsidRDefault="00322D94" w:rsidP="00322D94">
            <w:pPr>
              <w:rPr>
                <w:rFonts w:ascii="Arial" w:hAnsi="Arial" w:cs="Arial"/>
                <w:b/>
                <w:iCs w:val="0"/>
              </w:rPr>
            </w:pPr>
            <w:r w:rsidRPr="00322D94">
              <w:rPr>
                <w:rFonts w:ascii="Arial" w:hAnsi="Arial" w:cs="Arial"/>
                <w:b/>
                <w:iCs w:val="0"/>
              </w:rPr>
              <w:t>Закупка товаров, работ и услуг для государственных (муниципальных) нужд</w:t>
            </w:r>
          </w:p>
        </w:tc>
        <w:tc>
          <w:tcPr>
            <w:tcW w:w="459"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center"/>
              <w:rPr>
                <w:rFonts w:ascii="Arial" w:hAnsi="Arial" w:cs="Arial"/>
                <w:b/>
                <w:iCs w:val="0"/>
              </w:rPr>
            </w:pPr>
            <w:r w:rsidRPr="00322D94">
              <w:rPr>
                <w:rFonts w:ascii="Arial" w:hAnsi="Arial" w:cs="Arial"/>
                <w:b/>
                <w:iCs w:val="0"/>
              </w:rPr>
              <w:t>08</w:t>
            </w:r>
          </w:p>
        </w:tc>
        <w:tc>
          <w:tcPr>
            <w:tcW w:w="500"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center"/>
              <w:rPr>
                <w:rFonts w:ascii="Arial" w:hAnsi="Arial" w:cs="Arial"/>
                <w:b/>
                <w:iCs w:val="0"/>
              </w:rPr>
            </w:pPr>
            <w:r w:rsidRPr="00322D94">
              <w:rPr>
                <w:rFonts w:ascii="Arial" w:hAnsi="Arial" w:cs="Arial"/>
                <w:b/>
                <w:iCs w:val="0"/>
              </w:rPr>
              <w:t>01</w:t>
            </w:r>
          </w:p>
        </w:tc>
        <w:tc>
          <w:tcPr>
            <w:tcW w:w="1389"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center"/>
              <w:rPr>
                <w:rFonts w:ascii="Arial" w:hAnsi="Arial" w:cs="Arial"/>
                <w:b/>
                <w:iCs w:val="0"/>
              </w:rPr>
            </w:pPr>
            <w:r w:rsidRPr="00322D94">
              <w:rPr>
                <w:rFonts w:ascii="Arial" w:hAnsi="Arial" w:cs="Arial"/>
                <w:b/>
                <w:iCs w:val="0"/>
              </w:rPr>
              <w:t>Ц410740390</w:t>
            </w:r>
          </w:p>
        </w:tc>
        <w:tc>
          <w:tcPr>
            <w:tcW w:w="550"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center"/>
              <w:rPr>
                <w:rFonts w:ascii="Arial" w:hAnsi="Arial" w:cs="Arial"/>
                <w:b/>
                <w:iCs w:val="0"/>
              </w:rPr>
            </w:pPr>
            <w:r w:rsidRPr="00322D94">
              <w:rPr>
                <w:rFonts w:ascii="Arial" w:hAnsi="Arial" w:cs="Arial"/>
                <w:b/>
                <w:iCs w:val="0"/>
              </w:rPr>
              <w:t>200</w:t>
            </w:r>
          </w:p>
        </w:tc>
        <w:tc>
          <w:tcPr>
            <w:tcW w:w="1071"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right"/>
              <w:rPr>
                <w:rFonts w:ascii="Arial" w:hAnsi="Arial" w:cs="Arial"/>
                <w:b/>
                <w:iCs w:val="0"/>
              </w:rPr>
            </w:pPr>
            <w:r w:rsidRPr="00322D94">
              <w:rPr>
                <w:rFonts w:ascii="Arial" w:hAnsi="Arial" w:cs="Arial"/>
                <w:b/>
                <w:iCs w:val="0"/>
              </w:rPr>
              <w:t>89 000</w:t>
            </w:r>
          </w:p>
        </w:tc>
        <w:tc>
          <w:tcPr>
            <w:tcW w:w="1134"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right"/>
              <w:rPr>
                <w:rFonts w:ascii="Arial" w:hAnsi="Arial" w:cs="Arial"/>
                <w:b/>
                <w:iCs w:val="0"/>
              </w:rPr>
            </w:pPr>
            <w:r w:rsidRPr="00322D94">
              <w:rPr>
                <w:rFonts w:ascii="Arial" w:hAnsi="Arial" w:cs="Arial"/>
                <w:b/>
                <w:iCs w:val="0"/>
              </w:rPr>
              <w:t>89 000</w:t>
            </w:r>
          </w:p>
        </w:tc>
        <w:tc>
          <w:tcPr>
            <w:tcW w:w="1286"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right"/>
              <w:rPr>
                <w:rFonts w:ascii="Arial" w:hAnsi="Arial" w:cs="Arial"/>
                <w:b/>
                <w:iCs w:val="0"/>
              </w:rPr>
            </w:pPr>
            <w:r w:rsidRPr="00322D94">
              <w:rPr>
                <w:rFonts w:ascii="Arial" w:hAnsi="Arial" w:cs="Arial"/>
                <w:b/>
                <w:iCs w:val="0"/>
              </w:rPr>
              <w:t> </w:t>
            </w:r>
          </w:p>
        </w:tc>
      </w:tr>
      <w:tr w:rsidR="00322D94" w:rsidRPr="00322D94" w:rsidTr="0073628C">
        <w:trPr>
          <w:trHeight w:val="528"/>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322D94" w:rsidRPr="00322D94" w:rsidRDefault="00322D94" w:rsidP="00322D94">
            <w:pPr>
              <w:rPr>
                <w:rFonts w:ascii="Arial" w:hAnsi="Arial" w:cs="Arial"/>
                <w:b/>
                <w:iCs w:val="0"/>
              </w:rPr>
            </w:pPr>
            <w:r w:rsidRPr="00322D94">
              <w:rPr>
                <w:rFonts w:ascii="Arial" w:hAnsi="Arial" w:cs="Arial"/>
                <w:b/>
                <w:iCs w:val="0"/>
              </w:rPr>
              <w:t>Иные закупки товаров, работ и услуг для обеспечения государственных (муниципальных) нужд</w:t>
            </w:r>
          </w:p>
        </w:tc>
        <w:tc>
          <w:tcPr>
            <w:tcW w:w="459"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center"/>
              <w:rPr>
                <w:rFonts w:ascii="Arial" w:hAnsi="Arial" w:cs="Arial"/>
                <w:b/>
                <w:iCs w:val="0"/>
              </w:rPr>
            </w:pPr>
            <w:r w:rsidRPr="00322D94">
              <w:rPr>
                <w:rFonts w:ascii="Arial" w:hAnsi="Arial" w:cs="Arial"/>
                <w:b/>
                <w:iCs w:val="0"/>
              </w:rPr>
              <w:t>08</w:t>
            </w:r>
          </w:p>
        </w:tc>
        <w:tc>
          <w:tcPr>
            <w:tcW w:w="500"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center"/>
              <w:rPr>
                <w:rFonts w:ascii="Arial" w:hAnsi="Arial" w:cs="Arial"/>
                <w:b/>
                <w:iCs w:val="0"/>
              </w:rPr>
            </w:pPr>
            <w:r w:rsidRPr="00322D94">
              <w:rPr>
                <w:rFonts w:ascii="Arial" w:hAnsi="Arial" w:cs="Arial"/>
                <w:b/>
                <w:iCs w:val="0"/>
              </w:rPr>
              <w:t>01</w:t>
            </w:r>
          </w:p>
        </w:tc>
        <w:tc>
          <w:tcPr>
            <w:tcW w:w="1389"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center"/>
              <w:rPr>
                <w:rFonts w:ascii="Arial" w:hAnsi="Arial" w:cs="Arial"/>
                <w:b/>
                <w:iCs w:val="0"/>
              </w:rPr>
            </w:pPr>
            <w:r w:rsidRPr="00322D94">
              <w:rPr>
                <w:rFonts w:ascii="Arial" w:hAnsi="Arial" w:cs="Arial"/>
                <w:b/>
                <w:iCs w:val="0"/>
              </w:rPr>
              <w:t>Ц410740390</w:t>
            </w:r>
          </w:p>
        </w:tc>
        <w:tc>
          <w:tcPr>
            <w:tcW w:w="550"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center"/>
              <w:rPr>
                <w:rFonts w:ascii="Arial" w:hAnsi="Arial" w:cs="Arial"/>
                <w:b/>
                <w:iCs w:val="0"/>
              </w:rPr>
            </w:pPr>
            <w:r w:rsidRPr="00322D94">
              <w:rPr>
                <w:rFonts w:ascii="Arial" w:hAnsi="Arial" w:cs="Arial"/>
                <w:b/>
                <w:iCs w:val="0"/>
              </w:rPr>
              <w:t>240</w:t>
            </w:r>
          </w:p>
        </w:tc>
        <w:tc>
          <w:tcPr>
            <w:tcW w:w="1071"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right"/>
              <w:rPr>
                <w:rFonts w:ascii="Arial" w:hAnsi="Arial" w:cs="Arial"/>
                <w:b/>
                <w:iCs w:val="0"/>
              </w:rPr>
            </w:pPr>
            <w:r w:rsidRPr="00322D94">
              <w:rPr>
                <w:rFonts w:ascii="Arial" w:hAnsi="Arial" w:cs="Arial"/>
                <w:b/>
                <w:iCs w:val="0"/>
              </w:rPr>
              <w:t>89 000</w:t>
            </w:r>
          </w:p>
        </w:tc>
        <w:tc>
          <w:tcPr>
            <w:tcW w:w="1134"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right"/>
              <w:rPr>
                <w:rFonts w:ascii="Arial" w:hAnsi="Arial" w:cs="Arial"/>
                <w:b/>
                <w:iCs w:val="0"/>
              </w:rPr>
            </w:pPr>
            <w:r w:rsidRPr="00322D94">
              <w:rPr>
                <w:rFonts w:ascii="Arial" w:hAnsi="Arial" w:cs="Arial"/>
                <w:b/>
                <w:iCs w:val="0"/>
              </w:rPr>
              <w:t>89 000</w:t>
            </w:r>
          </w:p>
        </w:tc>
        <w:tc>
          <w:tcPr>
            <w:tcW w:w="1286"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right"/>
              <w:rPr>
                <w:rFonts w:ascii="Arial" w:hAnsi="Arial" w:cs="Arial"/>
                <w:b/>
                <w:iCs w:val="0"/>
              </w:rPr>
            </w:pPr>
            <w:r w:rsidRPr="00322D94">
              <w:rPr>
                <w:rFonts w:ascii="Arial" w:hAnsi="Arial" w:cs="Arial"/>
                <w:b/>
                <w:iCs w:val="0"/>
              </w:rPr>
              <w:t> </w:t>
            </w:r>
          </w:p>
        </w:tc>
      </w:tr>
      <w:tr w:rsidR="00322D94" w:rsidRPr="00322D94" w:rsidTr="0073628C">
        <w:trPr>
          <w:trHeight w:val="264"/>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322D94" w:rsidRPr="00322D94" w:rsidRDefault="00322D94" w:rsidP="00322D94">
            <w:pPr>
              <w:rPr>
                <w:rFonts w:ascii="Arial" w:hAnsi="Arial" w:cs="Arial"/>
                <w:b/>
                <w:iCs w:val="0"/>
              </w:rPr>
            </w:pPr>
            <w:r w:rsidRPr="00322D94">
              <w:rPr>
                <w:rFonts w:ascii="Arial" w:hAnsi="Arial" w:cs="Arial"/>
                <w:b/>
                <w:iCs w:val="0"/>
              </w:rPr>
              <w:t>Иные бюджетные ассигнования</w:t>
            </w:r>
          </w:p>
        </w:tc>
        <w:tc>
          <w:tcPr>
            <w:tcW w:w="459"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center"/>
              <w:rPr>
                <w:rFonts w:ascii="Arial" w:hAnsi="Arial" w:cs="Arial"/>
                <w:b/>
                <w:iCs w:val="0"/>
              </w:rPr>
            </w:pPr>
            <w:r w:rsidRPr="00322D94">
              <w:rPr>
                <w:rFonts w:ascii="Arial" w:hAnsi="Arial" w:cs="Arial"/>
                <w:b/>
                <w:iCs w:val="0"/>
              </w:rPr>
              <w:t>08</w:t>
            </w:r>
          </w:p>
        </w:tc>
        <w:tc>
          <w:tcPr>
            <w:tcW w:w="500"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center"/>
              <w:rPr>
                <w:rFonts w:ascii="Arial" w:hAnsi="Arial" w:cs="Arial"/>
                <w:b/>
                <w:iCs w:val="0"/>
              </w:rPr>
            </w:pPr>
            <w:r w:rsidRPr="00322D94">
              <w:rPr>
                <w:rFonts w:ascii="Arial" w:hAnsi="Arial" w:cs="Arial"/>
                <w:b/>
                <w:iCs w:val="0"/>
              </w:rPr>
              <w:t>01</w:t>
            </w:r>
          </w:p>
        </w:tc>
        <w:tc>
          <w:tcPr>
            <w:tcW w:w="1389"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center"/>
              <w:rPr>
                <w:rFonts w:ascii="Arial" w:hAnsi="Arial" w:cs="Arial"/>
                <w:b/>
                <w:iCs w:val="0"/>
              </w:rPr>
            </w:pPr>
            <w:r w:rsidRPr="00322D94">
              <w:rPr>
                <w:rFonts w:ascii="Arial" w:hAnsi="Arial" w:cs="Arial"/>
                <w:b/>
                <w:iCs w:val="0"/>
              </w:rPr>
              <w:t>Ц410740390</w:t>
            </w:r>
          </w:p>
        </w:tc>
        <w:tc>
          <w:tcPr>
            <w:tcW w:w="550"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center"/>
              <w:rPr>
                <w:rFonts w:ascii="Arial" w:hAnsi="Arial" w:cs="Arial"/>
                <w:b/>
                <w:iCs w:val="0"/>
              </w:rPr>
            </w:pPr>
            <w:r w:rsidRPr="00322D94">
              <w:rPr>
                <w:rFonts w:ascii="Arial" w:hAnsi="Arial" w:cs="Arial"/>
                <w:b/>
                <w:iCs w:val="0"/>
              </w:rPr>
              <w:t>800</w:t>
            </w:r>
          </w:p>
        </w:tc>
        <w:tc>
          <w:tcPr>
            <w:tcW w:w="1071"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right"/>
              <w:rPr>
                <w:rFonts w:ascii="Arial" w:hAnsi="Arial" w:cs="Arial"/>
                <w:b/>
                <w:iCs w:val="0"/>
              </w:rPr>
            </w:pPr>
            <w:r w:rsidRPr="00322D94">
              <w:rPr>
                <w:rFonts w:ascii="Arial" w:hAnsi="Arial" w:cs="Arial"/>
                <w:b/>
                <w:iCs w:val="0"/>
              </w:rPr>
              <w:t>1 000</w:t>
            </w:r>
          </w:p>
        </w:tc>
        <w:tc>
          <w:tcPr>
            <w:tcW w:w="1134"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right"/>
              <w:rPr>
                <w:rFonts w:ascii="Arial" w:hAnsi="Arial" w:cs="Arial"/>
                <w:b/>
                <w:iCs w:val="0"/>
              </w:rPr>
            </w:pPr>
            <w:r w:rsidRPr="00322D94">
              <w:rPr>
                <w:rFonts w:ascii="Arial" w:hAnsi="Arial" w:cs="Arial"/>
                <w:b/>
                <w:iCs w:val="0"/>
              </w:rPr>
              <w:t>1 000</w:t>
            </w:r>
          </w:p>
        </w:tc>
        <w:tc>
          <w:tcPr>
            <w:tcW w:w="1286"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right"/>
              <w:rPr>
                <w:rFonts w:ascii="Arial" w:hAnsi="Arial" w:cs="Arial"/>
                <w:b/>
                <w:iCs w:val="0"/>
              </w:rPr>
            </w:pPr>
            <w:r w:rsidRPr="00322D94">
              <w:rPr>
                <w:rFonts w:ascii="Arial" w:hAnsi="Arial" w:cs="Arial"/>
                <w:b/>
                <w:iCs w:val="0"/>
              </w:rPr>
              <w:t> </w:t>
            </w:r>
          </w:p>
        </w:tc>
      </w:tr>
      <w:tr w:rsidR="00322D94" w:rsidRPr="00322D94" w:rsidTr="0073628C">
        <w:trPr>
          <w:trHeight w:val="264"/>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322D94" w:rsidRPr="00322D94" w:rsidRDefault="00322D94" w:rsidP="00322D94">
            <w:pPr>
              <w:rPr>
                <w:rFonts w:ascii="Arial" w:hAnsi="Arial" w:cs="Arial"/>
                <w:b/>
                <w:iCs w:val="0"/>
              </w:rPr>
            </w:pPr>
            <w:r w:rsidRPr="00322D94">
              <w:rPr>
                <w:rFonts w:ascii="Arial" w:hAnsi="Arial" w:cs="Arial"/>
                <w:b/>
                <w:iCs w:val="0"/>
              </w:rPr>
              <w:t>Уплата налогов, сборов и иных платежей</w:t>
            </w:r>
          </w:p>
        </w:tc>
        <w:tc>
          <w:tcPr>
            <w:tcW w:w="459"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center"/>
              <w:rPr>
                <w:rFonts w:ascii="Arial" w:hAnsi="Arial" w:cs="Arial"/>
                <w:b/>
                <w:iCs w:val="0"/>
              </w:rPr>
            </w:pPr>
            <w:r w:rsidRPr="00322D94">
              <w:rPr>
                <w:rFonts w:ascii="Arial" w:hAnsi="Arial" w:cs="Arial"/>
                <w:b/>
                <w:iCs w:val="0"/>
              </w:rPr>
              <w:t>08</w:t>
            </w:r>
          </w:p>
        </w:tc>
        <w:tc>
          <w:tcPr>
            <w:tcW w:w="500"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center"/>
              <w:rPr>
                <w:rFonts w:ascii="Arial" w:hAnsi="Arial" w:cs="Arial"/>
                <w:b/>
                <w:iCs w:val="0"/>
              </w:rPr>
            </w:pPr>
            <w:r w:rsidRPr="00322D94">
              <w:rPr>
                <w:rFonts w:ascii="Arial" w:hAnsi="Arial" w:cs="Arial"/>
                <w:b/>
                <w:iCs w:val="0"/>
              </w:rPr>
              <w:t>01</w:t>
            </w:r>
          </w:p>
        </w:tc>
        <w:tc>
          <w:tcPr>
            <w:tcW w:w="1389"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center"/>
              <w:rPr>
                <w:rFonts w:ascii="Arial" w:hAnsi="Arial" w:cs="Arial"/>
                <w:b/>
                <w:iCs w:val="0"/>
              </w:rPr>
            </w:pPr>
            <w:r w:rsidRPr="00322D94">
              <w:rPr>
                <w:rFonts w:ascii="Arial" w:hAnsi="Arial" w:cs="Arial"/>
                <w:b/>
                <w:iCs w:val="0"/>
              </w:rPr>
              <w:t>Ц410740390</w:t>
            </w:r>
          </w:p>
        </w:tc>
        <w:tc>
          <w:tcPr>
            <w:tcW w:w="550"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center"/>
              <w:rPr>
                <w:rFonts w:ascii="Arial" w:hAnsi="Arial" w:cs="Arial"/>
                <w:b/>
                <w:iCs w:val="0"/>
              </w:rPr>
            </w:pPr>
            <w:r w:rsidRPr="00322D94">
              <w:rPr>
                <w:rFonts w:ascii="Arial" w:hAnsi="Arial" w:cs="Arial"/>
                <w:b/>
                <w:iCs w:val="0"/>
              </w:rPr>
              <w:t>850</w:t>
            </w:r>
          </w:p>
        </w:tc>
        <w:tc>
          <w:tcPr>
            <w:tcW w:w="1071"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right"/>
              <w:rPr>
                <w:rFonts w:ascii="Arial" w:hAnsi="Arial" w:cs="Arial"/>
                <w:b/>
                <w:iCs w:val="0"/>
              </w:rPr>
            </w:pPr>
            <w:r w:rsidRPr="00322D94">
              <w:rPr>
                <w:rFonts w:ascii="Arial" w:hAnsi="Arial" w:cs="Arial"/>
                <w:b/>
                <w:iCs w:val="0"/>
              </w:rPr>
              <w:t>1 000</w:t>
            </w:r>
          </w:p>
        </w:tc>
        <w:tc>
          <w:tcPr>
            <w:tcW w:w="1134"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right"/>
              <w:rPr>
                <w:rFonts w:ascii="Arial" w:hAnsi="Arial" w:cs="Arial"/>
                <w:b/>
                <w:iCs w:val="0"/>
              </w:rPr>
            </w:pPr>
            <w:r w:rsidRPr="00322D94">
              <w:rPr>
                <w:rFonts w:ascii="Arial" w:hAnsi="Arial" w:cs="Arial"/>
                <w:b/>
                <w:iCs w:val="0"/>
              </w:rPr>
              <w:t>1 000</w:t>
            </w:r>
          </w:p>
        </w:tc>
        <w:tc>
          <w:tcPr>
            <w:tcW w:w="1286"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right"/>
              <w:rPr>
                <w:rFonts w:ascii="Arial" w:hAnsi="Arial" w:cs="Arial"/>
                <w:b/>
                <w:iCs w:val="0"/>
              </w:rPr>
            </w:pPr>
            <w:r w:rsidRPr="00322D94">
              <w:rPr>
                <w:rFonts w:ascii="Arial" w:hAnsi="Arial" w:cs="Arial"/>
                <w:b/>
                <w:iCs w:val="0"/>
              </w:rPr>
              <w:t> </w:t>
            </w:r>
          </w:p>
        </w:tc>
      </w:tr>
      <w:tr w:rsidR="00322D94" w:rsidRPr="00322D94" w:rsidTr="0073628C">
        <w:trPr>
          <w:trHeight w:val="264"/>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322D94" w:rsidRPr="00322D94" w:rsidRDefault="00322D94" w:rsidP="00322D94">
            <w:pPr>
              <w:rPr>
                <w:rFonts w:ascii="Arial" w:hAnsi="Arial" w:cs="Arial"/>
                <w:b/>
                <w:iCs w:val="0"/>
              </w:rPr>
            </w:pPr>
            <w:r w:rsidRPr="00322D94">
              <w:rPr>
                <w:rFonts w:ascii="Arial" w:hAnsi="Arial" w:cs="Arial"/>
                <w:b/>
                <w:iCs w:val="0"/>
              </w:rPr>
              <w:t>ВСЕГО</w:t>
            </w:r>
          </w:p>
        </w:tc>
        <w:tc>
          <w:tcPr>
            <w:tcW w:w="459"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center"/>
              <w:rPr>
                <w:rFonts w:ascii="Arial" w:hAnsi="Arial" w:cs="Arial"/>
                <w:b/>
                <w:iCs w:val="0"/>
              </w:rPr>
            </w:pPr>
            <w:r w:rsidRPr="00322D94">
              <w:rPr>
                <w:rFonts w:ascii="Arial" w:hAnsi="Arial" w:cs="Arial"/>
                <w:b/>
                <w:iCs w:val="0"/>
              </w:rPr>
              <w:t> </w:t>
            </w:r>
          </w:p>
        </w:tc>
        <w:tc>
          <w:tcPr>
            <w:tcW w:w="500"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center"/>
              <w:rPr>
                <w:rFonts w:ascii="Arial" w:hAnsi="Arial" w:cs="Arial"/>
                <w:b/>
                <w:iCs w:val="0"/>
              </w:rPr>
            </w:pPr>
            <w:r w:rsidRPr="00322D94">
              <w:rPr>
                <w:rFonts w:ascii="Arial" w:hAnsi="Arial" w:cs="Arial"/>
                <w:b/>
                <w:iCs w:val="0"/>
              </w:rPr>
              <w:t> </w:t>
            </w:r>
          </w:p>
        </w:tc>
        <w:tc>
          <w:tcPr>
            <w:tcW w:w="1389"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center"/>
              <w:rPr>
                <w:rFonts w:ascii="Arial" w:hAnsi="Arial" w:cs="Arial"/>
                <w:b/>
                <w:iCs w:val="0"/>
              </w:rPr>
            </w:pPr>
            <w:r w:rsidRPr="00322D94">
              <w:rPr>
                <w:rFonts w:ascii="Arial" w:hAnsi="Arial" w:cs="Arial"/>
                <w:b/>
                <w:iCs w:val="0"/>
              </w:rPr>
              <w:t> </w:t>
            </w:r>
          </w:p>
        </w:tc>
        <w:tc>
          <w:tcPr>
            <w:tcW w:w="550"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center"/>
              <w:rPr>
                <w:rFonts w:ascii="Arial" w:hAnsi="Arial" w:cs="Arial"/>
                <w:b/>
                <w:iCs w:val="0"/>
              </w:rPr>
            </w:pPr>
            <w:r w:rsidRPr="00322D94">
              <w:rPr>
                <w:rFonts w:ascii="Arial" w:hAnsi="Arial" w:cs="Arial"/>
                <w:b/>
                <w:iCs w:val="0"/>
              </w:rPr>
              <w:t> </w:t>
            </w:r>
          </w:p>
        </w:tc>
        <w:tc>
          <w:tcPr>
            <w:tcW w:w="1071" w:type="dxa"/>
            <w:tcBorders>
              <w:top w:val="nil"/>
              <w:left w:val="nil"/>
              <w:bottom w:val="single" w:sz="4" w:space="0" w:color="auto"/>
              <w:right w:val="single" w:sz="4" w:space="0" w:color="auto"/>
            </w:tcBorders>
            <w:shd w:val="clear" w:color="auto" w:fill="auto"/>
            <w:vAlign w:val="bottom"/>
            <w:hideMark/>
          </w:tcPr>
          <w:p w:rsidR="00322D94" w:rsidRPr="0073628C" w:rsidRDefault="00322D94" w:rsidP="00322D94">
            <w:pPr>
              <w:jc w:val="right"/>
              <w:rPr>
                <w:rFonts w:ascii="Arial" w:hAnsi="Arial" w:cs="Arial"/>
                <w:b/>
                <w:iCs w:val="0"/>
                <w:sz w:val="18"/>
                <w:szCs w:val="18"/>
              </w:rPr>
            </w:pPr>
            <w:r w:rsidRPr="0073628C">
              <w:rPr>
                <w:rFonts w:ascii="Arial" w:hAnsi="Arial" w:cs="Arial"/>
                <w:b/>
                <w:iCs w:val="0"/>
                <w:sz w:val="18"/>
                <w:szCs w:val="18"/>
              </w:rPr>
              <w:t>2 237 275</w:t>
            </w:r>
          </w:p>
        </w:tc>
        <w:tc>
          <w:tcPr>
            <w:tcW w:w="1134" w:type="dxa"/>
            <w:tcBorders>
              <w:top w:val="nil"/>
              <w:left w:val="nil"/>
              <w:bottom w:val="single" w:sz="4" w:space="0" w:color="auto"/>
              <w:right w:val="single" w:sz="4" w:space="0" w:color="auto"/>
            </w:tcBorders>
            <w:shd w:val="clear" w:color="auto" w:fill="auto"/>
            <w:vAlign w:val="bottom"/>
            <w:hideMark/>
          </w:tcPr>
          <w:p w:rsidR="00322D94" w:rsidRPr="0073628C" w:rsidRDefault="00322D94" w:rsidP="00322D94">
            <w:pPr>
              <w:jc w:val="right"/>
              <w:rPr>
                <w:rFonts w:ascii="Arial" w:hAnsi="Arial" w:cs="Arial"/>
                <w:b/>
                <w:iCs w:val="0"/>
                <w:sz w:val="18"/>
                <w:szCs w:val="18"/>
              </w:rPr>
            </w:pPr>
            <w:r w:rsidRPr="0073628C">
              <w:rPr>
                <w:rFonts w:ascii="Arial" w:hAnsi="Arial" w:cs="Arial"/>
                <w:b/>
                <w:iCs w:val="0"/>
                <w:sz w:val="18"/>
                <w:szCs w:val="18"/>
              </w:rPr>
              <w:t>1 862 000</w:t>
            </w:r>
          </w:p>
        </w:tc>
        <w:tc>
          <w:tcPr>
            <w:tcW w:w="1286" w:type="dxa"/>
            <w:tcBorders>
              <w:top w:val="nil"/>
              <w:left w:val="nil"/>
              <w:bottom w:val="single" w:sz="4" w:space="0" w:color="auto"/>
              <w:right w:val="single" w:sz="4" w:space="0" w:color="auto"/>
            </w:tcBorders>
            <w:shd w:val="clear" w:color="auto" w:fill="auto"/>
            <w:vAlign w:val="bottom"/>
            <w:hideMark/>
          </w:tcPr>
          <w:p w:rsidR="00322D94" w:rsidRPr="00322D94" w:rsidRDefault="00322D94" w:rsidP="00322D94">
            <w:pPr>
              <w:jc w:val="right"/>
              <w:rPr>
                <w:rFonts w:ascii="Arial" w:hAnsi="Arial" w:cs="Arial"/>
                <w:b/>
                <w:iCs w:val="0"/>
              </w:rPr>
            </w:pPr>
            <w:r w:rsidRPr="00322D94">
              <w:rPr>
                <w:rFonts w:ascii="Arial" w:hAnsi="Arial" w:cs="Arial"/>
                <w:b/>
                <w:iCs w:val="0"/>
              </w:rPr>
              <w:t>375 275</w:t>
            </w:r>
          </w:p>
        </w:tc>
      </w:tr>
    </w:tbl>
    <w:p w:rsidR="00D527D7" w:rsidRPr="00322D94" w:rsidRDefault="00D527D7" w:rsidP="00CA0DE1">
      <w:pPr>
        <w:widowControl w:val="0"/>
        <w:autoSpaceDE w:val="0"/>
        <w:autoSpaceDN w:val="0"/>
        <w:adjustRightInd w:val="0"/>
      </w:pPr>
    </w:p>
    <w:p w:rsidR="003B4476" w:rsidRPr="00322D94" w:rsidRDefault="003B4476" w:rsidP="00CA0DE1">
      <w:pPr>
        <w:widowControl w:val="0"/>
        <w:autoSpaceDE w:val="0"/>
        <w:autoSpaceDN w:val="0"/>
        <w:adjustRightInd w:val="0"/>
      </w:pPr>
    </w:p>
    <w:p w:rsidR="003B4476" w:rsidRDefault="003B4476" w:rsidP="00CA0DE1">
      <w:pPr>
        <w:widowControl w:val="0"/>
        <w:autoSpaceDE w:val="0"/>
        <w:autoSpaceDN w:val="0"/>
        <w:adjustRightInd w:val="0"/>
      </w:pPr>
    </w:p>
    <w:p w:rsidR="0073628C" w:rsidRDefault="0073628C" w:rsidP="00CA0DE1">
      <w:pPr>
        <w:widowControl w:val="0"/>
        <w:autoSpaceDE w:val="0"/>
        <w:autoSpaceDN w:val="0"/>
        <w:adjustRightInd w:val="0"/>
      </w:pPr>
    </w:p>
    <w:p w:rsidR="0073628C" w:rsidRDefault="0073628C" w:rsidP="00CA0DE1">
      <w:pPr>
        <w:widowControl w:val="0"/>
        <w:autoSpaceDE w:val="0"/>
        <w:autoSpaceDN w:val="0"/>
        <w:adjustRightInd w:val="0"/>
      </w:pPr>
    </w:p>
    <w:p w:rsidR="0073628C" w:rsidRDefault="0073628C" w:rsidP="00CA0DE1">
      <w:pPr>
        <w:widowControl w:val="0"/>
        <w:autoSpaceDE w:val="0"/>
        <w:autoSpaceDN w:val="0"/>
        <w:adjustRightInd w:val="0"/>
      </w:pPr>
    </w:p>
    <w:p w:rsidR="0073628C" w:rsidRDefault="0073628C" w:rsidP="00CA0DE1">
      <w:pPr>
        <w:widowControl w:val="0"/>
        <w:autoSpaceDE w:val="0"/>
        <w:autoSpaceDN w:val="0"/>
        <w:adjustRightInd w:val="0"/>
      </w:pPr>
    </w:p>
    <w:p w:rsidR="0073628C" w:rsidRDefault="0073628C" w:rsidP="00CA0DE1">
      <w:pPr>
        <w:widowControl w:val="0"/>
        <w:autoSpaceDE w:val="0"/>
        <w:autoSpaceDN w:val="0"/>
        <w:adjustRightInd w:val="0"/>
      </w:pPr>
    </w:p>
    <w:p w:rsidR="0073628C" w:rsidRDefault="0073628C" w:rsidP="00CA0DE1">
      <w:pPr>
        <w:widowControl w:val="0"/>
        <w:autoSpaceDE w:val="0"/>
        <w:autoSpaceDN w:val="0"/>
        <w:adjustRightInd w:val="0"/>
      </w:pPr>
    </w:p>
    <w:p w:rsidR="0073628C" w:rsidRDefault="0073628C" w:rsidP="00CA0DE1">
      <w:pPr>
        <w:widowControl w:val="0"/>
        <w:autoSpaceDE w:val="0"/>
        <w:autoSpaceDN w:val="0"/>
        <w:adjustRightInd w:val="0"/>
      </w:pPr>
    </w:p>
    <w:p w:rsidR="0073628C" w:rsidRDefault="0073628C" w:rsidP="00CA0DE1">
      <w:pPr>
        <w:widowControl w:val="0"/>
        <w:autoSpaceDE w:val="0"/>
        <w:autoSpaceDN w:val="0"/>
        <w:adjustRightInd w:val="0"/>
      </w:pPr>
    </w:p>
    <w:p w:rsidR="0073628C" w:rsidRDefault="0073628C" w:rsidP="00CA0DE1">
      <w:pPr>
        <w:widowControl w:val="0"/>
        <w:autoSpaceDE w:val="0"/>
        <w:autoSpaceDN w:val="0"/>
        <w:adjustRightInd w:val="0"/>
      </w:pPr>
    </w:p>
    <w:p w:rsidR="0073628C" w:rsidRDefault="0073628C" w:rsidP="00CA0DE1">
      <w:pPr>
        <w:widowControl w:val="0"/>
        <w:autoSpaceDE w:val="0"/>
        <w:autoSpaceDN w:val="0"/>
        <w:adjustRightInd w:val="0"/>
      </w:pPr>
    </w:p>
    <w:p w:rsidR="0073628C" w:rsidRDefault="0073628C" w:rsidP="00CA0DE1">
      <w:pPr>
        <w:widowControl w:val="0"/>
        <w:autoSpaceDE w:val="0"/>
        <w:autoSpaceDN w:val="0"/>
        <w:adjustRightInd w:val="0"/>
      </w:pPr>
    </w:p>
    <w:p w:rsidR="0073628C" w:rsidRDefault="0073628C" w:rsidP="00CA0DE1">
      <w:pPr>
        <w:widowControl w:val="0"/>
        <w:autoSpaceDE w:val="0"/>
        <w:autoSpaceDN w:val="0"/>
        <w:adjustRightInd w:val="0"/>
      </w:pPr>
    </w:p>
    <w:tbl>
      <w:tblPr>
        <w:tblW w:w="10917" w:type="dxa"/>
        <w:tblInd w:w="-601" w:type="dxa"/>
        <w:tblLayout w:type="fixed"/>
        <w:tblLook w:val="04A0"/>
      </w:tblPr>
      <w:tblGrid>
        <w:gridCol w:w="3115"/>
        <w:gridCol w:w="459"/>
        <w:gridCol w:w="500"/>
        <w:gridCol w:w="1167"/>
        <w:gridCol w:w="567"/>
        <w:gridCol w:w="851"/>
        <w:gridCol w:w="851"/>
        <w:gridCol w:w="851"/>
        <w:gridCol w:w="851"/>
        <w:gridCol w:w="853"/>
        <w:gridCol w:w="852"/>
      </w:tblGrid>
      <w:tr w:rsidR="0073628C" w:rsidRPr="0073628C" w:rsidTr="0073628C">
        <w:trPr>
          <w:trHeight w:val="264"/>
        </w:trPr>
        <w:tc>
          <w:tcPr>
            <w:tcW w:w="3115" w:type="dxa"/>
            <w:tcBorders>
              <w:top w:val="nil"/>
              <w:left w:val="nil"/>
              <w:bottom w:val="nil"/>
              <w:right w:val="nil"/>
            </w:tcBorders>
            <w:shd w:val="clear" w:color="auto" w:fill="auto"/>
            <w:noWrap/>
            <w:vAlign w:val="bottom"/>
            <w:hideMark/>
          </w:tcPr>
          <w:p w:rsidR="0073628C" w:rsidRPr="0073628C" w:rsidRDefault="0073628C" w:rsidP="0073628C">
            <w:pPr>
              <w:rPr>
                <w:rFonts w:ascii="Arial" w:hAnsi="Arial" w:cs="Arial"/>
                <w:bCs w:val="0"/>
                <w:iCs w:val="0"/>
              </w:rPr>
            </w:pPr>
            <w:bookmarkStart w:id="15" w:name="RANGE!A1:K332"/>
            <w:bookmarkEnd w:id="15"/>
          </w:p>
        </w:tc>
        <w:tc>
          <w:tcPr>
            <w:tcW w:w="459" w:type="dxa"/>
            <w:tcBorders>
              <w:top w:val="nil"/>
              <w:left w:val="nil"/>
              <w:bottom w:val="nil"/>
              <w:right w:val="nil"/>
            </w:tcBorders>
            <w:shd w:val="clear" w:color="auto" w:fill="auto"/>
            <w:noWrap/>
            <w:vAlign w:val="bottom"/>
            <w:hideMark/>
          </w:tcPr>
          <w:p w:rsidR="0073628C" w:rsidRPr="0073628C" w:rsidRDefault="0073628C" w:rsidP="0073628C">
            <w:pPr>
              <w:jc w:val="center"/>
              <w:rPr>
                <w:rFonts w:ascii="Arial" w:hAnsi="Arial" w:cs="Arial"/>
                <w:bCs w:val="0"/>
                <w:iCs w:val="0"/>
              </w:rPr>
            </w:pPr>
          </w:p>
        </w:tc>
        <w:tc>
          <w:tcPr>
            <w:tcW w:w="500" w:type="dxa"/>
            <w:tcBorders>
              <w:top w:val="nil"/>
              <w:left w:val="nil"/>
              <w:bottom w:val="nil"/>
              <w:right w:val="nil"/>
            </w:tcBorders>
            <w:shd w:val="clear" w:color="auto" w:fill="auto"/>
            <w:noWrap/>
            <w:vAlign w:val="bottom"/>
            <w:hideMark/>
          </w:tcPr>
          <w:p w:rsidR="0073628C" w:rsidRPr="0073628C" w:rsidRDefault="0073628C" w:rsidP="0073628C">
            <w:pPr>
              <w:jc w:val="center"/>
              <w:rPr>
                <w:rFonts w:ascii="Arial" w:hAnsi="Arial" w:cs="Arial"/>
                <w:bCs w:val="0"/>
                <w:iCs w:val="0"/>
              </w:rPr>
            </w:pPr>
          </w:p>
        </w:tc>
        <w:tc>
          <w:tcPr>
            <w:tcW w:w="1167" w:type="dxa"/>
            <w:tcBorders>
              <w:top w:val="nil"/>
              <w:left w:val="nil"/>
              <w:bottom w:val="nil"/>
              <w:right w:val="nil"/>
            </w:tcBorders>
            <w:shd w:val="clear" w:color="auto" w:fill="auto"/>
            <w:noWrap/>
            <w:vAlign w:val="bottom"/>
            <w:hideMark/>
          </w:tcPr>
          <w:p w:rsidR="0073628C" w:rsidRPr="0073628C" w:rsidRDefault="0073628C" w:rsidP="0073628C">
            <w:pPr>
              <w:jc w:val="center"/>
              <w:rPr>
                <w:rFonts w:ascii="Arial" w:hAnsi="Arial" w:cs="Arial"/>
                <w:bCs w:val="0"/>
                <w:iCs w:val="0"/>
              </w:rPr>
            </w:pPr>
          </w:p>
        </w:tc>
        <w:tc>
          <w:tcPr>
            <w:tcW w:w="567" w:type="dxa"/>
            <w:tcBorders>
              <w:top w:val="nil"/>
              <w:left w:val="nil"/>
              <w:bottom w:val="nil"/>
              <w:right w:val="nil"/>
            </w:tcBorders>
            <w:shd w:val="clear" w:color="auto" w:fill="auto"/>
            <w:noWrap/>
            <w:vAlign w:val="bottom"/>
            <w:hideMark/>
          </w:tcPr>
          <w:p w:rsidR="0073628C" w:rsidRPr="0073628C" w:rsidRDefault="0073628C" w:rsidP="0073628C">
            <w:pPr>
              <w:jc w:val="center"/>
              <w:rPr>
                <w:rFonts w:ascii="Arial" w:hAnsi="Arial" w:cs="Arial"/>
                <w:bCs w:val="0"/>
                <w:iCs w:val="0"/>
              </w:rPr>
            </w:pPr>
          </w:p>
        </w:tc>
        <w:tc>
          <w:tcPr>
            <w:tcW w:w="851" w:type="dxa"/>
            <w:tcBorders>
              <w:top w:val="nil"/>
              <w:left w:val="nil"/>
              <w:bottom w:val="nil"/>
              <w:right w:val="nil"/>
            </w:tcBorders>
            <w:shd w:val="clear" w:color="auto" w:fill="auto"/>
            <w:noWrap/>
            <w:vAlign w:val="bottom"/>
            <w:hideMark/>
          </w:tcPr>
          <w:p w:rsidR="0073628C" w:rsidRPr="0073628C" w:rsidRDefault="0073628C" w:rsidP="0073628C">
            <w:pPr>
              <w:rPr>
                <w:rFonts w:ascii="Arial" w:hAnsi="Arial" w:cs="Arial"/>
                <w:b/>
                <w:iCs w:val="0"/>
              </w:rPr>
            </w:pPr>
          </w:p>
        </w:tc>
        <w:tc>
          <w:tcPr>
            <w:tcW w:w="851" w:type="dxa"/>
            <w:tcBorders>
              <w:top w:val="nil"/>
              <w:left w:val="nil"/>
              <w:bottom w:val="nil"/>
              <w:right w:val="nil"/>
            </w:tcBorders>
            <w:shd w:val="clear" w:color="auto" w:fill="auto"/>
            <w:noWrap/>
            <w:vAlign w:val="bottom"/>
            <w:hideMark/>
          </w:tcPr>
          <w:p w:rsidR="0073628C" w:rsidRPr="0073628C" w:rsidRDefault="0073628C" w:rsidP="0073628C">
            <w:pPr>
              <w:rPr>
                <w:rFonts w:ascii="Arial" w:hAnsi="Arial" w:cs="Arial"/>
                <w:bCs w:val="0"/>
                <w:iCs w:val="0"/>
              </w:rPr>
            </w:pPr>
          </w:p>
        </w:tc>
        <w:tc>
          <w:tcPr>
            <w:tcW w:w="851" w:type="dxa"/>
            <w:tcBorders>
              <w:top w:val="nil"/>
              <w:left w:val="nil"/>
              <w:bottom w:val="nil"/>
              <w:right w:val="nil"/>
            </w:tcBorders>
            <w:shd w:val="clear" w:color="auto" w:fill="auto"/>
            <w:noWrap/>
            <w:vAlign w:val="bottom"/>
            <w:hideMark/>
          </w:tcPr>
          <w:p w:rsidR="0073628C" w:rsidRPr="0073628C" w:rsidRDefault="0073628C" w:rsidP="0073628C">
            <w:pPr>
              <w:rPr>
                <w:rFonts w:ascii="Arial" w:hAnsi="Arial" w:cs="Arial"/>
                <w:bCs w:val="0"/>
                <w:iCs w:val="0"/>
              </w:rPr>
            </w:pPr>
          </w:p>
        </w:tc>
        <w:tc>
          <w:tcPr>
            <w:tcW w:w="1704" w:type="dxa"/>
            <w:gridSpan w:val="2"/>
            <w:tcBorders>
              <w:top w:val="nil"/>
              <w:left w:val="nil"/>
              <w:bottom w:val="nil"/>
              <w:right w:val="nil"/>
            </w:tcBorders>
            <w:shd w:val="clear" w:color="auto" w:fill="auto"/>
            <w:noWrap/>
            <w:vAlign w:val="bottom"/>
            <w:hideMark/>
          </w:tcPr>
          <w:p w:rsidR="0073628C" w:rsidRPr="0073628C" w:rsidRDefault="0073628C" w:rsidP="0073628C">
            <w:pPr>
              <w:rPr>
                <w:rFonts w:ascii="Arial" w:hAnsi="Arial" w:cs="Arial"/>
                <w:b/>
                <w:iCs w:val="0"/>
              </w:rPr>
            </w:pPr>
            <w:r w:rsidRPr="0073628C">
              <w:rPr>
                <w:rFonts w:ascii="Arial" w:hAnsi="Arial" w:cs="Arial"/>
                <w:b/>
                <w:iCs w:val="0"/>
              </w:rPr>
              <w:t>Приложение № 9</w:t>
            </w:r>
          </w:p>
        </w:tc>
        <w:tc>
          <w:tcPr>
            <w:tcW w:w="852" w:type="dxa"/>
            <w:tcBorders>
              <w:top w:val="nil"/>
              <w:left w:val="nil"/>
              <w:bottom w:val="nil"/>
              <w:right w:val="nil"/>
            </w:tcBorders>
            <w:shd w:val="clear" w:color="auto" w:fill="auto"/>
            <w:noWrap/>
            <w:vAlign w:val="bottom"/>
            <w:hideMark/>
          </w:tcPr>
          <w:p w:rsidR="0073628C" w:rsidRPr="0073628C" w:rsidRDefault="0073628C" w:rsidP="0073628C">
            <w:pPr>
              <w:rPr>
                <w:rFonts w:ascii="Arial" w:hAnsi="Arial" w:cs="Arial"/>
                <w:bCs w:val="0"/>
                <w:iCs w:val="0"/>
              </w:rPr>
            </w:pPr>
          </w:p>
        </w:tc>
      </w:tr>
      <w:tr w:rsidR="0073628C" w:rsidRPr="0073628C" w:rsidTr="0073628C">
        <w:trPr>
          <w:trHeight w:val="1866"/>
        </w:trPr>
        <w:tc>
          <w:tcPr>
            <w:tcW w:w="3115" w:type="dxa"/>
            <w:tcBorders>
              <w:top w:val="nil"/>
              <w:left w:val="nil"/>
              <w:bottom w:val="nil"/>
              <w:right w:val="nil"/>
            </w:tcBorders>
            <w:shd w:val="clear" w:color="auto" w:fill="auto"/>
            <w:noWrap/>
            <w:vAlign w:val="bottom"/>
            <w:hideMark/>
          </w:tcPr>
          <w:p w:rsidR="0073628C" w:rsidRPr="0073628C" w:rsidRDefault="0073628C" w:rsidP="0073628C">
            <w:pPr>
              <w:rPr>
                <w:rFonts w:ascii="Arial" w:hAnsi="Arial" w:cs="Arial"/>
                <w:bCs w:val="0"/>
                <w:iCs w:val="0"/>
              </w:rPr>
            </w:pPr>
          </w:p>
        </w:tc>
        <w:tc>
          <w:tcPr>
            <w:tcW w:w="459" w:type="dxa"/>
            <w:tcBorders>
              <w:top w:val="nil"/>
              <w:left w:val="nil"/>
              <w:bottom w:val="nil"/>
              <w:right w:val="nil"/>
            </w:tcBorders>
            <w:shd w:val="clear" w:color="auto" w:fill="auto"/>
            <w:noWrap/>
            <w:vAlign w:val="bottom"/>
            <w:hideMark/>
          </w:tcPr>
          <w:p w:rsidR="0073628C" w:rsidRPr="0073628C" w:rsidRDefault="0073628C" w:rsidP="0073628C">
            <w:pPr>
              <w:jc w:val="center"/>
              <w:rPr>
                <w:rFonts w:ascii="Arial" w:hAnsi="Arial" w:cs="Arial"/>
                <w:bCs w:val="0"/>
                <w:iCs w:val="0"/>
              </w:rPr>
            </w:pPr>
          </w:p>
        </w:tc>
        <w:tc>
          <w:tcPr>
            <w:tcW w:w="500" w:type="dxa"/>
            <w:tcBorders>
              <w:top w:val="nil"/>
              <w:left w:val="nil"/>
              <w:bottom w:val="nil"/>
              <w:right w:val="nil"/>
            </w:tcBorders>
            <w:shd w:val="clear" w:color="auto" w:fill="auto"/>
            <w:noWrap/>
            <w:vAlign w:val="bottom"/>
            <w:hideMark/>
          </w:tcPr>
          <w:p w:rsidR="0073628C" w:rsidRPr="0073628C" w:rsidRDefault="0073628C" w:rsidP="0073628C">
            <w:pPr>
              <w:jc w:val="center"/>
              <w:rPr>
                <w:rFonts w:ascii="Arial" w:hAnsi="Arial" w:cs="Arial"/>
                <w:bCs w:val="0"/>
                <w:iCs w:val="0"/>
              </w:rPr>
            </w:pPr>
          </w:p>
        </w:tc>
        <w:tc>
          <w:tcPr>
            <w:tcW w:w="1167" w:type="dxa"/>
            <w:tcBorders>
              <w:top w:val="nil"/>
              <w:left w:val="nil"/>
              <w:bottom w:val="nil"/>
              <w:right w:val="nil"/>
            </w:tcBorders>
            <w:shd w:val="clear" w:color="auto" w:fill="auto"/>
            <w:noWrap/>
            <w:vAlign w:val="bottom"/>
            <w:hideMark/>
          </w:tcPr>
          <w:p w:rsidR="0073628C" w:rsidRPr="0073628C" w:rsidRDefault="0073628C" w:rsidP="0073628C">
            <w:pPr>
              <w:jc w:val="center"/>
              <w:rPr>
                <w:rFonts w:ascii="Arial" w:hAnsi="Arial" w:cs="Arial"/>
                <w:bCs w:val="0"/>
                <w:iCs w:val="0"/>
              </w:rPr>
            </w:pPr>
          </w:p>
        </w:tc>
        <w:tc>
          <w:tcPr>
            <w:tcW w:w="567" w:type="dxa"/>
            <w:tcBorders>
              <w:top w:val="nil"/>
              <w:left w:val="nil"/>
              <w:bottom w:val="nil"/>
              <w:right w:val="nil"/>
            </w:tcBorders>
            <w:shd w:val="clear" w:color="auto" w:fill="auto"/>
            <w:noWrap/>
            <w:vAlign w:val="bottom"/>
            <w:hideMark/>
          </w:tcPr>
          <w:p w:rsidR="0073628C" w:rsidRPr="0073628C" w:rsidRDefault="0073628C" w:rsidP="0073628C">
            <w:pPr>
              <w:jc w:val="center"/>
              <w:rPr>
                <w:rFonts w:ascii="Arial" w:hAnsi="Arial" w:cs="Arial"/>
                <w:bCs w:val="0"/>
                <w:iCs w:val="0"/>
              </w:rPr>
            </w:pPr>
          </w:p>
        </w:tc>
        <w:tc>
          <w:tcPr>
            <w:tcW w:w="2553" w:type="dxa"/>
            <w:gridSpan w:val="3"/>
            <w:tcBorders>
              <w:top w:val="nil"/>
              <w:left w:val="nil"/>
              <w:bottom w:val="nil"/>
              <w:right w:val="nil"/>
            </w:tcBorders>
            <w:shd w:val="clear" w:color="auto" w:fill="auto"/>
            <w:hideMark/>
          </w:tcPr>
          <w:p w:rsidR="0073628C" w:rsidRPr="0073628C" w:rsidRDefault="0073628C" w:rsidP="0073628C">
            <w:pPr>
              <w:rPr>
                <w:rFonts w:ascii="Arial" w:hAnsi="Arial" w:cs="Arial"/>
                <w:bCs w:val="0"/>
                <w:iCs w:val="0"/>
              </w:rPr>
            </w:pPr>
          </w:p>
        </w:tc>
        <w:tc>
          <w:tcPr>
            <w:tcW w:w="2556" w:type="dxa"/>
            <w:gridSpan w:val="3"/>
            <w:tcBorders>
              <w:top w:val="nil"/>
              <w:left w:val="nil"/>
              <w:bottom w:val="nil"/>
              <w:right w:val="nil"/>
            </w:tcBorders>
            <w:shd w:val="clear" w:color="auto" w:fill="auto"/>
            <w:hideMark/>
          </w:tcPr>
          <w:p w:rsidR="0073628C" w:rsidRPr="0073628C" w:rsidRDefault="0073628C" w:rsidP="0073628C">
            <w:pPr>
              <w:rPr>
                <w:rFonts w:ascii="Arial" w:hAnsi="Arial" w:cs="Arial"/>
                <w:bCs w:val="0"/>
                <w:iCs w:val="0"/>
                <w:sz w:val="16"/>
                <w:szCs w:val="16"/>
              </w:rPr>
            </w:pPr>
            <w:r w:rsidRPr="0073628C">
              <w:rPr>
                <w:rFonts w:ascii="Arial" w:hAnsi="Arial" w:cs="Arial"/>
                <w:bCs w:val="0"/>
                <w:iCs w:val="0"/>
                <w:sz w:val="16"/>
                <w:szCs w:val="16"/>
              </w:rPr>
              <w:t xml:space="preserve">к решению собрания депутатов Питеркинского сельского поселения "О бюджете  Питеркинского сельского поселения Красночетайского района Чувашской Республики на 2018 год и на плановый период 2019 и 2020 годов» от             2017 года № </w:t>
            </w:r>
          </w:p>
        </w:tc>
      </w:tr>
      <w:tr w:rsidR="0073628C" w:rsidRPr="0073628C" w:rsidTr="0073628C">
        <w:trPr>
          <w:trHeight w:val="264"/>
        </w:trPr>
        <w:tc>
          <w:tcPr>
            <w:tcW w:w="3115" w:type="dxa"/>
            <w:tcBorders>
              <w:top w:val="nil"/>
              <w:left w:val="nil"/>
              <w:bottom w:val="nil"/>
              <w:right w:val="nil"/>
            </w:tcBorders>
            <w:shd w:val="clear" w:color="auto" w:fill="auto"/>
            <w:noWrap/>
            <w:vAlign w:val="bottom"/>
            <w:hideMark/>
          </w:tcPr>
          <w:p w:rsidR="0073628C" w:rsidRPr="0073628C" w:rsidRDefault="0073628C" w:rsidP="0073628C">
            <w:pPr>
              <w:rPr>
                <w:rFonts w:ascii="Arial" w:hAnsi="Arial" w:cs="Arial"/>
                <w:bCs w:val="0"/>
                <w:iCs w:val="0"/>
              </w:rPr>
            </w:pPr>
          </w:p>
        </w:tc>
        <w:tc>
          <w:tcPr>
            <w:tcW w:w="459" w:type="dxa"/>
            <w:tcBorders>
              <w:top w:val="nil"/>
              <w:left w:val="nil"/>
              <w:bottom w:val="nil"/>
              <w:right w:val="nil"/>
            </w:tcBorders>
            <w:shd w:val="clear" w:color="auto" w:fill="auto"/>
            <w:noWrap/>
            <w:vAlign w:val="bottom"/>
            <w:hideMark/>
          </w:tcPr>
          <w:p w:rsidR="0073628C" w:rsidRPr="0073628C" w:rsidRDefault="0073628C" w:rsidP="0073628C">
            <w:pPr>
              <w:jc w:val="center"/>
              <w:rPr>
                <w:rFonts w:ascii="Arial" w:hAnsi="Arial" w:cs="Arial"/>
                <w:bCs w:val="0"/>
                <w:iCs w:val="0"/>
              </w:rPr>
            </w:pPr>
          </w:p>
        </w:tc>
        <w:tc>
          <w:tcPr>
            <w:tcW w:w="500" w:type="dxa"/>
            <w:tcBorders>
              <w:top w:val="nil"/>
              <w:left w:val="nil"/>
              <w:bottom w:val="nil"/>
              <w:right w:val="nil"/>
            </w:tcBorders>
            <w:shd w:val="clear" w:color="auto" w:fill="auto"/>
            <w:noWrap/>
            <w:vAlign w:val="bottom"/>
            <w:hideMark/>
          </w:tcPr>
          <w:p w:rsidR="0073628C" w:rsidRPr="0073628C" w:rsidRDefault="0073628C" w:rsidP="0073628C">
            <w:pPr>
              <w:jc w:val="center"/>
              <w:rPr>
                <w:rFonts w:ascii="Arial" w:hAnsi="Arial" w:cs="Arial"/>
                <w:bCs w:val="0"/>
                <w:iCs w:val="0"/>
              </w:rPr>
            </w:pPr>
          </w:p>
        </w:tc>
        <w:tc>
          <w:tcPr>
            <w:tcW w:w="1167" w:type="dxa"/>
            <w:tcBorders>
              <w:top w:val="nil"/>
              <w:left w:val="nil"/>
              <w:bottom w:val="nil"/>
              <w:right w:val="nil"/>
            </w:tcBorders>
            <w:shd w:val="clear" w:color="auto" w:fill="auto"/>
            <w:noWrap/>
            <w:vAlign w:val="bottom"/>
            <w:hideMark/>
          </w:tcPr>
          <w:p w:rsidR="0073628C" w:rsidRPr="0073628C" w:rsidRDefault="0073628C" w:rsidP="0073628C">
            <w:pPr>
              <w:jc w:val="center"/>
              <w:rPr>
                <w:rFonts w:ascii="Arial" w:hAnsi="Arial" w:cs="Arial"/>
                <w:bCs w:val="0"/>
                <w:iCs w:val="0"/>
              </w:rPr>
            </w:pPr>
          </w:p>
        </w:tc>
        <w:tc>
          <w:tcPr>
            <w:tcW w:w="567" w:type="dxa"/>
            <w:tcBorders>
              <w:top w:val="nil"/>
              <w:left w:val="nil"/>
              <w:bottom w:val="nil"/>
              <w:right w:val="nil"/>
            </w:tcBorders>
            <w:shd w:val="clear" w:color="auto" w:fill="auto"/>
            <w:noWrap/>
            <w:vAlign w:val="bottom"/>
            <w:hideMark/>
          </w:tcPr>
          <w:p w:rsidR="0073628C" w:rsidRPr="0073628C" w:rsidRDefault="0073628C" w:rsidP="0073628C">
            <w:pPr>
              <w:jc w:val="center"/>
              <w:rPr>
                <w:rFonts w:ascii="Arial" w:hAnsi="Arial" w:cs="Arial"/>
                <w:bCs w:val="0"/>
                <w:iCs w:val="0"/>
              </w:rPr>
            </w:pPr>
          </w:p>
        </w:tc>
        <w:tc>
          <w:tcPr>
            <w:tcW w:w="851" w:type="dxa"/>
            <w:tcBorders>
              <w:top w:val="nil"/>
              <w:left w:val="nil"/>
              <w:bottom w:val="nil"/>
              <w:right w:val="nil"/>
            </w:tcBorders>
            <w:shd w:val="clear" w:color="auto" w:fill="auto"/>
            <w:noWrap/>
            <w:vAlign w:val="bottom"/>
            <w:hideMark/>
          </w:tcPr>
          <w:p w:rsidR="0073628C" w:rsidRPr="0073628C" w:rsidRDefault="0073628C" w:rsidP="0073628C">
            <w:pPr>
              <w:rPr>
                <w:rFonts w:ascii="Arial" w:hAnsi="Arial" w:cs="Arial"/>
                <w:bCs w:val="0"/>
                <w:iCs w:val="0"/>
              </w:rPr>
            </w:pPr>
          </w:p>
        </w:tc>
        <w:tc>
          <w:tcPr>
            <w:tcW w:w="851" w:type="dxa"/>
            <w:tcBorders>
              <w:top w:val="nil"/>
              <w:left w:val="nil"/>
              <w:bottom w:val="nil"/>
              <w:right w:val="nil"/>
            </w:tcBorders>
            <w:shd w:val="clear" w:color="auto" w:fill="auto"/>
            <w:noWrap/>
            <w:vAlign w:val="bottom"/>
            <w:hideMark/>
          </w:tcPr>
          <w:p w:rsidR="0073628C" w:rsidRPr="0073628C" w:rsidRDefault="0073628C" w:rsidP="0073628C">
            <w:pPr>
              <w:rPr>
                <w:rFonts w:ascii="Arial" w:hAnsi="Arial" w:cs="Arial"/>
                <w:bCs w:val="0"/>
                <w:iCs w:val="0"/>
              </w:rPr>
            </w:pPr>
          </w:p>
        </w:tc>
        <w:tc>
          <w:tcPr>
            <w:tcW w:w="851" w:type="dxa"/>
            <w:tcBorders>
              <w:top w:val="nil"/>
              <w:left w:val="nil"/>
              <w:bottom w:val="nil"/>
              <w:right w:val="nil"/>
            </w:tcBorders>
            <w:shd w:val="clear" w:color="auto" w:fill="auto"/>
            <w:noWrap/>
            <w:vAlign w:val="bottom"/>
            <w:hideMark/>
          </w:tcPr>
          <w:p w:rsidR="0073628C" w:rsidRPr="0073628C" w:rsidRDefault="0073628C" w:rsidP="0073628C">
            <w:pPr>
              <w:rPr>
                <w:rFonts w:ascii="Arial" w:hAnsi="Arial" w:cs="Arial"/>
                <w:bCs w:val="0"/>
                <w:iCs w:val="0"/>
              </w:rPr>
            </w:pPr>
          </w:p>
        </w:tc>
        <w:tc>
          <w:tcPr>
            <w:tcW w:w="851" w:type="dxa"/>
            <w:tcBorders>
              <w:top w:val="nil"/>
              <w:left w:val="nil"/>
              <w:bottom w:val="nil"/>
              <w:right w:val="nil"/>
            </w:tcBorders>
            <w:shd w:val="clear" w:color="auto" w:fill="auto"/>
            <w:noWrap/>
            <w:vAlign w:val="bottom"/>
            <w:hideMark/>
          </w:tcPr>
          <w:p w:rsidR="0073628C" w:rsidRPr="0073628C" w:rsidRDefault="0073628C" w:rsidP="0073628C">
            <w:pPr>
              <w:rPr>
                <w:rFonts w:ascii="Arial" w:hAnsi="Arial" w:cs="Arial"/>
                <w:bCs w:val="0"/>
                <w:iCs w:val="0"/>
              </w:rPr>
            </w:pPr>
          </w:p>
        </w:tc>
        <w:tc>
          <w:tcPr>
            <w:tcW w:w="853" w:type="dxa"/>
            <w:tcBorders>
              <w:top w:val="nil"/>
              <w:left w:val="nil"/>
              <w:bottom w:val="nil"/>
              <w:right w:val="nil"/>
            </w:tcBorders>
            <w:shd w:val="clear" w:color="auto" w:fill="auto"/>
            <w:noWrap/>
            <w:vAlign w:val="bottom"/>
            <w:hideMark/>
          </w:tcPr>
          <w:p w:rsidR="0073628C" w:rsidRPr="0073628C" w:rsidRDefault="0073628C" w:rsidP="0073628C">
            <w:pPr>
              <w:rPr>
                <w:rFonts w:ascii="Arial" w:hAnsi="Arial" w:cs="Arial"/>
                <w:bCs w:val="0"/>
                <w:iCs w:val="0"/>
              </w:rPr>
            </w:pPr>
          </w:p>
        </w:tc>
        <w:tc>
          <w:tcPr>
            <w:tcW w:w="852" w:type="dxa"/>
            <w:tcBorders>
              <w:top w:val="nil"/>
              <w:left w:val="nil"/>
              <w:bottom w:val="nil"/>
              <w:right w:val="nil"/>
            </w:tcBorders>
            <w:shd w:val="clear" w:color="auto" w:fill="auto"/>
            <w:noWrap/>
            <w:vAlign w:val="bottom"/>
            <w:hideMark/>
          </w:tcPr>
          <w:p w:rsidR="0073628C" w:rsidRPr="0073628C" w:rsidRDefault="0073628C" w:rsidP="0073628C">
            <w:pPr>
              <w:rPr>
                <w:rFonts w:ascii="Arial" w:hAnsi="Arial" w:cs="Arial"/>
                <w:bCs w:val="0"/>
                <w:iCs w:val="0"/>
              </w:rPr>
            </w:pPr>
          </w:p>
        </w:tc>
      </w:tr>
      <w:tr w:rsidR="0073628C" w:rsidRPr="0073628C" w:rsidTr="0073628C">
        <w:trPr>
          <w:trHeight w:val="255"/>
        </w:trPr>
        <w:tc>
          <w:tcPr>
            <w:tcW w:w="10917" w:type="dxa"/>
            <w:gridSpan w:val="11"/>
            <w:tcBorders>
              <w:top w:val="nil"/>
              <w:left w:val="nil"/>
              <w:bottom w:val="nil"/>
              <w:right w:val="nil"/>
            </w:tcBorders>
            <w:shd w:val="clear" w:color="auto" w:fill="auto"/>
            <w:vAlign w:val="bottom"/>
            <w:hideMark/>
          </w:tcPr>
          <w:p w:rsidR="0073628C" w:rsidRPr="0073628C" w:rsidRDefault="0073628C" w:rsidP="0073628C">
            <w:pPr>
              <w:jc w:val="center"/>
              <w:rPr>
                <w:rFonts w:ascii="Arial" w:hAnsi="Arial" w:cs="Arial"/>
                <w:b/>
                <w:iCs w:val="0"/>
              </w:rPr>
            </w:pPr>
            <w:r w:rsidRPr="0073628C">
              <w:rPr>
                <w:rFonts w:ascii="Arial" w:hAnsi="Arial" w:cs="Arial"/>
                <w:b/>
                <w:iCs w:val="0"/>
              </w:rPr>
              <w:t xml:space="preserve">Распределение бюджетных ассигнований по разделам и подразделам, целевым статьям (государственным целевым программам </w:t>
            </w:r>
            <w:proofErr w:type="spellStart"/>
            <w:r w:rsidRPr="0073628C">
              <w:rPr>
                <w:rFonts w:ascii="Arial" w:hAnsi="Arial" w:cs="Arial"/>
                <w:b/>
                <w:iCs w:val="0"/>
              </w:rPr>
              <w:t>Чувшской</w:t>
            </w:r>
            <w:proofErr w:type="spellEnd"/>
            <w:r w:rsidRPr="0073628C">
              <w:rPr>
                <w:rFonts w:ascii="Arial" w:hAnsi="Arial" w:cs="Arial"/>
                <w:b/>
                <w:iCs w:val="0"/>
              </w:rPr>
              <w:t xml:space="preserve"> Республики) и группам видов расходов  классификации  расходов бюджета Питеркинского сельского поселения на </w:t>
            </w:r>
            <w:proofErr w:type="spellStart"/>
            <w:proofErr w:type="gramStart"/>
            <w:r w:rsidRPr="0073628C">
              <w:rPr>
                <w:rFonts w:ascii="Arial" w:hAnsi="Arial" w:cs="Arial"/>
                <w:b/>
                <w:iCs w:val="0"/>
              </w:rPr>
              <w:t>на</w:t>
            </w:r>
            <w:proofErr w:type="spellEnd"/>
            <w:proofErr w:type="gramEnd"/>
            <w:r w:rsidRPr="0073628C">
              <w:rPr>
                <w:rFonts w:ascii="Arial" w:hAnsi="Arial" w:cs="Arial"/>
                <w:b/>
                <w:iCs w:val="0"/>
              </w:rPr>
              <w:t xml:space="preserve"> 2019-2020 годы</w:t>
            </w:r>
          </w:p>
        </w:tc>
      </w:tr>
      <w:tr w:rsidR="0073628C" w:rsidRPr="0073628C" w:rsidTr="0073628C">
        <w:trPr>
          <w:trHeight w:val="264"/>
        </w:trPr>
        <w:tc>
          <w:tcPr>
            <w:tcW w:w="3115" w:type="dxa"/>
            <w:tcBorders>
              <w:top w:val="nil"/>
              <w:left w:val="nil"/>
              <w:bottom w:val="nil"/>
              <w:right w:val="nil"/>
            </w:tcBorders>
            <w:shd w:val="clear" w:color="auto" w:fill="auto"/>
            <w:noWrap/>
            <w:vAlign w:val="bottom"/>
            <w:hideMark/>
          </w:tcPr>
          <w:p w:rsidR="0073628C" w:rsidRPr="0073628C" w:rsidRDefault="0073628C" w:rsidP="0073628C">
            <w:pPr>
              <w:rPr>
                <w:rFonts w:ascii="Arial" w:hAnsi="Arial" w:cs="Arial"/>
                <w:bCs w:val="0"/>
                <w:iCs w:val="0"/>
              </w:rPr>
            </w:pPr>
          </w:p>
        </w:tc>
        <w:tc>
          <w:tcPr>
            <w:tcW w:w="459" w:type="dxa"/>
            <w:tcBorders>
              <w:top w:val="nil"/>
              <w:left w:val="nil"/>
              <w:bottom w:val="nil"/>
              <w:right w:val="nil"/>
            </w:tcBorders>
            <w:shd w:val="clear" w:color="auto" w:fill="auto"/>
            <w:noWrap/>
            <w:vAlign w:val="bottom"/>
            <w:hideMark/>
          </w:tcPr>
          <w:p w:rsidR="0073628C" w:rsidRPr="0073628C" w:rsidRDefault="0073628C" w:rsidP="0073628C">
            <w:pPr>
              <w:jc w:val="center"/>
              <w:rPr>
                <w:rFonts w:ascii="Arial" w:hAnsi="Arial" w:cs="Arial"/>
                <w:bCs w:val="0"/>
                <w:iCs w:val="0"/>
              </w:rPr>
            </w:pPr>
          </w:p>
        </w:tc>
        <w:tc>
          <w:tcPr>
            <w:tcW w:w="500" w:type="dxa"/>
            <w:tcBorders>
              <w:top w:val="nil"/>
              <w:left w:val="nil"/>
              <w:bottom w:val="nil"/>
              <w:right w:val="nil"/>
            </w:tcBorders>
            <w:shd w:val="clear" w:color="auto" w:fill="auto"/>
            <w:noWrap/>
            <w:vAlign w:val="bottom"/>
            <w:hideMark/>
          </w:tcPr>
          <w:p w:rsidR="0073628C" w:rsidRPr="0073628C" w:rsidRDefault="0073628C" w:rsidP="0073628C">
            <w:pPr>
              <w:jc w:val="center"/>
              <w:rPr>
                <w:rFonts w:ascii="Arial" w:hAnsi="Arial" w:cs="Arial"/>
                <w:bCs w:val="0"/>
                <w:iCs w:val="0"/>
              </w:rPr>
            </w:pPr>
          </w:p>
        </w:tc>
        <w:tc>
          <w:tcPr>
            <w:tcW w:w="1167" w:type="dxa"/>
            <w:tcBorders>
              <w:top w:val="nil"/>
              <w:left w:val="nil"/>
              <w:bottom w:val="nil"/>
              <w:right w:val="nil"/>
            </w:tcBorders>
            <w:shd w:val="clear" w:color="auto" w:fill="auto"/>
            <w:noWrap/>
            <w:vAlign w:val="bottom"/>
            <w:hideMark/>
          </w:tcPr>
          <w:p w:rsidR="0073628C" w:rsidRPr="0073628C" w:rsidRDefault="0073628C" w:rsidP="0073628C">
            <w:pPr>
              <w:jc w:val="center"/>
              <w:rPr>
                <w:rFonts w:ascii="Arial" w:hAnsi="Arial" w:cs="Arial"/>
                <w:bCs w:val="0"/>
                <w:iCs w:val="0"/>
              </w:rPr>
            </w:pPr>
          </w:p>
        </w:tc>
        <w:tc>
          <w:tcPr>
            <w:tcW w:w="567" w:type="dxa"/>
            <w:tcBorders>
              <w:top w:val="nil"/>
              <w:left w:val="nil"/>
              <w:bottom w:val="nil"/>
              <w:right w:val="nil"/>
            </w:tcBorders>
            <w:shd w:val="clear" w:color="auto" w:fill="auto"/>
            <w:noWrap/>
            <w:vAlign w:val="bottom"/>
            <w:hideMark/>
          </w:tcPr>
          <w:p w:rsidR="0073628C" w:rsidRPr="0073628C" w:rsidRDefault="0073628C" w:rsidP="0073628C">
            <w:pPr>
              <w:jc w:val="center"/>
              <w:rPr>
                <w:rFonts w:ascii="Arial" w:hAnsi="Arial" w:cs="Arial"/>
                <w:bCs w:val="0"/>
                <w:iCs w:val="0"/>
              </w:rPr>
            </w:pPr>
          </w:p>
        </w:tc>
        <w:tc>
          <w:tcPr>
            <w:tcW w:w="851" w:type="dxa"/>
            <w:tcBorders>
              <w:top w:val="nil"/>
              <w:left w:val="nil"/>
              <w:bottom w:val="nil"/>
              <w:right w:val="nil"/>
            </w:tcBorders>
            <w:shd w:val="clear" w:color="auto" w:fill="auto"/>
            <w:noWrap/>
            <w:vAlign w:val="bottom"/>
            <w:hideMark/>
          </w:tcPr>
          <w:p w:rsidR="0073628C" w:rsidRPr="0073628C" w:rsidRDefault="0073628C" w:rsidP="0073628C">
            <w:pPr>
              <w:rPr>
                <w:rFonts w:ascii="Arial" w:hAnsi="Arial" w:cs="Arial"/>
                <w:bCs w:val="0"/>
                <w:iCs w:val="0"/>
              </w:rPr>
            </w:pPr>
          </w:p>
        </w:tc>
        <w:tc>
          <w:tcPr>
            <w:tcW w:w="851" w:type="dxa"/>
            <w:tcBorders>
              <w:top w:val="nil"/>
              <w:left w:val="nil"/>
              <w:bottom w:val="nil"/>
              <w:right w:val="nil"/>
            </w:tcBorders>
            <w:shd w:val="clear" w:color="auto" w:fill="auto"/>
            <w:noWrap/>
            <w:vAlign w:val="bottom"/>
            <w:hideMark/>
          </w:tcPr>
          <w:p w:rsidR="0073628C" w:rsidRPr="0073628C" w:rsidRDefault="0073628C" w:rsidP="0073628C">
            <w:pPr>
              <w:rPr>
                <w:rFonts w:ascii="Arial" w:hAnsi="Arial" w:cs="Arial"/>
                <w:bCs w:val="0"/>
                <w:iCs w:val="0"/>
              </w:rPr>
            </w:pPr>
          </w:p>
        </w:tc>
        <w:tc>
          <w:tcPr>
            <w:tcW w:w="851" w:type="dxa"/>
            <w:tcBorders>
              <w:top w:val="nil"/>
              <w:left w:val="nil"/>
              <w:bottom w:val="nil"/>
              <w:right w:val="nil"/>
            </w:tcBorders>
            <w:shd w:val="clear" w:color="auto" w:fill="auto"/>
            <w:noWrap/>
            <w:vAlign w:val="bottom"/>
            <w:hideMark/>
          </w:tcPr>
          <w:p w:rsidR="0073628C" w:rsidRPr="0073628C" w:rsidRDefault="0073628C" w:rsidP="0073628C">
            <w:pPr>
              <w:rPr>
                <w:bCs w:val="0"/>
                <w:iCs w:val="0"/>
              </w:rPr>
            </w:pPr>
            <w:r w:rsidRPr="0073628C">
              <w:rPr>
                <w:bCs w:val="0"/>
                <w:iCs w:val="0"/>
              </w:rPr>
              <w:t>(рублей)</w:t>
            </w:r>
          </w:p>
        </w:tc>
        <w:tc>
          <w:tcPr>
            <w:tcW w:w="851" w:type="dxa"/>
            <w:tcBorders>
              <w:top w:val="nil"/>
              <w:left w:val="nil"/>
              <w:bottom w:val="nil"/>
              <w:right w:val="nil"/>
            </w:tcBorders>
            <w:shd w:val="clear" w:color="auto" w:fill="auto"/>
            <w:noWrap/>
            <w:vAlign w:val="bottom"/>
            <w:hideMark/>
          </w:tcPr>
          <w:p w:rsidR="0073628C" w:rsidRPr="0073628C" w:rsidRDefault="0073628C" w:rsidP="0073628C">
            <w:pPr>
              <w:rPr>
                <w:rFonts w:ascii="Arial" w:hAnsi="Arial" w:cs="Arial"/>
                <w:bCs w:val="0"/>
                <w:iCs w:val="0"/>
              </w:rPr>
            </w:pPr>
          </w:p>
        </w:tc>
        <w:tc>
          <w:tcPr>
            <w:tcW w:w="853" w:type="dxa"/>
            <w:tcBorders>
              <w:top w:val="nil"/>
              <w:left w:val="nil"/>
              <w:bottom w:val="nil"/>
              <w:right w:val="nil"/>
            </w:tcBorders>
            <w:shd w:val="clear" w:color="auto" w:fill="auto"/>
            <w:noWrap/>
            <w:vAlign w:val="bottom"/>
            <w:hideMark/>
          </w:tcPr>
          <w:p w:rsidR="0073628C" w:rsidRPr="0073628C" w:rsidRDefault="0073628C" w:rsidP="0073628C">
            <w:pPr>
              <w:rPr>
                <w:rFonts w:ascii="Arial" w:hAnsi="Arial" w:cs="Arial"/>
                <w:bCs w:val="0"/>
                <w:iCs w:val="0"/>
              </w:rPr>
            </w:pPr>
          </w:p>
        </w:tc>
        <w:tc>
          <w:tcPr>
            <w:tcW w:w="852" w:type="dxa"/>
            <w:tcBorders>
              <w:top w:val="nil"/>
              <w:left w:val="nil"/>
              <w:bottom w:val="nil"/>
              <w:right w:val="nil"/>
            </w:tcBorders>
            <w:shd w:val="clear" w:color="auto" w:fill="auto"/>
            <w:noWrap/>
            <w:vAlign w:val="bottom"/>
            <w:hideMark/>
          </w:tcPr>
          <w:p w:rsidR="0073628C" w:rsidRPr="0073628C" w:rsidRDefault="0073628C" w:rsidP="0073628C">
            <w:pPr>
              <w:rPr>
                <w:bCs w:val="0"/>
                <w:iCs w:val="0"/>
              </w:rPr>
            </w:pPr>
          </w:p>
        </w:tc>
      </w:tr>
      <w:tr w:rsidR="0073628C" w:rsidRPr="0073628C" w:rsidTr="0073628C">
        <w:trPr>
          <w:trHeight w:val="264"/>
        </w:trPr>
        <w:tc>
          <w:tcPr>
            <w:tcW w:w="3115"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3628C" w:rsidRPr="0073628C" w:rsidRDefault="0073628C" w:rsidP="0073628C">
            <w:pPr>
              <w:jc w:val="center"/>
              <w:rPr>
                <w:rFonts w:ascii="Arial" w:hAnsi="Arial" w:cs="Arial"/>
                <w:b/>
                <w:iCs w:val="0"/>
                <w:sz w:val="16"/>
                <w:szCs w:val="16"/>
              </w:rPr>
            </w:pPr>
            <w:r w:rsidRPr="0073628C">
              <w:rPr>
                <w:rFonts w:ascii="Arial" w:hAnsi="Arial" w:cs="Arial"/>
                <w:b/>
                <w:iCs w:val="0"/>
                <w:sz w:val="16"/>
                <w:szCs w:val="16"/>
              </w:rPr>
              <w:t xml:space="preserve">Наименование расходов </w:t>
            </w:r>
          </w:p>
        </w:tc>
        <w:tc>
          <w:tcPr>
            <w:tcW w:w="459"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73628C" w:rsidRPr="0073628C" w:rsidRDefault="0073628C" w:rsidP="0073628C">
            <w:pPr>
              <w:jc w:val="center"/>
              <w:rPr>
                <w:rFonts w:ascii="Arial" w:hAnsi="Arial" w:cs="Arial"/>
                <w:b/>
                <w:iCs w:val="0"/>
                <w:sz w:val="16"/>
                <w:szCs w:val="16"/>
              </w:rPr>
            </w:pPr>
            <w:r w:rsidRPr="0073628C">
              <w:rPr>
                <w:rFonts w:ascii="Arial" w:hAnsi="Arial" w:cs="Arial"/>
                <w:b/>
                <w:iCs w:val="0"/>
                <w:sz w:val="16"/>
                <w:szCs w:val="16"/>
              </w:rPr>
              <w:t>Раздел</w:t>
            </w:r>
          </w:p>
        </w:tc>
        <w:tc>
          <w:tcPr>
            <w:tcW w:w="500"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73628C" w:rsidRPr="0073628C" w:rsidRDefault="0073628C" w:rsidP="0073628C">
            <w:pPr>
              <w:jc w:val="center"/>
              <w:rPr>
                <w:rFonts w:ascii="Arial" w:hAnsi="Arial" w:cs="Arial"/>
                <w:b/>
                <w:iCs w:val="0"/>
                <w:sz w:val="16"/>
                <w:szCs w:val="16"/>
              </w:rPr>
            </w:pPr>
            <w:r w:rsidRPr="0073628C">
              <w:rPr>
                <w:rFonts w:ascii="Arial" w:hAnsi="Arial" w:cs="Arial"/>
                <w:b/>
                <w:iCs w:val="0"/>
                <w:sz w:val="16"/>
                <w:szCs w:val="16"/>
              </w:rPr>
              <w:t>Подраздел</w:t>
            </w:r>
          </w:p>
        </w:tc>
        <w:tc>
          <w:tcPr>
            <w:tcW w:w="1167"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73628C" w:rsidRPr="0073628C" w:rsidRDefault="0073628C" w:rsidP="0073628C">
            <w:pPr>
              <w:jc w:val="center"/>
              <w:rPr>
                <w:rFonts w:ascii="Arial" w:hAnsi="Arial" w:cs="Arial"/>
                <w:b/>
                <w:iCs w:val="0"/>
                <w:sz w:val="16"/>
                <w:szCs w:val="16"/>
              </w:rPr>
            </w:pPr>
            <w:proofErr w:type="gramStart"/>
            <w:r w:rsidRPr="0073628C">
              <w:rPr>
                <w:rFonts w:ascii="Arial" w:hAnsi="Arial" w:cs="Arial"/>
                <w:b/>
                <w:iCs w:val="0"/>
                <w:sz w:val="16"/>
                <w:szCs w:val="16"/>
              </w:rPr>
              <w:t xml:space="preserve">Целевая статья (государственные программы и </w:t>
            </w:r>
            <w:proofErr w:type="spellStart"/>
            <w:r w:rsidRPr="0073628C">
              <w:rPr>
                <w:rFonts w:ascii="Arial" w:hAnsi="Arial" w:cs="Arial"/>
                <w:b/>
                <w:iCs w:val="0"/>
                <w:sz w:val="16"/>
                <w:szCs w:val="16"/>
              </w:rPr>
              <w:t>непрограммные</w:t>
            </w:r>
            <w:proofErr w:type="spellEnd"/>
            <w:r w:rsidRPr="0073628C">
              <w:rPr>
                <w:rFonts w:ascii="Arial" w:hAnsi="Arial" w:cs="Arial"/>
                <w:b/>
                <w:iCs w:val="0"/>
                <w:sz w:val="16"/>
                <w:szCs w:val="16"/>
              </w:rPr>
              <w:t xml:space="preserve"> направления деятельности</w:t>
            </w:r>
            <w:proofErr w:type="gramEnd"/>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73628C" w:rsidRPr="0073628C" w:rsidRDefault="0073628C" w:rsidP="0073628C">
            <w:pPr>
              <w:jc w:val="center"/>
              <w:rPr>
                <w:rFonts w:ascii="Arial" w:hAnsi="Arial" w:cs="Arial"/>
                <w:b/>
                <w:iCs w:val="0"/>
                <w:sz w:val="16"/>
                <w:szCs w:val="16"/>
              </w:rPr>
            </w:pPr>
            <w:r w:rsidRPr="0073628C">
              <w:rPr>
                <w:rFonts w:ascii="Arial" w:hAnsi="Arial" w:cs="Arial"/>
                <w:b/>
                <w:iCs w:val="0"/>
                <w:sz w:val="16"/>
                <w:szCs w:val="16"/>
              </w:rPr>
              <w:t>Группа вида расхода</w:t>
            </w:r>
          </w:p>
        </w:tc>
        <w:tc>
          <w:tcPr>
            <w:tcW w:w="2553" w:type="dxa"/>
            <w:gridSpan w:val="3"/>
            <w:tcBorders>
              <w:top w:val="single" w:sz="4" w:space="0" w:color="auto"/>
              <w:left w:val="nil"/>
              <w:bottom w:val="single" w:sz="4" w:space="0" w:color="auto"/>
              <w:right w:val="single" w:sz="4" w:space="0" w:color="000000"/>
            </w:tcBorders>
            <w:shd w:val="clear" w:color="auto" w:fill="auto"/>
            <w:hideMark/>
          </w:tcPr>
          <w:p w:rsidR="0073628C" w:rsidRPr="0073628C" w:rsidRDefault="0073628C" w:rsidP="0073628C">
            <w:pPr>
              <w:jc w:val="center"/>
              <w:rPr>
                <w:rFonts w:ascii="Arial" w:hAnsi="Arial" w:cs="Arial"/>
                <w:b/>
                <w:iCs w:val="0"/>
                <w:sz w:val="16"/>
                <w:szCs w:val="16"/>
              </w:rPr>
            </w:pPr>
            <w:r w:rsidRPr="0073628C">
              <w:rPr>
                <w:rFonts w:ascii="Arial" w:hAnsi="Arial" w:cs="Arial"/>
                <w:b/>
                <w:iCs w:val="0"/>
                <w:sz w:val="16"/>
                <w:szCs w:val="16"/>
              </w:rPr>
              <w:t>2019 год</w:t>
            </w:r>
          </w:p>
        </w:tc>
        <w:tc>
          <w:tcPr>
            <w:tcW w:w="2556" w:type="dxa"/>
            <w:gridSpan w:val="3"/>
            <w:tcBorders>
              <w:top w:val="single" w:sz="4" w:space="0" w:color="auto"/>
              <w:left w:val="nil"/>
              <w:bottom w:val="single" w:sz="4" w:space="0" w:color="auto"/>
              <w:right w:val="single" w:sz="4" w:space="0" w:color="000000"/>
            </w:tcBorders>
            <w:shd w:val="clear" w:color="auto" w:fill="auto"/>
            <w:hideMark/>
          </w:tcPr>
          <w:p w:rsidR="0073628C" w:rsidRPr="0073628C" w:rsidRDefault="0073628C" w:rsidP="0073628C">
            <w:pPr>
              <w:jc w:val="center"/>
              <w:rPr>
                <w:rFonts w:ascii="Arial" w:hAnsi="Arial" w:cs="Arial"/>
                <w:b/>
                <w:iCs w:val="0"/>
                <w:sz w:val="16"/>
                <w:szCs w:val="16"/>
              </w:rPr>
            </w:pPr>
            <w:r w:rsidRPr="0073628C">
              <w:rPr>
                <w:rFonts w:ascii="Arial" w:hAnsi="Arial" w:cs="Arial"/>
                <w:b/>
                <w:iCs w:val="0"/>
                <w:sz w:val="16"/>
                <w:szCs w:val="16"/>
              </w:rPr>
              <w:t>2020 год</w:t>
            </w:r>
          </w:p>
        </w:tc>
      </w:tr>
      <w:tr w:rsidR="0073628C" w:rsidRPr="0073628C" w:rsidTr="0073628C">
        <w:trPr>
          <w:trHeight w:val="792"/>
        </w:trPr>
        <w:tc>
          <w:tcPr>
            <w:tcW w:w="3115" w:type="dxa"/>
            <w:vMerge/>
            <w:tcBorders>
              <w:top w:val="single" w:sz="4" w:space="0" w:color="auto"/>
              <w:left w:val="single" w:sz="4" w:space="0" w:color="auto"/>
              <w:bottom w:val="single" w:sz="4" w:space="0" w:color="000000"/>
              <w:right w:val="single" w:sz="4" w:space="0" w:color="auto"/>
            </w:tcBorders>
            <w:vAlign w:val="center"/>
            <w:hideMark/>
          </w:tcPr>
          <w:p w:rsidR="0073628C" w:rsidRPr="0073628C" w:rsidRDefault="0073628C" w:rsidP="0073628C">
            <w:pPr>
              <w:rPr>
                <w:rFonts w:ascii="Arial" w:hAnsi="Arial" w:cs="Arial"/>
                <w:b/>
                <w:iCs w:val="0"/>
                <w:sz w:val="16"/>
                <w:szCs w:val="16"/>
              </w:rPr>
            </w:pPr>
          </w:p>
        </w:tc>
        <w:tc>
          <w:tcPr>
            <w:tcW w:w="459" w:type="dxa"/>
            <w:vMerge/>
            <w:tcBorders>
              <w:top w:val="single" w:sz="4" w:space="0" w:color="auto"/>
              <w:left w:val="single" w:sz="4" w:space="0" w:color="auto"/>
              <w:bottom w:val="single" w:sz="4" w:space="0" w:color="000000"/>
              <w:right w:val="single" w:sz="4" w:space="0" w:color="auto"/>
            </w:tcBorders>
            <w:vAlign w:val="center"/>
            <w:hideMark/>
          </w:tcPr>
          <w:p w:rsidR="0073628C" w:rsidRPr="0073628C" w:rsidRDefault="0073628C" w:rsidP="0073628C">
            <w:pPr>
              <w:rPr>
                <w:rFonts w:ascii="Arial" w:hAnsi="Arial" w:cs="Arial"/>
                <w:b/>
                <w:iCs w:val="0"/>
                <w:sz w:val="16"/>
                <w:szCs w:val="16"/>
              </w:rPr>
            </w:pPr>
          </w:p>
        </w:tc>
        <w:tc>
          <w:tcPr>
            <w:tcW w:w="500" w:type="dxa"/>
            <w:vMerge/>
            <w:tcBorders>
              <w:top w:val="single" w:sz="4" w:space="0" w:color="auto"/>
              <w:left w:val="single" w:sz="4" w:space="0" w:color="auto"/>
              <w:bottom w:val="single" w:sz="4" w:space="0" w:color="000000"/>
              <w:right w:val="single" w:sz="4" w:space="0" w:color="auto"/>
            </w:tcBorders>
            <w:vAlign w:val="center"/>
            <w:hideMark/>
          </w:tcPr>
          <w:p w:rsidR="0073628C" w:rsidRPr="0073628C" w:rsidRDefault="0073628C" w:rsidP="0073628C">
            <w:pPr>
              <w:rPr>
                <w:rFonts w:ascii="Arial" w:hAnsi="Arial" w:cs="Arial"/>
                <w:b/>
                <w:iCs w:val="0"/>
                <w:sz w:val="16"/>
                <w:szCs w:val="16"/>
              </w:rPr>
            </w:pPr>
          </w:p>
        </w:tc>
        <w:tc>
          <w:tcPr>
            <w:tcW w:w="1167" w:type="dxa"/>
            <w:vMerge/>
            <w:tcBorders>
              <w:top w:val="single" w:sz="4" w:space="0" w:color="auto"/>
              <w:left w:val="single" w:sz="4" w:space="0" w:color="auto"/>
              <w:bottom w:val="single" w:sz="4" w:space="0" w:color="000000"/>
              <w:right w:val="single" w:sz="4" w:space="0" w:color="auto"/>
            </w:tcBorders>
            <w:vAlign w:val="center"/>
            <w:hideMark/>
          </w:tcPr>
          <w:p w:rsidR="0073628C" w:rsidRPr="0073628C" w:rsidRDefault="0073628C" w:rsidP="0073628C">
            <w:pPr>
              <w:rPr>
                <w:rFonts w:ascii="Arial" w:hAnsi="Arial" w:cs="Arial"/>
                <w:b/>
                <w:iCs w:val="0"/>
                <w:sz w:val="16"/>
                <w:szCs w:val="16"/>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73628C" w:rsidRPr="0073628C" w:rsidRDefault="0073628C" w:rsidP="0073628C">
            <w:pPr>
              <w:rPr>
                <w:rFonts w:ascii="Arial" w:hAnsi="Arial" w:cs="Arial"/>
                <w:b/>
                <w:iCs w:val="0"/>
                <w:sz w:val="16"/>
                <w:szCs w:val="16"/>
              </w:rPr>
            </w:pPr>
          </w:p>
        </w:tc>
        <w:tc>
          <w:tcPr>
            <w:tcW w:w="851" w:type="dxa"/>
            <w:tcBorders>
              <w:top w:val="nil"/>
              <w:left w:val="nil"/>
              <w:bottom w:val="single" w:sz="4" w:space="0" w:color="auto"/>
              <w:right w:val="single" w:sz="4" w:space="0" w:color="auto"/>
            </w:tcBorders>
            <w:shd w:val="clear" w:color="auto" w:fill="auto"/>
            <w:hideMark/>
          </w:tcPr>
          <w:p w:rsidR="0073628C" w:rsidRPr="0073628C" w:rsidRDefault="0073628C" w:rsidP="0073628C">
            <w:pPr>
              <w:jc w:val="center"/>
              <w:rPr>
                <w:rFonts w:ascii="Arial" w:hAnsi="Arial" w:cs="Arial"/>
                <w:b/>
                <w:iCs w:val="0"/>
                <w:sz w:val="16"/>
                <w:szCs w:val="16"/>
              </w:rPr>
            </w:pPr>
            <w:r w:rsidRPr="0073628C">
              <w:rPr>
                <w:rFonts w:ascii="Arial" w:hAnsi="Arial" w:cs="Arial"/>
                <w:b/>
                <w:iCs w:val="0"/>
                <w:sz w:val="16"/>
                <w:szCs w:val="16"/>
              </w:rPr>
              <w:t>Сумма</w:t>
            </w:r>
          </w:p>
        </w:tc>
        <w:tc>
          <w:tcPr>
            <w:tcW w:w="851" w:type="dxa"/>
            <w:tcBorders>
              <w:top w:val="nil"/>
              <w:left w:val="nil"/>
              <w:bottom w:val="single" w:sz="4" w:space="0" w:color="auto"/>
              <w:right w:val="single" w:sz="4" w:space="0" w:color="auto"/>
            </w:tcBorders>
            <w:shd w:val="clear" w:color="auto" w:fill="auto"/>
            <w:hideMark/>
          </w:tcPr>
          <w:p w:rsidR="0073628C" w:rsidRPr="0073628C" w:rsidRDefault="0073628C" w:rsidP="0073628C">
            <w:pPr>
              <w:jc w:val="center"/>
              <w:rPr>
                <w:rFonts w:ascii="Arial" w:hAnsi="Arial" w:cs="Arial"/>
                <w:b/>
                <w:iCs w:val="0"/>
                <w:sz w:val="16"/>
                <w:szCs w:val="16"/>
              </w:rPr>
            </w:pPr>
            <w:r w:rsidRPr="0073628C">
              <w:rPr>
                <w:rFonts w:ascii="Arial" w:hAnsi="Arial" w:cs="Arial"/>
                <w:b/>
                <w:iCs w:val="0"/>
                <w:sz w:val="16"/>
                <w:szCs w:val="16"/>
              </w:rPr>
              <w:t xml:space="preserve">за счет местного бюджета </w:t>
            </w:r>
          </w:p>
        </w:tc>
        <w:tc>
          <w:tcPr>
            <w:tcW w:w="851" w:type="dxa"/>
            <w:tcBorders>
              <w:top w:val="nil"/>
              <w:left w:val="nil"/>
              <w:bottom w:val="single" w:sz="4" w:space="0" w:color="auto"/>
              <w:right w:val="single" w:sz="4" w:space="0" w:color="auto"/>
            </w:tcBorders>
            <w:shd w:val="clear" w:color="auto" w:fill="auto"/>
            <w:hideMark/>
          </w:tcPr>
          <w:p w:rsidR="0073628C" w:rsidRPr="0073628C" w:rsidRDefault="0073628C" w:rsidP="0073628C">
            <w:pPr>
              <w:jc w:val="center"/>
              <w:rPr>
                <w:rFonts w:ascii="Arial" w:hAnsi="Arial" w:cs="Arial"/>
                <w:b/>
                <w:iCs w:val="0"/>
                <w:sz w:val="16"/>
                <w:szCs w:val="16"/>
              </w:rPr>
            </w:pPr>
            <w:r w:rsidRPr="0073628C">
              <w:rPr>
                <w:rFonts w:ascii="Arial" w:hAnsi="Arial" w:cs="Arial"/>
                <w:b/>
                <w:iCs w:val="0"/>
                <w:sz w:val="16"/>
                <w:szCs w:val="16"/>
              </w:rPr>
              <w:t xml:space="preserve">за счет субвенций и субсидий </w:t>
            </w:r>
          </w:p>
        </w:tc>
        <w:tc>
          <w:tcPr>
            <w:tcW w:w="851" w:type="dxa"/>
            <w:tcBorders>
              <w:top w:val="nil"/>
              <w:left w:val="nil"/>
              <w:bottom w:val="single" w:sz="4" w:space="0" w:color="auto"/>
              <w:right w:val="single" w:sz="4" w:space="0" w:color="auto"/>
            </w:tcBorders>
            <w:shd w:val="clear" w:color="auto" w:fill="auto"/>
            <w:hideMark/>
          </w:tcPr>
          <w:p w:rsidR="0073628C" w:rsidRPr="0073628C" w:rsidRDefault="0073628C" w:rsidP="0073628C">
            <w:pPr>
              <w:jc w:val="center"/>
              <w:rPr>
                <w:rFonts w:ascii="Arial" w:hAnsi="Arial" w:cs="Arial"/>
                <w:b/>
                <w:iCs w:val="0"/>
                <w:sz w:val="16"/>
                <w:szCs w:val="16"/>
              </w:rPr>
            </w:pPr>
            <w:r w:rsidRPr="0073628C">
              <w:rPr>
                <w:rFonts w:ascii="Arial" w:hAnsi="Arial" w:cs="Arial"/>
                <w:b/>
                <w:iCs w:val="0"/>
                <w:sz w:val="16"/>
                <w:szCs w:val="16"/>
              </w:rPr>
              <w:t>Сумма</w:t>
            </w:r>
          </w:p>
        </w:tc>
        <w:tc>
          <w:tcPr>
            <w:tcW w:w="853" w:type="dxa"/>
            <w:tcBorders>
              <w:top w:val="nil"/>
              <w:left w:val="nil"/>
              <w:bottom w:val="single" w:sz="4" w:space="0" w:color="auto"/>
              <w:right w:val="single" w:sz="4" w:space="0" w:color="auto"/>
            </w:tcBorders>
            <w:shd w:val="clear" w:color="auto" w:fill="auto"/>
            <w:hideMark/>
          </w:tcPr>
          <w:p w:rsidR="0073628C" w:rsidRPr="0073628C" w:rsidRDefault="0073628C" w:rsidP="0073628C">
            <w:pPr>
              <w:jc w:val="center"/>
              <w:rPr>
                <w:rFonts w:ascii="Arial" w:hAnsi="Arial" w:cs="Arial"/>
                <w:b/>
                <w:iCs w:val="0"/>
                <w:sz w:val="16"/>
                <w:szCs w:val="16"/>
              </w:rPr>
            </w:pPr>
            <w:r w:rsidRPr="0073628C">
              <w:rPr>
                <w:rFonts w:ascii="Arial" w:hAnsi="Arial" w:cs="Arial"/>
                <w:b/>
                <w:iCs w:val="0"/>
                <w:sz w:val="16"/>
                <w:szCs w:val="16"/>
              </w:rPr>
              <w:t xml:space="preserve">за счет местного бюджета </w:t>
            </w:r>
          </w:p>
        </w:tc>
        <w:tc>
          <w:tcPr>
            <w:tcW w:w="852" w:type="dxa"/>
            <w:tcBorders>
              <w:top w:val="nil"/>
              <w:left w:val="nil"/>
              <w:bottom w:val="single" w:sz="4" w:space="0" w:color="auto"/>
              <w:right w:val="single" w:sz="4" w:space="0" w:color="auto"/>
            </w:tcBorders>
            <w:shd w:val="clear" w:color="auto" w:fill="auto"/>
            <w:hideMark/>
          </w:tcPr>
          <w:p w:rsidR="0073628C" w:rsidRPr="0073628C" w:rsidRDefault="0073628C" w:rsidP="0073628C">
            <w:pPr>
              <w:jc w:val="center"/>
              <w:rPr>
                <w:rFonts w:ascii="Arial" w:hAnsi="Arial" w:cs="Arial"/>
                <w:b/>
                <w:iCs w:val="0"/>
                <w:sz w:val="16"/>
                <w:szCs w:val="16"/>
              </w:rPr>
            </w:pPr>
            <w:r w:rsidRPr="0073628C">
              <w:rPr>
                <w:rFonts w:ascii="Arial" w:hAnsi="Arial" w:cs="Arial"/>
                <w:b/>
                <w:iCs w:val="0"/>
                <w:sz w:val="16"/>
                <w:szCs w:val="16"/>
              </w:rPr>
              <w:t xml:space="preserve">за счет субвенций и субсидий </w:t>
            </w:r>
          </w:p>
        </w:tc>
      </w:tr>
      <w:tr w:rsidR="0073628C" w:rsidRPr="0073628C" w:rsidTr="0073628C">
        <w:trPr>
          <w:trHeight w:val="264"/>
        </w:trPr>
        <w:tc>
          <w:tcPr>
            <w:tcW w:w="3115" w:type="dxa"/>
            <w:tcBorders>
              <w:top w:val="nil"/>
              <w:left w:val="single" w:sz="4" w:space="0" w:color="auto"/>
              <w:bottom w:val="single" w:sz="4" w:space="0" w:color="auto"/>
              <w:right w:val="single" w:sz="4" w:space="0" w:color="auto"/>
            </w:tcBorders>
            <w:shd w:val="clear" w:color="auto" w:fill="auto"/>
            <w:vAlign w:val="bottom"/>
            <w:hideMark/>
          </w:tcPr>
          <w:p w:rsidR="0073628C" w:rsidRPr="0073628C" w:rsidRDefault="0073628C" w:rsidP="0073628C">
            <w:pPr>
              <w:rPr>
                <w:rFonts w:ascii="Arial" w:hAnsi="Arial" w:cs="Arial"/>
                <w:b/>
                <w:iCs w:val="0"/>
                <w:sz w:val="16"/>
                <w:szCs w:val="16"/>
              </w:rPr>
            </w:pPr>
            <w:r w:rsidRPr="0073628C">
              <w:rPr>
                <w:rFonts w:ascii="Arial" w:hAnsi="Arial" w:cs="Arial"/>
                <w:b/>
                <w:iCs w:val="0"/>
                <w:sz w:val="16"/>
                <w:szCs w:val="16"/>
              </w:rPr>
              <w:t>ОБЩЕГОСУДАРСТВЕННЫЕ  ВОПРОСЫ</w:t>
            </w:r>
          </w:p>
        </w:tc>
        <w:tc>
          <w:tcPr>
            <w:tcW w:w="459"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center"/>
              <w:rPr>
                <w:rFonts w:ascii="Arial" w:hAnsi="Arial" w:cs="Arial"/>
                <w:b/>
                <w:iCs w:val="0"/>
                <w:sz w:val="16"/>
                <w:szCs w:val="16"/>
              </w:rPr>
            </w:pPr>
            <w:r w:rsidRPr="0073628C">
              <w:rPr>
                <w:rFonts w:ascii="Arial" w:hAnsi="Arial" w:cs="Arial"/>
                <w:b/>
                <w:iCs w:val="0"/>
                <w:sz w:val="16"/>
                <w:szCs w:val="16"/>
              </w:rPr>
              <w:t>01</w:t>
            </w:r>
          </w:p>
        </w:tc>
        <w:tc>
          <w:tcPr>
            <w:tcW w:w="500"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center"/>
              <w:rPr>
                <w:rFonts w:ascii="Arial" w:hAnsi="Arial" w:cs="Arial"/>
                <w:b/>
                <w:iCs w:val="0"/>
                <w:sz w:val="16"/>
                <w:szCs w:val="16"/>
              </w:rPr>
            </w:pPr>
            <w:r w:rsidRPr="0073628C">
              <w:rPr>
                <w:rFonts w:ascii="Arial" w:hAnsi="Arial" w:cs="Arial"/>
                <w:b/>
                <w:iCs w:val="0"/>
                <w:sz w:val="16"/>
                <w:szCs w:val="16"/>
              </w:rPr>
              <w:t> </w:t>
            </w:r>
          </w:p>
        </w:tc>
        <w:tc>
          <w:tcPr>
            <w:tcW w:w="1167"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center"/>
              <w:rPr>
                <w:rFonts w:ascii="Arial" w:hAnsi="Arial" w:cs="Arial"/>
                <w:b/>
                <w:iCs w:val="0"/>
                <w:sz w:val="16"/>
                <w:szCs w:val="16"/>
              </w:rPr>
            </w:pPr>
            <w:r w:rsidRPr="0073628C">
              <w:rPr>
                <w:rFonts w:ascii="Arial" w:hAnsi="Arial" w:cs="Arial"/>
                <w:b/>
                <w:iCs w:val="0"/>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center"/>
              <w:rPr>
                <w:rFonts w:ascii="Arial" w:hAnsi="Arial" w:cs="Arial"/>
                <w:b/>
                <w:iCs w:val="0"/>
                <w:sz w:val="16"/>
                <w:szCs w:val="16"/>
              </w:rPr>
            </w:pPr>
            <w:r w:rsidRPr="0073628C">
              <w:rPr>
                <w:rFonts w:ascii="Arial" w:hAnsi="Arial" w:cs="Arial"/>
                <w:b/>
                <w:iCs w:val="0"/>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886 700</w:t>
            </w:r>
          </w:p>
        </w:tc>
        <w:tc>
          <w:tcPr>
            <w:tcW w:w="851"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886 700</w:t>
            </w:r>
          </w:p>
        </w:tc>
        <w:tc>
          <w:tcPr>
            <w:tcW w:w="851"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815 600</w:t>
            </w:r>
          </w:p>
        </w:tc>
        <w:tc>
          <w:tcPr>
            <w:tcW w:w="853"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815 600</w:t>
            </w:r>
          </w:p>
        </w:tc>
        <w:tc>
          <w:tcPr>
            <w:tcW w:w="852"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 </w:t>
            </w:r>
          </w:p>
        </w:tc>
      </w:tr>
      <w:tr w:rsidR="0073628C" w:rsidRPr="0073628C" w:rsidTr="0073628C">
        <w:trPr>
          <w:trHeight w:val="1056"/>
        </w:trPr>
        <w:tc>
          <w:tcPr>
            <w:tcW w:w="3115" w:type="dxa"/>
            <w:tcBorders>
              <w:top w:val="nil"/>
              <w:left w:val="single" w:sz="4" w:space="0" w:color="auto"/>
              <w:bottom w:val="single" w:sz="4" w:space="0" w:color="auto"/>
              <w:right w:val="single" w:sz="4" w:space="0" w:color="auto"/>
            </w:tcBorders>
            <w:shd w:val="clear" w:color="auto" w:fill="auto"/>
            <w:vAlign w:val="bottom"/>
            <w:hideMark/>
          </w:tcPr>
          <w:p w:rsidR="0073628C" w:rsidRPr="0073628C" w:rsidRDefault="0073628C" w:rsidP="0073628C">
            <w:pPr>
              <w:rPr>
                <w:rFonts w:ascii="Arial" w:hAnsi="Arial" w:cs="Arial"/>
                <w:b/>
                <w:iCs w:val="0"/>
                <w:sz w:val="16"/>
                <w:szCs w:val="16"/>
              </w:rPr>
            </w:pPr>
            <w:r w:rsidRPr="0073628C">
              <w:rPr>
                <w:rFonts w:ascii="Arial" w:hAnsi="Arial" w:cs="Arial"/>
                <w:b/>
                <w:iCs w:val="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59"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center"/>
              <w:rPr>
                <w:rFonts w:ascii="Arial" w:hAnsi="Arial" w:cs="Arial"/>
                <w:b/>
                <w:iCs w:val="0"/>
                <w:sz w:val="16"/>
                <w:szCs w:val="16"/>
              </w:rPr>
            </w:pPr>
            <w:r w:rsidRPr="0073628C">
              <w:rPr>
                <w:rFonts w:ascii="Arial" w:hAnsi="Arial" w:cs="Arial"/>
                <w:b/>
                <w:iCs w:val="0"/>
                <w:sz w:val="16"/>
                <w:szCs w:val="16"/>
              </w:rPr>
              <w:t>01</w:t>
            </w:r>
          </w:p>
        </w:tc>
        <w:tc>
          <w:tcPr>
            <w:tcW w:w="500"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center"/>
              <w:rPr>
                <w:rFonts w:ascii="Arial" w:hAnsi="Arial" w:cs="Arial"/>
                <w:b/>
                <w:iCs w:val="0"/>
                <w:sz w:val="16"/>
                <w:szCs w:val="16"/>
              </w:rPr>
            </w:pPr>
            <w:r w:rsidRPr="0073628C">
              <w:rPr>
                <w:rFonts w:ascii="Arial" w:hAnsi="Arial" w:cs="Arial"/>
                <w:b/>
                <w:iCs w:val="0"/>
                <w:sz w:val="16"/>
                <w:szCs w:val="16"/>
              </w:rPr>
              <w:t>04</w:t>
            </w:r>
          </w:p>
        </w:tc>
        <w:tc>
          <w:tcPr>
            <w:tcW w:w="1167"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center"/>
              <w:rPr>
                <w:rFonts w:ascii="Arial" w:hAnsi="Arial" w:cs="Arial"/>
                <w:b/>
                <w:iCs w:val="0"/>
                <w:sz w:val="16"/>
                <w:szCs w:val="16"/>
              </w:rPr>
            </w:pPr>
            <w:r w:rsidRPr="0073628C">
              <w:rPr>
                <w:rFonts w:ascii="Arial" w:hAnsi="Arial" w:cs="Arial"/>
                <w:b/>
                <w:iCs w:val="0"/>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center"/>
              <w:rPr>
                <w:rFonts w:ascii="Arial" w:hAnsi="Arial" w:cs="Arial"/>
                <w:b/>
                <w:iCs w:val="0"/>
                <w:sz w:val="16"/>
                <w:szCs w:val="16"/>
              </w:rPr>
            </w:pPr>
            <w:r w:rsidRPr="0073628C">
              <w:rPr>
                <w:rFonts w:ascii="Arial" w:hAnsi="Arial" w:cs="Arial"/>
                <w:b/>
                <w:iCs w:val="0"/>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886 500</w:t>
            </w:r>
          </w:p>
        </w:tc>
        <w:tc>
          <w:tcPr>
            <w:tcW w:w="851"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886 500</w:t>
            </w:r>
          </w:p>
        </w:tc>
        <w:tc>
          <w:tcPr>
            <w:tcW w:w="851"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815 400</w:t>
            </w:r>
          </w:p>
        </w:tc>
        <w:tc>
          <w:tcPr>
            <w:tcW w:w="853"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815 400</w:t>
            </w:r>
          </w:p>
        </w:tc>
        <w:tc>
          <w:tcPr>
            <w:tcW w:w="852"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 </w:t>
            </w:r>
          </w:p>
        </w:tc>
      </w:tr>
      <w:tr w:rsidR="0073628C" w:rsidRPr="0073628C" w:rsidTr="0073628C">
        <w:trPr>
          <w:trHeight w:val="528"/>
        </w:trPr>
        <w:tc>
          <w:tcPr>
            <w:tcW w:w="3115" w:type="dxa"/>
            <w:tcBorders>
              <w:top w:val="nil"/>
              <w:left w:val="single" w:sz="4" w:space="0" w:color="auto"/>
              <w:bottom w:val="single" w:sz="4" w:space="0" w:color="auto"/>
              <w:right w:val="single" w:sz="4" w:space="0" w:color="auto"/>
            </w:tcBorders>
            <w:shd w:val="clear" w:color="auto" w:fill="auto"/>
            <w:vAlign w:val="bottom"/>
            <w:hideMark/>
          </w:tcPr>
          <w:p w:rsidR="0073628C" w:rsidRPr="0073628C" w:rsidRDefault="0073628C" w:rsidP="0073628C">
            <w:pPr>
              <w:rPr>
                <w:rFonts w:ascii="Arial" w:hAnsi="Arial" w:cs="Arial"/>
                <w:b/>
                <w:iCs w:val="0"/>
                <w:sz w:val="16"/>
                <w:szCs w:val="16"/>
              </w:rPr>
            </w:pPr>
            <w:r w:rsidRPr="0073628C">
              <w:rPr>
                <w:rFonts w:ascii="Arial" w:hAnsi="Arial" w:cs="Arial"/>
                <w:b/>
                <w:iCs w:val="0"/>
                <w:sz w:val="16"/>
                <w:szCs w:val="16"/>
              </w:rPr>
              <w:t>Муниципальная программа  "Развитие потенциала государственного управления" на 2012-2020 годы</w:t>
            </w:r>
          </w:p>
        </w:tc>
        <w:tc>
          <w:tcPr>
            <w:tcW w:w="459"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center"/>
              <w:rPr>
                <w:rFonts w:ascii="Arial" w:hAnsi="Arial" w:cs="Arial"/>
                <w:b/>
                <w:iCs w:val="0"/>
                <w:sz w:val="16"/>
                <w:szCs w:val="16"/>
              </w:rPr>
            </w:pPr>
            <w:r w:rsidRPr="0073628C">
              <w:rPr>
                <w:rFonts w:ascii="Arial" w:hAnsi="Arial" w:cs="Arial"/>
                <w:b/>
                <w:iCs w:val="0"/>
                <w:sz w:val="16"/>
                <w:szCs w:val="16"/>
              </w:rPr>
              <w:t>01</w:t>
            </w:r>
          </w:p>
        </w:tc>
        <w:tc>
          <w:tcPr>
            <w:tcW w:w="500"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center"/>
              <w:rPr>
                <w:rFonts w:ascii="Arial" w:hAnsi="Arial" w:cs="Arial"/>
                <w:b/>
                <w:iCs w:val="0"/>
                <w:sz w:val="16"/>
                <w:szCs w:val="16"/>
              </w:rPr>
            </w:pPr>
            <w:r w:rsidRPr="0073628C">
              <w:rPr>
                <w:rFonts w:ascii="Arial" w:hAnsi="Arial" w:cs="Arial"/>
                <w:b/>
                <w:iCs w:val="0"/>
                <w:sz w:val="16"/>
                <w:szCs w:val="16"/>
              </w:rPr>
              <w:t>04</w:t>
            </w:r>
          </w:p>
        </w:tc>
        <w:tc>
          <w:tcPr>
            <w:tcW w:w="1167"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center"/>
              <w:rPr>
                <w:rFonts w:ascii="Arial" w:hAnsi="Arial" w:cs="Arial"/>
                <w:b/>
                <w:iCs w:val="0"/>
                <w:sz w:val="16"/>
                <w:szCs w:val="16"/>
              </w:rPr>
            </w:pPr>
            <w:r w:rsidRPr="0073628C">
              <w:rPr>
                <w:rFonts w:ascii="Arial" w:hAnsi="Arial" w:cs="Arial"/>
                <w:b/>
                <w:iCs w:val="0"/>
                <w:sz w:val="16"/>
                <w:szCs w:val="16"/>
              </w:rPr>
              <w:t>Ч500000000</w:t>
            </w:r>
          </w:p>
        </w:tc>
        <w:tc>
          <w:tcPr>
            <w:tcW w:w="567"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center"/>
              <w:rPr>
                <w:rFonts w:ascii="Arial" w:hAnsi="Arial" w:cs="Arial"/>
                <w:b/>
                <w:iCs w:val="0"/>
                <w:sz w:val="16"/>
                <w:szCs w:val="16"/>
              </w:rPr>
            </w:pPr>
            <w:r w:rsidRPr="0073628C">
              <w:rPr>
                <w:rFonts w:ascii="Arial" w:hAnsi="Arial" w:cs="Arial"/>
                <w:b/>
                <w:iCs w:val="0"/>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886 500</w:t>
            </w:r>
          </w:p>
        </w:tc>
        <w:tc>
          <w:tcPr>
            <w:tcW w:w="851"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886 500</w:t>
            </w:r>
          </w:p>
        </w:tc>
        <w:tc>
          <w:tcPr>
            <w:tcW w:w="851"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815 400</w:t>
            </w:r>
          </w:p>
        </w:tc>
        <w:tc>
          <w:tcPr>
            <w:tcW w:w="853"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815 400</w:t>
            </w:r>
          </w:p>
        </w:tc>
        <w:tc>
          <w:tcPr>
            <w:tcW w:w="852"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 </w:t>
            </w:r>
          </w:p>
        </w:tc>
      </w:tr>
      <w:tr w:rsidR="0073628C" w:rsidRPr="0073628C" w:rsidTr="0073628C">
        <w:trPr>
          <w:trHeight w:val="528"/>
        </w:trPr>
        <w:tc>
          <w:tcPr>
            <w:tcW w:w="3115" w:type="dxa"/>
            <w:tcBorders>
              <w:top w:val="nil"/>
              <w:left w:val="single" w:sz="4" w:space="0" w:color="auto"/>
              <w:bottom w:val="single" w:sz="4" w:space="0" w:color="auto"/>
              <w:right w:val="single" w:sz="4" w:space="0" w:color="auto"/>
            </w:tcBorders>
            <w:shd w:val="clear" w:color="auto" w:fill="auto"/>
            <w:vAlign w:val="bottom"/>
            <w:hideMark/>
          </w:tcPr>
          <w:p w:rsidR="0073628C" w:rsidRPr="0073628C" w:rsidRDefault="0073628C" w:rsidP="0073628C">
            <w:pPr>
              <w:rPr>
                <w:rFonts w:ascii="Arial" w:hAnsi="Arial" w:cs="Arial"/>
                <w:b/>
                <w:iCs w:val="0"/>
                <w:sz w:val="16"/>
                <w:szCs w:val="16"/>
              </w:rPr>
            </w:pPr>
            <w:r w:rsidRPr="0073628C">
              <w:rPr>
                <w:rFonts w:ascii="Arial" w:hAnsi="Arial" w:cs="Arial"/>
                <w:b/>
                <w:iCs w:val="0"/>
                <w:sz w:val="16"/>
                <w:szCs w:val="16"/>
              </w:rPr>
              <w:t xml:space="preserve">Обеспечение реализации муниципальной программы «Развитие потенциала </w:t>
            </w:r>
            <w:proofErr w:type="spellStart"/>
            <w:r w:rsidRPr="0073628C">
              <w:rPr>
                <w:rFonts w:ascii="Arial" w:hAnsi="Arial" w:cs="Arial"/>
                <w:b/>
                <w:iCs w:val="0"/>
                <w:sz w:val="16"/>
                <w:szCs w:val="16"/>
              </w:rPr>
              <w:t>гмуниципального</w:t>
            </w:r>
            <w:proofErr w:type="spellEnd"/>
            <w:r w:rsidRPr="0073628C">
              <w:rPr>
                <w:rFonts w:ascii="Arial" w:hAnsi="Arial" w:cs="Arial"/>
                <w:b/>
                <w:iCs w:val="0"/>
                <w:sz w:val="16"/>
                <w:szCs w:val="16"/>
              </w:rPr>
              <w:t xml:space="preserve"> управления»</w:t>
            </w:r>
          </w:p>
        </w:tc>
        <w:tc>
          <w:tcPr>
            <w:tcW w:w="459"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center"/>
              <w:rPr>
                <w:rFonts w:ascii="Arial" w:hAnsi="Arial" w:cs="Arial"/>
                <w:b/>
                <w:iCs w:val="0"/>
                <w:sz w:val="16"/>
                <w:szCs w:val="16"/>
              </w:rPr>
            </w:pPr>
            <w:r w:rsidRPr="0073628C">
              <w:rPr>
                <w:rFonts w:ascii="Arial" w:hAnsi="Arial" w:cs="Arial"/>
                <w:b/>
                <w:iCs w:val="0"/>
                <w:sz w:val="16"/>
                <w:szCs w:val="16"/>
              </w:rPr>
              <w:t>01</w:t>
            </w:r>
          </w:p>
        </w:tc>
        <w:tc>
          <w:tcPr>
            <w:tcW w:w="500"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center"/>
              <w:rPr>
                <w:rFonts w:ascii="Arial" w:hAnsi="Arial" w:cs="Arial"/>
                <w:b/>
                <w:iCs w:val="0"/>
                <w:sz w:val="16"/>
                <w:szCs w:val="16"/>
              </w:rPr>
            </w:pPr>
            <w:r w:rsidRPr="0073628C">
              <w:rPr>
                <w:rFonts w:ascii="Arial" w:hAnsi="Arial" w:cs="Arial"/>
                <w:b/>
                <w:iCs w:val="0"/>
                <w:sz w:val="16"/>
                <w:szCs w:val="16"/>
              </w:rPr>
              <w:t>04</w:t>
            </w:r>
          </w:p>
        </w:tc>
        <w:tc>
          <w:tcPr>
            <w:tcW w:w="1167"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center"/>
              <w:rPr>
                <w:rFonts w:ascii="Arial" w:hAnsi="Arial" w:cs="Arial"/>
                <w:b/>
                <w:iCs w:val="0"/>
                <w:sz w:val="16"/>
                <w:szCs w:val="16"/>
              </w:rPr>
            </w:pPr>
            <w:r w:rsidRPr="0073628C">
              <w:rPr>
                <w:rFonts w:ascii="Arial" w:hAnsi="Arial" w:cs="Arial"/>
                <w:b/>
                <w:iCs w:val="0"/>
                <w:sz w:val="16"/>
                <w:szCs w:val="16"/>
              </w:rPr>
              <w:t>Ч5Э0000000</w:t>
            </w:r>
          </w:p>
        </w:tc>
        <w:tc>
          <w:tcPr>
            <w:tcW w:w="567"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center"/>
              <w:rPr>
                <w:rFonts w:ascii="Arial" w:hAnsi="Arial" w:cs="Arial"/>
                <w:b/>
                <w:iCs w:val="0"/>
                <w:sz w:val="16"/>
                <w:szCs w:val="16"/>
              </w:rPr>
            </w:pPr>
            <w:r w:rsidRPr="0073628C">
              <w:rPr>
                <w:rFonts w:ascii="Arial" w:hAnsi="Arial" w:cs="Arial"/>
                <w:b/>
                <w:iCs w:val="0"/>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886 500</w:t>
            </w:r>
          </w:p>
        </w:tc>
        <w:tc>
          <w:tcPr>
            <w:tcW w:w="851"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886 500</w:t>
            </w:r>
          </w:p>
        </w:tc>
        <w:tc>
          <w:tcPr>
            <w:tcW w:w="851"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815 400</w:t>
            </w:r>
          </w:p>
        </w:tc>
        <w:tc>
          <w:tcPr>
            <w:tcW w:w="853"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815 400</w:t>
            </w:r>
          </w:p>
        </w:tc>
        <w:tc>
          <w:tcPr>
            <w:tcW w:w="852"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 </w:t>
            </w:r>
          </w:p>
        </w:tc>
      </w:tr>
      <w:tr w:rsidR="0073628C" w:rsidRPr="0073628C" w:rsidTr="0073628C">
        <w:trPr>
          <w:trHeight w:val="291"/>
        </w:trPr>
        <w:tc>
          <w:tcPr>
            <w:tcW w:w="3115" w:type="dxa"/>
            <w:tcBorders>
              <w:top w:val="nil"/>
              <w:left w:val="single" w:sz="4" w:space="0" w:color="auto"/>
              <w:bottom w:val="single" w:sz="4" w:space="0" w:color="auto"/>
              <w:right w:val="single" w:sz="4" w:space="0" w:color="auto"/>
            </w:tcBorders>
            <w:shd w:val="clear" w:color="auto" w:fill="auto"/>
            <w:vAlign w:val="bottom"/>
            <w:hideMark/>
          </w:tcPr>
          <w:p w:rsidR="0073628C" w:rsidRPr="0073628C" w:rsidRDefault="0073628C" w:rsidP="0073628C">
            <w:pPr>
              <w:rPr>
                <w:rFonts w:ascii="Arial" w:hAnsi="Arial" w:cs="Arial"/>
                <w:b/>
                <w:iCs w:val="0"/>
                <w:sz w:val="16"/>
                <w:szCs w:val="16"/>
              </w:rPr>
            </w:pPr>
            <w:r w:rsidRPr="0073628C">
              <w:rPr>
                <w:rFonts w:ascii="Arial" w:hAnsi="Arial" w:cs="Arial"/>
                <w:b/>
                <w:iCs w:val="0"/>
                <w:sz w:val="16"/>
                <w:szCs w:val="16"/>
              </w:rPr>
              <w:t>Основное мероприятие "</w:t>
            </w:r>
            <w:proofErr w:type="spellStart"/>
            <w:r w:rsidRPr="0073628C">
              <w:rPr>
                <w:rFonts w:ascii="Arial" w:hAnsi="Arial" w:cs="Arial"/>
                <w:b/>
                <w:iCs w:val="0"/>
                <w:sz w:val="16"/>
                <w:szCs w:val="16"/>
              </w:rPr>
              <w:t>Общепрограммные</w:t>
            </w:r>
            <w:proofErr w:type="spellEnd"/>
            <w:r w:rsidRPr="0073628C">
              <w:rPr>
                <w:rFonts w:ascii="Arial" w:hAnsi="Arial" w:cs="Arial"/>
                <w:b/>
                <w:iCs w:val="0"/>
                <w:sz w:val="16"/>
                <w:szCs w:val="16"/>
              </w:rPr>
              <w:t xml:space="preserve"> расходы"</w:t>
            </w:r>
          </w:p>
        </w:tc>
        <w:tc>
          <w:tcPr>
            <w:tcW w:w="459"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center"/>
              <w:rPr>
                <w:rFonts w:ascii="Arial" w:hAnsi="Arial" w:cs="Arial"/>
                <w:b/>
                <w:iCs w:val="0"/>
                <w:sz w:val="16"/>
                <w:szCs w:val="16"/>
              </w:rPr>
            </w:pPr>
            <w:r w:rsidRPr="0073628C">
              <w:rPr>
                <w:rFonts w:ascii="Arial" w:hAnsi="Arial" w:cs="Arial"/>
                <w:b/>
                <w:iCs w:val="0"/>
                <w:sz w:val="16"/>
                <w:szCs w:val="16"/>
              </w:rPr>
              <w:t>01</w:t>
            </w:r>
          </w:p>
        </w:tc>
        <w:tc>
          <w:tcPr>
            <w:tcW w:w="500"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center"/>
              <w:rPr>
                <w:rFonts w:ascii="Arial" w:hAnsi="Arial" w:cs="Arial"/>
                <w:b/>
                <w:iCs w:val="0"/>
                <w:sz w:val="16"/>
                <w:szCs w:val="16"/>
              </w:rPr>
            </w:pPr>
            <w:r w:rsidRPr="0073628C">
              <w:rPr>
                <w:rFonts w:ascii="Arial" w:hAnsi="Arial" w:cs="Arial"/>
                <w:b/>
                <w:iCs w:val="0"/>
                <w:sz w:val="16"/>
                <w:szCs w:val="16"/>
              </w:rPr>
              <w:t>04</w:t>
            </w:r>
          </w:p>
        </w:tc>
        <w:tc>
          <w:tcPr>
            <w:tcW w:w="1167"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center"/>
              <w:rPr>
                <w:rFonts w:ascii="Arial" w:hAnsi="Arial" w:cs="Arial"/>
                <w:b/>
                <w:iCs w:val="0"/>
                <w:sz w:val="16"/>
                <w:szCs w:val="16"/>
              </w:rPr>
            </w:pPr>
            <w:r w:rsidRPr="0073628C">
              <w:rPr>
                <w:rFonts w:ascii="Arial" w:hAnsi="Arial" w:cs="Arial"/>
                <w:b/>
                <w:iCs w:val="0"/>
                <w:sz w:val="16"/>
                <w:szCs w:val="16"/>
              </w:rPr>
              <w:t>Ч5Э0100000</w:t>
            </w:r>
          </w:p>
        </w:tc>
        <w:tc>
          <w:tcPr>
            <w:tcW w:w="567"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center"/>
              <w:rPr>
                <w:rFonts w:ascii="Arial" w:hAnsi="Arial" w:cs="Arial"/>
                <w:b/>
                <w:iCs w:val="0"/>
                <w:sz w:val="16"/>
                <w:szCs w:val="16"/>
              </w:rPr>
            </w:pPr>
            <w:r w:rsidRPr="0073628C">
              <w:rPr>
                <w:rFonts w:ascii="Arial" w:hAnsi="Arial" w:cs="Arial"/>
                <w:b/>
                <w:iCs w:val="0"/>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886 500</w:t>
            </w:r>
          </w:p>
        </w:tc>
        <w:tc>
          <w:tcPr>
            <w:tcW w:w="851"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886 500</w:t>
            </w:r>
          </w:p>
        </w:tc>
        <w:tc>
          <w:tcPr>
            <w:tcW w:w="851"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815 400</w:t>
            </w:r>
          </w:p>
        </w:tc>
        <w:tc>
          <w:tcPr>
            <w:tcW w:w="853"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815 400</w:t>
            </w:r>
          </w:p>
        </w:tc>
        <w:tc>
          <w:tcPr>
            <w:tcW w:w="852"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 </w:t>
            </w:r>
          </w:p>
        </w:tc>
      </w:tr>
      <w:tr w:rsidR="0073628C" w:rsidRPr="0073628C" w:rsidTr="0073628C">
        <w:trPr>
          <w:trHeight w:val="313"/>
        </w:trPr>
        <w:tc>
          <w:tcPr>
            <w:tcW w:w="3115" w:type="dxa"/>
            <w:tcBorders>
              <w:top w:val="nil"/>
              <w:left w:val="single" w:sz="4" w:space="0" w:color="auto"/>
              <w:bottom w:val="single" w:sz="4" w:space="0" w:color="auto"/>
              <w:right w:val="single" w:sz="4" w:space="0" w:color="auto"/>
            </w:tcBorders>
            <w:shd w:val="clear" w:color="auto" w:fill="auto"/>
            <w:vAlign w:val="bottom"/>
            <w:hideMark/>
          </w:tcPr>
          <w:p w:rsidR="0073628C" w:rsidRPr="0073628C" w:rsidRDefault="0073628C" w:rsidP="0073628C">
            <w:pPr>
              <w:rPr>
                <w:rFonts w:ascii="Arial" w:hAnsi="Arial" w:cs="Arial"/>
                <w:b/>
                <w:iCs w:val="0"/>
                <w:sz w:val="16"/>
                <w:szCs w:val="16"/>
              </w:rPr>
            </w:pPr>
            <w:r w:rsidRPr="0073628C">
              <w:rPr>
                <w:rFonts w:ascii="Arial" w:hAnsi="Arial" w:cs="Arial"/>
                <w:b/>
                <w:iCs w:val="0"/>
                <w:sz w:val="16"/>
                <w:szCs w:val="16"/>
              </w:rPr>
              <w:t>Обеспечение функций муниципальных органов</w:t>
            </w:r>
          </w:p>
        </w:tc>
        <w:tc>
          <w:tcPr>
            <w:tcW w:w="459"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center"/>
              <w:rPr>
                <w:rFonts w:ascii="Arial" w:hAnsi="Arial" w:cs="Arial"/>
                <w:b/>
                <w:iCs w:val="0"/>
                <w:sz w:val="16"/>
                <w:szCs w:val="16"/>
              </w:rPr>
            </w:pPr>
            <w:r w:rsidRPr="0073628C">
              <w:rPr>
                <w:rFonts w:ascii="Arial" w:hAnsi="Arial" w:cs="Arial"/>
                <w:b/>
                <w:iCs w:val="0"/>
                <w:sz w:val="16"/>
                <w:szCs w:val="16"/>
              </w:rPr>
              <w:t>01</w:t>
            </w:r>
          </w:p>
        </w:tc>
        <w:tc>
          <w:tcPr>
            <w:tcW w:w="500"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center"/>
              <w:rPr>
                <w:rFonts w:ascii="Arial" w:hAnsi="Arial" w:cs="Arial"/>
                <w:b/>
                <w:iCs w:val="0"/>
                <w:sz w:val="16"/>
                <w:szCs w:val="16"/>
              </w:rPr>
            </w:pPr>
            <w:r w:rsidRPr="0073628C">
              <w:rPr>
                <w:rFonts w:ascii="Arial" w:hAnsi="Arial" w:cs="Arial"/>
                <w:b/>
                <w:iCs w:val="0"/>
                <w:sz w:val="16"/>
                <w:szCs w:val="16"/>
              </w:rPr>
              <w:t>04</w:t>
            </w:r>
          </w:p>
        </w:tc>
        <w:tc>
          <w:tcPr>
            <w:tcW w:w="1167"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center"/>
              <w:rPr>
                <w:rFonts w:ascii="Arial" w:hAnsi="Arial" w:cs="Arial"/>
                <w:b/>
                <w:iCs w:val="0"/>
                <w:sz w:val="16"/>
                <w:szCs w:val="16"/>
              </w:rPr>
            </w:pPr>
            <w:r w:rsidRPr="0073628C">
              <w:rPr>
                <w:rFonts w:ascii="Arial" w:hAnsi="Arial" w:cs="Arial"/>
                <w:b/>
                <w:iCs w:val="0"/>
                <w:sz w:val="16"/>
                <w:szCs w:val="16"/>
              </w:rPr>
              <w:t>Ч5Э0100200</w:t>
            </w:r>
          </w:p>
        </w:tc>
        <w:tc>
          <w:tcPr>
            <w:tcW w:w="567"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center"/>
              <w:rPr>
                <w:rFonts w:ascii="Arial" w:hAnsi="Arial" w:cs="Arial"/>
                <w:b/>
                <w:iCs w:val="0"/>
                <w:sz w:val="16"/>
                <w:szCs w:val="16"/>
              </w:rPr>
            </w:pPr>
            <w:r w:rsidRPr="0073628C">
              <w:rPr>
                <w:rFonts w:ascii="Arial" w:hAnsi="Arial" w:cs="Arial"/>
                <w:b/>
                <w:iCs w:val="0"/>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886 500</w:t>
            </w:r>
          </w:p>
        </w:tc>
        <w:tc>
          <w:tcPr>
            <w:tcW w:w="851"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886 500</w:t>
            </w:r>
          </w:p>
        </w:tc>
        <w:tc>
          <w:tcPr>
            <w:tcW w:w="851"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815 400</w:t>
            </w:r>
          </w:p>
        </w:tc>
        <w:tc>
          <w:tcPr>
            <w:tcW w:w="853"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815 400</w:t>
            </w:r>
          </w:p>
        </w:tc>
        <w:tc>
          <w:tcPr>
            <w:tcW w:w="852"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 </w:t>
            </w:r>
          </w:p>
        </w:tc>
      </w:tr>
      <w:tr w:rsidR="0073628C" w:rsidRPr="0073628C" w:rsidTr="0073628C">
        <w:trPr>
          <w:trHeight w:val="1320"/>
        </w:trPr>
        <w:tc>
          <w:tcPr>
            <w:tcW w:w="3115" w:type="dxa"/>
            <w:tcBorders>
              <w:top w:val="nil"/>
              <w:left w:val="single" w:sz="4" w:space="0" w:color="auto"/>
              <w:bottom w:val="single" w:sz="4" w:space="0" w:color="auto"/>
              <w:right w:val="single" w:sz="4" w:space="0" w:color="auto"/>
            </w:tcBorders>
            <w:shd w:val="clear" w:color="auto" w:fill="auto"/>
            <w:vAlign w:val="bottom"/>
            <w:hideMark/>
          </w:tcPr>
          <w:p w:rsidR="0073628C" w:rsidRPr="0073628C" w:rsidRDefault="0073628C" w:rsidP="0073628C">
            <w:pPr>
              <w:rPr>
                <w:rFonts w:ascii="Arial" w:hAnsi="Arial" w:cs="Arial"/>
                <w:b/>
                <w:iCs w:val="0"/>
                <w:sz w:val="16"/>
                <w:szCs w:val="16"/>
              </w:rPr>
            </w:pPr>
            <w:r w:rsidRPr="0073628C">
              <w:rPr>
                <w:rFonts w:ascii="Arial" w:hAnsi="Arial" w:cs="Arial"/>
                <w:b/>
                <w:iCs w:val="0"/>
                <w:sz w:val="16"/>
                <w:szCs w:val="16"/>
              </w:rPr>
              <w:t xml:space="preserve">Расходы на выплату персоналу в целях обеспечения выполнения функций </w:t>
            </w:r>
            <w:proofErr w:type="spellStart"/>
            <w:r w:rsidRPr="0073628C">
              <w:rPr>
                <w:rFonts w:ascii="Arial" w:hAnsi="Arial" w:cs="Arial"/>
                <w:b/>
                <w:iCs w:val="0"/>
                <w:sz w:val="16"/>
                <w:szCs w:val="16"/>
              </w:rPr>
              <w:t>государственнами</w:t>
            </w:r>
            <w:proofErr w:type="spellEnd"/>
            <w:r w:rsidRPr="0073628C">
              <w:rPr>
                <w:rFonts w:ascii="Arial" w:hAnsi="Arial" w:cs="Arial"/>
                <w:b/>
                <w:iCs w:val="0"/>
                <w:sz w:val="16"/>
                <w:szCs w:val="16"/>
              </w:rPr>
              <w:t xml:space="preserve"> (муниципальными) органами, казенными учреждениями, органами управления государственными внебюджетными фондами</w:t>
            </w:r>
          </w:p>
        </w:tc>
        <w:tc>
          <w:tcPr>
            <w:tcW w:w="459"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center"/>
              <w:rPr>
                <w:rFonts w:ascii="Arial" w:hAnsi="Arial" w:cs="Arial"/>
                <w:b/>
                <w:iCs w:val="0"/>
                <w:sz w:val="16"/>
                <w:szCs w:val="16"/>
              </w:rPr>
            </w:pPr>
            <w:r w:rsidRPr="0073628C">
              <w:rPr>
                <w:rFonts w:ascii="Arial" w:hAnsi="Arial" w:cs="Arial"/>
                <w:b/>
                <w:iCs w:val="0"/>
                <w:sz w:val="16"/>
                <w:szCs w:val="16"/>
              </w:rPr>
              <w:t>01</w:t>
            </w:r>
          </w:p>
        </w:tc>
        <w:tc>
          <w:tcPr>
            <w:tcW w:w="500"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center"/>
              <w:rPr>
                <w:rFonts w:ascii="Arial" w:hAnsi="Arial" w:cs="Arial"/>
                <w:b/>
                <w:iCs w:val="0"/>
                <w:sz w:val="16"/>
                <w:szCs w:val="16"/>
              </w:rPr>
            </w:pPr>
            <w:r w:rsidRPr="0073628C">
              <w:rPr>
                <w:rFonts w:ascii="Arial" w:hAnsi="Arial" w:cs="Arial"/>
                <w:b/>
                <w:iCs w:val="0"/>
                <w:sz w:val="16"/>
                <w:szCs w:val="16"/>
              </w:rPr>
              <w:t>04</w:t>
            </w:r>
          </w:p>
        </w:tc>
        <w:tc>
          <w:tcPr>
            <w:tcW w:w="1167"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center"/>
              <w:rPr>
                <w:rFonts w:ascii="Arial" w:hAnsi="Arial" w:cs="Arial"/>
                <w:b/>
                <w:iCs w:val="0"/>
                <w:sz w:val="16"/>
                <w:szCs w:val="16"/>
              </w:rPr>
            </w:pPr>
            <w:r w:rsidRPr="0073628C">
              <w:rPr>
                <w:rFonts w:ascii="Arial" w:hAnsi="Arial" w:cs="Arial"/>
                <w:b/>
                <w:iCs w:val="0"/>
                <w:sz w:val="16"/>
                <w:szCs w:val="16"/>
              </w:rPr>
              <w:t>Ч5Э0100200</w:t>
            </w:r>
          </w:p>
        </w:tc>
        <w:tc>
          <w:tcPr>
            <w:tcW w:w="567"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center"/>
              <w:rPr>
                <w:rFonts w:ascii="Arial" w:hAnsi="Arial" w:cs="Arial"/>
                <w:b/>
                <w:iCs w:val="0"/>
                <w:sz w:val="16"/>
                <w:szCs w:val="16"/>
              </w:rPr>
            </w:pPr>
            <w:r w:rsidRPr="0073628C">
              <w:rPr>
                <w:rFonts w:ascii="Arial" w:hAnsi="Arial" w:cs="Arial"/>
                <w:b/>
                <w:iCs w:val="0"/>
                <w:sz w:val="16"/>
                <w:szCs w:val="16"/>
              </w:rPr>
              <w:t>100</w:t>
            </w:r>
          </w:p>
        </w:tc>
        <w:tc>
          <w:tcPr>
            <w:tcW w:w="851"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827 500</w:t>
            </w:r>
          </w:p>
        </w:tc>
        <w:tc>
          <w:tcPr>
            <w:tcW w:w="851"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827 500</w:t>
            </w:r>
          </w:p>
        </w:tc>
        <w:tc>
          <w:tcPr>
            <w:tcW w:w="851"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756 400</w:t>
            </w:r>
          </w:p>
        </w:tc>
        <w:tc>
          <w:tcPr>
            <w:tcW w:w="853"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756 400</w:t>
            </w:r>
          </w:p>
        </w:tc>
        <w:tc>
          <w:tcPr>
            <w:tcW w:w="852"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 </w:t>
            </w:r>
          </w:p>
        </w:tc>
      </w:tr>
      <w:tr w:rsidR="0073628C" w:rsidRPr="0073628C" w:rsidTr="0073628C">
        <w:trPr>
          <w:trHeight w:val="528"/>
        </w:trPr>
        <w:tc>
          <w:tcPr>
            <w:tcW w:w="3115" w:type="dxa"/>
            <w:tcBorders>
              <w:top w:val="nil"/>
              <w:left w:val="single" w:sz="4" w:space="0" w:color="auto"/>
              <w:bottom w:val="single" w:sz="4" w:space="0" w:color="auto"/>
              <w:right w:val="single" w:sz="4" w:space="0" w:color="auto"/>
            </w:tcBorders>
            <w:shd w:val="clear" w:color="auto" w:fill="auto"/>
            <w:vAlign w:val="bottom"/>
            <w:hideMark/>
          </w:tcPr>
          <w:p w:rsidR="0073628C" w:rsidRPr="0073628C" w:rsidRDefault="0073628C" w:rsidP="0073628C">
            <w:pPr>
              <w:rPr>
                <w:rFonts w:ascii="Arial" w:hAnsi="Arial" w:cs="Arial"/>
                <w:b/>
                <w:iCs w:val="0"/>
                <w:sz w:val="16"/>
                <w:szCs w:val="16"/>
              </w:rPr>
            </w:pPr>
            <w:r w:rsidRPr="0073628C">
              <w:rPr>
                <w:rFonts w:ascii="Arial" w:hAnsi="Arial" w:cs="Arial"/>
                <w:b/>
                <w:iCs w:val="0"/>
                <w:sz w:val="16"/>
                <w:szCs w:val="16"/>
              </w:rPr>
              <w:t>Расходы на выплаты персоналу государственных (муниципальных) органов</w:t>
            </w:r>
          </w:p>
        </w:tc>
        <w:tc>
          <w:tcPr>
            <w:tcW w:w="459"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center"/>
              <w:rPr>
                <w:rFonts w:ascii="Arial" w:hAnsi="Arial" w:cs="Arial"/>
                <w:b/>
                <w:iCs w:val="0"/>
                <w:sz w:val="16"/>
                <w:szCs w:val="16"/>
              </w:rPr>
            </w:pPr>
            <w:r w:rsidRPr="0073628C">
              <w:rPr>
                <w:rFonts w:ascii="Arial" w:hAnsi="Arial" w:cs="Arial"/>
                <w:b/>
                <w:iCs w:val="0"/>
                <w:sz w:val="16"/>
                <w:szCs w:val="16"/>
              </w:rPr>
              <w:t>01</w:t>
            </w:r>
          </w:p>
        </w:tc>
        <w:tc>
          <w:tcPr>
            <w:tcW w:w="500"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center"/>
              <w:rPr>
                <w:rFonts w:ascii="Arial" w:hAnsi="Arial" w:cs="Arial"/>
                <w:b/>
                <w:iCs w:val="0"/>
                <w:sz w:val="16"/>
                <w:szCs w:val="16"/>
              </w:rPr>
            </w:pPr>
            <w:r w:rsidRPr="0073628C">
              <w:rPr>
                <w:rFonts w:ascii="Arial" w:hAnsi="Arial" w:cs="Arial"/>
                <w:b/>
                <w:iCs w:val="0"/>
                <w:sz w:val="16"/>
                <w:szCs w:val="16"/>
              </w:rPr>
              <w:t>04</w:t>
            </w:r>
          </w:p>
        </w:tc>
        <w:tc>
          <w:tcPr>
            <w:tcW w:w="1167"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center"/>
              <w:rPr>
                <w:rFonts w:ascii="Arial" w:hAnsi="Arial" w:cs="Arial"/>
                <w:b/>
                <w:iCs w:val="0"/>
                <w:sz w:val="16"/>
                <w:szCs w:val="16"/>
              </w:rPr>
            </w:pPr>
            <w:r w:rsidRPr="0073628C">
              <w:rPr>
                <w:rFonts w:ascii="Arial" w:hAnsi="Arial" w:cs="Arial"/>
                <w:b/>
                <w:iCs w:val="0"/>
                <w:sz w:val="16"/>
                <w:szCs w:val="16"/>
              </w:rPr>
              <w:t>Ч5Э0100200</w:t>
            </w:r>
          </w:p>
        </w:tc>
        <w:tc>
          <w:tcPr>
            <w:tcW w:w="567"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center"/>
              <w:rPr>
                <w:rFonts w:ascii="Arial" w:hAnsi="Arial" w:cs="Arial"/>
                <w:b/>
                <w:iCs w:val="0"/>
                <w:sz w:val="16"/>
                <w:szCs w:val="16"/>
              </w:rPr>
            </w:pPr>
            <w:r w:rsidRPr="0073628C">
              <w:rPr>
                <w:rFonts w:ascii="Arial" w:hAnsi="Arial" w:cs="Arial"/>
                <w:b/>
                <w:iCs w:val="0"/>
                <w:sz w:val="16"/>
                <w:szCs w:val="16"/>
              </w:rPr>
              <w:t>120</w:t>
            </w:r>
          </w:p>
        </w:tc>
        <w:tc>
          <w:tcPr>
            <w:tcW w:w="851"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827 500</w:t>
            </w:r>
          </w:p>
        </w:tc>
        <w:tc>
          <w:tcPr>
            <w:tcW w:w="851"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827 500</w:t>
            </w:r>
          </w:p>
        </w:tc>
        <w:tc>
          <w:tcPr>
            <w:tcW w:w="851"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756 400</w:t>
            </w:r>
          </w:p>
        </w:tc>
        <w:tc>
          <w:tcPr>
            <w:tcW w:w="853"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756 400</w:t>
            </w:r>
          </w:p>
        </w:tc>
        <w:tc>
          <w:tcPr>
            <w:tcW w:w="852"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 </w:t>
            </w:r>
          </w:p>
        </w:tc>
      </w:tr>
      <w:tr w:rsidR="0073628C" w:rsidRPr="0073628C" w:rsidTr="0073628C">
        <w:trPr>
          <w:trHeight w:val="528"/>
        </w:trPr>
        <w:tc>
          <w:tcPr>
            <w:tcW w:w="3115" w:type="dxa"/>
            <w:tcBorders>
              <w:top w:val="nil"/>
              <w:left w:val="single" w:sz="4" w:space="0" w:color="auto"/>
              <w:bottom w:val="single" w:sz="4" w:space="0" w:color="auto"/>
              <w:right w:val="single" w:sz="4" w:space="0" w:color="auto"/>
            </w:tcBorders>
            <w:shd w:val="clear" w:color="auto" w:fill="auto"/>
            <w:vAlign w:val="bottom"/>
            <w:hideMark/>
          </w:tcPr>
          <w:p w:rsidR="0073628C" w:rsidRPr="0073628C" w:rsidRDefault="0073628C" w:rsidP="0073628C">
            <w:pPr>
              <w:rPr>
                <w:rFonts w:ascii="Arial" w:hAnsi="Arial" w:cs="Arial"/>
                <w:b/>
                <w:iCs w:val="0"/>
                <w:sz w:val="16"/>
                <w:szCs w:val="16"/>
              </w:rPr>
            </w:pPr>
            <w:r w:rsidRPr="0073628C">
              <w:rPr>
                <w:rFonts w:ascii="Arial" w:hAnsi="Arial" w:cs="Arial"/>
                <w:b/>
                <w:iCs w:val="0"/>
                <w:sz w:val="16"/>
                <w:szCs w:val="16"/>
              </w:rPr>
              <w:t>Закупка товаров, работ и услуг для государственных (муниципальных) нужд</w:t>
            </w:r>
          </w:p>
        </w:tc>
        <w:tc>
          <w:tcPr>
            <w:tcW w:w="459"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center"/>
              <w:rPr>
                <w:rFonts w:ascii="Arial" w:hAnsi="Arial" w:cs="Arial"/>
                <w:b/>
                <w:iCs w:val="0"/>
                <w:sz w:val="16"/>
                <w:szCs w:val="16"/>
              </w:rPr>
            </w:pPr>
            <w:r w:rsidRPr="0073628C">
              <w:rPr>
                <w:rFonts w:ascii="Arial" w:hAnsi="Arial" w:cs="Arial"/>
                <w:b/>
                <w:iCs w:val="0"/>
                <w:sz w:val="16"/>
                <w:szCs w:val="16"/>
              </w:rPr>
              <w:t>01</w:t>
            </w:r>
          </w:p>
        </w:tc>
        <w:tc>
          <w:tcPr>
            <w:tcW w:w="500"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center"/>
              <w:rPr>
                <w:rFonts w:ascii="Arial" w:hAnsi="Arial" w:cs="Arial"/>
                <w:b/>
                <w:iCs w:val="0"/>
                <w:sz w:val="16"/>
                <w:szCs w:val="16"/>
              </w:rPr>
            </w:pPr>
            <w:r w:rsidRPr="0073628C">
              <w:rPr>
                <w:rFonts w:ascii="Arial" w:hAnsi="Arial" w:cs="Arial"/>
                <w:b/>
                <w:iCs w:val="0"/>
                <w:sz w:val="16"/>
                <w:szCs w:val="16"/>
              </w:rPr>
              <w:t>04</w:t>
            </w:r>
          </w:p>
        </w:tc>
        <w:tc>
          <w:tcPr>
            <w:tcW w:w="1167"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center"/>
              <w:rPr>
                <w:rFonts w:ascii="Arial" w:hAnsi="Arial" w:cs="Arial"/>
                <w:b/>
                <w:iCs w:val="0"/>
                <w:sz w:val="16"/>
                <w:szCs w:val="16"/>
              </w:rPr>
            </w:pPr>
            <w:r w:rsidRPr="0073628C">
              <w:rPr>
                <w:rFonts w:ascii="Arial" w:hAnsi="Arial" w:cs="Arial"/>
                <w:b/>
                <w:iCs w:val="0"/>
                <w:sz w:val="16"/>
                <w:szCs w:val="16"/>
              </w:rPr>
              <w:t>Ч5Э0100200</w:t>
            </w:r>
          </w:p>
        </w:tc>
        <w:tc>
          <w:tcPr>
            <w:tcW w:w="567"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center"/>
              <w:rPr>
                <w:rFonts w:ascii="Arial" w:hAnsi="Arial" w:cs="Arial"/>
                <w:b/>
                <w:iCs w:val="0"/>
                <w:sz w:val="16"/>
                <w:szCs w:val="16"/>
              </w:rPr>
            </w:pPr>
            <w:r w:rsidRPr="0073628C">
              <w:rPr>
                <w:rFonts w:ascii="Arial" w:hAnsi="Arial" w:cs="Arial"/>
                <w:b/>
                <w:iCs w:val="0"/>
                <w:sz w:val="16"/>
                <w:szCs w:val="16"/>
              </w:rPr>
              <w:t>200</w:t>
            </w:r>
          </w:p>
        </w:tc>
        <w:tc>
          <w:tcPr>
            <w:tcW w:w="851"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56 000</w:t>
            </w:r>
          </w:p>
        </w:tc>
        <w:tc>
          <w:tcPr>
            <w:tcW w:w="851"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56 000</w:t>
            </w:r>
          </w:p>
        </w:tc>
        <w:tc>
          <w:tcPr>
            <w:tcW w:w="851"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56 000</w:t>
            </w:r>
          </w:p>
        </w:tc>
        <w:tc>
          <w:tcPr>
            <w:tcW w:w="853"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56 000</w:t>
            </w:r>
          </w:p>
        </w:tc>
        <w:tc>
          <w:tcPr>
            <w:tcW w:w="852"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 </w:t>
            </w:r>
          </w:p>
        </w:tc>
      </w:tr>
      <w:tr w:rsidR="0073628C" w:rsidRPr="0073628C" w:rsidTr="0073628C">
        <w:trPr>
          <w:trHeight w:val="528"/>
        </w:trPr>
        <w:tc>
          <w:tcPr>
            <w:tcW w:w="3115" w:type="dxa"/>
            <w:tcBorders>
              <w:top w:val="nil"/>
              <w:left w:val="single" w:sz="4" w:space="0" w:color="auto"/>
              <w:bottom w:val="single" w:sz="4" w:space="0" w:color="auto"/>
              <w:right w:val="single" w:sz="4" w:space="0" w:color="auto"/>
            </w:tcBorders>
            <w:shd w:val="clear" w:color="auto" w:fill="auto"/>
            <w:vAlign w:val="bottom"/>
            <w:hideMark/>
          </w:tcPr>
          <w:p w:rsidR="0073628C" w:rsidRPr="0073628C" w:rsidRDefault="0073628C" w:rsidP="0073628C">
            <w:pPr>
              <w:rPr>
                <w:rFonts w:ascii="Arial" w:hAnsi="Arial" w:cs="Arial"/>
                <w:b/>
                <w:iCs w:val="0"/>
                <w:sz w:val="16"/>
                <w:szCs w:val="16"/>
              </w:rPr>
            </w:pPr>
            <w:r w:rsidRPr="0073628C">
              <w:rPr>
                <w:rFonts w:ascii="Arial" w:hAnsi="Arial" w:cs="Arial"/>
                <w:b/>
                <w:iCs w:val="0"/>
                <w:sz w:val="16"/>
                <w:szCs w:val="16"/>
              </w:rPr>
              <w:t>Иные закупки товаров, работ и услуг для обеспечения государственных (муниципальных) нужд</w:t>
            </w:r>
          </w:p>
        </w:tc>
        <w:tc>
          <w:tcPr>
            <w:tcW w:w="459"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center"/>
              <w:rPr>
                <w:rFonts w:ascii="Arial" w:hAnsi="Arial" w:cs="Arial"/>
                <w:b/>
                <w:iCs w:val="0"/>
                <w:sz w:val="16"/>
                <w:szCs w:val="16"/>
              </w:rPr>
            </w:pPr>
            <w:r w:rsidRPr="0073628C">
              <w:rPr>
                <w:rFonts w:ascii="Arial" w:hAnsi="Arial" w:cs="Arial"/>
                <w:b/>
                <w:iCs w:val="0"/>
                <w:sz w:val="16"/>
                <w:szCs w:val="16"/>
              </w:rPr>
              <w:t>01</w:t>
            </w:r>
          </w:p>
        </w:tc>
        <w:tc>
          <w:tcPr>
            <w:tcW w:w="500"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center"/>
              <w:rPr>
                <w:rFonts w:ascii="Arial" w:hAnsi="Arial" w:cs="Arial"/>
                <w:b/>
                <w:iCs w:val="0"/>
                <w:sz w:val="16"/>
                <w:szCs w:val="16"/>
              </w:rPr>
            </w:pPr>
            <w:r w:rsidRPr="0073628C">
              <w:rPr>
                <w:rFonts w:ascii="Arial" w:hAnsi="Arial" w:cs="Arial"/>
                <w:b/>
                <w:iCs w:val="0"/>
                <w:sz w:val="16"/>
                <w:szCs w:val="16"/>
              </w:rPr>
              <w:t>04</w:t>
            </w:r>
          </w:p>
        </w:tc>
        <w:tc>
          <w:tcPr>
            <w:tcW w:w="1167"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center"/>
              <w:rPr>
                <w:rFonts w:ascii="Arial" w:hAnsi="Arial" w:cs="Arial"/>
                <w:b/>
                <w:iCs w:val="0"/>
                <w:sz w:val="16"/>
                <w:szCs w:val="16"/>
              </w:rPr>
            </w:pPr>
            <w:r w:rsidRPr="0073628C">
              <w:rPr>
                <w:rFonts w:ascii="Arial" w:hAnsi="Arial" w:cs="Arial"/>
                <w:b/>
                <w:iCs w:val="0"/>
                <w:sz w:val="16"/>
                <w:szCs w:val="16"/>
              </w:rPr>
              <w:t>Ч5Э0100200</w:t>
            </w:r>
          </w:p>
        </w:tc>
        <w:tc>
          <w:tcPr>
            <w:tcW w:w="567"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center"/>
              <w:rPr>
                <w:rFonts w:ascii="Arial" w:hAnsi="Arial" w:cs="Arial"/>
                <w:b/>
                <w:iCs w:val="0"/>
                <w:sz w:val="16"/>
                <w:szCs w:val="16"/>
              </w:rPr>
            </w:pPr>
            <w:r w:rsidRPr="0073628C">
              <w:rPr>
                <w:rFonts w:ascii="Arial" w:hAnsi="Arial" w:cs="Arial"/>
                <w:b/>
                <w:iCs w:val="0"/>
                <w:sz w:val="16"/>
                <w:szCs w:val="16"/>
              </w:rPr>
              <w:t>240</w:t>
            </w:r>
          </w:p>
        </w:tc>
        <w:tc>
          <w:tcPr>
            <w:tcW w:w="851"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56 000</w:t>
            </w:r>
          </w:p>
        </w:tc>
        <w:tc>
          <w:tcPr>
            <w:tcW w:w="851"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56 000</w:t>
            </w:r>
          </w:p>
        </w:tc>
        <w:tc>
          <w:tcPr>
            <w:tcW w:w="851"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56 000</w:t>
            </w:r>
          </w:p>
        </w:tc>
        <w:tc>
          <w:tcPr>
            <w:tcW w:w="853"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56 000</w:t>
            </w:r>
          </w:p>
        </w:tc>
        <w:tc>
          <w:tcPr>
            <w:tcW w:w="852"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 </w:t>
            </w:r>
          </w:p>
        </w:tc>
      </w:tr>
      <w:tr w:rsidR="0073628C" w:rsidRPr="0073628C" w:rsidTr="0073628C">
        <w:trPr>
          <w:trHeight w:val="256"/>
        </w:trPr>
        <w:tc>
          <w:tcPr>
            <w:tcW w:w="3115" w:type="dxa"/>
            <w:tcBorders>
              <w:top w:val="nil"/>
              <w:left w:val="single" w:sz="4" w:space="0" w:color="auto"/>
              <w:bottom w:val="single" w:sz="4" w:space="0" w:color="auto"/>
              <w:right w:val="single" w:sz="4" w:space="0" w:color="auto"/>
            </w:tcBorders>
            <w:shd w:val="clear" w:color="auto" w:fill="auto"/>
            <w:vAlign w:val="bottom"/>
            <w:hideMark/>
          </w:tcPr>
          <w:p w:rsidR="0073628C" w:rsidRPr="0073628C" w:rsidRDefault="0073628C" w:rsidP="0073628C">
            <w:pPr>
              <w:rPr>
                <w:rFonts w:ascii="Arial" w:hAnsi="Arial" w:cs="Arial"/>
                <w:b/>
                <w:iCs w:val="0"/>
                <w:sz w:val="16"/>
                <w:szCs w:val="16"/>
              </w:rPr>
            </w:pPr>
            <w:r w:rsidRPr="0073628C">
              <w:rPr>
                <w:rFonts w:ascii="Arial" w:hAnsi="Arial" w:cs="Arial"/>
                <w:b/>
                <w:iCs w:val="0"/>
                <w:sz w:val="16"/>
                <w:szCs w:val="16"/>
              </w:rPr>
              <w:t>Иные бюджетные ассигнования</w:t>
            </w:r>
          </w:p>
        </w:tc>
        <w:tc>
          <w:tcPr>
            <w:tcW w:w="459"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center"/>
              <w:rPr>
                <w:rFonts w:ascii="Arial" w:hAnsi="Arial" w:cs="Arial"/>
                <w:b/>
                <w:iCs w:val="0"/>
                <w:sz w:val="16"/>
                <w:szCs w:val="16"/>
              </w:rPr>
            </w:pPr>
            <w:r w:rsidRPr="0073628C">
              <w:rPr>
                <w:rFonts w:ascii="Arial" w:hAnsi="Arial" w:cs="Arial"/>
                <w:b/>
                <w:iCs w:val="0"/>
                <w:sz w:val="16"/>
                <w:szCs w:val="16"/>
              </w:rPr>
              <w:t>01</w:t>
            </w:r>
          </w:p>
        </w:tc>
        <w:tc>
          <w:tcPr>
            <w:tcW w:w="500"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center"/>
              <w:rPr>
                <w:rFonts w:ascii="Arial" w:hAnsi="Arial" w:cs="Arial"/>
                <w:b/>
                <w:iCs w:val="0"/>
                <w:sz w:val="16"/>
                <w:szCs w:val="16"/>
              </w:rPr>
            </w:pPr>
            <w:r w:rsidRPr="0073628C">
              <w:rPr>
                <w:rFonts w:ascii="Arial" w:hAnsi="Arial" w:cs="Arial"/>
                <w:b/>
                <w:iCs w:val="0"/>
                <w:sz w:val="16"/>
                <w:szCs w:val="16"/>
              </w:rPr>
              <w:t>04</w:t>
            </w:r>
          </w:p>
        </w:tc>
        <w:tc>
          <w:tcPr>
            <w:tcW w:w="1167"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center"/>
              <w:rPr>
                <w:rFonts w:ascii="Arial" w:hAnsi="Arial" w:cs="Arial"/>
                <w:b/>
                <w:iCs w:val="0"/>
                <w:sz w:val="16"/>
                <w:szCs w:val="16"/>
              </w:rPr>
            </w:pPr>
            <w:r w:rsidRPr="0073628C">
              <w:rPr>
                <w:rFonts w:ascii="Arial" w:hAnsi="Arial" w:cs="Arial"/>
                <w:b/>
                <w:iCs w:val="0"/>
                <w:sz w:val="16"/>
                <w:szCs w:val="16"/>
              </w:rPr>
              <w:t>Ч5Э0100200</w:t>
            </w:r>
          </w:p>
        </w:tc>
        <w:tc>
          <w:tcPr>
            <w:tcW w:w="567"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center"/>
              <w:rPr>
                <w:rFonts w:ascii="Arial" w:hAnsi="Arial" w:cs="Arial"/>
                <w:b/>
                <w:iCs w:val="0"/>
                <w:sz w:val="16"/>
                <w:szCs w:val="16"/>
              </w:rPr>
            </w:pPr>
            <w:r w:rsidRPr="0073628C">
              <w:rPr>
                <w:rFonts w:ascii="Arial" w:hAnsi="Arial" w:cs="Arial"/>
                <w:b/>
                <w:iCs w:val="0"/>
                <w:sz w:val="16"/>
                <w:szCs w:val="16"/>
              </w:rPr>
              <w:t>800</w:t>
            </w:r>
          </w:p>
        </w:tc>
        <w:tc>
          <w:tcPr>
            <w:tcW w:w="851"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3 000</w:t>
            </w:r>
          </w:p>
        </w:tc>
        <w:tc>
          <w:tcPr>
            <w:tcW w:w="851"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3 000</w:t>
            </w:r>
          </w:p>
        </w:tc>
        <w:tc>
          <w:tcPr>
            <w:tcW w:w="851"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3 000</w:t>
            </w:r>
          </w:p>
        </w:tc>
        <w:tc>
          <w:tcPr>
            <w:tcW w:w="853"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3 000</w:t>
            </w:r>
          </w:p>
        </w:tc>
        <w:tc>
          <w:tcPr>
            <w:tcW w:w="852"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 </w:t>
            </w:r>
          </w:p>
        </w:tc>
      </w:tr>
      <w:tr w:rsidR="0073628C" w:rsidRPr="0073628C" w:rsidTr="0073628C">
        <w:trPr>
          <w:trHeight w:val="273"/>
        </w:trPr>
        <w:tc>
          <w:tcPr>
            <w:tcW w:w="3115" w:type="dxa"/>
            <w:tcBorders>
              <w:top w:val="nil"/>
              <w:left w:val="single" w:sz="4" w:space="0" w:color="auto"/>
              <w:bottom w:val="single" w:sz="4" w:space="0" w:color="auto"/>
              <w:right w:val="single" w:sz="4" w:space="0" w:color="auto"/>
            </w:tcBorders>
            <w:shd w:val="clear" w:color="auto" w:fill="auto"/>
            <w:vAlign w:val="bottom"/>
            <w:hideMark/>
          </w:tcPr>
          <w:p w:rsidR="0073628C" w:rsidRPr="0073628C" w:rsidRDefault="0073628C" w:rsidP="0073628C">
            <w:pPr>
              <w:rPr>
                <w:rFonts w:ascii="Arial" w:hAnsi="Arial" w:cs="Arial"/>
                <w:b/>
                <w:iCs w:val="0"/>
                <w:sz w:val="16"/>
                <w:szCs w:val="16"/>
              </w:rPr>
            </w:pPr>
            <w:r w:rsidRPr="0073628C">
              <w:rPr>
                <w:rFonts w:ascii="Arial" w:hAnsi="Arial" w:cs="Arial"/>
                <w:b/>
                <w:iCs w:val="0"/>
                <w:sz w:val="16"/>
                <w:szCs w:val="16"/>
              </w:rPr>
              <w:t>Уплата налогов, сборов и иных платежей</w:t>
            </w:r>
          </w:p>
        </w:tc>
        <w:tc>
          <w:tcPr>
            <w:tcW w:w="459"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center"/>
              <w:rPr>
                <w:rFonts w:ascii="Arial" w:hAnsi="Arial" w:cs="Arial"/>
                <w:b/>
                <w:iCs w:val="0"/>
                <w:sz w:val="16"/>
                <w:szCs w:val="16"/>
              </w:rPr>
            </w:pPr>
            <w:r w:rsidRPr="0073628C">
              <w:rPr>
                <w:rFonts w:ascii="Arial" w:hAnsi="Arial" w:cs="Arial"/>
                <w:b/>
                <w:iCs w:val="0"/>
                <w:sz w:val="16"/>
                <w:szCs w:val="16"/>
              </w:rPr>
              <w:t>01</w:t>
            </w:r>
          </w:p>
        </w:tc>
        <w:tc>
          <w:tcPr>
            <w:tcW w:w="500"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center"/>
              <w:rPr>
                <w:rFonts w:ascii="Arial" w:hAnsi="Arial" w:cs="Arial"/>
                <w:b/>
                <w:iCs w:val="0"/>
                <w:sz w:val="16"/>
                <w:szCs w:val="16"/>
              </w:rPr>
            </w:pPr>
            <w:r w:rsidRPr="0073628C">
              <w:rPr>
                <w:rFonts w:ascii="Arial" w:hAnsi="Arial" w:cs="Arial"/>
                <w:b/>
                <w:iCs w:val="0"/>
                <w:sz w:val="16"/>
                <w:szCs w:val="16"/>
              </w:rPr>
              <w:t>04</w:t>
            </w:r>
          </w:p>
        </w:tc>
        <w:tc>
          <w:tcPr>
            <w:tcW w:w="1167"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center"/>
              <w:rPr>
                <w:rFonts w:ascii="Arial" w:hAnsi="Arial" w:cs="Arial"/>
                <w:b/>
                <w:iCs w:val="0"/>
                <w:sz w:val="16"/>
                <w:szCs w:val="16"/>
              </w:rPr>
            </w:pPr>
            <w:r w:rsidRPr="0073628C">
              <w:rPr>
                <w:rFonts w:ascii="Arial" w:hAnsi="Arial" w:cs="Arial"/>
                <w:b/>
                <w:iCs w:val="0"/>
                <w:sz w:val="16"/>
                <w:szCs w:val="16"/>
              </w:rPr>
              <w:t>Ч5Э0100200</w:t>
            </w:r>
          </w:p>
        </w:tc>
        <w:tc>
          <w:tcPr>
            <w:tcW w:w="567"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center"/>
              <w:rPr>
                <w:rFonts w:ascii="Arial" w:hAnsi="Arial" w:cs="Arial"/>
                <w:b/>
                <w:iCs w:val="0"/>
                <w:sz w:val="16"/>
                <w:szCs w:val="16"/>
              </w:rPr>
            </w:pPr>
            <w:r w:rsidRPr="0073628C">
              <w:rPr>
                <w:rFonts w:ascii="Arial" w:hAnsi="Arial" w:cs="Arial"/>
                <w:b/>
                <w:iCs w:val="0"/>
                <w:sz w:val="16"/>
                <w:szCs w:val="16"/>
              </w:rPr>
              <w:t>850</w:t>
            </w:r>
          </w:p>
        </w:tc>
        <w:tc>
          <w:tcPr>
            <w:tcW w:w="851"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3 000</w:t>
            </w:r>
          </w:p>
        </w:tc>
        <w:tc>
          <w:tcPr>
            <w:tcW w:w="851"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3 000</w:t>
            </w:r>
          </w:p>
        </w:tc>
        <w:tc>
          <w:tcPr>
            <w:tcW w:w="851"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3 000</w:t>
            </w:r>
          </w:p>
        </w:tc>
        <w:tc>
          <w:tcPr>
            <w:tcW w:w="853"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3 000</w:t>
            </w:r>
          </w:p>
        </w:tc>
        <w:tc>
          <w:tcPr>
            <w:tcW w:w="852"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 </w:t>
            </w:r>
          </w:p>
        </w:tc>
      </w:tr>
      <w:tr w:rsidR="0073628C" w:rsidRPr="0073628C" w:rsidTr="0073628C">
        <w:trPr>
          <w:trHeight w:val="264"/>
        </w:trPr>
        <w:tc>
          <w:tcPr>
            <w:tcW w:w="3115" w:type="dxa"/>
            <w:tcBorders>
              <w:top w:val="nil"/>
              <w:left w:val="single" w:sz="4" w:space="0" w:color="auto"/>
              <w:bottom w:val="single" w:sz="4" w:space="0" w:color="auto"/>
              <w:right w:val="single" w:sz="4" w:space="0" w:color="auto"/>
            </w:tcBorders>
            <w:shd w:val="clear" w:color="auto" w:fill="auto"/>
            <w:vAlign w:val="bottom"/>
            <w:hideMark/>
          </w:tcPr>
          <w:p w:rsidR="0073628C" w:rsidRPr="0073628C" w:rsidRDefault="0073628C" w:rsidP="0073628C">
            <w:pPr>
              <w:rPr>
                <w:rFonts w:ascii="Arial" w:hAnsi="Arial" w:cs="Arial"/>
                <w:b/>
                <w:iCs w:val="0"/>
                <w:sz w:val="16"/>
                <w:szCs w:val="16"/>
              </w:rPr>
            </w:pPr>
            <w:r w:rsidRPr="0073628C">
              <w:rPr>
                <w:rFonts w:ascii="Arial" w:hAnsi="Arial" w:cs="Arial"/>
                <w:b/>
                <w:iCs w:val="0"/>
                <w:sz w:val="16"/>
                <w:szCs w:val="16"/>
              </w:rPr>
              <w:t>Резервные фонды</w:t>
            </w:r>
          </w:p>
        </w:tc>
        <w:tc>
          <w:tcPr>
            <w:tcW w:w="459"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center"/>
              <w:rPr>
                <w:rFonts w:ascii="Arial" w:hAnsi="Arial" w:cs="Arial"/>
                <w:b/>
                <w:iCs w:val="0"/>
                <w:sz w:val="16"/>
                <w:szCs w:val="16"/>
              </w:rPr>
            </w:pPr>
            <w:r w:rsidRPr="0073628C">
              <w:rPr>
                <w:rFonts w:ascii="Arial" w:hAnsi="Arial" w:cs="Arial"/>
                <w:b/>
                <w:iCs w:val="0"/>
                <w:sz w:val="16"/>
                <w:szCs w:val="16"/>
              </w:rPr>
              <w:t>01</w:t>
            </w:r>
          </w:p>
        </w:tc>
        <w:tc>
          <w:tcPr>
            <w:tcW w:w="500"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center"/>
              <w:rPr>
                <w:rFonts w:ascii="Arial" w:hAnsi="Arial" w:cs="Arial"/>
                <w:b/>
                <w:iCs w:val="0"/>
                <w:sz w:val="16"/>
                <w:szCs w:val="16"/>
              </w:rPr>
            </w:pPr>
            <w:r w:rsidRPr="0073628C">
              <w:rPr>
                <w:rFonts w:ascii="Arial" w:hAnsi="Arial" w:cs="Arial"/>
                <w:b/>
                <w:iCs w:val="0"/>
                <w:sz w:val="16"/>
                <w:szCs w:val="16"/>
              </w:rPr>
              <w:t>11</w:t>
            </w:r>
          </w:p>
        </w:tc>
        <w:tc>
          <w:tcPr>
            <w:tcW w:w="1167"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center"/>
              <w:rPr>
                <w:rFonts w:ascii="Arial" w:hAnsi="Arial" w:cs="Arial"/>
                <w:b/>
                <w:iCs w:val="0"/>
                <w:sz w:val="16"/>
                <w:szCs w:val="16"/>
              </w:rPr>
            </w:pPr>
            <w:r w:rsidRPr="0073628C">
              <w:rPr>
                <w:rFonts w:ascii="Arial" w:hAnsi="Arial" w:cs="Arial"/>
                <w:b/>
                <w:iCs w:val="0"/>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center"/>
              <w:rPr>
                <w:rFonts w:ascii="Arial" w:hAnsi="Arial" w:cs="Arial"/>
                <w:b/>
                <w:iCs w:val="0"/>
                <w:sz w:val="16"/>
                <w:szCs w:val="16"/>
              </w:rPr>
            </w:pPr>
            <w:r w:rsidRPr="0073628C">
              <w:rPr>
                <w:rFonts w:ascii="Arial" w:hAnsi="Arial" w:cs="Arial"/>
                <w:b/>
                <w:iCs w:val="0"/>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200</w:t>
            </w:r>
          </w:p>
        </w:tc>
        <w:tc>
          <w:tcPr>
            <w:tcW w:w="851"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200</w:t>
            </w:r>
          </w:p>
        </w:tc>
        <w:tc>
          <w:tcPr>
            <w:tcW w:w="851"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200</w:t>
            </w:r>
          </w:p>
        </w:tc>
        <w:tc>
          <w:tcPr>
            <w:tcW w:w="853"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200</w:t>
            </w:r>
          </w:p>
        </w:tc>
        <w:tc>
          <w:tcPr>
            <w:tcW w:w="852"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 </w:t>
            </w:r>
          </w:p>
        </w:tc>
      </w:tr>
      <w:tr w:rsidR="0073628C" w:rsidRPr="0073628C" w:rsidTr="0073628C">
        <w:trPr>
          <w:trHeight w:val="792"/>
        </w:trPr>
        <w:tc>
          <w:tcPr>
            <w:tcW w:w="3115" w:type="dxa"/>
            <w:tcBorders>
              <w:top w:val="nil"/>
              <w:left w:val="single" w:sz="4" w:space="0" w:color="auto"/>
              <w:bottom w:val="single" w:sz="4" w:space="0" w:color="auto"/>
              <w:right w:val="single" w:sz="4" w:space="0" w:color="auto"/>
            </w:tcBorders>
            <w:shd w:val="clear" w:color="auto" w:fill="auto"/>
            <w:vAlign w:val="bottom"/>
            <w:hideMark/>
          </w:tcPr>
          <w:p w:rsidR="0073628C" w:rsidRPr="0073628C" w:rsidRDefault="0073628C" w:rsidP="0073628C">
            <w:pPr>
              <w:rPr>
                <w:rFonts w:ascii="Arial" w:hAnsi="Arial" w:cs="Arial"/>
                <w:b/>
                <w:iCs w:val="0"/>
                <w:sz w:val="16"/>
                <w:szCs w:val="16"/>
              </w:rPr>
            </w:pPr>
            <w:r w:rsidRPr="0073628C">
              <w:rPr>
                <w:rFonts w:ascii="Arial" w:hAnsi="Arial" w:cs="Arial"/>
                <w:b/>
                <w:iCs w:val="0"/>
                <w:sz w:val="16"/>
                <w:szCs w:val="16"/>
              </w:rPr>
              <w:t>Муниципальная программа  "Управление общественными финансами и муниципальным долгом " на 2012-2020 годы</w:t>
            </w:r>
          </w:p>
        </w:tc>
        <w:tc>
          <w:tcPr>
            <w:tcW w:w="459"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center"/>
              <w:rPr>
                <w:rFonts w:ascii="Arial" w:hAnsi="Arial" w:cs="Arial"/>
                <w:b/>
                <w:iCs w:val="0"/>
                <w:sz w:val="16"/>
                <w:szCs w:val="16"/>
              </w:rPr>
            </w:pPr>
            <w:r w:rsidRPr="0073628C">
              <w:rPr>
                <w:rFonts w:ascii="Arial" w:hAnsi="Arial" w:cs="Arial"/>
                <w:b/>
                <w:iCs w:val="0"/>
                <w:sz w:val="16"/>
                <w:szCs w:val="16"/>
              </w:rPr>
              <w:t>01</w:t>
            </w:r>
          </w:p>
        </w:tc>
        <w:tc>
          <w:tcPr>
            <w:tcW w:w="500"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center"/>
              <w:rPr>
                <w:rFonts w:ascii="Arial" w:hAnsi="Arial" w:cs="Arial"/>
                <w:b/>
                <w:iCs w:val="0"/>
                <w:sz w:val="16"/>
                <w:szCs w:val="16"/>
              </w:rPr>
            </w:pPr>
            <w:r w:rsidRPr="0073628C">
              <w:rPr>
                <w:rFonts w:ascii="Arial" w:hAnsi="Arial" w:cs="Arial"/>
                <w:b/>
                <w:iCs w:val="0"/>
                <w:sz w:val="16"/>
                <w:szCs w:val="16"/>
              </w:rPr>
              <w:t>11</w:t>
            </w:r>
          </w:p>
        </w:tc>
        <w:tc>
          <w:tcPr>
            <w:tcW w:w="1167"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center"/>
              <w:rPr>
                <w:rFonts w:ascii="Arial" w:hAnsi="Arial" w:cs="Arial"/>
                <w:b/>
                <w:iCs w:val="0"/>
                <w:sz w:val="16"/>
                <w:szCs w:val="16"/>
              </w:rPr>
            </w:pPr>
            <w:r w:rsidRPr="0073628C">
              <w:rPr>
                <w:rFonts w:ascii="Arial" w:hAnsi="Arial" w:cs="Arial"/>
                <w:b/>
                <w:iCs w:val="0"/>
                <w:sz w:val="16"/>
                <w:szCs w:val="16"/>
              </w:rPr>
              <w:t>Ч400000000</w:t>
            </w:r>
          </w:p>
        </w:tc>
        <w:tc>
          <w:tcPr>
            <w:tcW w:w="567"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center"/>
              <w:rPr>
                <w:rFonts w:ascii="Arial" w:hAnsi="Arial" w:cs="Arial"/>
                <w:b/>
                <w:iCs w:val="0"/>
                <w:sz w:val="16"/>
                <w:szCs w:val="16"/>
              </w:rPr>
            </w:pPr>
            <w:r w:rsidRPr="0073628C">
              <w:rPr>
                <w:rFonts w:ascii="Arial" w:hAnsi="Arial" w:cs="Arial"/>
                <w:b/>
                <w:iCs w:val="0"/>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200</w:t>
            </w:r>
          </w:p>
        </w:tc>
        <w:tc>
          <w:tcPr>
            <w:tcW w:w="851"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200</w:t>
            </w:r>
          </w:p>
        </w:tc>
        <w:tc>
          <w:tcPr>
            <w:tcW w:w="851"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200</w:t>
            </w:r>
          </w:p>
        </w:tc>
        <w:tc>
          <w:tcPr>
            <w:tcW w:w="853"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200</w:t>
            </w:r>
          </w:p>
        </w:tc>
        <w:tc>
          <w:tcPr>
            <w:tcW w:w="852"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 </w:t>
            </w:r>
          </w:p>
        </w:tc>
      </w:tr>
      <w:tr w:rsidR="0073628C" w:rsidRPr="0073628C" w:rsidTr="0073628C">
        <w:trPr>
          <w:trHeight w:val="1320"/>
        </w:trPr>
        <w:tc>
          <w:tcPr>
            <w:tcW w:w="3115" w:type="dxa"/>
            <w:tcBorders>
              <w:top w:val="nil"/>
              <w:left w:val="single" w:sz="4" w:space="0" w:color="auto"/>
              <w:bottom w:val="single" w:sz="4" w:space="0" w:color="auto"/>
              <w:right w:val="single" w:sz="4" w:space="0" w:color="auto"/>
            </w:tcBorders>
            <w:shd w:val="clear" w:color="auto" w:fill="auto"/>
            <w:vAlign w:val="bottom"/>
            <w:hideMark/>
          </w:tcPr>
          <w:p w:rsidR="0073628C" w:rsidRPr="0073628C" w:rsidRDefault="0073628C" w:rsidP="0073628C">
            <w:pPr>
              <w:rPr>
                <w:rFonts w:ascii="Arial" w:hAnsi="Arial" w:cs="Arial"/>
                <w:b/>
                <w:iCs w:val="0"/>
                <w:sz w:val="16"/>
                <w:szCs w:val="16"/>
              </w:rPr>
            </w:pPr>
            <w:r w:rsidRPr="0073628C">
              <w:rPr>
                <w:rFonts w:ascii="Arial" w:hAnsi="Arial" w:cs="Arial"/>
                <w:b/>
                <w:iCs w:val="0"/>
                <w:sz w:val="16"/>
                <w:szCs w:val="16"/>
              </w:rPr>
              <w:lastRenderedPageBreak/>
              <w:t>Подпрограмма "Совершенствование бюджетной политики и эффективное использование бюджетного потенциала " муниципальной программы  "Управление общественными финансами и муниципальным долгом " на 2012-2020 годы</w:t>
            </w:r>
          </w:p>
        </w:tc>
        <w:tc>
          <w:tcPr>
            <w:tcW w:w="459"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center"/>
              <w:rPr>
                <w:rFonts w:ascii="Arial" w:hAnsi="Arial" w:cs="Arial"/>
                <w:b/>
                <w:iCs w:val="0"/>
                <w:sz w:val="16"/>
                <w:szCs w:val="16"/>
              </w:rPr>
            </w:pPr>
            <w:r w:rsidRPr="0073628C">
              <w:rPr>
                <w:rFonts w:ascii="Arial" w:hAnsi="Arial" w:cs="Arial"/>
                <w:b/>
                <w:iCs w:val="0"/>
                <w:sz w:val="16"/>
                <w:szCs w:val="16"/>
              </w:rPr>
              <w:t>01</w:t>
            </w:r>
          </w:p>
        </w:tc>
        <w:tc>
          <w:tcPr>
            <w:tcW w:w="500"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center"/>
              <w:rPr>
                <w:rFonts w:ascii="Arial" w:hAnsi="Arial" w:cs="Arial"/>
                <w:b/>
                <w:iCs w:val="0"/>
                <w:sz w:val="16"/>
                <w:szCs w:val="16"/>
              </w:rPr>
            </w:pPr>
            <w:r w:rsidRPr="0073628C">
              <w:rPr>
                <w:rFonts w:ascii="Arial" w:hAnsi="Arial" w:cs="Arial"/>
                <w:b/>
                <w:iCs w:val="0"/>
                <w:sz w:val="16"/>
                <w:szCs w:val="16"/>
              </w:rPr>
              <w:t>11</w:t>
            </w:r>
          </w:p>
        </w:tc>
        <w:tc>
          <w:tcPr>
            <w:tcW w:w="1167"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center"/>
              <w:rPr>
                <w:rFonts w:ascii="Arial" w:hAnsi="Arial" w:cs="Arial"/>
                <w:b/>
                <w:iCs w:val="0"/>
                <w:sz w:val="16"/>
                <w:szCs w:val="16"/>
              </w:rPr>
            </w:pPr>
            <w:r w:rsidRPr="0073628C">
              <w:rPr>
                <w:rFonts w:ascii="Arial" w:hAnsi="Arial" w:cs="Arial"/>
                <w:b/>
                <w:iCs w:val="0"/>
                <w:sz w:val="16"/>
                <w:szCs w:val="16"/>
              </w:rPr>
              <w:t>Ч410000000</w:t>
            </w:r>
          </w:p>
        </w:tc>
        <w:tc>
          <w:tcPr>
            <w:tcW w:w="567"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center"/>
              <w:rPr>
                <w:rFonts w:ascii="Arial" w:hAnsi="Arial" w:cs="Arial"/>
                <w:b/>
                <w:iCs w:val="0"/>
                <w:sz w:val="16"/>
                <w:szCs w:val="16"/>
              </w:rPr>
            </w:pPr>
            <w:r w:rsidRPr="0073628C">
              <w:rPr>
                <w:rFonts w:ascii="Arial" w:hAnsi="Arial" w:cs="Arial"/>
                <w:b/>
                <w:iCs w:val="0"/>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200</w:t>
            </w:r>
          </w:p>
        </w:tc>
        <w:tc>
          <w:tcPr>
            <w:tcW w:w="851"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200</w:t>
            </w:r>
          </w:p>
        </w:tc>
        <w:tc>
          <w:tcPr>
            <w:tcW w:w="851"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200</w:t>
            </w:r>
          </w:p>
        </w:tc>
        <w:tc>
          <w:tcPr>
            <w:tcW w:w="853"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200</w:t>
            </w:r>
          </w:p>
        </w:tc>
        <w:tc>
          <w:tcPr>
            <w:tcW w:w="852"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 </w:t>
            </w:r>
          </w:p>
        </w:tc>
      </w:tr>
      <w:tr w:rsidR="0073628C" w:rsidRPr="0073628C" w:rsidTr="0073628C">
        <w:trPr>
          <w:trHeight w:val="803"/>
        </w:trPr>
        <w:tc>
          <w:tcPr>
            <w:tcW w:w="3115" w:type="dxa"/>
            <w:tcBorders>
              <w:top w:val="nil"/>
              <w:left w:val="single" w:sz="4" w:space="0" w:color="auto"/>
              <w:bottom w:val="single" w:sz="4" w:space="0" w:color="auto"/>
              <w:right w:val="single" w:sz="4" w:space="0" w:color="auto"/>
            </w:tcBorders>
            <w:shd w:val="clear" w:color="auto" w:fill="auto"/>
            <w:vAlign w:val="bottom"/>
            <w:hideMark/>
          </w:tcPr>
          <w:p w:rsidR="0073628C" w:rsidRPr="0073628C" w:rsidRDefault="0073628C" w:rsidP="0073628C">
            <w:pPr>
              <w:rPr>
                <w:rFonts w:ascii="Arial" w:hAnsi="Arial" w:cs="Arial"/>
                <w:b/>
                <w:iCs w:val="0"/>
                <w:sz w:val="16"/>
                <w:szCs w:val="16"/>
              </w:rPr>
            </w:pPr>
            <w:r w:rsidRPr="0073628C">
              <w:rPr>
                <w:rFonts w:ascii="Arial" w:hAnsi="Arial" w:cs="Arial"/>
                <w:b/>
                <w:iCs w:val="0"/>
                <w:sz w:val="16"/>
                <w:szCs w:val="16"/>
              </w:rPr>
              <w:t>Основное мероприятие "Развитие бюджетного планирования, формирование местного бюджета  на очередной финансовый год и плановый период"</w:t>
            </w:r>
          </w:p>
        </w:tc>
        <w:tc>
          <w:tcPr>
            <w:tcW w:w="459"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center"/>
              <w:rPr>
                <w:rFonts w:ascii="Arial" w:hAnsi="Arial" w:cs="Arial"/>
                <w:b/>
                <w:iCs w:val="0"/>
                <w:sz w:val="16"/>
                <w:szCs w:val="16"/>
              </w:rPr>
            </w:pPr>
            <w:r w:rsidRPr="0073628C">
              <w:rPr>
                <w:rFonts w:ascii="Arial" w:hAnsi="Arial" w:cs="Arial"/>
                <w:b/>
                <w:iCs w:val="0"/>
                <w:sz w:val="16"/>
                <w:szCs w:val="16"/>
              </w:rPr>
              <w:t>01</w:t>
            </w:r>
          </w:p>
        </w:tc>
        <w:tc>
          <w:tcPr>
            <w:tcW w:w="500"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center"/>
              <w:rPr>
                <w:rFonts w:ascii="Arial" w:hAnsi="Arial" w:cs="Arial"/>
                <w:b/>
                <w:iCs w:val="0"/>
                <w:sz w:val="16"/>
                <w:szCs w:val="16"/>
              </w:rPr>
            </w:pPr>
            <w:r w:rsidRPr="0073628C">
              <w:rPr>
                <w:rFonts w:ascii="Arial" w:hAnsi="Arial" w:cs="Arial"/>
                <w:b/>
                <w:iCs w:val="0"/>
                <w:sz w:val="16"/>
                <w:szCs w:val="16"/>
              </w:rPr>
              <w:t>11</w:t>
            </w:r>
          </w:p>
        </w:tc>
        <w:tc>
          <w:tcPr>
            <w:tcW w:w="1167"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center"/>
              <w:rPr>
                <w:rFonts w:ascii="Arial" w:hAnsi="Arial" w:cs="Arial"/>
                <w:b/>
                <w:iCs w:val="0"/>
                <w:sz w:val="16"/>
                <w:szCs w:val="16"/>
              </w:rPr>
            </w:pPr>
            <w:r w:rsidRPr="0073628C">
              <w:rPr>
                <w:rFonts w:ascii="Arial" w:hAnsi="Arial" w:cs="Arial"/>
                <w:b/>
                <w:iCs w:val="0"/>
                <w:sz w:val="16"/>
                <w:szCs w:val="16"/>
              </w:rPr>
              <w:t>Ч410100000</w:t>
            </w:r>
          </w:p>
        </w:tc>
        <w:tc>
          <w:tcPr>
            <w:tcW w:w="567"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center"/>
              <w:rPr>
                <w:rFonts w:ascii="Arial" w:hAnsi="Arial" w:cs="Arial"/>
                <w:b/>
                <w:iCs w:val="0"/>
                <w:sz w:val="16"/>
                <w:szCs w:val="16"/>
              </w:rPr>
            </w:pPr>
            <w:r w:rsidRPr="0073628C">
              <w:rPr>
                <w:rFonts w:ascii="Arial" w:hAnsi="Arial" w:cs="Arial"/>
                <w:b/>
                <w:iCs w:val="0"/>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200</w:t>
            </w:r>
          </w:p>
        </w:tc>
        <w:tc>
          <w:tcPr>
            <w:tcW w:w="851"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200</w:t>
            </w:r>
          </w:p>
        </w:tc>
        <w:tc>
          <w:tcPr>
            <w:tcW w:w="851"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200</w:t>
            </w:r>
          </w:p>
        </w:tc>
        <w:tc>
          <w:tcPr>
            <w:tcW w:w="853"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200</w:t>
            </w:r>
          </w:p>
        </w:tc>
        <w:tc>
          <w:tcPr>
            <w:tcW w:w="852"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 </w:t>
            </w:r>
          </w:p>
        </w:tc>
      </w:tr>
      <w:tr w:rsidR="0073628C" w:rsidRPr="0073628C" w:rsidTr="0073628C">
        <w:trPr>
          <w:trHeight w:val="291"/>
        </w:trPr>
        <w:tc>
          <w:tcPr>
            <w:tcW w:w="3115" w:type="dxa"/>
            <w:tcBorders>
              <w:top w:val="nil"/>
              <w:left w:val="single" w:sz="4" w:space="0" w:color="auto"/>
              <w:bottom w:val="single" w:sz="4" w:space="0" w:color="auto"/>
              <w:right w:val="single" w:sz="4" w:space="0" w:color="auto"/>
            </w:tcBorders>
            <w:shd w:val="clear" w:color="auto" w:fill="auto"/>
            <w:vAlign w:val="bottom"/>
            <w:hideMark/>
          </w:tcPr>
          <w:p w:rsidR="0073628C" w:rsidRPr="0073628C" w:rsidRDefault="0073628C" w:rsidP="0073628C">
            <w:pPr>
              <w:rPr>
                <w:rFonts w:ascii="Arial" w:hAnsi="Arial" w:cs="Arial"/>
                <w:b/>
                <w:iCs w:val="0"/>
                <w:sz w:val="16"/>
                <w:szCs w:val="16"/>
              </w:rPr>
            </w:pPr>
            <w:r w:rsidRPr="0073628C">
              <w:rPr>
                <w:rFonts w:ascii="Arial" w:hAnsi="Arial" w:cs="Arial"/>
                <w:b/>
                <w:iCs w:val="0"/>
                <w:sz w:val="16"/>
                <w:szCs w:val="16"/>
              </w:rPr>
              <w:t xml:space="preserve">Резервный фонд администрации муниципального образования </w:t>
            </w:r>
          </w:p>
        </w:tc>
        <w:tc>
          <w:tcPr>
            <w:tcW w:w="459"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center"/>
              <w:rPr>
                <w:rFonts w:ascii="Arial" w:hAnsi="Arial" w:cs="Arial"/>
                <w:b/>
                <w:iCs w:val="0"/>
                <w:sz w:val="16"/>
                <w:szCs w:val="16"/>
              </w:rPr>
            </w:pPr>
            <w:r w:rsidRPr="0073628C">
              <w:rPr>
                <w:rFonts w:ascii="Arial" w:hAnsi="Arial" w:cs="Arial"/>
                <w:b/>
                <w:iCs w:val="0"/>
                <w:sz w:val="16"/>
                <w:szCs w:val="16"/>
              </w:rPr>
              <w:t>01</w:t>
            </w:r>
          </w:p>
        </w:tc>
        <w:tc>
          <w:tcPr>
            <w:tcW w:w="500"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center"/>
              <w:rPr>
                <w:rFonts w:ascii="Arial" w:hAnsi="Arial" w:cs="Arial"/>
                <w:b/>
                <w:iCs w:val="0"/>
                <w:sz w:val="16"/>
                <w:szCs w:val="16"/>
              </w:rPr>
            </w:pPr>
            <w:r w:rsidRPr="0073628C">
              <w:rPr>
                <w:rFonts w:ascii="Arial" w:hAnsi="Arial" w:cs="Arial"/>
                <w:b/>
                <w:iCs w:val="0"/>
                <w:sz w:val="16"/>
                <w:szCs w:val="16"/>
              </w:rPr>
              <w:t>11</w:t>
            </w:r>
          </w:p>
        </w:tc>
        <w:tc>
          <w:tcPr>
            <w:tcW w:w="1167"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center"/>
              <w:rPr>
                <w:rFonts w:ascii="Arial" w:hAnsi="Arial" w:cs="Arial"/>
                <w:b/>
                <w:iCs w:val="0"/>
                <w:sz w:val="16"/>
                <w:szCs w:val="16"/>
              </w:rPr>
            </w:pPr>
            <w:r w:rsidRPr="0073628C">
              <w:rPr>
                <w:rFonts w:ascii="Arial" w:hAnsi="Arial" w:cs="Arial"/>
                <w:b/>
                <w:iCs w:val="0"/>
                <w:sz w:val="16"/>
                <w:szCs w:val="16"/>
              </w:rPr>
              <w:t>Ч410173430</w:t>
            </w:r>
          </w:p>
        </w:tc>
        <w:tc>
          <w:tcPr>
            <w:tcW w:w="567"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center"/>
              <w:rPr>
                <w:rFonts w:ascii="Arial" w:hAnsi="Arial" w:cs="Arial"/>
                <w:b/>
                <w:iCs w:val="0"/>
                <w:sz w:val="16"/>
                <w:szCs w:val="16"/>
              </w:rPr>
            </w:pPr>
            <w:r w:rsidRPr="0073628C">
              <w:rPr>
                <w:rFonts w:ascii="Arial" w:hAnsi="Arial" w:cs="Arial"/>
                <w:b/>
                <w:iCs w:val="0"/>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200</w:t>
            </w:r>
          </w:p>
        </w:tc>
        <w:tc>
          <w:tcPr>
            <w:tcW w:w="851"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200</w:t>
            </w:r>
          </w:p>
        </w:tc>
        <w:tc>
          <w:tcPr>
            <w:tcW w:w="851"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200</w:t>
            </w:r>
          </w:p>
        </w:tc>
        <w:tc>
          <w:tcPr>
            <w:tcW w:w="853"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200</w:t>
            </w:r>
          </w:p>
        </w:tc>
        <w:tc>
          <w:tcPr>
            <w:tcW w:w="852"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 </w:t>
            </w:r>
          </w:p>
        </w:tc>
      </w:tr>
      <w:tr w:rsidR="0073628C" w:rsidRPr="0073628C" w:rsidTr="0073628C">
        <w:trPr>
          <w:trHeight w:val="264"/>
        </w:trPr>
        <w:tc>
          <w:tcPr>
            <w:tcW w:w="3115" w:type="dxa"/>
            <w:tcBorders>
              <w:top w:val="nil"/>
              <w:left w:val="single" w:sz="4" w:space="0" w:color="auto"/>
              <w:bottom w:val="single" w:sz="4" w:space="0" w:color="auto"/>
              <w:right w:val="single" w:sz="4" w:space="0" w:color="auto"/>
            </w:tcBorders>
            <w:shd w:val="clear" w:color="auto" w:fill="auto"/>
            <w:vAlign w:val="bottom"/>
            <w:hideMark/>
          </w:tcPr>
          <w:p w:rsidR="0073628C" w:rsidRPr="0073628C" w:rsidRDefault="0073628C" w:rsidP="0073628C">
            <w:pPr>
              <w:rPr>
                <w:rFonts w:ascii="Arial" w:hAnsi="Arial" w:cs="Arial"/>
                <w:b/>
                <w:iCs w:val="0"/>
                <w:sz w:val="16"/>
                <w:szCs w:val="16"/>
              </w:rPr>
            </w:pPr>
            <w:r w:rsidRPr="0073628C">
              <w:rPr>
                <w:rFonts w:ascii="Arial" w:hAnsi="Arial" w:cs="Arial"/>
                <w:b/>
                <w:iCs w:val="0"/>
                <w:sz w:val="16"/>
                <w:szCs w:val="16"/>
              </w:rPr>
              <w:t>Иные бюджетные ассигнования</w:t>
            </w:r>
          </w:p>
        </w:tc>
        <w:tc>
          <w:tcPr>
            <w:tcW w:w="459"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center"/>
              <w:rPr>
                <w:rFonts w:ascii="Arial" w:hAnsi="Arial" w:cs="Arial"/>
                <w:b/>
                <w:iCs w:val="0"/>
                <w:sz w:val="16"/>
                <w:szCs w:val="16"/>
              </w:rPr>
            </w:pPr>
            <w:r w:rsidRPr="0073628C">
              <w:rPr>
                <w:rFonts w:ascii="Arial" w:hAnsi="Arial" w:cs="Arial"/>
                <w:b/>
                <w:iCs w:val="0"/>
                <w:sz w:val="16"/>
                <w:szCs w:val="16"/>
              </w:rPr>
              <w:t>01</w:t>
            </w:r>
          </w:p>
        </w:tc>
        <w:tc>
          <w:tcPr>
            <w:tcW w:w="500"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center"/>
              <w:rPr>
                <w:rFonts w:ascii="Arial" w:hAnsi="Arial" w:cs="Arial"/>
                <w:b/>
                <w:iCs w:val="0"/>
                <w:sz w:val="16"/>
                <w:szCs w:val="16"/>
              </w:rPr>
            </w:pPr>
            <w:r w:rsidRPr="0073628C">
              <w:rPr>
                <w:rFonts w:ascii="Arial" w:hAnsi="Arial" w:cs="Arial"/>
                <w:b/>
                <w:iCs w:val="0"/>
                <w:sz w:val="16"/>
                <w:szCs w:val="16"/>
              </w:rPr>
              <w:t>11</w:t>
            </w:r>
          </w:p>
        </w:tc>
        <w:tc>
          <w:tcPr>
            <w:tcW w:w="1167"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center"/>
              <w:rPr>
                <w:rFonts w:ascii="Arial" w:hAnsi="Arial" w:cs="Arial"/>
                <w:b/>
                <w:iCs w:val="0"/>
                <w:sz w:val="16"/>
                <w:szCs w:val="16"/>
              </w:rPr>
            </w:pPr>
            <w:r w:rsidRPr="0073628C">
              <w:rPr>
                <w:rFonts w:ascii="Arial" w:hAnsi="Arial" w:cs="Arial"/>
                <w:b/>
                <w:iCs w:val="0"/>
                <w:sz w:val="16"/>
                <w:szCs w:val="16"/>
              </w:rPr>
              <w:t>Ч410173430</w:t>
            </w:r>
          </w:p>
        </w:tc>
        <w:tc>
          <w:tcPr>
            <w:tcW w:w="567"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center"/>
              <w:rPr>
                <w:rFonts w:ascii="Arial" w:hAnsi="Arial" w:cs="Arial"/>
                <w:b/>
                <w:iCs w:val="0"/>
                <w:sz w:val="16"/>
                <w:szCs w:val="16"/>
              </w:rPr>
            </w:pPr>
            <w:r w:rsidRPr="0073628C">
              <w:rPr>
                <w:rFonts w:ascii="Arial" w:hAnsi="Arial" w:cs="Arial"/>
                <w:b/>
                <w:iCs w:val="0"/>
                <w:sz w:val="16"/>
                <w:szCs w:val="16"/>
              </w:rPr>
              <w:t>800</w:t>
            </w:r>
          </w:p>
        </w:tc>
        <w:tc>
          <w:tcPr>
            <w:tcW w:w="851"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200</w:t>
            </w:r>
          </w:p>
        </w:tc>
        <w:tc>
          <w:tcPr>
            <w:tcW w:w="851"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200</w:t>
            </w:r>
          </w:p>
        </w:tc>
        <w:tc>
          <w:tcPr>
            <w:tcW w:w="851"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200</w:t>
            </w:r>
          </w:p>
        </w:tc>
        <w:tc>
          <w:tcPr>
            <w:tcW w:w="853"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200</w:t>
            </w:r>
          </w:p>
        </w:tc>
        <w:tc>
          <w:tcPr>
            <w:tcW w:w="852"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 </w:t>
            </w:r>
          </w:p>
        </w:tc>
      </w:tr>
      <w:tr w:rsidR="0073628C" w:rsidRPr="0073628C" w:rsidTr="0073628C">
        <w:trPr>
          <w:trHeight w:val="264"/>
        </w:trPr>
        <w:tc>
          <w:tcPr>
            <w:tcW w:w="3115" w:type="dxa"/>
            <w:tcBorders>
              <w:top w:val="nil"/>
              <w:left w:val="single" w:sz="4" w:space="0" w:color="auto"/>
              <w:bottom w:val="single" w:sz="4" w:space="0" w:color="auto"/>
              <w:right w:val="single" w:sz="4" w:space="0" w:color="auto"/>
            </w:tcBorders>
            <w:shd w:val="clear" w:color="auto" w:fill="auto"/>
            <w:vAlign w:val="bottom"/>
            <w:hideMark/>
          </w:tcPr>
          <w:p w:rsidR="0073628C" w:rsidRPr="0073628C" w:rsidRDefault="0073628C" w:rsidP="0073628C">
            <w:pPr>
              <w:rPr>
                <w:rFonts w:ascii="Arial" w:hAnsi="Arial" w:cs="Arial"/>
                <w:b/>
                <w:iCs w:val="0"/>
                <w:sz w:val="16"/>
                <w:szCs w:val="16"/>
              </w:rPr>
            </w:pPr>
            <w:r w:rsidRPr="0073628C">
              <w:rPr>
                <w:rFonts w:ascii="Arial" w:hAnsi="Arial" w:cs="Arial"/>
                <w:b/>
                <w:iCs w:val="0"/>
                <w:sz w:val="16"/>
                <w:szCs w:val="16"/>
              </w:rPr>
              <w:t>Резервные средства</w:t>
            </w:r>
          </w:p>
        </w:tc>
        <w:tc>
          <w:tcPr>
            <w:tcW w:w="459"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center"/>
              <w:rPr>
                <w:rFonts w:ascii="Arial" w:hAnsi="Arial" w:cs="Arial"/>
                <w:b/>
                <w:iCs w:val="0"/>
                <w:sz w:val="16"/>
                <w:szCs w:val="16"/>
              </w:rPr>
            </w:pPr>
            <w:r w:rsidRPr="0073628C">
              <w:rPr>
                <w:rFonts w:ascii="Arial" w:hAnsi="Arial" w:cs="Arial"/>
                <w:b/>
                <w:iCs w:val="0"/>
                <w:sz w:val="16"/>
                <w:szCs w:val="16"/>
              </w:rPr>
              <w:t>01</w:t>
            </w:r>
          </w:p>
        </w:tc>
        <w:tc>
          <w:tcPr>
            <w:tcW w:w="500"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center"/>
              <w:rPr>
                <w:rFonts w:ascii="Arial" w:hAnsi="Arial" w:cs="Arial"/>
                <w:b/>
                <w:iCs w:val="0"/>
                <w:sz w:val="16"/>
                <w:szCs w:val="16"/>
              </w:rPr>
            </w:pPr>
            <w:r w:rsidRPr="0073628C">
              <w:rPr>
                <w:rFonts w:ascii="Arial" w:hAnsi="Arial" w:cs="Arial"/>
                <w:b/>
                <w:iCs w:val="0"/>
                <w:sz w:val="16"/>
                <w:szCs w:val="16"/>
              </w:rPr>
              <w:t>11</w:t>
            </w:r>
          </w:p>
        </w:tc>
        <w:tc>
          <w:tcPr>
            <w:tcW w:w="1167"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center"/>
              <w:rPr>
                <w:rFonts w:ascii="Arial" w:hAnsi="Arial" w:cs="Arial"/>
                <w:b/>
                <w:iCs w:val="0"/>
                <w:sz w:val="16"/>
                <w:szCs w:val="16"/>
              </w:rPr>
            </w:pPr>
            <w:r w:rsidRPr="0073628C">
              <w:rPr>
                <w:rFonts w:ascii="Arial" w:hAnsi="Arial" w:cs="Arial"/>
                <w:b/>
                <w:iCs w:val="0"/>
                <w:sz w:val="16"/>
                <w:szCs w:val="16"/>
              </w:rPr>
              <w:t>Ч410173430</w:t>
            </w:r>
          </w:p>
        </w:tc>
        <w:tc>
          <w:tcPr>
            <w:tcW w:w="567"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center"/>
              <w:rPr>
                <w:rFonts w:ascii="Arial" w:hAnsi="Arial" w:cs="Arial"/>
                <w:b/>
                <w:iCs w:val="0"/>
                <w:sz w:val="16"/>
                <w:szCs w:val="16"/>
              </w:rPr>
            </w:pPr>
            <w:r w:rsidRPr="0073628C">
              <w:rPr>
                <w:rFonts w:ascii="Arial" w:hAnsi="Arial" w:cs="Arial"/>
                <w:b/>
                <w:iCs w:val="0"/>
                <w:sz w:val="16"/>
                <w:szCs w:val="16"/>
              </w:rPr>
              <w:t>870</w:t>
            </w:r>
          </w:p>
        </w:tc>
        <w:tc>
          <w:tcPr>
            <w:tcW w:w="851"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200</w:t>
            </w:r>
          </w:p>
        </w:tc>
        <w:tc>
          <w:tcPr>
            <w:tcW w:w="851"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200</w:t>
            </w:r>
          </w:p>
        </w:tc>
        <w:tc>
          <w:tcPr>
            <w:tcW w:w="851"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200</w:t>
            </w:r>
          </w:p>
        </w:tc>
        <w:tc>
          <w:tcPr>
            <w:tcW w:w="853"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200</w:t>
            </w:r>
          </w:p>
        </w:tc>
        <w:tc>
          <w:tcPr>
            <w:tcW w:w="852"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 </w:t>
            </w:r>
          </w:p>
        </w:tc>
      </w:tr>
      <w:tr w:rsidR="0073628C" w:rsidRPr="0073628C" w:rsidTr="0073628C">
        <w:trPr>
          <w:trHeight w:val="264"/>
        </w:trPr>
        <w:tc>
          <w:tcPr>
            <w:tcW w:w="3115" w:type="dxa"/>
            <w:tcBorders>
              <w:top w:val="nil"/>
              <w:left w:val="single" w:sz="4" w:space="0" w:color="auto"/>
              <w:bottom w:val="single" w:sz="4" w:space="0" w:color="auto"/>
              <w:right w:val="single" w:sz="4" w:space="0" w:color="auto"/>
            </w:tcBorders>
            <w:shd w:val="clear" w:color="auto" w:fill="auto"/>
            <w:vAlign w:val="bottom"/>
            <w:hideMark/>
          </w:tcPr>
          <w:p w:rsidR="0073628C" w:rsidRPr="0073628C" w:rsidRDefault="0073628C" w:rsidP="0073628C">
            <w:pPr>
              <w:rPr>
                <w:rFonts w:ascii="Arial" w:hAnsi="Arial" w:cs="Arial"/>
                <w:b/>
                <w:iCs w:val="0"/>
                <w:sz w:val="16"/>
                <w:szCs w:val="16"/>
              </w:rPr>
            </w:pPr>
            <w:r w:rsidRPr="0073628C">
              <w:rPr>
                <w:rFonts w:ascii="Arial" w:hAnsi="Arial" w:cs="Arial"/>
                <w:b/>
                <w:iCs w:val="0"/>
                <w:sz w:val="16"/>
                <w:szCs w:val="16"/>
              </w:rPr>
              <w:t>НАЦИОНАЛЬНАЯ ОБОРОНА</w:t>
            </w:r>
          </w:p>
        </w:tc>
        <w:tc>
          <w:tcPr>
            <w:tcW w:w="459"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center"/>
              <w:rPr>
                <w:rFonts w:ascii="Arial" w:hAnsi="Arial" w:cs="Arial"/>
                <w:b/>
                <w:iCs w:val="0"/>
                <w:sz w:val="16"/>
                <w:szCs w:val="16"/>
              </w:rPr>
            </w:pPr>
            <w:r w:rsidRPr="0073628C">
              <w:rPr>
                <w:rFonts w:ascii="Arial" w:hAnsi="Arial" w:cs="Arial"/>
                <w:b/>
                <w:iCs w:val="0"/>
                <w:sz w:val="16"/>
                <w:szCs w:val="16"/>
              </w:rPr>
              <w:t>02</w:t>
            </w:r>
          </w:p>
        </w:tc>
        <w:tc>
          <w:tcPr>
            <w:tcW w:w="500"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center"/>
              <w:rPr>
                <w:rFonts w:ascii="Arial" w:hAnsi="Arial" w:cs="Arial"/>
                <w:b/>
                <w:iCs w:val="0"/>
                <w:sz w:val="16"/>
                <w:szCs w:val="16"/>
              </w:rPr>
            </w:pPr>
            <w:r w:rsidRPr="0073628C">
              <w:rPr>
                <w:rFonts w:ascii="Arial" w:hAnsi="Arial" w:cs="Arial"/>
                <w:b/>
                <w:iCs w:val="0"/>
                <w:sz w:val="16"/>
                <w:szCs w:val="16"/>
              </w:rPr>
              <w:t> </w:t>
            </w:r>
          </w:p>
        </w:tc>
        <w:tc>
          <w:tcPr>
            <w:tcW w:w="1167"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center"/>
              <w:rPr>
                <w:rFonts w:ascii="Arial" w:hAnsi="Arial" w:cs="Arial"/>
                <w:b/>
                <w:iCs w:val="0"/>
                <w:sz w:val="16"/>
                <w:szCs w:val="16"/>
              </w:rPr>
            </w:pPr>
            <w:r w:rsidRPr="0073628C">
              <w:rPr>
                <w:rFonts w:ascii="Arial" w:hAnsi="Arial" w:cs="Arial"/>
                <w:b/>
                <w:iCs w:val="0"/>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center"/>
              <w:rPr>
                <w:rFonts w:ascii="Arial" w:hAnsi="Arial" w:cs="Arial"/>
                <w:b/>
                <w:iCs w:val="0"/>
                <w:sz w:val="16"/>
                <w:szCs w:val="16"/>
              </w:rPr>
            </w:pPr>
            <w:r w:rsidRPr="0073628C">
              <w:rPr>
                <w:rFonts w:ascii="Arial" w:hAnsi="Arial" w:cs="Arial"/>
                <w:b/>
                <w:iCs w:val="0"/>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71 417</w:t>
            </w:r>
          </w:p>
        </w:tc>
        <w:tc>
          <w:tcPr>
            <w:tcW w:w="851"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71 417</w:t>
            </w:r>
          </w:p>
        </w:tc>
        <w:tc>
          <w:tcPr>
            <w:tcW w:w="851"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74 000</w:t>
            </w:r>
          </w:p>
        </w:tc>
        <w:tc>
          <w:tcPr>
            <w:tcW w:w="853"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 </w:t>
            </w:r>
          </w:p>
        </w:tc>
        <w:tc>
          <w:tcPr>
            <w:tcW w:w="852"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74 000</w:t>
            </w:r>
          </w:p>
        </w:tc>
      </w:tr>
      <w:tr w:rsidR="0073628C" w:rsidRPr="0073628C" w:rsidTr="0073628C">
        <w:trPr>
          <w:trHeight w:val="264"/>
        </w:trPr>
        <w:tc>
          <w:tcPr>
            <w:tcW w:w="3115" w:type="dxa"/>
            <w:tcBorders>
              <w:top w:val="nil"/>
              <w:left w:val="single" w:sz="4" w:space="0" w:color="auto"/>
              <w:bottom w:val="single" w:sz="4" w:space="0" w:color="auto"/>
              <w:right w:val="single" w:sz="4" w:space="0" w:color="auto"/>
            </w:tcBorders>
            <w:shd w:val="clear" w:color="auto" w:fill="auto"/>
            <w:vAlign w:val="bottom"/>
            <w:hideMark/>
          </w:tcPr>
          <w:p w:rsidR="0073628C" w:rsidRPr="0073628C" w:rsidRDefault="0073628C" w:rsidP="0073628C">
            <w:pPr>
              <w:rPr>
                <w:rFonts w:ascii="Arial" w:hAnsi="Arial" w:cs="Arial"/>
                <w:b/>
                <w:iCs w:val="0"/>
                <w:sz w:val="16"/>
                <w:szCs w:val="16"/>
              </w:rPr>
            </w:pPr>
            <w:r w:rsidRPr="0073628C">
              <w:rPr>
                <w:rFonts w:ascii="Arial" w:hAnsi="Arial" w:cs="Arial"/>
                <w:b/>
                <w:iCs w:val="0"/>
                <w:sz w:val="16"/>
                <w:szCs w:val="16"/>
              </w:rPr>
              <w:t>Мобилизационная и вневойсковая подготовка</w:t>
            </w:r>
          </w:p>
        </w:tc>
        <w:tc>
          <w:tcPr>
            <w:tcW w:w="459"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center"/>
              <w:rPr>
                <w:rFonts w:ascii="Arial" w:hAnsi="Arial" w:cs="Arial"/>
                <w:b/>
                <w:iCs w:val="0"/>
                <w:sz w:val="16"/>
                <w:szCs w:val="16"/>
              </w:rPr>
            </w:pPr>
            <w:r w:rsidRPr="0073628C">
              <w:rPr>
                <w:rFonts w:ascii="Arial" w:hAnsi="Arial" w:cs="Arial"/>
                <w:b/>
                <w:iCs w:val="0"/>
                <w:sz w:val="16"/>
                <w:szCs w:val="16"/>
              </w:rPr>
              <w:t>02</w:t>
            </w:r>
          </w:p>
        </w:tc>
        <w:tc>
          <w:tcPr>
            <w:tcW w:w="500"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center"/>
              <w:rPr>
                <w:rFonts w:ascii="Arial" w:hAnsi="Arial" w:cs="Arial"/>
                <w:b/>
                <w:iCs w:val="0"/>
                <w:sz w:val="16"/>
                <w:szCs w:val="16"/>
              </w:rPr>
            </w:pPr>
            <w:r w:rsidRPr="0073628C">
              <w:rPr>
                <w:rFonts w:ascii="Arial" w:hAnsi="Arial" w:cs="Arial"/>
                <w:b/>
                <w:iCs w:val="0"/>
                <w:sz w:val="16"/>
                <w:szCs w:val="16"/>
              </w:rPr>
              <w:t>03</w:t>
            </w:r>
          </w:p>
        </w:tc>
        <w:tc>
          <w:tcPr>
            <w:tcW w:w="1167"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center"/>
              <w:rPr>
                <w:rFonts w:ascii="Arial" w:hAnsi="Arial" w:cs="Arial"/>
                <w:b/>
                <w:iCs w:val="0"/>
                <w:sz w:val="16"/>
                <w:szCs w:val="16"/>
              </w:rPr>
            </w:pPr>
            <w:r w:rsidRPr="0073628C">
              <w:rPr>
                <w:rFonts w:ascii="Arial" w:hAnsi="Arial" w:cs="Arial"/>
                <w:b/>
                <w:iCs w:val="0"/>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center"/>
              <w:rPr>
                <w:rFonts w:ascii="Arial" w:hAnsi="Arial" w:cs="Arial"/>
                <w:b/>
                <w:iCs w:val="0"/>
                <w:sz w:val="16"/>
                <w:szCs w:val="16"/>
              </w:rPr>
            </w:pPr>
            <w:r w:rsidRPr="0073628C">
              <w:rPr>
                <w:rFonts w:ascii="Arial" w:hAnsi="Arial" w:cs="Arial"/>
                <w:b/>
                <w:iCs w:val="0"/>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71 417</w:t>
            </w:r>
          </w:p>
        </w:tc>
        <w:tc>
          <w:tcPr>
            <w:tcW w:w="851"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71 417</w:t>
            </w:r>
          </w:p>
        </w:tc>
        <w:tc>
          <w:tcPr>
            <w:tcW w:w="851"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74 000</w:t>
            </w:r>
          </w:p>
        </w:tc>
        <w:tc>
          <w:tcPr>
            <w:tcW w:w="853"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 </w:t>
            </w:r>
          </w:p>
        </w:tc>
        <w:tc>
          <w:tcPr>
            <w:tcW w:w="852"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74 000</w:t>
            </w:r>
          </w:p>
        </w:tc>
      </w:tr>
      <w:tr w:rsidR="0073628C" w:rsidRPr="0073628C" w:rsidTr="0073628C">
        <w:trPr>
          <w:trHeight w:val="792"/>
        </w:trPr>
        <w:tc>
          <w:tcPr>
            <w:tcW w:w="3115" w:type="dxa"/>
            <w:tcBorders>
              <w:top w:val="nil"/>
              <w:left w:val="single" w:sz="4" w:space="0" w:color="auto"/>
              <w:bottom w:val="single" w:sz="4" w:space="0" w:color="auto"/>
              <w:right w:val="single" w:sz="4" w:space="0" w:color="auto"/>
            </w:tcBorders>
            <w:shd w:val="clear" w:color="auto" w:fill="auto"/>
            <w:vAlign w:val="bottom"/>
            <w:hideMark/>
          </w:tcPr>
          <w:p w:rsidR="0073628C" w:rsidRPr="0073628C" w:rsidRDefault="0073628C" w:rsidP="0073628C">
            <w:pPr>
              <w:rPr>
                <w:rFonts w:ascii="Arial" w:hAnsi="Arial" w:cs="Arial"/>
                <w:b/>
                <w:iCs w:val="0"/>
                <w:sz w:val="16"/>
                <w:szCs w:val="16"/>
              </w:rPr>
            </w:pPr>
            <w:r w:rsidRPr="0073628C">
              <w:rPr>
                <w:rFonts w:ascii="Arial" w:hAnsi="Arial" w:cs="Arial"/>
                <w:b/>
                <w:iCs w:val="0"/>
                <w:sz w:val="16"/>
                <w:szCs w:val="16"/>
              </w:rPr>
              <w:t>Муниципальная программа  "Управление общественными финансами и государственным долгом " на 2012-2020 годы</w:t>
            </w:r>
          </w:p>
        </w:tc>
        <w:tc>
          <w:tcPr>
            <w:tcW w:w="459"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center"/>
              <w:rPr>
                <w:rFonts w:ascii="Arial" w:hAnsi="Arial" w:cs="Arial"/>
                <w:b/>
                <w:iCs w:val="0"/>
                <w:sz w:val="16"/>
                <w:szCs w:val="16"/>
              </w:rPr>
            </w:pPr>
            <w:r w:rsidRPr="0073628C">
              <w:rPr>
                <w:rFonts w:ascii="Arial" w:hAnsi="Arial" w:cs="Arial"/>
                <w:b/>
                <w:iCs w:val="0"/>
                <w:sz w:val="16"/>
                <w:szCs w:val="16"/>
              </w:rPr>
              <w:t>02</w:t>
            </w:r>
          </w:p>
        </w:tc>
        <w:tc>
          <w:tcPr>
            <w:tcW w:w="500"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center"/>
              <w:rPr>
                <w:rFonts w:ascii="Arial" w:hAnsi="Arial" w:cs="Arial"/>
                <w:b/>
                <w:iCs w:val="0"/>
                <w:sz w:val="16"/>
                <w:szCs w:val="16"/>
              </w:rPr>
            </w:pPr>
            <w:r w:rsidRPr="0073628C">
              <w:rPr>
                <w:rFonts w:ascii="Arial" w:hAnsi="Arial" w:cs="Arial"/>
                <w:b/>
                <w:iCs w:val="0"/>
                <w:sz w:val="16"/>
                <w:szCs w:val="16"/>
              </w:rPr>
              <w:t>03</w:t>
            </w:r>
          </w:p>
        </w:tc>
        <w:tc>
          <w:tcPr>
            <w:tcW w:w="1167"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center"/>
              <w:rPr>
                <w:rFonts w:ascii="Arial" w:hAnsi="Arial" w:cs="Arial"/>
                <w:b/>
                <w:iCs w:val="0"/>
                <w:sz w:val="16"/>
                <w:szCs w:val="16"/>
              </w:rPr>
            </w:pPr>
            <w:r w:rsidRPr="0073628C">
              <w:rPr>
                <w:rFonts w:ascii="Arial" w:hAnsi="Arial" w:cs="Arial"/>
                <w:b/>
                <w:iCs w:val="0"/>
                <w:sz w:val="16"/>
                <w:szCs w:val="16"/>
              </w:rPr>
              <w:t>Ч400000000</w:t>
            </w:r>
          </w:p>
        </w:tc>
        <w:tc>
          <w:tcPr>
            <w:tcW w:w="567"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center"/>
              <w:rPr>
                <w:rFonts w:ascii="Arial" w:hAnsi="Arial" w:cs="Arial"/>
                <w:b/>
                <w:iCs w:val="0"/>
                <w:sz w:val="16"/>
                <w:szCs w:val="16"/>
              </w:rPr>
            </w:pPr>
            <w:r w:rsidRPr="0073628C">
              <w:rPr>
                <w:rFonts w:ascii="Arial" w:hAnsi="Arial" w:cs="Arial"/>
                <w:b/>
                <w:iCs w:val="0"/>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71 417</w:t>
            </w:r>
          </w:p>
        </w:tc>
        <w:tc>
          <w:tcPr>
            <w:tcW w:w="851"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71 417</w:t>
            </w:r>
          </w:p>
        </w:tc>
        <w:tc>
          <w:tcPr>
            <w:tcW w:w="851"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74 000</w:t>
            </w:r>
          </w:p>
        </w:tc>
        <w:tc>
          <w:tcPr>
            <w:tcW w:w="853"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 </w:t>
            </w:r>
          </w:p>
        </w:tc>
        <w:tc>
          <w:tcPr>
            <w:tcW w:w="852"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74 000</w:t>
            </w:r>
          </w:p>
        </w:tc>
      </w:tr>
      <w:tr w:rsidR="0073628C" w:rsidRPr="0073628C" w:rsidTr="0073628C">
        <w:trPr>
          <w:trHeight w:val="1320"/>
        </w:trPr>
        <w:tc>
          <w:tcPr>
            <w:tcW w:w="3115" w:type="dxa"/>
            <w:tcBorders>
              <w:top w:val="nil"/>
              <w:left w:val="single" w:sz="4" w:space="0" w:color="auto"/>
              <w:bottom w:val="single" w:sz="4" w:space="0" w:color="auto"/>
              <w:right w:val="single" w:sz="4" w:space="0" w:color="auto"/>
            </w:tcBorders>
            <w:shd w:val="clear" w:color="auto" w:fill="auto"/>
            <w:vAlign w:val="bottom"/>
            <w:hideMark/>
          </w:tcPr>
          <w:p w:rsidR="0073628C" w:rsidRPr="0073628C" w:rsidRDefault="0073628C" w:rsidP="0073628C">
            <w:pPr>
              <w:rPr>
                <w:rFonts w:ascii="Arial" w:hAnsi="Arial" w:cs="Arial"/>
                <w:b/>
                <w:iCs w:val="0"/>
                <w:sz w:val="16"/>
                <w:szCs w:val="16"/>
              </w:rPr>
            </w:pPr>
            <w:r w:rsidRPr="0073628C">
              <w:rPr>
                <w:rFonts w:ascii="Arial" w:hAnsi="Arial" w:cs="Arial"/>
                <w:b/>
                <w:iCs w:val="0"/>
                <w:sz w:val="16"/>
                <w:szCs w:val="16"/>
              </w:rPr>
              <w:t>Подпрограмма "Совершенствование бюджетной политики и эффективное использование бюджетного потенциала " государственной программы  "Управление общественными финансами и государственным долгом " на 2012-2020 годы</w:t>
            </w:r>
          </w:p>
        </w:tc>
        <w:tc>
          <w:tcPr>
            <w:tcW w:w="459"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center"/>
              <w:rPr>
                <w:rFonts w:ascii="Arial" w:hAnsi="Arial" w:cs="Arial"/>
                <w:b/>
                <w:iCs w:val="0"/>
                <w:sz w:val="16"/>
                <w:szCs w:val="16"/>
              </w:rPr>
            </w:pPr>
            <w:r w:rsidRPr="0073628C">
              <w:rPr>
                <w:rFonts w:ascii="Arial" w:hAnsi="Arial" w:cs="Arial"/>
                <w:b/>
                <w:iCs w:val="0"/>
                <w:sz w:val="16"/>
                <w:szCs w:val="16"/>
              </w:rPr>
              <w:t>02</w:t>
            </w:r>
          </w:p>
        </w:tc>
        <w:tc>
          <w:tcPr>
            <w:tcW w:w="500"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center"/>
              <w:rPr>
                <w:rFonts w:ascii="Arial" w:hAnsi="Arial" w:cs="Arial"/>
                <w:b/>
                <w:iCs w:val="0"/>
                <w:sz w:val="16"/>
                <w:szCs w:val="16"/>
              </w:rPr>
            </w:pPr>
            <w:r w:rsidRPr="0073628C">
              <w:rPr>
                <w:rFonts w:ascii="Arial" w:hAnsi="Arial" w:cs="Arial"/>
                <w:b/>
                <w:iCs w:val="0"/>
                <w:sz w:val="16"/>
                <w:szCs w:val="16"/>
              </w:rPr>
              <w:t>03</w:t>
            </w:r>
          </w:p>
        </w:tc>
        <w:tc>
          <w:tcPr>
            <w:tcW w:w="1167"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center"/>
              <w:rPr>
                <w:rFonts w:ascii="Arial" w:hAnsi="Arial" w:cs="Arial"/>
                <w:b/>
                <w:iCs w:val="0"/>
                <w:sz w:val="16"/>
                <w:szCs w:val="16"/>
              </w:rPr>
            </w:pPr>
            <w:r w:rsidRPr="0073628C">
              <w:rPr>
                <w:rFonts w:ascii="Arial" w:hAnsi="Arial" w:cs="Arial"/>
                <w:b/>
                <w:iCs w:val="0"/>
                <w:sz w:val="16"/>
                <w:szCs w:val="16"/>
              </w:rPr>
              <w:t>Ч410000000</w:t>
            </w:r>
          </w:p>
        </w:tc>
        <w:tc>
          <w:tcPr>
            <w:tcW w:w="567"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center"/>
              <w:rPr>
                <w:rFonts w:ascii="Arial" w:hAnsi="Arial" w:cs="Arial"/>
                <w:b/>
                <w:iCs w:val="0"/>
                <w:sz w:val="16"/>
                <w:szCs w:val="16"/>
              </w:rPr>
            </w:pPr>
            <w:r w:rsidRPr="0073628C">
              <w:rPr>
                <w:rFonts w:ascii="Arial" w:hAnsi="Arial" w:cs="Arial"/>
                <w:b/>
                <w:iCs w:val="0"/>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71 417</w:t>
            </w:r>
          </w:p>
        </w:tc>
        <w:tc>
          <w:tcPr>
            <w:tcW w:w="851"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71 417</w:t>
            </w:r>
          </w:p>
        </w:tc>
        <w:tc>
          <w:tcPr>
            <w:tcW w:w="851"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74 000</w:t>
            </w:r>
          </w:p>
        </w:tc>
        <w:tc>
          <w:tcPr>
            <w:tcW w:w="853"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 </w:t>
            </w:r>
          </w:p>
        </w:tc>
        <w:tc>
          <w:tcPr>
            <w:tcW w:w="852"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74 000</w:t>
            </w:r>
          </w:p>
        </w:tc>
      </w:tr>
      <w:tr w:rsidR="0073628C" w:rsidRPr="0073628C" w:rsidTr="0073628C">
        <w:trPr>
          <w:trHeight w:val="1320"/>
        </w:trPr>
        <w:tc>
          <w:tcPr>
            <w:tcW w:w="3115" w:type="dxa"/>
            <w:tcBorders>
              <w:top w:val="nil"/>
              <w:left w:val="single" w:sz="4" w:space="0" w:color="auto"/>
              <w:bottom w:val="single" w:sz="4" w:space="0" w:color="auto"/>
              <w:right w:val="single" w:sz="4" w:space="0" w:color="auto"/>
            </w:tcBorders>
            <w:shd w:val="clear" w:color="auto" w:fill="auto"/>
            <w:vAlign w:val="bottom"/>
            <w:hideMark/>
          </w:tcPr>
          <w:p w:rsidR="0073628C" w:rsidRPr="0073628C" w:rsidRDefault="0073628C" w:rsidP="0073628C">
            <w:pPr>
              <w:rPr>
                <w:rFonts w:ascii="Arial" w:hAnsi="Arial" w:cs="Arial"/>
                <w:b/>
                <w:iCs w:val="0"/>
                <w:sz w:val="16"/>
                <w:szCs w:val="16"/>
              </w:rPr>
            </w:pPr>
            <w:r w:rsidRPr="0073628C">
              <w:rPr>
                <w:rFonts w:ascii="Arial" w:hAnsi="Arial" w:cs="Arial"/>
                <w:b/>
                <w:iCs w:val="0"/>
                <w:sz w:val="16"/>
                <w:szCs w:val="16"/>
              </w:rPr>
              <w:t>Основное мероприятие "Осуществление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бюджетной обеспеченности"</w:t>
            </w:r>
          </w:p>
        </w:tc>
        <w:tc>
          <w:tcPr>
            <w:tcW w:w="459"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center"/>
              <w:rPr>
                <w:rFonts w:ascii="Arial" w:hAnsi="Arial" w:cs="Arial"/>
                <w:b/>
                <w:iCs w:val="0"/>
                <w:sz w:val="16"/>
                <w:szCs w:val="16"/>
              </w:rPr>
            </w:pPr>
            <w:r w:rsidRPr="0073628C">
              <w:rPr>
                <w:rFonts w:ascii="Arial" w:hAnsi="Arial" w:cs="Arial"/>
                <w:b/>
                <w:iCs w:val="0"/>
                <w:sz w:val="16"/>
                <w:szCs w:val="16"/>
              </w:rPr>
              <w:t>02</w:t>
            </w:r>
          </w:p>
        </w:tc>
        <w:tc>
          <w:tcPr>
            <w:tcW w:w="500"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center"/>
              <w:rPr>
                <w:rFonts w:ascii="Arial" w:hAnsi="Arial" w:cs="Arial"/>
                <w:b/>
                <w:iCs w:val="0"/>
                <w:sz w:val="16"/>
                <w:szCs w:val="16"/>
              </w:rPr>
            </w:pPr>
            <w:r w:rsidRPr="0073628C">
              <w:rPr>
                <w:rFonts w:ascii="Arial" w:hAnsi="Arial" w:cs="Arial"/>
                <w:b/>
                <w:iCs w:val="0"/>
                <w:sz w:val="16"/>
                <w:szCs w:val="16"/>
              </w:rPr>
              <w:t>03</w:t>
            </w:r>
          </w:p>
        </w:tc>
        <w:tc>
          <w:tcPr>
            <w:tcW w:w="1167"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center"/>
              <w:rPr>
                <w:rFonts w:ascii="Arial" w:hAnsi="Arial" w:cs="Arial"/>
                <w:b/>
                <w:iCs w:val="0"/>
                <w:sz w:val="16"/>
                <w:szCs w:val="16"/>
              </w:rPr>
            </w:pPr>
            <w:r w:rsidRPr="0073628C">
              <w:rPr>
                <w:rFonts w:ascii="Arial" w:hAnsi="Arial" w:cs="Arial"/>
                <w:b/>
                <w:iCs w:val="0"/>
                <w:sz w:val="16"/>
                <w:szCs w:val="16"/>
              </w:rPr>
              <w:t>Ч410400000</w:t>
            </w:r>
          </w:p>
        </w:tc>
        <w:tc>
          <w:tcPr>
            <w:tcW w:w="567"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center"/>
              <w:rPr>
                <w:rFonts w:ascii="Arial" w:hAnsi="Arial" w:cs="Arial"/>
                <w:b/>
                <w:iCs w:val="0"/>
                <w:sz w:val="16"/>
                <w:szCs w:val="16"/>
              </w:rPr>
            </w:pPr>
            <w:r w:rsidRPr="0073628C">
              <w:rPr>
                <w:rFonts w:ascii="Arial" w:hAnsi="Arial" w:cs="Arial"/>
                <w:b/>
                <w:iCs w:val="0"/>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71 417</w:t>
            </w:r>
          </w:p>
        </w:tc>
        <w:tc>
          <w:tcPr>
            <w:tcW w:w="851"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71 417</w:t>
            </w:r>
          </w:p>
        </w:tc>
        <w:tc>
          <w:tcPr>
            <w:tcW w:w="851"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74 000</w:t>
            </w:r>
          </w:p>
        </w:tc>
        <w:tc>
          <w:tcPr>
            <w:tcW w:w="853"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 </w:t>
            </w:r>
          </w:p>
        </w:tc>
        <w:tc>
          <w:tcPr>
            <w:tcW w:w="852"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74 000</w:t>
            </w:r>
          </w:p>
        </w:tc>
      </w:tr>
      <w:tr w:rsidR="0073628C" w:rsidRPr="0073628C" w:rsidTr="0073628C">
        <w:trPr>
          <w:trHeight w:val="1056"/>
        </w:trPr>
        <w:tc>
          <w:tcPr>
            <w:tcW w:w="3115" w:type="dxa"/>
            <w:tcBorders>
              <w:top w:val="nil"/>
              <w:left w:val="single" w:sz="4" w:space="0" w:color="auto"/>
              <w:bottom w:val="single" w:sz="4" w:space="0" w:color="auto"/>
              <w:right w:val="single" w:sz="4" w:space="0" w:color="auto"/>
            </w:tcBorders>
            <w:shd w:val="clear" w:color="auto" w:fill="auto"/>
            <w:vAlign w:val="bottom"/>
            <w:hideMark/>
          </w:tcPr>
          <w:p w:rsidR="0073628C" w:rsidRPr="0073628C" w:rsidRDefault="0073628C" w:rsidP="0073628C">
            <w:pPr>
              <w:rPr>
                <w:rFonts w:ascii="Arial" w:hAnsi="Arial" w:cs="Arial"/>
                <w:b/>
                <w:iCs w:val="0"/>
                <w:sz w:val="16"/>
                <w:szCs w:val="16"/>
              </w:rPr>
            </w:pPr>
            <w:r w:rsidRPr="0073628C">
              <w:rPr>
                <w:rFonts w:ascii="Arial" w:hAnsi="Arial" w:cs="Arial"/>
                <w:b/>
                <w:iCs w:val="0"/>
                <w:sz w:val="16"/>
                <w:szCs w:val="16"/>
              </w:rPr>
              <w:t>Осуществление первичного воинского учета на территориях, где отсутствуют военные комиссариаты, за счет субвенции, предоставляемой из федерального бюджета</w:t>
            </w:r>
          </w:p>
        </w:tc>
        <w:tc>
          <w:tcPr>
            <w:tcW w:w="459"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center"/>
              <w:rPr>
                <w:rFonts w:ascii="Arial" w:hAnsi="Arial" w:cs="Arial"/>
                <w:b/>
                <w:iCs w:val="0"/>
                <w:sz w:val="16"/>
                <w:szCs w:val="16"/>
              </w:rPr>
            </w:pPr>
            <w:r w:rsidRPr="0073628C">
              <w:rPr>
                <w:rFonts w:ascii="Arial" w:hAnsi="Arial" w:cs="Arial"/>
                <w:b/>
                <w:iCs w:val="0"/>
                <w:sz w:val="16"/>
                <w:szCs w:val="16"/>
              </w:rPr>
              <w:t>02</w:t>
            </w:r>
          </w:p>
        </w:tc>
        <w:tc>
          <w:tcPr>
            <w:tcW w:w="500"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center"/>
              <w:rPr>
                <w:rFonts w:ascii="Arial" w:hAnsi="Arial" w:cs="Arial"/>
                <w:b/>
                <w:iCs w:val="0"/>
                <w:sz w:val="16"/>
                <w:szCs w:val="16"/>
              </w:rPr>
            </w:pPr>
            <w:r w:rsidRPr="0073628C">
              <w:rPr>
                <w:rFonts w:ascii="Arial" w:hAnsi="Arial" w:cs="Arial"/>
                <w:b/>
                <w:iCs w:val="0"/>
                <w:sz w:val="16"/>
                <w:szCs w:val="16"/>
              </w:rPr>
              <w:t>03</w:t>
            </w:r>
          </w:p>
        </w:tc>
        <w:tc>
          <w:tcPr>
            <w:tcW w:w="1167"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center"/>
              <w:rPr>
                <w:rFonts w:ascii="Arial" w:hAnsi="Arial" w:cs="Arial"/>
                <w:b/>
                <w:iCs w:val="0"/>
                <w:sz w:val="16"/>
                <w:szCs w:val="16"/>
              </w:rPr>
            </w:pPr>
            <w:r w:rsidRPr="0073628C">
              <w:rPr>
                <w:rFonts w:ascii="Arial" w:hAnsi="Arial" w:cs="Arial"/>
                <w:b/>
                <w:iCs w:val="0"/>
                <w:sz w:val="16"/>
                <w:szCs w:val="16"/>
              </w:rPr>
              <w:t>Ч410451180</w:t>
            </w:r>
          </w:p>
        </w:tc>
        <w:tc>
          <w:tcPr>
            <w:tcW w:w="567"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center"/>
              <w:rPr>
                <w:rFonts w:ascii="Arial" w:hAnsi="Arial" w:cs="Arial"/>
                <w:b/>
                <w:iCs w:val="0"/>
                <w:sz w:val="16"/>
                <w:szCs w:val="16"/>
              </w:rPr>
            </w:pPr>
            <w:r w:rsidRPr="0073628C">
              <w:rPr>
                <w:rFonts w:ascii="Arial" w:hAnsi="Arial" w:cs="Arial"/>
                <w:b/>
                <w:iCs w:val="0"/>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71 417</w:t>
            </w:r>
          </w:p>
        </w:tc>
        <w:tc>
          <w:tcPr>
            <w:tcW w:w="851"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71 417</w:t>
            </w:r>
          </w:p>
        </w:tc>
        <w:tc>
          <w:tcPr>
            <w:tcW w:w="851"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74 000</w:t>
            </w:r>
          </w:p>
        </w:tc>
        <w:tc>
          <w:tcPr>
            <w:tcW w:w="853"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 </w:t>
            </w:r>
          </w:p>
        </w:tc>
        <w:tc>
          <w:tcPr>
            <w:tcW w:w="852"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74 000</w:t>
            </w:r>
          </w:p>
        </w:tc>
      </w:tr>
      <w:tr w:rsidR="0073628C" w:rsidRPr="0073628C" w:rsidTr="0073628C">
        <w:trPr>
          <w:trHeight w:val="1320"/>
        </w:trPr>
        <w:tc>
          <w:tcPr>
            <w:tcW w:w="3115" w:type="dxa"/>
            <w:tcBorders>
              <w:top w:val="nil"/>
              <w:left w:val="single" w:sz="4" w:space="0" w:color="auto"/>
              <w:bottom w:val="single" w:sz="4" w:space="0" w:color="auto"/>
              <w:right w:val="single" w:sz="4" w:space="0" w:color="auto"/>
            </w:tcBorders>
            <w:shd w:val="clear" w:color="auto" w:fill="auto"/>
            <w:vAlign w:val="bottom"/>
            <w:hideMark/>
          </w:tcPr>
          <w:p w:rsidR="0073628C" w:rsidRPr="0073628C" w:rsidRDefault="0073628C" w:rsidP="0073628C">
            <w:pPr>
              <w:rPr>
                <w:rFonts w:ascii="Arial" w:hAnsi="Arial" w:cs="Arial"/>
                <w:b/>
                <w:iCs w:val="0"/>
                <w:sz w:val="16"/>
                <w:szCs w:val="16"/>
              </w:rPr>
            </w:pPr>
            <w:r w:rsidRPr="0073628C">
              <w:rPr>
                <w:rFonts w:ascii="Arial" w:hAnsi="Arial" w:cs="Arial"/>
                <w:b/>
                <w:iCs w:val="0"/>
                <w:sz w:val="16"/>
                <w:szCs w:val="16"/>
              </w:rPr>
              <w:t xml:space="preserve">Расходы на выплату персоналу в целях обеспечения выполнения функций </w:t>
            </w:r>
            <w:proofErr w:type="spellStart"/>
            <w:r w:rsidRPr="0073628C">
              <w:rPr>
                <w:rFonts w:ascii="Arial" w:hAnsi="Arial" w:cs="Arial"/>
                <w:b/>
                <w:iCs w:val="0"/>
                <w:sz w:val="16"/>
                <w:szCs w:val="16"/>
              </w:rPr>
              <w:t>государственнами</w:t>
            </w:r>
            <w:proofErr w:type="spellEnd"/>
            <w:r w:rsidRPr="0073628C">
              <w:rPr>
                <w:rFonts w:ascii="Arial" w:hAnsi="Arial" w:cs="Arial"/>
                <w:b/>
                <w:iCs w:val="0"/>
                <w:sz w:val="16"/>
                <w:szCs w:val="16"/>
              </w:rPr>
              <w:t xml:space="preserve"> (муниципальными) органами, казенными учреждениями, органами управления государственными внебюджетными фондами</w:t>
            </w:r>
          </w:p>
        </w:tc>
        <w:tc>
          <w:tcPr>
            <w:tcW w:w="459"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center"/>
              <w:rPr>
                <w:rFonts w:ascii="Arial" w:hAnsi="Arial" w:cs="Arial"/>
                <w:b/>
                <w:iCs w:val="0"/>
                <w:sz w:val="16"/>
                <w:szCs w:val="16"/>
              </w:rPr>
            </w:pPr>
            <w:r w:rsidRPr="0073628C">
              <w:rPr>
                <w:rFonts w:ascii="Arial" w:hAnsi="Arial" w:cs="Arial"/>
                <w:b/>
                <w:iCs w:val="0"/>
                <w:sz w:val="16"/>
                <w:szCs w:val="16"/>
              </w:rPr>
              <w:t>02</w:t>
            </w:r>
          </w:p>
        </w:tc>
        <w:tc>
          <w:tcPr>
            <w:tcW w:w="500"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center"/>
              <w:rPr>
                <w:rFonts w:ascii="Arial" w:hAnsi="Arial" w:cs="Arial"/>
                <w:b/>
                <w:iCs w:val="0"/>
                <w:sz w:val="16"/>
                <w:szCs w:val="16"/>
              </w:rPr>
            </w:pPr>
            <w:r w:rsidRPr="0073628C">
              <w:rPr>
                <w:rFonts w:ascii="Arial" w:hAnsi="Arial" w:cs="Arial"/>
                <w:b/>
                <w:iCs w:val="0"/>
                <w:sz w:val="16"/>
                <w:szCs w:val="16"/>
              </w:rPr>
              <w:t>03</w:t>
            </w:r>
          </w:p>
        </w:tc>
        <w:tc>
          <w:tcPr>
            <w:tcW w:w="1167"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center"/>
              <w:rPr>
                <w:rFonts w:ascii="Arial" w:hAnsi="Arial" w:cs="Arial"/>
                <w:b/>
                <w:iCs w:val="0"/>
                <w:sz w:val="16"/>
                <w:szCs w:val="16"/>
              </w:rPr>
            </w:pPr>
            <w:r w:rsidRPr="0073628C">
              <w:rPr>
                <w:rFonts w:ascii="Arial" w:hAnsi="Arial" w:cs="Arial"/>
                <w:b/>
                <w:iCs w:val="0"/>
                <w:sz w:val="16"/>
                <w:szCs w:val="16"/>
              </w:rPr>
              <w:t>Ч410451180</w:t>
            </w:r>
          </w:p>
        </w:tc>
        <w:tc>
          <w:tcPr>
            <w:tcW w:w="567"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center"/>
              <w:rPr>
                <w:rFonts w:ascii="Arial" w:hAnsi="Arial" w:cs="Arial"/>
                <w:b/>
                <w:iCs w:val="0"/>
                <w:sz w:val="16"/>
                <w:szCs w:val="16"/>
              </w:rPr>
            </w:pPr>
            <w:r w:rsidRPr="0073628C">
              <w:rPr>
                <w:rFonts w:ascii="Arial" w:hAnsi="Arial" w:cs="Arial"/>
                <w:b/>
                <w:iCs w:val="0"/>
                <w:sz w:val="16"/>
                <w:szCs w:val="16"/>
              </w:rPr>
              <w:t>100</w:t>
            </w:r>
          </w:p>
        </w:tc>
        <w:tc>
          <w:tcPr>
            <w:tcW w:w="851"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66 892</w:t>
            </w:r>
          </w:p>
        </w:tc>
        <w:tc>
          <w:tcPr>
            <w:tcW w:w="851"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66 892</w:t>
            </w:r>
          </w:p>
        </w:tc>
        <w:tc>
          <w:tcPr>
            <w:tcW w:w="851"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69 475</w:t>
            </w:r>
          </w:p>
        </w:tc>
        <w:tc>
          <w:tcPr>
            <w:tcW w:w="853"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 </w:t>
            </w:r>
          </w:p>
        </w:tc>
        <w:tc>
          <w:tcPr>
            <w:tcW w:w="852"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69 475</w:t>
            </w:r>
          </w:p>
        </w:tc>
      </w:tr>
      <w:tr w:rsidR="0073628C" w:rsidRPr="0073628C" w:rsidTr="0073628C">
        <w:trPr>
          <w:trHeight w:val="528"/>
        </w:trPr>
        <w:tc>
          <w:tcPr>
            <w:tcW w:w="3115" w:type="dxa"/>
            <w:tcBorders>
              <w:top w:val="nil"/>
              <w:left w:val="single" w:sz="4" w:space="0" w:color="auto"/>
              <w:bottom w:val="single" w:sz="4" w:space="0" w:color="auto"/>
              <w:right w:val="single" w:sz="4" w:space="0" w:color="auto"/>
            </w:tcBorders>
            <w:shd w:val="clear" w:color="auto" w:fill="auto"/>
            <w:vAlign w:val="bottom"/>
            <w:hideMark/>
          </w:tcPr>
          <w:p w:rsidR="0073628C" w:rsidRPr="0073628C" w:rsidRDefault="0073628C" w:rsidP="0073628C">
            <w:pPr>
              <w:rPr>
                <w:rFonts w:ascii="Arial" w:hAnsi="Arial" w:cs="Arial"/>
                <w:b/>
                <w:iCs w:val="0"/>
                <w:sz w:val="16"/>
                <w:szCs w:val="16"/>
              </w:rPr>
            </w:pPr>
            <w:r w:rsidRPr="0073628C">
              <w:rPr>
                <w:rFonts w:ascii="Arial" w:hAnsi="Arial" w:cs="Arial"/>
                <w:b/>
                <w:iCs w:val="0"/>
                <w:sz w:val="16"/>
                <w:szCs w:val="16"/>
              </w:rPr>
              <w:t>Расходы на выплаты персоналу государственных (муниципальных) органов</w:t>
            </w:r>
          </w:p>
        </w:tc>
        <w:tc>
          <w:tcPr>
            <w:tcW w:w="459"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center"/>
              <w:rPr>
                <w:rFonts w:ascii="Arial" w:hAnsi="Arial" w:cs="Arial"/>
                <w:b/>
                <w:iCs w:val="0"/>
                <w:sz w:val="16"/>
                <w:szCs w:val="16"/>
              </w:rPr>
            </w:pPr>
            <w:r w:rsidRPr="0073628C">
              <w:rPr>
                <w:rFonts w:ascii="Arial" w:hAnsi="Arial" w:cs="Arial"/>
                <w:b/>
                <w:iCs w:val="0"/>
                <w:sz w:val="16"/>
                <w:szCs w:val="16"/>
              </w:rPr>
              <w:t>02</w:t>
            </w:r>
          </w:p>
        </w:tc>
        <w:tc>
          <w:tcPr>
            <w:tcW w:w="500"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center"/>
              <w:rPr>
                <w:rFonts w:ascii="Arial" w:hAnsi="Arial" w:cs="Arial"/>
                <w:b/>
                <w:iCs w:val="0"/>
                <w:sz w:val="16"/>
                <w:szCs w:val="16"/>
              </w:rPr>
            </w:pPr>
            <w:r w:rsidRPr="0073628C">
              <w:rPr>
                <w:rFonts w:ascii="Arial" w:hAnsi="Arial" w:cs="Arial"/>
                <w:b/>
                <w:iCs w:val="0"/>
                <w:sz w:val="16"/>
                <w:szCs w:val="16"/>
              </w:rPr>
              <w:t>03</w:t>
            </w:r>
          </w:p>
        </w:tc>
        <w:tc>
          <w:tcPr>
            <w:tcW w:w="1167"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center"/>
              <w:rPr>
                <w:rFonts w:ascii="Arial" w:hAnsi="Arial" w:cs="Arial"/>
                <w:b/>
                <w:iCs w:val="0"/>
                <w:sz w:val="16"/>
                <w:szCs w:val="16"/>
              </w:rPr>
            </w:pPr>
            <w:r w:rsidRPr="0073628C">
              <w:rPr>
                <w:rFonts w:ascii="Arial" w:hAnsi="Arial" w:cs="Arial"/>
                <w:b/>
                <w:iCs w:val="0"/>
                <w:sz w:val="16"/>
                <w:szCs w:val="16"/>
              </w:rPr>
              <w:t>Ч410451180</w:t>
            </w:r>
          </w:p>
        </w:tc>
        <w:tc>
          <w:tcPr>
            <w:tcW w:w="567"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center"/>
              <w:rPr>
                <w:rFonts w:ascii="Arial" w:hAnsi="Arial" w:cs="Arial"/>
                <w:b/>
                <w:iCs w:val="0"/>
                <w:sz w:val="16"/>
                <w:szCs w:val="16"/>
              </w:rPr>
            </w:pPr>
            <w:r w:rsidRPr="0073628C">
              <w:rPr>
                <w:rFonts w:ascii="Arial" w:hAnsi="Arial" w:cs="Arial"/>
                <w:b/>
                <w:iCs w:val="0"/>
                <w:sz w:val="16"/>
                <w:szCs w:val="16"/>
              </w:rPr>
              <w:t>120</w:t>
            </w:r>
          </w:p>
        </w:tc>
        <w:tc>
          <w:tcPr>
            <w:tcW w:w="851"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66 892</w:t>
            </w:r>
          </w:p>
        </w:tc>
        <w:tc>
          <w:tcPr>
            <w:tcW w:w="851"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66 892</w:t>
            </w:r>
          </w:p>
        </w:tc>
        <w:tc>
          <w:tcPr>
            <w:tcW w:w="851"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69 475</w:t>
            </w:r>
          </w:p>
        </w:tc>
        <w:tc>
          <w:tcPr>
            <w:tcW w:w="853"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 </w:t>
            </w:r>
          </w:p>
        </w:tc>
        <w:tc>
          <w:tcPr>
            <w:tcW w:w="852"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69 475</w:t>
            </w:r>
          </w:p>
        </w:tc>
      </w:tr>
      <w:tr w:rsidR="0073628C" w:rsidRPr="0073628C" w:rsidTr="0073628C">
        <w:trPr>
          <w:trHeight w:val="1320"/>
        </w:trPr>
        <w:tc>
          <w:tcPr>
            <w:tcW w:w="3115" w:type="dxa"/>
            <w:tcBorders>
              <w:top w:val="nil"/>
              <w:left w:val="single" w:sz="4" w:space="0" w:color="auto"/>
              <w:bottom w:val="single" w:sz="4" w:space="0" w:color="auto"/>
              <w:right w:val="single" w:sz="4" w:space="0" w:color="auto"/>
            </w:tcBorders>
            <w:shd w:val="clear" w:color="auto" w:fill="auto"/>
            <w:vAlign w:val="bottom"/>
            <w:hideMark/>
          </w:tcPr>
          <w:p w:rsidR="0073628C" w:rsidRPr="0073628C" w:rsidRDefault="0073628C" w:rsidP="0073628C">
            <w:pPr>
              <w:rPr>
                <w:rFonts w:ascii="Arial" w:hAnsi="Arial" w:cs="Arial"/>
                <w:b/>
                <w:iCs w:val="0"/>
                <w:sz w:val="16"/>
                <w:szCs w:val="16"/>
              </w:rPr>
            </w:pPr>
            <w:r w:rsidRPr="0073628C">
              <w:rPr>
                <w:rFonts w:ascii="Arial" w:hAnsi="Arial" w:cs="Arial"/>
                <w:b/>
                <w:iCs w:val="0"/>
                <w:sz w:val="16"/>
                <w:szCs w:val="16"/>
              </w:rPr>
              <w:t xml:space="preserve">Расходы на выплату персоналу в целях обеспечения выполнения функций </w:t>
            </w:r>
            <w:proofErr w:type="spellStart"/>
            <w:r w:rsidRPr="0073628C">
              <w:rPr>
                <w:rFonts w:ascii="Arial" w:hAnsi="Arial" w:cs="Arial"/>
                <w:b/>
                <w:iCs w:val="0"/>
                <w:sz w:val="16"/>
                <w:szCs w:val="16"/>
              </w:rPr>
              <w:t>государственнами</w:t>
            </w:r>
            <w:proofErr w:type="spellEnd"/>
            <w:r w:rsidRPr="0073628C">
              <w:rPr>
                <w:rFonts w:ascii="Arial" w:hAnsi="Arial" w:cs="Arial"/>
                <w:b/>
                <w:iCs w:val="0"/>
                <w:sz w:val="16"/>
                <w:szCs w:val="16"/>
              </w:rPr>
              <w:t xml:space="preserve"> (муниципальными) органами, казенными учреждениями, органами управления государственными внебюджетными фондами</w:t>
            </w:r>
          </w:p>
        </w:tc>
        <w:tc>
          <w:tcPr>
            <w:tcW w:w="459"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center"/>
              <w:rPr>
                <w:rFonts w:ascii="Arial" w:hAnsi="Arial" w:cs="Arial"/>
                <w:b/>
                <w:iCs w:val="0"/>
                <w:sz w:val="16"/>
                <w:szCs w:val="16"/>
              </w:rPr>
            </w:pPr>
            <w:r w:rsidRPr="0073628C">
              <w:rPr>
                <w:rFonts w:ascii="Arial" w:hAnsi="Arial" w:cs="Arial"/>
                <w:b/>
                <w:iCs w:val="0"/>
                <w:sz w:val="16"/>
                <w:szCs w:val="16"/>
              </w:rPr>
              <w:t>02</w:t>
            </w:r>
          </w:p>
        </w:tc>
        <w:tc>
          <w:tcPr>
            <w:tcW w:w="500"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center"/>
              <w:rPr>
                <w:rFonts w:ascii="Arial" w:hAnsi="Arial" w:cs="Arial"/>
                <w:b/>
                <w:iCs w:val="0"/>
                <w:sz w:val="16"/>
                <w:szCs w:val="16"/>
              </w:rPr>
            </w:pPr>
            <w:r w:rsidRPr="0073628C">
              <w:rPr>
                <w:rFonts w:ascii="Arial" w:hAnsi="Arial" w:cs="Arial"/>
                <w:b/>
                <w:iCs w:val="0"/>
                <w:sz w:val="16"/>
                <w:szCs w:val="16"/>
              </w:rPr>
              <w:t>03</w:t>
            </w:r>
          </w:p>
        </w:tc>
        <w:tc>
          <w:tcPr>
            <w:tcW w:w="1167"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center"/>
              <w:rPr>
                <w:rFonts w:ascii="Arial" w:hAnsi="Arial" w:cs="Arial"/>
                <w:b/>
                <w:iCs w:val="0"/>
                <w:sz w:val="16"/>
                <w:szCs w:val="16"/>
              </w:rPr>
            </w:pPr>
            <w:r w:rsidRPr="0073628C">
              <w:rPr>
                <w:rFonts w:ascii="Arial" w:hAnsi="Arial" w:cs="Arial"/>
                <w:b/>
                <w:iCs w:val="0"/>
                <w:sz w:val="16"/>
                <w:szCs w:val="16"/>
              </w:rPr>
              <w:t>Ч410451180</w:t>
            </w:r>
          </w:p>
        </w:tc>
        <w:tc>
          <w:tcPr>
            <w:tcW w:w="567"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center"/>
              <w:rPr>
                <w:rFonts w:ascii="Arial" w:hAnsi="Arial" w:cs="Arial"/>
                <w:b/>
                <w:iCs w:val="0"/>
                <w:sz w:val="16"/>
                <w:szCs w:val="16"/>
              </w:rPr>
            </w:pPr>
            <w:r w:rsidRPr="0073628C">
              <w:rPr>
                <w:rFonts w:ascii="Arial" w:hAnsi="Arial" w:cs="Arial"/>
                <w:b/>
                <w:iCs w:val="0"/>
                <w:sz w:val="16"/>
                <w:szCs w:val="16"/>
              </w:rPr>
              <w:t>200</w:t>
            </w:r>
          </w:p>
        </w:tc>
        <w:tc>
          <w:tcPr>
            <w:tcW w:w="851"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4 525</w:t>
            </w:r>
          </w:p>
        </w:tc>
        <w:tc>
          <w:tcPr>
            <w:tcW w:w="851"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4 525</w:t>
            </w:r>
          </w:p>
        </w:tc>
        <w:tc>
          <w:tcPr>
            <w:tcW w:w="851"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4 525</w:t>
            </w:r>
          </w:p>
        </w:tc>
        <w:tc>
          <w:tcPr>
            <w:tcW w:w="853"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 </w:t>
            </w:r>
          </w:p>
        </w:tc>
        <w:tc>
          <w:tcPr>
            <w:tcW w:w="852"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4 525</w:t>
            </w:r>
          </w:p>
        </w:tc>
      </w:tr>
      <w:tr w:rsidR="0073628C" w:rsidRPr="0073628C" w:rsidTr="0073628C">
        <w:trPr>
          <w:trHeight w:val="528"/>
        </w:trPr>
        <w:tc>
          <w:tcPr>
            <w:tcW w:w="3115" w:type="dxa"/>
            <w:tcBorders>
              <w:top w:val="nil"/>
              <w:left w:val="single" w:sz="4" w:space="0" w:color="auto"/>
              <w:bottom w:val="single" w:sz="4" w:space="0" w:color="auto"/>
              <w:right w:val="single" w:sz="4" w:space="0" w:color="auto"/>
            </w:tcBorders>
            <w:shd w:val="clear" w:color="auto" w:fill="auto"/>
            <w:vAlign w:val="bottom"/>
            <w:hideMark/>
          </w:tcPr>
          <w:p w:rsidR="0073628C" w:rsidRPr="0073628C" w:rsidRDefault="0073628C" w:rsidP="0073628C">
            <w:pPr>
              <w:rPr>
                <w:rFonts w:ascii="Arial" w:hAnsi="Arial" w:cs="Arial"/>
                <w:b/>
                <w:iCs w:val="0"/>
                <w:sz w:val="16"/>
                <w:szCs w:val="16"/>
              </w:rPr>
            </w:pPr>
            <w:r w:rsidRPr="0073628C">
              <w:rPr>
                <w:rFonts w:ascii="Arial" w:hAnsi="Arial" w:cs="Arial"/>
                <w:b/>
                <w:iCs w:val="0"/>
                <w:sz w:val="16"/>
                <w:szCs w:val="16"/>
              </w:rPr>
              <w:t>Иные закупки товаров, работ и услуг для обеспечения государственных (муниципальных) нужд</w:t>
            </w:r>
          </w:p>
        </w:tc>
        <w:tc>
          <w:tcPr>
            <w:tcW w:w="459"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center"/>
              <w:rPr>
                <w:rFonts w:ascii="Arial" w:hAnsi="Arial" w:cs="Arial"/>
                <w:b/>
                <w:iCs w:val="0"/>
                <w:sz w:val="16"/>
                <w:szCs w:val="16"/>
              </w:rPr>
            </w:pPr>
            <w:r w:rsidRPr="0073628C">
              <w:rPr>
                <w:rFonts w:ascii="Arial" w:hAnsi="Arial" w:cs="Arial"/>
                <w:b/>
                <w:iCs w:val="0"/>
                <w:sz w:val="16"/>
                <w:szCs w:val="16"/>
              </w:rPr>
              <w:t>02</w:t>
            </w:r>
          </w:p>
        </w:tc>
        <w:tc>
          <w:tcPr>
            <w:tcW w:w="500"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center"/>
              <w:rPr>
                <w:rFonts w:ascii="Arial" w:hAnsi="Arial" w:cs="Arial"/>
                <w:b/>
                <w:iCs w:val="0"/>
                <w:sz w:val="16"/>
                <w:szCs w:val="16"/>
              </w:rPr>
            </w:pPr>
            <w:r w:rsidRPr="0073628C">
              <w:rPr>
                <w:rFonts w:ascii="Arial" w:hAnsi="Arial" w:cs="Arial"/>
                <w:b/>
                <w:iCs w:val="0"/>
                <w:sz w:val="16"/>
                <w:szCs w:val="16"/>
              </w:rPr>
              <w:t>03</w:t>
            </w:r>
          </w:p>
        </w:tc>
        <w:tc>
          <w:tcPr>
            <w:tcW w:w="1167"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center"/>
              <w:rPr>
                <w:rFonts w:ascii="Arial" w:hAnsi="Arial" w:cs="Arial"/>
                <w:b/>
                <w:iCs w:val="0"/>
                <w:sz w:val="16"/>
                <w:szCs w:val="16"/>
              </w:rPr>
            </w:pPr>
            <w:r w:rsidRPr="0073628C">
              <w:rPr>
                <w:rFonts w:ascii="Arial" w:hAnsi="Arial" w:cs="Arial"/>
                <w:b/>
                <w:iCs w:val="0"/>
                <w:sz w:val="16"/>
                <w:szCs w:val="16"/>
              </w:rPr>
              <w:t>Ч410451180</w:t>
            </w:r>
          </w:p>
        </w:tc>
        <w:tc>
          <w:tcPr>
            <w:tcW w:w="567"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center"/>
              <w:rPr>
                <w:rFonts w:ascii="Arial" w:hAnsi="Arial" w:cs="Arial"/>
                <w:b/>
                <w:iCs w:val="0"/>
                <w:sz w:val="16"/>
                <w:szCs w:val="16"/>
              </w:rPr>
            </w:pPr>
            <w:r w:rsidRPr="0073628C">
              <w:rPr>
                <w:rFonts w:ascii="Arial" w:hAnsi="Arial" w:cs="Arial"/>
                <w:b/>
                <w:iCs w:val="0"/>
                <w:sz w:val="16"/>
                <w:szCs w:val="16"/>
              </w:rPr>
              <w:t>240</w:t>
            </w:r>
          </w:p>
        </w:tc>
        <w:tc>
          <w:tcPr>
            <w:tcW w:w="851"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4 525</w:t>
            </w:r>
          </w:p>
        </w:tc>
        <w:tc>
          <w:tcPr>
            <w:tcW w:w="851"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4 525</w:t>
            </w:r>
          </w:p>
        </w:tc>
        <w:tc>
          <w:tcPr>
            <w:tcW w:w="851"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4 525</w:t>
            </w:r>
          </w:p>
        </w:tc>
        <w:tc>
          <w:tcPr>
            <w:tcW w:w="853"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 </w:t>
            </w:r>
          </w:p>
        </w:tc>
        <w:tc>
          <w:tcPr>
            <w:tcW w:w="852"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4 525</w:t>
            </w:r>
          </w:p>
        </w:tc>
      </w:tr>
      <w:tr w:rsidR="0073628C" w:rsidRPr="0073628C" w:rsidTr="0073628C">
        <w:trPr>
          <w:trHeight w:val="241"/>
        </w:trPr>
        <w:tc>
          <w:tcPr>
            <w:tcW w:w="3115" w:type="dxa"/>
            <w:tcBorders>
              <w:top w:val="nil"/>
              <w:left w:val="single" w:sz="4" w:space="0" w:color="auto"/>
              <w:bottom w:val="single" w:sz="4" w:space="0" w:color="auto"/>
              <w:right w:val="single" w:sz="4" w:space="0" w:color="auto"/>
            </w:tcBorders>
            <w:shd w:val="clear" w:color="auto" w:fill="auto"/>
            <w:vAlign w:val="bottom"/>
            <w:hideMark/>
          </w:tcPr>
          <w:p w:rsidR="0073628C" w:rsidRPr="0073628C" w:rsidRDefault="0073628C" w:rsidP="0073628C">
            <w:pPr>
              <w:rPr>
                <w:rFonts w:ascii="Arial" w:hAnsi="Arial" w:cs="Arial"/>
                <w:b/>
                <w:iCs w:val="0"/>
                <w:sz w:val="16"/>
                <w:szCs w:val="16"/>
              </w:rPr>
            </w:pPr>
            <w:r w:rsidRPr="0073628C">
              <w:rPr>
                <w:rFonts w:ascii="Arial" w:hAnsi="Arial" w:cs="Arial"/>
                <w:b/>
                <w:iCs w:val="0"/>
                <w:sz w:val="16"/>
                <w:szCs w:val="16"/>
              </w:rPr>
              <w:t>Национальная экономика</w:t>
            </w:r>
          </w:p>
        </w:tc>
        <w:tc>
          <w:tcPr>
            <w:tcW w:w="459"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center"/>
              <w:rPr>
                <w:rFonts w:ascii="Arial" w:hAnsi="Arial" w:cs="Arial"/>
                <w:b/>
                <w:iCs w:val="0"/>
                <w:sz w:val="16"/>
                <w:szCs w:val="16"/>
              </w:rPr>
            </w:pPr>
            <w:r w:rsidRPr="0073628C">
              <w:rPr>
                <w:rFonts w:ascii="Arial" w:hAnsi="Arial" w:cs="Arial"/>
                <w:b/>
                <w:iCs w:val="0"/>
                <w:sz w:val="16"/>
                <w:szCs w:val="16"/>
              </w:rPr>
              <w:t>04</w:t>
            </w:r>
          </w:p>
        </w:tc>
        <w:tc>
          <w:tcPr>
            <w:tcW w:w="500"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center"/>
              <w:rPr>
                <w:rFonts w:ascii="Arial" w:hAnsi="Arial" w:cs="Arial"/>
                <w:b/>
                <w:iCs w:val="0"/>
                <w:sz w:val="16"/>
                <w:szCs w:val="16"/>
              </w:rPr>
            </w:pPr>
            <w:r w:rsidRPr="0073628C">
              <w:rPr>
                <w:rFonts w:ascii="Arial" w:hAnsi="Arial" w:cs="Arial"/>
                <w:b/>
                <w:iCs w:val="0"/>
                <w:sz w:val="16"/>
                <w:szCs w:val="16"/>
              </w:rPr>
              <w:t> </w:t>
            </w:r>
          </w:p>
        </w:tc>
        <w:tc>
          <w:tcPr>
            <w:tcW w:w="1167"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center"/>
              <w:rPr>
                <w:rFonts w:ascii="Arial" w:hAnsi="Arial" w:cs="Arial"/>
                <w:b/>
                <w:iCs w:val="0"/>
                <w:sz w:val="16"/>
                <w:szCs w:val="16"/>
              </w:rPr>
            </w:pPr>
            <w:r w:rsidRPr="0073628C">
              <w:rPr>
                <w:rFonts w:ascii="Arial" w:hAnsi="Arial" w:cs="Arial"/>
                <w:b/>
                <w:iCs w:val="0"/>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center"/>
              <w:rPr>
                <w:rFonts w:ascii="Arial" w:hAnsi="Arial" w:cs="Arial"/>
                <w:b/>
                <w:iCs w:val="0"/>
                <w:sz w:val="16"/>
                <w:szCs w:val="16"/>
              </w:rPr>
            </w:pPr>
            <w:r w:rsidRPr="0073628C">
              <w:rPr>
                <w:rFonts w:ascii="Arial" w:hAnsi="Arial" w:cs="Arial"/>
                <w:b/>
                <w:iCs w:val="0"/>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4"/>
                <w:szCs w:val="14"/>
              </w:rPr>
            </w:pPr>
            <w:r w:rsidRPr="0073628C">
              <w:rPr>
                <w:rFonts w:ascii="Arial" w:hAnsi="Arial" w:cs="Arial"/>
                <w:b/>
                <w:iCs w:val="0"/>
                <w:sz w:val="14"/>
                <w:szCs w:val="14"/>
              </w:rPr>
              <w:t>715 467</w:t>
            </w:r>
          </w:p>
        </w:tc>
        <w:tc>
          <w:tcPr>
            <w:tcW w:w="851"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4"/>
                <w:szCs w:val="14"/>
              </w:rPr>
            </w:pPr>
            <w:r w:rsidRPr="0073628C">
              <w:rPr>
                <w:rFonts w:ascii="Arial" w:hAnsi="Arial" w:cs="Arial"/>
                <w:b/>
                <w:iCs w:val="0"/>
                <w:sz w:val="14"/>
                <w:szCs w:val="14"/>
              </w:rPr>
              <w:t>410 900</w:t>
            </w:r>
          </w:p>
        </w:tc>
        <w:tc>
          <w:tcPr>
            <w:tcW w:w="851"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4"/>
                <w:szCs w:val="14"/>
              </w:rPr>
            </w:pPr>
            <w:r w:rsidRPr="0073628C">
              <w:rPr>
                <w:rFonts w:ascii="Arial" w:hAnsi="Arial" w:cs="Arial"/>
                <w:b/>
                <w:iCs w:val="0"/>
                <w:sz w:val="14"/>
                <w:szCs w:val="14"/>
              </w:rPr>
              <w:t>304 567</w:t>
            </w:r>
          </w:p>
        </w:tc>
        <w:tc>
          <w:tcPr>
            <w:tcW w:w="851"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4"/>
                <w:szCs w:val="14"/>
              </w:rPr>
            </w:pPr>
            <w:r w:rsidRPr="0073628C">
              <w:rPr>
                <w:rFonts w:ascii="Arial" w:hAnsi="Arial" w:cs="Arial"/>
                <w:b/>
                <w:iCs w:val="0"/>
                <w:sz w:val="14"/>
                <w:szCs w:val="14"/>
              </w:rPr>
              <w:t>715 467</w:t>
            </w:r>
          </w:p>
        </w:tc>
        <w:tc>
          <w:tcPr>
            <w:tcW w:w="853"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4"/>
                <w:szCs w:val="14"/>
              </w:rPr>
            </w:pPr>
            <w:r w:rsidRPr="0073628C">
              <w:rPr>
                <w:rFonts w:ascii="Arial" w:hAnsi="Arial" w:cs="Arial"/>
                <w:b/>
                <w:iCs w:val="0"/>
                <w:sz w:val="14"/>
                <w:szCs w:val="14"/>
              </w:rPr>
              <w:t>410 900</w:t>
            </w:r>
          </w:p>
        </w:tc>
        <w:tc>
          <w:tcPr>
            <w:tcW w:w="852"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4"/>
                <w:szCs w:val="14"/>
              </w:rPr>
            </w:pPr>
            <w:r w:rsidRPr="0073628C">
              <w:rPr>
                <w:rFonts w:ascii="Arial" w:hAnsi="Arial" w:cs="Arial"/>
                <w:b/>
                <w:iCs w:val="0"/>
                <w:sz w:val="14"/>
                <w:szCs w:val="14"/>
              </w:rPr>
              <w:t>304 567</w:t>
            </w:r>
          </w:p>
        </w:tc>
      </w:tr>
      <w:tr w:rsidR="0073628C" w:rsidRPr="0073628C" w:rsidTr="0073628C">
        <w:trPr>
          <w:trHeight w:val="264"/>
        </w:trPr>
        <w:tc>
          <w:tcPr>
            <w:tcW w:w="3115" w:type="dxa"/>
            <w:tcBorders>
              <w:top w:val="nil"/>
              <w:left w:val="single" w:sz="4" w:space="0" w:color="auto"/>
              <w:bottom w:val="single" w:sz="4" w:space="0" w:color="auto"/>
              <w:right w:val="single" w:sz="4" w:space="0" w:color="auto"/>
            </w:tcBorders>
            <w:shd w:val="clear" w:color="auto" w:fill="auto"/>
            <w:vAlign w:val="bottom"/>
            <w:hideMark/>
          </w:tcPr>
          <w:p w:rsidR="0073628C" w:rsidRPr="0073628C" w:rsidRDefault="0073628C" w:rsidP="0073628C">
            <w:pPr>
              <w:rPr>
                <w:rFonts w:ascii="Arial" w:hAnsi="Arial" w:cs="Arial"/>
                <w:b/>
                <w:iCs w:val="0"/>
                <w:sz w:val="16"/>
                <w:szCs w:val="16"/>
              </w:rPr>
            </w:pPr>
            <w:r w:rsidRPr="0073628C">
              <w:rPr>
                <w:rFonts w:ascii="Arial" w:hAnsi="Arial" w:cs="Arial"/>
                <w:b/>
                <w:iCs w:val="0"/>
                <w:sz w:val="16"/>
                <w:szCs w:val="16"/>
              </w:rPr>
              <w:t>Сельское хозяйство и рыболовство</w:t>
            </w:r>
          </w:p>
        </w:tc>
        <w:tc>
          <w:tcPr>
            <w:tcW w:w="459"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center"/>
              <w:rPr>
                <w:rFonts w:ascii="Arial" w:hAnsi="Arial" w:cs="Arial"/>
                <w:b/>
                <w:iCs w:val="0"/>
                <w:sz w:val="16"/>
                <w:szCs w:val="16"/>
              </w:rPr>
            </w:pPr>
            <w:r w:rsidRPr="0073628C">
              <w:rPr>
                <w:rFonts w:ascii="Arial" w:hAnsi="Arial" w:cs="Arial"/>
                <w:b/>
                <w:iCs w:val="0"/>
                <w:sz w:val="16"/>
                <w:szCs w:val="16"/>
              </w:rPr>
              <w:t>04</w:t>
            </w:r>
          </w:p>
        </w:tc>
        <w:tc>
          <w:tcPr>
            <w:tcW w:w="500"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center"/>
              <w:rPr>
                <w:rFonts w:ascii="Arial" w:hAnsi="Arial" w:cs="Arial"/>
                <w:b/>
                <w:iCs w:val="0"/>
                <w:sz w:val="16"/>
                <w:szCs w:val="16"/>
              </w:rPr>
            </w:pPr>
            <w:r w:rsidRPr="0073628C">
              <w:rPr>
                <w:rFonts w:ascii="Arial" w:hAnsi="Arial" w:cs="Arial"/>
                <w:b/>
                <w:iCs w:val="0"/>
                <w:sz w:val="16"/>
                <w:szCs w:val="16"/>
              </w:rPr>
              <w:t>05</w:t>
            </w:r>
          </w:p>
        </w:tc>
        <w:tc>
          <w:tcPr>
            <w:tcW w:w="1167"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center"/>
              <w:rPr>
                <w:rFonts w:ascii="Arial" w:hAnsi="Arial" w:cs="Arial"/>
                <w:b/>
                <w:iCs w:val="0"/>
                <w:sz w:val="16"/>
                <w:szCs w:val="16"/>
              </w:rPr>
            </w:pPr>
            <w:r w:rsidRPr="0073628C">
              <w:rPr>
                <w:rFonts w:ascii="Arial" w:hAnsi="Arial" w:cs="Arial"/>
                <w:b/>
                <w:iCs w:val="0"/>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center"/>
              <w:rPr>
                <w:rFonts w:ascii="Arial" w:hAnsi="Arial" w:cs="Arial"/>
                <w:b/>
                <w:iCs w:val="0"/>
                <w:sz w:val="16"/>
                <w:szCs w:val="16"/>
              </w:rPr>
            </w:pPr>
            <w:r w:rsidRPr="0073628C">
              <w:rPr>
                <w:rFonts w:ascii="Arial" w:hAnsi="Arial" w:cs="Arial"/>
                <w:b/>
                <w:iCs w:val="0"/>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1 000</w:t>
            </w:r>
          </w:p>
        </w:tc>
        <w:tc>
          <w:tcPr>
            <w:tcW w:w="851"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1 000</w:t>
            </w:r>
          </w:p>
        </w:tc>
        <w:tc>
          <w:tcPr>
            <w:tcW w:w="851"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1 000</w:t>
            </w:r>
          </w:p>
        </w:tc>
        <w:tc>
          <w:tcPr>
            <w:tcW w:w="853"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1 000</w:t>
            </w:r>
          </w:p>
        </w:tc>
        <w:tc>
          <w:tcPr>
            <w:tcW w:w="852"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 </w:t>
            </w:r>
          </w:p>
        </w:tc>
      </w:tr>
      <w:tr w:rsidR="0073628C" w:rsidRPr="0073628C" w:rsidTr="0073628C">
        <w:trPr>
          <w:trHeight w:val="711"/>
        </w:trPr>
        <w:tc>
          <w:tcPr>
            <w:tcW w:w="3115" w:type="dxa"/>
            <w:tcBorders>
              <w:top w:val="nil"/>
              <w:left w:val="single" w:sz="4" w:space="0" w:color="auto"/>
              <w:bottom w:val="single" w:sz="4" w:space="0" w:color="auto"/>
              <w:right w:val="single" w:sz="4" w:space="0" w:color="auto"/>
            </w:tcBorders>
            <w:shd w:val="clear" w:color="auto" w:fill="auto"/>
            <w:vAlign w:val="bottom"/>
            <w:hideMark/>
          </w:tcPr>
          <w:p w:rsidR="0073628C" w:rsidRPr="0073628C" w:rsidRDefault="0073628C" w:rsidP="0073628C">
            <w:pPr>
              <w:rPr>
                <w:rFonts w:ascii="Arial" w:hAnsi="Arial" w:cs="Arial"/>
                <w:b/>
                <w:iCs w:val="0"/>
                <w:sz w:val="16"/>
                <w:szCs w:val="16"/>
              </w:rPr>
            </w:pPr>
            <w:r w:rsidRPr="0073628C">
              <w:rPr>
                <w:rFonts w:ascii="Arial" w:hAnsi="Arial" w:cs="Arial"/>
                <w:b/>
                <w:iCs w:val="0"/>
                <w:sz w:val="16"/>
                <w:szCs w:val="16"/>
              </w:rPr>
              <w:lastRenderedPageBreak/>
              <w:t xml:space="preserve">Муниципальная программа "Развитие сельского хозяйства и регулирование рынка сельскохозяйственной продукции, сырья и продовольствия </w:t>
            </w:r>
            <w:proofErr w:type="spellStart"/>
            <w:r w:rsidRPr="0073628C">
              <w:rPr>
                <w:rFonts w:ascii="Arial" w:hAnsi="Arial" w:cs="Arial"/>
                <w:b/>
                <w:iCs w:val="0"/>
                <w:sz w:val="16"/>
                <w:szCs w:val="16"/>
              </w:rPr>
              <w:t>Красночетайкого</w:t>
            </w:r>
            <w:proofErr w:type="spellEnd"/>
            <w:r w:rsidRPr="0073628C">
              <w:rPr>
                <w:rFonts w:ascii="Arial" w:hAnsi="Arial" w:cs="Arial"/>
                <w:b/>
                <w:iCs w:val="0"/>
                <w:sz w:val="16"/>
                <w:szCs w:val="16"/>
              </w:rPr>
              <w:t xml:space="preserve"> района Чувашской Республики" на 2014-2020 годы</w:t>
            </w:r>
          </w:p>
        </w:tc>
        <w:tc>
          <w:tcPr>
            <w:tcW w:w="459"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center"/>
              <w:rPr>
                <w:rFonts w:ascii="Arial" w:hAnsi="Arial" w:cs="Arial"/>
                <w:b/>
                <w:iCs w:val="0"/>
                <w:sz w:val="16"/>
                <w:szCs w:val="16"/>
              </w:rPr>
            </w:pPr>
            <w:r w:rsidRPr="0073628C">
              <w:rPr>
                <w:rFonts w:ascii="Arial" w:hAnsi="Arial" w:cs="Arial"/>
                <w:b/>
                <w:iCs w:val="0"/>
                <w:sz w:val="16"/>
                <w:szCs w:val="16"/>
              </w:rPr>
              <w:t>04</w:t>
            </w:r>
          </w:p>
        </w:tc>
        <w:tc>
          <w:tcPr>
            <w:tcW w:w="500"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center"/>
              <w:rPr>
                <w:rFonts w:ascii="Arial" w:hAnsi="Arial" w:cs="Arial"/>
                <w:b/>
                <w:iCs w:val="0"/>
                <w:sz w:val="16"/>
                <w:szCs w:val="16"/>
              </w:rPr>
            </w:pPr>
            <w:r w:rsidRPr="0073628C">
              <w:rPr>
                <w:rFonts w:ascii="Arial" w:hAnsi="Arial" w:cs="Arial"/>
                <w:b/>
                <w:iCs w:val="0"/>
                <w:sz w:val="16"/>
                <w:szCs w:val="16"/>
              </w:rPr>
              <w:t>05</w:t>
            </w:r>
          </w:p>
        </w:tc>
        <w:tc>
          <w:tcPr>
            <w:tcW w:w="1167"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center"/>
              <w:rPr>
                <w:rFonts w:ascii="Arial" w:hAnsi="Arial" w:cs="Arial"/>
                <w:b/>
                <w:iCs w:val="0"/>
                <w:sz w:val="16"/>
                <w:szCs w:val="16"/>
              </w:rPr>
            </w:pPr>
            <w:r w:rsidRPr="0073628C">
              <w:rPr>
                <w:rFonts w:ascii="Arial" w:hAnsi="Arial" w:cs="Arial"/>
                <w:b/>
                <w:iCs w:val="0"/>
                <w:sz w:val="16"/>
                <w:szCs w:val="16"/>
              </w:rPr>
              <w:t>Ц900000000</w:t>
            </w:r>
          </w:p>
        </w:tc>
        <w:tc>
          <w:tcPr>
            <w:tcW w:w="567"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center"/>
              <w:rPr>
                <w:rFonts w:ascii="Arial" w:hAnsi="Arial" w:cs="Arial"/>
                <w:b/>
                <w:iCs w:val="0"/>
                <w:sz w:val="16"/>
                <w:szCs w:val="16"/>
              </w:rPr>
            </w:pPr>
            <w:r w:rsidRPr="0073628C">
              <w:rPr>
                <w:rFonts w:ascii="Arial" w:hAnsi="Arial" w:cs="Arial"/>
                <w:b/>
                <w:iCs w:val="0"/>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1 000</w:t>
            </w:r>
          </w:p>
        </w:tc>
        <w:tc>
          <w:tcPr>
            <w:tcW w:w="851"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1 000</w:t>
            </w:r>
          </w:p>
        </w:tc>
        <w:tc>
          <w:tcPr>
            <w:tcW w:w="851"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1 000</w:t>
            </w:r>
          </w:p>
        </w:tc>
        <w:tc>
          <w:tcPr>
            <w:tcW w:w="853"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1 000</w:t>
            </w:r>
          </w:p>
        </w:tc>
        <w:tc>
          <w:tcPr>
            <w:tcW w:w="852"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 </w:t>
            </w:r>
          </w:p>
        </w:tc>
      </w:tr>
      <w:tr w:rsidR="0073628C" w:rsidRPr="0073628C" w:rsidTr="0073628C">
        <w:trPr>
          <w:trHeight w:val="1056"/>
        </w:trPr>
        <w:tc>
          <w:tcPr>
            <w:tcW w:w="3115" w:type="dxa"/>
            <w:tcBorders>
              <w:top w:val="nil"/>
              <w:left w:val="single" w:sz="4" w:space="0" w:color="auto"/>
              <w:bottom w:val="single" w:sz="4" w:space="0" w:color="auto"/>
              <w:right w:val="single" w:sz="4" w:space="0" w:color="auto"/>
            </w:tcBorders>
            <w:shd w:val="clear" w:color="auto" w:fill="auto"/>
            <w:vAlign w:val="bottom"/>
            <w:hideMark/>
          </w:tcPr>
          <w:p w:rsidR="0073628C" w:rsidRPr="0073628C" w:rsidRDefault="0073628C" w:rsidP="0073628C">
            <w:pPr>
              <w:rPr>
                <w:rFonts w:ascii="Arial" w:hAnsi="Arial" w:cs="Arial"/>
                <w:b/>
                <w:iCs w:val="0"/>
                <w:sz w:val="16"/>
                <w:szCs w:val="16"/>
              </w:rPr>
            </w:pPr>
            <w:r w:rsidRPr="0073628C">
              <w:rPr>
                <w:rFonts w:ascii="Arial" w:hAnsi="Arial" w:cs="Arial"/>
                <w:b/>
                <w:iCs w:val="0"/>
                <w:sz w:val="16"/>
                <w:szCs w:val="16"/>
              </w:rPr>
              <w:t>Подпрограмма "Развитие ветеринарии" муниципальной программы "Развитие сельского хозяйства и регулирование рынка сельскохозяйственной продукции, сырья и продовольствия" годы</w:t>
            </w:r>
          </w:p>
        </w:tc>
        <w:tc>
          <w:tcPr>
            <w:tcW w:w="459"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center"/>
              <w:rPr>
                <w:rFonts w:ascii="Arial" w:hAnsi="Arial" w:cs="Arial"/>
                <w:b/>
                <w:iCs w:val="0"/>
                <w:sz w:val="16"/>
                <w:szCs w:val="16"/>
              </w:rPr>
            </w:pPr>
            <w:r w:rsidRPr="0073628C">
              <w:rPr>
                <w:rFonts w:ascii="Arial" w:hAnsi="Arial" w:cs="Arial"/>
                <w:b/>
                <w:iCs w:val="0"/>
                <w:sz w:val="16"/>
                <w:szCs w:val="16"/>
              </w:rPr>
              <w:t>04</w:t>
            </w:r>
          </w:p>
        </w:tc>
        <w:tc>
          <w:tcPr>
            <w:tcW w:w="500"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center"/>
              <w:rPr>
                <w:rFonts w:ascii="Arial" w:hAnsi="Arial" w:cs="Arial"/>
                <w:b/>
                <w:iCs w:val="0"/>
                <w:sz w:val="16"/>
                <w:szCs w:val="16"/>
              </w:rPr>
            </w:pPr>
            <w:r w:rsidRPr="0073628C">
              <w:rPr>
                <w:rFonts w:ascii="Arial" w:hAnsi="Arial" w:cs="Arial"/>
                <w:b/>
                <w:iCs w:val="0"/>
                <w:sz w:val="16"/>
                <w:szCs w:val="16"/>
              </w:rPr>
              <w:t>05</w:t>
            </w:r>
          </w:p>
        </w:tc>
        <w:tc>
          <w:tcPr>
            <w:tcW w:w="1167"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center"/>
              <w:rPr>
                <w:rFonts w:ascii="Arial" w:hAnsi="Arial" w:cs="Arial"/>
                <w:b/>
                <w:iCs w:val="0"/>
                <w:sz w:val="16"/>
                <w:szCs w:val="16"/>
              </w:rPr>
            </w:pPr>
            <w:r w:rsidRPr="0073628C">
              <w:rPr>
                <w:rFonts w:ascii="Arial" w:hAnsi="Arial" w:cs="Arial"/>
                <w:b/>
                <w:iCs w:val="0"/>
                <w:sz w:val="16"/>
                <w:szCs w:val="16"/>
              </w:rPr>
              <w:t>Ц970000000</w:t>
            </w:r>
          </w:p>
        </w:tc>
        <w:tc>
          <w:tcPr>
            <w:tcW w:w="567"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center"/>
              <w:rPr>
                <w:rFonts w:ascii="Arial" w:hAnsi="Arial" w:cs="Arial"/>
                <w:b/>
                <w:iCs w:val="0"/>
                <w:sz w:val="16"/>
                <w:szCs w:val="16"/>
              </w:rPr>
            </w:pPr>
            <w:r w:rsidRPr="0073628C">
              <w:rPr>
                <w:rFonts w:ascii="Arial" w:hAnsi="Arial" w:cs="Arial"/>
                <w:b/>
                <w:iCs w:val="0"/>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1 000</w:t>
            </w:r>
          </w:p>
        </w:tc>
        <w:tc>
          <w:tcPr>
            <w:tcW w:w="851"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1 000</w:t>
            </w:r>
          </w:p>
        </w:tc>
        <w:tc>
          <w:tcPr>
            <w:tcW w:w="851"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1 000</w:t>
            </w:r>
          </w:p>
        </w:tc>
        <w:tc>
          <w:tcPr>
            <w:tcW w:w="853"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1 000</w:t>
            </w:r>
          </w:p>
        </w:tc>
        <w:tc>
          <w:tcPr>
            <w:tcW w:w="852"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 </w:t>
            </w:r>
          </w:p>
        </w:tc>
      </w:tr>
      <w:tr w:rsidR="0073628C" w:rsidRPr="0073628C" w:rsidTr="0073628C">
        <w:trPr>
          <w:trHeight w:val="1320"/>
        </w:trPr>
        <w:tc>
          <w:tcPr>
            <w:tcW w:w="3115" w:type="dxa"/>
            <w:tcBorders>
              <w:top w:val="nil"/>
              <w:left w:val="single" w:sz="4" w:space="0" w:color="auto"/>
              <w:bottom w:val="single" w:sz="4" w:space="0" w:color="auto"/>
              <w:right w:val="single" w:sz="4" w:space="0" w:color="auto"/>
            </w:tcBorders>
            <w:shd w:val="clear" w:color="auto" w:fill="auto"/>
            <w:vAlign w:val="bottom"/>
            <w:hideMark/>
          </w:tcPr>
          <w:p w:rsidR="0073628C" w:rsidRPr="0073628C" w:rsidRDefault="0073628C" w:rsidP="0073628C">
            <w:pPr>
              <w:rPr>
                <w:rFonts w:ascii="Arial" w:hAnsi="Arial" w:cs="Arial"/>
                <w:b/>
                <w:iCs w:val="0"/>
                <w:sz w:val="16"/>
                <w:szCs w:val="16"/>
              </w:rPr>
            </w:pPr>
            <w:r w:rsidRPr="0073628C">
              <w:rPr>
                <w:rFonts w:ascii="Arial" w:hAnsi="Arial" w:cs="Arial"/>
                <w:b/>
                <w:iCs w:val="0"/>
                <w:sz w:val="16"/>
                <w:szCs w:val="16"/>
              </w:rPr>
              <w:t>Организация и осуществление мероприятий по регулированию численности безнадзорных животных, за исключением вопросов, решение которых отнесено к ведению Российской Федерации (за счет собственных средств муниципальных образований)</w:t>
            </w:r>
          </w:p>
        </w:tc>
        <w:tc>
          <w:tcPr>
            <w:tcW w:w="459"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center"/>
              <w:rPr>
                <w:rFonts w:ascii="Arial" w:hAnsi="Arial" w:cs="Arial"/>
                <w:b/>
                <w:iCs w:val="0"/>
                <w:sz w:val="16"/>
                <w:szCs w:val="16"/>
              </w:rPr>
            </w:pPr>
            <w:r w:rsidRPr="0073628C">
              <w:rPr>
                <w:rFonts w:ascii="Arial" w:hAnsi="Arial" w:cs="Arial"/>
                <w:b/>
                <w:iCs w:val="0"/>
                <w:sz w:val="16"/>
                <w:szCs w:val="16"/>
              </w:rPr>
              <w:t>04</w:t>
            </w:r>
          </w:p>
        </w:tc>
        <w:tc>
          <w:tcPr>
            <w:tcW w:w="500"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center"/>
              <w:rPr>
                <w:rFonts w:ascii="Arial" w:hAnsi="Arial" w:cs="Arial"/>
                <w:b/>
                <w:iCs w:val="0"/>
                <w:sz w:val="16"/>
                <w:szCs w:val="16"/>
              </w:rPr>
            </w:pPr>
            <w:r w:rsidRPr="0073628C">
              <w:rPr>
                <w:rFonts w:ascii="Arial" w:hAnsi="Arial" w:cs="Arial"/>
                <w:b/>
                <w:iCs w:val="0"/>
                <w:sz w:val="16"/>
                <w:szCs w:val="16"/>
              </w:rPr>
              <w:t>05</w:t>
            </w:r>
          </w:p>
        </w:tc>
        <w:tc>
          <w:tcPr>
            <w:tcW w:w="1167"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center"/>
              <w:rPr>
                <w:rFonts w:ascii="Arial" w:hAnsi="Arial" w:cs="Arial"/>
                <w:b/>
                <w:iCs w:val="0"/>
                <w:sz w:val="16"/>
                <w:szCs w:val="16"/>
              </w:rPr>
            </w:pPr>
            <w:r w:rsidRPr="0073628C">
              <w:rPr>
                <w:rFonts w:ascii="Arial" w:hAnsi="Arial" w:cs="Arial"/>
                <w:b/>
                <w:iCs w:val="0"/>
                <w:sz w:val="16"/>
                <w:szCs w:val="16"/>
              </w:rPr>
              <w:t>Ц970572750</w:t>
            </w:r>
          </w:p>
        </w:tc>
        <w:tc>
          <w:tcPr>
            <w:tcW w:w="567"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center"/>
              <w:rPr>
                <w:rFonts w:ascii="Arial" w:hAnsi="Arial" w:cs="Arial"/>
                <w:b/>
                <w:iCs w:val="0"/>
                <w:sz w:val="16"/>
                <w:szCs w:val="16"/>
              </w:rPr>
            </w:pPr>
            <w:r w:rsidRPr="0073628C">
              <w:rPr>
                <w:rFonts w:ascii="Arial" w:hAnsi="Arial" w:cs="Arial"/>
                <w:b/>
                <w:iCs w:val="0"/>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1 000</w:t>
            </w:r>
          </w:p>
        </w:tc>
        <w:tc>
          <w:tcPr>
            <w:tcW w:w="851"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1 000</w:t>
            </w:r>
          </w:p>
        </w:tc>
        <w:tc>
          <w:tcPr>
            <w:tcW w:w="851"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1 000</w:t>
            </w:r>
          </w:p>
        </w:tc>
        <w:tc>
          <w:tcPr>
            <w:tcW w:w="853"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1 000</w:t>
            </w:r>
          </w:p>
        </w:tc>
        <w:tc>
          <w:tcPr>
            <w:tcW w:w="852"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 </w:t>
            </w:r>
          </w:p>
        </w:tc>
      </w:tr>
      <w:tr w:rsidR="0073628C" w:rsidRPr="0073628C" w:rsidTr="0073628C">
        <w:trPr>
          <w:trHeight w:val="528"/>
        </w:trPr>
        <w:tc>
          <w:tcPr>
            <w:tcW w:w="3115" w:type="dxa"/>
            <w:tcBorders>
              <w:top w:val="nil"/>
              <w:left w:val="single" w:sz="4" w:space="0" w:color="auto"/>
              <w:bottom w:val="single" w:sz="4" w:space="0" w:color="auto"/>
              <w:right w:val="single" w:sz="4" w:space="0" w:color="auto"/>
            </w:tcBorders>
            <w:shd w:val="clear" w:color="auto" w:fill="auto"/>
            <w:vAlign w:val="bottom"/>
            <w:hideMark/>
          </w:tcPr>
          <w:p w:rsidR="0073628C" w:rsidRPr="0073628C" w:rsidRDefault="0073628C" w:rsidP="0073628C">
            <w:pPr>
              <w:rPr>
                <w:rFonts w:ascii="Arial" w:hAnsi="Arial" w:cs="Arial"/>
                <w:b/>
                <w:iCs w:val="0"/>
                <w:sz w:val="16"/>
                <w:szCs w:val="16"/>
              </w:rPr>
            </w:pPr>
            <w:r w:rsidRPr="0073628C">
              <w:rPr>
                <w:rFonts w:ascii="Arial" w:hAnsi="Arial" w:cs="Arial"/>
                <w:b/>
                <w:iCs w:val="0"/>
                <w:sz w:val="16"/>
                <w:szCs w:val="16"/>
              </w:rPr>
              <w:t>Закупка товаров, работ и услуг для государственных (муниципальных) нужд</w:t>
            </w:r>
          </w:p>
        </w:tc>
        <w:tc>
          <w:tcPr>
            <w:tcW w:w="459"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center"/>
              <w:rPr>
                <w:rFonts w:ascii="Arial" w:hAnsi="Arial" w:cs="Arial"/>
                <w:b/>
                <w:iCs w:val="0"/>
                <w:sz w:val="16"/>
                <w:szCs w:val="16"/>
              </w:rPr>
            </w:pPr>
            <w:r w:rsidRPr="0073628C">
              <w:rPr>
                <w:rFonts w:ascii="Arial" w:hAnsi="Arial" w:cs="Arial"/>
                <w:b/>
                <w:iCs w:val="0"/>
                <w:sz w:val="16"/>
                <w:szCs w:val="16"/>
              </w:rPr>
              <w:t>04</w:t>
            </w:r>
          </w:p>
        </w:tc>
        <w:tc>
          <w:tcPr>
            <w:tcW w:w="500"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center"/>
              <w:rPr>
                <w:rFonts w:ascii="Arial" w:hAnsi="Arial" w:cs="Arial"/>
                <w:b/>
                <w:iCs w:val="0"/>
                <w:sz w:val="16"/>
                <w:szCs w:val="16"/>
              </w:rPr>
            </w:pPr>
            <w:r w:rsidRPr="0073628C">
              <w:rPr>
                <w:rFonts w:ascii="Arial" w:hAnsi="Arial" w:cs="Arial"/>
                <w:b/>
                <w:iCs w:val="0"/>
                <w:sz w:val="16"/>
                <w:szCs w:val="16"/>
              </w:rPr>
              <w:t>05</w:t>
            </w:r>
          </w:p>
        </w:tc>
        <w:tc>
          <w:tcPr>
            <w:tcW w:w="1167"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center"/>
              <w:rPr>
                <w:rFonts w:ascii="Arial" w:hAnsi="Arial" w:cs="Arial"/>
                <w:b/>
                <w:iCs w:val="0"/>
                <w:sz w:val="16"/>
                <w:szCs w:val="16"/>
              </w:rPr>
            </w:pPr>
            <w:r w:rsidRPr="0073628C">
              <w:rPr>
                <w:rFonts w:ascii="Arial" w:hAnsi="Arial" w:cs="Arial"/>
                <w:b/>
                <w:iCs w:val="0"/>
                <w:sz w:val="16"/>
                <w:szCs w:val="16"/>
              </w:rPr>
              <w:t>Ц970572750</w:t>
            </w:r>
          </w:p>
        </w:tc>
        <w:tc>
          <w:tcPr>
            <w:tcW w:w="567"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center"/>
              <w:rPr>
                <w:rFonts w:ascii="Arial" w:hAnsi="Arial" w:cs="Arial"/>
                <w:b/>
                <w:iCs w:val="0"/>
                <w:sz w:val="16"/>
                <w:szCs w:val="16"/>
              </w:rPr>
            </w:pPr>
            <w:r w:rsidRPr="0073628C">
              <w:rPr>
                <w:rFonts w:ascii="Arial" w:hAnsi="Arial" w:cs="Arial"/>
                <w:b/>
                <w:iCs w:val="0"/>
                <w:sz w:val="16"/>
                <w:szCs w:val="16"/>
              </w:rPr>
              <w:t>200</w:t>
            </w:r>
          </w:p>
        </w:tc>
        <w:tc>
          <w:tcPr>
            <w:tcW w:w="851"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1 000</w:t>
            </w:r>
          </w:p>
        </w:tc>
        <w:tc>
          <w:tcPr>
            <w:tcW w:w="851"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1 000</w:t>
            </w:r>
          </w:p>
        </w:tc>
        <w:tc>
          <w:tcPr>
            <w:tcW w:w="851"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1 000</w:t>
            </w:r>
          </w:p>
        </w:tc>
        <w:tc>
          <w:tcPr>
            <w:tcW w:w="853"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1 000</w:t>
            </w:r>
          </w:p>
        </w:tc>
        <w:tc>
          <w:tcPr>
            <w:tcW w:w="852"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 </w:t>
            </w:r>
          </w:p>
        </w:tc>
      </w:tr>
      <w:tr w:rsidR="0073628C" w:rsidRPr="0073628C" w:rsidTr="0073628C">
        <w:trPr>
          <w:trHeight w:val="528"/>
        </w:trPr>
        <w:tc>
          <w:tcPr>
            <w:tcW w:w="3115" w:type="dxa"/>
            <w:tcBorders>
              <w:top w:val="nil"/>
              <w:left w:val="single" w:sz="4" w:space="0" w:color="auto"/>
              <w:bottom w:val="single" w:sz="4" w:space="0" w:color="auto"/>
              <w:right w:val="single" w:sz="4" w:space="0" w:color="auto"/>
            </w:tcBorders>
            <w:shd w:val="clear" w:color="auto" w:fill="auto"/>
            <w:vAlign w:val="bottom"/>
            <w:hideMark/>
          </w:tcPr>
          <w:p w:rsidR="0073628C" w:rsidRPr="0073628C" w:rsidRDefault="0073628C" w:rsidP="0073628C">
            <w:pPr>
              <w:rPr>
                <w:rFonts w:ascii="Arial" w:hAnsi="Arial" w:cs="Arial"/>
                <w:b/>
                <w:iCs w:val="0"/>
                <w:sz w:val="16"/>
                <w:szCs w:val="16"/>
              </w:rPr>
            </w:pPr>
            <w:r w:rsidRPr="0073628C">
              <w:rPr>
                <w:rFonts w:ascii="Arial" w:hAnsi="Arial" w:cs="Arial"/>
                <w:b/>
                <w:iCs w:val="0"/>
                <w:sz w:val="16"/>
                <w:szCs w:val="16"/>
              </w:rPr>
              <w:t>Иные закупки товаров, работ и услуг для обеспечения государственных (муниципальных) нужд</w:t>
            </w:r>
          </w:p>
        </w:tc>
        <w:tc>
          <w:tcPr>
            <w:tcW w:w="459"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center"/>
              <w:rPr>
                <w:rFonts w:ascii="Arial" w:hAnsi="Arial" w:cs="Arial"/>
                <w:b/>
                <w:iCs w:val="0"/>
                <w:sz w:val="16"/>
                <w:szCs w:val="16"/>
              </w:rPr>
            </w:pPr>
            <w:r w:rsidRPr="0073628C">
              <w:rPr>
                <w:rFonts w:ascii="Arial" w:hAnsi="Arial" w:cs="Arial"/>
                <w:b/>
                <w:iCs w:val="0"/>
                <w:sz w:val="16"/>
                <w:szCs w:val="16"/>
              </w:rPr>
              <w:t>04</w:t>
            </w:r>
          </w:p>
        </w:tc>
        <w:tc>
          <w:tcPr>
            <w:tcW w:w="500"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center"/>
              <w:rPr>
                <w:rFonts w:ascii="Arial" w:hAnsi="Arial" w:cs="Arial"/>
                <w:b/>
                <w:iCs w:val="0"/>
                <w:sz w:val="16"/>
                <w:szCs w:val="16"/>
              </w:rPr>
            </w:pPr>
            <w:r w:rsidRPr="0073628C">
              <w:rPr>
                <w:rFonts w:ascii="Arial" w:hAnsi="Arial" w:cs="Arial"/>
                <w:b/>
                <w:iCs w:val="0"/>
                <w:sz w:val="16"/>
                <w:szCs w:val="16"/>
              </w:rPr>
              <w:t>05</w:t>
            </w:r>
          </w:p>
        </w:tc>
        <w:tc>
          <w:tcPr>
            <w:tcW w:w="1167"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center"/>
              <w:rPr>
                <w:rFonts w:ascii="Arial" w:hAnsi="Arial" w:cs="Arial"/>
                <w:b/>
                <w:iCs w:val="0"/>
                <w:sz w:val="16"/>
                <w:szCs w:val="16"/>
              </w:rPr>
            </w:pPr>
            <w:r w:rsidRPr="0073628C">
              <w:rPr>
                <w:rFonts w:ascii="Arial" w:hAnsi="Arial" w:cs="Arial"/>
                <w:b/>
                <w:iCs w:val="0"/>
                <w:sz w:val="16"/>
                <w:szCs w:val="16"/>
              </w:rPr>
              <w:t>Ц970572750</w:t>
            </w:r>
          </w:p>
        </w:tc>
        <w:tc>
          <w:tcPr>
            <w:tcW w:w="567"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center"/>
              <w:rPr>
                <w:rFonts w:ascii="Arial" w:hAnsi="Arial" w:cs="Arial"/>
                <w:b/>
                <w:iCs w:val="0"/>
                <w:sz w:val="16"/>
                <w:szCs w:val="16"/>
              </w:rPr>
            </w:pPr>
            <w:r w:rsidRPr="0073628C">
              <w:rPr>
                <w:rFonts w:ascii="Arial" w:hAnsi="Arial" w:cs="Arial"/>
                <w:b/>
                <w:iCs w:val="0"/>
                <w:sz w:val="16"/>
                <w:szCs w:val="16"/>
              </w:rPr>
              <w:t>240</w:t>
            </w:r>
          </w:p>
        </w:tc>
        <w:tc>
          <w:tcPr>
            <w:tcW w:w="851"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1 000</w:t>
            </w:r>
          </w:p>
        </w:tc>
        <w:tc>
          <w:tcPr>
            <w:tcW w:w="851"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1 000</w:t>
            </w:r>
          </w:p>
        </w:tc>
        <w:tc>
          <w:tcPr>
            <w:tcW w:w="851"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1 000</w:t>
            </w:r>
          </w:p>
        </w:tc>
        <w:tc>
          <w:tcPr>
            <w:tcW w:w="853"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1 000</w:t>
            </w:r>
          </w:p>
        </w:tc>
        <w:tc>
          <w:tcPr>
            <w:tcW w:w="852"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 </w:t>
            </w:r>
          </w:p>
        </w:tc>
      </w:tr>
      <w:tr w:rsidR="0073628C" w:rsidRPr="0073628C" w:rsidTr="0073628C">
        <w:trPr>
          <w:trHeight w:val="264"/>
        </w:trPr>
        <w:tc>
          <w:tcPr>
            <w:tcW w:w="3115" w:type="dxa"/>
            <w:tcBorders>
              <w:top w:val="nil"/>
              <w:left w:val="single" w:sz="4" w:space="0" w:color="auto"/>
              <w:bottom w:val="single" w:sz="4" w:space="0" w:color="auto"/>
              <w:right w:val="single" w:sz="4" w:space="0" w:color="auto"/>
            </w:tcBorders>
            <w:shd w:val="clear" w:color="auto" w:fill="auto"/>
            <w:vAlign w:val="bottom"/>
            <w:hideMark/>
          </w:tcPr>
          <w:p w:rsidR="0073628C" w:rsidRPr="0073628C" w:rsidRDefault="0073628C" w:rsidP="0073628C">
            <w:pPr>
              <w:rPr>
                <w:rFonts w:ascii="Arial" w:hAnsi="Arial" w:cs="Arial"/>
                <w:b/>
                <w:iCs w:val="0"/>
                <w:sz w:val="16"/>
                <w:szCs w:val="16"/>
              </w:rPr>
            </w:pPr>
            <w:r w:rsidRPr="0073628C">
              <w:rPr>
                <w:rFonts w:ascii="Arial" w:hAnsi="Arial" w:cs="Arial"/>
                <w:b/>
                <w:iCs w:val="0"/>
                <w:sz w:val="16"/>
                <w:szCs w:val="16"/>
              </w:rPr>
              <w:t>Дорожное хозяйство (дорожные фонды)</w:t>
            </w:r>
          </w:p>
        </w:tc>
        <w:tc>
          <w:tcPr>
            <w:tcW w:w="459"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center"/>
              <w:rPr>
                <w:rFonts w:ascii="Arial" w:hAnsi="Arial" w:cs="Arial"/>
                <w:b/>
                <w:iCs w:val="0"/>
                <w:sz w:val="16"/>
                <w:szCs w:val="16"/>
              </w:rPr>
            </w:pPr>
            <w:r w:rsidRPr="0073628C">
              <w:rPr>
                <w:rFonts w:ascii="Arial" w:hAnsi="Arial" w:cs="Arial"/>
                <w:b/>
                <w:iCs w:val="0"/>
                <w:sz w:val="16"/>
                <w:szCs w:val="16"/>
              </w:rPr>
              <w:t>04</w:t>
            </w:r>
          </w:p>
        </w:tc>
        <w:tc>
          <w:tcPr>
            <w:tcW w:w="500"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center"/>
              <w:rPr>
                <w:rFonts w:ascii="Arial" w:hAnsi="Arial" w:cs="Arial"/>
                <w:b/>
                <w:iCs w:val="0"/>
                <w:sz w:val="16"/>
                <w:szCs w:val="16"/>
              </w:rPr>
            </w:pPr>
            <w:r w:rsidRPr="0073628C">
              <w:rPr>
                <w:rFonts w:ascii="Arial" w:hAnsi="Arial" w:cs="Arial"/>
                <w:b/>
                <w:iCs w:val="0"/>
                <w:sz w:val="16"/>
                <w:szCs w:val="16"/>
              </w:rPr>
              <w:t>09</w:t>
            </w:r>
          </w:p>
        </w:tc>
        <w:tc>
          <w:tcPr>
            <w:tcW w:w="1167"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center"/>
              <w:rPr>
                <w:rFonts w:ascii="Arial" w:hAnsi="Arial" w:cs="Arial"/>
                <w:b/>
                <w:iCs w:val="0"/>
                <w:sz w:val="16"/>
                <w:szCs w:val="16"/>
              </w:rPr>
            </w:pPr>
            <w:r w:rsidRPr="0073628C">
              <w:rPr>
                <w:rFonts w:ascii="Arial" w:hAnsi="Arial" w:cs="Arial"/>
                <w:b/>
                <w:iCs w:val="0"/>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center"/>
              <w:rPr>
                <w:rFonts w:ascii="Arial" w:hAnsi="Arial" w:cs="Arial"/>
                <w:b/>
                <w:iCs w:val="0"/>
                <w:sz w:val="16"/>
                <w:szCs w:val="16"/>
              </w:rPr>
            </w:pPr>
            <w:r w:rsidRPr="0073628C">
              <w:rPr>
                <w:rFonts w:ascii="Arial" w:hAnsi="Arial" w:cs="Arial"/>
                <w:b/>
                <w:iCs w:val="0"/>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714 467</w:t>
            </w:r>
          </w:p>
        </w:tc>
        <w:tc>
          <w:tcPr>
            <w:tcW w:w="851"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409 900</w:t>
            </w:r>
          </w:p>
        </w:tc>
        <w:tc>
          <w:tcPr>
            <w:tcW w:w="851"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304 567</w:t>
            </w:r>
          </w:p>
        </w:tc>
        <w:tc>
          <w:tcPr>
            <w:tcW w:w="851"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714 467</w:t>
            </w:r>
          </w:p>
        </w:tc>
        <w:tc>
          <w:tcPr>
            <w:tcW w:w="853"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409 900</w:t>
            </w:r>
          </w:p>
        </w:tc>
        <w:tc>
          <w:tcPr>
            <w:tcW w:w="852"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304 567</w:t>
            </w:r>
          </w:p>
        </w:tc>
      </w:tr>
      <w:tr w:rsidR="0073628C" w:rsidRPr="0073628C" w:rsidTr="0073628C">
        <w:trPr>
          <w:trHeight w:val="528"/>
        </w:trPr>
        <w:tc>
          <w:tcPr>
            <w:tcW w:w="3115" w:type="dxa"/>
            <w:tcBorders>
              <w:top w:val="nil"/>
              <w:left w:val="single" w:sz="4" w:space="0" w:color="auto"/>
              <w:bottom w:val="single" w:sz="4" w:space="0" w:color="auto"/>
              <w:right w:val="single" w:sz="4" w:space="0" w:color="auto"/>
            </w:tcBorders>
            <w:shd w:val="clear" w:color="auto" w:fill="auto"/>
            <w:vAlign w:val="bottom"/>
            <w:hideMark/>
          </w:tcPr>
          <w:p w:rsidR="0073628C" w:rsidRPr="0073628C" w:rsidRDefault="0073628C" w:rsidP="0073628C">
            <w:pPr>
              <w:rPr>
                <w:rFonts w:ascii="Arial" w:hAnsi="Arial" w:cs="Arial"/>
                <w:b/>
                <w:iCs w:val="0"/>
                <w:sz w:val="16"/>
                <w:szCs w:val="16"/>
              </w:rPr>
            </w:pPr>
            <w:r w:rsidRPr="0073628C">
              <w:rPr>
                <w:rFonts w:ascii="Arial" w:hAnsi="Arial" w:cs="Arial"/>
                <w:b/>
                <w:iCs w:val="0"/>
                <w:sz w:val="16"/>
                <w:szCs w:val="16"/>
              </w:rPr>
              <w:t xml:space="preserve">Муниципальная программа  "Развитие транспортной системы " </w:t>
            </w:r>
          </w:p>
        </w:tc>
        <w:tc>
          <w:tcPr>
            <w:tcW w:w="459"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center"/>
              <w:rPr>
                <w:rFonts w:ascii="Arial" w:hAnsi="Arial" w:cs="Arial"/>
                <w:b/>
                <w:iCs w:val="0"/>
                <w:sz w:val="16"/>
                <w:szCs w:val="16"/>
              </w:rPr>
            </w:pPr>
            <w:r w:rsidRPr="0073628C">
              <w:rPr>
                <w:rFonts w:ascii="Arial" w:hAnsi="Arial" w:cs="Arial"/>
                <w:b/>
                <w:iCs w:val="0"/>
                <w:sz w:val="16"/>
                <w:szCs w:val="16"/>
              </w:rPr>
              <w:t>04</w:t>
            </w:r>
          </w:p>
        </w:tc>
        <w:tc>
          <w:tcPr>
            <w:tcW w:w="500"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center"/>
              <w:rPr>
                <w:rFonts w:ascii="Arial" w:hAnsi="Arial" w:cs="Arial"/>
                <w:b/>
                <w:iCs w:val="0"/>
                <w:sz w:val="16"/>
                <w:szCs w:val="16"/>
              </w:rPr>
            </w:pPr>
            <w:r w:rsidRPr="0073628C">
              <w:rPr>
                <w:rFonts w:ascii="Arial" w:hAnsi="Arial" w:cs="Arial"/>
                <w:b/>
                <w:iCs w:val="0"/>
                <w:sz w:val="16"/>
                <w:szCs w:val="16"/>
              </w:rPr>
              <w:t>09</w:t>
            </w:r>
          </w:p>
        </w:tc>
        <w:tc>
          <w:tcPr>
            <w:tcW w:w="1167"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center"/>
              <w:rPr>
                <w:rFonts w:ascii="Arial" w:hAnsi="Arial" w:cs="Arial"/>
                <w:b/>
                <w:iCs w:val="0"/>
                <w:sz w:val="16"/>
                <w:szCs w:val="16"/>
              </w:rPr>
            </w:pPr>
            <w:r w:rsidRPr="0073628C">
              <w:rPr>
                <w:rFonts w:ascii="Arial" w:hAnsi="Arial" w:cs="Arial"/>
                <w:b/>
                <w:iCs w:val="0"/>
                <w:sz w:val="16"/>
                <w:szCs w:val="16"/>
              </w:rPr>
              <w:t>Ч200000000</w:t>
            </w:r>
          </w:p>
        </w:tc>
        <w:tc>
          <w:tcPr>
            <w:tcW w:w="567"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center"/>
              <w:rPr>
                <w:rFonts w:ascii="Arial" w:hAnsi="Arial" w:cs="Arial"/>
                <w:b/>
                <w:iCs w:val="0"/>
                <w:sz w:val="16"/>
                <w:szCs w:val="16"/>
              </w:rPr>
            </w:pPr>
            <w:r w:rsidRPr="0073628C">
              <w:rPr>
                <w:rFonts w:ascii="Arial" w:hAnsi="Arial" w:cs="Arial"/>
                <w:b/>
                <w:iCs w:val="0"/>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714 467</w:t>
            </w:r>
          </w:p>
        </w:tc>
        <w:tc>
          <w:tcPr>
            <w:tcW w:w="851"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409 900</w:t>
            </w:r>
          </w:p>
        </w:tc>
        <w:tc>
          <w:tcPr>
            <w:tcW w:w="851"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304 567</w:t>
            </w:r>
          </w:p>
        </w:tc>
        <w:tc>
          <w:tcPr>
            <w:tcW w:w="851"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714 467</w:t>
            </w:r>
          </w:p>
        </w:tc>
        <w:tc>
          <w:tcPr>
            <w:tcW w:w="853"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409 900</w:t>
            </w:r>
          </w:p>
        </w:tc>
        <w:tc>
          <w:tcPr>
            <w:tcW w:w="852"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304 567</w:t>
            </w:r>
          </w:p>
        </w:tc>
      </w:tr>
      <w:tr w:rsidR="0073628C" w:rsidRPr="0073628C" w:rsidTr="0073628C">
        <w:trPr>
          <w:trHeight w:val="792"/>
        </w:trPr>
        <w:tc>
          <w:tcPr>
            <w:tcW w:w="3115" w:type="dxa"/>
            <w:tcBorders>
              <w:top w:val="nil"/>
              <w:left w:val="single" w:sz="4" w:space="0" w:color="auto"/>
              <w:bottom w:val="single" w:sz="4" w:space="0" w:color="auto"/>
              <w:right w:val="single" w:sz="4" w:space="0" w:color="auto"/>
            </w:tcBorders>
            <w:shd w:val="clear" w:color="auto" w:fill="auto"/>
            <w:vAlign w:val="bottom"/>
            <w:hideMark/>
          </w:tcPr>
          <w:p w:rsidR="0073628C" w:rsidRPr="0073628C" w:rsidRDefault="0073628C" w:rsidP="0073628C">
            <w:pPr>
              <w:rPr>
                <w:rFonts w:ascii="Arial" w:hAnsi="Arial" w:cs="Arial"/>
                <w:b/>
                <w:iCs w:val="0"/>
                <w:sz w:val="16"/>
                <w:szCs w:val="16"/>
              </w:rPr>
            </w:pPr>
            <w:r w:rsidRPr="0073628C">
              <w:rPr>
                <w:rFonts w:ascii="Arial" w:hAnsi="Arial" w:cs="Arial"/>
                <w:b/>
                <w:iCs w:val="0"/>
                <w:sz w:val="16"/>
                <w:szCs w:val="16"/>
              </w:rPr>
              <w:t>Подпрограмма "Автомобильные дороги" муниципальной программы   "Развитие транспортной системы "</w:t>
            </w:r>
          </w:p>
        </w:tc>
        <w:tc>
          <w:tcPr>
            <w:tcW w:w="459"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center"/>
              <w:rPr>
                <w:rFonts w:ascii="Arial" w:hAnsi="Arial" w:cs="Arial"/>
                <w:b/>
                <w:iCs w:val="0"/>
                <w:sz w:val="16"/>
                <w:szCs w:val="16"/>
              </w:rPr>
            </w:pPr>
            <w:r w:rsidRPr="0073628C">
              <w:rPr>
                <w:rFonts w:ascii="Arial" w:hAnsi="Arial" w:cs="Arial"/>
                <w:b/>
                <w:iCs w:val="0"/>
                <w:sz w:val="16"/>
                <w:szCs w:val="16"/>
              </w:rPr>
              <w:t>04</w:t>
            </w:r>
          </w:p>
        </w:tc>
        <w:tc>
          <w:tcPr>
            <w:tcW w:w="500"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center"/>
              <w:rPr>
                <w:rFonts w:ascii="Arial" w:hAnsi="Arial" w:cs="Arial"/>
                <w:b/>
                <w:iCs w:val="0"/>
                <w:sz w:val="16"/>
                <w:szCs w:val="16"/>
              </w:rPr>
            </w:pPr>
            <w:r w:rsidRPr="0073628C">
              <w:rPr>
                <w:rFonts w:ascii="Arial" w:hAnsi="Arial" w:cs="Arial"/>
                <w:b/>
                <w:iCs w:val="0"/>
                <w:sz w:val="16"/>
                <w:szCs w:val="16"/>
              </w:rPr>
              <w:t>09</w:t>
            </w:r>
          </w:p>
        </w:tc>
        <w:tc>
          <w:tcPr>
            <w:tcW w:w="1167"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center"/>
              <w:rPr>
                <w:rFonts w:ascii="Arial" w:hAnsi="Arial" w:cs="Arial"/>
                <w:b/>
                <w:iCs w:val="0"/>
                <w:sz w:val="16"/>
                <w:szCs w:val="16"/>
              </w:rPr>
            </w:pPr>
            <w:r w:rsidRPr="0073628C">
              <w:rPr>
                <w:rFonts w:ascii="Arial" w:hAnsi="Arial" w:cs="Arial"/>
                <w:b/>
                <w:iCs w:val="0"/>
                <w:sz w:val="16"/>
                <w:szCs w:val="16"/>
              </w:rPr>
              <w:t>Ч210000000</w:t>
            </w:r>
          </w:p>
        </w:tc>
        <w:tc>
          <w:tcPr>
            <w:tcW w:w="567"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center"/>
              <w:rPr>
                <w:rFonts w:ascii="Arial" w:hAnsi="Arial" w:cs="Arial"/>
                <w:b/>
                <w:iCs w:val="0"/>
                <w:sz w:val="16"/>
                <w:szCs w:val="16"/>
              </w:rPr>
            </w:pPr>
            <w:r w:rsidRPr="0073628C">
              <w:rPr>
                <w:rFonts w:ascii="Arial" w:hAnsi="Arial" w:cs="Arial"/>
                <w:b/>
                <w:iCs w:val="0"/>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714 467</w:t>
            </w:r>
          </w:p>
        </w:tc>
        <w:tc>
          <w:tcPr>
            <w:tcW w:w="851"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409 900</w:t>
            </w:r>
          </w:p>
        </w:tc>
        <w:tc>
          <w:tcPr>
            <w:tcW w:w="851"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304 567</w:t>
            </w:r>
          </w:p>
        </w:tc>
        <w:tc>
          <w:tcPr>
            <w:tcW w:w="851"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714 467</w:t>
            </w:r>
          </w:p>
        </w:tc>
        <w:tc>
          <w:tcPr>
            <w:tcW w:w="853"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409 900</w:t>
            </w:r>
          </w:p>
        </w:tc>
        <w:tc>
          <w:tcPr>
            <w:tcW w:w="852"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304 567</w:t>
            </w:r>
          </w:p>
        </w:tc>
      </w:tr>
      <w:tr w:rsidR="0073628C" w:rsidRPr="0073628C" w:rsidTr="0073628C">
        <w:trPr>
          <w:trHeight w:val="792"/>
        </w:trPr>
        <w:tc>
          <w:tcPr>
            <w:tcW w:w="3115" w:type="dxa"/>
            <w:tcBorders>
              <w:top w:val="nil"/>
              <w:left w:val="single" w:sz="4" w:space="0" w:color="auto"/>
              <w:bottom w:val="single" w:sz="4" w:space="0" w:color="auto"/>
              <w:right w:val="single" w:sz="4" w:space="0" w:color="auto"/>
            </w:tcBorders>
            <w:shd w:val="clear" w:color="auto" w:fill="auto"/>
            <w:vAlign w:val="bottom"/>
            <w:hideMark/>
          </w:tcPr>
          <w:p w:rsidR="0073628C" w:rsidRPr="0073628C" w:rsidRDefault="0073628C" w:rsidP="0073628C">
            <w:pPr>
              <w:rPr>
                <w:rFonts w:ascii="Arial" w:hAnsi="Arial" w:cs="Arial"/>
                <w:b/>
                <w:iCs w:val="0"/>
                <w:sz w:val="16"/>
                <w:szCs w:val="16"/>
              </w:rPr>
            </w:pPr>
            <w:r w:rsidRPr="0073628C">
              <w:rPr>
                <w:rFonts w:ascii="Arial" w:hAnsi="Arial" w:cs="Arial"/>
                <w:b/>
                <w:iCs w:val="0"/>
                <w:sz w:val="16"/>
                <w:szCs w:val="16"/>
              </w:rPr>
              <w:t>Основное мероприятие "Мероприятия, реализуемые с привлечением межбюджетных трансфертов бюджетам другого уровня"</w:t>
            </w:r>
          </w:p>
        </w:tc>
        <w:tc>
          <w:tcPr>
            <w:tcW w:w="459"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center"/>
              <w:rPr>
                <w:rFonts w:ascii="Arial" w:hAnsi="Arial" w:cs="Arial"/>
                <w:b/>
                <w:iCs w:val="0"/>
                <w:sz w:val="16"/>
                <w:szCs w:val="16"/>
              </w:rPr>
            </w:pPr>
            <w:r w:rsidRPr="0073628C">
              <w:rPr>
                <w:rFonts w:ascii="Arial" w:hAnsi="Arial" w:cs="Arial"/>
                <w:b/>
                <w:iCs w:val="0"/>
                <w:sz w:val="16"/>
                <w:szCs w:val="16"/>
              </w:rPr>
              <w:t>04</w:t>
            </w:r>
          </w:p>
        </w:tc>
        <w:tc>
          <w:tcPr>
            <w:tcW w:w="500"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center"/>
              <w:rPr>
                <w:rFonts w:ascii="Arial" w:hAnsi="Arial" w:cs="Arial"/>
                <w:b/>
                <w:iCs w:val="0"/>
                <w:sz w:val="16"/>
                <w:szCs w:val="16"/>
              </w:rPr>
            </w:pPr>
            <w:r w:rsidRPr="0073628C">
              <w:rPr>
                <w:rFonts w:ascii="Arial" w:hAnsi="Arial" w:cs="Arial"/>
                <w:b/>
                <w:iCs w:val="0"/>
                <w:sz w:val="16"/>
                <w:szCs w:val="16"/>
              </w:rPr>
              <w:t>09</w:t>
            </w:r>
          </w:p>
        </w:tc>
        <w:tc>
          <w:tcPr>
            <w:tcW w:w="1167"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center"/>
              <w:rPr>
                <w:rFonts w:ascii="Arial" w:hAnsi="Arial" w:cs="Arial"/>
                <w:b/>
                <w:iCs w:val="0"/>
                <w:sz w:val="16"/>
                <w:szCs w:val="16"/>
              </w:rPr>
            </w:pPr>
            <w:r w:rsidRPr="0073628C">
              <w:rPr>
                <w:rFonts w:ascii="Arial" w:hAnsi="Arial" w:cs="Arial"/>
                <w:b/>
                <w:iCs w:val="0"/>
                <w:sz w:val="16"/>
                <w:szCs w:val="16"/>
              </w:rPr>
              <w:t>Ч210400000</w:t>
            </w:r>
          </w:p>
        </w:tc>
        <w:tc>
          <w:tcPr>
            <w:tcW w:w="567"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center"/>
              <w:rPr>
                <w:rFonts w:ascii="Arial" w:hAnsi="Arial" w:cs="Arial"/>
                <w:b/>
                <w:iCs w:val="0"/>
                <w:sz w:val="16"/>
                <w:szCs w:val="16"/>
              </w:rPr>
            </w:pPr>
            <w:r w:rsidRPr="0073628C">
              <w:rPr>
                <w:rFonts w:ascii="Arial" w:hAnsi="Arial" w:cs="Arial"/>
                <w:b/>
                <w:iCs w:val="0"/>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714 467</w:t>
            </w:r>
          </w:p>
        </w:tc>
        <w:tc>
          <w:tcPr>
            <w:tcW w:w="851"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409 900</w:t>
            </w:r>
          </w:p>
        </w:tc>
        <w:tc>
          <w:tcPr>
            <w:tcW w:w="851"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304 567</w:t>
            </w:r>
          </w:p>
        </w:tc>
        <w:tc>
          <w:tcPr>
            <w:tcW w:w="851"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714 467</w:t>
            </w:r>
          </w:p>
        </w:tc>
        <w:tc>
          <w:tcPr>
            <w:tcW w:w="853"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409 900</w:t>
            </w:r>
          </w:p>
        </w:tc>
        <w:tc>
          <w:tcPr>
            <w:tcW w:w="852"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304 567</w:t>
            </w:r>
          </w:p>
        </w:tc>
      </w:tr>
      <w:tr w:rsidR="0073628C" w:rsidRPr="0073628C" w:rsidTr="0073628C">
        <w:trPr>
          <w:trHeight w:val="1056"/>
        </w:trPr>
        <w:tc>
          <w:tcPr>
            <w:tcW w:w="3115" w:type="dxa"/>
            <w:tcBorders>
              <w:top w:val="nil"/>
              <w:left w:val="single" w:sz="4" w:space="0" w:color="auto"/>
              <w:bottom w:val="single" w:sz="4" w:space="0" w:color="auto"/>
              <w:right w:val="single" w:sz="4" w:space="0" w:color="auto"/>
            </w:tcBorders>
            <w:shd w:val="clear" w:color="auto" w:fill="auto"/>
            <w:vAlign w:val="bottom"/>
            <w:hideMark/>
          </w:tcPr>
          <w:p w:rsidR="0073628C" w:rsidRPr="0073628C" w:rsidRDefault="0073628C" w:rsidP="0073628C">
            <w:pPr>
              <w:rPr>
                <w:rFonts w:ascii="Arial" w:hAnsi="Arial" w:cs="Arial"/>
                <w:b/>
                <w:iCs w:val="0"/>
                <w:sz w:val="16"/>
                <w:szCs w:val="16"/>
              </w:rPr>
            </w:pPr>
            <w:r w:rsidRPr="0073628C">
              <w:rPr>
                <w:rFonts w:ascii="Arial" w:hAnsi="Arial" w:cs="Arial"/>
                <w:b/>
                <w:iCs w:val="0"/>
                <w:sz w:val="16"/>
                <w:szCs w:val="16"/>
              </w:rPr>
              <w:t>Осуществление дорожной деятельности, кроме деятельности по строительству, в отношении автомобильных дорог местного значения в границах населенных пунктов поселения</w:t>
            </w:r>
          </w:p>
        </w:tc>
        <w:tc>
          <w:tcPr>
            <w:tcW w:w="459"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center"/>
              <w:rPr>
                <w:rFonts w:ascii="Arial" w:hAnsi="Arial" w:cs="Arial"/>
                <w:b/>
                <w:iCs w:val="0"/>
                <w:sz w:val="16"/>
                <w:szCs w:val="16"/>
              </w:rPr>
            </w:pPr>
            <w:r w:rsidRPr="0073628C">
              <w:rPr>
                <w:rFonts w:ascii="Arial" w:hAnsi="Arial" w:cs="Arial"/>
                <w:b/>
                <w:iCs w:val="0"/>
                <w:sz w:val="16"/>
                <w:szCs w:val="16"/>
              </w:rPr>
              <w:t>04</w:t>
            </w:r>
          </w:p>
        </w:tc>
        <w:tc>
          <w:tcPr>
            <w:tcW w:w="500"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center"/>
              <w:rPr>
                <w:rFonts w:ascii="Arial" w:hAnsi="Arial" w:cs="Arial"/>
                <w:b/>
                <w:iCs w:val="0"/>
                <w:sz w:val="16"/>
                <w:szCs w:val="16"/>
              </w:rPr>
            </w:pPr>
            <w:r w:rsidRPr="0073628C">
              <w:rPr>
                <w:rFonts w:ascii="Arial" w:hAnsi="Arial" w:cs="Arial"/>
                <w:b/>
                <w:iCs w:val="0"/>
                <w:sz w:val="16"/>
                <w:szCs w:val="16"/>
              </w:rPr>
              <w:t>09</w:t>
            </w:r>
          </w:p>
        </w:tc>
        <w:tc>
          <w:tcPr>
            <w:tcW w:w="1167"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center"/>
              <w:rPr>
                <w:rFonts w:ascii="Arial" w:hAnsi="Arial" w:cs="Arial"/>
                <w:b/>
                <w:iCs w:val="0"/>
                <w:sz w:val="16"/>
                <w:szCs w:val="16"/>
              </w:rPr>
            </w:pPr>
            <w:r w:rsidRPr="0073628C">
              <w:rPr>
                <w:rFonts w:ascii="Arial" w:hAnsi="Arial" w:cs="Arial"/>
                <w:b/>
                <w:iCs w:val="0"/>
                <w:sz w:val="16"/>
                <w:szCs w:val="16"/>
              </w:rPr>
              <w:t>Ч2104S4190</w:t>
            </w:r>
          </w:p>
        </w:tc>
        <w:tc>
          <w:tcPr>
            <w:tcW w:w="567"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center"/>
              <w:rPr>
                <w:rFonts w:ascii="Arial" w:hAnsi="Arial" w:cs="Arial"/>
                <w:b/>
                <w:iCs w:val="0"/>
                <w:sz w:val="16"/>
                <w:szCs w:val="16"/>
              </w:rPr>
            </w:pPr>
            <w:r w:rsidRPr="0073628C">
              <w:rPr>
                <w:rFonts w:ascii="Arial" w:hAnsi="Arial" w:cs="Arial"/>
                <w:b/>
                <w:iCs w:val="0"/>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714 467</w:t>
            </w:r>
          </w:p>
        </w:tc>
        <w:tc>
          <w:tcPr>
            <w:tcW w:w="851"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409 900</w:t>
            </w:r>
          </w:p>
        </w:tc>
        <w:tc>
          <w:tcPr>
            <w:tcW w:w="851"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304 567</w:t>
            </w:r>
          </w:p>
        </w:tc>
        <w:tc>
          <w:tcPr>
            <w:tcW w:w="851"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714 467</w:t>
            </w:r>
          </w:p>
        </w:tc>
        <w:tc>
          <w:tcPr>
            <w:tcW w:w="853"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409 900</w:t>
            </w:r>
          </w:p>
        </w:tc>
        <w:tc>
          <w:tcPr>
            <w:tcW w:w="852"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304 567</w:t>
            </w:r>
          </w:p>
        </w:tc>
      </w:tr>
      <w:tr w:rsidR="0073628C" w:rsidRPr="0073628C" w:rsidTr="0073628C">
        <w:trPr>
          <w:trHeight w:val="528"/>
        </w:trPr>
        <w:tc>
          <w:tcPr>
            <w:tcW w:w="3115" w:type="dxa"/>
            <w:tcBorders>
              <w:top w:val="nil"/>
              <w:left w:val="single" w:sz="4" w:space="0" w:color="auto"/>
              <w:bottom w:val="single" w:sz="4" w:space="0" w:color="auto"/>
              <w:right w:val="single" w:sz="4" w:space="0" w:color="auto"/>
            </w:tcBorders>
            <w:shd w:val="clear" w:color="auto" w:fill="auto"/>
            <w:vAlign w:val="bottom"/>
            <w:hideMark/>
          </w:tcPr>
          <w:p w:rsidR="0073628C" w:rsidRPr="0073628C" w:rsidRDefault="0073628C" w:rsidP="0073628C">
            <w:pPr>
              <w:rPr>
                <w:rFonts w:ascii="Arial" w:hAnsi="Arial" w:cs="Arial"/>
                <w:b/>
                <w:iCs w:val="0"/>
                <w:sz w:val="16"/>
                <w:szCs w:val="16"/>
              </w:rPr>
            </w:pPr>
            <w:r w:rsidRPr="0073628C">
              <w:rPr>
                <w:rFonts w:ascii="Arial" w:hAnsi="Arial" w:cs="Arial"/>
                <w:b/>
                <w:iCs w:val="0"/>
                <w:sz w:val="16"/>
                <w:szCs w:val="16"/>
              </w:rPr>
              <w:t>Закупка товаров, работ и услуг для государственных (муниципальных) нужд</w:t>
            </w:r>
          </w:p>
        </w:tc>
        <w:tc>
          <w:tcPr>
            <w:tcW w:w="459"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center"/>
              <w:rPr>
                <w:rFonts w:ascii="Arial" w:hAnsi="Arial" w:cs="Arial"/>
                <w:b/>
                <w:iCs w:val="0"/>
                <w:sz w:val="16"/>
                <w:szCs w:val="16"/>
              </w:rPr>
            </w:pPr>
            <w:r w:rsidRPr="0073628C">
              <w:rPr>
                <w:rFonts w:ascii="Arial" w:hAnsi="Arial" w:cs="Arial"/>
                <w:b/>
                <w:iCs w:val="0"/>
                <w:sz w:val="16"/>
                <w:szCs w:val="16"/>
              </w:rPr>
              <w:t>04</w:t>
            </w:r>
          </w:p>
        </w:tc>
        <w:tc>
          <w:tcPr>
            <w:tcW w:w="500"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center"/>
              <w:rPr>
                <w:rFonts w:ascii="Arial" w:hAnsi="Arial" w:cs="Arial"/>
                <w:b/>
                <w:iCs w:val="0"/>
                <w:sz w:val="16"/>
                <w:szCs w:val="16"/>
              </w:rPr>
            </w:pPr>
            <w:r w:rsidRPr="0073628C">
              <w:rPr>
                <w:rFonts w:ascii="Arial" w:hAnsi="Arial" w:cs="Arial"/>
                <w:b/>
                <w:iCs w:val="0"/>
                <w:sz w:val="16"/>
                <w:szCs w:val="16"/>
              </w:rPr>
              <w:t>09</w:t>
            </w:r>
          </w:p>
        </w:tc>
        <w:tc>
          <w:tcPr>
            <w:tcW w:w="1167"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center"/>
              <w:rPr>
                <w:rFonts w:ascii="Arial" w:hAnsi="Arial" w:cs="Arial"/>
                <w:b/>
                <w:iCs w:val="0"/>
                <w:sz w:val="16"/>
                <w:szCs w:val="16"/>
              </w:rPr>
            </w:pPr>
            <w:r w:rsidRPr="0073628C">
              <w:rPr>
                <w:rFonts w:ascii="Arial" w:hAnsi="Arial" w:cs="Arial"/>
                <w:b/>
                <w:iCs w:val="0"/>
                <w:sz w:val="16"/>
                <w:szCs w:val="16"/>
              </w:rPr>
              <w:t>Ч2104S4190</w:t>
            </w:r>
          </w:p>
        </w:tc>
        <w:tc>
          <w:tcPr>
            <w:tcW w:w="567"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center"/>
              <w:rPr>
                <w:rFonts w:ascii="Arial" w:hAnsi="Arial" w:cs="Arial"/>
                <w:b/>
                <w:iCs w:val="0"/>
                <w:sz w:val="16"/>
                <w:szCs w:val="16"/>
              </w:rPr>
            </w:pPr>
            <w:r w:rsidRPr="0073628C">
              <w:rPr>
                <w:rFonts w:ascii="Arial" w:hAnsi="Arial" w:cs="Arial"/>
                <w:b/>
                <w:iCs w:val="0"/>
                <w:sz w:val="16"/>
                <w:szCs w:val="16"/>
              </w:rPr>
              <w:t>200</w:t>
            </w:r>
          </w:p>
        </w:tc>
        <w:tc>
          <w:tcPr>
            <w:tcW w:w="851"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714 467</w:t>
            </w:r>
          </w:p>
        </w:tc>
        <w:tc>
          <w:tcPr>
            <w:tcW w:w="851"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409 900</w:t>
            </w:r>
          </w:p>
        </w:tc>
        <w:tc>
          <w:tcPr>
            <w:tcW w:w="851"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304 567</w:t>
            </w:r>
          </w:p>
        </w:tc>
        <w:tc>
          <w:tcPr>
            <w:tcW w:w="851"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714 467</w:t>
            </w:r>
          </w:p>
        </w:tc>
        <w:tc>
          <w:tcPr>
            <w:tcW w:w="853"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409 900</w:t>
            </w:r>
          </w:p>
        </w:tc>
        <w:tc>
          <w:tcPr>
            <w:tcW w:w="852"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304 567</w:t>
            </w:r>
          </w:p>
        </w:tc>
      </w:tr>
      <w:tr w:rsidR="0073628C" w:rsidRPr="0073628C" w:rsidTr="0073628C">
        <w:trPr>
          <w:trHeight w:val="528"/>
        </w:trPr>
        <w:tc>
          <w:tcPr>
            <w:tcW w:w="3115" w:type="dxa"/>
            <w:tcBorders>
              <w:top w:val="nil"/>
              <w:left w:val="single" w:sz="4" w:space="0" w:color="auto"/>
              <w:bottom w:val="single" w:sz="4" w:space="0" w:color="auto"/>
              <w:right w:val="single" w:sz="4" w:space="0" w:color="auto"/>
            </w:tcBorders>
            <w:shd w:val="clear" w:color="auto" w:fill="auto"/>
            <w:vAlign w:val="bottom"/>
            <w:hideMark/>
          </w:tcPr>
          <w:p w:rsidR="0073628C" w:rsidRPr="0073628C" w:rsidRDefault="0073628C" w:rsidP="0073628C">
            <w:pPr>
              <w:rPr>
                <w:rFonts w:ascii="Arial" w:hAnsi="Arial" w:cs="Arial"/>
                <w:b/>
                <w:iCs w:val="0"/>
                <w:sz w:val="16"/>
                <w:szCs w:val="16"/>
              </w:rPr>
            </w:pPr>
            <w:r w:rsidRPr="0073628C">
              <w:rPr>
                <w:rFonts w:ascii="Arial" w:hAnsi="Arial" w:cs="Arial"/>
                <w:b/>
                <w:iCs w:val="0"/>
                <w:sz w:val="16"/>
                <w:szCs w:val="16"/>
              </w:rPr>
              <w:t>Иные закупки товаров, работ и услуг для обеспечения государственных (муниципальных) нужд</w:t>
            </w:r>
          </w:p>
        </w:tc>
        <w:tc>
          <w:tcPr>
            <w:tcW w:w="459"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center"/>
              <w:rPr>
                <w:rFonts w:ascii="Arial" w:hAnsi="Arial" w:cs="Arial"/>
                <w:b/>
                <w:iCs w:val="0"/>
                <w:sz w:val="16"/>
                <w:szCs w:val="16"/>
              </w:rPr>
            </w:pPr>
            <w:r w:rsidRPr="0073628C">
              <w:rPr>
                <w:rFonts w:ascii="Arial" w:hAnsi="Arial" w:cs="Arial"/>
                <w:b/>
                <w:iCs w:val="0"/>
                <w:sz w:val="16"/>
                <w:szCs w:val="16"/>
              </w:rPr>
              <w:t>04</w:t>
            </w:r>
          </w:p>
        </w:tc>
        <w:tc>
          <w:tcPr>
            <w:tcW w:w="500"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center"/>
              <w:rPr>
                <w:rFonts w:ascii="Arial" w:hAnsi="Arial" w:cs="Arial"/>
                <w:b/>
                <w:iCs w:val="0"/>
                <w:sz w:val="16"/>
                <w:szCs w:val="16"/>
              </w:rPr>
            </w:pPr>
            <w:r w:rsidRPr="0073628C">
              <w:rPr>
                <w:rFonts w:ascii="Arial" w:hAnsi="Arial" w:cs="Arial"/>
                <w:b/>
                <w:iCs w:val="0"/>
                <w:sz w:val="16"/>
                <w:szCs w:val="16"/>
              </w:rPr>
              <w:t>09</w:t>
            </w:r>
          </w:p>
        </w:tc>
        <w:tc>
          <w:tcPr>
            <w:tcW w:w="1167"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center"/>
              <w:rPr>
                <w:rFonts w:ascii="Arial" w:hAnsi="Arial" w:cs="Arial"/>
                <w:b/>
                <w:iCs w:val="0"/>
                <w:sz w:val="16"/>
                <w:szCs w:val="16"/>
              </w:rPr>
            </w:pPr>
            <w:r w:rsidRPr="0073628C">
              <w:rPr>
                <w:rFonts w:ascii="Arial" w:hAnsi="Arial" w:cs="Arial"/>
                <w:b/>
                <w:iCs w:val="0"/>
                <w:sz w:val="16"/>
                <w:szCs w:val="16"/>
              </w:rPr>
              <w:t>Ч2104S4190</w:t>
            </w:r>
          </w:p>
        </w:tc>
        <w:tc>
          <w:tcPr>
            <w:tcW w:w="567"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center"/>
              <w:rPr>
                <w:rFonts w:ascii="Arial" w:hAnsi="Arial" w:cs="Arial"/>
                <w:b/>
                <w:iCs w:val="0"/>
                <w:sz w:val="16"/>
                <w:szCs w:val="16"/>
              </w:rPr>
            </w:pPr>
            <w:r w:rsidRPr="0073628C">
              <w:rPr>
                <w:rFonts w:ascii="Arial" w:hAnsi="Arial" w:cs="Arial"/>
                <w:b/>
                <w:iCs w:val="0"/>
                <w:sz w:val="16"/>
                <w:szCs w:val="16"/>
              </w:rPr>
              <w:t>240</w:t>
            </w:r>
          </w:p>
        </w:tc>
        <w:tc>
          <w:tcPr>
            <w:tcW w:w="851"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714 467</w:t>
            </w:r>
          </w:p>
        </w:tc>
        <w:tc>
          <w:tcPr>
            <w:tcW w:w="851"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409 900</w:t>
            </w:r>
          </w:p>
        </w:tc>
        <w:tc>
          <w:tcPr>
            <w:tcW w:w="851"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304 567</w:t>
            </w:r>
          </w:p>
        </w:tc>
        <w:tc>
          <w:tcPr>
            <w:tcW w:w="851"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714 467</w:t>
            </w:r>
          </w:p>
        </w:tc>
        <w:tc>
          <w:tcPr>
            <w:tcW w:w="853"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409 900</w:t>
            </w:r>
          </w:p>
        </w:tc>
        <w:tc>
          <w:tcPr>
            <w:tcW w:w="852"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304 567</w:t>
            </w:r>
          </w:p>
        </w:tc>
      </w:tr>
      <w:tr w:rsidR="0073628C" w:rsidRPr="0073628C" w:rsidTr="0073628C">
        <w:trPr>
          <w:trHeight w:val="264"/>
        </w:trPr>
        <w:tc>
          <w:tcPr>
            <w:tcW w:w="3115" w:type="dxa"/>
            <w:tcBorders>
              <w:top w:val="nil"/>
              <w:left w:val="single" w:sz="4" w:space="0" w:color="auto"/>
              <w:bottom w:val="single" w:sz="4" w:space="0" w:color="auto"/>
              <w:right w:val="single" w:sz="4" w:space="0" w:color="auto"/>
            </w:tcBorders>
            <w:shd w:val="clear" w:color="auto" w:fill="auto"/>
            <w:vAlign w:val="bottom"/>
            <w:hideMark/>
          </w:tcPr>
          <w:p w:rsidR="0073628C" w:rsidRPr="0073628C" w:rsidRDefault="0073628C" w:rsidP="0073628C">
            <w:pPr>
              <w:rPr>
                <w:rFonts w:ascii="Arial" w:hAnsi="Arial" w:cs="Arial"/>
                <w:b/>
                <w:iCs w:val="0"/>
                <w:sz w:val="16"/>
                <w:szCs w:val="16"/>
              </w:rPr>
            </w:pPr>
            <w:r w:rsidRPr="0073628C">
              <w:rPr>
                <w:rFonts w:ascii="Arial" w:hAnsi="Arial" w:cs="Arial"/>
                <w:b/>
                <w:iCs w:val="0"/>
                <w:sz w:val="16"/>
                <w:szCs w:val="16"/>
              </w:rPr>
              <w:t>ЖИЛИЩНО-КОММУНАЛЬНОЕ ХОЗЯЙСТВО</w:t>
            </w:r>
          </w:p>
        </w:tc>
        <w:tc>
          <w:tcPr>
            <w:tcW w:w="459"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center"/>
              <w:rPr>
                <w:rFonts w:ascii="Arial" w:hAnsi="Arial" w:cs="Arial"/>
                <w:b/>
                <w:iCs w:val="0"/>
                <w:sz w:val="16"/>
                <w:szCs w:val="16"/>
              </w:rPr>
            </w:pPr>
            <w:r w:rsidRPr="0073628C">
              <w:rPr>
                <w:rFonts w:ascii="Arial" w:hAnsi="Arial" w:cs="Arial"/>
                <w:b/>
                <w:iCs w:val="0"/>
                <w:sz w:val="16"/>
                <w:szCs w:val="16"/>
              </w:rPr>
              <w:t>05</w:t>
            </w:r>
          </w:p>
        </w:tc>
        <w:tc>
          <w:tcPr>
            <w:tcW w:w="500"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center"/>
              <w:rPr>
                <w:rFonts w:ascii="Arial" w:hAnsi="Arial" w:cs="Arial"/>
                <w:b/>
                <w:iCs w:val="0"/>
                <w:sz w:val="16"/>
                <w:szCs w:val="16"/>
              </w:rPr>
            </w:pPr>
            <w:r w:rsidRPr="0073628C">
              <w:rPr>
                <w:rFonts w:ascii="Arial" w:hAnsi="Arial" w:cs="Arial"/>
                <w:b/>
                <w:iCs w:val="0"/>
                <w:sz w:val="16"/>
                <w:szCs w:val="16"/>
              </w:rPr>
              <w:t> </w:t>
            </w:r>
          </w:p>
        </w:tc>
        <w:tc>
          <w:tcPr>
            <w:tcW w:w="1167"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center"/>
              <w:rPr>
                <w:rFonts w:ascii="Arial" w:hAnsi="Arial" w:cs="Arial"/>
                <w:b/>
                <w:iCs w:val="0"/>
                <w:sz w:val="16"/>
                <w:szCs w:val="16"/>
              </w:rPr>
            </w:pPr>
            <w:r w:rsidRPr="0073628C">
              <w:rPr>
                <w:rFonts w:ascii="Arial" w:hAnsi="Arial" w:cs="Arial"/>
                <w:b/>
                <w:iCs w:val="0"/>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center"/>
              <w:rPr>
                <w:rFonts w:ascii="Arial" w:hAnsi="Arial" w:cs="Arial"/>
                <w:b/>
                <w:iCs w:val="0"/>
                <w:sz w:val="16"/>
                <w:szCs w:val="16"/>
              </w:rPr>
            </w:pPr>
            <w:r w:rsidRPr="0073628C">
              <w:rPr>
                <w:rFonts w:ascii="Arial" w:hAnsi="Arial" w:cs="Arial"/>
                <w:b/>
                <w:iCs w:val="0"/>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35 800</w:t>
            </w:r>
          </w:p>
        </w:tc>
        <w:tc>
          <w:tcPr>
            <w:tcW w:w="851"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35 800</w:t>
            </w:r>
          </w:p>
        </w:tc>
        <w:tc>
          <w:tcPr>
            <w:tcW w:w="851"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30 800</w:t>
            </w:r>
          </w:p>
        </w:tc>
        <w:tc>
          <w:tcPr>
            <w:tcW w:w="853"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30 800</w:t>
            </w:r>
          </w:p>
        </w:tc>
        <w:tc>
          <w:tcPr>
            <w:tcW w:w="852"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 </w:t>
            </w:r>
          </w:p>
        </w:tc>
      </w:tr>
      <w:tr w:rsidR="0073628C" w:rsidRPr="0073628C" w:rsidTr="0073628C">
        <w:trPr>
          <w:trHeight w:val="264"/>
        </w:trPr>
        <w:tc>
          <w:tcPr>
            <w:tcW w:w="3115" w:type="dxa"/>
            <w:tcBorders>
              <w:top w:val="nil"/>
              <w:left w:val="single" w:sz="4" w:space="0" w:color="auto"/>
              <w:bottom w:val="single" w:sz="4" w:space="0" w:color="auto"/>
              <w:right w:val="single" w:sz="4" w:space="0" w:color="auto"/>
            </w:tcBorders>
            <w:shd w:val="clear" w:color="auto" w:fill="auto"/>
            <w:vAlign w:val="bottom"/>
            <w:hideMark/>
          </w:tcPr>
          <w:p w:rsidR="0073628C" w:rsidRPr="0073628C" w:rsidRDefault="0073628C" w:rsidP="0073628C">
            <w:pPr>
              <w:rPr>
                <w:rFonts w:ascii="Arial" w:hAnsi="Arial" w:cs="Arial"/>
                <w:b/>
                <w:iCs w:val="0"/>
                <w:sz w:val="16"/>
                <w:szCs w:val="16"/>
              </w:rPr>
            </w:pPr>
            <w:r w:rsidRPr="0073628C">
              <w:rPr>
                <w:rFonts w:ascii="Arial" w:hAnsi="Arial" w:cs="Arial"/>
                <w:b/>
                <w:iCs w:val="0"/>
                <w:sz w:val="16"/>
                <w:szCs w:val="16"/>
              </w:rPr>
              <w:t>Благоустройство</w:t>
            </w:r>
          </w:p>
        </w:tc>
        <w:tc>
          <w:tcPr>
            <w:tcW w:w="459"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center"/>
              <w:rPr>
                <w:rFonts w:ascii="Arial" w:hAnsi="Arial" w:cs="Arial"/>
                <w:b/>
                <w:iCs w:val="0"/>
                <w:sz w:val="16"/>
                <w:szCs w:val="16"/>
              </w:rPr>
            </w:pPr>
            <w:r w:rsidRPr="0073628C">
              <w:rPr>
                <w:rFonts w:ascii="Arial" w:hAnsi="Arial" w:cs="Arial"/>
                <w:b/>
                <w:iCs w:val="0"/>
                <w:sz w:val="16"/>
                <w:szCs w:val="16"/>
              </w:rPr>
              <w:t>05</w:t>
            </w:r>
          </w:p>
        </w:tc>
        <w:tc>
          <w:tcPr>
            <w:tcW w:w="500"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center"/>
              <w:rPr>
                <w:rFonts w:ascii="Arial" w:hAnsi="Arial" w:cs="Arial"/>
                <w:b/>
                <w:iCs w:val="0"/>
                <w:sz w:val="16"/>
                <w:szCs w:val="16"/>
              </w:rPr>
            </w:pPr>
            <w:r w:rsidRPr="0073628C">
              <w:rPr>
                <w:rFonts w:ascii="Arial" w:hAnsi="Arial" w:cs="Arial"/>
                <w:b/>
                <w:iCs w:val="0"/>
                <w:sz w:val="16"/>
                <w:szCs w:val="16"/>
              </w:rPr>
              <w:t>03</w:t>
            </w:r>
          </w:p>
        </w:tc>
        <w:tc>
          <w:tcPr>
            <w:tcW w:w="1167"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center"/>
              <w:rPr>
                <w:rFonts w:ascii="Arial" w:hAnsi="Arial" w:cs="Arial"/>
                <w:b/>
                <w:iCs w:val="0"/>
                <w:sz w:val="16"/>
                <w:szCs w:val="16"/>
              </w:rPr>
            </w:pPr>
            <w:r w:rsidRPr="0073628C">
              <w:rPr>
                <w:rFonts w:ascii="Arial" w:hAnsi="Arial" w:cs="Arial"/>
                <w:b/>
                <w:iCs w:val="0"/>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center"/>
              <w:rPr>
                <w:rFonts w:ascii="Arial" w:hAnsi="Arial" w:cs="Arial"/>
                <w:b/>
                <w:iCs w:val="0"/>
                <w:sz w:val="16"/>
                <w:szCs w:val="16"/>
              </w:rPr>
            </w:pPr>
            <w:r w:rsidRPr="0073628C">
              <w:rPr>
                <w:rFonts w:ascii="Arial" w:hAnsi="Arial" w:cs="Arial"/>
                <w:b/>
                <w:iCs w:val="0"/>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35 800</w:t>
            </w:r>
          </w:p>
        </w:tc>
        <w:tc>
          <w:tcPr>
            <w:tcW w:w="851"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35 800</w:t>
            </w:r>
          </w:p>
        </w:tc>
        <w:tc>
          <w:tcPr>
            <w:tcW w:w="851"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30 800</w:t>
            </w:r>
          </w:p>
        </w:tc>
        <w:tc>
          <w:tcPr>
            <w:tcW w:w="853"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30 800</w:t>
            </w:r>
          </w:p>
        </w:tc>
        <w:tc>
          <w:tcPr>
            <w:tcW w:w="852"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 </w:t>
            </w:r>
          </w:p>
        </w:tc>
      </w:tr>
      <w:tr w:rsidR="0073628C" w:rsidRPr="0073628C" w:rsidTr="0073628C">
        <w:trPr>
          <w:trHeight w:val="792"/>
        </w:trPr>
        <w:tc>
          <w:tcPr>
            <w:tcW w:w="3115" w:type="dxa"/>
            <w:tcBorders>
              <w:top w:val="nil"/>
              <w:left w:val="single" w:sz="4" w:space="0" w:color="auto"/>
              <w:bottom w:val="single" w:sz="4" w:space="0" w:color="auto"/>
              <w:right w:val="single" w:sz="4" w:space="0" w:color="auto"/>
            </w:tcBorders>
            <w:shd w:val="clear" w:color="auto" w:fill="auto"/>
            <w:vAlign w:val="bottom"/>
            <w:hideMark/>
          </w:tcPr>
          <w:p w:rsidR="0073628C" w:rsidRPr="0073628C" w:rsidRDefault="0073628C" w:rsidP="0073628C">
            <w:pPr>
              <w:rPr>
                <w:rFonts w:ascii="Arial" w:hAnsi="Arial" w:cs="Arial"/>
                <w:b/>
                <w:iCs w:val="0"/>
                <w:sz w:val="16"/>
                <w:szCs w:val="16"/>
              </w:rPr>
            </w:pPr>
            <w:r w:rsidRPr="0073628C">
              <w:rPr>
                <w:rFonts w:ascii="Arial" w:hAnsi="Arial" w:cs="Arial"/>
                <w:b/>
                <w:iCs w:val="0"/>
                <w:sz w:val="16"/>
                <w:szCs w:val="16"/>
              </w:rPr>
              <w:t>Муниципальная программа  "Развитие жилищного строительства и сферы жилищно-коммунального хозяйства" на 2012-2020 годы</w:t>
            </w:r>
          </w:p>
        </w:tc>
        <w:tc>
          <w:tcPr>
            <w:tcW w:w="459"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center"/>
              <w:rPr>
                <w:rFonts w:ascii="Arial" w:hAnsi="Arial" w:cs="Arial"/>
                <w:b/>
                <w:iCs w:val="0"/>
                <w:sz w:val="16"/>
                <w:szCs w:val="16"/>
              </w:rPr>
            </w:pPr>
            <w:r w:rsidRPr="0073628C">
              <w:rPr>
                <w:rFonts w:ascii="Arial" w:hAnsi="Arial" w:cs="Arial"/>
                <w:b/>
                <w:iCs w:val="0"/>
                <w:sz w:val="16"/>
                <w:szCs w:val="16"/>
              </w:rPr>
              <w:t>05</w:t>
            </w:r>
          </w:p>
        </w:tc>
        <w:tc>
          <w:tcPr>
            <w:tcW w:w="500"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center"/>
              <w:rPr>
                <w:rFonts w:ascii="Arial" w:hAnsi="Arial" w:cs="Arial"/>
                <w:b/>
                <w:iCs w:val="0"/>
                <w:sz w:val="16"/>
                <w:szCs w:val="16"/>
              </w:rPr>
            </w:pPr>
            <w:r w:rsidRPr="0073628C">
              <w:rPr>
                <w:rFonts w:ascii="Arial" w:hAnsi="Arial" w:cs="Arial"/>
                <w:b/>
                <w:iCs w:val="0"/>
                <w:sz w:val="16"/>
                <w:szCs w:val="16"/>
              </w:rPr>
              <w:t>03</w:t>
            </w:r>
          </w:p>
        </w:tc>
        <w:tc>
          <w:tcPr>
            <w:tcW w:w="1167"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center"/>
              <w:rPr>
                <w:rFonts w:ascii="Arial" w:hAnsi="Arial" w:cs="Arial"/>
                <w:b/>
                <w:iCs w:val="0"/>
                <w:sz w:val="16"/>
                <w:szCs w:val="16"/>
              </w:rPr>
            </w:pPr>
            <w:r w:rsidRPr="0073628C">
              <w:rPr>
                <w:rFonts w:ascii="Arial" w:hAnsi="Arial" w:cs="Arial"/>
                <w:b/>
                <w:iCs w:val="0"/>
                <w:sz w:val="16"/>
                <w:szCs w:val="16"/>
              </w:rPr>
              <w:t>Ц100000000</w:t>
            </w:r>
          </w:p>
        </w:tc>
        <w:tc>
          <w:tcPr>
            <w:tcW w:w="567"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center"/>
              <w:rPr>
                <w:rFonts w:ascii="Arial" w:hAnsi="Arial" w:cs="Arial"/>
                <w:b/>
                <w:iCs w:val="0"/>
                <w:sz w:val="16"/>
                <w:szCs w:val="16"/>
              </w:rPr>
            </w:pPr>
            <w:r w:rsidRPr="0073628C">
              <w:rPr>
                <w:rFonts w:ascii="Arial" w:hAnsi="Arial" w:cs="Arial"/>
                <w:b/>
                <w:iCs w:val="0"/>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35 800</w:t>
            </w:r>
          </w:p>
        </w:tc>
        <w:tc>
          <w:tcPr>
            <w:tcW w:w="851"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35 800</w:t>
            </w:r>
          </w:p>
        </w:tc>
        <w:tc>
          <w:tcPr>
            <w:tcW w:w="851"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30 800</w:t>
            </w:r>
          </w:p>
        </w:tc>
        <w:tc>
          <w:tcPr>
            <w:tcW w:w="853"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30 800</w:t>
            </w:r>
          </w:p>
        </w:tc>
        <w:tc>
          <w:tcPr>
            <w:tcW w:w="852"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 </w:t>
            </w:r>
          </w:p>
        </w:tc>
      </w:tr>
      <w:tr w:rsidR="0073628C" w:rsidRPr="0073628C" w:rsidTr="0073628C">
        <w:trPr>
          <w:trHeight w:val="1320"/>
        </w:trPr>
        <w:tc>
          <w:tcPr>
            <w:tcW w:w="3115" w:type="dxa"/>
            <w:tcBorders>
              <w:top w:val="nil"/>
              <w:left w:val="single" w:sz="4" w:space="0" w:color="auto"/>
              <w:bottom w:val="single" w:sz="4" w:space="0" w:color="auto"/>
              <w:right w:val="single" w:sz="4" w:space="0" w:color="auto"/>
            </w:tcBorders>
            <w:shd w:val="clear" w:color="auto" w:fill="auto"/>
            <w:vAlign w:val="bottom"/>
            <w:hideMark/>
          </w:tcPr>
          <w:p w:rsidR="0073628C" w:rsidRPr="0073628C" w:rsidRDefault="0073628C" w:rsidP="0073628C">
            <w:pPr>
              <w:rPr>
                <w:rFonts w:ascii="Arial" w:hAnsi="Arial" w:cs="Arial"/>
                <w:b/>
                <w:iCs w:val="0"/>
                <w:sz w:val="16"/>
                <w:szCs w:val="16"/>
              </w:rPr>
            </w:pPr>
            <w:r w:rsidRPr="0073628C">
              <w:rPr>
                <w:rFonts w:ascii="Arial" w:hAnsi="Arial" w:cs="Arial"/>
                <w:b/>
                <w:iCs w:val="0"/>
                <w:sz w:val="16"/>
                <w:szCs w:val="16"/>
              </w:rPr>
              <w:t>Подпрограмма "Обеспечение комфортных условий проживания граждан в Чувашской Республике" государственной программы  "Развитие жилищного строительства и сферы жилищно-коммунального хозяйства" на 2012-2020 годы</w:t>
            </w:r>
          </w:p>
        </w:tc>
        <w:tc>
          <w:tcPr>
            <w:tcW w:w="459"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center"/>
              <w:rPr>
                <w:rFonts w:ascii="Arial" w:hAnsi="Arial" w:cs="Arial"/>
                <w:b/>
                <w:iCs w:val="0"/>
                <w:sz w:val="16"/>
                <w:szCs w:val="16"/>
              </w:rPr>
            </w:pPr>
            <w:r w:rsidRPr="0073628C">
              <w:rPr>
                <w:rFonts w:ascii="Arial" w:hAnsi="Arial" w:cs="Arial"/>
                <w:b/>
                <w:iCs w:val="0"/>
                <w:sz w:val="16"/>
                <w:szCs w:val="16"/>
              </w:rPr>
              <w:t>05</w:t>
            </w:r>
          </w:p>
        </w:tc>
        <w:tc>
          <w:tcPr>
            <w:tcW w:w="500"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center"/>
              <w:rPr>
                <w:rFonts w:ascii="Arial" w:hAnsi="Arial" w:cs="Arial"/>
                <w:b/>
                <w:iCs w:val="0"/>
                <w:sz w:val="16"/>
                <w:szCs w:val="16"/>
              </w:rPr>
            </w:pPr>
            <w:r w:rsidRPr="0073628C">
              <w:rPr>
                <w:rFonts w:ascii="Arial" w:hAnsi="Arial" w:cs="Arial"/>
                <w:b/>
                <w:iCs w:val="0"/>
                <w:sz w:val="16"/>
                <w:szCs w:val="16"/>
              </w:rPr>
              <w:t>03</w:t>
            </w:r>
          </w:p>
        </w:tc>
        <w:tc>
          <w:tcPr>
            <w:tcW w:w="1167"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center"/>
              <w:rPr>
                <w:rFonts w:ascii="Arial" w:hAnsi="Arial" w:cs="Arial"/>
                <w:b/>
                <w:iCs w:val="0"/>
                <w:sz w:val="16"/>
                <w:szCs w:val="16"/>
              </w:rPr>
            </w:pPr>
            <w:r w:rsidRPr="0073628C">
              <w:rPr>
                <w:rFonts w:ascii="Arial" w:hAnsi="Arial" w:cs="Arial"/>
                <w:b/>
                <w:iCs w:val="0"/>
                <w:sz w:val="16"/>
                <w:szCs w:val="16"/>
              </w:rPr>
              <w:t>Ц110000000</w:t>
            </w:r>
          </w:p>
        </w:tc>
        <w:tc>
          <w:tcPr>
            <w:tcW w:w="567"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center"/>
              <w:rPr>
                <w:rFonts w:ascii="Arial" w:hAnsi="Arial" w:cs="Arial"/>
                <w:b/>
                <w:iCs w:val="0"/>
                <w:sz w:val="16"/>
                <w:szCs w:val="16"/>
              </w:rPr>
            </w:pPr>
            <w:r w:rsidRPr="0073628C">
              <w:rPr>
                <w:rFonts w:ascii="Arial" w:hAnsi="Arial" w:cs="Arial"/>
                <w:b/>
                <w:iCs w:val="0"/>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35 800</w:t>
            </w:r>
          </w:p>
        </w:tc>
        <w:tc>
          <w:tcPr>
            <w:tcW w:w="851"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35 800</w:t>
            </w:r>
          </w:p>
        </w:tc>
        <w:tc>
          <w:tcPr>
            <w:tcW w:w="851"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30 800</w:t>
            </w:r>
          </w:p>
        </w:tc>
        <w:tc>
          <w:tcPr>
            <w:tcW w:w="853"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30 800</w:t>
            </w:r>
          </w:p>
        </w:tc>
        <w:tc>
          <w:tcPr>
            <w:tcW w:w="852"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 </w:t>
            </w:r>
          </w:p>
        </w:tc>
      </w:tr>
      <w:tr w:rsidR="0073628C" w:rsidRPr="0073628C" w:rsidTr="0073628C">
        <w:trPr>
          <w:trHeight w:val="528"/>
        </w:trPr>
        <w:tc>
          <w:tcPr>
            <w:tcW w:w="3115" w:type="dxa"/>
            <w:tcBorders>
              <w:top w:val="nil"/>
              <w:left w:val="single" w:sz="4" w:space="0" w:color="auto"/>
              <w:bottom w:val="single" w:sz="4" w:space="0" w:color="auto"/>
              <w:right w:val="single" w:sz="4" w:space="0" w:color="auto"/>
            </w:tcBorders>
            <w:shd w:val="clear" w:color="auto" w:fill="auto"/>
            <w:vAlign w:val="bottom"/>
            <w:hideMark/>
          </w:tcPr>
          <w:p w:rsidR="0073628C" w:rsidRPr="0073628C" w:rsidRDefault="0073628C" w:rsidP="0073628C">
            <w:pPr>
              <w:rPr>
                <w:rFonts w:ascii="Arial" w:hAnsi="Arial" w:cs="Arial"/>
                <w:b/>
                <w:iCs w:val="0"/>
                <w:sz w:val="16"/>
                <w:szCs w:val="16"/>
              </w:rPr>
            </w:pPr>
            <w:r w:rsidRPr="0073628C">
              <w:rPr>
                <w:rFonts w:ascii="Arial" w:hAnsi="Arial" w:cs="Arial"/>
                <w:b/>
                <w:iCs w:val="0"/>
                <w:sz w:val="16"/>
                <w:szCs w:val="16"/>
              </w:rPr>
              <w:t>Основное мероприятие "Содействие благоустройству населенных пунктов в Чувашской Республике"</w:t>
            </w:r>
          </w:p>
        </w:tc>
        <w:tc>
          <w:tcPr>
            <w:tcW w:w="459"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center"/>
              <w:rPr>
                <w:rFonts w:ascii="Arial" w:hAnsi="Arial" w:cs="Arial"/>
                <w:b/>
                <w:iCs w:val="0"/>
                <w:sz w:val="16"/>
                <w:szCs w:val="16"/>
              </w:rPr>
            </w:pPr>
            <w:r w:rsidRPr="0073628C">
              <w:rPr>
                <w:rFonts w:ascii="Arial" w:hAnsi="Arial" w:cs="Arial"/>
                <w:b/>
                <w:iCs w:val="0"/>
                <w:sz w:val="16"/>
                <w:szCs w:val="16"/>
              </w:rPr>
              <w:t>05</w:t>
            </w:r>
          </w:p>
        </w:tc>
        <w:tc>
          <w:tcPr>
            <w:tcW w:w="500"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center"/>
              <w:rPr>
                <w:rFonts w:ascii="Arial" w:hAnsi="Arial" w:cs="Arial"/>
                <w:b/>
                <w:iCs w:val="0"/>
                <w:sz w:val="16"/>
                <w:szCs w:val="16"/>
              </w:rPr>
            </w:pPr>
            <w:r w:rsidRPr="0073628C">
              <w:rPr>
                <w:rFonts w:ascii="Arial" w:hAnsi="Arial" w:cs="Arial"/>
                <w:b/>
                <w:iCs w:val="0"/>
                <w:sz w:val="16"/>
                <w:szCs w:val="16"/>
              </w:rPr>
              <w:t>03</w:t>
            </w:r>
          </w:p>
        </w:tc>
        <w:tc>
          <w:tcPr>
            <w:tcW w:w="1167"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center"/>
              <w:rPr>
                <w:rFonts w:ascii="Arial" w:hAnsi="Arial" w:cs="Arial"/>
                <w:b/>
                <w:iCs w:val="0"/>
                <w:sz w:val="16"/>
                <w:szCs w:val="16"/>
              </w:rPr>
            </w:pPr>
            <w:r w:rsidRPr="0073628C">
              <w:rPr>
                <w:rFonts w:ascii="Arial" w:hAnsi="Arial" w:cs="Arial"/>
                <w:b/>
                <w:iCs w:val="0"/>
                <w:sz w:val="16"/>
                <w:szCs w:val="16"/>
              </w:rPr>
              <w:t>Ц110200000</w:t>
            </w:r>
          </w:p>
        </w:tc>
        <w:tc>
          <w:tcPr>
            <w:tcW w:w="567"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center"/>
              <w:rPr>
                <w:rFonts w:ascii="Arial" w:hAnsi="Arial" w:cs="Arial"/>
                <w:b/>
                <w:iCs w:val="0"/>
                <w:sz w:val="16"/>
                <w:szCs w:val="16"/>
              </w:rPr>
            </w:pPr>
            <w:r w:rsidRPr="0073628C">
              <w:rPr>
                <w:rFonts w:ascii="Arial" w:hAnsi="Arial" w:cs="Arial"/>
                <w:b/>
                <w:iCs w:val="0"/>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35 800</w:t>
            </w:r>
          </w:p>
        </w:tc>
        <w:tc>
          <w:tcPr>
            <w:tcW w:w="851"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35 800</w:t>
            </w:r>
          </w:p>
        </w:tc>
        <w:tc>
          <w:tcPr>
            <w:tcW w:w="851"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30 800</w:t>
            </w:r>
          </w:p>
        </w:tc>
        <w:tc>
          <w:tcPr>
            <w:tcW w:w="853"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30 800</w:t>
            </w:r>
          </w:p>
        </w:tc>
        <w:tc>
          <w:tcPr>
            <w:tcW w:w="852"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 </w:t>
            </w:r>
          </w:p>
        </w:tc>
      </w:tr>
      <w:tr w:rsidR="0073628C" w:rsidRPr="0073628C" w:rsidTr="0073628C">
        <w:trPr>
          <w:trHeight w:val="264"/>
        </w:trPr>
        <w:tc>
          <w:tcPr>
            <w:tcW w:w="3115" w:type="dxa"/>
            <w:tcBorders>
              <w:top w:val="nil"/>
              <w:left w:val="single" w:sz="4" w:space="0" w:color="auto"/>
              <w:bottom w:val="single" w:sz="4" w:space="0" w:color="auto"/>
              <w:right w:val="single" w:sz="4" w:space="0" w:color="auto"/>
            </w:tcBorders>
            <w:shd w:val="clear" w:color="auto" w:fill="auto"/>
            <w:vAlign w:val="bottom"/>
            <w:hideMark/>
          </w:tcPr>
          <w:p w:rsidR="0073628C" w:rsidRPr="0073628C" w:rsidRDefault="0073628C" w:rsidP="0073628C">
            <w:pPr>
              <w:rPr>
                <w:rFonts w:ascii="Arial" w:hAnsi="Arial" w:cs="Arial"/>
                <w:b/>
                <w:iCs w:val="0"/>
                <w:sz w:val="16"/>
                <w:szCs w:val="16"/>
              </w:rPr>
            </w:pPr>
            <w:r w:rsidRPr="0073628C">
              <w:rPr>
                <w:rFonts w:ascii="Arial" w:hAnsi="Arial" w:cs="Arial"/>
                <w:b/>
                <w:iCs w:val="0"/>
                <w:sz w:val="16"/>
                <w:szCs w:val="16"/>
              </w:rPr>
              <w:lastRenderedPageBreak/>
              <w:t>Уличное освещение</w:t>
            </w:r>
          </w:p>
        </w:tc>
        <w:tc>
          <w:tcPr>
            <w:tcW w:w="459"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center"/>
              <w:rPr>
                <w:rFonts w:ascii="Arial" w:hAnsi="Arial" w:cs="Arial"/>
                <w:b/>
                <w:iCs w:val="0"/>
                <w:sz w:val="16"/>
                <w:szCs w:val="16"/>
              </w:rPr>
            </w:pPr>
            <w:r w:rsidRPr="0073628C">
              <w:rPr>
                <w:rFonts w:ascii="Arial" w:hAnsi="Arial" w:cs="Arial"/>
                <w:b/>
                <w:iCs w:val="0"/>
                <w:sz w:val="16"/>
                <w:szCs w:val="16"/>
              </w:rPr>
              <w:t>05</w:t>
            </w:r>
          </w:p>
        </w:tc>
        <w:tc>
          <w:tcPr>
            <w:tcW w:w="500"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center"/>
              <w:rPr>
                <w:rFonts w:ascii="Arial" w:hAnsi="Arial" w:cs="Arial"/>
                <w:b/>
                <w:iCs w:val="0"/>
                <w:sz w:val="16"/>
                <w:szCs w:val="16"/>
              </w:rPr>
            </w:pPr>
            <w:r w:rsidRPr="0073628C">
              <w:rPr>
                <w:rFonts w:ascii="Arial" w:hAnsi="Arial" w:cs="Arial"/>
                <w:b/>
                <w:iCs w:val="0"/>
                <w:sz w:val="16"/>
                <w:szCs w:val="16"/>
              </w:rPr>
              <w:t>03</w:t>
            </w:r>
          </w:p>
        </w:tc>
        <w:tc>
          <w:tcPr>
            <w:tcW w:w="1167"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center"/>
              <w:rPr>
                <w:rFonts w:ascii="Arial" w:hAnsi="Arial" w:cs="Arial"/>
                <w:b/>
                <w:iCs w:val="0"/>
                <w:sz w:val="16"/>
                <w:szCs w:val="16"/>
              </w:rPr>
            </w:pPr>
            <w:r w:rsidRPr="0073628C">
              <w:rPr>
                <w:rFonts w:ascii="Arial" w:hAnsi="Arial" w:cs="Arial"/>
                <w:b/>
                <w:iCs w:val="0"/>
                <w:sz w:val="16"/>
                <w:szCs w:val="16"/>
              </w:rPr>
              <w:t>Ц110277400</w:t>
            </w:r>
          </w:p>
        </w:tc>
        <w:tc>
          <w:tcPr>
            <w:tcW w:w="567"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center"/>
              <w:rPr>
                <w:rFonts w:ascii="Arial" w:hAnsi="Arial" w:cs="Arial"/>
                <w:b/>
                <w:iCs w:val="0"/>
                <w:sz w:val="16"/>
                <w:szCs w:val="16"/>
              </w:rPr>
            </w:pPr>
            <w:r w:rsidRPr="0073628C">
              <w:rPr>
                <w:rFonts w:ascii="Arial" w:hAnsi="Arial" w:cs="Arial"/>
                <w:b/>
                <w:iCs w:val="0"/>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35 800</w:t>
            </w:r>
          </w:p>
        </w:tc>
        <w:tc>
          <w:tcPr>
            <w:tcW w:w="851"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35 800</w:t>
            </w:r>
          </w:p>
        </w:tc>
        <w:tc>
          <w:tcPr>
            <w:tcW w:w="851"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30 800</w:t>
            </w:r>
          </w:p>
        </w:tc>
        <w:tc>
          <w:tcPr>
            <w:tcW w:w="853"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30 800</w:t>
            </w:r>
          </w:p>
        </w:tc>
        <w:tc>
          <w:tcPr>
            <w:tcW w:w="852"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 </w:t>
            </w:r>
          </w:p>
        </w:tc>
      </w:tr>
      <w:tr w:rsidR="0073628C" w:rsidRPr="0073628C" w:rsidTr="0073628C">
        <w:trPr>
          <w:trHeight w:val="528"/>
        </w:trPr>
        <w:tc>
          <w:tcPr>
            <w:tcW w:w="3115" w:type="dxa"/>
            <w:tcBorders>
              <w:top w:val="nil"/>
              <w:left w:val="single" w:sz="4" w:space="0" w:color="auto"/>
              <w:bottom w:val="single" w:sz="4" w:space="0" w:color="auto"/>
              <w:right w:val="single" w:sz="4" w:space="0" w:color="auto"/>
            </w:tcBorders>
            <w:shd w:val="clear" w:color="auto" w:fill="auto"/>
            <w:vAlign w:val="bottom"/>
            <w:hideMark/>
          </w:tcPr>
          <w:p w:rsidR="0073628C" w:rsidRPr="0073628C" w:rsidRDefault="0073628C" w:rsidP="0073628C">
            <w:pPr>
              <w:rPr>
                <w:rFonts w:ascii="Arial" w:hAnsi="Arial" w:cs="Arial"/>
                <w:b/>
                <w:iCs w:val="0"/>
                <w:sz w:val="16"/>
                <w:szCs w:val="16"/>
              </w:rPr>
            </w:pPr>
            <w:r w:rsidRPr="0073628C">
              <w:rPr>
                <w:rFonts w:ascii="Arial" w:hAnsi="Arial" w:cs="Arial"/>
                <w:b/>
                <w:iCs w:val="0"/>
                <w:sz w:val="16"/>
                <w:szCs w:val="16"/>
              </w:rPr>
              <w:t>Закупка товаров, работ и услуг для государственных (муниципальных) нужд</w:t>
            </w:r>
          </w:p>
        </w:tc>
        <w:tc>
          <w:tcPr>
            <w:tcW w:w="459"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center"/>
              <w:rPr>
                <w:rFonts w:ascii="Arial" w:hAnsi="Arial" w:cs="Arial"/>
                <w:b/>
                <w:iCs w:val="0"/>
                <w:sz w:val="16"/>
                <w:szCs w:val="16"/>
              </w:rPr>
            </w:pPr>
            <w:r w:rsidRPr="0073628C">
              <w:rPr>
                <w:rFonts w:ascii="Arial" w:hAnsi="Arial" w:cs="Arial"/>
                <w:b/>
                <w:iCs w:val="0"/>
                <w:sz w:val="16"/>
                <w:szCs w:val="16"/>
              </w:rPr>
              <w:t>05</w:t>
            </w:r>
          </w:p>
        </w:tc>
        <w:tc>
          <w:tcPr>
            <w:tcW w:w="500"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center"/>
              <w:rPr>
                <w:rFonts w:ascii="Arial" w:hAnsi="Arial" w:cs="Arial"/>
                <w:b/>
                <w:iCs w:val="0"/>
                <w:sz w:val="16"/>
                <w:szCs w:val="16"/>
              </w:rPr>
            </w:pPr>
            <w:r w:rsidRPr="0073628C">
              <w:rPr>
                <w:rFonts w:ascii="Arial" w:hAnsi="Arial" w:cs="Arial"/>
                <w:b/>
                <w:iCs w:val="0"/>
                <w:sz w:val="16"/>
                <w:szCs w:val="16"/>
              </w:rPr>
              <w:t>03</w:t>
            </w:r>
          </w:p>
        </w:tc>
        <w:tc>
          <w:tcPr>
            <w:tcW w:w="1167"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center"/>
              <w:rPr>
                <w:rFonts w:ascii="Arial" w:hAnsi="Arial" w:cs="Arial"/>
                <w:b/>
                <w:iCs w:val="0"/>
                <w:sz w:val="16"/>
                <w:szCs w:val="16"/>
              </w:rPr>
            </w:pPr>
            <w:r w:rsidRPr="0073628C">
              <w:rPr>
                <w:rFonts w:ascii="Arial" w:hAnsi="Arial" w:cs="Arial"/>
                <w:b/>
                <w:iCs w:val="0"/>
                <w:sz w:val="16"/>
                <w:szCs w:val="16"/>
              </w:rPr>
              <w:t>Ц110277400</w:t>
            </w:r>
          </w:p>
        </w:tc>
        <w:tc>
          <w:tcPr>
            <w:tcW w:w="567"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center"/>
              <w:rPr>
                <w:rFonts w:ascii="Arial" w:hAnsi="Arial" w:cs="Arial"/>
                <w:b/>
                <w:iCs w:val="0"/>
                <w:sz w:val="16"/>
                <w:szCs w:val="16"/>
              </w:rPr>
            </w:pPr>
            <w:r w:rsidRPr="0073628C">
              <w:rPr>
                <w:rFonts w:ascii="Arial" w:hAnsi="Arial" w:cs="Arial"/>
                <w:b/>
                <w:iCs w:val="0"/>
                <w:sz w:val="16"/>
                <w:szCs w:val="16"/>
              </w:rPr>
              <w:t>200</w:t>
            </w:r>
          </w:p>
        </w:tc>
        <w:tc>
          <w:tcPr>
            <w:tcW w:w="851"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35 800</w:t>
            </w:r>
          </w:p>
        </w:tc>
        <w:tc>
          <w:tcPr>
            <w:tcW w:w="851"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35 800</w:t>
            </w:r>
          </w:p>
        </w:tc>
        <w:tc>
          <w:tcPr>
            <w:tcW w:w="851"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30 800</w:t>
            </w:r>
          </w:p>
        </w:tc>
        <w:tc>
          <w:tcPr>
            <w:tcW w:w="853"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30 800</w:t>
            </w:r>
          </w:p>
        </w:tc>
        <w:tc>
          <w:tcPr>
            <w:tcW w:w="852"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 </w:t>
            </w:r>
          </w:p>
        </w:tc>
      </w:tr>
      <w:tr w:rsidR="0073628C" w:rsidRPr="0073628C" w:rsidTr="0073628C">
        <w:trPr>
          <w:trHeight w:val="528"/>
        </w:trPr>
        <w:tc>
          <w:tcPr>
            <w:tcW w:w="3115" w:type="dxa"/>
            <w:tcBorders>
              <w:top w:val="nil"/>
              <w:left w:val="single" w:sz="4" w:space="0" w:color="auto"/>
              <w:bottom w:val="single" w:sz="4" w:space="0" w:color="auto"/>
              <w:right w:val="single" w:sz="4" w:space="0" w:color="auto"/>
            </w:tcBorders>
            <w:shd w:val="clear" w:color="auto" w:fill="auto"/>
            <w:vAlign w:val="bottom"/>
            <w:hideMark/>
          </w:tcPr>
          <w:p w:rsidR="0073628C" w:rsidRPr="0073628C" w:rsidRDefault="0073628C" w:rsidP="0073628C">
            <w:pPr>
              <w:rPr>
                <w:rFonts w:ascii="Arial" w:hAnsi="Arial" w:cs="Arial"/>
                <w:b/>
                <w:iCs w:val="0"/>
                <w:sz w:val="16"/>
                <w:szCs w:val="16"/>
              </w:rPr>
            </w:pPr>
            <w:r w:rsidRPr="0073628C">
              <w:rPr>
                <w:rFonts w:ascii="Arial" w:hAnsi="Arial" w:cs="Arial"/>
                <w:b/>
                <w:iCs w:val="0"/>
                <w:sz w:val="16"/>
                <w:szCs w:val="16"/>
              </w:rPr>
              <w:t>Иные закупки товаров, работ и услуг для обеспечения государственных (муниципальных) нужд</w:t>
            </w:r>
          </w:p>
        </w:tc>
        <w:tc>
          <w:tcPr>
            <w:tcW w:w="459"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center"/>
              <w:rPr>
                <w:rFonts w:ascii="Arial" w:hAnsi="Arial" w:cs="Arial"/>
                <w:b/>
                <w:iCs w:val="0"/>
                <w:sz w:val="16"/>
                <w:szCs w:val="16"/>
              </w:rPr>
            </w:pPr>
            <w:r w:rsidRPr="0073628C">
              <w:rPr>
                <w:rFonts w:ascii="Arial" w:hAnsi="Arial" w:cs="Arial"/>
                <w:b/>
                <w:iCs w:val="0"/>
                <w:sz w:val="16"/>
                <w:szCs w:val="16"/>
              </w:rPr>
              <w:t>05</w:t>
            </w:r>
          </w:p>
        </w:tc>
        <w:tc>
          <w:tcPr>
            <w:tcW w:w="500"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center"/>
              <w:rPr>
                <w:rFonts w:ascii="Arial" w:hAnsi="Arial" w:cs="Arial"/>
                <w:b/>
                <w:iCs w:val="0"/>
                <w:sz w:val="16"/>
                <w:szCs w:val="16"/>
              </w:rPr>
            </w:pPr>
            <w:r w:rsidRPr="0073628C">
              <w:rPr>
                <w:rFonts w:ascii="Arial" w:hAnsi="Arial" w:cs="Arial"/>
                <w:b/>
                <w:iCs w:val="0"/>
                <w:sz w:val="16"/>
                <w:szCs w:val="16"/>
              </w:rPr>
              <w:t>03</w:t>
            </w:r>
          </w:p>
        </w:tc>
        <w:tc>
          <w:tcPr>
            <w:tcW w:w="1167"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center"/>
              <w:rPr>
                <w:rFonts w:ascii="Arial" w:hAnsi="Arial" w:cs="Arial"/>
                <w:b/>
                <w:iCs w:val="0"/>
                <w:sz w:val="16"/>
                <w:szCs w:val="16"/>
              </w:rPr>
            </w:pPr>
            <w:r w:rsidRPr="0073628C">
              <w:rPr>
                <w:rFonts w:ascii="Arial" w:hAnsi="Arial" w:cs="Arial"/>
                <w:b/>
                <w:iCs w:val="0"/>
                <w:sz w:val="16"/>
                <w:szCs w:val="16"/>
              </w:rPr>
              <w:t>Ц110277400</w:t>
            </w:r>
          </w:p>
        </w:tc>
        <w:tc>
          <w:tcPr>
            <w:tcW w:w="567"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center"/>
              <w:rPr>
                <w:rFonts w:ascii="Arial" w:hAnsi="Arial" w:cs="Arial"/>
                <w:b/>
                <w:iCs w:val="0"/>
                <w:sz w:val="16"/>
                <w:szCs w:val="16"/>
              </w:rPr>
            </w:pPr>
            <w:r w:rsidRPr="0073628C">
              <w:rPr>
                <w:rFonts w:ascii="Arial" w:hAnsi="Arial" w:cs="Arial"/>
                <w:b/>
                <w:iCs w:val="0"/>
                <w:sz w:val="16"/>
                <w:szCs w:val="16"/>
              </w:rPr>
              <w:t>240</w:t>
            </w:r>
          </w:p>
        </w:tc>
        <w:tc>
          <w:tcPr>
            <w:tcW w:w="851"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35 800</w:t>
            </w:r>
          </w:p>
        </w:tc>
        <w:tc>
          <w:tcPr>
            <w:tcW w:w="851"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35 800</w:t>
            </w:r>
          </w:p>
        </w:tc>
        <w:tc>
          <w:tcPr>
            <w:tcW w:w="851"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30 800</w:t>
            </w:r>
          </w:p>
        </w:tc>
        <w:tc>
          <w:tcPr>
            <w:tcW w:w="853"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30 800</w:t>
            </w:r>
          </w:p>
        </w:tc>
        <w:tc>
          <w:tcPr>
            <w:tcW w:w="852"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 </w:t>
            </w:r>
          </w:p>
        </w:tc>
      </w:tr>
      <w:tr w:rsidR="0073628C" w:rsidRPr="0073628C" w:rsidTr="0073628C">
        <w:trPr>
          <w:trHeight w:val="264"/>
        </w:trPr>
        <w:tc>
          <w:tcPr>
            <w:tcW w:w="3115" w:type="dxa"/>
            <w:tcBorders>
              <w:top w:val="nil"/>
              <w:left w:val="single" w:sz="4" w:space="0" w:color="auto"/>
              <w:bottom w:val="single" w:sz="4" w:space="0" w:color="auto"/>
              <w:right w:val="single" w:sz="4" w:space="0" w:color="auto"/>
            </w:tcBorders>
            <w:shd w:val="clear" w:color="auto" w:fill="auto"/>
            <w:vAlign w:val="bottom"/>
            <w:hideMark/>
          </w:tcPr>
          <w:p w:rsidR="0073628C" w:rsidRPr="0073628C" w:rsidRDefault="0073628C" w:rsidP="0073628C">
            <w:pPr>
              <w:rPr>
                <w:rFonts w:ascii="Arial" w:hAnsi="Arial" w:cs="Arial"/>
                <w:b/>
                <w:iCs w:val="0"/>
                <w:sz w:val="16"/>
                <w:szCs w:val="16"/>
              </w:rPr>
            </w:pPr>
            <w:r w:rsidRPr="0073628C">
              <w:rPr>
                <w:rFonts w:ascii="Arial" w:hAnsi="Arial" w:cs="Arial"/>
                <w:b/>
                <w:iCs w:val="0"/>
                <w:sz w:val="16"/>
                <w:szCs w:val="16"/>
              </w:rPr>
              <w:t>КУЛЬТУРА И КИНЕМАТОГРАФИЯ</w:t>
            </w:r>
          </w:p>
        </w:tc>
        <w:tc>
          <w:tcPr>
            <w:tcW w:w="459"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center"/>
              <w:rPr>
                <w:rFonts w:ascii="Arial" w:hAnsi="Arial" w:cs="Arial"/>
                <w:b/>
                <w:iCs w:val="0"/>
                <w:sz w:val="16"/>
                <w:szCs w:val="16"/>
              </w:rPr>
            </w:pPr>
            <w:r w:rsidRPr="0073628C">
              <w:rPr>
                <w:rFonts w:ascii="Arial" w:hAnsi="Arial" w:cs="Arial"/>
                <w:b/>
                <w:iCs w:val="0"/>
                <w:sz w:val="16"/>
                <w:szCs w:val="16"/>
              </w:rPr>
              <w:t>08</w:t>
            </w:r>
          </w:p>
        </w:tc>
        <w:tc>
          <w:tcPr>
            <w:tcW w:w="500"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center"/>
              <w:rPr>
                <w:rFonts w:ascii="Arial" w:hAnsi="Arial" w:cs="Arial"/>
                <w:b/>
                <w:iCs w:val="0"/>
                <w:sz w:val="16"/>
                <w:szCs w:val="16"/>
              </w:rPr>
            </w:pPr>
            <w:r w:rsidRPr="0073628C">
              <w:rPr>
                <w:rFonts w:ascii="Arial" w:hAnsi="Arial" w:cs="Arial"/>
                <w:b/>
                <w:iCs w:val="0"/>
                <w:sz w:val="16"/>
                <w:szCs w:val="16"/>
              </w:rPr>
              <w:t> </w:t>
            </w:r>
          </w:p>
        </w:tc>
        <w:tc>
          <w:tcPr>
            <w:tcW w:w="1167"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center"/>
              <w:rPr>
                <w:rFonts w:ascii="Arial" w:hAnsi="Arial" w:cs="Arial"/>
                <w:b/>
                <w:iCs w:val="0"/>
                <w:sz w:val="16"/>
                <w:szCs w:val="16"/>
              </w:rPr>
            </w:pPr>
            <w:r w:rsidRPr="0073628C">
              <w:rPr>
                <w:rFonts w:ascii="Arial" w:hAnsi="Arial" w:cs="Arial"/>
                <w:b/>
                <w:iCs w:val="0"/>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center"/>
              <w:rPr>
                <w:rFonts w:ascii="Arial" w:hAnsi="Arial" w:cs="Arial"/>
                <w:b/>
                <w:iCs w:val="0"/>
                <w:sz w:val="16"/>
                <w:szCs w:val="16"/>
              </w:rPr>
            </w:pPr>
            <w:r w:rsidRPr="0073628C">
              <w:rPr>
                <w:rFonts w:ascii="Arial" w:hAnsi="Arial" w:cs="Arial"/>
                <w:b/>
                <w:iCs w:val="0"/>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362 000</w:t>
            </w:r>
          </w:p>
        </w:tc>
        <w:tc>
          <w:tcPr>
            <w:tcW w:w="851"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362 000</w:t>
            </w:r>
          </w:p>
        </w:tc>
        <w:tc>
          <w:tcPr>
            <w:tcW w:w="851"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362 000</w:t>
            </w:r>
          </w:p>
        </w:tc>
        <w:tc>
          <w:tcPr>
            <w:tcW w:w="853"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362 000</w:t>
            </w:r>
          </w:p>
        </w:tc>
        <w:tc>
          <w:tcPr>
            <w:tcW w:w="852"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 </w:t>
            </w:r>
          </w:p>
        </w:tc>
      </w:tr>
      <w:tr w:rsidR="0073628C" w:rsidRPr="0073628C" w:rsidTr="0073628C">
        <w:trPr>
          <w:trHeight w:val="264"/>
        </w:trPr>
        <w:tc>
          <w:tcPr>
            <w:tcW w:w="3115" w:type="dxa"/>
            <w:tcBorders>
              <w:top w:val="nil"/>
              <w:left w:val="single" w:sz="4" w:space="0" w:color="auto"/>
              <w:bottom w:val="single" w:sz="4" w:space="0" w:color="auto"/>
              <w:right w:val="single" w:sz="4" w:space="0" w:color="auto"/>
            </w:tcBorders>
            <w:shd w:val="clear" w:color="auto" w:fill="auto"/>
            <w:vAlign w:val="bottom"/>
            <w:hideMark/>
          </w:tcPr>
          <w:p w:rsidR="0073628C" w:rsidRPr="0073628C" w:rsidRDefault="0073628C" w:rsidP="0073628C">
            <w:pPr>
              <w:rPr>
                <w:rFonts w:ascii="Arial" w:hAnsi="Arial" w:cs="Arial"/>
                <w:b/>
                <w:iCs w:val="0"/>
                <w:sz w:val="16"/>
                <w:szCs w:val="16"/>
              </w:rPr>
            </w:pPr>
            <w:r w:rsidRPr="0073628C">
              <w:rPr>
                <w:rFonts w:ascii="Arial" w:hAnsi="Arial" w:cs="Arial"/>
                <w:b/>
                <w:iCs w:val="0"/>
                <w:sz w:val="16"/>
                <w:szCs w:val="16"/>
              </w:rPr>
              <w:t>Культура</w:t>
            </w:r>
          </w:p>
        </w:tc>
        <w:tc>
          <w:tcPr>
            <w:tcW w:w="459"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center"/>
              <w:rPr>
                <w:rFonts w:ascii="Arial" w:hAnsi="Arial" w:cs="Arial"/>
                <w:b/>
                <w:iCs w:val="0"/>
                <w:sz w:val="16"/>
                <w:szCs w:val="16"/>
              </w:rPr>
            </w:pPr>
            <w:r w:rsidRPr="0073628C">
              <w:rPr>
                <w:rFonts w:ascii="Arial" w:hAnsi="Arial" w:cs="Arial"/>
                <w:b/>
                <w:iCs w:val="0"/>
                <w:sz w:val="16"/>
                <w:szCs w:val="16"/>
              </w:rPr>
              <w:t>08</w:t>
            </w:r>
          </w:p>
        </w:tc>
        <w:tc>
          <w:tcPr>
            <w:tcW w:w="500"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center"/>
              <w:rPr>
                <w:rFonts w:ascii="Arial" w:hAnsi="Arial" w:cs="Arial"/>
                <w:b/>
                <w:iCs w:val="0"/>
                <w:sz w:val="16"/>
                <w:szCs w:val="16"/>
              </w:rPr>
            </w:pPr>
            <w:r w:rsidRPr="0073628C">
              <w:rPr>
                <w:rFonts w:ascii="Arial" w:hAnsi="Arial" w:cs="Arial"/>
                <w:b/>
                <w:iCs w:val="0"/>
                <w:sz w:val="16"/>
                <w:szCs w:val="16"/>
              </w:rPr>
              <w:t>01</w:t>
            </w:r>
          </w:p>
        </w:tc>
        <w:tc>
          <w:tcPr>
            <w:tcW w:w="1167"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center"/>
              <w:rPr>
                <w:rFonts w:ascii="Arial" w:hAnsi="Arial" w:cs="Arial"/>
                <w:b/>
                <w:iCs w:val="0"/>
                <w:sz w:val="16"/>
                <w:szCs w:val="16"/>
              </w:rPr>
            </w:pPr>
            <w:r w:rsidRPr="0073628C">
              <w:rPr>
                <w:rFonts w:ascii="Arial" w:hAnsi="Arial" w:cs="Arial"/>
                <w:b/>
                <w:iCs w:val="0"/>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center"/>
              <w:rPr>
                <w:rFonts w:ascii="Arial" w:hAnsi="Arial" w:cs="Arial"/>
                <w:b/>
                <w:iCs w:val="0"/>
                <w:sz w:val="16"/>
                <w:szCs w:val="16"/>
              </w:rPr>
            </w:pPr>
            <w:r w:rsidRPr="0073628C">
              <w:rPr>
                <w:rFonts w:ascii="Arial" w:hAnsi="Arial" w:cs="Arial"/>
                <w:b/>
                <w:iCs w:val="0"/>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362 000</w:t>
            </w:r>
          </w:p>
        </w:tc>
        <w:tc>
          <w:tcPr>
            <w:tcW w:w="851"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362 000</w:t>
            </w:r>
          </w:p>
        </w:tc>
        <w:tc>
          <w:tcPr>
            <w:tcW w:w="851"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362 000</w:t>
            </w:r>
          </w:p>
        </w:tc>
        <w:tc>
          <w:tcPr>
            <w:tcW w:w="853"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362 000</w:t>
            </w:r>
          </w:p>
        </w:tc>
        <w:tc>
          <w:tcPr>
            <w:tcW w:w="852"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 </w:t>
            </w:r>
          </w:p>
        </w:tc>
      </w:tr>
      <w:tr w:rsidR="0073628C" w:rsidRPr="0073628C" w:rsidTr="0073628C">
        <w:trPr>
          <w:trHeight w:val="528"/>
        </w:trPr>
        <w:tc>
          <w:tcPr>
            <w:tcW w:w="3115" w:type="dxa"/>
            <w:tcBorders>
              <w:top w:val="nil"/>
              <w:left w:val="single" w:sz="4" w:space="0" w:color="auto"/>
              <w:bottom w:val="single" w:sz="4" w:space="0" w:color="auto"/>
              <w:right w:val="single" w:sz="4" w:space="0" w:color="auto"/>
            </w:tcBorders>
            <w:shd w:val="clear" w:color="auto" w:fill="auto"/>
            <w:vAlign w:val="bottom"/>
            <w:hideMark/>
          </w:tcPr>
          <w:p w:rsidR="0073628C" w:rsidRPr="0073628C" w:rsidRDefault="0073628C" w:rsidP="0073628C">
            <w:pPr>
              <w:rPr>
                <w:rFonts w:ascii="Arial" w:hAnsi="Arial" w:cs="Arial"/>
                <w:b/>
                <w:iCs w:val="0"/>
                <w:sz w:val="16"/>
                <w:szCs w:val="16"/>
              </w:rPr>
            </w:pPr>
            <w:r w:rsidRPr="0073628C">
              <w:rPr>
                <w:rFonts w:ascii="Arial" w:hAnsi="Arial" w:cs="Arial"/>
                <w:b/>
                <w:iCs w:val="0"/>
                <w:sz w:val="16"/>
                <w:szCs w:val="16"/>
              </w:rPr>
              <w:t>Муниципальная программа  "Развитие культуры и туризма" на 2014–2020 годы</w:t>
            </w:r>
          </w:p>
        </w:tc>
        <w:tc>
          <w:tcPr>
            <w:tcW w:w="459"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center"/>
              <w:rPr>
                <w:rFonts w:ascii="Arial" w:hAnsi="Arial" w:cs="Arial"/>
                <w:b/>
                <w:iCs w:val="0"/>
                <w:sz w:val="16"/>
                <w:szCs w:val="16"/>
              </w:rPr>
            </w:pPr>
            <w:r w:rsidRPr="0073628C">
              <w:rPr>
                <w:rFonts w:ascii="Arial" w:hAnsi="Arial" w:cs="Arial"/>
                <w:b/>
                <w:iCs w:val="0"/>
                <w:sz w:val="16"/>
                <w:szCs w:val="16"/>
              </w:rPr>
              <w:t>08</w:t>
            </w:r>
          </w:p>
        </w:tc>
        <w:tc>
          <w:tcPr>
            <w:tcW w:w="500"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center"/>
              <w:rPr>
                <w:rFonts w:ascii="Arial" w:hAnsi="Arial" w:cs="Arial"/>
                <w:b/>
                <w:iCs w:val="0"/>
                <w:sz w:val="16"/>
                <w:szCs w:val="16"/>
              </w:rPr>
            </w:pPr>
            <w:r w:rsidRPr="0073628C">
              <w:rPr>
                <w:rFonts w:ascii="Arial" w:hAnsi="Arial" w:cs="Arial"/>
                <w:b/>
                <w:iCs w:val="0"/>
                <w:sz w:val="16"/>
                <w:szCs w:val="16"/>
              </w:rPr>
              <w:t>01</w:t>
            </w:r>
          </w:p>
        </w:tc>
        <w:tc>
          <w:tcPr>
            <w:tcW w:w="1167"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center"/>
              <w:rPr>
                <w:rFonts w:ascii="Arial" w:hAnsi="Arial" w:cs="Arial"/>
                <w:b/>
                <w:iCs w:val="0"/>
                <w:sz w:val="16"/>
                <w:szCs w:val="16"/>
              </w:rPr>
            </w:pPr>
            <w:r w:rsidRPr="0073628C">
              <w:rPr>
                <w:rFonts w:ascii="Arial" w:hAnsi="Arial" w:cs="Arial"/>
                <w:b/>
                <w:iCs w:val="0"/>
                <w:sz w:val="16"/>
                <w:szCs w:val="16"/>
              </w:rPr>
              <w:t>Ц400000000</w:t>
            </w:r>
          </w:p>
        </w:tc>
        <w:tc>
          <w:tcPr>
            <w:tcW w:w="567"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center"/>
              <w:rPr>
                <w:rFonts w:ascii="Arial" w:hAnsi="Arial" w:cs="Arial"/>
                <w:b/>
                <w:iCs w:val="0"/>
                <w:sz w:val="16"/>
                <w:szCs w:val="16"/>
              </w:rPr>
            </w:pPr>
            <w:r w:rsidRPr="0073628C">
              <w:rPr>
                <w:rFonts w:ascii="Arial" w:hAnsi="Arial" w:cs="Arial"/>
                <w:b/>
                <w:iCs w:val="0"/>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362 000</w:t>
            </w:r>
          </w:p>
        </w:tc>
        <w:tc>
          <w:tcPr>
            <w:tcW w:w="851"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362 000</w:t>
            </w:r>
          </w:p>
        </w:tc>
        <w:tc>
          <w:tcPr>
            <w:tcW w:w="851"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362 000</w:t>
            </w:r>
          </w:p>
        </w:tc>
        <w:tc>
          <w:tcPr>
            <w:tcW w:w="853"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362 000</w:t>
            </w:r>
          </w:p>
        </w:tc>
        <w:tc>
          <w:tcPr>
            <w:tcW w:w="852"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 </w:t>
            </w:r>
          </w:p>
        </w:tc>
      </w:tr>
      <w:tr w:rsidR="0073628C" w:rsidRPr="0073628C" w:rsidTr="0073628C">
        <w:trPr>
          <w:trHeight w:val="792"/>
        </w:trPr>
        <w:tc>
          <w:tcPr>
            <w:tcW w:w="3115" w:type="dxa"/>
            <w:tcBorders>
              <w:top w:val="nil"/>
              <w:left w:val="single" w:sz="4" w:space="0" w:color="auto"/>
              <w:bottom w:val="single" w:sz="4" w:space="0" w:color="auto"/>
              <w:right w:val="single" w:sz="4" w:space="0" w:color="auto"/>
            </w:tcBorders>
            <w:shd w:val="clear" w:color="auto" w:fill="auto"/>
            <w:vAlign w:val="bottom"/>
            <w:hideMark/>
          </w:tcPr>
          <w:p w:rsidR="0073628C" w:rsidRPr="0073628C" w:rsidRDefault="0073628C" w:rsidP="0073628C">
            <w:pPr>
              <w:rPr>
                <w:rFonts w:ascii="Arial" w:hAnsi="Arial" w:cs="Arial"/>
                <w:b/>
                <w:iCs w:val="0"/>
                <w:sz w:val="16"/>
                <w:szCs w:val="16"/>
              </w:rPr>
            </w:pPr>
            <w:r w:rsidRPr="0073628C">
              <w:rPr>
                <w:rFonts w:ascii="Arial" w:hAnsi="Arial" w:cs="Arial"/>
                <w:b/>
                <w:iCs w:val="0"/>
                <w:sz w:val="16"/>
                <w:szCs w:val="16"/>
              </w:rPr>
              <w:t>Подпрограмма "Развитие культуры в Чувашской Республике" муниципальной программы  "Развитие культуры и туризма" на 2014–2020 годы</w:t>
            </w:r>
          </w:p>
        </w:tc>
        <w:tc>
          <w:tcPr>
            <w:tcW w:w="459"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center"/>
              <w:rPr>
                <w:rFonts w:ascii="Arial" w:hAnsi="Arial" w:cs="Arial"/>
                <w:b/>
                <w:iCs w:val="0"/>
                <w:sz w:val="16"/>
                <w:szCs w:val="16"/>
              </w:rPr>
            </w:pPr>
            <w:r w:rsidRPr="0073628C">
              <w:rPr>
                <w:rFonts w:ascii="Arial" w:hAnsi="Arial" w:cs="Arial"/>
                <w:b/>
                <w:iCs w:val="0"/>
                <w:sz w:val="16"/>
                <w:szCs w:val="16"/>
              </w:rPr>
              <w:t>08</w:t>
            </w:r>
          </w:p>
        </w:tc>
        <w:tc>
          <w:tcPr>
            <w:tcW w:w="500"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center"/>
              <w:rPr>
                <w:rFonts w:ascii="Arial" w:hAnsi="Arial" w:cs="Arial"/>
                <w:b/>
                <w:iCs w:val="0"/>
                <w:sz w:val="16"/>
                <w:szCs w:val="16"/>
              </w:rPr>
            </w:pPr>
            <w:r w:rsidRPr="0073628C">
              <w:rPr>
                <w:rFonts w:ascii="Arial" w:hAnsi="Arial" w:cs="Arial"/>
                <w:b/>
                <w:iCs w:val="0"/>
                <w:sz w:val="16"/>
                <w:szCs w:val="16"/>
              </w:rPr>
              <w:t>01</w:t>
            </w:r>
          </w:p>
        </w:tc>
        <w:tc>
          <w:tcPr>
            <w:tcW w:w="1167"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center"/>
              <w:rPr>
                <w:rFonts w:ascii="Arial" w:hAnsi="Arial" w:cs="Arial"/>
                <w:b/>
                <w:iCs w:val="0"/>
                <w:sz w:val="16"/>
                <w:szCs w:val="16"/>
              </w:rPr>
            </w:pPr>
            <w:r w:rsidRPr="0073628C">
              <w:rPr>
                <w:rFonts w:ascii="Arial" w:hAnsi="Arial" w:cs="Arial"/>
                <w:b/>
                <w:iCs w:val="0"/>
                <w:sz w:val="16"/>
                <w:szCs w:val="16"/>
              </w:rPr>
              <w:t>Ц410000000</w:t>
            </w:r>
          </w:p>
        </w:tc>
        <w:tc>
          <w:tcPr>
            <w:tcW w:w="567"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center"/>
              <w:rPr>
                <w:rFonts w:ascii="Arial" w:hAnsi="Arial" w:cs="Arial"/>
                <w:b/>
                <w:iCs w:val="0"/>
                <w:sz w:val="16"/>
                <w:szCs w:val="16"/>
              </w:rPr>
            </w:pPr>
            <w:r w:rsidRPr="0073628C">
              <w:rPr>
                <w:rFonts w:ascii="Arial" w:hAnsi="Arial" w:cs="Arial"/>
                <w:b/>
                <w:iCs w:val="0"/>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362 000</w:t>
            </w:r>
          </w:p>
        </w:tc>
        <w:tc>
          <w:tcPr>
            <w:tcW w:w="851"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362 000</w:t>
            </w:r>
          </w:p>
        </w:tc>
        <w:tc>
          <w:tcPr>
            <w:tcW w:w="851"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362 000</w:t>
            </w:r>
          </w:p>
        </w:tc>
        <w:tc>
          <w:tcPr>
            <w:tcW w:w="853"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362 000</w:t>
            </w:r>
          </w:p>
        </w:tc>
        <w:tc>
          <w:tcPr>
            <w:tcW w:w="852"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 </w:t>
            </w:r>
          </w:p>
        </w:tc>
      </w:tr>
      <w:tr w:rsidR="0073628C" w:rsidRPr="0073628C" w:rsidTr="0073628C">
        <w:trPr>
          <w:trHeight w:val="528"/>
        </w:trPr>
        <w:tc>
          <w:tcPr>
            <w:tcW w:w="3115" w:type="dxa"/>
            <w:tcBorders>
              <w:top w:val="nil"/>
              <w:left w:val="single" w:sz="4" w:space="0" w:color="auto"/>
              <w:bottom w:val="single" w:sz="4" w:space="0" w:color="auto"/>
              <w:right w:val="single" w:sz="4" w:space="0" w:color="auto"/>
            </w:tcBorders>
            <w:shd w:val="clear" w:color="auto" w:fill="auto"/>
            <w:vAlign w:val="bottom"/>
            <w:hideMark/>
          </w:tcPr>
          <w:p w:rsidR="0073628C" w:rsidRPr="0073628C" w:rsidRDefault="0073628C" w:rsidP="0073628C">
            <w:pPr>
              <w:rPr>
                <w:rFonts w:ascii="Arial" w:hAnsi="Arial" w:cs="Arial"/>
                <w:b/>
                <w:iCs w:val="0"/>
                <w:sz w:val="16"/>
                <w:szCs w:val="16"/>
              </w:rPr>
            </w:pPr>
            <w:r w:rsidRPr="0073628C">
              <w:rPr>
                <w:rFonts w:ascii="Arial" w:hAnsi="Arial" w:cs="Arial"/>
                <w:b/>
                <w:iCs w:val="0"/>
                <w:sz w:val="16"/>
                <w:szCs w:val="16"/>
              </w:rPr>
              <w:t>Основное мероприятие "Сохранение и развитие народного творчества"</w:t>
            </w:r>
          </w:p>
        </w:tc>
        <w:tc>
          <w:tcPr>
            <w:tcW w:w="459"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center"/>
              <w:rPr>
                <w:rFonts w:ascii="Arial" w:hAnsi="Arial" w:cs="Arial"/>
                <w:b/>
                <w:iCs w:val="0"/>
                <w:sz w:val="16"/>
                <w:szCs w:val="16"/>
              </w:rPr>
            </w:pPr>
            <w:r w:rsidRPr="0073628C">
              <w:rPr>
                <w:rFonts w:ascii="Arial" w:hAnsi="Arial" w:cs="Arial"/>
                <w:b/>
                <w:iCs w:val="0"/>
                <w:sz w:val="16"/>
                <w:szCs w:val="16"/>
              </w:rPr>
              <w:t>08</w:t>
            </w:r>
          </w:p>
        </w:tc>
        <w:tc>
          <w:tcPr>
            <w:tcW w:w="500"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center"/>
              <w:rPr>
                <w:rFonts w:ascii="Arial" w:hAnsi="Arial" w:cs="Arial"/>
                <w:b/>
                <w:iCs w:val="0"/>
                <w:sz w:val="16"/>
                <w:szCs w:val="16"/>
              </w:rPr>
            </w:pPr>
            <w:r w:rsidRPr="0073628C">
              <w:rPr>
                <w:rFonts w:ascii="Arial" w:hAnsi="Arial" w:cs="Arial"/>
                <w:b/>
                <w:iCs w:val="0"/>
                <w:sz w:val="16"/>
                <w:szCs w:val="16"/>
              </w:rPr>
              <w:t>01</w:t>
            </w:r>
          </w:p>
        </w:tc>
        <w:tc>
          <w:tcPr>
            <w:tcW w:w="1167"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center"/>
              <w:rPr>
                <w:rFonts w:ascii="Arial" w:hAnsi="Arial" w:cs="Arial"/>
                <w:b/>
                <w:iCs w:val="0"/>
                <w:sz w:val="16"/>
                <w:szCs w:val="16"/>
              </w:rPr>
            </w:pPr>
            <w:r w:rsidRPr="0073628C">
              <w:rPr>
                <w:rFonts w:ascii="Arial" w:hAnsi="Arial" w:cs="Arial"/>
                <w:b/>
                <w:iCs w:val="0"/>
                <w:sz w:val="16"/>
                <w:szCs w:val="16"/>
              </w:rPr>
              <w:t>Ц410700000</w:t>
            </w:r>
          </w:p>
        </w:tc>
        <w:tc>
          <w:tcPr>
            <w:tcW w:w="567"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center"/>
              <w:rPr>
                <w:rFonts w:ascii="Arial" w:hAnsi="Arial" w:cs="Arial"/>
                <w:b/>
                <w:iCs w:val="0"/>
                <w:sz w:val="16"/>
                <w:szCs w:val="16"/>
              </w:rPr>
            </w:pPr>
            <w:r w:rsidRPr="0073628C">
              <w:rPr>
                <w:rFonts w:ascii="Arial" w:hAnsi="Arial" w:cs="Arial"/>
                <w:b/>
                <w:iCs w:val="0"/>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362 000</w:t>
            </w:r>
          </w:p>
        </w:tc>
        <w:tc>
          <w:tcPr>
            <w:tcW w:w="851"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362 000</w:t>
            </w:r>
          </w:p>
        </w:tc>
        <w:tc>
          <w:tcPr>
            <w:tcW w:w="851"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362 000</w:t>
            </w:r>
          </w:p>
        </w:tc>
        <w:tc>
          <w:tcPr>
            <w:tcW w:w="853"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362 000</w:t>
            </w:r>
          </w:p>
        </w:tc>
        <w:tc>
          <w:tcPr>
            <w:tcW w:w="852"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 </w:t>
            </w:r>
          </w:p>
        </w:tc>
      </w:tr>
      <w:tr w:rsidR="0073628C" w:rsidRPr="0073628C" w:rsidTr="0073628C">
        <w:trPr>
          <w:trHeight w:val="528"/>
        </w:trPr>
        <w:tc>
          <w:tcPr>
            <w:tcW w:w="3115" w:type="dxa"/>
            <w:tcBorders>
              <w:top w:val="nil"/>
              <w:left w:val="single" w:sz="4" w:space="0" w:color="auto"/>
              <w:bottom w:val="single" w:sz="4" w:space="0" w:color="auto"/>
              <w:right w:val="single" w:sz="4" w:space="0" w:color="auto"/>
            </w:tcBorders>
            <w:shd w:val="clear" w:color="auto" w:fill="auto"/>
            <w:vAlign w:val="bottom"/>
            <w:hideMark/>
          </w:tcPr>
          <w:p w:rsidR="0073628C" w:rsidRPr="0073628C" w:rsidRDefault="0073628C" w:rsidP="0073628C">
            <w:pPr>
              <w:rPr>
                <w:rFonts w:ascii="Arial" w:hAnsi="Arial" w:cs="Arial"/>
                <w:b/>
                <w:iCs w:val="0"/>
                <w:sz w:val="16"/>
                <w:szCs w:val="16"/>
              </w:rPr>
            </w:pPr>
            <w:r w:rsidRPr="0073628C">
              <w:rPr>
                <w:rFonts w:ascii="Arial" w:hAnsi="Arial" w:cs="Arial"/>
                <w:b/>
                <w:iCs w:val="0"/>
                <w:sz w:val="16"/>
                <w:szCs w:val="16"/>
              </w:rPr>
              <w:t xml:space="preserve">Обеспечение деятельности учреждений в сфере </w:t>
            </w:r>
            <w:proofErr w:type="spellStart"/>
            <w:r w:rsidRPr="0073628C">
              <w:rPr>
                <w:rFonts w:ascii="Arial" w:hAnsi="Arial" w:cs="Arial"/>
                <w:b/>
                <w:iCs w:val="0"/>
                <w:sz w:val="16"/>
                <w:szCs w:val="16"/>
              </w:rPr>
              <w:t>культурно-досугового</w:t>
            </w:r>
            <w:proofErr w:type="spellEnd"/>
            <w:r w:rsidRPr="0073628C">
              <w:rPr>
                <w:rFonts w:ascii="Arial" w:hAnsi="Arial" w:cs="Arial"/>
                <w:b/>
                <w:iCs w:val="0"/>
                <w:sz w:val="16"/>
                <w:szCs w:val="16"/>
              </w:rPr>
              <w:t xml:space="preserve"> обслуживания населения</w:t>
            </w:r>
          </w:p>
        </w:tc>
        <w:tc>
          <w:tcPr>
            <w:tcW w:w="459"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center"/>
              <w:rPr>
                <w:rFonts w:ascii="Arial" w:hAnsi="Arial" w:cs="Arial"/>
                <w:b/>
                <w:iCs w:val="0"/>
                <w:sz w:val="16"/>
                <w:szCs w:val="16"/>
              </w:rPr>
            </w:pPr>
            <w:r w:rsidRPr="0073628C">
              <w:rPr>
                <w:rFonts w:ascii="Arial" w:hAnsi="Arial" w:cs="Arial"/>
                <w:b/>
                <w:iCs w:val="0"/>
                <w:sz w:val="16"/>
                <w:szCs w:val="16"/>
              </w:rPr>
              <w:t>08</w:t>
            </w:r>
          </w:p>
        </w:tc>
        <w:tc>
          <w:tcPr>
            <w:tcW w:w="500"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center"/>
              <w:rPr>
                <w:rFonts w:ascii="Arial" w:hAnsi="Arial" w:cs="Arial"/>
                <w:b/>
                <w:iCs w:val="0"/>
                <w:sz w:val="16"/>
                <w:szCs w:val="16"/>
              </w:rPr>
            </w:pPr>
            <w:r w:rsidRPr="0073628C">
              <w:rPr>
                <w:rFonts w:ascii="Arial" w:hAnsi="Arial" w:cs="Arial"/>
                <w:b/>
                <w:iCs w:val="0"/>
                <w:sz w:val="16"/>
                <w:szCs w:val="16"/>
              </w:rPr>
              <w:t>01</w:t>
            </w:r>
          </w:p>
        </w:tc>
        <w:tc>
          <w:tcPr>
            <w:tcW w:w="1167"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center"/>
              <w:rPr>
                <w:rFonts w:ascii="Arial" w:hAnsi="Arial" w:cs="Arial"/>
                <w:b/>
                <w:iCs w:val="0"/>
                <w:sz w:val="16"/>
                <w:szCs w:val="16"/>
              </w:rPr>
            </w:pPr>
            <w:r w:rsidRPr="0073628C">
              <w:rPr>
                <w:rFonts w:ascii="Arial" w:hAnsi="Arial" w:cs="Arial"/>
                <w:b/>
                <w:iCs w:val="0"/>
                <w:sz w:val="16"/>
                <w:szCs w:val="16"/>
              </w:rPr>
              <w:t>Ц410740390</w:t>
            </w:r>
          </w:p>
        </w:tc>
        <w:tc>
          <w:tcPr>
            <w:tcW w:w="567"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center"/>
              <w:rPr>
                <w:rFonts w:ascii="Arial" w:hAnsi="Arial" w:cs="Arial"/>
                <w:b/>
                <w:iCs w:val="0"/>
                <w:sz w:val="16"/>
                <w:szCs w:val="16"/>
              </w:rPr>
            </w:pPr>
            <w:r w:rsidRPr="0073628C">
              <w:rPr>
                <w:rFonts w:ascii="Arial" w:hAnsi="Arial" w:cs="Arial"/>
                <w:b/>
                <w:iCs w:val="0"/>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362 000</w:t>
            </w:r>
          </w:p>
        </w:tc>
        <w:tc>
          <w:tcPr>
            <w:tcW w:w="851"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362 000</w:t>
            </w:r>
          </w:p>
        </w:tc>
        <w:tc>
          <w:tcPr>
            <w:tcW w:w="851"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362 000</w:t>
            </w:r>
          </w:p>
        </w:tc>
        <w:tc>
          <w:tcPr>
            <w:tcW w:w="853"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362 000</w:t>
            </w:r>
          </w:p>
        </w:tc>
        <w:tc>
          <w:tcPr>
            <w:tcW w:w="852"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 </w:t>
            </w:r>
          </w:p>
        </w:tc>
      </w:tr>
      <w:tr w:rsidR="0073628C" w:rsidRPr="0073628C" w:rsidTr="0073628C">
        <w:trPr>
          <w:trHeight w:val="264"/>
        </w:trPr>
        <w:tc>
          <w:tcPr>
            <w:tcW w:w="3115" w:type="dxa"/>
            <w:tcBorders>
              <w:top w:val="nil"/>
              <w:left w:val="single" w:sz="4" w:space="0" w:color="auto"/>
              <w:bottom w:val="single" w:sz="4" w:space="0" w:color="auto"/>
              <w:right w:val="single" w:sz="4" w:space="0" w:color="auto"/>
            </w:tcBorders>
            <w:shd w:val="clear" w:color="auto" w:fill="auto"/>
            <w:vAlign w:val="bottom"/>
            <w:hideMark/>
          </w:tcPr>
          <w:p w:rsidR="0073628C" w:rsidRPr="0073628C" w:rsidRDefault="0073628C" w:rsidP="0073628C">
            <w:pPr>
              <w:rPr>
                <w:rFonts w:ascii="Arial" w:hAnsi="Arial" w:cs="Arial"/>
                <w:b/>
                <w:iCs w:val="0"/>
                <w:sz w:val="16"/>
                <w:szCs w:val="16"/>
              </w:rPr>
            </w:pPr>
            <w:r w:rsidRPr="0073628C">
              <w:rPr>
                <w:rFonts w:ascii="Arial" w:hAnsi="Arial" w:cs="Arial"/>
                <w:b/>
                <w:iCs w:val="0"/>
                <w:sz w:val="16"/>
                <w:szCs w:val="16"/>
              </w:rPr>
              <w:t>Межбюджетные трансферты</w:t>
            </w:r>
          </w:p>
        </w:tc>
        <w:tc>
          <w:tcPr>
            <w:tcW w:w="459"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center"/>
              <w:rPr>
                <w:rFonts w:ascii="Arial" w:hAnsi="Arial" w:cs="Arial"/>
                <w:b/>
                <w:iCs w:val="0"/>
                <w:sz w:val="16"/>
                <w:szCs w:val="16"/>
              </w:rPr>
            </w:pPr>
            <w:r w:rsidRPr="0073628C">
              <w:rPr>
                <w:rFonts w:ascii="Arial" w:hAnsi="Arial" w:cs="Arial"/>
                <w:b/>
                <w:iCs w:val="0"/>
                <w:sz w:val="16"/>
                <w:szCs w:val="16"/>
              </w:rPr>
              <w:t>08</w:t>
            </w:r>
          </w:p>
        </w:tc>
        <w:tc>
          <w:tcPr>
            <w:tcW w:w="500"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center"/>
              <w:rPr>
                <w:rFonts w:ascii="Arial" w:hAnsi="Arial" w:cs="Arial"/>
                <w:b/>
                <w:iCs w:val="0"/>
                <w:sz w:val="16"/>
                <w:szCs w:val="16"/>
              </w:rPr>
            </w:pPr>
            <w:r w:rsidRPr="0073628C">
              <w:rPr>
                <w:rFonts w:ascii="Arial" w:hAnsi="Arial" w:cs="Arial"/>
                <w:b/>
                <w:iCs w:val="0"/>
                <w:sz w:val="16"/>
                <w:szCs w:val="16"/>
              </w:rPr>
              <w:t>01</w:t>
            </w:r>
          </w:p>
        </w:tc>
        <w:tc>
          <w:tcPr>
            <w:tcW w:w="1167"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center"/>
              <w:rPr>
                <w:rFonts w:ascii="Arial" w:hAnsi="Arial" w:cs="Arial"/>
                <w:b/>
                <w:iCs w:val="0"/>
                <w:sz w:val="16"/>
                <w:szCs w:val="16"/>
              </w:rPr>
            </w:pPr>
            <w:r w:rsidRPr="0073628C">
              <w:rPr>
                <w:rFonts w:ascii="Arial" w:hAnsi="Arial" w:cs="Arial"/>
                <w:b/>
                <w:iCs w:val="0"/>
                <w:sz w:val="16"/>
                <w:szCs w:val="16"/>
              </w:rPr>
              <w:t>Ц410740390</w:t>
            </w:r>
          </w:p>
        </w:tc>
        <w:tc>
          <w:tcPr>
            <w:tcW w:w="567"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center"/>
              <w:rPr>
                <w:rFonts w:ascii="Arial" w:hAnsi="Arial" w:cs="Arial"/>
                <w:b/>
                <w:iCs w:val="0"/>
                <w:sz w:val="16"/>
                <w:szCs w:val="16"/>
              </w:rPr>
            </w:pPr>
            <w:r w:rsidRPr="0073628C">
              <w:rPr>
                <w:rFonts w:ascii="Arial" w:hAnsi="Arial" w:cs="Arial"/>
                <w:b/>
                <w:iCs w:val="0"/>
                <w:sz w:val="16"/>
                <w:szCs w:val="16"/>
              </w:rPr>
              <w:t>500</w:t>
            </w:r>
          </w:p>
        </w:tc>
        <w:tc>
          <w:tcPr>
            <w:tcW w:w="851"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302 000</w:t>
            </w:r>
          </w:p>
        </w:tc>
        <w:tc>
          <w:tcPr>
            <w:tcW w:w="851"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302 000</w:t>
            </w:r>
          </w:p>
        </w:tc>
        <w:tc>
          <w:tcPr>
            <w:tcW w:w="851"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302 000</w:t>
            </w:r>
          </w:p>
        </w:tc>
        <w:tc>
          <w:tcPr>
            <w:tcW w:w="853"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302 000</w:t>
            </w:r>
          </w:p>
        </w:tc>
        <w:tc>
          <w:tcPr>
            <w:tcW w:w="852"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 </w:t>
            </w:r>
          </w:p>
        </w:tc>
      </w:tr>
      <w:tr w:rsidR="0073628C" w:rsidRPr="0073628C" w:rsidTr="0073628C">
        <w:trPr>
          <w:trHeight w:val="264"/>
        </w:trPr>
        <w:tc>
          <w:tcPr>
            <w:tcW w:w="3115" w:type="dxa"/>
            <w:tcBorders>
              <w:top w:val="nil"/>
              <w:left w:val="single" w:sz="4" w:space="0" w:color="auto"/>
              <w:bottom w:val="single" w:sz="4" w:space="0" w:color="auto"/>
              <w:right w:val="single" w:sz="4" w:space="0" w:color="auto"/>
            </w:tcBorders>
            <w:shd w:val="clear" w:color="auto" w:fill="auto"/>
            <w:vAlign w:val="bottom"/>
            <w:hideMark/>
          </w:tcPr>
          <w:p w:rsidR="0073628C" w:rsidRPr="0073628C" w:rsidRDefault="0073628C" w:rsidP="0073628C">
            <w:pPr>
              <w:rPr>
                <w:rFonts w:ascii="Arial" w:hAnsi="Arial" w:cs="Arial"/>
                <w:b/>
                <w:iCs w:val="0"/>
                <w:sz w:val="16"/>
                <w:szCs w:val="16"/>
              </w:rPr>
            </w:pPr>
            <w:r w:rsidRPr="0073628C">
              <w:rPr>
                <w:rFonts w:ascii="Arial" w:hAnsi="Arial" w:cs="Arial"/>
                <w:b/>
                <w:iCs w:val="0"/>
                <w:sz w:val="16"/>
                <w:szCs w:val="16"/>
              </w:rPr>
              <w:t>Иные межбюджетные трансферты</w:t>
            </w:r>
          </w:p>
        </w:tc>
        <w:tc>
          <w:tcPr>
            <w:tcW w:w="459"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center"/>
              <w:rPr>
                <w:rFonts w:ascii="Arial" w:hAnsi="Arial" w:cs="Arial"/>
                <w:b/>
                <w:iCs w:val="0"/>
                <w:sz w:val="16"/>
                <w:szCs w:val="16"/>
              </w:rPr>
            </w:pPr>
            <w:r w:rsidRPr="0073628C">
              <w:rPr>
                <w:rFonts w:ascii="Arial" w:hAnsi="Arial" w:cs="Arial"/>
                <w:b/>
                <w:iCs w:val="0"/>
                <w:sz w:val="16"/>
                <w:szCs w:val="16"/>
              </w:rPr>
              <w:t>08</w:t>
            </w:r>
          </w:p>
        </w:tc>
        <w:tc>
          <w:tcPr>
            <w:tcW w:w="500"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center"/>
              <w:rPr>
                <w:rFonts w:ascii="Arial" w:hAnsi="Arial" w:cs="Arial"/>
                <w:b/>
                <w:iCs w:val="0"/>
                <w:sz w:val="16"/>
                <w:szCs w:val="16"/>
              </w:rPr>
            </w:pPr>
            <w:r w:rsidRPr="0073628C">
              <w:rPr>
                <w:rFonts w:ascii="Arial" w:hAnsi="Arial" w:cs="Arial"/>
                <w:b/>
                <w:iCs w:val="0"/>
                <w:sz w:val="16"/>
                <w:szCs w:val="16"/>
              </w:rPr>
              <w:t>01</w:t>
            </w:r>
          </w:p>
        </w:tc>
        <w:tc>
          <w:tcPr>
            <w:tcW w:w="1167"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center"/>
              <w:rPr>
                <w:rFonts w:ascii="Arial" w:hAnsi="Arial" w:cs="Arial"/>
                <w:b/>
                <w:iCs w:val="0"/>
                <w:sz w:val="16"/>
                <w:szCs w:val="16"/>
              </w:rPr>
            </w:pPr>
            <w:r w:rsidRPr="0073628C">
              <w:rPr>
                <w:rFonts w:ascii="Arial" w:hAnsi="Arial" w:cs="Arial"/>
                <w:b/>
                <w:iCs w:val="0"/>
                <w:sz w:val="16"/>
                <w:szCs w:val="16"/>
              </w:rPr>
              <w:t>Ц410740390</w:t>
            </w:r>
          </w:p>
        </w:tc>
        <w:tc>
          <w:tcPr>
            <w:tcW w:w="567"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center"/>
              <w:rPr>
                <w:rFonts w:ascii="Arial" w:hAnsi="Arial" w:cs="Arial"/>
                <w:b/>
                <w:iCs w:val="0"/>
                <w:sz w:val="16"/>
                <w:szCs w:val="16"/>
              </w:rPr>
            </w:pPr>
            <w:r w:rsidRPr="0073628C">
              <w:rPr>
                <w:rFonts w:ascii="Arial" w:hAnsi="Arial" w:cs="Arial"/>
                <w:b/>
                <w:iCs w:val="0"/>
                <w:sz w:val="16"/>
                <w:szCs w:val="16"/>
              </w:rPr>
              <w:t>540</w:t>
            </w:r>
          </w:p>
        </w:tc>
        <w:tc>
          <w:tcPr>
            <w:tcW w:w="851"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302 000</w:t>
            </w:r>
          </w:p>
        </w:tc>
        <w:tc>
          <w:tcPr>
            <w:tcW w:w="851"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302 000</w:t>
            </w:r>
          </w:p>
        </w:tc>
        <w:tc>
          <w:tcPr>
            <w:tcW w:w="851"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302 000</w:t>
            </w:r>
          </w:p>
        </w:tc>
        <w:tc>
          <w:tcPr>
            <w:tcW w:w="853"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302 000</w:t>
            </w:r>
          </w:p>
        </w:tc>
        <w:tc>
          <w:tcPr>
            <w:tcW w:w="852"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 </w:t>
            </w:r>
          </w:p>
        </w:tc>
      </w:tr>
      <w:tr w:rsidR="0073628C" w:rsidRPr="0073628C" w:rsidTr="0073628C">
        <w:trPr>
          <w:trHeight w:val="528"/>
        </w:trPr>
        <w:tc>
          <w:tcPr>
            <w:tcW w:w="3115" w:type="dxa"/>
            <w:tcBorders>
              <w:top w:val="nil"/>
              <w:left w:val="single" w:sz="4" w:space="0" w:color="auto"/>
              <w:bottom w:val="single" w:sz="4" w:space="0" w:color="auto"/>
              <w:right w:val="single" w:sz="4" w:space="0" w:color="auto"/>
            </w:tcBorders>
            <w:shd w:val="clear" w:color="auto" w:fill="auto"/>
            <w:vAlign w:val="bottom"/>
            <w:hideMark/>
          </w:tcPr>
          <w:p w:rsidR="0073628C" w:rsidRPr="0073628C" w:rsidRDefault="0073628C" w:rsidP="0073628C">
            <w:pPr>
              <w:rPr>
                <w:rFonts w:ascii="Arial" w:hAnsi="Arial" w:cs="Arial"/>
                <w:b/>
                <w:iCs w:val="0"/>
                <w:sz w:val="16"/>
                <w:szCs w:val="16"/>
              </w:rPr>
            </w:pPr>
            <w:r w:rsidRPr="0073628C">
              <w:rPr>
                <w:rFonts w:ascii="Arial" w:hAnsi="Arial" w:cs="Arial"/>
                <w:b/>
                <w:iCs w:val="0"/>
                <w:sz w:val="16"/>
                <w:szCs w:val="16"/>
              </w:rPr>
              <w:t>Закупка товаров, работ и услуг для государственных (муниципальных) нужд</w:t>
            </w:r>
          </w:p>
        </w:tc>
        <w:tc>
          <w:tcPr>
            <w:tcW w:w="459"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center"/>
              <w:rPr>
                <w:rFonts w:ascii="Arial" w:hAnsi="Arial" w:cs="Arial"/>
                <w:b/>
                <w:iCs w:val="0"/>
                <w:sz w:val="16"/>
                <w:szCs w:val="16"/>
              </w:rPr>
            </w:pPr>
            <w:r w:rsidRPr="0073628C">
              <w:rPr>
                <w:rFonts w:ascii="Arial" w:hAnsi="Arial" w:cs="Arial"/>
                <w:b/>
                <w:iCs w:val="0"/>
                <w:sz w:val="16"/>
                <w:szCs w:val="16"/>
              </w:rPr>
              <w:t>08</w:t>
            </w:r>
          </w:p>
        </w:tc>
        <w:tc>
          <w:tcPr>
            <w:tcW w:w="500"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center"/>
              <w:rPr>
                <w:rFonts w:ascii="Arial" w:hAnsi="Arial" w:cs="Arial"/>
                <w:b/>
                <w:iCs w:val="0"/>
                <w:sz w:val="16"/>
                <w:szCs w:val="16"/>
              </w:rPr>
            </w:pPr>
            <w:r w:rsidRPr="0073628C">
              <w:rPr>
                <w:rFonts w:ascii="Arial" w:hAnsi="Arial" w:cs="Arial"/>
                <w:b/>
                <w:iCs w:val="0"/>
                <w:sz w:val="16"/>
                <w:szCs w:val="16"/>
              </w:rPr>
              <w:t>01</w:t>
            </w:r>
          </w:p>
        </w:tc>
        <w:tc>
          <w:tcPr>
            <w:tcW w:w="1167"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center"/>
              <w:rPr>
                <w:rFonts w:ascii="Arial" w:hAnsi="Arial" w:cs="Arial"/>
                <w:b/>
                <w:iCs w:val="0"/>
                <w:sz w:val="16"/>
                <w:szCs w:val="16"/>
              </w:rPr>
            </w:pPr>
            <w:r w:rsidRPr="0073628C">
              <w:rPr>
                <w:rFonts w:ascii="Arial" w:hAnsi="Arial" w:cs="Arial"/>
                <w:b/>
                <w:iCs w:val="0"/>
                <w:sz w:val="16"/>
                <w:szCs w:val="16"/>
              </w:rPr>
              <w:t>Ц410740390</w:t>
            </w:r>
          </w:p>
        </w:tc>
        <w:tc>
          <w:tcPr>
            <w:tcW w:w="567"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center"/>
              <w:rPr>
                <w:rFonts w:ascii="Arial" w:hAnsi="Arial" w:cs="Arial"/>
                <w:b/>
                <w:iCs w:val="0"/>
                <w:sz w:val="16"/>
                <w:szCs w:val="16"/>
              </w:rPr>
            </w:pPr>
            <w:r w:rsidRPr="0073628C">
              <w:rPr>
                <w:rFonts w:ascii="Arial" w:hAnsi="Arial" w:cs="Arial"/>
                <w:b/>
                <w:iCs w:val="0"/>
                <w:sz w:val="16"/>
                <w:szCs w:val="16"/>
              </w:rPr>
              <w:t>200</w:t>
            </w:r>
          </w:p>
        </w:tc>
        <w:tc>
          <w:tcPr>
            <w:tcW w:w="851"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59 000</w:t>
            </w:r>
          </w:p>
        </w:tc>
        <w:tc>
          <w:tcPr>
            <w:tcW w:w="851"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59 000</w:t>
            </w:r>
          </w:p>
        </w:tc>
        <w:tc>
          <w:tcPr>
            <w:tcW w:w="851"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59 000</w:t>
            </w:r>
          </w:p>
        </w:tc>
        <w:tc>
          <w:tcPr>
            <w:tcW w:w="853"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59 000</w:t>
            </w:r>
          </w:p>
        </w:tc>
        <w:tc>
          <w:tcPr>
            <w:tcW w:w="852"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 </w:t>
            </w:r>
          </w:p>
        </w:tc>
      </w:tr>
      <w:tr w:rsidR="0073628C" w:rsidRPr="0073628C" w:rsidTr="0073628C">
        <w:trPr>
          <w:trHeight w:val="528"/>
        </w:trPr>
        <w:tc>
          <w:tcPr>
            <w:tcW w:w="3115" w:type="dxa"/>
            <w:tcBorders>
              <w:top w:val="nil"/>
              <w:left w:val="single" w:sz="4" w:space="0" w:color="auto"/>
              <w:bottom w:val="single" w:sz="4" w:space="0" w:color="auto"/>
              <w:right w:val="single" w:sz="4" w:space="0" w:color="auto"/>
            </w:tcBorders>
            <w:shd w:val="clear" w:color="auto" w:fill="auto"/>
            <w:vAlign w:val="bottom"/>
            <w:hideMark/>
          </w:tcPr>
          <w:p w:rsidR="0073628C" w:rsidRPr="0073628C" w:rsidRDefault="0073628C" w:rsidP="0073628C">
            <w:pPr>
              <w:rPr>
                <w:rFonts w:ascii="Arial" w:hAnsi="Arial" w:cs="Arial"/>
                <w:b/>
                <w:iCs w:val="0"/>
                <w:sz w:val="16"/>
                <w:szCs w:val="16"/>
              </w:rPr>
            </w:pPr>
            <w:r w:rsidRPr="0073628C">
              <w:rPr>
                <w:rFonts w:ascii="Arial" w:hAnsi="Arial" w:cs="Arial"/>
                <w:b/>
                <w:iCs w:val="0"/>
                <w:sz w:val="16"/>
                <w:szCs w:val="16"/>
              </w:rPr>
              <w:t>Иные закупки товаров, работ и услуг для обеспечения государственных (муниципальных) нужд</w:t>
            </w:r>
          </w:p>
        </w:tc>
        <w:tc>
          <w:tcPr>
            <w:tcW w:w="459"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center"/>
              <w:rPr>
                <w:rFonts w:ascii="Arial" w:hAnsi="Arial" w:cs="Arial"/>
                <w:b/>
                <w:iCs w:val="0"/>
                <w:sz w:val="16"/>
                <w:szCs w:val="16"/>
              </w:rPr>
            </w:pPr>
            <w:r w:rsidRPr="0073628C">
              <w:rPr>
                <w:rFonts w:ascii="Arial" w:hAnsi="Arial" w:cs="Arial"/>
                <w:b/>
                <w:iCs w:val="0"/>
                <w:sz w:val="16"/>
                <w:szCs w:val="16"/>
              </w:rPr>
              <w:t>08</w:t>
            </w:r>
          </w:p>
        </w:tc>
        <w:tc>
          <w:tcPr>
            <w:tcW w:w="500"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center"/>
              <w:rPr>
                <w:rFonts w:ascii="Arial" w:hAnsi="Arial" w:cs="Arial"/>
                <w:b/>
                <w:iCs w:val="0"/>
                <w:sz w:val="16"/>
                <w:szCs w:val="16"/>
              </w:rPr>
            </w:pPr>
            <w:r w:rsidRPr="0073628C">
              <w:rPr>
                <w:rFonts w:ascii="Arial" w:hAnsi="Arial" w:cs="Arial"/>
                <w:b/>
                <w:iCs w:val="0"/>
                <w:sz w:val="16"/>
                <w:szCs w:val="16"/>
              </w:rPr>
              <w:t>01</w:t>
            </w:r>
          </w:p>
        </w:tc>
        <w:tc>
          <w:tcPr>
            <w:tcW w:w="1167"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center"/>
              <w:rPr>
                <w:rFonts w:ascii="Arial" w:hAnsi="Arial" w:cs="Arial"/>
                <w:b/>
                <w:iCs w:val="0"/>
                <w:sz w:val="16"/>
                <w:szCs w:val="16"/>
              </w:rPr>
            </w:pPr>
            <w:r w:rsidRPr="0073628C">
              <w:rPr>
                <w:rFonts w:ascii="Arial" w:hAnsi="Arial" w:cs="Arial"/>
                <w:b/>
                <w:iCs w:val="0"/>
                <w:sz w:val="16"/>
                <w:szCs w:val="16"/>
              </w:rPr>
              <w:t>Ц410740390</w:t>
            </w:r>
          </w:p>
        </w:tc>
        <w:tc>
          <w:tcPr>
            <w:tcW w:w="567"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center"/>
              <w:rPr>
                <w:rFonts w:ascii="Arial" w:hAnsi="Arial" w:cs="Arial"/>
                <w:b/>
                <w:iCs w:val="0"/>
                <w:sz w:val="16"/>
                <w:szCs w:val="16"/>
              </w:rPr>
            </w:pPr>
            <w:r w:rsidRPr="0073628C">
              <w:rPr>
                <w:rFonts w:ascii="Arial" w:hAnsi="Arial" w:cs="Arial"/>
                <w:b/>
                <w:iCs w:val="0"/>
                <w:sz w:val="16"/>
                <w:szCs w:val="16"/>
              </w:rPr>
              <w:t>240</w:t>
            </w:r>
          </w:p>
        </w:tc>
        <w:tc>
          <w:tcPr>
            <w:tcW w:w="851"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59 000</w:t>
            </w:r>
          </w:p>
        </w:tc>
        <w:tc>
          <w:tcPr>
            <w:tcW w:w="851"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59 000</w:t>
            </w:r>
          </w:p>
        </w:tc>
        <w:tc>
          <w:tcPr>
            <w:tcW w:w="851"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59 000</w:t>
            </w:r>
          </w:p>
        </w:tc>
        <w:tc>
          <w:tcPr>
            <w:tcW w:w="853"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59 000</w:t>
            </w:r>
          </w:p>
        </w:tc>
        <w:tc>
          <w:tcPr>
            <w:tcW w:w="852"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 </w:t>
            </w:r>
          </w:p>
        </w:tc>
      </w:tr>
      <w:tr w:rsidR="0073628C" w:rsidRPr="0073628C" w:rsidTr="0073628C">
        <w:trPr>
          <w:trHeight w:val="264"/>
        </w:trPr>
        <w:tc>
          <w:tcPr>
            <w:tcW w:w="3115" w:type="dxa"/>
            <w:tcBorders>
              <w:top w:val="nil"/>
              <w:left w:val="single" w:sz="4" w:space="0" w:color="auto"/>
              <w:bottom w:val="single" w:sz="4" w:space="0" w:color="auto"/>
              <w:right w:val="single" w:sz="4" w:space="0" w:color="auto"/>
            </w:tcBorders>
            <w:shd w:val="clear" w:color="auto" w:fill="auto"/>
            <w:vAlign w:val="bottom"/>
            <w:hideMark/>
          </w:tcPr>
          <w:p w:rsidR="0073628C" w:rsidRPr="0073628C" w:rsidRDefault="0073628C" w:rsidP="0073628C">
            <w:pPr>
              <w:rPr>
                <w:rFonts w:ascii="Arial" w:hAnsi="Arial" w:cs="Arial"/>
                <w:b/>
                <w:iCs w:val="0"/>
                <w:sz w:val="16"/>
                <w:szCs w:val="16"/>
              </w:rPr>
            </w:pPr>
            <w:r w:rsidRPr="0073628C">
              <w:rPr>
                <w:rFonts w:ascii="Arial" w:hAnsi="Arial" w:cs="Arial"/>
                <w:b/>
                <w:iCs w:val="0"/>
                <w:sz w:val="16"/>
                <w:szCs w:val="16"/>
              </w:rPr>
              <w:t>Иные бюджетные ассигнования</w:t>
            </w:r>
          </w:p>
        </w:tc>
        <w:tc>
          <w:tcPr>
            <w:tcW w:w="459"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center"/>
              <w:rPr>
                <w:rFonts w:ascii="Arial" w:hAnsi="Arial" w:cs="Arial"/>
                <w:b/>
                <w:iCs w:val="0"/>
                <w:sz w:val="16"/>
                <w:szCs w:val="16"/>
              </w:rPr>
            </w:pPr>
            <w:r w:rsidRPr="0073628C">
              <w:rPr>
                <w:rFonts w:ascii="Arial" w:hAnsi="Arial" w:cs="Arial"/>
                <w:b/>
                <w:iCs w:val="0"/>
                <w:sz w:val="16"/>
                <w:szCs w:val="16"/>
              </w:rPr>
              <w:t>08</w:t>
            </w:r>
          </w:p>
        </w:tc>
        <w:tc>
          <w:tcPr>
            <w:tcW w:w="500"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center"/>
              <w:rPr>
                <w:rFonts w:ascii="Arial" w:hAnsi="Arial" w:cs="Arial"/>
                <w:b/>
                <w:iCs w:val="0"/>
                <w:sz w:val="16"/>
                <w:szCs w:val="16"/>
              </w:rPr>
            </w:pPr>
            <w:r w:rsidRPr="0073628C">
              <w:rPr>
                <w:rFonts w:ascii="Arial" w:hAnsi="Arial" w:cs="Arial"/>
                <w:b/>
                <w:iCs w:val="0"/>
                <w:sz w:val="16"/>
                <w:szCs w:val="16"/>
              </w:rPr>
              <w:t>01</w:t>
            </w:r>
          </w:p>
        </w:tc>
        <w:tc>
          <w:tcPr>
            <w:tcW w:w="1167"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center"/>
              <w:rPr>
                <w:rFonts w:ascii="Arial" w:hAnsi="Arial" w:cs="Arial"/>
                <w:b/>
                <w:iCs w:val="0"/>
                <w:sz w:val="16"/>
                <w:szCs w:val="16"/>
              </w:rPr>
            </w:pPr>
            <w:r w:rsidRPr="0073628C">
              <w:rPr>
                <w:rFonts w:ascii="Arial" w:hAnsi="Arial" w:cs="Arial"/>
                <w:b/>
                <w:iCs w:val="0"/>
                <w:sz w:val="16"/>
                <w:szCs w:val="16"/>
              </w:rPr>
              <w:t>Ц410740390</w:t>
            </w:r>
          </w:p>
        </w:tc>
        <w:tc>
          <w:tcPr>
            <w:tcW w:w="567"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center"/>
              <w:rPr>
                <w:rFonts w:ascii="Arial" w:hAnsi="Arial" w:cs="Arial"/>
                <w:b/>
                <w:iCs w:val="0"/>
                <w:sz w:val="16"/>
                <w:szCs w:val="16"/>
              </w:rPr>
            </w:pPr>
            <w:r w:rsidRPr="0073628C">
              <w:rPr>
                <w:rFonts w:ascii="Arial" w:hAnsi="Arial" w:cs="Arial"/>
                <w:b/>
                <w:iCs w:val="0"/>
                <w:sz w:val="16"/>
                <w:szCs w:val="16"/>
              </w:rPr>
              <w:t>800</w:t>
            </w:r>
          </w:p>
        </w:tc>
        <w:tc>
          <w:tcPr>
            <w:tcW w:w="851"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1 000</w:t>
            </w:r>
          </w:p>
        </w:tc>
        <w:tc>
          <w:tcPr>
            <w:tcW w:w="851"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1 000</w:t>
            </w:r>
          </w:p>
        </w:tc>
        <w:tc>
          <w:tcPr>
            <w:tcW w:w="851"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1 000</w:t>
            </w:r>
          </w:p>
        </w:tc>
        <w:tc>
          <w:tcPr>
            <w:tcW w:w="853"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1 000</w:t>
            </w:r>
          </w:p>
        </w:tc>
        <w:tc>
          <w:tcPr>
            <w:tcW w:w="852"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 </w:t>
            </w:r>
          </w:p>
        </w:tc>
      </w:tr>
      <w:tr w:rsidR="0073628C" w:rsidRPr="0073628C" w:rsidTr="0073628C">
        <w:trPr>
          <w:trHeight w:val="264"/>
        </w:trPr>
        <w:tc>
          <w:tcPr>
            <w:tcW w:w="3115" w:type="dxa"/>
            <w:tcBorders>
              <w:top w:val="nil"/>
              <w:left w:val="single" w:sz="4" w:space="0" w:color="auto"/>
              <w:bottom w:val="single" w:sz="4" w:space="0" w:color="auto"/>
              <w:right w:val="single" w:sz="4" w:space="0" w:color="auto"/>
            </w:tcBorders>
            <w:shd w:val="clear" w:color="auto" w:fill="auto"/>
            <w:vAlign w:val="bottom"/>
            <w:hideMark/>
          </w:tcPr>
          <w:p w:rsidR="0073628C" w:rsidRPr="0073628C" w:rsidRDefault="0073628C" w:rsidP="0073628C">
            <w:pPr>
              <w:rPr>
                <w:rFonts w:ascii="Arial" w:hAnsi="Arial" w:cs="Arial"/>
                <w:b/>
                <w:iCs w:val="0"/>
                <w:sz w:val="16"/>
                <w:szCs w:val="16"/>
              </w:rPr>
            </w:pPr>
            <w:r w:rsidRPr="0073628C">
              <w:rPr>
                <w:rFonts w:ascii="Arial" w:hAnsi="Arial" w:cs="Arial"/>
                <w:b/>
                <w:iCs w:val="0"/>
                <w:sz w:val="16"/>
                <w:szCs w:val="16"/>
              </w:rPr>
              <w:t>Уплата налогов, сборов и иных платежей</w:t>
            </w:r>
          </w:p>
        </w:tc>
        <w:tc>
          <w:tcPr>
            <w:tcW w:w="459"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center"/>
              <w:rPr>
                <w:rFonts w:ascii="Arial" w:hAnsi="Arial" w:cs="Arial"/>
                <w:b/>
                <w:iCs w:val="0"/>
                <w:sz w:val="16"/>
                <w:szCs w:val="16"/>
              </w:rPr>
            </w:pPr>
            <w:r w:rsidRPr="0073628C">
              <w:rPr>
                <w:rFonts w:ascii="Arial" w:hAnsi="Arial" w:cs="Arial"/>
                <w:b/>
                <w:iCs w:val="0"/>
                <w:sz w:val="16"/>
                <w:szCs w:val="16"/>
              </w:rPr>
              <w:t>08</w:t>
            </w:r>
          </w:p>
        </w:tc>
        <w:tc>
          <w:tcPr>
            <w:tcW w:w="500"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center"/>
              <w:rPr>
                <w:rFonts w:ascii="Arial" w:hAnsi="Arial" w:cs="Arial"/>
                <w:b/>
                <w:iCs w:val="0"/>
                <w:sz w:val="16"/>
                <w:szCs w:val="16"/>
              </w:rPr>
            </w:pPr>
            <w:r w:rsidRPr="0073628C">
              <w:rPr>
                <w:rFonts w:ascii="Arial" w:hAnsi="Arial" w:cs="Arial"/>
                <w:b/>
                <w:iCs w:val="0"/>
                <w:sz w:val="16"/>
                <w:szCs w:val="16"/>
              </w:rPr>
              <w:t>01</w:t>
            </w:r>
          </w:p>
        </w:tc>
        <w:tc>
          <w:tcPr>
            <w:tcW w:w="1167"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center"/>
              <w:rPr>
                <w:rFonts w:ascii="Arial" w:hAnsi="Arial" w:cs="Arial"/>
                <w:b/>
                <w:iCs w:val="0"/>
                <w:sz w:val="16"/>
                <w:szCs w:val="16"/>
              </w:rPr>
            </w:pPr>
            <w:r w:rsidRPr="0073628C">
              <w:rPr>
                <w:rFonts w:ascii="Arial" w:hAnsi="Arial" w:cs="Arial"/>
                <w:b/>
                <w:iCs w:val="0"/>
                <w:sz w:val="16"/>
                <w:szCs w:val="16"/>
              </w:rPr>
              <w:t>Ц410740390</w:t>
            </w:r>
          </w:p>
        </w:tc>
        <w:tc>
          <w:tcPr>
            <w:tcW w:w="567"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center"/>
              <w:rPr>
                <w:rFonts w:ascii="Arial" w:hAnsi="Arial" w:cs="Arial"/>
                <w:b/>
                <w:iCs w:val="0"/>
                <w:sz w:val="16"/>
                <w:szCs w:val="16"/>
              </w:rPr>
            </w:pPr>
            <w:r w:rsidRPr="0073628C">
              <w:rPr>
                <w:rFonts w:ascii="Arial" w:hAnsi="Arial" w:cs="Arial"/>
                <w:b/>
                <w:iCs w:val="0"/>
                <w:sz w:val="16"/>
                <w:szCs w:val="16"/>
              </w:rPr>
              <w:t>850</w:t>
            </w:r>
          </w:p>
        </w:tc>
        <w:tc>
          <w:tcPr>
            <w:tcW w:w="851"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1 000</w:t>
            </w:r>
          </w:p>
        </w:tc>
        <w:tc>
          <w:tcPr>
            <w:tcW w:w="851"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1 000</w:t>
            </w:r>
          </w:p>
        </w:tc>
        <w:tc>
          <w:tcPr>
            <w:tcW w:w="851"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1 000</w:t>
            </w:r>
          </w:p>
        </w:tc>
        <w:tc>
          <w:tcPr>
            <w:tcW w:w="853"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1 000</w:t>
            </w:r>
          </w:p>
        </w:tc>
        <w:tc>
          <w:tcPr>
            <w:tcW w:w="852"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 </w:t>
            </w:r>
          </w:p>
        </w:tc>
      </w:tr>
      <w:tr w:rsidR="0073628C" w:rsidRPr="0073628C" w:rsidTr="0073628C">
        <w:trPr>
          <w:trHeight w:val="264"/>
        </w:trPr>
        <w:tc>
          <w:tcPr>
            <w:tcW w:w="3115" w:type="dxa"/>
            <w:tcBorders>
              <w:top w:val="nil"/>
              <w:left w:val="single" w:sz="4" w:space="0" w:color="auto"/>
              <w:bottom w:val="single" w:sz="4" w:space="0" w:color="auto"/>
              <w:right w:val="single" w:sz="4" w:space="0" w:color="auto"/>
            </w:tcBorders>
            <w:shd w:val="clear" w:color="auto" w:fill="auto"/>
            <w:vAlign w:val="bottom"/>
            <w:hideMark/>
          </w:tcPr>
          <w:p w:rsidR="0073628C" w:rsidRPr="0073628C" w:rsidRDefault="0073628C" w:rsidP="0073628C">
            <w:pPr>
              <w:rPr>
                <w:rFonts w:ascii="Arial" w:hAnsi="Arial" w:cs="Arial"/>
                <w:b/>
                <w:iCs w:val="0"/>
                <w:sz w:val="16"/>
                <w:szCs w:val="16"/>
              </w:rPr>
            </w:pPr>
            <w:r w:rsidRPr="0073628C">
              <w:rPr>
                <w:rFonts w:ascii="Arial" w:hAnsi="Arial" w:cs="Arial"/>
                <w:b/>
                <w:iCs w:val="0"/>
                <w:sz w:val="16"/>
                <w:szCs w:val="16"/>
              </w:rPr>
              <w:t>ВСЕГО</w:t>
            </w:r>
          </w:p>
        </w:tc>
        <w:tc>
          <w:tcPr>
            <w:tcW w:w="459"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center"/>
              <w:rPr>
                <w:rFonts w:ascii="Arial" w:hAnsi="Arial" w:cs="Arial"/>
                <w:b/>
                <w:iCs w:val="0"/>
                <w:sz w:val="16"/>
                <w:szCs w:val="16"/>
              </w:rPr>
            </w:pPr>
            <w:r w:rsidRPr="0073628C">
              <w:rPr>
                <w:rFonts w:ascii="Arial" w:hAnsi="Arial" w:cs="Arial"/>
                <w:b/>
                <w:iCs w:val="0"/>
                <w:sz w:val="16"/>
                <w:szCs w:val="16"/>
              </w:rPr>
              <w:t> </w:t>
            </w:r>
          </w:p>
        </w:tc>
        <w:tc>
          <w:tcPr>
            <w:tcW w:w="500"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center"/>
              <w:rPr>
                <w:rFonts w:ascii="Arial" w:hAnsi="Arial" w:cs="Arial"/>
                <w:b/>
                <w:iCs w:val="0"/>
                <w:sz w:val="16"/>
                <w:szCs w:val="16"/>
              </w:rPr>
            </w:pPr>
            <w:r w:rsidRPr="0073628C">
              <w:rPr>
                <w:rFonts w:ascii="Arial" w:hAnsi="Arial" w:cs="Arial"/>
                <w:b/>
                <w:iCs w:val="0"/>
                <w:sz w:val="16"/>
                <w:szCs w:val="16"/>
              </w:rPr>
              <w:t> </w:t>
            </w:r>
          </w:p>
        </w:tc>
        <w:tc>
          <w:tcPr>
            <w:tcW w:w="1167"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center"/>
              <w:rPr>
                <w:rFonts w:ascii="Arial" w:hAnsi="Arial" w:cs="Arial"/>
                <w:b/>
                <w:iCs w:val="0"/>
                <w:sz w:val="16"/>
                <w:szCs w:val="16"/>
              </w:rPr>
            </w:pPr>
            <w:r w:rsidRPr="0073628C">
              <w:rPr>
                <w:rFonts w:ascii="Arial" w:hAnsi="Arial" w:cs="Arial"/>
                <w:b/>
                <w:iCs w:val="0"/>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center"/>
              <w:rPr>
                <w:rFonts w:ascii="Arial" w:hAnsi="Arial" w:cs="Arial"/>
                <w:b/>
                <w:iCs w:val="0"/>
                <w:sz w:val="16"/>
                <w:szCs w:val="16"/>
              </w:rPr>
            </w:pPr>
            <w:r w:rsidRPr="0073628C">
              <w:rPr>
                <w:rFonts w:ascii="Arial" w:hAnsi="Arial" w:cs="Arial"/>
                <w:b/>
                <w:iCs w:val="0"/>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4"/>
                <w:szCs w:val="14"/>
              </w:rPr>
            </w:pPr>
            <w:r w:rsidRPr="0073628C">
              <w:rPr>
                <w:rFonts w:ascii="Arial" w:hAnsi="Arial" w:cs="Arial"/>
                <w:b/>
                <w:iCs w:val="0"/>
                <w:sz w:val="14"/>
                <w:szCs w:val="14"/>
              </w:rPr>
              <w:t>2 071 384</w:t>
            </w:r>
          </w:p>
        </w:tc>
        <w:tc>
          <w:tcPr>
            <w:tcW w:w="851"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4"/>
                <w:szCs w:val="14"/>
              </w:rPr>
            </w:pPr>
            <w:r w:rsidRPr="0073628C">
              <w:rPr>
                <w:rFonts w:ascii="Arial" w:hAnsi="Arial" w:cs="Arial"/>
                <w:b/>
                <w:iCs w:val="0"/>
                <w:sz w:val="14"/>
                <w:szCs w:val="14"/>
              </w:rPr>
              <w:t>1 695 400</w:t>
            </w:r>
          </w:p>
        </w:tc>
        <w:tc>
          <w:tcPr>
            <w:tcW w:w="851"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375 984</w:t>
            </w:r>
          </w:p>
        </w:tc>
        <w:tc>
          <w:tcPr>
            <w:tcW w:w="851"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4"/>
                <w:szCs w:val="14"/>
              </w:rPr>
            </w:pPr>
            <w:r w:rsidRPr="0073628C">
              <w:rPr>
                <w:rFonts w:ascii="Arial" w:hAnsi="Arial" w:cs="Arial"/>
                <w:b/>
                <w:iCs w:val="0"/>
                <w:sz w:val="14"/>
                <w:szCs w:val="14"/>
              </w:rPr>
              <w:t>1 997 867</w:t>
            </w:r>
          </w:p>
        </w:tc>
        <w:tc>
          <w:tcPr>
            <w:tcW w:w="853"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4"/>
                <w:szCs w:val="14"/>
              </w:rPr>
            </w:pPr>
            <w:r w:rsidRPr="0073628C">
              <w:rPr>
                <w:rFonts w:ascii="Arial" w:hAnsi="Arial" w:cs="Arial"/>
                <w:b/>
                <w:iCs w:val="0"/>
                <w:sz w:val="14"/>
                <w:szCs w:val="14"/>
              </w:rPr>
              <w:t>1 619 300</w:t>
            </w:r>
          </w:p>
        </w:tc>
        <w:tc>
          <w:tcPr>
            <w:tcW w:w="852"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jc w:val="right"/>
              <w:rPr>
                <w:rFonts w:ascii="Arial" w:hAnsi="Arial" w:cs="Arial"/>
                <w:b/>
                <w:iCs w:val="0"/>
                <w:sz w:val="16"/>
                <w:szCs w:val="16"/>
              </w:rPr>
            </w:pPr>
            <w:r w:rsidRPr="0073628C">
              <w:rPr>
                <w:rFonts w:ascii="Arial" w:hAnsi="Arial" w:cs="Arial"/>
                <w:b/>
                <w:iCs w:val="0"/>
                <w:sz w:val="16"/>
                <w:szCs w:val="16"/>
              </w:rPr>
              <w:t>378 567</w:t>
            </w:r>
          </w:p>
        </w:tc>
      </w:tr>
    </w:tbl>
    <w:p w:rsidR="0073628C" w:rsidRPr="0073628C" w:rsidRDefault="0073628C" w:rsidP="00CA0DE1">
      <w:pPr>
        <w:widowControl w:val="0"/>
        <w:autoSpaceDE w:val="0"/>
        <w:autoSpaceDN w:val="0"/>
        <w:adjustRightInd w:val="0"/>
        <w:rPr>
          <w:sz w:val="16"/>
          <w:szCs w:val="16"/>
        </w:rPr>
      </w:pPr>
    </w:p>
    <w:p w:rsidR="0073628C" w:rsidRDefault="0073628C" w:rsidP="00CA0DE1">
      <w:pPr>
        <w:widowControl w:val="0"/>
        <w:autoSpaceDE w:val="0"/>
        <w:autoSpaceDN w:val="0"/>
        <w:adjustRightInd w:val="0"/>
      </w:pPr>
    </w:p>
    <w:tbl>
      <w:tblPr>
        <w:tblW w:w="10764" w:type="dxa"/>
        <w:tblInd w:w="-601" w:type="dxa"/>
        <w:tblLayout w:type="fixed"/>
        <w:tblLook w:val="04A0"/>
      </w:tblPr>
      <w:tblGrid>
        <w:gridCol w:w="621"/>
        <w:gridCol w:w="4057"/>
        <w:gridCol w:w="1299"/>
        <w:gridCol w:w="544"/>
        <w:gridCol w:w="435"/>
        <w:gridCol w:w="435"/>
        <w:gridCol w:w="973"/>
        <w:gridCol w:w="992"/>
        <w:gridCol w:w="992"/>
        <w:gridCol w:w="416"/>
      </w:tblGrid>
      <w:tr w:rsidR="0073628C" w:rsidRPr="0073628C" w:rsidTr="0073628C">
        <w:trPr>
          <w:trHeight w:val="264"/>
        </w:trPr>
        <w:tc>
          <w:tcPr>
            <w:tcW w:w="621" w:type="dxa"/>
            <w:tcBorders>
              <w:top w:val="nil"/>
              <w:left w:val="nil"/>
              <w:bottom w:val="nil"/>
              <w:right w:val="nil"/>
            </w:tcBorders>
            <w:shd w:val="clear" w:color="auto" w:fill="auto"/>
            <w:noWrap/>
            <w:vAlign w:val="bottom"/>
            <w:hideMark/>
          </w:tcPr>
          <w:p w:rsidR="0073628C" w:rsidRPr="0073628C" w:rsidRDefault="0073628C" w:rsidP="0073628C">
            <w:pPr>
              <w:jc w:val="right"/>
              <w:rPr>
                <w:bCs w:val="0"/>
                <w:i/>
                <w:sz w:val="18"/>
                <w:szCs w:val="18"/>
              </w:rPr>
            </w:pPr>
          </w:p>
        </w:tc>
        <w:tc>
          <w:tcPr>
            <w:tcW w:w="4057" w:type="dxa"/>
            <w:tcBorders>
              <w:top w:val="nil"/>
              <w:left w:val="nil"/>
              <w:bottom w:val="nil"/>
              <w:right w:val="nil"/>
            </w:tcBorders>
            <w:shd w:val="clear" w:color="auto" w:fill="auto"/>
            <w:noWrap/>
            <w:vAlign w:val="bottom"/>
            <w:hideMark/>
          </w:tcPr>
          <w:p w:rsidR="0073628C" w:rsidRPr="0073628C" w:rsidRDefault="0073628C" w:rsidP="0073628C">
            <w:pPr>
              <w:jc w:val="right"/>
              <w:rPr>
                <w:bCs w:val="0"/>
                <w:i/>
                <w:sz w:val="18"/>
                <w:szCs w:val="18"/>
              </w:rPr>
            </w:pPr>
          </w:p>
        </w:tc>
        <w:tc>
          <w:tcPr>
            <w:tcW w:w="3686" w:type="dxa"/>
            <w:gridSpan w:val="5"/>
            <w:tcBorders>
              <w:top w:val="nil"/>
              <w:left w:val="nil"/>
              <w:bottom w:val="nil"/>
              <w:right w:val="nil"/>
            </w:tcBorders>
            <w:shd w:val="clear" w:color="auto" w:fill="auto"/>
            <w:hideMark/>
          </w:tcPr>
          <w:p w:rsidR="0073628C" w:rsidRPr="0073628C" w:rsidRDefault="0073628C" w:rsidP="0073628C">
            <w:pPr>
              <w:rPr>
                <w:rFonts w:ascii="Arial" w:hAnsi="Arial" w:cs="Arial"/>
                <w:bCs w:val="0"/>
                <w:iCs w:val="0"/>
                <w:sz w:val="18"/>
                <w:szCs w:val="18"/>
              </w:rPr>
            </w:pPr>
            <w:r w:rsidRPr="0073628C">
              <w:rPr>
                <w:rFonts w:ascii="Arial" w:hAnsi="Arial" w:cs="Arial"/>
                <w:bCs w:val="0"/>
                <w:iCs w:val="0"/>
                <w:sz w:val="18"/>
                <w:szCs w:val="18"/>
              </w:rPr>
              <w:t>Приложение № 10</w:t>
            </w:r>
          </w:p>
        </w:tc>
        <w:tc>
          <w:tcPr>
            <w:tcW w:w="992" w:type="dxa"/>
            <w:tcBorders>
              <w:top w:val="nil"/>
              <w:left w:val="nil"/>
              <w:bottom w:val="nil"/>
              <w:right w:val="nil"/>
            </w:tcBorders>
            <w:shd w:val="clear" w:color="auto" w:fill="auto"/>
            <w:hideMark/>
          </w:tcPr>
          <w:p w:rsidR="0073628C" w:rsidRPr="0073628C" w:rsidRDefault="0073628C" w:rsidP="0073628C">
            <w:pPr>
              <w:rPr>
                <w:rFonts w:ascii="Arial" w:hAnsi="Arial" w:cs="Arial"/>
                <w:bCs w:val="0"/>
                <w:iCs w:val="0"/>
                <w:sz w:val="18"/>
                <w:szCs w:val="18"/>
              </w:rPr>
            </w:pPr>
          </w:p>
        </w:tc>
        <w:tc>
          <w:tcPr>
            <w:tcW w:w="992" w:type="dxa"/>
            <w:tcBorders>
              <w:top w:val="nil"/>
              <w:left w:val="nil"/>
              <w:bottom w:val="nil"/>
              <w:right w:val="nil"/>
            </w:tcBorders>
            <w:shd w:val="clear" w:color="auto" w:fill="auto"/>
            <w:hideMark/>
          </w:tcPr>
          <w:p w:rsidR="0073628C" w:rsidRPr="0073628C" w:rsidRDefault="0073628C" w:rsidP="0073628C">
            <w:pPr>
              <w:rPr>
                <w:rFonts w:ascii="Arial" w:hAnsi="Arial" w:cs="Arial"/>
                <w:bCs w:val="0"/>
                <w:iCs w:val="0"/>
                <w:sz w:val="18"/>
                <w:szCs w:val="18"/>
              </w:rPr>
            </w:pPr>
          </w:p>
        </w:tc>
        <w:tc>
          <w:tcPr>
            <w:tcW w:w="416" w:type="dxa"/>
            <w:tcBorders>
              <w:top w:val="nil"/>
              <w:left w:val="nil"/>
              <w:bottom w:val="nil"/>
              <w:right w:val="nil"/>
            </w:tcBorders>
            <w:shd w:val="clear" w:color="auto" w:fill="auto"/>
            <w:noWrap/>
            <w:vAlign w:val="bottom"/>
            <w:hideMark/>
          </w:tcPr>
          <w:p w:rsidR="0073628C" w:rsidRPr="0073628C" w:rsidRDefault="0073628C" w:rsidP="0073628C">
            <w:pPr>
              <w:rPr>
                <w:bCs w:val="0"/>
                <w:iCs w:val="0"/>
                <w:sz w:val="18"/>
                <w:szCs w:val="18"/>
              </w:rPr>
            </w:pPr>
          </w:p>
        </w:tc>
      </w:tr>
      <w:tr w:rsidR="0073628C" w:rsidRPr="0073628C" w:rsidTr="0073628C">
        <w:trPr>
          <w:trHeight w:val="684"/>
        </w:trPr>
        <w:tc>
          <w:tcPr>
            <w:tcW w:w="621" w:type="dxa"/>
            <w:tcBorders>
              <w:top w:val="nil"/>
              <w:left w:val="nil"/>
              <w:bottom w:val="nil"/>
              <w:right w:val="nil"/>
            </w:tcBorders>
            <w:shd w:val="clear" w:color="auto" w:fill="auto"/>
            <w:noWrap/>
            <w:vAlign w:val="bottom"/>
            <w:hideMark/>
          </w:tcPr>
          <w:p w:rsidR="0073628C" w:rsidRPr="0073628C" w:rsidRDefault="0073628C" w:rsidP="0073628C">
            <w:pPr>
              <w:jc w:val="right"/>
              <w:rPr>
                <w:bCs w:val="0"/>
                <w:i/>
                <w:sz w:val="18"/>
                <w:szCs w:val="18"/>
              </w:rPr>
            </w:pPr>
          </w:p>
        </w:tc>
        <w:tc>
          <w:tcPr>
            <w:tcW w:w="4057" w:type="dxa"/>
            <w:tcBorders>
              <w:top w:val="nil"/>
              <w:left w:val="nil"/>
              <w:bottom w:val="nil"/>
              <w:right w:val="nil"/>
            </w:tcBorders>
            <w:shd w:val="clear" w:color="auto" w:fill="auto"/>
            <w:noWrap/>
            <w:vAlign w:val="bottom"/>
            <w:hideMark/>
          </w:tcPr>
          <w:p w:rsidR="0073628C" w:rsidRPr="0073628C" w:rsidRDefault="0073628C" w:rsidP="0073628C">
            <w:pPr>
              <w:jc w:val="right"/>
              <w:rPr>
                <w:bCs w:val="0"/>
                <w:i/>
                <w:sz w:val="18"/>
                <w:szCs w:val="18"/>
              </w:rPr>
            </w:pPr>
          </w:p>
        </w:tc>
        <w:tc>
          <w:tcPr>
            <w:tcW w:w="5670" w:type="dxa"/>
            <w:gridSpan w:val="7"/>
            <w:tcBorders>
              <w:top w:val="nil"/>
              <w:left w:val="nil"/>
              <w:bottom w:val="nil"/>
              <w:right w:val="nil"/>
            </w:tcBorders>
            <w:shd w:val="clear" w:color="auto" w:fill="auto"/>
            <w:hideMark/>
          </w:tcPr>
          <w:p w:rsidR="0073628C" w:rsidRPr="0073628C" w:rsidRDefault="0073628C" w:rsidP="0073628C">
            <w:pPr>
              <w:rPr>
                <w:rFonts w:ascii="Arial" w:hAnsi="Arial" w:cs="Arial"/>
                <w:bCs w:val="0"/>
                <w:iCs w:val="0"/>
                <w:sz w:val="18"/>
                <w:szCs w:val="18"/>
              </w:rPr>
            </w:pPr>
            <w:r w:rsidRPr="0073628C">
              <w:rPr>
                <w:rFonts w:ascii="Arial" w:hAnsi="Arial" w:cs="Arial"/>
                <w:bCs w:val="0"/>
                <w:iCs w:val="0"/>
                <w:sz w:val="18"/>
                <w:szCs w:val="18"/>
              </w:rPr>
              <w:t xml:space="preserve">к решению собрания депутатов Питеркинского сельского поселения " "О бюджете  Питеркинского сельского поселения Красночетайского района Чувашской Республики на 2018 год и на плановый период 2019 и 2020 годов» от 15.12. 2017 года №1 </w:t>
            </w:r>
          </w:p>
        </w:tc>
        <w:tc>
          <w:tcPr>
            <w:tcW w:w="416" w:type="dxa"/>
            <w:tcBorders>
              <w:top w:val="nil"/>
              <w:left w:val="nil"/>
              <w:bottom w:val="nil"/>
              <w:right w:val="nil"/>
            </w:tcBorders>
            <w:shd w:val="clear" w:color="auto" w:fill="auto"/>
            <w:noWrap/>
            <w:vAlign w:val="bottom"/>
            <w:hideMark/>
          </w:tcPr>
          <w:p w:rsidR="0073628C" w:rsidRPr="0073628C" w:rsidRDefault="0073628C" w:rsidP="0073628C">
            <w:pPr>
              <w:rPr>
                <w:bCs w:val="0"/>
                <w:iCs w:val="0"/>
                <w:sz w:val="18"/>
                <w:szCs w:val="18"/>
              </w:rPr>
            </w:pPr>
          </w:p>
        </w:tc>
      </w:tr>
      <w:tr w:rsidR="0073628C" w:rsidRPr="0073628C" w:rsidTr="0073628C">
        <w:trPr>
          <w:trHeight w:val="660"/>
        </w:trPr>
        <w:tc>
          <w:tcPr>
            <w:tcW w:w="10348" w:type="dxa"/>
            <w:gridSpan w:val="9"/>
            <w:tcBorders>
              <w:top w:val="nil"/>
              <w:left w:val="nil"/>
              <w:bottom w:val="nil"/>
              <w:right w:val="nil"/>
            </w:tcBorders>
            <w:shd w:val="clear" w:color="auto" w:fill="auto"/>
            <w:vAlign w:val="center"/>
            <w:hideMark/>
          </w:tcPr>
          <w:p w:rsidR="0073628C" w:rsidRPr="0073628C" w:rsidRDefault="0073628C" w:rsidP="0073628C">
            <w:pPr>
              <w:jc w:val="center"/>
              <w:rPr>
                <w:rFonts w:ascii="Arial" w:hAnsi="Arial" w:cs="Arial"/>
                <w:b/>
                <w:iCs w:val="0"/>
                <w:sz w:val="18"/>
                <w:szCs w:val="18"/>
              </w:rPr>
            </w:pPr>
            <w:r w:rsidRPr="0073628C">
              <w:rPr>
                <w:rFonts w:ascii="Arial" w:hAnsi="Arial" w:cs="Arial"/>
                <w:b/>
                <w:iCs w:val="0"/>
                <w:sz w:val="18"/>
                <w:szCs w:val="18"/>
              </w:rPr>
              <w:t xml:space="preserve">Распределение бюджетных ассигнований по целевым статьям (государственным программам Чувашской Республики и </w:t>
            </w:r>
            <w:proofErr w:type="spellStart"/>
            <w:r w:rsidRPr="0073628C">
              <w:rPr>
                <w:rFonts w:ascii="Arial" w:hAnsi="Arial" w:cs="Arial"/>
                <w:b/>
                <w:iCs w:val="0"/>
                <w:sz w:val="18"/>
                <w:szCs w:val="18"/>
              </w:rPr>
              <w:t>непрограммным</w:t>
            </w:r>
            <w:proofErr w:type="spellEnd"/>
            <w:r w:rsidRPr="0073628C">
              <w:rPr>
                <w:rFonts w:ascii="Arial" w:hAnsi="Arial" w:cs="Arial"/>
                <w:b/>
                <w:iCs w:val="0"/>
                <w:sz w:val="18"/>
                <w:szCs w:val="18"/>
              </w:rPr>
              <w:t xml:space="preserve"> направлениям деятельности)</w:t>
            </w:r>
            <w:proofErr w:type="gramStart"/>
            <w:r w:rsidRPr="0073628C">
              <w:rPr>
                <w:rFonts w:ascii="Arial" w:hAnsi="Arial" w:cs="Arial"/>
                <w:b/>
                <w:iCs w:val="0"/>
                <w:sz w:val="18"/>
                <w:szCs w:val="18"/>
              </w:rPr>
              <w:t>,г</w:t>
            </w:r>
            <w:proofErr w:type="gramEnd"/>
            <w:r w:rsidRPr="0073628C">
              <w:rPr>
                <w:rFonts w:ascii="Arial" w:hAnsi="Arial" w:cs="Arial"/>
                <w:b/>
                <w:iCs w:val="0"/>
                <w:sz w:val="18"/>
                <w:szCs w:val="18"/>
              </w:rPr>
              <w:t xml:space="preserve">руппам видов </w:t>
            </w:r>
            <w:proofErr w:type="spellStart"/>
            <w:r w:rsidRPr="0073628C">
              <w:rPr>
                <w:rFonts w:ascii="Arial" w:hAnsi="Arial" w:cs="Arial"/>
                <w:b/>
                <w:iCs w:val="0"/>
                <w:sz w:val="18"/>
                <w:szCs w:val="18"/>
              </w:rPr>
              <w:t>расходов,разделам</w:t>
            </w:r>
            <w:proofErr w:type="spellEnd"/>
            <w:r w:rsidRPr="0073628C">
              <w:rPr>
                <w:rFonts w:ascii="Arial" w:hAnsi="Arial" w:cs="Arial"/>
                <w:b/>
                <w:iCs w:val="0"/>
                <w:sz w:val="18"/>
                <w:szCs w:val="18"/>
              </w:rPr>
              <w:t xml:space="preserve">, подразделам классификации расходов </w:t>
            </w:r>
          </w:p>
        </w:tc>
        <w:tc>
          <w:tcPr>
            <w:tcW w:w="416" w:type="dxa"/>
            <w:tcBorders>
              <w:top w:val="nil"/>
              <w:left w:val="nil"/>
              <w:bottom w:val="nil"/>
              <w:right w:val="nil"/>
            </w:tcBorders>
            <w:shd w:val="clear" w:color="auto" w:fill="auto"/>
            <w:vAlign w:val="center"/>
            <w:hideMark/>
          </w:tcPr>
          <w:p w:rsidR="0073628C" w:rsidRPr="0073628C" w:rsidRDefault="0073628C" w:rsidP="0073628C">
            <w:pPr>
              <w:jc w:val="center"/>
              <w:rPr>
                <w:rFonts w:ascii="Arial" w:hAnsi="Arial" w:cs="Arial"/>
                <w:b/>
                <w:iCs w:val="0"/>
                <w:sz w:val="18"/>
                <w:szCs w:val="18"/>
              </w:rPr>
            </w:pPr>
          </w:p>
        </w:tc>
      </w:tr>
      <w:tr w:rsidR="0073628C" w:rsidRPr="0073628C" w:rsidTr="0073628C">
        <w:trPr>
          <w:trHeight w:val="264"/>
        </w:trPr>
        <w:tc>
          <w:tcPr>
            <w:tcW w:w="621" w:type="dxa"/>
            <w:tcBorders>
              <w:top w:val="nil"/>
              <w:left w:val="nil"/>
              <w:bottom w:val="nil"/>
              <w:right w:val="nil"/>
            </w:tcBorders>
            <w:shd w:val="clear" w:color="auto" w:fill="auto"/>
            <w:vAlign w:val="center"/>
            <w:hideMark/>
          </w:tcPr>
          <w:p w:rsidR="0073628C" w:rsidRPr="0073628C" w:rsidRDefault="0073628C" w:rsidP="0073628C">
            <w:pPr>
              <w:jc w:val="center"/>
              <w:rPr>
                <w:rFonts w:ascii="Arial" w:hAnsi="Arial" w:cs="Arial"/>
                <w:b/>
                <w:iCs w:val="0"/>
                <w:sz w:val="18"/>
                <w:szCs w:val="18"/>
              </w:rPr>
            </w:pPr>
          </w:p>
        </w:tc>
        <w:tc>
          <w:tcPr>
            <w:tcW w:w="10143" w:type="dxa"/>
            <w:gridSpan w:val="9"/>
            <w:tcBorders>
              <w:top w:val="nil"/>
              <w:left w:val="nil"/>
              <w:bottom w:val="nil"/>
              <w:right w:val="nil"/>
            </w:tcBorders>
            <w:shd w:val="clear" w:color="auto" w:fill="auto"/>
            <w:vAlign w:val="center"/>
            <w:hideMark/>
          </w:tcPr>
          <w:p w:rsidR="0073628C" w:rsidRPr="0073628C" w:rsidRDefault="0073628C" w:rsidP="0073628C">
            <w:pPr>
              <w:jc w:val="center"/>
              <w:rPr>
                <w:rFonts w:ascii="Arial" w:hAnsi="Arial" w:cs="Arial"/>
                <w:b/>
                <w:iCs w:val="0"/>
                <w:sz w:val="18"/>
                <w:szCs w:val="18"/>
              </w:rPr>
            </w:pPr>
            <w:r w:rsidRPr="0073628C">
              <w:rPr>
                <w:rFonts w:ascii="Arial" w:hAnsi="Arial" w:cs="Arial"/>
                <w:b/>
                <w:iCs w:val="0"/>
                <w:sz w:val="18"/>
                <w:szCs w:val="18"/>
              </w:rPr>
              <w:t>бюджета Питеркинского сельского поселения на 2018 год</w:t>
            </w:r>
          </w:p>
        </w:tc>
      </w:tr>
      <w:tr w:rsidR="0073628C" w:rsidRPr="0073628C" w:rsidTr="0073628C">
        <w:trPr>
          <w:trHeight w:val="264"/>
        </w:trPr>
        <w:tc>
          <w:tcPr>
            <w:tcW w:w="621" w:type="dxa"/>
            <w:tcBorders>
              <w:top w:val="nil"/>
              <w:left w:val="nil"/>
              <w:bottom w:val="nil"/>
              <w:right w:val="nil"/>
            </w:tcBorders>
            <w:shd w:val="clear" w:color="auto" w:fill="auto"/>
            <w:noWrap/>
            <w:vAlign w:val="bottom"/>
            <w:hideMark/>
          </w:tcPr>
          <w:p w:rsidR="0073628C" w:rsidRPr="0073628C" w:rsidRDefault="0073628C" w:rsidP="0073628C">
            <w:pPr>
              <w:rPr>
                <w:bCs w:val="0"/>
                <w:iCs w:val="0"/>
                <w:sz w:val="18"/>
                <w:szCs w:val="18"/>
              </w:rPr>
            </w:pPr>
          </w:p>
        </w:tc>
        <w:tc>
          <w:tcPr>
            <w:tcW w:w="4057" w:type="dxa"/>
            <w:tcBorders>
              <w:top w:val="nil"/>
              <w:left w:val="nil"/>
              <w:bottom w:val="nil"/>
              <w:right w:val="nil"/>
            </w:tcBorders>
            <w:shd w:val="clear" w:color="auto" w:fill="auto"/>
            <w:noWrap/>
            <w:vAlign w:val="bottom"/>
            <w:hideMark/>
          </w:tcPr>
          <w:p w:rsidR="0073628C" w:rsidRPr="0073628C" w:rsidRDefault="0073628C" w:rsidP="0073628C">
            <w:pPr>
              <w:rPr>
                <w:bCs w:val="0"/>
                <w:iCs w:val="0"/>
                <w:sz w:val="18"/>
                <w:szCs w:val="18"/>
              </w:rPr>
            </w:pPr>
          </w:p>
        </w:tc>
        <w:tc>
          <w:tcPr>
            <w:tcW w:w="1299" w:type="dxa"/>
            <w:tcBorders>
              <w:top w:val="nil"/>
              <w:left w:val="nil"/>
              <w:bottom w:val="nil"/>
              <w:right w:val="nil"/>
            </w:tcBorders>
            <w:shd w:val="clear" w:color="auto" w:fill="auto"/>
            <w:noWrap/>
            <w:vAlign w:val="bottom"/>
            <w:hideMark/>
          </w:tcPr>
          <w:p w:rsidR="0073628C" w:rsidRPr="0073628C" w:rsidRDefault="0073628C" w:rsidP="0073628C">
            <w:pPr>
              <w:jc w:val="center"/>
              <w:rPr>
                <w:bCs w:val="0"/>
                <w:iCs w:val="0"/>
                <w:sz w:val="18"/>
                <w:szCs w:val="18"/>
              </w:rPr>
            </w:pPr>
          </w:p>
        </w:tc>
        <w:tc>
          <w:tcPr>
            <w:tcW w:w="544" w:type="dxa"/>
            <w:tcBorders>
              <w:top w:val="nil"/>
              <w:left w:val="nil"/>
              <w:bottom w:val="nil"/>
              <w:right w:val="nil"/>
            </w:tcBorders>
            <w:shd w:val="clear" w:color="auto" w:fill="auto"/>
            <w:noWrap/>
            <w:vAlign w:val="bottom"/>
            <w:hideMark/>
          </w:tcPr>
          <w:p w:rsidR="0073628C" w:rsidRPr="0073628C" w:rsidRDefault="0073628C" w:rsidP="0073628C">
            <w:pPr>
              <w:rPr>
                <w:bCs w:val="0"/>
                <w:iCs w:val="0"/>
                <w:sz w:val="18"/>
                <w:szCs w:val="18"/>
              </w:rPr>
            </w:pPr>
          </w:p>
        </w:tc>
        <w:tc>
          <w:tcPr>
            <w:tcW w:w="435" w:type="dxa"/>
            <w:tcBorders>
              <w:top w:val="nil"/>
              <w:left w:val="nil"/>
              <w:bottom w:val="nil"/>
              <w:right w:val="nil"/>
            </w:tcBorders>
            <w:shd w:val="clear" w:color="auto" w:fill="auto"/>
            <w:noWrap/>
            <w:vAlign w:val="bottom"/>
            <w:hideMark/>
          </w:tcPr>
          <w:p w:rsidR="0073628C" w:rsidRPr="0073628C" w:rsidRDefault="0073628C" w:rsidP="0073628C">
            <w:pPr>
              <w:rPr>
                <w:bCs w:val="0"/>
                <w:iCs w:val="0"/>
                <w:sz w:val="18"/>
                <w:szCs w:val="18"/>
              </w:rPr>
            </w:pPr>
          </w:p>
        </w:tc>
        <w:tc>
          <w:tcPr>
            <w:tcW w:w="435" w:type="dxa"/>
            <w:tcBorders>
              <w:top w:val="nil"/>
              <w:left w:val="nil"/>
              <w:bottom w:val="nil"/>
              <w:right w:val="nil"/>
            </w:tcBorders>
            <w:shd w:val="clear" w:color="auto" w:fill="auto"/>
            <w:noWrap/>
            <w:vAlign w:val="bottom"/>
            <w:hideMark/>
          </w:tcPr>
          <w:p w:rsidR="0073628C" w:rsidRPr="0073628C" w:rsidRDefault="0073628C" w:rsidP="0073628C">
            <w:pPr>
              <w:rPr>
                <w:bCs w:val="0"/>
                <w:iCs w:val="0"/>
                <w:sz w:val="18"/>
                <w:szCs w:val="18"/>
              </w:rPr>
            </w:pPr>
          </w:p>
        </w:tc>
        <w:tc>
          <w:tcPr>
            <w:tcW w:w="973" w:type="dxa"/>
            <w:tcBorders>
              <w:top w:val="nil"/>
              <w:left w:val="nil"/>
              <w:bottom w:val="nil"/>
              <w:right w:val="nil"/>
            </w:tcBorders>
            <w:shd w:val="clear" w:color="auto" w:fill="auto"/>
            <w:noWrap/>
            <w:vAlign w:val="bottom"/>
            <w:hideMark/>
          </w:tcPr>
          <w:p w:rsidR="0073628C" w:rsidRPr="0073628C" w:rsidRDefault="0073628C" w:rsidP="0073628C">
            <w:pPr>
              <w:rPr>
                <w:bCs w:val="0"/>
                <w:iCs w:val="0"/>
                <w:sz w:val="18"/>
                <w:szCs w:val="18"/>
              </w:rPr>
            </w:pPr>
          </w:p>
        </w:tc>
        <w:tc>
          <w:tcPr>
            <w:tcW w:w="992" w:type="dxa"/>
            <w:tcBorders>
              <w:top w:val="nil"/>
              <w:left w:val="nil"/>
              <w:bottom w:val="nil"/>
              <w:right w:val="nil"/>
            </w:tcBorders>
            <w:shd w:val="clear" w:color="auto" w:fill="auto"/>
            <w:noWrap/>
            <w:vAlign w:val="bottom"/>
            <w:hideMark/>
          </w:tcPr>
          <w:p w:rsidR="0073628C" w:rsidRPr="0073628C" w:rsidRDefault="0073628C" w:rsidP="0073628C">
            <w:pPr>
              <w:rPr>
                <w:bCs w:val="0"/>
                <w:iCs w:val="0"/>
                <w:sz w:val="18"/>
                <w:szCs w:val="18"/>
              </w:rPr>
            </w:pPr>
          </w:p>
        </w:tc>
        <w:tc>
          <w:tcPr>
            <w:tcW w:w="992" w:type="dxa"/>
            <w:tcBorders>
              <w:top w:val="nil"/>
              <w:left w:val="nil"/>
              <w:bottom w:val="nil"/>
              <w:right w:val="nil"/>
            </w:tcBorders>
            <w:shd w:val="clear" w:color="auto" w:fill="auto"/>
            <w:noWrap/>
            <w:vAlign w:val="bottom"/>
            <w:hideMark/>
          </w:tcPr>
          <w:p w:rsidR="0073628C" w:rsidRPr="0073628C" w:rsidRDefault="0073628C" w:rsidP="0073628C">
            <w:pPr>
              <w:rPr>
                <w:bCs w:val="0"/>
                <w:iCs w:val="0"/>
                <w:sz w:val="18"/>
                <w:szCs w:val="18"/>
              </w:rPr>
            </w:pPr>
            <w:r w:rsidRPr="0073628C">
              <w:rPr>
                <w:bCs w:val="0"/>
                <w:iCs w:val="0"/>
                <w:sz w:val="18"/>
                <w:szCs w:val="18"/>
              </w:rPr>
              <w:t>(рублей)</w:t>
            </w:r>
          </w:p>
        </w:tc>
        <w:tc>
          <w:tcPr>
            <w:tcW w:w="416" w:type="dxa"/>
            <w:tcBorders>
              <w:top w:val="nil"/>
              <w:left w:val="nil"/>
              <w:bottom w:val="nil"/>
              <w:right w:val="nil"/>
            </w:tcBorders>
            <w:shd w:val="clear" w:color="auto" w:fill="auto"/>
            <w:noWrap/>
            <w:vAlign w:val="bottom"/>
            <w:hideMark/>
          </w:tcPr>
          <w:p w:rsidR="0073628C" w:rsidRPr="0073628C" w:rsidRDefault="0073628C" w:rsidP="0073628C">
            <w:pPr>
              <w:rPr>
                <w:bCs w:val="0"/>
                <w:iCs w:val="0"/>
                <w:sz w:val="18"/>
                <w:szCs w:val="18"/>
              </w:rPr>
            </w:pPr>
          </w:p>
        </w:tc>
      </w:tr>
      <w:tr w:rsidR="0073628C" w:rsidRPr="0073628C" w:rsidTr="0073628C">
        <w:trPr>
          <w:trHeight w:val="3030"/>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628C" w:rsidRPr="0073628C" w:rsidRDefault="0073628C" w:rsidP="0073628C">
            <w:pPr>
              <w:rPr>
                <w:bCs w:val="0"/>
                <w:iCs w:val="0"/>
                <w:sz w:val="18"/>
                <w:szCs w:val="18"/>
              </w:rPr>
            </w:pPr>
            <w:r w:rsidRPr="0073628C">
              <w:rPr>
                <w:bCs w:val="0"/>
                <w:iCs w:val="0"/>
                <w:sz w:val="18"/>
                <w:szCs w:val="18"/>
              </w:rPr>
              <w:t> </w:t>
            </w:r>
          </w:p>
        </w:tc>
        <w:tc>
          <w:tcPr>
            <w:tcW w:w="4057" w:type="dxa"/>
            <w:tcBorders>
              <w:top w:val="single" w:sz="4" w:space="0" w:color="auto"/>
              <w:left w:val="nil"/>
              <w:bottom w:val="single" w:sz="4" w:space="0" w:color="auto"/>
              <w:right w:val="single" w:sz="4" w:space="0" w:color="auto"/>
            </w:tcBorders>
            <w:shd w:val="clear" w:color="auto" w:fill="auto"/>
            <w:noWrap/>
            <w:vAlign w:val="center"/>
            <w:hideMark/>
          </w:tcPr>
          <w:p w:rsidR="0073628C" w:rsidRPr="0073628C" w:rsidRDefault="0073628C" w:rsidP="0073628C">
            <w:pPr>
              <w:jc w:val="center"/>
              <w:rPr>
                <w:bCs w:val="0"/>
                <w:iCs w:val="0"/>
                <w:sz w:val="18"/>
                <w:szCs w:val="18"/>
              </w:rPr>
            </w:pPr>
            <w:r w:rsidRPr="0073628C">
              <w:rPr>
                <w:bCs w:val="0"/>
                <w:iCs w:val="0"/>
                <w:sz w:val="18"/>
                <w:szCs w:val="18"/>
              </w:rPr>
              <w:t>Наименование</w:t>
            </w:r>
          </w:p>
        </w:tc>
        <w:tc>
          <w:tcPr>
            <w:tcW w:w="1299" w:type="dxa"/>
            <w:tcBorders>
              <w:top w:val="single" w:sz="4" w:space="0" w:color="auto"/>
              <w:left w:val="nil"/>
              <w:bottom w:val="single" w:sz="4" w:space="0" w:color="auto"/>
              <w:right w:val="single" w:sz="4" w:space="0" w:color="auto"/>
            </w:tcBorders>
            <w:shd w:val="clear" w:color="auto" w:fill="auto"/>
            <w:textDirection w:val="btLr"/>
            <w:vAlign w:val="center"/>
            <w:hideMark/>
          </w:tcPr>
          <w:p w:rsidR="0073628C" w:rsidRPr="0073628C" w:rsidRDefault="0073628C" w:rsidP="0073628C">
            <w:pPr>
              <w:jc w:val="center"/>
              <w:rPr>
                <w:bCs w:val="0"/>
                <w:iCs w:val="0"/>
                <w:sz w:val="18"/>
                <w:szCs w:val="18"/>
              </w:rPr>
            </w:pPr>
            <w:r w:rsidRPr="0073628C">
              <w:rPr>
                <w:bCs w:val="0"/>
                <w:iCs w:val="0"/>
                <w:sz w:val="18"/>
                <w:szCs w:val="18"/>
              </w:rPr>
              <w:t xml:space="preserve">Целевая статья (муниципальные программы и </w:t>
            </w:r>
            <w:proofErr w:type="spellStart"/>
            <w:r w:rsidRPr="0073628C">
              <w:rPr>
                <w:bCs w:val="0"/>
                <w:iCs w:val="0"/>
                <w:sz w:val="18"/>
                <w:szCs w:val="18"/>
              </w:rPr>
              <w:t>непрограммные</w:t>
            </w:r>
            <w:proofErr w:type="spellEnd"/>
            <w:r w:rsidRPr="0073628C">
              <w:rPr>
                <w:bCs w:val="0"/>
                <w:iCs w:val="0"/>
                <w:sz w:val="18"/>
                <w:szCs w:val="18"/>
              </w:rPr>
              <w:t xml:space="preserve"> направления деятельности)</w:t>
            </w:r>
          </w:p>
        </w:tc>
        <w:tc>
          <w:tcPr>
            <w:tcW w:w="544" w:type="dxa"/>
            <w:tcBorders>
              <w:top w:val="single" w:sz="4" w:space="0" w:color="auto"/>
              <w:left w:val="nil"/>
              <w:bottom w:val="single" w:sz="4" w:space="0" w:color="auto"/>
              <w:right w:val="single" w:sz="4" w:space="0" w:color="auto"/>
            </w:tcBorders>
            <w:shd w:val="clear" w:color="auto" w:fill="auto"/>
            <w:textDirection w:val="btLr"/>
            <w:vAlign w:val="center"/>
            <w:hideMark/>
          </w:tcPr>
          <w:p w:rsidR="0073628C" w:rsidRPr="0073628C" w:rsidRDefault="0073628C" w:rsidP="0073628C">
            <w:pPr>
              <w:jc w:val="center"/>
              <w:rPr>
                <w:bCs w:val="0"/>
                <w:iCs w:val="0"/>
                <w:sz w:val="18"/>
                <w:szCs w:val="18"/>
              </w:rPr>
            </w:pPr>
            <w:r w:rsidRPr="0073628C">
              <w:rPr>
                <w:bCs w:val="0"/>
                <w:iCs w:val="0"/>
                <w:sz w:val="18"/>
                <w:szCs w:val="18"/>
              </w:rPr>
              <w:t>Группа вида расходов</w:t>
            </w:r>
          </w:p>
        </w:tc>
        <w:tc>
          <w:tcPr>
            <w:tcW w:w="435" w:type="dxa"/>
            <w:tcBorders>
              <w:top w:val="single" w:sz="4" w:space="0" w:color="auto"/>
              <w:left w:val="nil"/>
              <w:bottom w:val="single" w:sz="4" w:space="0" w:color="auto"/>
              <w:right w:val="single" w:sz="4" w:space="0" w:color="auto"/>
            </w:tcBorders>
            <w:shd w:val="clear" w:color="auto" w:fill="auto"/>
            <w:textDirection w:val="btLr"/>
            <w:vAlign w:val="center"/>
            <w:hideMark/>
          </w:tcPr>
          <w:p w:rsidR="0073628C" w:rsidRPr="0073628C" w:rsidRDefault="0073628C" w:rsidP="0073628C">
            <w:pPr>
              <w:jc w:val="center"/>
              <w:rPr>
                <w:bCs w:val="0"/>
                <w:iCs w:val="0"/>
                <w:sz w:val="18"/>
                <w:szCs w:val="18"/>
              </w:rPr>
            </w:pPr>
            <w:r w:rsidRPr="0073628C">
              <w:rPr>
                <w:bCs w:val="0"/>
                <w:iCs w:val="0"/>
                <w:sz w:val="18"/>
                <w:szCs w:val="18"/>
              </w:rPr>
              <w:t>Раздел</w:t>
            </w:r>
          </w:p>
        </w:tc>
        <w:tc>
          <w:tcPr>
            <w:tcW w:w="435" w:type="dxa"/>
            <w:tcBorders>
              <w:top w:val="single" w:sz="4" w:space="0" w:color="auto"/>
              <w:left w:val="nil"/>
              <w:bottom w:val="single" w:sz="4" w:space="0" w:color="auto"/>
              <w:right w:val="single" w:sz="4" w:space="0" w:color="auto"/>
            </w:tcBorders>
            <w:shd w:val="clear" w:color="auto" w:fill="auto"/>
            <w:textDirection w:val="btLr"/>
            <w:vAlign w:val="center"/>
            <w:hideMark/>
          </w:tcPr>
          <w:p w:rsidR="0073628C" w:rsidRPr="0073628C" w:rsidRDefault="0073628C" w:rsidP="0073628C">
            <w:pPr>
              <w:jc w:val="center"/>
              <w:rPr>
                <w:bCs w:val="0"/>
                <w:iCs w:val="0"/>
                <w:sz w:val="18"/>
                <w:szCs w:val="18"/>
              </w:rPr>
            </w:pPr>
            <w:r w:rsidRPr="0073628C">
              <w:rPr>
                <w:bCs w:val="0"/>
                <w:iCs w:val="0"/>
                <w:sz w:val="18"/>
                <w:szCs w:val="18"/>
              </w:rPr>
              <w:t>Подраздел</w:t>
            </w:r>
          </w:p>
        </w:tc>
        <w:tc>
          <w:tcPr>
            <w:tcW w:w="973" w:type="dxa"/>
            <w:tcBorders>
              <w:top w:val="single" w:sz="4" w:space="0" w:color="auto"/>
              <w:left w:val="nil"/>
              <w:bottom w:val="single" w:sz="4" w:space="0" w:color="auto"/>
              <w:right w:val="single" w:sz="4" w:space="0" w:color="auto"/>
            </w:tcBorders>
            <w:shd w:val="clear" w:color="auto" w:fill="auto"/>
            <w:vAlign w:val="center"/>
            <w:hideMark/>
          </w:tcPr>
          <w:p w:rsidR="0073628C" w:rsidRPr="0073628C" w:rsidRDefault="0073628C" w:rsidP="0073628C">
            <w:pPr>
              <w:jc w:val="center"/>
              <w:rPr>
                <w:bCs w:val="0"/>
                <w:iCs w:val="0"/>
                <w:sz w:val="18"/>
                <w:szCs w:val="18"/>
              </w:rPr>
            </w:pPr>
            <w:r w:rsidRPr="0073628C">
              <w:rPr>
                <w:bCs w:val="0"/>
                <w:iCs w:val="0"/>
                <w:sz w:val="18"/>
                <w:szCs w:val="18"/>
              </w:rPr>
              <w:t>Сумма</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3628C" w:rsidRPr="0073628C" w:rsidRDefault="0073628C" w:rsidP="0073628C">
            <w:pPr>
              <w:jc w:val="center"/>
              <w:rPr>
                <w:bCs w:val="0"/>
                <w:iCs w:val="0"/>
                <w:sz w:val="18"/>
                <w:szCs w:val="18"/>
              </w:rPr>
            </w:pPr>
            <w:r w:rsidRPr="0073628C">
              <w:rPr>
                <w:bCs w:val="0"/>
                <w:iCs w:val="0"/>
                <w:sz w:val="18"/>
                <w:szCs w:val="18"/>
              </w:rPr>
              <w:t xml:space="preserve">за счет местного бюджета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3628C" w:rsidRPr="0073628C" w:rsidRDefault="0073628C" w:rsidP="0073628C">
            <w:pPr>
              <w:jc w:val="center"/>
              <w:rPr>
                <w:bCs w:val="0"/>
                <w:iCs w:val="0"/>
                <w:sz w:val="18"/>
                <w:szCs w:val="18"/>
              </w:rPr>
            </w:pPr>
            <w:r w:rsidRPr="0073628C">
              <w:rPr>
                <w:bCs w:val="0"/>
                <w:iCs w:val="0"/>
                <w:sz w:val="18"/>
                <w:szCs w:val="18"/>
              </w:rPr>
              <w:t xml:space="preserve">за счет субвенций и субсидий </w:t>
            </w:r>
          </w:p>
        </w:tc>
        <w:tc>
          <w:tcPr>
            <w:tcW w:w="416" w:type="dxa"/>
            <w:tcBorders>
              <w:top w:val="nil"/>
              <w:left w:val="nil"/>
              <w:bottom w:val="nil"/>
              <w:right w:val="nil"/>
            </w:tcBorders>
            <w:shd w:val="clear" w:color="auto" w:fill="auto"/>
            <w:noWrap/>
            <w:vAlign w:val="bottom"/>
            <w:hideMark/>
          </w:tcPr>
          <w:p w:rsidR="0073628C" w:rsidRPr="0073628C" w:rsidRDefault="0073628C" w:rsidP="0073628C">
            <w:pPr>
              <w:rPr>
                <w:bCs w:val="0"/>
                <w:iCs w:val="0"/>
                <w:sz w:val="18"/>
                <w:szCs w:val="18"/>
              </w:rPr>
            </w:pPr>
          </w:p>
        </w:tc>
      </w:tr>
      <w:tr w:rsidR="0073628C" w:rsidRPr="0073628C" w:rsidTr="0073628C">
        <w:trPr>
          <w:trHeight w:val="264"/>
        </w:trPr>
        <w:tc>
          <w:tcPr>
            <w:tcW w:w="621" w:type="dxa"/>
            <w:tcBorders>
              <w:top w:val="nil"/>
              <w:left w:val="single" w:sz="4" w:space="0" w:color="auto"/>
              <w:bottom w:val="single" w:sz="4" w:space="0" w:color="auto"/>
              <w:right w:val="single" w:sz="4" w:space="0" w:color="auto"/>
            </w:tcBorders>
            <w:shd w:val="clear" w:color="auto" w:fill="auto"/>
            <w:noWrap/>
            <w:vAlign w:val="bottom"/>
            <w:hideMark/>
          </w:tcPr>
          <w:p w:rsidR="0073628C" w:rsidRPr="0073628C" w:rsidRDefault="0073628C" w:rsidP="0073628C">
            <w:pPr>
              <w:jc w:val="center"/>
              <w:rPr>
                <w:bCs w:val="0"/>
                <w:iCs w:val="0"/>
                <w:sz w:val="18"/>
                <w:szCs w:val="18"/>
              </w:rPr>
            </w:pPr>
            <w:r w:rsidRPr="0073628C">
              <w:rPr>
                <w:bCs w:val="0"/>
                <w:iCs w:val="0"/>
                <w:sz w:val="18"/>
                <w:szCs w:val="18"/>
              </w:rPr>
              <w:t>1</w:t>
            </w:r>
          </w:p>
        </w:tc>
        <w:tc>
          <w:tcPr>
            <w:tcW w:w="4057"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center"/>
              <w:rPr>
                <w:bCs w:val="0"/>
                <w:iCs w:val="0"/>
                <w:sz w:val="18"/>
                <w:szCs w:val="18"/>
              </w:rPr>
            </w:pPr>
            <w:r w:rsidRPr="0073628C">
              <w:rPr>
                <w:bCs w:val="0"/>
                <w:iCs w:val="0"/>
                <w:sz w:val="18"/>
                <w:szCs w:val="18"/>
              </w:rPr>
              <w:t>2</w:t>
            </w:r>
          </w:p>
        </w:tc>
        <w:tc>
          <w:tcPr>
            <w:tcW w:w="1299"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center"/>
              <w:rPr>
                <w:bCs w:val="0"/>
                <w:iCs w:val="0"/>
                <w:sz w:val="18"/>
                <w:szCs w:val="18"/>
              </w:rPr>
            </w:pPr>
            <w:r w:rsidRPr="0073628C">
              <w:rPr>
                <w:bCs w:val="0"/>
                <w:iCs w:val="0"/>
                <w:sz w:val="18"/>
                <w:szCs w:val="18"/>
              </w:rPr>
              <w:t>3</w:t>
            </w:r>
          </w:p>
        </w:tc>
        <w:tc>
          <w:tcPr>
            <w:tcW w:w="544"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center"/>
              <w:rPr>
                <w:bCs w:val="0"/>
                <w:iCs w:val="0"/>
                <w:sz w:val="18"/>
                <w:szCs w:val="18"/>
              </w:rPr>
            </w:pPr>
            <w:r w:rsidRPr="0073628C">
              <w:rPr>
                <w:bCs w:val="0"/>
                <w:iCs w:val="0"/>
                <w:sz w:val="18"/>
                <w:szCs w:val="18"/>
              </w:rPr>
              <w:t>4</w:t>
            </w:r>
          </w:p>
        </w:tc>
        <w:tc>
          <w:tcPr>
            <w:tcW w:w="435"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center"/>
              <w:rPr>
                <w:bCs w:val="0"/>
                <w:iCs w:val="0"/>
                <w:sz w:val="18"/>
                <w:szCs w:val="18"/>
              </w:rPr>
            </w:pPr>
            <w:r w:rsidRPr="0073628C">
              <w:rPr>
                <w:bCs w:val="0"/>
                <w:iCs w:val="0"/>
                <w:sz w:val="18"/>
                <w:szCs w:val="18"/>
              </w:rPr>
              <w:t>5</w:t>
            </w:r>
          </w:p>
        </w:tc>
        <w:tc>
          <w:tcPr>
            <w:tcW w:w="435"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center"/>
              <w:rPr>
                <w:bCs w:val="0"/>
                <w:iCs w:val="0"/>
                <w:sz w:val="18"/>
                <w:szCs w:val="18"/>
              </w:rPr>
            </w:pPr>
            <w:r w:rsidRPr="0073628C">
              <w:rPr>
                <w:bCs w:val="0"/>
                <w:iCs w:val="0"/>
                <w:sz w:val="18"/>
                <w:szCs w:val="18"/>
              </w:rPr>
              <w:t>6</w:t>
            </w:r>
          </w:p>
        </w:tc>
        <w:tc>
          <w:tcPr>
            <w:tcW w:w="973"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center"/>
              <w:rPr>
                <w:bCs w:val="0"/>
                <w:iCs w:val="0"/>
                <w:sz w:val="18"/>
                <w:szCs w:val="18"/>
              </w:rPr>
            </w:pPr>
            <w:r w:rsidRPr="0073628C">
              <w:rPr>
                <w:bCs w:val="0"/>
                <w:iCs w:val="0"/>
                <w:sz w:val="18"/>
                <w:szCs w:val="18"/>
              </w:rPr>
              <w:t>7</w:t>
            </w:r>
          </w:p>
        </w:tc>
        <w:tc>
          <w:tcPr>
            <w:tcW w:w="992"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center"/>
              <w:rPr>
                <w:bCs w:val="0"/>
                <w:iCs w:val="0"/>
                <w:sz w:val="18"/>
                <w:szCs w:val="18"/>
              </w:rPr>
            </w:pPr>
            <w:r w:rsidRPr="0073628C">
              <w:rPr>
                <w:bCs w:val="0"/>
                <w:iCs w:val="0"/>
                <w:sz w:val="18"/>
                <w:szCs w:val="18"/>
              </w:rPr>
              <w:t>8</w:t>
            </w:r>
          </w:p>
        </w:tc>
        <w:tc>
          <w:tcPr>
            <w:tcW w:w="992"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center"/>
              <w:rPr>
                <w:bCs w:val="0"/>
                <w:iCs w:val="0"/>
                <w:sz w:val="18"/>
                <w:szCs w:val="18"/>
              </w:rPr>
            </w:pPr>
            <w:r w:rsidRPr="0073628C">
              <w:rPr>
                <w:bCs w:val="0"/>
                <w:iCs w:val="0"/>
                <w:sz w:val="18"/>
                <w:szCs w:val="18"/>
              </w:rPr>
              <w:t>9</w:t>
            </w:r>
          </w:p>
        </w:tc>
        <w:tc>
          <w:tcPr>
            <w:tcW w:w="416" w:type="dxa"/>
            <w:tcBorders>
              <w:top w:val="nil"/>
              <w:left w:val="nil"/>
              <w:bottom w:val="nil"/>
              <w:right w:val="nil"/>
            </w:tcBorders>
            <w:shd w:val="clear" w:color="auto" w:fill="auto"/>
            <w:noWrap/>
            <w:vAlign w:val="bottom"/>
            <w:hideMark/>
          </w:tcPr>
          <w:p w:rsidR="0073628C" w:rsidRPr="0073628C" w:rsidRDefault="0073628C" w:rsidP="0073628C">
            <w:pPr>
              <w:rPr>
                <w:bCs w:val="0"/>
                <w:iCs w:val="0"/>
                <w:sz w:val="18"/>
                <w:szCs w:val="18"/>
              </w:rPr>
            </w:pPr>
          </w:p>
        </w:tc>
      </w:tr>
      <w:tr w:rsidR="0073628C" w:rsidRPr="0073628C" w:rsidTr="0073628C">
        <w:trPr>
          <w:trHeight w:val="264"/>
        </w:trPr>
        <w:tc>
          <w:tcPr>
            <w:tcW w:w="621" w:type="dxa"/>
            <w:tcBorders>
              <w:top w:val="nil"/>
              <w:left w:val="single" w:sz="4" w:space="0" w:color="auto"/>
              <w:bottom w:val="single" w:sz="4" w:space="0" w:color="auto"/>
              <w:right w:val="single" w:sz="4" w:space="0" w:color="auto"/>
            </w:tcBorders>
            <w:shd w:val="clear" w:color="auto" w:fill="auto"/>
            <w:noWrap/>
            <w:vAlign w:val="center"/>
            <w:hideMark/>
          </w:tcPr>
          <w:p w:rsidR="0073628C" w:rsidRPr="0073628C" w:rsidRDefault="0073628C" w:rsidP="0073628C">
            <w:pPr>
              <w:rPr>
                <w:b/>
                <w:iCs w:val="0"/>
                <w:sz w:val="18"/>
                <w:szCs w:val="18"/>
              </w:rPr>
            </w:pPr>
            <w:r w:rsidRPr="0073628C">
              <w:rPr>
                <w:b/>
                <w:iCs w:val="0"/>
                <w:sz w:val="18"/>
                <w:szCs w:val="18"/>
              </w:rPr>
              <w:t> </w:t>
            </w:r>
          </w:p>
        </w:tc>
        <w:tc>
          <w:tcPr>
            <w:tcW w:w="4057" w:type="dxa"/>
            <w:tcBorders>
              <w:top w:val="nil"/>
              <w:left w:val="nil"/>
              <w:bottom w:val="single" w:sz="4" w:space="0" w:color="auto"/>
              <w:right w:val="single" w:sz="4" w:space="0" w:color="auto"/>
            </w:tcBorders>
            <w:shd w:val="clear" w:color="auto" w:fill="auto"/>
            <w:noWrap/>
            <w:vAlign w:val="center"/>
            <w:hideMark/>
          </w:tcPr>
          <w:p w:rsidR="0073628C" w:rsidRPr="0073628C" w:rsidRDefault="0073628C" w:rsidP="0073628C">
            <w:pPr>
              <w:rPr>
                <w:b/>
                <w:iCs w:val="0"/>
                <w:sz w:val="18"/>
                <w:szCs w:val="18"/>
              </w:rPr>
            </w:pPr>
            <w:r w:rsidRPr="0073628C">
              <w:rPr>
                <w:b/>
                <w:iCs w:val="0"/>
                <w:sz w:val="18"/>
                <w:szCs w:val="18"/>
              </w:rPr>
              <w:t>Всего</w:t>
            </w:r>
          </w:p>
        </w:tc>
        <w:tc>
          <w:tcPr>
            <w:tcW w:w="1299" w:type="dxa"/>
            <w:tcBorders>
              <w:top w:val="nil"/>
              <w:left w:val="nil"/>
              <w:bottom w:val="single" w:sz="4" w:space="0" w:color="auto"/>
              <w:right w:val="single" w:sz="4" w:space="0" w:color="auto"/>
            </w:tcBorders>
            <w:shd w:val="clear" w:color="auto" w:fill="auto"/>
            <w:noWrap/>
            <w:vAlign w:val="center"/>
            <w:hideMark/>
          </w:tcPr>
          <w:p w:rsidR="0073628C" w:rsidRPr="0073628C" w:rsidRDefault="0073628C" w:rsidP="0073628C">
            <w:pPr>
              <w:jc w:val="center"/>
              <w:rPr>
                <w:b/>
                <w:iCs w:val="0"/>
                <w:sz w:val="18"/>
                <w:szCs w:val="18"/>
              </w:rPr>
            </w:pPr>
            <w:r w:rsidRPr="0073628C">
              <w:rPr>
                <w:b/>
                <w:iCs w:val="0"/>
                <w:sz w:val="18"/>
                <w:szCs w:val="18"/>
              </w:rPr>
              <w:t> </w:t>
            </w:r>
          </w:p>
        </w:tc>
        <w:tc>
          <w:tcPr>
            <w:tcW w:w="544" w:type="dxa"/>
            <w:tcBorders>
              <w:top w:val="nil"/>
              <w:left w:val="nil"/>
              <w:bottom w:val="single" w:sz="4" w:space="0" w:color="auto"/>
              <w:right w:val="single" w:sz="4" w:space="0" w:color="auto"/>
            </w:tcBorders>
            <w:shd w:val="clear" w:color="auto" w:fill="auto"/>
            <w:noWrap/>
            <w:vAlign w:val="center"/>
            <w:hideMark/>
          </w:tcPr>
          <w:p w:rsidR="0073628C" w:rsidRPr="0073628C" w:rsidRDefault="0073628C" w:rsidP="0073628C">
            <w:pPr>
              <w:rPr>
                <w:b/>
                <w:iCs w:val="0"/>
                <w:sz w:val="18"/>
                <w:szCs w:val="18"/>
              </w:rPr>
            </w:pPr>
            <w:r w:rsidRPr="0073628C">
              <w:rPr>
                <w:b/>
                <w:iCs w:val="0"/>
                <w:sz w:val="18"/>
                <w:szCs w:val="18"/>
              </w:rPr>
              <w:t> </w:t>
            </w:r>
          </w:p>
        </w:tc>
        <w:tc>
          <w:tcPr>
            <w:tcW w:w="435" w:type="dxa"/>
            <w:tcBorders>
              <w:top w:val="nil"/>
              <w:left w:val="nil"/>
              <w:bottom w:val="single" w:sz="4" w:space="0" w:color="auto"/>
              <w:right w:val="single" w:sz="4" w:space="0" w:color="auto"/>
            </w:tcBorders>
            <w:shd w:val="clear" w:color="auto" w:fill="auto"/>
            <w:noWrap/>
            <w:vAlign w:val="center"/>
            <w:hideMark/>
          </w:tcPr>
          <w:p w:rsidR="0073628C" w:rsidRPr="0073628C" w:rsidRDefault="0073628C" w:rsidP="0073628C">
            <w:pPr>
              <w:rPr>
                <w:b/>
                <w:iCs w:val="0"/>
                <w:sz w:val="18"/>
                <w:szCs w:val="18"/>
              </w:rPr>
            </w:pPr>
            <w:r w:rsidRPr="0073628C">
              <w:rPr>
                <w:b/>
                <w:iCs w:val="0"/>
                <w:sz w:val="18"/>
                <w:szCs w:val="18"/>
              </w:rPr>
              <w:t> </w:t>
            </w:r>
          </w:p>
        </w:tc>
        <w:tc>
          <w:tcPr>
            <w:tcW w:w="435" w:type="dxa"/>
            <w:tcBorders>
              <w:top w:val="nil"/>
              <w:left w:val="nil"/>
              <w:bottom w:val="single" w:sz="4" w:space="0" w:color="auto"/>
              <w:right w:val="single" w:sz="4" w:space="0" w:color="auto"/>
            </w:tcBorders>
            <w:shd w:val="clear" w:color="auto" w:fill="auto"/>
            <w:noWrap/>
            <w:vAlign w:val="center"/>
            <w:hideMark/>
          </w:tcPr>
          <w:p w:rsidR="0073628C" w:rsidRPr="0073628C" w:rsidRDefault="0073628C" w:rsidP="0073628C">
            <w:pPr>
              <w:rPr>
                <w:b/>
                <w:iCs w:val="0"/>
                <w:sz w:val="18"/>
                <w:szCs w:val="18"/>
              </w:rPr>
            </w:pPr>
            <w:r w:rsidRPr="0073628C">
              <w:rPr>
                <w:b/>
                <w:iCs w:val="0"/>
                <w:sz w:val="18"/>
                <w:szCs w:val="18"/>
              </w:rPr>
              <w:t> </w:t>
            </w:r>
          </w:p>
        </w:tc>
        <w:tc>
          <w:tcPr>
            <w:tcW w:w="973" w:type="dxa"/>
            <w:tcBorders>
              <w:top w:val="nil"/>
              <w:left w:val="nil"/>
              <w:bottom w:val="single" w:sz="4" w:space="0" w:color="auto"/>
              <w:right w:val="single" w:sz="4" w:space="0" w:color="auto"/>
            </w:tcBorders>
            <w:shd w:val="clear" w:color="auto" w:fill="auto"/>
            <w:noWrap/>
            <w:vAlign w:val="center"/>
            <w:hideMark/>
          </w:tcPr>
          <w:p w:rsidR="0073628C" w:rsidRPr="0073628C" w:rsidRDefault="0073628C" w:rsidP="0073628C">
            <w:pPr>
              <w:jc w:val="right"/>
              <w:rPr>
                <w:b/>
                <w:iCs w:val="0"/>
                <w:sz w:val="18"/>
                <w:szCs w:val="18"/>
              </w:rPr>
            </w:pPr>
            <w:r w:rsidRPr="0073628C">
              <w:rPr>
                <w:b/>
                <w:iCs w:val="0"/>
                <w:sz w:val="18"/>
                <w:szCs w:val="18"/>
              </w:rPr>
              <w:t>2 237 275</w:t>
            </w:r>
          </w:p>
        </w:tc>
        <w:tc>
          <w:tcPr>
            <w:tcW w:w="992" w:type="dxa"/>
            <w:tcBorders>
              <w:top w:val="nil"/>
              <w:left w:val="nil"/>
              <w:bottom w:val="single" w:sz="4" w:space="0" w:color="auto"/>
              <w:right w:val="single" w:sz="4" w:space="0" w:color="auto"/>
            </w:tcBorders>
            <w:shd w:val="clear" w:color="auto" w:fill="auto"/>
            <w:noWrap/>
            <w:vAlign w:val="center"/>
            <w:hideMark/>
          </w:tcPr>
          <w:p w:rsidR="0073628C" w:rsidRPr="0073628C" w:rsidRDefault="0073628C" w:rsidP="0073628C">
            <w:pPr>
              <w:jc w:val="right"/>
              <w:rPr>
                <w:b/>
                <w:iCs w:val="0"/>
                <w:sz w:val="18"/>
                <w:szCs w:val="18"/>
              </w:rPr>
            </w:pPr>
            <w:r w:rsidRPr="0073628C">
              <w:rPr>
                <w:b/>
                <w:iCs w:val="0"/>
                <w:sz w:val="18"/>
                <w:szCs w:val="18"/>
              </w:rPr>
              <w:t>1 862 000</w:t>
            </w:r>
          </w:p>
        </w:tc>
        <w:tc>
          <w:tcPr>
            <w:tcW w:w="992" w:type="dxa"/>
            <w:tcBorders>
              <w:top w:val="nil"/>
              <w:left w:val="nil"/>
              <w:bottom w:val="single" w:sz="4" w:space="0" w:color="auto"/>
              <w:right w:val="single" w:sz="4" w:space="0" w:color="auto"/>
            </w:tcBorders>
            <w:shd w:val="clear" w:color="auto" w:fill="auto"/>
            <w:noWrap/>
            <w:vAlign w:val="center"/>
            <w:hideMark/>
          </w:tcPr>
          <w:p w:rsidR="0073628C" w:rsidRPr="0073628C" w:rsidRDefault="0073628C" w:rsidP="0073628C">
            <w:pPr>
              <w:jc w:val="right"/>
              <w:rPr>
                <w:b/>
                <w:iCs w:val="0"/>
                <w:sz w:val="18"/>
                <w:szCs w:val="18"/>
              </w:rPr>
            </w:pPr>
            <w:r w:rsidRPr="0073628C">
              <w:rPr>
                <w:b/>
                <w:iCs w:val="0"/>
                <w:sz w:val="18"/>
                <w:szCs w:val="18"/>
              </w:rPr>
              <w:t>375 275</w:t>
            </w:r>
          </w:p>
        </w:tc>
        <w:tc>
          <w:tcPr>
            <w:tcW w:w="416" w:type="dxa"/>
            <w:tcBorders>
              <w:top w:val="nil"/>
              <w:left w:val="nil"/>
              <w:bottom w:val="nil"/>
              <w:right w:val="nil"/>
            </w:tcBorders>
            <w:shd w:val="clear" w:color="auto" w:fill="auto"/>
            <w:noWrap/>
            <w:vAlign w:val="bottom"/>
            <w:hideMark/>
          </w:tcPr>
          <w:p w:rsidR="0073628C" w:rsidRPr="0073628C" w:rsidRDefault="0073628C" w:rsidP="0073628C">
            <w:pPr>
              <w:jc w:val="right"/>
              <w:rPr>
                <w:b/>
                <w:iCs w:val="0"/>
                <w:sz w:val="18"/>
                <w:szCs w:val="18"/>
              </w:rPr>
            </w:pPr>
            <w:r w:rsidRPr="0073628C">
              <w:rPr>
                <w:b/>
                <w:iCs w:val="0"/>
                <w:sz w:val="18"/>
                <w:szCs w:val="18"/>
              </w:rPr>
              <w:t>1</w:t>
            </w:r>
          </w:p>
        </w:tc>
      </w:tr>
      <w:tr w:rsidR="0073628C" w:rsidRPr="0073628C" w:rsidTr="0073628C">
        <w:trPr>
          <w:trHeight w:val="528"/>
        </w:trPr>
        <w:tc>
          <w:tcPr>
            <w:tcW w:w="621" w:type="dxa"/>
            <w:tcBorders>
              <w:top w:val="nil"/>
              <w:left w:val="single" w:sz="4" w:space="0" w:color="auto"/>
              <w:bottom w:val="single" w:sz="4" w:space="0" w:color="auto"/>
              <w:right w:val="single" w:sz="4" w:space="0" w:color="auto"/>
            </w:tcBorders>
            <w:shd w:val="clear" w:color="000000" w:fill="FFFF00"/>
            <w:noWrap/>
            <w:vAlign w:val="bottom"/>
            <w:hideMark/>
          </w:tcPr>
          <w:p w:rsidR="0073628C" w:rsidRPr="0073628C" w:rsidRDefault="0073628C" w:rsidP="0073628C">
            <w:pPr>
              <w:rPr>
                <w:b/>
                <w:iCs w:val="0"/>
                <w:sz w:val="18"/>
                <w:szCs w:val="18"/>
              </w:rPr>
            </w:pPr>
            <w:r w:rsidRPr="0073628C">
              <w:rPr>
                <w:b/>
                <w:iCs w:val="0"/>
                <w:sz w:val="18"/>
                <w:szCs w:val="18"/>
              </w:rPr>
              <w:t>1.</w:t>
            </w:r>
          </w:p>
        </w:tc>
        <w:tc>
          <w:tcPr>
            <w:tcW w:w="4057" w:type="dxa"/>
            <w:tcBorders>
              <w:top w:val="nil"/>
              <w:left w:val="nil"/>
              <w:bottom w:val="single" w:sz="4" w:space="0" w:color="auto"/>
              <w:right w:val="single" w:sz="4" w:space="0" w:color="auto"/>
            </w:tcBorders>
            <w:shd w:val="clear" w:color="000000" w:fill="FFFF00"/>
            <w:vAlign w:val="bottom"/>
            <w:hideMark/>
          </w:tcPr>
          <w:p w:rsidR="0073628C" w:rsidRPr="0073628C" w:rsidRDefault="0073628C" w:rsidP="0073628C">
            <w:pPr>
              <w:rPr>
                <w:b/>
                <w:iCs w:val="0"/>
                <w:sz w:val="18"/>
                <w:szCs w:val="18"/>
              </w:rPr>
            </w:pPr>
            <w:r w:rsidRPr="0073628C">
              <w:rPr>
                <w:b/>
                <w:iCs w:val="0"/>
                <w:sz w:val="18"/>
                <w:szCs w:val="18"/>
              </w:rPr>
              <w:t>Муниципальная программа  "Развитие жилищного строительства и сферы жилищно-</w:t>
            </w:r>
            <w:r w:rsidRPr="0073628C">
              <w:rPr>
                <w:b/>
                <w:iCs w:val="0"/>
                <w:sz w:val="18"/>
                <w:szCs w:val="18"/>
              </w:rPr>
              <w:lastRenderedPageBreak/>
              <w:t>коммунального хозяйства" на 2012-2020 годы</w:t>
            </w:r>
          </w:p>
        </w:tc>
        <w:tc>
          <w:tcPr>
            <w:tcW w:w="1299" w:type="dxa"/>
            <w:tcBorders>
              <w:top w:val="nil"/>
              <w:left w:val="nil"/>
              <w:bottom w:val="single" w:sz="4" w:space="0" w:color="auto"/>
              <w:right w:val="single" w:sz="4" w:space="0" w:color="auto"/>
            </w:tcBorders>
            <w:shd w:val="clear" w:color="000000" w:fill="FFFF00"/>
            <w:noWrap/>
            <w:vAlign w:val="bottom"/>
            <w:hideMark/>
          </w:tcPr>
          <w:p w:rsidR="0073628C" w:rsidRPr="0073628C" w:rsidRDefault="0073628C" w:rsidP="0073628C">
            <w:pPr>
              <w:jc w:val="center"/>
              <w:rPr>
                <w:b/>
                <w:iCs w:val="0"/>
                <w:sz w:val="18"/>
                <w:szCs w:val="18"/>
              </w:rPr>
            </w:pPr>
            <w:r w:rsidRPr="0073628C">
              <w:rPr>
                <w:b/>
                <w:iCs w:val="0"/>
                <w:sz w:val="18"/>
                <w:szCs w:val="18"/>
              </w:rPr>
              <w:lastRenderedPageBreak/>
              <w:t>Ц100000000</w:t>
            </w:r>
          </w:p>
        </w:tc>
        <w:tc>
          <w:tcPr>
            <w:tcW w:w="544" w:type="dxa"/>
            <w:tcBorders>
              <w:top w:val="nil"/>
              <w:left w:val="nil"/>
              <w:bottom w:val="single" w:sz="4" w:space="0" w:color="auto"/>
              <w:right w:val="single" w:sz="4" w:space="0" w:color="auto"/>
            </w:tcBorders>
            <w:shd w:val="clear" w:color="000000" w:fill="FFFF00"/>
            <w:noWrap/>
            <w:vAlign w:val="bottom"/>
            <w:hideMark/>
          </w:tcPr>
          <w:p w:rsidR="0073628C" w:rsidRPr="0073628C" w:rsidRDefault="0073628C" w:rsidP="0073628C">
            <w:pPr>
              <w:jc w:val="right"/>
              <w:rPr>
                <w:b/>
                <w:iCs w:val="0"/>
                <w:sz w:val="18"/>
                <w:szCs w:val="18"/>
              </w:rPr>
            </w:pPr>
            <w:r w:rsidRPr="0073628C">
              <w:rPr>
                <w:b/>
                <w:iCs w:val="0"/>
                <w:sz w:val="18"/>
                <w:szCs w:val="18"/>
              </w:rPr>
              <w:t> </w:t>
            </w:r>
          </w:p>
        </w:tc>
        <w:tc>
          <w:tcPr>
            <w:tcW w:w="435" w:type="dxa"/>
            <w:tcBorders>
              <w:top w:val="nil"/>
              <w:left w:val="nil"/>
              <w:bottom w:val="single" w:sz="4" w:space="0" w:color="auto"/>
              <w:right w:val="single" w:sz="4" w:space="0" w:color="auto"/>
            </w:tcBorders>
            <w:shd w:val="clear" w:color="000000" w:fill="FFFF00"/>
            <w:noWrap/>
            <w:vAlign w:val="bottom"/>
            <w:hideMark/>
          </w:tcPr>
          <w:p w:rsidR="0073628C" w:rsidRPr="0073628C" w:rsidRDefault="0073628C" w:rsidP="0073628C">
            <w:pPr>
              <w:jc w:val="right"/>
              <w:rPr>
                <w:b/>
                <w:iCs w:val="0"/>
                <w:sz w:val="18"/>
                <w:szCs w:val="18"/>
              </w:rPr>
            </w:pPr>
            <w:r w:rsidRPr="0073628C">
              <w:rPr>
                <w:b/>
                <w:iCs w:val="0"/>
                <w:sz w:val="18"/>
                <w:szCs w:val="18"/>
              </w:rPr>
              <w:t> </w:t>
            </w:r>
          </w:p>
        </w:tc>
        <w:tc>
          <w:tcPr>
            <w:tcW w:w="435" w:type="dxa"/>
            <w:tcBorders>
              <w:top w:val="nil"/>
              <w:left w:val="nil"/>
              <w:bottom w:val="single" w:sz="4" w:space="0" w:color="auto"/>
              <w:right w:val="single" w:sz="4" w:space="0" w:color="auto"/>
            </w:tcBorders>
            <w:shd w:val="clear" w:color="000000" w:fill="FFFF00"/>
            <w:noWrap/>
            <w:vAlign w:val="bottom"/>
            <w:hideMark/>
          </w:tcPr>
          <w:p w:rsidR="0073628C" w:rsidRPr="0073628C" w:rsidRDefault="0073628C" w:rsidP="0073628C">
            <w:pPr>
              <w:jc w:val="right"/>
              <w:rPr>
                <w:b/>
                <w:iCs w:val="0"/>
                <w:sz w:val="18"/>
                <w:szCs w:val="18"/>
              </w:rPr>
            </w:pPr>
            <w:r w:rsidRPr="0073628C">
              <w:rPr>
                <w:b/>
                <w:iCs w:val="0"/>
                <w:sz w:val="18"/>
                <w:szCs w:val="18"/>
              </w:rPr>
              <w:t> </w:t>
            </w:r>
          </w:p>
        </w:tc>
        <w:tc>
          <w:tcPr>
            <w:tcW w:w="973" w:type="dxa"/>
            <w:tcBorders>
              <w:top w:val="nil"/>
              <w:left w:val="nil"/>
              <w:bottom w:val="single" w:sz="4" w:space="0" w:color="auto"/>
              <w:right w:val="single" w:sz="4" w:space="0" w:color="auto"/>
            </w:tcBorders>
            <w:shd w:val="clear" w:color="000000" w:fill="FFFF00"/>
            <w:noWrap/>
            <w:vAlign w:val="bottom"/>
            <w:hideMark/>
          </w:tcPr>
          <w:p w:rsidR="0073628C" w:rsidRPr="0073628C" w:rsidRDefault="0073628C" w:rsidP="0073628C">
            <w:pPr>
              <w:jc w:val="right"/>
              <w:rPr>
                <w:b/>
                <w:iCs w:val="0"/>
                <w:sz w:val="18"/>
                <w:szCs w:val="18"/>
              </w:rPr>
            </w:pPr>
            <w:r w:rsidRPr="0073628C">
              <w:rPr>
                <w:b/>
                <w:iCs w:val="0"/>
                <w:sz w:val="18"/>
                <w:szCs w:val="18"/>
              </w:rPr>
              <w:t>30 399</w:t>
            </w:r>
          </w:p>
        </w:tc>
        <w:tc>
          <w:tcPr>
            <w:tcW w:w="992" w:type="dxa"/>
            <w:tcBorders>
              <w:top w:val="nil"/>
              <w:left w:val="nil"/>
              <w:bottom w:val="single" w:sz="4" w:space="0" w:color="auto"/>
              <w:right w:val="single" w:sz="4" w:space="0" w:color="auto"/>
            </w:tcBorders>
            <w:shd w:val="clear" w:color="000000" w:fill="FFFF00"/>
            <w:noWrap/>
            <w:vAlign w:val="bottom"/>
            <w:hideMark/>
          </w:tcPr>
          <w:p w:rsidR="0073628C" w:rsidRPr="0073628C" w:rsidRDefault="0073628C" w:rsidP="0073628C">
            <w:pPr>
              <w:jc w:val="right"/>
              <w:rPr>
                <w:b/>
                <w:iCs w:val="0"/>
                <w:sz w:val="18"/>
                <w:szCs w:val="18"/>
              </w:rPr>
            </w:pPr>
            <w:r w:rsidRPr="0073628C">
              <w:rPr>
                <w:b/>
                <w:iCs w:val="0"/>
                <w:sz w:val="18"/>
                <w:szCs w:val="18"/>
              </w:rPr>
              <w:t>30 399</w:t>
            </w:r>
          </w:p>
        </w:tc>
        <w:tc>
          <w:tcPr>
            <w:tcW w:w="992" w:type="dxa"/>
            <w:tcBorders>
              <w:top w:val="nil"/>
              <w:left w:val="nil"/>
              <w:bottom w:val="single" w:sz="4" w:space="0" w:color="auto"/>
              <w:right w:val="single" w:sz="4" w:space="0" w:color="auto"/>
            </w:tcBorders>
            <w:shd w:val="clear" w:color="000000" w:fill="FFFF00"/>
            <w:noWrap/>
            <w:vAlign w:val="bottom"/>
            <w:hideMark/>
          </w:tcPr>
          <w:p w:rsidR="0073628C" w:rsidRPr="0073628C" w:rsidRDefault="0073628C" w:rsidP="0073628C">
            <w:pPr>
              <w:jc w:val="right"/>
              <w:rPr>
                <w:b/>
                <w:iCs w:val="0"/>
                <w:sz w:val="18"/>
                <w:szCs w:val="18"/>
              </w:rPr>
            </w:pPr>
            <w:r w:rsidRPr="0073628C">
              <w:rPr>
                <w:b/>
                <w:iCs w:val="0"/>
                <w:sz w:val="18"/>
                <w:szCs w:val="18"/>
              </w:rPr>
              <w:t> </w:t>
            </w:r>
          </w:p>
        </w:tc>
        <w:tc>
          <w:tcPr>
            <w:tcW w:w="416" w:type="dxa"/>
            <w:tcBorders>
              <w:top w:val="nil"/>
              <w:left w:val="nil"/>
              <w:bottom w:val="nil"/>
              <w:right w:val="nil"/>
            </w:tcBorders>
            <w:shd w:val="clear" w:color="000000" w:fill="FFFF00"/>
            <w:noWrap/>
            <w:vAlign w:val="bottom"/>
            <w:hideMark/>
          </w:tcPr>
          <w:p w:rsidR="0073628C" w:rsidRPr="0073628C" w:rsidRDefault="0073628C" w:rsidP="0073628C">
            <w:pPr>
              <w:jc w:val="right"/>
              <w:rPr>
                <w:b/>
                <w:iCs w:val="0"/>
                <w:sz w:val="18"/>
                <w:szCs w:val="18"/>
              </w:rPr>
            </w:pPr>
            <w:r w:rsidRPr="0073628C">
              <w:rPr>
                <w:b/>
                <w:iCs w:val="0"/>
                <w:sz w:val="18"/>
                <w:szCs w:val="18"/>
              </w:rPr>
              <w:t>1</w:t>
            </w:r>
          </w:p>
        </w:tc>
      </w:tr>
      <w:tr w:rsidR="0073628C" w:rsidRPr="0073628C" w:rsidTr="0073628C">
        <w:trPr>
          <w:trHeight w:val="1056"/>
        </w:trPr>
        <w:tc>
          <w:tcPr>
            <w:tcW w:w="621" w:type="dxa"/>
            <w:tcBorders>
              <w:top w:val="nil"/>
              <w:left w:val="single" w:sz="4" w:space="0" w:color="auto"/>
              <w:bottom w:val="single" w:sz="4" w:space="0" w:color="auto"/>
              <w:right w:val="single" w:sz="4" w:space="0" w:color="auto"/>
            </w:tcBorders>
            <w:shd w:val="clear" w:color="auto" w:fill="auto"/>
            <w:noWrap/>
            <w:vAlign w:val="bottom"/>
            <w:hideMark/>
          </w:tcPr>
          <w:p w:rsidR="0073628C" w:rsidRPr="0073628C" w:rsidRDefault="0073628C" w:rsidP="0073628C">
            <w:pPr>
              <w:rPr>
                <w:b/>
                <w:iCs w:val="0"/>
                <w:sz w:val="18"/>
                <w:szCs w:val="18"/>
              </w:rPr>
            </w:pPr>
            <w:r w:rsidRPr="0073628C">
              <w:rPr>
                <w:b/>
                <w:iCs w:val="0"/>
                <w:sz w:val="18"/>
                <w:szCs w:val="18"/>
              </w:rPr>
              <w:lastRenderedPageBreak/>
              <w:t>1.1.</w:t>
            </w:r>
          </w:p>
        </w:tc>
        <w:tc>
          <w:tcPr>
            <w:tcW w:w="4057"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rPr>
                <w:b/>
                <w:iCs w:val="0"/>
                <w:sz w:val="18"/>
                <w:szCs w:val="18"/>
              </w:rPr>
            </w:pPr>
            <w:r w:rsidRPr="0073628C">
              <w:rPr>
                <w:b/>
                <w:iCs w:val="0"/>
                <w:sz w:val="18"/>
                <w:szCs w:val="18"/>
              </w:rPr>
              <w:t>Подпрограмма "Обеспечение комфортных условий проживания граждан в Чувашской Республике" муниципальной программы  "Развитие жилищного строительства и сферы жилищно-коммунального хозяйства" на 2012-2020 годы</w:t>
            </w:r>
          </w:p>
        </w:tc>
        <w:tc>
          <w:tcPr>
            <w:tcW w:w="1299"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center"/>
              <w:rPr>
                <w:b/>
                <w:iCs w:val="0"/>
                <w:sz w:val="18"/>
                <w:szCs w:val="18"/>
              </w:rPr>
            </w:pPr>
            <w:r w:rsidRPr="0073628C">
              <w:rPr>
                <w:b/>
                <w:iCs w:val="0"/>
                <w:sz w:val="18"/>
                <w:szCs w:val="18"/>
              </w:rPr>
              <w:t>Ц110000000</w:t>
            </w:r>
          </w:p>
        </w:tc>
        <w:tc>
          <w:tcPr>
            <w:tcW w:w="544"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right"/>
              <w:rPr>
                <w:b/>
                <w:iCs w:val="0"/>
                <w:sz w:val="18"/>
                <w:szCs w:val="18"/>
              </w:rPr>
            </w:pPr>
            <w:r w:rsidRPr="0073628C">
              <w:rPr>
                <w:b/>
                <w:iCs w:val="0"/>
                <w:sz w:val="18"/>
                <w:szCs w:val="18"/>
              </w:rPr>
              <w:t> </w:t>
            </w:r>
          </w:p>
        </w:tc>
        <w:tc>
          <w:tcPr>
            <w:tcW w:w="435"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right"/>
              <w:rPr>
                <w:b/>
                <w:iCs w:val="0"/>
                <w:sz w:val="18"/>
                <w:szCs w:val="18"/>
              </w:rPr>
            </w:pPr>
            <w:r w:rsidRPr="0073628C">
              <w:rPr>
                <w:b/>
                <w:iCs w:val="0"/>
                <w:sz w:val="18"/>
                <w:szCs w:val="18"/>
              </w:rPr>
              <w:t> </w:t>
            </w:r>
          </w:p>
        </w:tc>
        <w:tc>
          <w:tcPr>
            <w:tcW w:w="435"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right"/>
              <w:rPr>
                <w:b/>
                <w:iCs w:val="0"/>
                <w:sz w:val="18"/>
                <w:szCs w:val="18"/>
              </w:rPr>
            </w:pPr>
            <w:r w:rsidRPr="0073628C">
              <w:rPr>
                <w:b/>
                <w:iCs w:val="0"/>
                <w:sz w:val="18"/>
                <w:szCs w:val="18"/>
              </w:rPr>
              <w:t> </w:t>
            </w:r>
          </w:p>
        </w:tc>
        <w:tc>
          <w:tcPr>
            <w:tcW w:w="973"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right"/>
              <w:rPr>
                <w:b/>
                <w:iCs w:val="0"/>
                <w:sz w:val="18"/>
                <w:szCs w:val="18"/>
              </w:rPr>
            </w:pPr>
            <w:r w:rsidRPr="0073628C">
              <w:rPr>
                <w:b/>
                <w:iCs w:val="0"/>
                <w:sz w:val="18"/>
                <w:szCs w:val="18"/>
              </w:rPr>
              <w:t>30 399</w:t>
            </w:r>
          </w:p>
        </w:tc>
        <w:tc>
          <w:tcPr>
            <w:tcW w:w="992"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right"/>
              <w:rPr>
                <w:b/>
                <w:iCs w:val="0"/>
                <w:sz w:val="18"/>
                <w:szCs w:val="18"/>
              </w:rPr>
            </w:pPr>
            <w:r w:rsidRPr="0073628C">
              <w:rPr>
                <w:b/>
                <w:iCs w:val="0"/>
                <w:sz w:val="18"/>
                <w:szCs w:val="18"/>
              </w:rPr>
              <w:t>30 399</w:t>
            </w:r>
          </w:p>
        </w:tc>
        <w:tc>
          <w:tcPr>
            <w:tcW w:w="992"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right"/>
              <w:rPr>
                <w:b/>
                <w:iCs w:val="0"/>
                <w:sz w:val="18"/>
                <w:szCs w:val="18"/>
              </w:rPr>
            </w:pPr>
            <w:r w:rsidRPr="0073628C">
              <w:rPr>
                <w:b/>
                <w:iCs w:val="0"/>
                <w:sz w:val="18"/>
                <w:szCs w:val="18"/>
              </w:rPr>
              <w:t> </w:t>
            </w:r>
          </w:p>
        </w:tc>
        <w:tc>
          <w:tcPr>
            <w:tcW w:w="416" w:type="dxa"/>
            <w:tcBorders>
              <w:top w:val="nil"/>
              <w:left w:val="nil"/>
              <w:bottom w:val="nil"/>
              <w:right w:val="nil"/>
            </w:tcBorders>
            <w:shd w:val="clear" w:color="auto" w:fill="auto"/>
            <w:noWrap/>
            <w:vAlign w:val="bottom"/>
            <w:hideMark/>
          </w:tcPr>
          <w:p w:rsidR="0073628C" w:rsidRPr="0073628C" w:rsidRDefault="0073628C" w:rsidP="0073628C">
            <w:pPr>
              <w:rPr>
                <w:b/>
                <w:iCs w:val="0"/>
                <w:sz w:val="18"/>
                <w:szCs w:val="18"/>
              </w:rPr>
            </w:pPr>
          </w:p>
        </w:tc>
      </w:tr>
      <w:tr w:rsidR="0073628C" w:rsidRPr="0073628C" w:rsidTr="0073628C">
        <w:trPr>
          <w:trHeight w:val="528"/>
        </w:trPr>
        <w:tc>
          <w:tcPr>
            <w:tcW w:w="621" w:type="dxa"/>
            <w:tcBorders>
              <w:top w:val="nil"/>
              <w:left w:val="single" w:sz="4" w:space="0" w:color="auto"/>
              <w:bottom w:val="single" w:sz="4" w:space="0" w:color="auto"/>
              <w:right w:val="single" w:sz="4" w:space="0" w:color="auto"/>
            </w:tcBorders>
            <w:shd w:val="clear" w:color="auto" w:fill="auto"/>
            <w:noWrap/>
            <w:vAlign w:val="bottom"/>
            <w:hideMark/>
          </w:tcPr>
          <w:p w:rsidR="0073628C" w:rsidRPr="0073628C" w:rsidRDefault="0073628C" w:rsidP="0073628C">
            <w:pPr>
              <w:rPr>
                <w:b/>
                <w:iCs w:val="0"/>
                <w:sz w:val="18"/>
                <w:szCs w:val="18"/>
              </w:rPr>
            </w:pPr>
            <w:r w:rsidRPr="0073628C">
              <w:rPr>
                <w:b/>
                <w:iCs w:val="0"/>
                <w:sz w:val="18"/>
                <w:szCs w:val="18"/>
              </w:rPr>
              <w:t>1.1.2.</w:t>
            </w:r>
          </w:p>
        </w:tc>
        <w:tc>
          <w:tcPr>
            <w:tcW w:w="4057"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rPr>
                <w:b/>
                <w:iCs w:val="0"/>
                <w:sz w:val="18"/>
                <w:szCs w:val="18"/>
              </w:rPr>
            </w:pPr>
            <w:r w:rsidRPr="0073628C">
              <w:rPr>
                <w:b/>
                <w:iCs w:val="0"/>
                <w:sz w:val="18"/>
                <w:szCs w:val="18"/>
              </w:rPr>
              <w:t>Основное мероприятие "Содействие благоустройству населенных пунктов в Чувашской Республике"</w:t>
            </w:r>
          </w:p>
        </w:tc>
        <w:tc>
          <w:tcPr>
            <w:tcW w:w="1299"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center"/>
              <w:rPr>
                <w:b/>
                <w:iCs w:val="0"/>
                <w:sz w:val="18"/>
                <w:szCs w:val="18"/>
              </w:rPr>
            </w:pPr>
            <w:r w:rsidRPr="0073628C">
              <w:rPr>
                <w:b/>
                <w:iCs w:val="0"/>
                <w:sz w:val="18"/>
                <w:szCs w:val="18"/>
              </w:rPr>
              <w:t>Ц110200000</w:t>
            </w:r>
          </w:p>
        </w:tc>
        <w:tc>
          <w:tcPr>
            <w:tcW w:w="544"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right"/>
              <w:rPr>
                <w:b/>
                <w:iCs w:val="0"/>
                <w:sz w:val="18"/>
                <w:szCs w:val="18"/>
              </w:rPr>
            </w:pPr>
            <w:r w:rsidRPr="0073628C">
              <w:rPr>
                <w:b/>
                <w:iCs w:val="0"/>
                <w:sz w:val="18"/>
                <w:szCs w:val="18"/>
              </w:rPr>
              <w:t> </w:t>
            </w:r>
          </w:p>
        </w:tc>
        <w:tc>
          <w:tcPr>
            <w:tcW w:w="435"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right"/>
              <w:rPr>
                <w:b/>
                <w:iCs w:val="0"/>
                <w:sz w:val="18"/>
                <w:szCs w:val="18"/>
              </w:rPr>
            </w:pPr>
            <w:r w:rsidRPr="0073628C">
              <w:rPr>
                <w:b/>
                <w:iCs w:val="0"/>
                <w:sz w:val="18"/>
                <w:szCs w:val="18"/>
              </w:rPr>
              <w:t> </w:t>
            </w:r>
          </w:p>
        </w:tc>
        <w:tc>
          <w:tcPr>
            <w:tcW w:w="435"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right"/>
              <w:rPr>
                <w:b/>
                <w:iCs w:val="0"/>
                <w:sz w:val="18"/>
                <w:szCs w:val="18"/>
              </w:rPr>
            </w:pPr>
            <w:r w:rsidRPr="0073628C">
              <w:rPr>
                <w:b/>
                <w:iCs w:val="0"/>
                <w:sz w:val="18"/>
                <w:szCs w:val="18"/>
              </w:rPr>
              <w:t> </w:t>
            </w:r>
          </w:p>
        </w:tc>
        <w:tc>
          <w:tcPr>
            <w:tcW w:w="973"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right"/>
              <w:rPr>
                <w:b/>
                <w:iCs w:val="0"/>
                <w:sz w:val="18"/>
                <w:szCs w:val="18"/>
              </w:rPr>
            </w:pPr>
            <w:r w:rsidRPr="0073628C">
              <w:rPr>
                <w:b/>
                <w:iCs w:val="0"/>
                <w:sz w:val="18"/>
                <w:szCs w:val="18"/>
              </w:rPr>
              <w:t>30 399</w:t>
            </w:r>
          </w:p>
        </w:tc>
        <w:tc>
          <w:tcPr>
            <w:tcW w:w="992"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right"/>
              <w:rPr>
                <w:b/>
                <w:iCs w:val="0"/>
                <w:sz w:val="18"/>
                <w:szCs w:val="18"/>
              </w:rPr>
            </w:pPr>
            <w:r w:rsidRPr="0073628C">
              <w:rPr>
                <w:b/>
                <w:iCs w:val="0"/>
                <w:sz w:val="18"/>
                <w:szCs w:val="18"/>
              </w:rPr>
              <w:t>30 399</w:t>
            </w:r>
          </w:p>
        </w:tc>
        <w:tc>
          <w:tcPr>
            <w:tcW w:w="992"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right"/>
              <w:rPr>
                <w:b/>
                <w:iCs w:val="0"/>
                <w:sz w:val="18"/>
                <w:szCs w:val="18"/>
              </w:rPr>
            </w:pPr>
            <w:r w:rsidRPr="0073628C">
              <w:rPr>
                <w:b/>
                <w:iCs w:val="0"/>
                <w:sz w:val="18"/>
                <w:szCs w:val="18"/>
              </w:rPr>
              <w:t> </w:t>
            </w:r>
          </w:p>
        </w:tc>
        <w:tc>
          <w:tcPr>
            <w:tcW w:w="416" w:type="dxa"/>
            <w:tcBorders>
              <w:top w:val="nil"/>
              <w:left w:val="nil"/>
              <w:bottom w:val="nil"/>
              <w:right w:val="nil"/>
            </w:tcBorders>
            <w:shd w:val="clear" w:color="000000" w:fill="CCFFCC"/>
            <w:noWrap/>
            <w:vAlign w:val="bottom"/>
            <w:hideMark/>
          </w:tcPr>
          <w:p w:rsidR="0073628C" w:rsidRPr="0073628C" w:rsidRDefault="0073628C" w:rsidP="0073628C">
            <w:pPr>
              <w:rPr>
                <w:bCs w:val="0"/>
                <w:iCs w:val="0"/>
                <w:sz w:val="18"/>
                <w:szCs w:val="18"/>
              </w:rPr>
            </w:pPr>
            <w:r w:rsidRPr="0073628C">
              <w:rPr>
                <w:bCs w:val="0"/>
                <w:iCs w:val="0"/>
                <w:sz w:val="18"/>
                <w:szCs w:val="18"/>
              </w:rPr>
              <w:t> </w:t>
            </w:r>
          </w:p>
        </w:tc>
      </w:tr>
      <w:tr w:rsidR="0073628C" w:rsidRPr="0073628C" w:rsidTr="0073628C">
        <w:trPr>
          <w:trHeight w:val="264"/>
        </w:trPr>
        <w:tc>
          <w:tcPr>
            <w:tcW w:w="621" w:type="dxa"/>
            <w:tcBorders>
              <w:top w:val="nil"/>
              <w:left w:val="single" w:sz="4" w:space="0" w:color="auto"/>
              <w:bottom w:val="single" w:sz="4" w:space="0" w:color="auto"/>
              <w:right w:val="single" w:sz="4" w:space="0" w:color="auto"/>
            </w:tcBorders>
            <w:shd w:val="clear" w:color="auto" w:fill="auto"/>
            <w:noWrap/>
            <w:vAlign w:val="bottom"/>
            <w:hideMark/>
          </w:tcPr>
          <w:p w:rsidR="0073628C" w:rsidRPr="0073628C" w:rsidRDefault="0073628C" w:rsidP="0073628C">
            <w:pPr>
              <w:rPr>
                <w:bCs w:val="0"/>
                <w:iCs w:val="0"/>
                <w:sz w:val="18"/>
                <w:szCs w:val="18"/>
              </w:rPr>
            </w:pPr>
            <w:r w:rsidRPr="0073628C">
              <w:rPr>
                <w:bCs w:val="0"/>
                <w:iCs w:val="0"/>
                <w:sz w:val="18"/>
                <w:szCs w:val="18"/>
              </w:rPr>
              <w:t> </w:t>
            </w:r>
          </w:p>
        </w:tc>
        <w:tc>
          <w:tcPr>
            <w:tcW w:w="4057" w:type="dxa"/>
            <w:tcBorders>
              <w:top w:val="nil"/>
              <w:left w:val="nil"/>
              <w:bottom w:val="single" w:sz="4" w:space="0" w:color="auto"/>
              <w:right w:val="single" w:sz="4" w:space="0" w:color="auto"/>
            </w:tcBorders>
            <w:shd w:val="clear" w:color="auto" w:fill="auto"/>
            <w:vAlign w:val="center"/>
            <w:hideMark/>
          </w:tcPr>
          <w:p w:rsidR="0073628C" w:rsidRPr="0073628C" w:rsidRDefault="0073628C" w:rsidP="0073628C">
            <w:pPr>
              <w:rPr>
                <w:bCs w:val="0"/>
                <w:iCs w:val="0"/>
                <w:sz w:val="18"/>
                <w:szCs w:val="18"/>
              </w:rPr>
            </w:pPr>
            <w:r w:rsidRPr="0073628C">
              <w:rPr>
                <w:bCs w:val="0"/>
                <w:iCs w:val="0"/>
                <w:sz w:val="18"/>
                <w:szCs w:val="18"/>
              </w:rPr>
              <w:t>Уличное освещение</w:t>
            </w:r>
          </w:p>
        </w:tc>
        <w:tc>
          <w:tcPr>
            <w:tcW w:w="1299"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center"/>
              <w:rPr>
                <w:bCs w:val="0"/>
                <w:iCs w:val="0"/>
                <w:sz w:val="18"/>
                <w:szCs w:val="18"/>
              </w:rPr>
            </w:pPr>
            <w:r w:rsidRPr="0073628C">
              <w:rPr>
                <w:bCs w:val="0"/>
                <w:iCs w:val="0"/>
                <w:sz w:val="18"/>
                <w:szCs w:val="18"/>
              </w:rPr>
              <w:t>Ц110277400</w:t>
            </w:r>
          </w:p>
        </w:tc>
        <w:tc>
          <w:tcPr>
            <w:tcW w:w="544"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right"/>
              <w:rPr>
                <w:bCs w:val="0"/>
                <w:iCs w:val="0"/>
                <w:sz w:val="18"/>
                <w:szCs w:val="18"/>
              </w:rPr>
            </w:pPr>
            <w:r w:rsidRPr="0073628C">
              <w:rPr>
                <w:bCs w:val="0"/>
                <w:iCs w:val="0"/>
                <w:sz w:val="18"/>
                <w:szCs w:val="18"/>
              </w:rPr>
              <w:t> </w:t>
            </w:r>
          </w:p>
        </w:tc>
        <w:tc>
          <w:tcPr>
            <w:tcW w:w="435"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right"/>
              <w:rPr>
                <w:bCs w:val="0"/>
                <w:iCs w:val="0"/>
                <w:sz w:val="18"/>
                <w:szCs w:val="18"/>
              </w:rPr>
            </w:pPr>
            <w:r w:rsidRPr="0073628C">
              <w:rPr>
                <w:bCs w:val="0"/>
                <w:iCs w:val="0"/>
                <w:sz w:val="18"/>
                <w:szCs w:val="18"/>
              </w:rPr>
              <w:t> </w:t>
            </w:r>
          </w:p>
        </w:tc>
        <w:tc>
          <w:tcPr>
            <w:tcW w:w="435"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right"/>
              <w:rPr>
                <w:bCs w:val="0"/>
                <w:iCs w:val="0"/>
                <w:sz w:val="18"/>
                <w:szCs w:val="18"/>
              </w:rPr>
            </w:pPr>
            <w:r w:rsidRPr="0073628C">
              <w:rPr>
                <w:bCs w:val="0"/>
                <w:iCs w:val="0"/>
                <w:sz w:val="18"/>
                <w:szCs w:val="18"/>
              </w:rPr>
              <w:t> </w:t>
            </w:r>
          </w:p>
        </w:tc>
        <w:tc>
          <w:tcPr>
            <w:tcW w:w="973"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right"/>
              <w:rPr>
                <w:bCs w:val="0"/>
                <w:iCs w:val="0"/>
                <w:sz w:val="18"/>
                <w:szCs w:val="18"/>
              </w:rPr>
            </w:pPr>
            <w:r w:rsidRPr="0073628C">
              <w:rPr>
                <w:bCs w:val="0"/>
                <w:iCs w:val="0"/>
                <w:sz w:val="18"/>
                <w:szCs w:val="18"/>
              </w:rPr>
              <w:t>30 399</w:t>
            </w:r>
          </w:p>
        </w:tc>
        <w:tc>
          <w:tcPr>
            <w:tcW w:w="992"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right"/>
              <w:rPr>
                <w:bCs w:val="0"/>
                <w:iCs w:val="0"/>
                <w:sz w:val="18"/>
                <w:szCs w:val="18"/>
              </w:rPr>
            </w:pPr>
            <w:r w:rsidRPr="0073628C">
              <w:rPr>
                <w:bCs w:val="0"/>
                <w:iCs w:val="0"/>
                <w:sz w:val="18"/>
                <w:szCs w:val="18"/>
              </w:rPr>
              <w:t>30 399</w:t>
            </w:r>
          </w:p>
        </w:tc>
        <w:tc>
          <w:tcPr>
            <w:tcW w:w="992"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right"/>
              <w:rPr>
                <w:bCs w:val="0"/>
                <w:iCs w:val="0"/>
                <w:sz w:val="18"/>
                <w:szCs w:val="18"/>
              </w:rPr>
            </w:pPr>
            <w:r w:rsidRPr="0073628C">
              <w:rPr>
                <w:bCs w:val="0"/>
                <w:iCs w:val="0"/>
                <w:sz w:val="18"/>
                <w:szCs w:val="18"/>
              </w:rPr>
              <w:t> </w:t>
            </w:r>
          </w:p>
        </w:tc>
        <w:tc>
          <w:tcPr>
            <w:tcW w:w="416" w:type="dxa"/>
            <w:tcBorders>
              <w:top w:val="nil"/>
              <w:left w:val="nil"/>
              <w:bottom w:val="nil"/>
              <w:right w:val="nil"/>
            </w:tcBorders>
            <w:shd w:val="clear" w:color="000000" w:fill="CCFFCC"/>
            <w:noWrap/>
            <w:vAlign w:val="bottom"/>
            <w:hideMark/>
          </w:tcPr>
          <w:p w:rsidR="0073628C" w:rsidRPr="0073628C" w:rsidRDefault="0073628C" w:rsidP="0073628C">
            <w:pPr>
              <w:rPr>
                <w:bCs w:val="0"/>
                <w:iCs w:val="0"/>
                <w:sz w:val="18"/>
                <w:szCs w:val="18"/>
              </w:rPr>
            </w:pPr>
            <w:r w:rsidRPr="0073628C">
              <w:rPr>
                <w:bCs w:val="0"/>
                <w:iCs w:val="0"/>
                <w:sz w:val="18"/>
                <w:szCs w:val="18"/>
              </w:rPr>
              <w:t> </w:t>
            </w:r>
          </w:p>
        </w:tc>
      </w:tr>
      <w:tr w:rsidR="0073628C" w:rsidRPr="0073628C" w:rsidTr="0073628C">
        <w:trPr>
          <w:trHeight w:val="264"/>
        </w:trPr>
        <w:tc>
          <w:tcPr>
            <w:tcW w:w="621" w:type="dxa"/>
            <w:tcBorders>
              <w:top w:val="nil"/>
              <w:left w:val="single" w:sz="4" w:space="0" w:color="auto"/>
              <w:bottom w:val="single" w:sz="4" w:space="0" w:color="auto"/>
              <w:right w:val="single" w:sz="4" w:space="0" w:color="auto"/>
            </w:tcBorders>
            <w:shd w:val="clear" w:color="auto" w:fill="auto"/>
            <w:noWrap/>
            <w:vAlign w:val="bottom"/>
            <w:hideMark/>
          </w:tcPr>
          <w:p w:rsidR="0073628C" w:rsidRPr="0073628C" w:rsidRDefault="0073628C" w:rsidP="0073628C">
            <w:pPr>
              <w:rPr>
                <w:bCs w:val="0"/>
                <w:iCs w:val="0"/>
                <w:sz w:val="18"/>
                <w:szCs w:val="18"/>
              </w:rPr>
            </w:pPr>
            <w:r w:rsidRPr="0073628C">
              <w:rPr>
                <w:bCs w:val="0"/>
                <w:iCs w:val="0"/>
                <w:sz w:val="18"/>
                <w:szCs w:val="18"/>
              </w:rPr>
              <w:t> </w:t>
            </w:r>
          </w:p>
        </w:tc>
        <w:tc>
          <w:tcPr>
            <w:tcW w:w="4057"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rPr>
                <w:bCs w:val="0"/>
                <w:iCs w:val="0"/>
                <w:sz w:val="18"/>
                <w:szCs w:val="18"/>
              </w:rPr>
            </w:pPr>
            <w:r w:rsidRPr="0073628C">
              <w:rPr>
                <w:bCs w:val="0"/>
                <w:iCs w:val="0"/>
                <w:sz w:val="18"/>
                <w:szCs w:val="18"/>
              </w:rPr>
              <w:t>Закупка товаров, работ и услуг для государственных (муниципальных) нужд</w:t>
            </w:r>
          </w:p>
        </w:tc>
        <w:tc>
          <w:tcPr>
            <w:tcW w:w="1299"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center"/>
              <w:rPr>
                <w:bCs w:val="0"/>
                <w:iCs w:val="0"/>
                <w:sz w:val="18"/>
                <w:szCs w:val="18"/>
              </w:rPr>
            </w:pPr>
            <w:r w:rsidRPr="0073628C">
              <w:rPr>
                <w:bCs w:val="0"/>
                <w:iCs w:val="0"/>
                <w:sz w:val="18"/>
                <w:szCs w:val="18"/>
              </w:rPr>
              <w:t>Ц110277400</w:t>
            </w:r>
          </w:p>
        </w:tc>
        <w:tc>
          <w:tcPr>
            <w:tcW w:w="544"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right"/>
              <w:rPr>
                <w:bCs w:val="0"/>
                <w:iCs w:val="0"/>
                <w:sz w:val="18"/>
                <w:szCs w:val="18"/>
              </w:rPr>
            </w:pPr>
            <w:r w:rsidRPr="0073628C">
              <w:rPr>
                <w:bCs w:val="0"/>
                <w:iCs w:val="0"/>
                <w:sz w:val="18"/>
                <w:szCs w:val="18"/>
              </w:rPr>
              <w:t>200</w:t>
            </w:r>
          </w:p>
        </w:tc>
        <w:tc>
          <w:tcPr>
            <w:tcW w:w="435"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right"/>
              <w:rPr>
                <w:bCs w:val="0"/>
                <w:iCs w:val="0"/>
                <w:sz w:val="18"/>
                <w:szCs w:val="18"/>
              </w:rPr>
            </w:pPr>
            <w:r w:rsidRPr="0073628C">
              <w:rPr>
                <w:bCs w:val="0"/>
                <w:iCs w:val="0"/>
                <w:sz w:val="18"/>
                <w:szCs w:val="18"/>
              </w:rPr>
              <w:t> </w:t>
            </w:r>
          </w:p>
        </w:tc>
        <w:tc>
          <w:tcPr>
            <w:tcW w:w="435"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right"/>
              <w:rPr>
                <w:bCs w:val="0"/>
                <w:iCs w:val="0"/>
                <w:sz w:val="18"/>
                <w:szCs w:val="18"/>
              </w:rPr>
            </w:pPr>
            <w:r w:rsidRPr="0073628C">
              <w:rPr>
                <w:bCs w:val="0"/>
                <w:iCs w:val="0"/>
                <w:sz w:val="18"/>
                <w:szCs w:val="18"/>
              </w:rPr>
              <w:t> </w:t>
            </w:r>
          </w:p>
        </w:tc>
        <w:tc>
          <w:tcPr>
            <w:tcW w:w="973"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right"/>
              <w:rPr>
                <w:bCs w:val="0"/>
                <w:iCs w:val="0"/>
                <w:sz w:val="18"/>
                <w:szCs w:val="18"/>
              </w:rPr>
            </w:pPr>
            <w:r w:rsidRPr="0073628C">
              <w:rPr>
                <w:bCs w:val="0"/>
                <w:iCs w:val="0"/>
                <w:sz w:val="18"/>
                <w:szCs w:val="18"/>
              </w:rPr>
              <w:t>30 399</w:t>
            </w:r>
          </w:p>
        </w:tc>
        <w:tc>
          <w:tcPr>
            <w:tcW w:w="992"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right"/>
              <w:rPr>
                <w:bCs w:val="0"/>
                <w:iCs w:val="0"/>
                <w:sz w:val="18"/>
                <w:szCs w:val="18"/>
              </w:rPr>
            </w:pPr>
            <w:r w:rsidRPr="0073628C">
              <w:rPr>
                <w:bCs w:val="0"/>
                <w:iCs w:val="0"/>
                <w:sz w:val="18"/>
                <w:szCs w:val="18"/>
              </w:rPr>
              <w:t>30 399</w:t>
            </w:r>
          </w:p>
        </w:tc>
        <w:tc>
          <w:tcPr>
            <w:tcW w:w="992"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right"/>
              <w:rPr>
                <w:bCs w:val="0"/>
                <w:iCs w:val="0"/>
                <w:sz w:val="18"/>
                <w:szCs w:val="18"/>
              </w:rPr>
            </w:pPr>
            <w:r w:rsidRPr="0073628C">
              <w:rPr>
                <w:bCs w:val="0"/>
                <w:iCs w:val="0"/>
                <w:sz w:val="18"/>
                <w:szCs w:val="18"/>
              </w:rPr>
              <w:t> </w:t>
            </w:r>
          </w:p>
        </w:tc>
        <w:tc>
          <w:tcPr>
            <w:tcW w:w="416" w:type="dxa"/>
            <w:tcBorders>
              <w:top w:val="nil"/>
              <w:left w:val="nil"/>
              <w:bottom w:val="nil"/>
              <w:right w:val="nil"/>
            </w:tcBorders>
            <w:shd w:val="clear" w:color="000000" w:fill="CCFFCC"/>
            <w:noWrap/>
            <w:vAlign w:val="bottom"/>
            <w:hideMark/>
          </w:tcPr>
          <w:p w:rsidR="0073628C" w:rsidRPr="0073628C" w:rsidRDefault="0073628C" w:rsidP="0073628C">
            <w:pPr>
              <w:rPr>
                <w:bCs w:val="0"/>
                <w:iCs w:val="0"/>
                <w:sz w:val="18"/>
                <w:szCs w:val="18"/>
              </w:rPr>
            </w:pPr>
            <w:r w:rsidRPr="0073628C">
              <w:rPr>
                <w:bCs w:val="0"/>
                <w:iCs w:val="0"/>
                <w:sz w:val="18"/>
                <w:szCs w:val="18"/>
              </w:rPr>
              <w:t> </w:t>
            </w:r>
          </w:p>
        </w:tc>
      </w:tr>
      <w:tr w:rsidR="0073628C" w:rsidRPr="0073628C" w:rsidTr="0073628C">
        <w:trPr>
          <w:trHeight w:val="528"/>
        </w:trPr>
        <w:tc>
          <w:tcPr>
            <w:tcW w:w="621" w:type="dxa"/>
            <w:tcBorders>
              <w:top w:val="nil"/>
              <w:left w:val="single" w:sz="4" w:space="0" w:color="auto"/>
              <w:bottom w:val="single" w:sz="4" w:space="0" w:color="auto"/>
              <w:right w:val="single" w:sz="4" w:space="0" w:color="auto"/>
            </w:tcBorders>
            <w:shd w:val="clear" w:color="auto" w:fill="auto"/>
            <w:noWrap/>
            <w:vAlign w:val="bottom"/>
            <w:hideMark/>
          </w:tcPr>
          <w:p w:rsidR="0073628C" w:rsidRPr="0073628C" w:rsidRDefault="0073628C" w:rsidP="0073628C">
            <w:pPr>
              <w:rPr>
                <w:bCs w:val="0"/>
                <w:iCs w:val="0"/>
                <w:sz w:val="18"/>
                <w:szCs w:val="18"/>
              </w:rPr>
            </w:pPr>
            <w:r w:rsidRPr="0073628C">
              <w:rPr>
                <w:bCs w:val="0"/>
                <w:iCs w:val="0"/>
                <w:sz w:val="18"/>
                <w:szCs w:val="18"/>
              </w:rPr>
              <w:t> </w:t>
            </w:r>
          </w:p>
        </w:tc>
        <w:tc>
          <w:tcPr>
            <w:tcW w:w="4057"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rPr>
                <w:bCs w:val="0"/>
                <w:iCs w:val="0"/>
                <w:sz w:val="18"/>
                <w:szCs w:val="18"/>
              </w:rPr>
            </w:pPr>
            <w:r w:rsidRPr="0073628C">
              <w:rPr>
                <w:bCs w:val="0"/>
                <w:iCs w:val="0"/>
                <w:sz w:val="18"/>
                <w:szCs w:val="18"/>
              </w:rPr>
              <w:t>Иные закупки товаров, работ и услуг для обеспечения государственных (муниципальных) нужд</w:t>
            </w:r>
          </w:p>
        </w:tc>
        <w:tc>
          <w:tcPr>
            <w:tcW w:w="1299"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center"/>
              <w:rPr>
                <w:bCs w:val="0"/>
                <w:iCs w:val="0"/>
                <w:sz w:val="18"/>
                <w:szCs w:val="18"/>
              </w:rPr>
            </w:pPr>
            <w:r w:rsidRPr="0073628C">
              <w:rPr>
                <w:bCs w:val="0"/>
                <w:iCs w:val="0"/>
                <w:sz w:val="18"/>
                <w:szCs w:val="18"/>
              </w:rPr>
              <w:t>Ц110277400</w:t>
            </w:r>
          </w:p>
        </w:tc>
        <w:tc>
          <w:tcPr>
            <w:tcW w:w="544"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right"/>
              <w:rPr>
                <w:bCs w:val="0"/>
                <w:iCs w:val="0"/>
                <w:sz w:val="18"/>
                <w:szCs w:val="18"/>
              </w:rPr>
            </w:pPr>
            <w:r w:rsidRPr="0073628C">
              <w:rPr>
                <w:bCs w:val="0"/>
                <w:iCs w:val="0"/>
                <w:sz w:val="18"/>
                <w:szCs w:val="18"/>
              </w:rPr>
              <w:t>240</w:t>
            </w:r>
          </w:p>
        </w:tc>
        <w:tc>
          <w:tcPr>
            <w:tcW w:w="435"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right"/>
              <w:rPr>
                <w:bCs w:val="0"/>
                <w:iCs w:val="0"/>
                <w:sz w:val="18"/>
                <w:szCs w:val="18"/>
              </w:rPr>
            </w:pPr>
            <w:r w:rsidRPr="0073628C">
              <w:rPr>
                <w:bCs w:val="0"/>
                <w:iCs w:val="0"/>
                <w:sz w:val="18"/>
                <w:szCs w:val="18"/>
              </w:rPr>
              <w:t> </w:t>
            </w:r>
          </w:p>
        </w:tc>
        <w:tc>
          <w:tcPr>
            <w:tcW w:w="435"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right"/>
              <w:rPr>
                <w:bCs w:val="0"/>
                <w:iCs w:val="0"/>
                <w:sz w:val="18"/>
                <w:szCs w:val="18"/>
              </w:rPr>
            </w:pPr>
            <w:r w:rsidRPr="0073628C">
              <w:rPr>
                <w:bCs w:val="0"/>
                <w:iCs w:val="0"/>
                <w:sz w:val="18"/>
                <w:szCs w:val="18"/>
              </w:rPr>
              <w:t> </w:t>
            </w:r>
          </w:p>
        </w:tc>
        <w:tc>
          <w:tcPr>
            <w:tcW w:w="973"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right"/>
              <w:rPr>
                <w:bCs w:val="0"/>
                <w:iCs w:val="0"/>
                <w:sz w:val="18"/>
                <w:szCs w:val="18"/>
              </w:rPr>
            </w:pPr>
            <w:r w:rsidRPr="0073628C">
              <w:rPr>
                <w:bCs w:val="0"/>
                <w:iCs w:val="0"/>
                <w:sz w:val="18"/>
                <w:szCs w:val="18"/>
              </w:rPr>
              <w:t>30 399</w:t>
            </w:r>
          </w:p>
        </w:tc>
        <w:tc>
          <w:tcPr>
            <w:tcW w:w="992"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right"/>
              <w:rPr>
                <w:bCs w:val="0"/>
                <w:iCs w:val="0"/>
                <w:sz w:val="18"/>
                <w:szCs w:val="18"/>
              </w:rPr>
            </w:pPr>
            <w:r w:rsidRPr="0073628C">
              <w:rPr>
                <w:bCs w:val="0"/>
                <w:iCs w:val="0"/>
                <w:sz w:val="18"/>
                <w:szCs w:val="18"/>
              </w:rPr>
              <w:t>30 399</w:t>
            </w:r>
          </w:p>
        </w:tc>
        <w:tc>
          <w:tcPr>
            <w:tcW w:w="992"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right"/>
              <w:rPr>
                <w:bCs w:val="0"/>
                <w:iCs w:val="0"/>
                <w:sz w:val="18"/>
                <w:szCs w:val="18"/>
              </w:rPr>
            </w:pPr>
            <w:r w:rsidRPr="0073628C">
              <w:rPr>
                <w:bCs w:val="0"/>
                <w:iCs w:val="0"/>
                <w:sz w:val="18"/>
                <w:szCs w:val="18"/>
              </w:rPr>
              <w:t> </w:t>
            </w:r>
          </w:p>
        </w:tc>
        <w:tc>
          <w:tcPr>
            <w:tcW w:w="416" w:type="dxa"/>
            <w:tcBorders>
              <w:top w:val="nil"/>
              <w:left w:val="nil"/>
              <w:bottom w:val="nil"/>
              <w:right w:val="nil"/>
            </w:tcBorders>
            <w:shd w:val="clear" w:color="000000" w:fill="CCFFCC"/>
            <w:noWrap/>
            <w:vAlign w:val="bottom"/>
            <w:hideMark/>
          </w:tcPr>
          <w:p w:rsidR="0073628C" w:rsidRPr="0073628C" w:rsidRDefault="0073628C" w:rsidP="0073628C">
            <w:pPr>
              <w:rPr>
                <w:bCs w:val="0"/>
                <w:iCs w:val="0"/>
                <w:sz w:val="18"/>
                <w:szCs w:val="18"/>
              </w:rPr>
            </w:pPr>
            <w:r w:rsidRPr="0073628C">
              <w:rPr>
                <w:bCs w:val="0"/>
                <w:iCs w:val="0"/>
                <w:sz w:val="18"/>
                <w:szCs w:val="18"/>
              </w:rPr>
              <w:t> </w:t>
            </w:r>
          </w:p>
        </w:tc>
      </w:tr>
      <w:tr w:rsidR="0073628C" w:rsidRPr="0073628C" w:rsidTr="0073628C">
        <w:trPr>
          <w:trHeight w:val="264"/>
        </w:trPr>
        <w:tc>
          <w:tcPr>
            <w:tcW w:w="621" w:type="dxa"/>
            <w:tcBorders>
              <w:top w:val="nil"/>
              <w:left w:val="single" w:sz="4" w:space="0" w:color="auto"/>
              <w:bottom w:val="single" w:sz="4" w:space="0" w:color="auto"/>
              <w:right w:val="single" w:sz="4" w:space="0" w:color="auto"/>
            </w:tcBorders>
            <w:shd w:val="clear" w:color="auto" w:fill="auto"/>
            <w:noWrap/>
            <w:vAlign w:val="bottom"/>
            <w:hideMark/>
          </w:tcPr>
          <w:p w:rsidR="0073628C" w:rsidRPr="0073628C" w:rsidRDefault="0073628C" w:rsidP="0073628C">
            <w:pPr>
              <w:rPr>
                <w:bCs w:val="0"/>
                <w:iCs w:val="0"/>
                <w:sz w:val="18"/>
                <w:szCs w:val="18"/>
              </w:rPr>
            </w:pPr>
            <w:r w:rsidRPr="0073628C">
              <w:rPr>
                <w:bCs w:val="0"/>
                <w:iCs w:val="0"/>
                <w:sz w:val="18"/>
                <w:szCs w:val="18"/>
              </w:rPr>
              <w:t> </w:t>
            </w:r>
          </w:p>
        </w:tc>
        <w:tc>
          <w:tcPr>
            <w:tcW w:w="4057"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rPr>
                <w:bCs w:val="0"/>
                <w:iCs w:val="0"/>
                <w:sz w:val="18"/>
                <w:szCs w:val="18"/>
              </w:rPr>
            </w:pPr>
            <w:r w:rsidRPr="0073628C">
              <w:rPr>
                <w:bCs w:val="0"/>
                <w:iCs w:val="0"/>
                <w:sz w:val="18"/>
                <w:szCs w:val="18"/>
              </w:rPr>
              <w:t>Жилищно-коммунальное хозяйство</w:t>
            </w:r>
          </w:p>
        </w:tc>
        <w:tc>
          <w:tcPr>
            <w:tcW w:w="1299"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center"/>
              <w:rPr>
                <w:bCs w:val="0"/>
                <w:iCs w:val="0"/>
                <w:sz w:val="18"/>
                <w:szCs w:val="18"/>
              </w:rPr>
            </w:pPr>
            <w:r w:rsidRPr="0073628C">
              <w:rPr>
                <w:bCs w:val="0"/>
                <w:iCs w:val="0"/>
                <w:sz w:val="18"/>
                <w:szCs w:val="18"/>
              </w:rPr>
              <w:t>Ц110277400</w:t>
            </w:r>
          </w:p>
        </w:tc>
        <w:tc>
          <w:tcPr>
            <w:tcW w:w="544"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right"/>
              <w:rPr>
                <w:bCs w:val="0"/>
                <w:iCs w:val="0"/>
                <w:sz w:val="18"/>
                <w:szCs w:val="18"/>
              </w:rPr>
            </w:pPr>
            <w:r w:rsidRPr="0073628C">
              <w:rPr>
                <w:bCs w:val="0"/>
                <w:iCs w:val="0"/>
                <w:sz w:val="18"/>
                <w:szCs w:val="18"/>
              </w:rPr>
              <w:t>240</w:t>
            </w:r>
          </w:p>
        </w:tc>
        <w:tc>
          <w:tcPr>
            <w:tcW w:w="435"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right"/>
              <w:rPr>
                <w:bCs w:val="0"/>
                <w:iCs w:val="0"/>
                <w:sz w:val="18"/>
                <w:szCs w:val="18"/>
              </w:rPr>
            </w:pPr>
            <w:r w:rsidRPr="0073628C">
              <w:rPr>
                <w:bCs w:val="0"/>
                <w:iCs w:val="0"/>
                <w:sz w:val="18"/>
                <w:szCs w:val="18"/>
              </w:rPr>
              <w:t>05</w:t>
            </w:r>
          </w:p>
        </w:tc>
        <w:tc>
          <w:tcPr>
            <w:tcW w:w="435"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right"/>
              <w:rPr>
                <w:bCs w:val="0"/>
                <w:iCs w:val="0"/>
                <w:sz w:val="18"/>
                <w:szCs w:val="18"/>
              </w:rPr>
            </w:pPr>
            <w:r w:rsidRPr="0073628C">
              <w:rPr>
                <w:bCs w:val="0"/>
                <w:iCs w:val="0"/>
                <w:sz w:val="18"/>
                <w:szCs w:val="18"/>
              </w:rPr>
              <w:t> </w:t>
            </w:r>
          </w:p>
        </w:tc>
        <w:tc>
          <w:tcPr>
            <w:tcW w:w="973"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right"/>
              <w:rPr>
                <w:bCs w:val="0"/>
                <w:iCs w:val="0"/>
                <w:sz w:val="18"/>
                <w:szCs w:val="18"/>
              </w:rPr>
            </w:pPr>
            <w:r w:rsidRPr="0073628C">
              <w:rPr>
                <w:bCs w:val="0"/>
                <w:iCs w:val="0"/>
                <w:sz w:val="18"/>
                <w:szCs w:val="18"/>
              </w:rPr>
              <w:t>30 399</w:t>
            </w:r>
          </w:p>
        </w:tc>
        <w:tc>
          <w:tcPr>
            <w:tcW w:w="992"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right"/>
              <w:rPr>
                <w:bCs w:val="0"/>
                <w:iCs w:val="0"/>
                <w:sz w:val="18"/>
                <w:szCs w:val="18"/>
              </w:rPr>
            </w:pPr>
            <w:r w:rsidRPr="0073628C">
              <w:rPr>
                <w:bCs w:val="0"/>
                <w:iCs w:val="0"/>
                <w:sz w:val="18"/>
                <w:szCs w:val="18"/>
              </w:rPr>
              <w:t>30 399</w:t>
            </w:r>
          </w:p>
        </w:tc>
        <w:tc>
          <w:tcPr>
            <w:tcW w:w="992"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right"/>
              <w:rPr>
                <w:bCs w:val="0"/>
                <w:iCs w:val="0"/>
                <w:sz w:val="18"/>
                <w:szCs w:val="18"/>
              </w:rPr>
            </w:pPr>
            <w:r w:rsidRPr="0073628C">
              <w:rPr>
                <w:bCs w:val="0"/>
                <w:iCs w:val="0"/>
                <w:sz w:val="18"/>
                <w:szCs w:val="18"/>
              </w:rPr>
              <w:t> </w:t>
            </w:r>
          </w:p>
        </w:tc>
        <w:tc>
          <w:tcPr>
            <w:tcW w:w="416" w:type="dxa"/>
            <w:tcBorders>
              <w:top w:val="nil"/>
              <w:left w:val="nil"/>
              <w:bottom w:val="nil"/>
              <w:right w:val="nil"/>
            </w:tcBorders>
            <w:shd w:val="clear" w:color="000000" w:fill="CCFFCC"/>
            <w:noWrap/>
            <w:vAlign w:val="bottom"/>
            <w:hideMark/>
          </w:tcPr>
          <w:p w:rsidR="0073628C" w:rsidRPr="0073628C" w:rsidRDefault="0073628C" w:rsidP="0073628C">
            <w:pPr>
              <w:rPr>
                <w:bCs w:val="0"/>
                <w:iCs w:val="0"/>
                <w:sz w:val="18"/>
                <w:szCs w:val="18"/>
              </w:rPr>
            </w:pPr>
            <w:r w:rsidRPr="0073628C">
              <w:rPr>
                <w:bCs w:val="0"/>
                <w:iCs w:val="0"/>
                <w:sz w:val="18"/>
                <w:szCs w:val="18"/>
              </w:rPr>
              <w:t> </w:t>
            </w:r>
          </w:p>
        </w:tc>
      </w:tr>
      <w:tr w:rsidR="0073628C" w:rsidRPr="0073628C" w:rsidTr="0073628C">
        <w:trPr>
          <w:trHeight w:val="264"/>
        </w:trPr>
        <w:tc>
          <w:tcPr>
            <w:tcW w:w="621" w:type="dxa"/>
            <w:tcBorders>
              <w:top w:val="nil"/>
              <w:left w:val="single" w:sz="4" w:space="0" w:color="auto"/>
              <w:bottom w:val="single" w:sz="4" w:space="0" w:color="auto"/>
              <w:right w:val="single" w:sz="4" w:space="0" w:color="auto"/>
            </w:tcBorders>
            <w:shd w:val="clear" w:color="000000" w:fill="CCFFCC"/>
            <w:noWrap/>
            <w:vAlign w:val="bottom"/>
            <w:hideMark/>
          </w:tcPr>
          <w:p w:rsidR="0073628C" w:rsidRPr="0073628C" w:rsidRDefault="0073628C" w:rsidP="0073628C">
            <w:pPr>
              <w:rPr>
                <w:bCs w:val="0"/>
                <w:iCs w:val="0"/>
                <w:sz w:val="18"/>
                <w:szCs w:val="18"/>
              </w:rPr>
            </w:pPr>
            <w:r w:rsidRPr="0073628C">
              <w:rPr>
                <w:bCs w:val="0"/>
                <w:iCs w:val="0"/>
                <w:sz w:val="18"/>
                <w:szCs w:val="18"/>
              </w:rPr>
              <w:t> </w:t>
            </w:r>
          </w:p>
        </w:tc>
        <w:tc>
          <w:tcPr>
            <w:tcW w:w="4057" w:type="dxa"/>
            <w:tcBorders>
              <w:top w:val="nil"/>
              <w:left w:val="nil"/>
              <w:bottom w:val="single" w:sz="4" w:space="0" w:color="auto"/>
              <w:right w:val="single" w:sz="4" w:space="0" w:color="auto"/>
            </w:tcBorders>
            <w:shd w:val="clear" w:color="000000" w:fill="CCFFCC"/>
            <w:vAlign w:val="bottom"/>
            <w:hideMark/>
          </w:tcPr>
          <w:p w:rsidR="0073628C" w:rsidRPr="0073628C" w:rsidRDefault="0073628C" w:rsidP="0073628C">
            <w:pPr>
              <w:rPr>
                <w:bCs w:val="0"/>
                <w:iCs w:val="0"/>
                <w:sz w:val="18"/>
                <w:szCs w:val="18"/>
              </w:rPr>
            </w:pPr>
            <w:r w:rsidRPr="0073628C">
              <w:rPr>
                <w:bCs w:val="0"/>
                <w:iCs w:val="0"/>
                <w:sz w:val="18"/>
                <w:szCs w:val="18"/>
              </w:rPr>
              <w:t>Благоустройство</w:t>
            </w:r>
          </w:p>
        </w:tc>
        <w:tc>
          <w:tcPr>
            <w:tcW w:w="1299" w:type="dxa"/>
            <w:tcBorders>
              <w:top w:val="nil"/>
              <w:left w:val="nil"/>
              <w:bottom w:val="single" w:sz="4" w:space="0" w:color="auto"/>
              <w:right w:val="single" w:sz="4" w:space="0" w:color="auto"/>
            </w:tcBorders>
            <w:shd w:val="clear" w:color="000000" w:fill="CCFFCC"/>
            <w:noWrap/>
            <w:vAlign w:val="bottom"/>
            <w:hideMark/>
          </w:tcPr>
          <w:p w:rsidR="0073628C" w:rsidRPr="0073628C" w:rsidRDefault="0073628C" w:rsidP="0073628C">
            <w:pPr>
              <w:jc w:val="center"/>
              <w:rPr>
                <w:bCs w:val="0"/>
                <w:iCs w:val="0"/>
                <w:sz w:val="18"/>
                <w:szCs w:val="18"/>
              </w:rPr>
            </w:pPr>
            <w:r w:rsidRPr="0073628C">
              <w:rPr>
                <w:bCs w:val="0"/>
                <w:iCs w:val="0"/>
                <w:sz w:val="18"/>
                <w:szCs w:val="18"/>
              </w:rPr>
              <w:t>Ц110277400</w:t>
            </w:r>
          </w:p>
        </w:tc>
        <w:tc>
          <w:tcPr>
            <w:tcW w:w="544" w:type="dxa"/>
            <w:tcBorders>
              <w:top w:val="nil"/>
              <w:left w:val="nil"/>
              <w:bottom w:val="single" w:sz="4" w:space="0" w:color="auto"/>
              <w:right w:val="single" w:sz="4" w:space="0" w:color="auto"/>
            </w:tcBorders>
            <w:shd w:val="clear" w:color="000000" w:fill="CCFFCC"/>
            <w:noWrap/>
            <w:vAlign w:val="bottom"/>
            <w:hideMark/>
          </w:tcPr>
          <w:p w:rsidR="0073628C" w:rsidRPr="0073628C" w:rsidRDefault="0073628C" w:rsidP="0073628C">
            <w:pPr>
              <w:jc w:val="right"/>
              <w:rPr>
                <w:bCs w:val="0"/>
                <w:iCs w:val="0"/>
                <w:sz w:val="18"/>
                <w:szCs w:val="18"/>
              </w:rPr>
            </w:pPr>
            <w:r w:rsidRPr="0073628C">
              <w:rPr>
                <w:bCs w:val="0"/>
                <w:iCs w:val="0"/>
                <w:sz w:val="18"/>
                <w:szCs w:val="18"/>
              </w:rPr>
              <w:t>240</w:t>
            </w:r>
          </w:p>
        </w:tc>
        <w:tc>
          <w:tcPr>
            <w:tcW w:w="435" w:type="dxa"/>
            <w:tcBorders>
              <w:top w:val="nil"/>
              <w:left w:val="nil"/>
              <w:bottom w:val="single" w:sz="4" w:space="0" w:color="auto"/>
              <w:right w:val="single" w:sz="4" w:space="0" w:color="auto"/>
            </w:tcBorders>
            <w:shd w:val="clear" w:color="000000" w:fill="CCFFCC"/>
            <w:noWrap/>
            <w:vAlign w:val="bottom"/>
            <w:hideMark/>
          </w:tcPr>
          <w:p w:rsidR="0073628C" w:rsidRPr="0073628C" w:rsidRDefault="0073628C" w:rsidP="0073628C">
            <w:pPr>
              <w:jc w:val="right"/>
              <w:rPr>
                <w:bCs w:val="0"/>
                <w:iCs w:val="0"/>
                <w:sz w:val="18"/>
                <w:szCs w:val="18"/>
              </w:rPr>
            </w:pPr>
            <w:r w:rsidRPr="0073628C">
              <w:rPr>
                <w:bCs w:val="0"/>
                <w:iCs w:val="0"/>
                <w:sz w:val="18"/>
                <w:szCs w:val="18"/>
              </w:rPr>
              <w:t>05</w:t>
            </w:r>
          </w:p>
        </w:tc>
        <w:tc>
          <w:tcPr>
            <w:tcW w:w="435" w:type="dxa"/>
            <w:tcBorders>
              <w:top w:val="nil"/>
              <w:left w:val="nil"/>
              <w:bottom w:val="single" w:sz="4" w:space="0" w:color="auto"/>
              <w:right w:val="single" w:sz="4" w:space="0" w:color="auto"/>
            </w:tcBorders>
            <w:shd w:val="clear" w:color="000000" w:fill="CCFFCC"/>
            <w:noWrap/>
            <w:vAlign w:val="bottom"/>
            <w:hideMark/>
          </w:tcPr>
          <w:p w:rsidR="0073628C" w:rsidRPr="0073628C" w:rsidRDefault="0073628C" w:rsidP="0073628C">
            <w:pPr>
              <w:jc w:val="right"/>
              <w:rPr>
                <w:bCs w:val="0"/>
                <w:iCs w:val="0"/>
                <w:sz w:val="18"/>
                <w:szCs w:val="18"/>
              </w:rPr>
            </w:pPr>
            <w:r w:rsidRPr="0073628C">
              <w:rPr>
                <w:bCs w:val="0"/>
                <w:iCs w:val="0"/>
                <w:sz w:val="18"/>
                <w:szCs w:val="18"/>
              </w:rPr>
              <w:t>03</w:t>
            </w:r>
          </w:p>
        </w:tc>
        <w:tc>
          <w:tcPr>
            <w:tcW w:w="973" w:type="dxa"/>
            <w:tcBorders>
              <w:top w:val="nil"/>
              <w:left w:val="nil"/>
              <w:bottom w:val="single" w:sz="4" w:space="0" w:color="auto"/>
              <w:right w:val="single" w:sz="4" w:space="0" w:color="auto"/>
            </w:tcBorders>
            <w:shd w:val="clear" w:color="000000" w:fill="CCFFCC"/>
            <w:noWrap/>
            <w:vAlign w:val="bottom"/>
            <w:hideMark/>
          </w:tcPr>
          <w:p w:rsidR="0073628C" w:rsidRPr="0073628C" w:rsidRDefault="0073628C" w:rsidP="0073628C">
            <w:pPr>
              <w:jc w:val="right"/>
              <w:rPr>
                <w:bCs w:val="0"/>
                <w:iCs w:val="0"/>
                <w:sz w:val="18"/>
                <w:szCs w:val="18"/>
              </w:rPr>
            </w:pPr>
            <w:r w:rsidRPr="0073628C">
              <w:rPr>
                <w:bCs w:val="0"/>
                <w:iCs w:val="0"/>
                <w:sz w:val="18"/>
                <w:szCs w:val="18"/>
              </w:rPr>
              <w:t>30 399</w:t>
            </w:r>
          </w:p>
        </w:tc>
        <w:tc>
          <w:tcPr>
            <w:tcW w:w="992" w:type="dxa"/>
            <w:tcBorders>
              <w:top w:val="nil"/>
              <w:left w:val="nil"/>
              <w:bottom w:val="single" w:sz="4" w:space="0" w:color="auto"/>
              <w:right w:val="single" w:sz="4" w:space="0" w:color="auto"/>
            </w:tcBorders>
            <w:shd w:val="clear" w:color="000000" w:fill="CCFFCC"/>
            <w:noWrap/>
            <w:vAlign w:val="bottom"/>
            <w:hideMark/>
          </w:tcPr>
          <w:p w:rsidR="0073628C" w:rsidRPr="0073628C" w:rsidRDefault="0073628C" w:rsidP="0073628C">
            <w:pPr>
              <w:jc w:val="right"/>
              <w:rPr>
                <w:bCs w:val="0"/>
                <w:iCs w:val="0"/>
                <w:color w:val="0000FF"/>
                <w:sz w:val="18"/>
                <w:szCs w:val="18"/>
              </w:rPr>
            </w:pPr>
            <w:r w:rsidRPr="0073628C">
              <w:rPr>
                <w:bCs w:val="0"/>
                <w:iCs w:val="0"/>
                <w:color w:val="0000FF"/>
                <w:sz w:val="18"/>
                <w:szCs w:val="18"/>
              </w:rPr>
              <w:t>30 399</w:t>
            </w:r>
          </w:p>
        </w:tc>
        <w:tc>
          <w:tcPr>
            <w:tcW w:w="992" w:type="dxa"/>
            <w:tcBorders>
              <w:top w:val="nil"/>
              <w:left w:val="nil"/>
              <w:bottom w:val="single" w:sz="4" w:space="0" w:color="auto"/>
              <w:right w:val="single" w:sz="4" w:space="0" w:color="auto"/>
            </w:tcBorders>
            <w:shd w:val="clear" w:color="000000" w:fill="CCFFCC"/>
            <w:noWrap/>
            <w:vAlign w:val="bottom"/>
            <w:hideMark/>
          </w:tcPr>
          <w:p w:rsidR="0073628C" w:rsidRPr="0073628C" w:rsidRDefault="0073628C" w:rsidP="0073628C">
            <w:pPr>
              <w:jc w:val="right"/>
              <w:rPr>
                <w:bCs w:val="0"/>
                <w:iCs w:val="0"/>
                <w:color w:val="0000FF"/>
                <w:sz w:val="18"/>
                <w:szCs w:val="18"/>
              </w:rPr>
            </w:pPr>
            <w:r w:rsidRPr="0073628C">
              <w:rPr>
                <w:bCs w:val="0"/>
                <w:iCs w:val="0"/>
                <w:color w:val="0000FF"/>
                <w:sz w:val="18"/>
                <w:szCs w:val="18"/>
              </w:rPr>
              <w:t> </w:t>
            </w:r>
          </w:p>
        </w:tc>
        <w:tc>
          <w:tcPr>
            <w:tcW w:w="416" w:type="dxa"/>
            <w:tcBorders>
              <w:top w:val="nil"/>
              <w:left w:val="nil"/>
              <w:bottom w:val="nil"/>
              <w:right w:val="nil"/>
            </w:tcBorders>
            <w:shd w:val="clear" w:color="000000" w:fill="CCFFCC"/>
            <w:noWrap/>
            <w:vAlign w:val="bottom"/>
            <w:hideMark/>
          </w:tcPr>
          <w:p w:rsidR="0073628C" w:rsidRPr="0073628C" w:rsidRDefault="0073628C" w:rsidP="0073628C">
            <w:pPr>
              <w:rPr>
                <w:bCs w:val="0"/>
                <w:iCs w:val="0"/>
                <w:sz w:val="18"/>
                <w:szCs w:val="18"/>
              </w:rPr>
            </w:pPr>
            <w:r w:rsidRPr="0073628C">
              <w:rPr>
                <w:bCs w:val="0"/>
                <w:iCs w:val="0"/>
                <w:sz w:val="18"/>
                <w:szCs w:val="18"/>
              </w:rPr>
              <w:t> </w:t>
            </w:r>
          </w:p>
        </w:tc>
      </w:tr>
      <w:tr w:rsidR="0073628C" w:rsidRPr="0073628C" w:rsidTr="0073628C">
        <w:trPr>
          <w:trHeight w:val="528"/>
        </w:trPr>
        <w:tc>
          <w:tcPr>
            <w:tcW w:w="621" w:type="dxa"/>
            <w:tcBorders>
              <w:top w:val="nil"/>
              <w:left w:val="single" w:sz="4" w:space="0" w:color="auto"/>
              <w:bottom w:val="single" w:sz="4" w:space="0" w:color="auto"/>
              <w:right w:val="single" w:sz="4" w:space="0" w:color="auto"/>
            </w:tcBorders>
            <w:shd w:val="clear" w:color="000000" w:fill="FFFF00"/>
            <w:noWrap/>
            <w:vAlign w:val="bottom"/>
            <w:hideMark/>
          </w:tcPr>
          <w:p w:rsidR="0073628C" w:rsidRPr="0073628C" w:rsidRDefault="0073628C" w:rsidP="0073628C">
            <w:pPr>
              <w:rPr>
                <w:b/>
                <w:iCs w:val="0"/>
                <w:sz w:val="18"/>
                <w:szCs w:val="18"/>
              </w:rPr>
            </w:pPr>
            <w:r w:rsidRPr="0073628C">
              <w:rPr>
                <w:b/>
                <w:iCs w:val="0"/>
                <w:sz w:val="18"/>
                <w:szCs w:val="18"/>
              </w:rPr>
              <w:t>2.</w:t>
            </w:r>
          </w:p>
        </w:tc>
        <w:tc>
          <w:tcPr>
            <w:tcW w:w="4057" w:type="dxa"/>
            <w:tcBorders>
              <w:top w:val="nil"/>
              <w:left w:val="nil"/>
              <w:bottom w:val="single" w:sz="4" w:space="0" w:color="auto"/>
              <w:right w:val="single" w:sz="4" w:space="0" w:color="auto"/>
            </w:tcBorders>
            <w:shd w:val="clear" w:color="000000" w:fill="FFFF00"/>
            <w:vAlign w:val="bottom"/>
            <w:hideMark/>
          </w:tcPr>
          <w:p w:rsidR="0073628C" w:rsidRPr="0073628C" w:rsidRDefault="0073628C" w:rsidP="0073628C">
            <w:pPr>
              <w:rPr>
                <w:b/>
                <w:iCs w:val="0"/>
                <w:sz w:val="18"/>
                <w:szCs w:val="18"/>
              </w:rPr>
            </w:pPr>
            <w:r w:rsidRPr="0073628C">
              <w:rPr>
                <w:b/>
                <w:iCs w:val="0"/>
                <w:sz w:val="18"/>
                <w:szCs w:val="18"/>
              </w:rPr>
              <w:t>Муниципальная программа  "Развитие культуры и туризма" на 2014–2020 годы</w:t>
            </w:r>
          </w:p>
        </w:tc>
        <w:tc>
          <w:tcPr>
            <w:tcW w:w="1299" w:type="dxa"/>
            <w:tcBorders>
              <w:top w:val="nil"/>
              <w:left w:val="nil"/>
              <w:bottom w:val="single" w:sz="4" w:space="0" w:color="auto"/>
              <w:right w:val="single" w:sz="4" w:space="0" w:color="auto"/>
            </w:tcBorders>
            <w:shd w:val="clear" w:color="000000" w:fill="FFFF00"/>
            <w:noWrap/>
            <w:vAlign w:val="bottom"/>
            <w:hideMark/>
          </w:tcPr>
          <w:p w:rsidR="0073628C" w:rsidRPr="0073628C" w:rsidRDefault="0073628C" w:rsidP="0073628C">
            <w:pPr>
              <w:jc w:val="center"/>
              <w:rPr>
                <w:b/>
                <w:iCs w:val="0"/>
                <w:sz w:val="18"/>
                <w:szCs w:val="18"/>
              </w:rPr>
            </w:pPr>
            <w:r w:rsidRPr="0073628C">
              <w:rPr>
                <w:b/>
                <w:iCs w:val="0"/>
                <w:sz w:val="18"/>
                <w:szCs w:val="18"/>
              </w:rPr>
              <w:t>Ц400000000</w:t>
            </w:r>
          </w:p>
        </w:tc>
        <w:tc>
          <w:tcPr>
            <w:tcW w:w="544" w:type="dxa"/>
            <w:tcBorders>
              <w:top w:val="nil"/>
              <w:left w:val="nil"/>
              <w:bottom w:val="single" w:sz="4" w:space="0" w:color="auto"/>
              <w:right w:val="single" w:sz="4" w:space="0" w:color="auto"/>
            </w:tcBorders>
            <w:shd w:val="clear" w:color="000000" w:fill="FFFF00"/>
            <w:noWrap/>
            <w:vAlign w:val="bottom"/>
            <w:hideMark/>
          </w:tcPr>
          <w:p w:rsidR="0073628C" w:rsidRPr="0073628C" w:rsidRDefault="0073628C" w:rsidP="0073628C">
            <w:pPr>
              <w:jc w:val="right"/>
              <w:rPr>
                <w:b/>
                <w:iCs w:val="0"/>
                <w:sz w:val="18"/>
                <w:szCs w:val="18"/>
              </w:rPr>
            </w:pPr>
            <w:r w:rsidRPr="0073628C">
              <w:rPr>
                <w:b/>
                <w:iCs w:val="0"/>
                <w:sz w:val="18"/>
                <w:szCs w:val="18"/>
              </w:rPr>
              <w:t> </w:t>
            </w:r>
          </w:p>
        </w:tc>
        <w:tc>
          <w:tcPr>
            <w:tcW w:w="435" w:type="dxa"/>
            <w:tcBorders>
              <w:top w:val="nil"/>
              <w:left w:val="nil"/>
              <w:bottom w:val="single" w:sz="4" w:space="0" w:color="auto"/>
              <w:right w:val="single" w:sz="4" w:space="0" w:color="auto"/>
            </w:tcBorders>
            <w:shd w:val="clear" w:color="000000" w:fill="FFFF00"/>
            <w:noWrap/>
            <w:vAlign w:val="bottom"/>
            <w:hideMark/>
          </w:tcPr>
          <w:p w:rsidR="0073628C" w:rsidRPr="0073628C" w:rsidRDefault="0073628C" w:rsidP="0073628C">
            <w:pPr>
              <w:jc w:val="right"/>
              <w:rPr>
                <w:b/>
                <w:iCs w:val="0"/>
                <w:sz w:val="18"/>
                <w:szCs w:val="18"/>
              </w:rPr>
            </w:pPr>
            <w:r w:rsidRPr="0073628C">
              <w:rPr>
                <w:b/>
                <w:iCs w:val="0"/>
                <w:sz w:val="18"/>
                <w:szCs w:val="18"/>
              </w:rPr>
              <w:t> </w:t>
            </w:r>
          </w:p>
        </w:tc>
        <w:tc>
          <w:tcPr>
            <w:tcW w:w="435" w:type="dxa"/>
            <w:tcBorders>
              <w:top w:val="nil"/>
              <w:left w:val="nil"/>
              <w:bottom w:val="single" w:sz="4" w:space="0" w:color="auto"/>
              <w:right w:val="single" w:sz="4" w:space="0" w:color="auto"/>
            </w:tcBorders>
            <w:shd w:val="clear" w:color="000000" w:fill="FFFF00"/>
            <w:noWrap/>
            <w:vAlign w:val="bottom"/>
            <w:hideMark/>
          </w:tcPr>
          <w:p w:rsidR="0073628C" w:rsidRPr="0073628C" w:rsidRDefault="0073628C" w:rsidP="0073628C">
            <w:pPr>
              <w:jc w:val="right"/>
              <w:rPr>
                <w:b/>
                <w:iCs w:val="0"/>
                <w:sz w:val="18"/>
                <w:szCs w:val="18"/>
              </w:rPr>
            </w:pPr>
            <w:r w:rsidRPr="0073628C">
              <w:rPr>
                <w:b/>
                <w:iCs w:val="0"/>
                <w:sz w:val="18"/>
                <w:szCs w:val="18"/>
              </w:rPr>
              <w:t> </w:t>
            </w:r>
          </w:p>
        </w:tc>
        <w:tc>
          <w:tcPr>
            <w:tcW w:w="973" w:type="dxa"/>
            <w:tcBorders>
              <w:top w:val="nil"/>
              <w:left w:val="nil"/>
              <w:bottom w:val="single" w:sz="4" w:space="0" w:color="auto"/>
              <w:right w:val="single" w:sz="4" w:space="0" w:color="auto"/>
            </w:tcBorders>
            <w:shd w:val="clear" w:color="000000" w:fill="FFFF00"/>
            <w:noWrap/>
            <w:vAlign w:val="bottom"/>
            <w:hideMark/>
          </w:tcPr>
          <w:p w:rsidR="0073628C" w:rsidRPr="0073628C" w:rsidRDefault="0073628C" w:rsidP="0073628C">
            <w:pPr>
              <w:jc w:val="right"/>
              <w:rPr>
                <w:b/>
                <w:iCs w:val="0"/>
                <w:sz w:val="18"/>
                <w:szCs w:val="18"/>
              </w:rPr>
            </w:pPr>
            <w:r w:rsidRPr="0073628C">
              <w:rPr>
                <w:b/>
                <w:iCs w:val="0"/>
                <w:sz w:val="18"/>
                <w:szCs w:val="18"/>
              </w:rPr>
              <w:t>426 800</w:t>
            </w:r>
          </w:p>
        </w:tc>
        <w:tc>
          <w:tcPr>
            <w:tcW w:w="992" w:type="dxa"/>
            <w:tcBorders>
              <w:top w:val="nil"/>
              <w:left w:val="nil"/>
              <w:bottom w:val="single" w:sz="4" w:space="0" w:color="auto"/>
              <w:right w:val="single" w:sz="4" w:space="0" w:color="auto"/>
            </w:tcBorders>
            <w:shd w:val="clear" w:color="000000" w:fill="FFFF00"/>
            <w:noWrap/>
            <w:vAlign w:val="bottom"/>
            <w:hideMark/>
          </w:tcPr>
          <w:p w:rsidR="0073628C" w:rsidRPr="0073628C" w:rsidRDefault="0073628C" w:rsidP="0073628C">
            <w:pPr>
              <w:jc w:val="right"/>
              <w:rPr>
                <w:b/>
                <w:iCs w:val="0"/>
                <w:sz w:val="18"/>
                <w:szCs w:val="18"/>
              </w:rPr>
            </w:pPr>
            <w:r w:rsidRPr="0073628C">
              <w:rPr>
                <w:b/>
                <w:iCs w:val="0"/>
                <w:sz w:val="18"/>
                <w:szCs w:val="18"/>
              </w:rPr>
              <w:t>426 800</w:t>
            </w:r>
          </w:p>
        </w:tc>
        <w:tc>
          <w:tcPr>
            <w:tcW w:w="992" w:type="dxa"/>
            <w:tcBorders>
              <w:top w:val="nil"/>
              <w:left w:val="nil"/>
              <w:bottom w:val="single" w:sz="4" w:space="0" w:color="auto"/>
              <w:right w:val="single" w:sz="4" w:space="0" w:color="auto"/>
            </w:tcBorders>
            <w:shd w:val="clear" w:color="000000" w:fill="FFFF00"/>
            <w:noWrap/>
            <w:vAlign w:val="bottom"/>
            <w:hideMark/>
          </w:tcPr>
          <w:p w:rsidR="0073628C" w:rsidRPr="0073628C" w:rsidRDefault="0073628C" w:rsidP="0073628C">
            <w:pPr>
              <w:jc w:val="right"/>
              <w:rPr>
                <w:b/>
                <w:iCs w:val="0"/>
                <w:sz w:val="18"/>
                <w:szCs w:val="18"/>
              </w:rPr>
            </w:pPr>
            <w:r w:rsidRPr="0073628C">
              <w:rPr>
                <w:b/>
                <w:iCs w:val="0"/>
                <w:sz w:val="18"/>
                <w:szCs w:val="18"/>
              </w:rPr>
              <w:t> </w:t>
            </w:r>
          </w:p>
        </w:tc>
        <w:tc>
          <w:tcPr>
            <w:tcW w:w="416" w:type="dxa"/>
            <w:tcBorders>
              <w:top w:val="nil"/>
              <w:left w:val="nil"/>
              <w:bottom w:val="nil"/>
              <w:right w:val="nil"/>
            </w:tcBorders>
            <w:shd w:val="clear" w:color="000000" w:fill="FFFF00"/>
            <w:noWrap/>
            <w:vAlign w:val="bottom"/>
            <w:hideMark/>
          </w:tcPr>
          <w:p w:rsidR="0073628C" w:rsidRPr="0073628C" w:rsidRDefault="0073628C" w:rsidP="0073628C">
            <w:pPr>
              <w:jc w:val="right"/>
              <w:rPr>
                <w:b/>
                <w:iCs w:val="0"/>
                <w:sz w:val="18"/>
                <w:szCs w:val="18"/>
              </w:rPr>
            </w:pPr>
            <w:r w:rsidRPr="0073628C">
              <w:rPr>
                <w:b/>
                <w:iCs w:val="0"/>
                <w:sz w:val="18"/>
                <w:szCs w:val="18"/>
              </w:rPr>
              <w:t>3</w:t>
            </w:r>
          </w:p>
        </w:tc>
      </w:tr>
      <w:tr w:rsidR="0073628C" w:rsidRPr="0073628C" w:rsidTr="0073628C">
        <w:trPr>
          <w:trHeight w:val="792"/>
        </w:trPr>
        <w:tc>
          <w:tcPr>
            <w:tcW w:w="621" w:type="dxa"/>
            <w:tcBorders>
              <w:top w:val="nil"/>
              <w:left w:val="single" w:sz="4" w:space="0" w:color="auto"/>
              <w:bottom w:val="single" w:sz="4" w:space="0" w:color="auto"/>
              <w:right w:val="single" w:sz="4" w:space="0" w:color="auto"/>
            </w:tcBorders>
            <w:shd w:val="clear" w:color="auto" w:fill="auto"/>
            <w:noWrap/>
            <w:vAlign w:val="bottom"/>
            <w:hideMark/>
          </w:tcPr>
          <w:p w:rsidR="0073628C" w:rsidRPr="0073628C" w:rsidRDefault="0073628C" w:rsidP="0073628C">
            <w:pPr>
              <w:rPr>
                <w:b/>
                <w:iCs w:val="0"/>
                <w:sz w:val="18"/>
                <w:szCs w:val="18"/>
              </w:rPr>
            </w:pPr>
            <w:r w:rsidRPr="0073628C">
              <w:rPr>
                <w:b/>
                <w:iCs w:val="0"/>
                <w:sz w:val="18"/>
                <w:szCs w:val="18"/>
              </w:rPr>
              <w:t>2.1.</w:t>
            </w:r>
          </w:p>
        </w:tc>
        <w:tc>
          <w:tcPr>
            <w:tcW w:w="4057"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rPr>
                <w:b/>
                <w:iCs w:val="0"/>
                <w:sz w:val="18"/>
                <w:szCs w:val="18"/>
              </w:rPr>
            </w:pPr>
            <w:r w:rsidRPr="0073628C">
              <w:rPr>
                <w:b/>
                <w:iCs w:val="0"/>
                <w:sz w:val="18"/>
                <w:szCs w:val="18"/>
              </w:rPr>
              <w:t>Подпрограмма "Развитие культуры в Чувашской Республике" муниципальной программы  "Развитие культуры и туризма" на 2014–2020 годы</w:t>
            </w:r>
          </w:p>
        </w:tc>
        <w:tc>
          <w:tcPr>
            <w:tcW w:w="1299"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center"/>
              <w:rPr>
                <w:b/>
                <w:iCs w:val="0"/>
                <w:sz w:val="18"/>
                <w:szCs w:val="18"/>
              </w:rPr>
            </w:pPr>
            <w:r w:rsidRPr="0073628C">
              <w:rPr>
                <w:b/>
                <w:iCs w:val="0"/>
                <w:sz w:val="18"/>
                <w:szCs w:val="18"/>
              </w:rPr>
              <w:t>Ц410000000</w:t>
            </w:r>
          </w:p>
        </w:tc>
        <w:tc>
          <w:tcPr>
            <w:tcW w:w="544"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right"/>
              <w:rPr>
                <w:b/>
                <w:iCs w:val="0"/>
                <w:sz w:val="18"/>
                <w:szCs w:val="18"/>
              </w:rPr>
            </w:pPr>
            <w:r w:rsidRPr="0073628C">
              <w:rPr>
                <w:b/>
                <w:iCs w:val="0"/>
                <w:sz w:val="18"/>
                <w:szCs w:val="18"/>
              </w:rPr>
              <w:t> </w:t>
            </w:r>
          </w:p>
        </w:tc>
        <w:tc>
          <w:tcPr>
            <w:tcW w:w="435"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right"/>
              <w:rPr>
                <w:b/>
                <w:iCs w:val="0"/>
                <w:sz w:val="18"/>
                <w:szCs w:val="18"/>
              </w:rPr>
            </w:pPr>
            <w:r w:rsidRPr="0073628C">
              <w:rPr>
                <w:b/>
                <w:iCs w:val="0"/>
                <w:sz w:val="18"/>
                <w:szCs w:val="18"/>
              </w:rPr>
              <w:t> </w:t>
            </w:r>
          </w:p>
        </w:tc>
        <w:tc>
          <w:tcPr>
            <w:tcW w:w="435"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right"/>
              <w:rPr>
                <w:b/>
                <w:iCs w:val="0"/>
                <w:sz w:val="18"/>
                <w:szCs w:val="18"/>
              </w:rPr>
            </w:pPr>
            <w:r w:rsidRPr="0073628C">
              <w:rPr>
                <w:b/>
                <w:iCs w:val="0"/>
                <w:sz w:val="18"/>
                <w:szCs w:val="18"/>
              </w:rPr>
              <w:t> </w:t>
            </w:r>
          </w:p>
        </w:tc>
        <w:tc>
          <w:tcPr>
            <w:tcW w:w="973"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right"/>
              <w:rPr>
                <w:b/>
                <w:iCs w:val="0"/>
                <w:sz w:val="18"/>
                <w:szCs w:val="18"/>
              </w:rPr>
            </w:pPr>
            <w:r w:rsidRPr="0073628C">
              <w:rPr>
                <w:b/>
                <w:iCs w:val="0"/>
                <w:sz w:val="18"/>
                <w:szCs w:val="18"/>
              </w:rPr>
              <w:t>426 800</w:t>
            </w:r>
          </w:p>
        </w:tc>
        <w:tc>
          <w:tcPr>
            <w:tcW w:w="992"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right"/>
              <w:rPr>
                <w:b/>
                <w:iCs w:val="0"/>
                <w:sz w:val="18"/>
                <w:szCs w:val="18"/>
              </w:rPr>
            </w:pPr>
            <w:r w:rsidRPr="0073628C">
              <w:rPr>
                <w:b/>
                <w:iCs w:val="0"/>
                <w:sz w:val="18"/>
                <w:szCs w:val="18"/>
              </w:rPr>
              <w:t>426 800</w:t>
            </w:r>
          </w:p>
        </w:tc>
        <w:tc>
          <w:tcPr>
            <w:tcW w:w="992"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right"/>
              <w:rPr>
                <w:b/>
                <w:iCs w:val="0"/>
                <w:sz w:val="18"/>
                <w:szCs w:val="18"/>
              </w:rPr>
            </w:pPr>
            <w:r w:rsidRPr="0073628C">
              <w:rPr>
                <w:b/>
                <w:iCs w:val="0"/>
                <w:sz w:val="18"/>
                <w:szCs w:val="18"/>
              </w:rPr>
              <w:t> </w:t>
            </w:r>
          </w:p>
        </w:tc>
        <w:tc>
          <w:tcPr>
            <w:tcW w:w="416" w:type="dxa"/>
            <w:tcBorders>
              <w:top w:val="nil"/>
              <w:left w:val="nil"/>
              <w:bottom w:val="nil"/>
              <w:right w:val="nil"/>
            </w:tcBorders>
            <w:shd w:val="clear" w:color="auto" w:fill="auto"/>
            <w:noWrap/>
            <w:vAlign w:val="bottom"/>
            <w:hideMark/>
          </w:tcPr>
          <w:p w:rsidR="0073628C" w:rsidRPr="0073628C" w:rsidRDefault="0073628C" w:rsidP="0073628C">
            <w:pPr>
              <w:rPr>
                <w:b/>
                <w:iCs w:val="0"/>
                <w:sz w:val="18"/>
                <w:szCs w:val="18"/>
              </w:rPr>
            </w:pPr>
          </w:p>
        </w:tc>
      </w:tr>
      <w:tr w:rsidR="0073628C" w:rsidRPr="0073628C" w:rsidTr="0073628C">
        <w:trPr>
          <w:trHeight w:val="264"/>
        </w:trPr>
        <w:tc>
          <w:tcPr>
            <w:tcW w:w="621" w:type="dxa"/>
            <w:tcBorders>
              <w:top w:val="nil"/>
              <w:left w:val="single" w:sz="4" w:space="0" w:color="auto"/>
              <w:bottom w:val="single" w:sz="4" w:space="0" w:color="auto"/>
              <w:right w:val="single" w:sz="4" w:space="0" w:color="auto"/>
            </w:tcBorders>
            <w:shd w:val="clear" w:color="auto" w:fill="auto"/>
            <w:noWrap/>
            <w:vAlign w:val="bottom"/>
            <w:hideMark/>
          </w:tcPr>
          <w:p w:rsidR="0073628C" w:rsidRPr="0073628C" w:rsidRDefault="0073628C" w:rsidP="0073628C">
            <w:pPr>
              <w:rPr>
                <w:b/>
                <w:iCs w:val="0"/>
                <w:sz w:val="18"/>
                <w:szCs w:val="18"/>
              </w:rPr>
            </w:pPr>
            <w:r w:rsidRPr="0073628C">
              <w:rPr>
                <w:b/>
                <w:iCs w:val="0"/>
                <w:sz w:val="18"/>
                <w:szCs w:val="18"/>
              </w:rPr>
              <w:t>2.1.1.</w:t>
            </w:r>
          </w:p>
        </w:tc>
        <w:tc>
          <w:tcPr>
            <w:tcW w:w="4057"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rPr>
                <w:b/>
                <w:iCs w:val="0"/>
                <w:sz w:val="18"/>
                <w:szCs w:val="18"/>
              </w:rPr>
            </w:pPr>
            <w:r w:rsidRPr="0073628C">
              <w:rPr>
                <w:b/>
                <w:iCs w:val="0"/>
                <w:sz w:val="18"/>
                <w:szCs w:val="18"/>
              </w:rPr>
              <w:t>Основное мероприятие "Сохранение и развитие народного творчества"</w:t>
            </w:r>
          </w:p>
        </w:tc>
        <w:tc>
          <w:tcPr>
            <w:tcW w:w="1299"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center"/>
              <w:rPr>
                <w:b/>
                <w:iCs w:val="0"/>
                <w:sz w:val="18"/>
                <w:szCs w:val="18"/>
              </w:rPr>
            </w:pPr>
            <w:r w:rsidRPr="0073628C">
              <w:rPr>
                <w:b/>
                <w:iCs w:val="0"/>
                <w:sz w:val="18"/>
                <w:szCs w:val="18"/>
              </w:rPr>
              <w:t>Ц410700000</w:t>
            </w:r>
          </w:p>
        </w:tc>
        <w:tc>
          <w:tcPr>
            <w:tcW w:w="544"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right"/>
              <w:rPr>
                <w:b/>
                <w:iCs w:val="0"/>
                <w:sz w:val="18"/>
                <w:szCs w:val="18"/>
              </w:rPr>
            </w:pPr>
            <w:r w:rsidRPr="0073628C">
              <w:rPr>
                <w:b/>
                <w:iCs w:val="0"/>
                <w:sz w:val="18"/>
                <w:szCs w:val="18"/>
              </w:rPr>
              <w:t> </w:t>
            </w:r>
          </w:p>
        </w:tc>
        <w:tc>
          <w:tcPr>
            <w:tcW w:w="435"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right"/>
              <w:rPr>
                <w:b/>
                <w:iCs w:val="0"/>
                <w:sz w:val="18"/>
                <w:szCs w:val="18"/>
              </w:rPr>
            </w:pPr>
            <w:r w:rsidRPr="0073628C">
              <w:rPr>
                <w:b/>
                <w:iCs w:val="0"/>
                <w:sz w:val="18"/>
                <w:szCs w:val="18"/>
              </w:rPr>
              <w:t> </w:t>
            </w:r>
          </w:p>
        </w:tc>
        <w:tc>
          <w:tcPr>
            <w:tcW w:w="435"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right"/>
              <w:rPr>
                <w:b/>
                <w:iCs w:val="0"/>
                <w:sz w:val="18"/>
                <w:szCs w:val="18"/>
              </w:rPr>
            </w:pPr>
            <w:r w:rsidRPr="0073628C">
              <w:rPr>
                <w:b/>
                <w:iCs w:val="0"/>
                <w:sz w:val="18"/>
                <w:szCs w:val="18"/>
              </w:rPr>
              <w:t> </w:t>
            </w:r>
          </w:p>
        </w:tc>
        <w:tc>
          <w:tcPr>
            <w:tcW w:w="973"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right"/>
              <w:rPr>
                <w:b/>
                <w:iCs w:val="0"/>
                <w:sz w:val="18"/>
                <w:szCs w:val="18"/>
              </w:rPr>
            </w:pPr>
            <w:r w:rsidRPr="0073628C">
              <w:rPr>
                <w:b/>
                <w:iCs w:val="0"/>
                <w:sz w:val="18"/>
                <w:szCs w:val="18"/>
              </w:rPr>
              <w:t>426 800</w:t>
            </w:r>
          </w:p>
        </w:tc>
        <w:tc>
          <w:tcPr>
            <w:tcW w:w="992"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right"/>
              <w:rPr>
                <w:b/>
                <w:iCs w:val="0"/>
                <w:sz w:val="18"/>
                <w:szCs w:val="18"/>
              </w:rPr>
            </w:pPr>
            <w:r w:rsidRPr="0073628C">
              <w:rPr>
                <w:b/>
                <w:iCs w:val="0"/>
                <w:sz w:val="18"/>
                <w:szCs w:val="18"/>
              </w:rPr>
              <w:t>426 800</w:t>
            </w:r>
          </w:p>
        </w:tc>
        <w:tc>
          <w:tcPr>
            <w:tcW w:w="992"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right"/>
              <w:rPr>
                <w:b/>
                <w:iCs w:val="0"/>
                <w:sz w:val="18"/>
                <w:szCs w:val="18"/>
              </w:rPr>
            </w:pPr>
            <w:r w:rsidRPr="0073628C">
              <w:rPr>
                <w:b/>
                <w:iCs w:val="0"/>
                <w:sz w:val="18"/>
                <w:szCs w:val="18"/>
              </w:rPr>
              <w:t> </w:t>
            </w:r>
          </w:p>
        </w:tc>
        <w:tc>
          <w:tcPr>
            <w:tcW w:w="416" w:type="dxa"/>
            <w:tcBorders>
              <w:top w:val="nil"/>
              <w:left w:val="nil"/>
              <w:bottom w:val="nil"/>
              <w:right w:val="nil"/>
            </w:tcBorders>
            <w:shd w:val="clear" w:color="auto" w:fill="auto"/>
            <w:noWrap/>
            <w:vAlign w:val="bottom"/>
            <w:hideMark/>
          </w:tcPr>
          <w:p w:rsidR="0073628C" w:rsidRPr="0073628C" w:rsidRDefault="0073628C" w:rsidP="0073628C">
            <w:pPr>
              <w:rPr>
                <w:b/>
                <w:iCs w:val="0"/>
                <w:sz w:val="18"/>
                <w:szCs w:val="18"/>
              </w:rPr>
            </w:pPr>
          </w:p>
        </w:tc>
      </w:tr>
      <w:tr w:rsidR="0073628C" w:rsidRPr="0073628C" w:rsidTr="0073628C">
        <w:trPr>
          <w:trHeight w:val="528"/>
        </w:trPr>
        <w:tc>
          <w:tcPr>
            <w:tcW w:w="621" w:type="dxa"/>
            <w:tcBorders>
              <w:top w:val="nil"/>
              <w:left w:val="single" w:sz="4" w:space="0" w:color="auto"/>
              <w:bottom w:val="single" w:sz="4" w:space="0" w:color="auto"/>
              <w:right w:val="single" w:sz="4" w:space="0" w:color="auto"/>
            </w:tcBorders>
            <w:shd w:val="clear" w:color="auto" w:fill="auto"/>
            <w:noWrap/>
            <w:vAlign w:val="bottom"/>
            <w:hideMark/>
          </w:tcPr>
          <w:p w:rsidR="0073628C" w:rsidRPr="0073628C" w:rsidRDefault="0073628C" w:rsidP="0073628C">
            <w:pPr>
              <w:rPr>
                <w:bCs w:val="0"/>
                <w:iCs w:val="0"/>
                <w:sz w:val="18"/>
                <w:szCs w:val="18"/>
              </w:rPr>
            </w:pPr>
            <w:r w:rsidRPr="0073628C">
              <w:rPr>
                <w:bCs w:val="0"/>
                <w:iCs w:val="0"/>
                <w:sz w:val="18"/>
                <w:szCs w:val="18"/>
              </w:rPr>
              <w:t> </w:t>
            </w:r>
          </w:p>
        </w:tc>
        <w:tc>
          <w:tcPr>
            <w:tcW w:w="4057"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rPr>
                <w:bCs w:val="0"/>
                <w:iCs w:val="0"/>
                <w:sz w:val="18"/>
                <w:szCs w:val="18"/>
              </w:rPr>
            </w:pPr>
            <w:r w:rsidRPr="0073628C">
              <w:rPr>
                <w:bCs w:val="0"/>
                <w:iCs w:val="0"/>
                <w:sz w:val="18"/>
                <w:szCs w:val="18"/>
              </w:rPr>
              <w:t xml:space="preserve">Обеспечение деятельности  учреждений в сфере </w:t>
            </w:r>
            <w:proofErr w:type="spellStart"/>
            <w:r w:rsidRPr="0073628C">
              <w:rPr>
                <w:bCs w:val="0"/>
                <w:iCs w:val="0"/>
                <w:sz w:val="18"/>
                <w:szCs w:val="18"/>
              </w:rPr>
              <w:t>культурно-досугового</w:t>
            </w:r>
            <w:proofErr w:type="spellEnd"/>
            <w:r w:rsidRPr="0073628C">
              <w:rPr>
                <w:bCs w:val="0"/>
                <w:iCs w:val="0"/>
                <w:sz w:val="18"/>
                <w:szCs w:val="18"/>
              </w:rPr>
              <w:t xml:space="preserve"> обслуживания населения</w:t>
            </w:r>
          </w:p>
        </w:tc>
        <w:tc>
          <w:tcPr>
            <w:tcW w:w="1299"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center"/>
              <w:rPr>
                <w:bCs w:val="0"/>
                <w:iCs w:val="0"/>
                <w:sz w:val="18"/>
                <w:szCs w:val="18"/>
              </w:rPr>
            </w:pPr>
            <w:r w:rsidRPr="0073628C">
              <w:rPr>
                <w:bCs w:val="0"/>
                <w:iCs w:val="0"/>
                <w:sz w:val="18"/>
                <w:szCs w:val="18"/>
              </w:rPr>
              <w:t>Ц410740390</w:t>
            </w:r>
          </w:p>
        </w:tc>
        <w:tc>
          <w:tcPr>
            <w:tcW w:w="544"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right"/>
              <w:rPr>
                <w:bCs w:val="0"/>
                <w:iCs w:val="0"/>
                <w:sz w:val="18"/>
                <w:szCs w:val="18"/>
              </w:rPr>
            </w:pPr>
            <w:r w:rsidRPr="0073628C">
              <w:rPr>
                <w:bCs w:val="0"/>
                <w:iCs w:val="0"/>
                <w:sz w:val="18"/>
                <w:szCs w:val="18"/>
              </w:rPr>
              <w:t> </w:t>
            </w:r>
          </w:p>
        </w:tc>
        <w:tc>
          <w:tcPr>
            <w:tcW w:w="435"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right"/>
              <w:rPr>
                <w:bCs w:val="0"/>
                <w:iCs w:val="0"/>
                <w:sz w:val="18"/>
                <w:szCs w:val="18"/>
              </w:rPr>
            </w:pPr>
            <w:r w:rsidRPr="0073628C">
              <w:rPr>
                <w:bCs w:val="0"/>
                <w:iCs w:val="0"/>
                <w:sz w:val="18"/>
                <w:szCs w:val="18"/>
              </w:rPr>
              <w:t> </w:t>
            </w:r>
          </w:p>
        </w:tc>
        <w:tc>
          <w:tcPr>
            <w:tcW w:w="435"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right"/>
              <w:rPr>
                <w:bCs w:val="0"/>
                <w:iCs w:val="0"/>
                <w:sz w:val="18"/>
                <w:szCs w:val="18"/>
              </w:rPr>
            </w:pPr>
            <w:r w:rsidRPr="0073628C">
              <w:rPr>
                <w:bCs w:val="0"/>
                <w:iCs w:val="0"/>
                <w:sz w:val="18"/>
                <w:szCs w:val="18"/>
              </w:rPr>
              <w:t> </w:t>
            </w:r>
          </w:p>
        </w:tc>
        <w:tc>
          <w:tcPr>
            <w:tcW w:w="973"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right"/>
              <w:rPr>
                <w:bCs w:val="0"/>
                <w:iCs w:val="0"/>
                <w:sz w:val="18"/>
                <w:szCs w:val="18"/>
              </w:rPr>
            </w:pPr>
            <w:r w:rsidRPr="0073628C">
              <w:rPr>
                <w:bCs w:val="0"/>
                <w:iCs w:val="0"/>
                <w:sz w:val="18"/>
                <w:szCs w:val="18"/>
              </w:rPr>
              <w:t>426 800</w:t>
            </w:r>
          </w:p>
        </w:tc>
        <w:tc>
          <w:tcPr>
            <w:tcW w:w="992"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right"/>
              <w:rPr>
                <w:bCs w:val="0"/>
                <w:iCs w:val="0"/>
                <w:sz w:val="18"/>
                <w:szCs w:val="18"/>
              </w:rPr>
            </w:pPr>
            <w:r w:rsidRPr="0073628C">
              <w:rPr>
                <w:bCs w:val="0"/>
                <w:iCs w:val="0"/>
                <w:sz w:val="18"/>
                <w:szCs w:val="18"/>
              </w:rPr>
              <w:t>426 800</w:t>
            </w:r>
          </w:p>
        </w:tc>
        <w:tc>
          <w:tcPr>
            <w:tcW w:w="992"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right"/>
              <w:rPr>
                <w:bCs w:val="0"/>
                <w:iCs w:val="0"/>
                <w:sz w:val="18"/>
                <w:szCs w:val="18"/>
              </w:rPr>
            </w:pPr>
            <w:r w:rsidRPr="0073628C">
              <w:rPr>
                <w:bCs w:val="0"/>
                <w:iCs w:val="0"/>
                <w:sz w:val="18"/>
                <w:szCs w:val="18"/>
              </w:rPr>
              <w:t> </w:t>
            </w:r>
          </w:p>
        </w:tc>
        <w:tc>
          <w:tcPr>
            <w:tcW w:w="416" w:type="dxa"/>
            <w:tcBorders>
              <w:top w:val="nil"/>
              <w:left w:val="nil"/>
              <w:bottom w:val="nil"/>
              <w:right w:val="nil"/>
            </w:tcBorders>
            <w:shd w:val="clear" w:color="auto" w:fill="auto"/>
            <w:noWrap/>
            <w:vAlign w:val="bottom"/>
            <w:hideMark/>
          </w:tcPr>
          <w:p w:rsidR="0073628C" w:rsidRPr="0073628C" w:rsidRDefault="0073628C" w:rsidP="0073628C">
            <w:pPr>
              <w:rPr>
                <w:bCs w:val="0"/>
                <w:iCs w:val="0"/>
                <w:sz w:val="18"/>
                <w:szCs w:val="18"/>
              </w:rPr>
            </w:pPr>
          </w:p>
        </w:tc>
      </w:tr>
      <w:tr w:rsidR="0073628C" w:rsidRPr="0073628C" w:rsidTr="0073628C">
        <w:trPr>
          <w:trHeight w:val="264"/>
        </w:trPr>
        <w:tc>
          <w:tcPr>
            <w:tcW w:w="621" w:type="dxa"/>
            <w:tcBorders>
              <w:top w:val="nil"/>
              <w:left w:val="single" w:sz="4" w:space="0" w:color="auto"/>
              <w:bottom w:val="single" w:sz="4" w:space="0" w:color="auto"/>
              <w:right w:val="single" w:sz="4" w:space="0" w:color="auto"/>
            </w:tcBorders>
            <w:shd w:val="clear" w:color="auto" w:fill="auto"/>
            <w:noWrap/>
            <w:vAlign w:val="bottom"/>
            <w:hideMark/>
          </w:tcPr>
          <w:p w:rsidR="0073628C" w:rsidRPr="0073628C" w:rsidRDefault="0073628C" w:rsidP="0073628C">
            <w:pPr>
              <w:rPr>
                <w:bCs w:val="0"/>
                <w:iCs w:val="0"/>
                <w:sz w:val="18"/>
                <w:szCs w:val="18"/>
              </w:rPr>
            </w:pPr>
            <w:r w:rsidRPr="0073628C">
              <w:rPr>
                <w:bCs w:val="0"/>
                <w:iCs w:val="0"/>
                <w:sz w:val="18"/>
                <w:szCs w:val="18"/>
              </w:rPr>
              <w:t> </w:t>
            </w:r>
          </w:p>
        </w:tc>
        <w:tc>
          <w:tcPr>
            <w:tcW w:w="4057" w:type="dxa"/>
            <w:tcBorders>
              <w:top w:val="nil"/>
              <w:left w:val="nil"/>
              <w:bottom w:val="single" w:sz="4" w:space="0" w:color="auto"/>
              <w:right w:val="single" w:sz="4" w:space="0" w:color="auto"/>
            </w:tcBorders>
            <w:shd w:val="clear" w:color="auto" w:fill="auto"/>
            <w:hideMark/>
          </w:tcPr>
          <w:p w:rsidR="0073628C" w:rsidRPr="0073628C" w:rsidRDefault="0073628C" w:rsidP="0073628C">
            <w:pPr>
              <w:rPr>
                <w:bCs w:val="0"/>
                <w:iCs w:val="0"/>
                <w:sz w:val="18"/>
                <w:szCs w:val="18"/>
              </w:rPr>
            </w:pPr>
            <w:r w:rsidRPr="0073628C">
              <w:rPr>
                <w:bCs w:val="0"/>
                <w:iCs w:val="0"/>
                <w:sz w:val="18"/>
                <w:szCs w:val="18"/>
              </w:rPr>
              <w:t>Закупка товаров, работ и услуг для государственных (муниципальных) нужд</w:t>
            </w:r>
          </w:p>
        </w:tc>
        <w:tc>
          <w:tcPr>
            <w:tcW w:w="1299"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center"/>
              <w:rPr>
                <w:bCs w:val="0"/>
                <w:iCs w:val="0"/>
                <w:sz w:val="18"/>
                <w:szCs w:val="18"/>
              </w:rPr>
            </w:pPr>
            <w:r w:rsidRPr="0073628C">
              <w:rPr>
                <w:bCs w:val="0"/>
                <w:iCs w:val="0"/>
                <w:sz w:val="18"/>
                <w:szCs w:val="18"/>
              </w:rPr>
              <w:t>Ц410740390</w:t>
            </w:r>
          </w:p>
        </w:tc>
        <w:tc>
          <w:tcPr>
            <w:tcW w:w="544"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right"/>
              <w:rPr>
                <w:bCs w:val="0"/>
                <w:iCs w:val="0"/>
                <w:sz w:val="18"/>
                <w:szCs w:val="18"/>
              </w:rPr>
            </w:pPr>
            <w:r w:rsidRPr="0073628C">
              <w:rPr>
                <w:bCs w:val="0"/>
                <w:iCs w:val="0"/>
                <w:sz w:val="18"/>
                <w:szCs w:val="18"/>
              </w:rPr>
              <w:t>200</w:t>
            </w:r>
          </w:p>
        </w:tc>
        <w:tc>
          <w:tcPr>
            <w:tcW w:w="435"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right"/>
              <w:rPr>
                <w:bCs w:val="0"/>
                <w:iCs w:val="0"/>
                <w:sz w:val="18"/>
                <w:szCs w:val="18"/>
              </w:rPr>
            </w:pPr>
            <w:r w:rsidRPr="0073628C">
              <w:rPr>
                <w:bCs w:val="0"/>
                <w:iCs w:val="0"/>
                <w:sz w:val="18"/>
                <w:szCs w:val="18"/>
              </w:rPr>
              <w:t> </w:t>
            </w:r>
          </w:p>
        </w:tc>
        <w:tc>
          <w:tcPr>
            <w:tcW w:w="435"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right"/>
              <w:rPr>
                <w:bCs w:val="0"/>
                <w:iCs w:val="0"/>
                <w:sz w:val="18"/>
                <w:szCs w:val="18"/>
              </w:rPr>
            </w:pPr>
            <w:r w:rsidRPr="0073628C">
              <w:rPr>
                <w:bCs w:val="0"/>
                <w:iCs w:val="0"/>
                <w:sz w:val="18"/>
                <w:szCs w:val="18"/>
              </w:rPr>
              <w:t> </w:t>
            </w:r>
          </w:p>
        </w:tc>
        <w:tc>
          <w:tcPr>
            <w:tcW w:w="973"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right"/>
              <w:rPr>
                <w:bCs w:val="0"/>
                <w:iCs w:val="0"/>
                <w:sz w:val="18"/>
                <w:szCs w:val="18"/>
              </w:rPr>
            </w:pPr>
            <w:r w:rsidRPr="0073628C">
              <w:rPr>
                <w:bCs w:val="0"/>
                <w:iCs w:val="0"/>
                <w:sz w:val="18"/>
                <w:szCs w:val="18"/>
              </w:rPr>
              <w:t>89 000</w:t>
            </w:r>
          </w:p>
        </w:tc>
        <w:tc>
          <w:tcPr>
            <w:tcW w:w="992"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right"/>
              <w:rPr>
                <w:bCs w:val="0"/>
                <w:iCs w:val="0"/>
                <w:sz w:val="18"/>
                <w:szCs w:val="18"/>
              </w:rPr>
            </w:pPr>
            <w:r w:rsidRPr="0073628C">
              <w:rPr>
                <w:bCs w:val="0"/>
                <w:iCs w:val="0"/>
                <w:sz w:val="18"/>
                <w:szCs w:val="18"/>
              </w:rPr>
              <w:t>89 000</w:t>
            </w:r>
          </w:p>
        </w:tc>
        <w:tc>
          <w:tcPr>
            <w:tcW w:w="992"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right"/>
              <w:rPr>
                <w:bCs w:val="0"/>
                <w:iCs w:val="0"/>
                <w:sz w:val="18"/>
                <w:szCs w:val="18"/>
              </w:rPr>
            </w:pPr>
            <w:r w:rsidRPr="0073628C">
              <w:rPr>
                <w:bCs w:val="0"/>
                <w:iCs w:val="0"/>
                <w:sz w:val="18"/>
                <w:szCs w:val="18"/>
              </w:rPr>
              <w:t> </w:t>
            </w:r>
          </w:p>
        </w:tc>
        <w:tc>
          <w:tcPr>
            <w:tcW w:w="416" w:type="dxa"/>
            <w:tcBorders>
              <w:top w:val="nil"/>
              <w:left w:val="nil"/>
              <w:bottom w:val="nil"/>
              <w:right w:val="nil"/>
            </w:tcBorders>
            <w:shd w:val="clear" w:color="auto" w:fill="auto"/>
            <w:noWrap/>
            <w:vAlign w:val="bottom"/>
            <w:hideMark/>
          </w:tcPr>
          <w:p w:rsidR="0073628C" w:rsidRPr="0073628C" w:rsidRDefault="0073628C" w:rsidP="0073628C">
            <w:pPr>
              <w:rPr>
                <w:bCs w:val="0"/>
                <w:iCs w:val="0"/>
                <w:sz w:val="18"/>
                <w:szCs w:val="18"/>
              </w:rPr>
            </w:pPr>
          </w:p>
        </w:tc>
      </w:tr>
      <w:tr w:rsidR="0073628C" w:rsidRPr="0073628C" w:rsidTr="0073628C">
        <w:trPr>
          <w:trHeight w:val="528"/>
        </w:trPr>
        <w:tc>
          <w:tcPr>
            <w:tcW w:w="621" w:type="dxa"/>
            <w:tcBorders>
              <w:top w:val="nil"/>
              <w:left w:val="single" w:sz="4" w:space="0" w:color="auto"/>
              <w:bottom w:val="single" w:sz="4" w:space="0" w:color="auto"/>
              <w:right w:val="single" w:sz="4" w:space="0" w:color="auto"/>
            </w:tcBorders>
            <w:shd w:val="clear" w:color="auto" w:fill="auto"/>
            <w:noWrap/>
            <w:vAlign w:val="bottom"/>
            <w:hideMark/>
          </w:tcPr>
          <w:p w:rsidR="0073628C" w:rsidRPr="0073628C" w:rsidRDefault="0073628C" w:rsidP="0073628C">
            <w:pPr>
              <w:rPr>
                <w:bCs w:val="0"/>
                <w:iCs w:val="0"/>
                <w:sz w:val="18"/>
                <w:szCs w:val="18"/>
              </w:rPr>
            </w:pPr>
            <w:r w:rsidRPr="0073628C">
              <w:rPr>
                <w:bCs w:val="0"/>
                <w:iCs w:val="0"/>
                <w:sz w:val="18"/>
                <w:szCs w:val="18"/>
              </w:rPr>
              <w:t> </w:t>
            </w:r>
          </w:p>
        </w:tc>
        <w:tc>
          <w:tcPr>
            <w:tcW w:w="4057"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rPr>
                <w:bCs w:val="0"/>
                <w:iCs w:val="0"/>
                <w:sz w:val="18"/>
                <w:szCs w:val="18"/>
              </w:rPr>
            </w:pPr>
            <w:r w:rsidRPr="0073628C">
              <w:rPr>
                <w:bCs w:val="0"/>
                <w:iCs w:val="0"/>
                <w:sz w:val="18"/>
                <w:szCs w:val="18"/>
              </w:rPr>
              <w:t>Иные закупки товаров, работ и услуг для обеспечения государственных (муниципальных) нужд</w:t>
            </w:r>
          </w:p>
        </w:tc>
        <w:tc>
          <w:tcPr>
            <w:tcW w:w="1299"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center"/>
              <w:rPr>
                <w:bCs w:val="0"/>
                <w:iCs w:val="0"/>
                <w:sz w:val="18"/>
                <w:szCs w:val="18"/>
              </w:rPr>
            </w:pPr>
            <w:r w:rsidRPr="0073628C">
              <w:rPr>
                <w:bCs w:val="0"/>
                <w:iCs w:val="0"/>
                <w:sz w:val="18"/>
                <w:szCs w:val="18"/>
              </w:rPr>
              <w:t>Ц410740390</w:t>
            </w:r>
          </w:p>
        </w:tc>
        <w:tc>
          <w:tcPr>
            <w:tcW w:w="544"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right"/>
              <w:rPr>
                <w:bCs w:val="0"/>
                <w:iCs w:val="0"/>
                <w:sz w:val="18"/>
                <w:szCs w:val="18"/>
              </w:rPr>
            </w:pPr>
            <w:r w:rsidRPr="0073628C">
              <w:rPr>
                <w:bCs w:val="0"/>
                <w:iCs w:val="0"/>
                <w:sz w:val="18"/>
                <w:szCs w:val="18"/>
              </w:rPr>
              <w:t>240</w:t>
            </w:r>
          </w:p>
        </w:tc>
        <w:tc>
          <w:tcPr>
            <w:tcW w:w="435"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right"/>
              <w:rPr>
                <w:bCs w:val="0"/>
                <w:iCs w:val="0"/>
                <w:sz w:val="18"/>
                <w:szCs w:val="18"/>
              </w:rPr>
            </w:pPr>
            <w:r w:rsidRPr="0073628C">
              <w:rPr>
                <w:bCs w:val="0"/>
                <w:iCs w:val="0"/>
                <w:sz w:val="18"/>
                <w:szCs w:val="18"/>
              </w:rPr>
              <w:t> </w:t>
            </w:r>
          </w:p>
        </w:tc>
        <w:tc>
          <w:tcPr>
            <w:tcW w:w="435"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right"/>
              <w:rPr>
                <w:bCs w:val="0"/>
                <w:iCs w:val="0"/>
                <w:sz w:val="18"/>
                <w:szCs w:val="18"/>
              </w:rPr>
            </w:pPr>
            <w:r w:rsidRPr="0073628C">
              <w:rPr>
                <w:bCs w:val="0"/>
                <w:iCs w:val="0"/>
                <w:sz w:val="18"/>
                <w:szCs w:val="18"/>
              </w:rPr>
              <w:t> </w:t>
            </w:r>
          </w:p>
        </w:tc>
        <w:tc>
          <w:tcPr>
            <w:tcW w:w="973"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right"/>
              <w:rPr>
                <w:bCs w:val="0"/>
                <w:iCs w:val="0"/>
                <w:sz w:val="18"/>
                <w:szCs w:val="18"/>
              </w:rPr>
            </w:pPr>
            <w:r w:rsidRPr="0073628C">
              <w:rPr>
                <w:bCs w:val="0"/>
                <w:iCs w:val="0"/>
                <w:sz w:val="18"/>
                <w:szCs w:val="18"/>
              </w:rPr>
              <w:t>89 000</w:t>
            </w:r>
          </w:p>
        </w:tc>
        <w:tc>
          <w:tcPr>
            <w:tcW w:w="992"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right"/>
              <w:rPr>
                <w:bCs w:val="0"/>
                <w:iCs w:val="0"/>
                <w:sz w:val="18"/>
                <w:szCs w:val="18"/>
              </w:rPr>
            </w:pPr>
            <w:r w:rsidRPr="0073628C">
              <w:rPr>
                <w:bCs w:val="0"/>
                <w:iCs w:val="0"/>
                <w:sz w:val="18"/>
                <w:szCs w:val="18"/>
              </w:rPr>
              <w:t>89 000</w:t>
            </w:r>
          </w:p>
        </w:tc>
        <w:tc>
          <w:tcPr>
            <w:tcW w:w="992"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right"/>
              <w:rPr>
                <w:bCs w:val="0"/>
                <w:iCs w:val="0"/>
                <w:sz w:val="18"/>
                <w:szCs w:val="18"/>
              </w:rPr>
            </w:pPr>
            <w:r w:rsidRPr="0073628C">
              <w:rPr>
                <w:bCs w:val="0"/>
                <w:iCs w:val="0"/>
                <w:sz w:val="18"/>
                <w:szCs w:val="18"/>
              </w:rPr>
              <w:t> </w:t>
            </w:r>
          </w:p>
        </w:tc>
        <w:tc>
          <w:tcPr>
            <w:tcW w:w="416" w:type="dxa"/>
            <w:tcBorders>
              <w:top w:val="nil"/>
              <w:left w:val="nil"/>
              <w:bottom w:val="nil"/>
              <w:right w:val="nil"/>
            </w:tcBorders>
            <w:shd w:val="clear" w:color="auto" w:fill="auto"/>
            <w:noWrap/>
            <w:vAlign w:val="bottom"/>
            <w:hideMark/>
          </w:tcPr>
          <w:p w:rsidR="0073628C" w:rsidRPr="0073628C" w:rsidRDefault="0073628C" w:rsidP="0073628C">
            <w:pPr>
              <w:rPr>
                <w:bCs w:val="0"/>
                <w:iCs w:val="0"/>
                <w:sz w:val="18"/>
                <w:szCs w:val="18"/>
              </w:rPr>
            </w:pPr>
          </w:p>
        </w:tc>
      </w:tr>
      <w:tr w:rsidR="0073628C" w:rsidRPr="0073628C" w:rsidTr="0073628C">
        <w:trPr>
          <w:trHeight w:val="264"/>
        </w:trPr>
        <w:tc>
          <w:tcPr>
            <w:tcW w:w="621" w:type="dxa"/>
            <w:tcBorders>
              <w:top w:val="nil"/>
              <w:left w:val="single" w:sz="4" w:space="0" w:color="auto"/>
              <w:bottom w:val="single" w:sz="4" w:space="0" w:color="auto"/>
              <w:right w:val="single" w:sz="4" w:space="0" w:color="auto"/>
            </w:tcBorders>
            <w:shd w:val="clear" w:color="auto" w:fill="auto"/>
            <w:noWrap/>
            <w:vAlign w:val="bottom"/>
            <w:hideMark/>
          </w:tcPr>
          <w:p w:rsidR="0073628C" w:rsidRPr="0073628C" w:rsidRDefault="0073628C" w:rsidP="0073628C">
            <w:pPr>
              <w:rPr>
                <w:bCs w:val="0"/>
                <w:iCs w:val="0"/>
                <w:sz w:val="18"/>
                <w:szCs w:val="18"/>
              </w:rPr>
            </w:pPr>
            <w:r w:rsidRPr="0073628C">
              <w:rPr>
                <w:bCs w:val="0"/>
                <w:iCs w:val="0"/>
                <w:sz w:val="18"/>
                <w:szCs w:val="18"/>
              </w:rPr>
              <w:t> </w:t>
            </w:r>
          </w:p>
        </w:tc>
        <w:tc>
          <w:tcPr>
            <w:tcW w:w="4057"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rPr>
                <w:bCs w:val="0"/>
                <w:iCs w:val="0"/>
                <w:sz w:val="18"/>
                <w:szCs w:val="18"/>
              </w:rPr>
            </w:pPr>
            <w:r w:rsidRPr="0073628C">
              <w:rPr>
                <w:bCs w:val="0"/>
                <w:iCs w:val="0"/>
                <w:sz w:val="18"/>
                <w:szCs w:val="18"/>
              </w:rPr>
              <w:t>Культура и кинематография</w:t>
            </w:r>
          </w:p>
        </w:tc>
        <w:tc>
          <w:tcPr>
            <w:tcW w:w="1299"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center"/>
              <w:rPr>
                <w:bCs w:val="0"/>
                <w:iCs w:val="0"/>
                <w:sz w:val="18"/>
                <w:szCs w:val="18"/>
              </w:rPr>
            </w:pPr>
            <w:r w:rsidRPr="0073628C">
              <w:rPr>
                <w:bCs w:val="0"/>
                <w:iCs w:val="0"/>
                <w:sz w:val="18"/>
                <w:szCs w:val="18"/>
              </w:rPr>
              <w:t>Ц410740390</w:t>
            </w:r>
          </w:p>
        </w:tc>
        <w:tc>
          <w:tcPr>
            <w:tcW w:w="544"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right"/>
              <w:rPr>
                <w:bCs w:val="0"/>
                <w:iCs w:val="0"/>
                <w:sz w:val="18"/>
                <w:szCs w:val="18"/>
              </w:rPr>
            </w:pPr>
            <w:r w:rsidRPr="0073628C">
              <w:rPr>
                <w:bCs w:val="0"/>
                <w:iCs w:val="0"/>
                <w:sz w:val="18"/>
                <w:szCs w:val="18"/>
              </w:rPr>
              <w:t>240</w:t>
            </w:r>
          </w:p>
        </w:tc>
        <w:tc>
          <w:tcPr>
            <w:tcW w:w="435"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right"/>
              <w:rPr>
                <w:bCs w:val="0"/>
                <w:iCs w:val="0"/>
                <w:sz w:val="18"/>
                <w:szCs w:val="18"/>
              </w:rPr>
            </w:pPr>
            <w:r w:rsidRPr="0073628C">
              <w:rPr>
                <w:bCs w:val="0"/>
                <w:iCs w:val="0"/>
                <w:sz w:val="18"/>
                <w:szCs w:val="18"/>
              </w:rPr>
              <w:t>08</w:t>
            </w:r>
          </w:p>
        </w:tc>
        <w:tc>
          <w:tcPr>
            <w:tcW w:w="435"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right"/>
              <w:rPr>
                <w:bCs w:val="0"/>
                <w:iCs w:val="0"/>
                <w:sz w:val="18"/>
                <w:szCs w:val="18"/>
              </w:rPr>
            </w:pPr>
            <w:r w:rsidRPr="0073628C">
              <w:rPr>
                <w:bCs w:val="0"/>
                <w:iCs w:val="0"/>
                <w:sz w:val="18"/>
                <w:szCs w:val="18"/>
              </w:rPr>
              <w:t> </w:t>
            </w:r>
          </w:p>
        </w:tc>
        <w:tc>
          <w:tcPr>
            <w:tcW w:w="973"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right"/>
              <w:rPr>
                <w:bCs w:val="0"/>
                <w:iCs w:val="0"/>
                <w:sz w:val="18"/>
                <w:szCs w:val="18"/>
              </w:rPr>
            </w:pPr>
            <w:r w:rsidRPr="0073628C">
              <w:rPr>
                <w:bCs w:val="0"/>
                <w:iCs w:val="0"/>
                <w:sz w:val="18"/>
                <w:szCs w:val="18"/>
              </w:rPr>
              <w:t>89 000</w:t>
            </w:r>
          </w:p>
        </w:tc>
        <w:tc>
          <w:tcPr>
            <w:tcW w:w="992"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right"/>
              <w:rPr>
                <w:bCs w:val="0"/>
                <w:iCs w:val="0"/>
                <w:sz w:val="18"/>
                <w:szCs w:val="18"/>
              </w:rPr>
            </w:pPr>
            <w:r w:rsidRPr="0073628C">
              <w:rPr>
                <w:bCs w:val="0"/>
                <w:iCs w:val="0"/>
                <w:sz w:val="18"/>
                <w:szCs w:val="18"/>
              </w:rPr>
              <w:t>89 000</w:t>
            </w:r>
          </w:p>
        </w:tc>
        <w:tc>
          <w:tcPr>
            <w:tcW w:w="992"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right"/>
              <w:rPr>
                <w:bCs w:val="0"/>
                <w:iCs w:val="0"/>
                <w:sz w:val="18"/>
                <w:szCs w:val="18"/>
              </w:rPr>
            </w:pPr>
            <w:r w:rsidRPr="0073628C">
              <w:rPr>
                <w:bCs w:val="0"/>
                <w:iCs w:val="0"/>
                <w:sz w:val="18"/>
                <w:szCs w:val="18"/>
              </w:rPr>
              <w:t> </w:t>
            </w:r>
          </w:p>
        </w:tc>
        <w:tc>
          <w:tcPr>
            <w:tcW w:w="416" w:type="dxa"/>
            <w:tcBorders>
              <w:top w:val="nil"/>
              <w:left w:val="nil"/>
              <w:bottom w:val="nil"/>
              <w:right w:val="nil"/>
            </w:tcBorders>
            <w:shd w:val="clear" w:color="auto" w:fill="auto"/>
            <w:noWrap/>
            <w:vAlign w:val="bottom"/>
            <w:hideMark/>
          </w:tcPr>
          <w:p w:rsidR="0073628C" w:rsidRPr="0073628C" w:rsidRDefault="0073628C" w:rsidP="0073628C">
            <w:pPr>
              <w:rPr>
                <w:bCs w:val="0"/>
                <w:iCs w:val="0"/>
                <w:sz w:val="18"/>
                <w:szCs w:val="18"/>
              </w:rPr>
            </w:pPr>
          </w:p>
        </w:tc>
      </w:tr>
      <w:tr w:rsidR="0073628C" w:rsidRPr="0073628C" w:rsidTr="0073628C">
        <w:trPr>
          <w:trHeight w:val="264"/>
        </w:trPr>
        <w:tc>
          <w:tcPr>
            <w:tcW w:w="621" w:type="dxa"/>
            <w:tcBorders>
              <w:top w:val="nil"/>
              <w:left w:val="single" w:sz="4" w:space="0" w:color="auto"/>
              <w:bottom w:val="single" w:sz="4" w:space="0" w:color="auto"/>
              <w:right w:val="single" w:sz="4" w:space="0" w:color="auto"/>
            </w:tcBorders>
            <w:shd w:val="clear" w:color="000000" w:fill="CCFFCC"/>
            <w:noWrap/>
            <w:vAlign w:val="bottom"/>
            <w:hideMark/>
          </w:tcPr>
          <w:p w:rsidR="0073628C" w:rsidRPr="0073628C" w:rsidRDefault="0073628C" w:rsidP="0073628C">
            <w:pPr>
              <w:rPr>
                <w:bCs w:val="0"/>
                <w:iCs w:val="0"/>
                <w:sz w:val="18"/>
                <w:szCs w:val="18"/>
              </w:rPr>
            </w:pPr>
            <w:r w:rsidRPr="0073628C">
              <w:rPr>
                <w:bCs w:val="0"/>
                <w:iCs w:val="0"/>
                <w:sz w:val="18"/>
                <w:szCs w:val="18"/>
              </w:rPr>
              <w:t> </w:t>
            </w:r>
          </w:p>
        </w:tc>
        <w:tc>
          <w:tcPr>
            <w:tcW w:w="4057" w:type="dxa"/>
            <w:tcBorders>
              <w:top w:val="nil"/>
              <w:left w:val="nil"/>
              <w:bottom w:val="single" w:sz="4" w:space="0" w:color="auto"/>
              <w:right w:val="single" w:sz="4" w:space="0" w:color="auto"/>
            </w:tcBorders>
            <w:shd w:val="clear" w:color="000000" w:fill="CCFFCC"/>
            <w:vAlign w:val="bottom"/>
            <w:hideMark/>
          </w:tcPr>
          <w:p w:rsidR="0073628C" w:rsidRPr="0073628C" w:rsidRDefault="0073628C" w:rsidP="0073628C">
            <w:pPr>
              <w:rPr>
                <w:bCs w:val="0"/>
                <w:iCs w:val="0"/>
                <w:sz w:val="18"/>
                <w:szCs w:val="18"/>
              </w:rPr>
            </w:pPr>
            <w:r w:rsidRPr="0073628C">
              <w:rPr>
                <w:bCs w:val="0"/>
                <w:iCs w:val="0"/>
                <w:sz w:val="18"/>
                <w:szCs w:val="18"/>
              </w:rPr>
              <w:t>Культура</w:t>
            </w:r>
          </w:p>
        </w:tc>
        <w:tc>
          <w:tcPr>
            <w:tcW w:w="1299" w:type="dxa"/>
            <w:tcBorders>
              <w:top w:val="nil"/>
              <w:left w:val="nil"/>
              <w:bottom w:val="single" w:sz="4" w:space="0" w:color="auto"/>
              <w:right w:val="single" w:sz="4" w:space="0" w:color="auto"/>
            </w:tcBorders>
            <w:shd w:val="clear" w:color="000000" w:fill="CCFFCC"/>
            <w:noWrap/>
            <w:vAlign w:val="bottom"/>
            <w:hideMark/>
          </w:tcPr>
          <w:p w:rsidR="0073628C" w:rsidRPr="0073628C" w:rsidRDefault="0073628C" w:rsidP="0073628C">
            <w:pPr>
              <w:jc w:val="center"/>
              <w:rPr>
                <w:bCs w:val="0"/>
                <w:iCs w:val="0"/>
                <w:sz w:val="18"/>
                <w:szCs w:val="18"/>
              </w:rPr>
            </w:pPr>
            <w:r w:rsidRPr="0073628C">
              <w:rPr>
                <w:bCs w:val="0"/>
                <w:iCs w:val="0"/>
                <w:sz w:val="18"/>
                <w:szCs w:val="18"/>
              </w:rPr>
              <w:t>Ц410740390</w:t>
            </w:r>
          </w:p>
        </w:tc>
        <w:tc>
          <w:tcPr>
            <w:tcW w:w="544" w:type="dxa"/>
            <w:tcBorders>
              <w:top w:val="nil"/>
              <w:left w:val="nil"/>
              <w:bottom w:val="single" w:sz="4" w:space="0" w:color="auto"/>
              <w:right w:val="single" w:sz="4" w:space="0" w:color="auto"/>
            </w:tcBorders>
            <w:shd w:val="clear" w:color="000000" w:fill="CCFFCC"/>
            <w:noWrap/>
            <w:vAlign w:val="bottom"/>
            <w:hideMark/>
          </w:tcPr>
          <w:p w:rsidR="0073628C" w:rsidRPr="0073628C" w:rsidRDefault="0073628C" w:rsidP="0073628C">
            <w:pPr>
              <w:jc w:val="right"/>
              <w:rPr>
                <w:bCs w:val="0"/>
                <w:iCs w:val="0"/>
                <w:sz w:val="18"/>
                <w:szCs w:val="18"/>
              </w:rPr>
            </w:pPr>
            <w:r w:rsidRPr="0073628C">
              <w:rPr>
                <w:bCs w:val="0"/>
                <w:iCs w:val="0"/>
                <w:sz w:val="18"/>
                <w:szCs w:val="18"/>
              </w:rPr>
              <w:t>240</w:t>
            </w:r>
          </w:p>
        </w:tc>
        <w:tc>
          <w:tcPr>
            <w:tcW w:w="435" w:type="dxa"/>
            <w:tcBorders>
              <w:top w:val="nil"/>
              <w:left w:val="nil"/>
              <w:bottom w:val="single" w:sz="4" w:space="0" w:color="auto"/>
              <w:right w:val="single" w:sz="4" w:space="0" w:color="auto"/>
            </w:tcBorders>
            <w:shd w:val="clear" w:color="000000" w:fill="CCFFCC"/>
            <w:noWrap/>
            <w:vAlign w:val="bottom"/>
            <w:hideMark/>
          </w:tcPr>
          <w:p w:rsidR="0073628C" w:rsidRPr="0073628C" w:rsidRDefault="0073628C" w:rsidP="0073628C">
            <w:pPr>
              <w:jc w:val="right"/>
              <w:rPr>
                <w:bCs w:val="0"/>
                <w:iCs w:val="0"/>
                <w:sz w:val="18"/>
                <w:szCs w:val="18"/>
              </w:rPr>
            </w:pPr>
            <w:r w:rsidRPr="0073628C">
              <w:rPr>
                <w:bCs w:val="0"/>
                <w:iCs w:val="0"/>
                <w:sz w:val="18"/>
                <w:szCs w:val="18"/>
              </w:rPr>
              <w:t>08</w:t>
            </w:r>
          </w:p>
        </w:tc>
        <w:tc>
          <w:tcPr>
            <w:tcW w:w="435" w:type="dxa"/>
            <w:tcBorders>
              <w:top w:val="nil"/>
              <w:left w:val="nil"/>
              <w:bottom w:val="single" w:sz="4" w:space="0" w:color="auto"/>
              <w:right w:val="single" w:sz="4" w:space="0" w:color="auto"/>
            </w:tcBorders>
            <w:shd w:val="clear" w:color="000000" w:fill="CCFFCC"/>
            <w:noWrap/>
            <w:vAlign w:val="bottom"/>
            <w:hideMark/>
          </w:tcPr>
          <w:p w:rsidR="0073628C" w:rsidRPr="0073628C" w:rsidRDefault="0073628C" w:rsidP="0073628C">
            <w:pPr>
              <w:jc w:val="right"/>
              <w:rPr>
                <w:bCs w:val="0"/>
                <w:iCs w:val="0"/>
                <w:sz w:val="18"/>
                <w:szCs w:val="18"/>
              </w:rPr>
            </w:pPr>
            <w:r w:rsidRPr="0073628C">
              <w:rPr>
                <w:bCs w:val="0"/>
                <w:iCs w:val="0"/>
                <w:sz w:val="18"/>
                <w:szCs w:val="18"/>
              </w:rPr>
              <w:t>01</w:t>
            </w:r>
          </w:p>
        </w:tc>
        <w:tc>
          <w:tcPr>
            <w:tcW w:w="973" w:type="dxa"/>
            <w:tcBorders>
              <w:top w:val="nil"/>
              <w:left w:val="nil"/>
              <w:bottom w:val="single" w:sz="4" w:space="0" w:color="auto"/>
              <w:right w:val="single" w:sz="4" w:space="0" w:color="auto"/>
            </w:tcBorders>
            <w:shd w:val="clear" w:color="000000" w:fill="CCFFCC"/>
            <w:noWrap/>
            <w:vAlign w:val="bottom"/>
            <w:hideMark/>
          </w:tcPr>
          <w:p w:rsidR="0073628C" w:rsidRPr="0073628C" w:rsidRDefault="0073628C" w:rsidP="0073628C">
            <w:pPr>
              <w:jc w:val="right"/>
              <w:rPr>
                <w:bCs w:val="0"/>
                <w:iCs w:val="0"/>
                <w:sz w:val="18"/>
                <w:szCs w:val="18"/>
              </w:rPr>
            </w:pPr>
            <w:r w:rsidRPr="0073628C">
              <w:rPr>
                <w:bCs w:val="0"/>
                <w:iCs w:val="0"/>
                <w:sz w:val="18"/>
                <w:szCs w:val="18"/>
              </w:rPr>
              <w:t>89 000</w:t>
            </w:r>
          </w:p>
        </w:tc>
        <w:tc>
          <w:tcPr>
            <w:tcW w:w="992" w:type="dxa"/>
            <w:tcBorders>
              <w:top w:val="nil"/>
              <w:left w:val="nil"/>
              <w:bottom w:val="single" w:sz="4" w:space="0" w:color="auto"/>
              <w:right w:val="single" w:sz="4" w:space="0" w:color="auto"/>
            </w:tcBorders>
            <w:shd w:val="clear" w:color="000000" w:fill="CCFFCC"/>
            <w:noWrap/>
            <w:vAlign w:val="bottom"/>
            <w:hideMark/>
          </w:tcPr>
          <w:p w:rsidR="0073628C" w:rsidRPr="0073628C" w:rsidRDefault="0073628C" w:rsidP="0073628C">
            <w:pPr>
              <w:jc w:val="right"/>
              <w:rPr>
                <w:bCs w:val="0"/>
                <w:iCs w:val="0"/>
                <w:color w:val="0000FF"/>
                <w:sz w:val="18"/>
                <w:szCs w:val="18"/>
              </w:rPr>
            </w:pPr>
            <w:r w:rsidRPr="0073628C">
              <w:rPr>
                <w:bCs w:val="0"/>
                <w:iCs w:val="0"/>
                <w:color w:val="0000FF"/>
                <w:sz w:val="18"/>
                <w:szCs w:val="18"/>
              </w:rPr>
              <w:t>89 000</w:t>
            </w:r>
          </w:p>
        </w:tc>
        <w:tc>
          <w:tcPr>
            <w:tcW w:w="992" w:type="dxa"/>
            <w:tcBorders>
              <w:top w:val="nil"/>
              <w:left w:val="nil"/>
              <w:bottom w:val="single" w:sz="4" w:space="0" w:color="auto"/>
              <w:right w:val="single" w:sz="4" w:space="0" w:color="auto"/>
            </w:tcBorders>
            <w:shd w:val="clear" w:color="000000" w:fill="CCFFCC"/>
            <w:noWrap/>
            <w:vAlign w:val="bottom"/>
            <w:hideMark/>
          </w:tcPr>
          <w:p w:rsidR="0073628C" w:rsidRPr="0073628C" w:rsidRDefault="0073628C" w:rsidP="0073628C">
            <w:pPr>
              <w:jc w:val="right"/>
              <w:rPr>
                <w:bCs w:val="0"/>
                <w:iCs w:val="0"/>
                <w:color w:val="0000FF"/>
                <w:sz w:val="18"/>
                <w:szCs w:val="18"/>
              </w:rPr>
            </w:pPr>
            <w:r w:rsidRPr="0073628C">
              <w:rPr>
                <w:bCs w:val="0"/>
                <w:iCs w:val="0"/>
                <w:color w:val="0000FF"/>
                <w:sz w:val="18"/>
                <w:szCs w:val="18"/>
              </w:rPr>
              <w:t> </w:t>
            </w:r>
          </w:p>
        </w:tc>
        <w:tc>
          <w:tcPr>
            <w:tcW w:w="416" w:type="dxa"/>
            <w:tcBorders>
              <w:top w:val="nil"/>
              <w:left w:val="nil"/>
              <w:bottom w:val="nil"/>
              <w:right w:val="nil"/>
            </w:tcBorders>
            <w:shd w:val="clear" w:color="auto" w:fill="auto"/>
            <w:noWrap/>
            <w:vAlign w:val="bottom"/>
            <w:hideMark/>
          </w:tcPr>
          <w:p w:rsidR="0073628C" w:rsidRPr="0073628C" w:rsidRDefault="0073628C" w:rsidP="0073628C">
            <w:pPr>
              <w:rPr>
                <w:bCs w:val="0"/>
                <w:iCs w:val="0"/>
                <w:sz w:val="18"/>
                <w:szCs w:val="18"/>
              </w:rPr>
            </w:pPr>
          </w:p>
        </w:tc>
      </w:tr>
      <w:tr w:rsidR="0073628C" w:rsidRPr="0073628C" w:rsidTr="0073628C">
        <w:trPr>
          <w:trHeight w:val="264"/>
        </w:trPr>
        <w:tc>
          <w:tcPr>
            <w:tcW w:w="621" w:type="dxa"/>
            <w:tcBorders>
              <w:top w:val="nil"/>
              <w:left w:val="single" w:sz="4" w:space="0" w:color="auto"/>
              <w:bottom w:val="single" w:sz="4" w:space="0" w:color="auto"/>
              <w:right w:val="single" w:sz="4" w:space="0" w:color="auto"/>
            </w:tcBorders>
            <w:shd w:val="clear" w:color="auto" w:fill="auto"/>
            <w:noWrap/>
            <w:vAlign w:val="bottom"/>
            <w:hideMark/>
          </w:tcPr>
          <w:p w:rsidR="0073628C" w:rsidRPr="0073628C" w:rsidRDefault="0073628C" w:rsidP="0073628C">
            <w:pPr>
              <w:rPr>
                <w:bCs w:val="0"/>
                <w:iCs w:val="0"/>
                <w:sz w:val="18"/>
                <w:szCs w:val="18"/>
              </w:rPr>
            </w:pPr>
            <w:r w:rsidRPr="0073628C">
              <w:rPr>
                <w:bCs w:val="0"/>
                <w:iCs w:val="0"/>
                <w:sz w:val="18"/>
                <w:szCs w:val="18"/>
              </w:rPr>
              <w:t> </w:t>
            </w:r>
          </w:p>
        </w:tc>
        <w:tc>
          <w:tcPr>
            <w:tcW w:w="4057" w:type="dxa"/>
            <w:tcBorders>
              <w:top w:val="nil"/>
              <w:left w:val="nil"/>
              <w:bottom w:val="single" w:sz="4" w:space="0" w:color="auto"/>
              <w:right w:val="single" w:sz="4" w:space="0" w:color="auto"/>
            </w:tcBorders>
            <w:shd w:val="clear" w:color="auto" w:fill="auto"/>
            <w:vAlign w:val="center"/>
            <w:hideMark/>
          </w:tcPr>
          <w:p w:rsidR="0073628C" w:rsidRPr="0073628C" w:rsidRDefault="0073628C" w:rsidP="0073628C">
            <w:pPr>
              <w:rPr>
                <w:bCs w:val="0"/>
                <w:iCs w:val="0"/>
                <w:sz w:val="18"/>
                <w:szCs w:val="18"/>
              </w:rPr>
            </w:pPr>
            <w:r w:rsidRPr="0073628C">
              <w:rPr>
                <w:bCs w:val="0"/>
                <w:iCs w:val="0"/>
                <w:sz w:val="18"/>
                <w:szCs w:val="18"/>
              </w:rPr>
              <w:t>Межбюджетные трансферты</w:t>
            </w:r>
          </w:p>
        </w:tc>
        <w:tc>
          <w:tcPr>
            <w:tcW w:w="1299"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center"/>
              <w:rPr>
                <w:bCs w:val="0"/>
                <w:iCs w:val="0"/>
                <w:sz w:val="18"/>
                <w:szCs w:val="18"/>
              </w:rPr>
            </w:pPr>
            <w:r w:rsidRPr="0073628C">
              <w:rPr>
                <w:bCs w:val="0"/>
                <w:iCs w:val="0"/>
                <w:sz w:val="18"/>
                <w:szCs w:val="18"/>
              </w:rPr>
              <w:t>Ц410740390</w:t>
            </w:r>
          </w:p>
        </w:tc>
        <w:tc>
          <w:tcPr>
            <w:tcW w:w="544"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right"/>
              <w:rPr>
                <w:bCs w:val="0"/>
                <w:iCs w:val="0"/>
                <w:sz w:val="18"/>
                <w:szCs w:val="18"/>
              </w:rPr>
            </w:pPr>
            <w:r w:rsidRPr="0073628C">
              <w:rPr>
                <w:bCs w:val="0"/>
                <w:iCs w:val="0"/>
                <w:sz w:val="18"/>
                <w:szCs w:val="18"/>
              </w:rPr>
              <w:t>500</w:t>
            </w:r>
          </w:p>
        </w:tc>
        <w:tc>
          <w:tcPr>
            <w:tcW w:w="435"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right"/>
              <w:rPr>
                <w:bCs w:val="0"/>
                <w:iCs w:val="0"/>
                <w:sz w:val="18"/>
                <w:szCs w:val="18"/>
              </w:rPr>
            </w:pPr>
            <w:r w:rsidRPr="0073628C">
              <w:rPr>
                <w:bCs w:val="0"/>
                <w:iCs w:val="0"/>
                <w:sz w:val="18"/>
                <w:szCs w:val="18"/>
              </w:rPr>
              <w:t> </w:t>
            </w:r>
          </w:p>
        </w:tc>
        <w:tc>
          <w:tcPr>
            <w:tcW w:w="435"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right"/>
              <w:rPr>
                <w:bCs w:val="0"/>
                <w:iCs w:val="0"/>
                <w:sz w:val="18"/>
                <w:szCs w:val="18"/>
              </w:rPr>
            </w:pPr>
            <w:r w:rsidRPr="0073628C">
              <w:rPr>
                <w:bCs w:val="0"/>
                <w:iCs w:val="0"/>
                <w:sz w:val="18"/>
                <w:szCs w:val="18"/>
              </w:rPr>
              <w:t> </w:t>
            </w:r>
          </w:p>
        </w:tc>
        <w:tc>
          <w:tcPr>
            <w:tcW w:w="973"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right"/>
              <w:rPr>
                <w:bCs w:val="0"/>
                <w:iCs w:val="0"/>
                <w:sz w:val="18"/>
                <w:szCs w:val="18"/>
              </w:rPr>
            </w:pPr>
            <w:r w:rsidRPr="0073628C">
              <w:rPr>
                <w:bCs w:val="0"/>
                <w:iCs w:val="0"/>
                <w:sz w:val="18"/>
                <w:szCs w:val="18"/>
              </w:rPr>
              <w:t>336 800</w:t>
            </w:r>
          </w:p>
        </w:tc>
        <w:tc>
          <w:tcPr>
            <w:tcW w:w="992"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right"/>
              <w:rPr>
                <w:bCs w:val="0"/>
                <w:iCs w:val="0"/>
                <w:sz w:val="18"/>
                <w:szCs w:val="18"/>
              </w:rPr>
            </w:pPr>
            <w:r w:rsidRPr="0073628C">
              <w:rPr>
                <w:bCs w:val="0"/>
                <w:iCs w:val="0"/>
                <w:sz w:val="18"/>
                <w:szCs w:val="18"/>
              </w:rPr>
              <w:t>336 800</w:t>
            </w:r>
          </w:p>
        </w:tc>
        <w:tc>
          <w:tcPr>
            <w:tcW w:w="992"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right"/>
              <w:rPr>
                <w:bCs w:val="0"/>
                <w:iCs w:val="0"/>
                <w:sz w:val="18"/>
                <w:szCs w:val="18"/>
              </w:rPr>
            </w:pPr>
            <w:r w:rsidRPr="0073628C">
              <w:rPr>
                <w:bCs w:val="0"/>
                <w:iCs w:val="0"/>
                <w:sz w:val="18"/>
                <w:szCs w:val="18"/>
              </w:rPr>
              <w:t> </w:t>
            </w:r>
          </w:p>
        </w:tc>
        <w:tc>
          <w:tcPr>
            <w:tcW w:w="416" w:type="dxa"/>
            <w:tcBorders>
              <w:top w:val="nil"/>
              <w:left w:val="nil"/>
              <w:bottom w:val="nil"/>
              <w:right w:val="nil"/>
            </w:tcBorders>
            <w:shd w:val="clear" w:color="auto" w:fill="auto"/>
            <w:noWrap/>
            <w:vAlign w:val="bottom"/>
            <w:hideMark/>
          </w:tcPr>
          <w:p w:rsidR="0073628C" w:rsidRPr="0073628C" w:rsidRDefault="0073628C" w:rsidP="0073628C">
            <w:pPr>
              <w:rPr>
                <w:bCs w:val="0"/>
                <w:iCs w:val="0"/>
                <w:sz w:val="18"/>
                <w:szCs w:val="18"/>
              </w:rPr>
            </w:pPr>
          </w:p>
        </w:tc>
      </w:tr>
      <w:tr w:rsidR="0073628C" w:rsidRPr="0073628C" w:rsidTr="0073628C">
        <w:trPr>
          <w:trHeight w:val="264"/>
        </w:trPr>
        <w:tc>
          <w:tcPr>
            <w:tcW w:w="621" w:type="dxa"/>
            <w:tcBorders>
              <w:top w:val="nil"/>
              <w:left w:val="single" w:sz="4" w:space="0" w:color="auto"/>
              <w:bottom w:val="single" w:sz="4" w:space="0" w:color="auto"/>
              <w:right w:val="single" w:sz="4" w:space="0" w:color="auto"/>
            </w:tcBorders>
            <w:shd w:val="clear" w:color="auto" w:fill="auto"/>
            <w:noWrap/>
            <w:vAlign w:val="bottom"/>
            <w:hideMark/>
          </w:tcPr>
          <w:p w:rsidR="0073628C" w:rsidRPr="0073628C" w:rsidRDefault="0073628C" w:rsidP="0073628C">
            <w:pPr>
              <w:rPr>
                <w:bCs w:val="0"/>
                <w:iCs w:val="0"/>
                <w:sz w:val="18"/>
                <w:szCs w:val="18"/>
              </w:rPr>
            </w:pPr>
            <w:r w:rsidRPr="0073628C">
              <w:rPr>
                <w:bCs w:val="0"/>
                <w:iCs w:val="0"/>
                <w:sz w:val="18"/>
                <w:szCs w:val="18"/>
              </w:rPr>
              <w:t> </w:t>
            </w:r>
          </w:p>
        </w:tc>
        <w:tc>
          <w:tcPr>
            <w:tcW w:w="4057"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rPr>
                <w:bCs w:val="0"/>
                <w:iCs w:val="0"/>
                <w:sz w:val="18"/>
                <w:szCs w:val="18"/>
              </w:rPr>
            </w:pPr>
            <w:r w:rsidRPr="0073628C">
              <w:rPr>
                <w:bCs w:val="0"/>
                <w:iCs w:val="0"/>
                <w:sz w:val="18"/>
                <w:szCs w:val="18"/>
              </w:rPr>
              <w:t>Иные межбюджетные трансферты</w:t>
            </w:r>
          </w:p>
        </w:tc>
        <w:tc>
          <w:tcPr>
            <w:tcW w:w="1299"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center"/>
              <w:rPr>
                <w:bCs w:val="0"/>
                <w:iCs w:val="0"/>
                <w:sz w:val="18"/>
                <w:szCs w:val="18"/>
              </w:rPr>
            </w:pPr>
            <w:r w:rsidRPr="0073628C">
              <w:rPr>
                <w:bCs w:val="0"/>
                <w:iCs w:val="0"/>
                <w:sz w:val="18"/>
                <w:szCs w:val="18"/>
              </w:rPr>
              <w:t>Ц410740390</w:t>
            </w:r>
          </w:p>
        </w:tc>
        <w:tc>
          <w:tcPr>
            <w:tcW w:w="544"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right"/>
              <w:rPr>
                <w:bCs w:val="0"/>
                <w:iCs w:val="0"/>
                <w:sz w:val="18"/>
                <w:szCs w:val="18"/>
              </w:rPr>
            </w:pPr>
            <w:r w:rsidRPr="0073628C">
              <w:rPr>
                <w:bCs w:val="0"/>
                <w:iCs w:val="0"/>
                <w:sz w:val="18"/>
                <w:szCs w:val="18"/>
              </w:rPr>
              <w:t>540</w:t>
            </w:r>
          </w:p>
        </w:tc>
        <w:tc>
          <w:tcPr>
            <w:tcW w:w="435"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right"/>
              <w:rPr>
                <w:bCs w:val="0"/>
                <w:iCs w:val="0"/>
                <w:sz w:val="18"/>
                <w:szCs w:val="18"/>
              </w:rPr>
            </w:pPr>
            <w:r w:rsidRPr="0073628C">
              <w:rPr>
                <w:bCs w:val="0"/>
                <w:iCs w:val="0"/>
                <w:sz w:val="18"/>
                <w:szCs w:val="18"/>
              </w:rPr>
              <w:t> </w:t>
            </w:r>
          </w:p>
        </w:tc>
        <w:tc>
          <w:tcPr>
            <w:tcW w:w="435"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right"/>
              <w:rPr>
                <w:bCs w:val="0"/>
                <w:iCs w:val="0"/>
                <w:sz w:val="18"/>
                <w:szCs w:val="18"/>
              </w:rPr>
            </w:pPr>
            <w:r w:rsidRPr="0073628C">
              <w:rPr>
                <w:bCs w:val="0"/>
                <w:iCs w:val="0"/>
                <w:sz w:val="18"/>
                <w:szCs w:val="18"/>
              </w:rPr>
              <w:t> </w:t>
            </w:r>
          </w:p>
        </w:tc>
        <w:tc>
          <w:tcPr>
            <w:tcW w:w="973"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right"/>
              <w:rPr>
                <w:bCs w:val="0"/>
                <w:iCs w:val="0"/>
                <w:sz w:val="18"/>
                <w:szCs w:val="18"/>
              </w:rPr>
            </w:pPr>
            <w:r w:rsidRPr="0073628C">
              <w:rPr>
                <w:bCs w:val="0"/>
                <w:iCs w:val="0"/>
                <w:sz w:val="18"/>
                <w:szCs w:val="18"/>
              </w:rPr>
              <w:t>336 800</w:t>
            </w:r>
          </w:p>
        </w:tc>
        <w:tc>
          <w:tcPr>
            <w:tcW w:w="992"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right"/>
              <w:rPr>
                <w:bCs w:val="0"/>
                <w:iCs w:val="0"/>
                <w:sz w:val="18"/>
                <w:szCs w:val="18"/>
              </w:rPr>
            </w:pPr>
            <w:r w:rsidRPr="0073628C">
              <w:rPr>
                <w:bCs w:val="0"/>
                <w:iCs w:val="0"/>
                <w:sz w:val="18"/>
                <w:szCs w:val="18"/>
              </w:rPr>
              <w:t>336 800</w:t>
            </w:r>
          </w:p>
        </w:tc>
        <w:tc>
          <w:tcPr>
            <w:tcW w:w="992"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right"/>
              <w:rPr>
                <w:bCs w:val="0"/>
                <w:iCs w:val="0"/>
                <w:sz w:val="18"/>
                <w:szCs w:val="18"/>
              </w:rPr>
            </w:pPr>
            <w:r w:rsidRPr="0073628C">
              <w:rPr>
                <w:bCs w:val="0"/>
                <w:iCs w:val="0"/>
                <w:sz w:val="18"/>
                <w:szCs w:val="18"/>
              </w:rPr>
              <w:t> </w:t>
            </w:r>
          </w:p>
        </w:tc>
        <w:tc>
          <w:tcPr>
            <w:tcW w:w="416" w:type="dxa"/>
            <w:tcBorders>
              <w:top w:val="nil"/>
              <w:left w:val="nil"/>
              <w:bottom w:val="nil"/>
              <w:right w:val="nil"/>
            </w:tcBorders>
            <w:shd w:val="clear" w:color="auto" w:fill="auto"/>
            <w:noWrap/>
            <w:vAlign w:val="bottom"/>
            <w:hideMark/>
          </w:tcPr>
          <w:p w:rsidR="0073628C" w:rsidRPr="0073628C" w:rsidRDefault="0073628C" w:rsidP="0073628C">
            <w:pPr>
              <w:rPr>
                <w:bCs w:val="0"/>
                <w:iCs w:val="0"/>
                <w:sz w:val="18"/>
                <w:szCs w:val="18"/>
              </w:rPr>
            </w:pPr>
          </w:p>
        </w:tc>
      </w:tr>
      <w:tr w:rsidR="0073628C" w:rsidRPr="0073628C" w:rsidTr="0073628C">
        <w:trPr>
          <w:trHeight w:val="264"/>
        </w:trPr>
        <w:tc>
          <w:tcPr>
            <w:tcW w:w="621" w:type="dxa"/>
            <w:tcBorders>
              <w:top w:val="nil"/>
              <w:left w:val="single" w:sz="4" w:space="0" w:color="auto"/>
              <w:bottom w:val="single" w:sz="4" w:space="0" w:color="auto"/>
              <w:right w:val="single" w:sz="4" w:space="0" w:color="auto"/>
            </w:tcBorders>
            <w:shd w:val="clear" w:color="auto" w:fill="auto"/>
            <w:noWrap/>
            <w:vAlign w:val="bottom"/>
            <w:hideMark/>
          </w:tcPr>
          <w:p w:rsidR="0073628C" w:rsidRPr="0073628C" w:rsidRDefault="0073628C" w:rsidP="0073628C">
            <w:pPr>
              <w:rPr>
                <w:bCs w:val="0"/>
                <w:iCs w:val="0"/>
                <w:sz w:val="18"/>
                <w:szCs w:val="18"/>
              </w:rPr>
            </w:pPr>
            <w:r w:rsidRPr="0073628C">
              <w:rPr>
                <w:bCs w:val="0"/>
                <w:iCs w:val="0"/>
                <w:sz w:val="18"/>
                <w:szCs w:val="18"/>
              </w:rPr>
              <w:t> </w:t>
            </w:r>
          </w:p>
        </w:tc>
        <w:tc>
          <w:tcPr>
            <w:tcW w:w="4057"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rPr>
                <w:bCs w:val="0"/>
                <w:iCs w:val="0"/>
                <w:sz w:val="18"/>
                <w:szCs w:val="18"/>
              </w:rPr>
            </w:pPr>
            <w:r w:rsidRPr="0073628C">
              <w:rPr>
                <w:bCs w:val="0"/>
                <w:iCs w:val="0"/>
                <w:sz w:val="18"/>
                <w:szCs w:val="18"/>
              </w:rPr>
              <w:t>Культура и кинематография</w:t>
            </w:r>
          </w:p>
        </w:tc>
        <w:tc>
          <w:tcPr>
            <w:tcW w:w="1299"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center"/>
              <w:rPr>
                <w:bCs w:val="0"/>
                <w:iCs w:val="0"/>
                <w:sz w:val="18"/>
                <w:szCs w:val="18"/>
              </w:rPr>
            </w:pPr>
            <w:r w:rsidRPr="0073628C">
              <w:rPr>
                <w:bCs w:val="0"/>
                <w:iCs w:val="0"/>
                <w:sz w:val="18"/>
                <w:szCs w:val="18"/>
              </w:rPr>
              <w:t>Ц410740390</w:t>
            </w:r>
          </w:p>
        </w:tc>
        <w:tc>
          <w:tcPr>
            <w:tcW w:w="544"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right"/>
              <w:rPr>
                <w:bCs w:val="0"/>
                <w:iCs w:val="0"/>
                <w:sz w:val="18"/>
                <w:szCs w:val="18"/>
              </w:rPr>
            </w:pPr>
            <w:r w:rsidRPr="0073628C">
              <w:rPr>
                <w:bCs w:val="0"/>
                <w:iCs w:val="0"/>
                <w:sz w:val="18"/>
                <w:szCs w:val="18"/>
              </w:rPr>
              <w:t>540</w:t>
            </w:r>
          </w:p>
        </w:tc>
        <w:tc>
          <w:tcPr>
            <w:tcW w:w="435"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right"/>
              <w:rPr>
                <w:bCs w:val="0"/>
                <w:iCs w:val="0"/>
                <w:sz w:val="18"/>
                <w:szCs w:val="18"/>
              </w:rPr>
            </w:pPr>
            <w:r w:rsidRPr="0073628C">
              <w:rPr>
                <w:bCs w:val="0"/>
                <w:iCs w:val="0"/>
                <w:sz w:val="18"/>
                <w:szCs w:val="18"/>
              </w:rPr>
              <w:t>08</w:t>
            </w:r>
          </w:p>
        </w:tc>
        <w:tc>
          <w:tcPr>
            <w:tcW w:w="435"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right"/>
              <w:rPr>
                <w:bCs w:val="0"/>
                <w:iCs w:val="0"/>
                <w:sz w:val="18"/>
                <w:szCs w:val="18"/>
              </w:rPr>
            </w:pPr>
            <w:r w:rsidRPr="0073628C">
              <w:rPr>
                <w:bCs w:val="0"/>
                <w:iCs w:val="0"/>
                <w:sz w:val="18"/>
                <w:szCs w:val="18"/>
              </w:rPr>
              <w:t> </w:t>
            </w:r>
          </w:p>
        </w:tc>
        <w:tc>
          <w:tcPr>
            <w:tcW w:w="973"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right"/>
              <w:rPr>
                <w:bCs w:val="0"/>
                <w:iCs w:val="0"/>
                <w:sz w:val="18"/>
                <w:szCs w:val="18"/>
              </w:rPr>
            </w:pPr>
            <w:r w:rsidRPr="0073628C">
              <w:rPr>
                <w:bCs w:val="0"/>
                <w:iCs w:val="0"/>
                <w:sz w:val="18"/>
                <w:szCs w:val="18"/>
              </w:rPr>
              <w:t>336 800</w:t>
            </w:r>
          </w:p>
        </w:tc>
        <w:tc>
          <w:tcPr>
            <w:tcW w:w="992"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right"/>
              <w:rPr>
                <w:bCs w:val="0"/>
                <w:iCs w:val="0"/>
                <w:sz w:val="18"/>
                <w:szCs w:val="18"/>
              </w:rPr>
            </w:pPr>
            <w:r w:rsidRPr="0073628C">
              <w:rPr>
                <w:bCs w:val="0"/>
                <w:iCs w:val="0"/>
                <w:sz w:val="18"/>
                <w:szCs w:val="18"/>
              </w:rPr>
              <w:t>336 800</w:t>
            </w:r>
          </w:p>
        </w:tc>
        <w:tc>
          <w:tcPr>
            <w:tcW w:w="992"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right"/>
              <w:rPr>
                <w:bCs w:val="0"/>
                <w:iCs w:val="0"/>
                <w:sz w:val="18"/>
                <w:szCs w:val="18"/>
              </w:rPr>
            </w:pPr>
            <w:r w:rsidRPr="0073628C">
              <w:rPr>
                <w:bCs w:val="0"/>
                <w:iCs w:val="0"/>
                <w:sz w:val="18"/>
                <w:szCs w:val="18"/>
              </w:rPr>
              <w:t> </w:t>
            </w:r>
          </w:p>
        </w:tc>
        <w:tc>
          <w:tcPr>
            <w:tcW w:w="416" w:type="dxa"/>
            <w:tcBorders>
              <w:top w:val="nil"/>
              <w:left w:val="nil"/>
              <w:bottom w:val="nil"/>
              <w:right w:val="nil"/>
            </w:tcBorders>
            <w:shd w:val="clear" w:color="auto" w:fill="auto"/>
            <w:noWrap/>
            <w:vAlign w:val="bottom"/>
            <w:hideMark/>
          </w:tcPr>
          <w:p w:rsidR="0073628C" w:rsidRPr="0073628C" w:rsidRDefault="0073628C" w:rsidP="0073628C">
            <w:pPr>
              <w:rPr>
                <w:bCs w:val="0"/>
                <w:iCs w:val="0"/>
                <w:sz w:val="18"/>
                <w:szCs w:val="18"/>
              </w:rPr>
            </w:pPr>
          </w:p>
        </w:tc>
      </w:tr>
      <w:tr w:rsidR="0073628C" w:rsidRPr="0073628C" w:rsidTr="0073628C">
        <w:trPr>
          <w:trHeight w:val="264"/>
        </w:trPr>
        <w:tc>
          <w:tcPr>
            <w:tcW w:w="621" w:type="dxa"/>
            <w:tcBorders>
              <w:top w:val="nil"/>
              <w:left w:val="single" w:sz="4" w:space="0" w:color="auto"/>
              <w:bottom w:val="single" w:sz="4" w:space="0" w:color="auto"/>
              <w:right w:val="single" w:sz="4" w:space="0" w:color="auto"/>
            </w:tcBorders>
            <w:shd w:val="clear" w:color="000000" w:fill="CCFFCC"/>
            <w:noWrap/>
            <w:vAlign w:val="bottom"/>
            <w:hideMark/>
          </w:tcPr>
          <w:p w:rsidR="0073628C" w:rsidRPr="0073628C" w:rsidRDefault="0073628C" w:rsidP="0073628C">
            <w:pPr>
              <w:rPr>
                <w:bCs w:val="0"/>
                <w:iCs w:val="0"/>
                <w:sz w:val="18"/>
                <w:szCs w:val="18"/>
              </w:rPr>
            </w:pPr>
            <w:r w:rsidRPr="0073628C">
              <w:rPr>
                <w:bCs w:val="0"/>
                <w:iCs w:val="0"/>
                <w:sz w:val="18"/>
                <w:szCs w:val="18"/>
              </w:rPr>
              <w:t> </w:t>
            </w:r>
          </w:p>
        </w:tc>
        <w:tc>
          <w:tcPr>
            <w:tcW w:w="4057" w:type="dxa"/>
            <w:tcBorders>
              <w:top w:val="nil"/>
              <w:left w:val="nil"/>
              <w:bottom w:val="single" w:sz="4" w:space="0" w:color="auto"/>
              <w:right w:val="single" w:sz="4" w:space="0" w:color="auto"/>
            </w:tcBorders>
            <w:shd w:val="clear" w:color="000000" w:fill="CCFFCC"/>
            <w:vAlign w:val="bottom"/>
            <w:hideMark/>
          </w:tcPr>
          <w:p w:rsidR="0073628C" w:rsidRPr="0073628C" w:rsidRDefault="0073628C" w:rsidP="0073628C">
            <w:pPr>
              <w:rPr>
                <w:bCs w:val="0"/>
                <w:iCs w:val="0"/>
                <w:sz w:val="18"/>
                <w:szCs w:val="18"/>
              </w:rPr>
            </w:pPr>
            <w:r w:rsidRPr="0073628C">
              <w:rPr>
                <w:bCs w:val="0"/>
                <w:iCs w:val="0"/>
                <w:sz w:val="18"/>
                <w:szCs w:val="18"/>
              </w:rPr>
              <w:t>Культура</w:t>
            </w:r>
          </w:p>
        </w:tc>
        <w:tc>
          <w:tcPr>
            <w:tcW w:w="1299" w:type="dxa"/>
            <w:tcBorders>
              <w:top w:val="nil"/>
              <w:left w:val="nil"/>
              <w:bottom w:val="single" w:sz="4" w:space="0" w:color="auto"/>
              <w:right w:val="single" w:sz="4" w:space="0" w:color="auto"/>
            </w:tcBorders>
            <w:shd w:val="clear" w:color="000000" w:fill="CCFFCC"/>
            <w:noWrap/>
            <w:vAlign w:val="bottom"/>
            <w:hideMark/>
          </w:tcPr>
          <w:p w:rsidR="0073628C" w:rsidRPr="0073628C" w:rsidRDefault="0073628C" w:rsidP="0073628C">
            <w:pPr>
              <w:jc w:val="center"/>
              <w:rPr>
                <w:bCs w:val="0"/>
                <w:iCs w:val="0"/>
                <w:sz w:val="18"/>
                <w:szCs w:val="18"/>
              </w:rPr>
            </w:pPr>
            <w:r w:rsidRPr="0073628C">
              <w:rPr>
                <w:bCs w:val="0"/>
                <w:iCs w:val="0"/>
                <w:sz w:val="18"/>
                <w:szCs w:val="18"/>
              </w:rPr>
              <w:t>Ц410740390</w:t>
            </w:r>
          </w:p>
        </w:tc>
        <w:tc>
          <w:tcPr>
            <w:tcW w:w="544" w:type="dxa"/>
            <w:tcBorders>
              <w:top w:val="nil"/>
              <w:left w:val="nil"/>
              <w:bottom w:val="single" w:sz="4" w:space="0" w:color="auto"/>
              <w:right w:val="single" w:sz="4" w:space="0" w:color="auto"/>
            </w:tcBorders>
            <w:shd w:val="clear" w:color="000000" w:fill="CCFFCC"/>
            <w:noWrap/>
            <w:vAlign w:val="bottom"/>
            <w:hideMark/>
          </w:tcPr>
          <w:p w:rsidR="0073628C" w:rsidRPr="0073628C" w:rsidRDefault="0073628C" w:rsidP="0073628C">
            <w:pPr>
              <w:jc w:val="right"/>
              <w:rPr>
                <w:bCs w:val="0"/>
                <w:iCs w:val="0"/>
                <w:sz w:val="18"/>
                <w:szCs w:val="18"/>
              </w:rPr>
            </w:pPr>
            <w:r w:rsidRPr="0073628C">
              <w:rPr>
                <w:bCs w:val="0"/>
                <w:iCs w:val="0"/>
                <w:sz w:val="18"/>
                <w:szCs w:val="18"/>
              </w:rPr>
              <w:t>540</w:t>
            </w:r>
          </w:p>
        </w:tc>
        <w:tc>
          <w:tcPr>
            <w:tcW w:w="435" w:type="dxa"/>
            <w:tcBorders>
              <w:top w:val="nil"/>
              <w:left w:val="nil"/>
              <w:bottom w:val="single" w:sz="4" w:space="0" w:color="auto"/>
              <w:right w:val="single" w:sz="4" w:space="0" w:color="auto"/>
            </w:tcBorders>
            <w:shd w:val="clear" w:color="000000" w:fill="CCFFCC"/>
            <w:noWrap/>
            <w:vAlign w:val="bottom"/>
            <w:hideMark/>
          </w:tcPr>
          <w:p w:rsidR="0073628C" w:rsidRPr="0073628C" w:rsidRDefault="0073628C" w:rsidP="0073628C">
            <w:pPr>
              <w:jc w:val="right"/>
              <w:rPr>
                <w:bCs w:val="0"/>
                <w:iCs w:val="0"/>
                <w:sz w:val="18"/>
                <w:szCs w:val="18"/>
              </w:rPr>
            </w:pPr>
            <w:r w:rsidRPr="0073628C">
              <w:rPr>
                <w:bCs w:val="0"/>
                <w:iCs w:val="0"/>
                <w:sz w:val="18"/>
                <w:szCs w:val="18"/>
              </w:rPr>
              <w:t>08</w:t>
            </w:r>
          </w:p>
        </w:tc>
        <w:tc>
          <w:tcPr>
            <w:tcW w:w="435" w:type="dxa"/>
            <w:tcBorders>
              <w:top w:val="nil"/>
              <w:left w:val="nil"/>
              <w:bottom w:val="single" w:sz="4" w:space="0" w:color="auto"/>
              <w:right w:val="single" w:sz="4" w:space="0" w:color="auto"/>
            </w:tcBorders>
            <w:shd w:val="clear" w:color="000000" w:fill="CCFFCC"/>
            <w:noWrap/>
            <w:vAlign w:val="bottom"/>
            <w:hideMark/>
          </w:tcPr>
          <w:p w:rsidR="0073628C" w:rsidRPr="0073628C" w:rsidRDefault="0073628C" w:rsidP="0073628C">
            <w:pPr>
              <w:jc w:val="right"/>
              <w:rPr>
                <w:bCs w:val="0"/>
                <w:iCs w:val="0"/>
                <w:sz w:val="18"/>
                <w:szCs w:val="18"/>
              </w:rPr>
            </w:pPr>
            <w:r w:rsidRPr="0073628C">
              <w:rPr>
                <w:bCs w:val="0"/>
                <w:iCs w:val="0"/>
                <w:sz w:val="18"/>
                <w:szCs w:val="18"/>
              </w:rPr>
              <w:t>01</w:t>
            </w:r>
          </w:p>
        </w:tc>
        <w:tc>
          <w:tcPr>
            <w:tcW w:w="973" w:type="dxa"/>
            <w:tcBorders>
              <w:top w:val="nil"/>
              <w:left w:val="nil"/>
              <w:bottom w:val="single" w:sz="4" w:space="0" w:color="auto"/>
              <w:right w:val="single" w:sz="4" w:space="0" w:color="auto"/>
            </w:tcBorders>
            <w:shd w:val="clear" w:color="000000" w:fill="CCFFCC"/>
            <w:noWrap/>
            <w:vAlign w:val="bottom"/>
            <w:hideMark/>
          </w:tcPr>
          <w:p w:rsidR="0073628C" w:rsidRPr="0073628C" w:rsidRDefault="0073628C" w:rsidP="0073628C">
            <w:pPr>
              <w:jc w:val="right"/>
              <w:rPr>
                <w:bCs w:val="0"/>
                <w:iCs w:val="0"/>
                <w:sz w:val="18"/>
                <w:szCs w:val="18"/>
              </w:rPr>
            </w:pPr>
            <w:r w:rsidRPr="0073628C">
              <w:rPr>
                <w:bCs w:val="0"/>
                <w:iCs w:val="0"/>
                <w:sz w:val="18"/>
                <w:szCs w:val="18"/>
              </w:rPr>
              <w:t>336 800</w:t>
            </w:r>
          </w:p>
        </w:tc>
        <w:tc>
          <w:tcPr>
            <w:tcW w:w="992" w:type="dxa"/>
            <w:tcBorders>
              <w:top w:val="nil"/>
              <w:left w:val="nil"/>
              <w:bottom w:val="single" w:sz="4" w:space="0" w:color="auto"/>
              <w:right w:val="single" w:sz="4" w:space="0" w:color="auto"/>
            </w:tcBorders>
            <w:shd w:val="clear" w:color="000000" w:fill="CCFFCC"/>
            <w:noWrap/>
            <w:vAlign w:val="bottom"/>
            <w:hideMark/>
          </w:tcPr>
          <w:p w:rsidR="0073628C" w:rsidRPr="0073628C" w:rsidRDefault="0073628C" w:rsidP="0073628C">
            <w:pPr>
              <w:jc w:val="right"/>
              <w:rPr>
                <w:bCs w:val="0"/>
                <w:iCs w:val="0"/>
                <w:color w:val="0000FF"/>
                <w:sz w:val="18"/>
                <w:szCs w:val="18"/>
              </w:rPr>
            </w:pPr>
            <w:r w:rsidRPr="0073628C">
              <w:rPr>
                <w:bCs w:val="0"/>
                <w:iCs w:val="0"/>
                <w:color w:val="0000FF"/>
                <w:sz w:val="18"/>
                <w:szCs w:val="18"/>
              </w:rPr>
              <w:t>336 800</w:t>
            </w:r>
          </w:p>
        </w:tc>
        <w:tc>
          <w:tcPr>
            <w:tcW w:w="992" w:type="dxa"/>
            <w:tcBorders>
              <w:top w:val="nil"/>
              <w:left w:val="nil"/>
              <w:bottom w:val="single" w:sz="4" w:space="0" w:color="auto"/>
              <w:right w:val="single" w:sz="4" w:space="0" w:color="auto"/>
            </w:tcBorders>
            <w:shd w:val="clear" w:color="000000" w:fill="CCFFCC"/>
            <w:noWrap/>
            <w:vAlign w:val="bottom"/>
            <w:hideMark/>
          </w:tcPr>
          <w:p w:rsidR="0073628C" w:rsidRPr="0073628C" w:rsidRDefault="0073628C" w:rsidP="0073628C">
            <w:pPr>
              <w:jc w:val="right"/>
              <w:rPr>
                <w:bCs w:val="0"/>
                <w:iCs w:val="0"/>
                <w:color w:val="0000FF"/>
                <w:sz w:val="18"/>
                <w:szCs w:val="18"/>
              </w:rPr>
            </w:pPr>
            <w:r w:rsidRPr="0073628C">
              <w:rPr>
                <w:bCs w:val="0"/>
                <w:iCs w:val="0"/>
                <w:color w:val="0000FF"/>
                <w:sz w:val="18"/>
                <w:szCs w:val="18"/>
              </w:rPr>
              <w:t> </w:t>
            </w:r>
          </w:p>
        </w:tc>
        <w:tc>
          <w:tcPr>
            <w:tcW w:w="416" w:type="dxa"/>
            <w:tcBorders>
              <w:top w:val="nil"/>
              <w:left w:val="nil"/>
              <w:bottom w:val="nil"/>
              <w:right w:val="nil"/>
            </w:tcBorders>
            <w:shd w:val="clear" w:color="auto" w:fill="auto"/>
            <w:noWrap/>
            <w:vAlign w:val="bottom"/>
            <w:hideMark/>
          </w:tcPr>
          <w:p w:rsidR="0073628C" w:rsidRPr="0073628C" w:rsidRDefault="0073628C" w:rsidP="0073628C">
            <w:pPr>
              <w:rPr>
                <w:bCs w:val="0"/>
                <w:iCs w:val="0"/>
                <w:sz w:val="18"/>
                <w:szCs w:val="18"/>
              </w:rPr>
            </w:pPr>
          </w:p>
        </w:tc>
      </w:tr>
      <w:tr w:rsidR="0073628C" w:rsidRPr="0073628C" w:rsidTr="0073628C">
        <w:trPr>
          <w:trHeight w:val="264"/>
        </w:trPr>
        <w:tc>
          <w:tcPr>
            <w:tcW w:w="621" w:type="dxa"/>
            <w:tcBorders>
              <w:top w:val="nil"/>
              <w:left w:val="single" w:sz="4" w:space="0" w:color="auto"/>
              <w:bottom w:val="single" w:sz="4" w:space="0" w:color="auto"/>
              <w:right w:val="single" w:sz="4" w:space="0" w:color="auto"/>
            </w:tcBorders>
            <w:shd w:val="clear" w:color="auto" w:fill="auto"/>
            <w:noWrap/>
            <w:vAlign w:val="bottom"/>
            <w:hideMark/>
          </w:tcPr>
          <w:p w:rsidR="0073628C" w:rsidRPr="0073628C" w:rsidRDefault="0073628C" w:rsidP="0073628C">
            <w:pPr>
              <w:rPr>
                <w:bCs w:val="0"/>
                <w:iCs w:val="0"/>
                <w:sz w:val="18"/>
                <w:szCs w:val="18"/>
              </w:rPr>
            </w:pPr>
            <w:r w:rsidRPr="0073628C">
              <w:rPr>
                <w:bCs w:val="0"/>
                <w:iCs w:val="0"/>
                <w:sz w:val="18"/>
                <w:szCs w:val="18"/>
              </w:rPr>
              <w:t> </w:t>
            </w:r>
          </w:p>
        </w:tc>
        <w:tc>
          <w:tcPr>
            <w:tcW w:w="4057" w:type="dxa"/>
            <w:tcBorders>
              <w:top w:val="nil"/>
              <w:left w:val="nil"/>
              <w:bottom w:val="single" w:sz="4" w:space="0" w:color="auto"/>
              <w:right w:val="single" w:sz="4" w:space="0" w:color="auto"/>
            </w:tcBorders>
            <w:shd w:val="clear" w:color="auto" w:fill="auto"/>
            <w:vAlign w:val="center"/>
            <w:hideMark/>
          </w:tcPr>
          <w:p w:rsidR="0073628C" w:rsidRPr="0073628C" w:rsidRDefault="0073628C" w:rsidP="0073628C">
            <w:pPr>
              <w:rPr>
                <w:bCs w:val="0"/>
                <w:iCs w:val="0"/>
                <w:sz w:val="18"/>
                <w:szCs w:val="18"/>
              </w:rPr>
            </w:pPr>
            <w:r w:rsidRPr="0073628C">
              <w:rPr>
                <w:bCs w:val="0"/>
                <w:iCs w:val="0"/>
                <w:sz w:val="18"/>
                <w:szCs w:val="18"/>
              </w:rPr>
              <w:t>Иные бюджетные ассигнования</w:t>
            </w:r>
          </w:p>
        </w:tc>
        <w:tc>
          <w:tcPr>
            <w:tcW w:w="1299"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center"/>
              <w:rPr>
                <w:bCs w:val="0"/>
                <w:iCs w:val="0"/>
                <w:sz w:val="18"/>
                <w:szCs w:val="18"/>
              </w:rPr>
            </w:pPr>
            <w:r w:rsidRPr="0073628C">
              <w:rPr>
                <w:bCs w:val="0"/>
                <w:iCs w:val="0"/>
                <w:sz w:val="18"/>
                <w:szCs w:val="18"/>
              </w:rPr>
              <w:t>Ц410740390</w:t>
            </w:r>
          </w:p>
        </w:tc>
        <w:tc>
          <w:tcPr>
            <w:tcW w:w="544"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right"/>
              <w:rPr>
                <w:bCs w:val="0"/>
                <w:iCs w:val="0"/>
                <w:sz w:val="18"/>
                <w:szCs w:val="18"/>
              </w:rPr>
            </w:pPr>
            <w:r w:rsidRPr="0073628C">
              <w:rPr>
                <w:bCs w:val="0"/>
                <w:iCs w:val="0"/>
                <w:sz w:val="18"/>
                <w:szCs w:val="18"/>
              </w:rPr>
              <w:t>800</w:t>
            </w:r>
          </w:p>
        </w:tc>
        <w:tc>
          <w:tcPr>
            <w:tcW w:w="435"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right"/>
              <w:rPr>
                <w:bCs w:val="0"/>
                <w:iCs w:val="0"/>
                <w:sz w:val="18"/>
                <w:szCs w:val="18"/>
              </w:rPr>
            </w:pPr>
            <w:r w:rsidRPr="0073628C">
              <w:rPr>
                <w:bCs w:val="0"/>
                <w:iCs w:val="0"/>
                <w:sz w:val="18"/>
                <w:szCs w:val="18"/>
              </w:rPr>
              <w:t> </w:t>
            </w:r>
          </w:p>
        </w:tc>
        <w:tc>
          <w:tcPr>
            <w:tcW w:w="435"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right"/>
              <w:rPr>
                <w:bCs w:val="0"/>
                <w:iCs w:val="0"/>
                <w:sz w:val="18"/>
                <w:szCs w:val="18"/>
              </w:rPr>
            </w:pPr>
            <w:r w:rsidRPr="0073628C">
              <w:rPr>
                <w:bCs w:val="0"/>
                <w:iCs w:val="0"/>
                <w:sz w:val="18"/>
                <w:szCs w:val="18"/>
              </w:rPr>
              <w:t> </w:t>
            </w:r>
          </w:p>
        </w:tc>
        <w:tc>
          <w:tcPr>
            <w:tcW w:w="973"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right"/>
              <w:rPr>
                <w:bCs w:val="0"/>
                <w:iCs w:val="0"/>
                <w:sz w:val="18"/>
                <w:szCs w:val="18"/>
              </w:rPr>
            </w:pPr>
            <w:r w:rsidRPr="0073628C">
              <w:rPr>
                <w:bCs w:val="0"/>
                <w:iCs w:val="0"/>
                <w:sz w:val="18"/>
                <w:szCs w:val="18"/>
              </w:rPr>
              <w:t>1 000</w:t>
            </w:r>
          </w:p>
        </w:tc>
        <w:tc>
          <w:tcPr>
            <w:tcW w:w="992"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right"/>
              <w:rPr>
                <w:bCs w:val="0"/>
                <w:iCs w:val="0"/>
                <w:sz w:val="18"/>
                <w:szCs w:val="18"/>
              </w:rPr>
            </w:pPr>
            <w:r w:rsidRPr="0073628C">
              <w:rPr>
                <w:bCs w:val="0"/>
                <w:iCs w:val="0"/>
                <w:sz w:val="18"/>
                <w:szCs w:val="18"/>
              </w:rPr>
              <w:t>1 000</w:t>
            </w:r>
          </w:p>
        </w:tc>
        <w:tc>
          <w:tcPr>
            <w:tcW w:w="992"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right"/>
              <w:rPr>
                <w:bCs w:val="0"/>
                <w:iCs w:val="0"/>
                <w:sz w:val="18"/>
                <w:szCs w:val="18"/>
              </w:rPr>
            </w:pPr>
            <w:r w:rsidRPr="0073628C">
              <w:rPr>
                <w:bCs w:val="0"/>
                <w:iCs w:val="0"/>
                <w:sz w:val="18"/>
                <w:szCs w:val="18"/>
              </w:rPr>
              <w:t> </w:t>
            </w:r>
          </w:p>
        </w:tc>
        <w:tc>
          <w:tcPr>
            <w:tcW w:w="416" w:type="dxa"/>
            <w:tcBorders>
              <w:top w:val="nil"/>
              <w:left w:val="nil"/>
              <w:bottom w:val="nil"/>
              <w:right w:val="nil"/>
            </w:tcBorders>
            <w:shd w:val="clear" w:color="auto" w:fill="auto"/>
            <w:noWrap/>
            <w:vAlign w:val="bottom"/>
            <w:hideMark/>
          </w:tcPr>
          <w:p w:rsidR="0073628C" w:rsidRPr="0073628C" w:rsidRDefault="0073628C" w:rsidP="0073628C">
            <w:pPr>
              <w:rPr>
                <w:bCs w:val="0"/>
                <w:iCs w:val="0"/>
                <w:sz w:val="18"/>
                <w:szCs w:val="18"/>
              </w:rPr>
            </w:pPr>
          </w:p>
        </w:tc>
      </w:tr>
      <w:tr w:rsidR="0073628C" w:rsidRPr="0073628C" w:rsidTr="0073628C">
        <w:trPr>
          <w:trHeight w:val="264"/>
        </w:trPr>
        <w:tc>
          <w:tcPr>
            <w:tcW w:w="621" w:type="dxa"/>
            <w:tcBorders>
              <w:top w:val="nil"/>
              <w:left w:val="single" w:sz="4" w:space="0" w:color="auto"/>
              <w:bottom w:val="single" w:sz="4" w:space="0" w:color="auto"/>
              <w:right w:val="single" w:sz="4" w:space="0" w:color="auto"/>
            </w:tcBorders>
            <w:shd w:val="clear" w:color="auto" w:fill="auto"/>
            <w:noWrap/>
            <w:vAlign w:val="bottom"/>
            <w:hideMark/>
          </w:tcPr>
          <w:p w:rsidR="0073628C" w:rsidRPr="0073628C" w:rsidRDefault="0073628C" w:rsidP="0073628C">
            <w:pPr>
              <w:rPr>
                <w:bCs w:val="0"/>
                <w:iCs w:val="0"/>
                <w:sz w:val="18"/>
                <w:szCs w:val="18"/>
              </w:rPr>
            </w:pPr>
            <w:r w:rsidRPr="0073628C">
              <w:rPr>
                <w:bCs w:val="0"/>
                <w:iCs w:val="0"/>
                <w:sz w:val="18"/>
                <w:szCs w:val="18"/>
              </w:rPr>
              <w:t> </w:t>
            </w:r>
          </w:p>
        </w:tc>
        <w:tc>
          <w:tcPr>
            <w:tcW w:w="4057"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rPr>
                <w:bCs w:val="0"/>
                <w:iCs w:val="0"/>
                <w:sz w:val="18"/>
                <w:szCs w:val="18"/>
              </w:rPr>
            </w:pPr>
            <w:r w:rsidRPr="0073628C">
              <w:rPr>
                <w:bCs w:val="0"/>
                <w:iCs w:val="0"/>
                <w:sz w:val="18"/>
                <w:szCs w:val="18"/>
              </w:rPr>
              <w:t>Уплата налогов, сборов и иных платежей</w:t>
            </w:r>
          </w:p>
        </w:tc>
        <w:tc>
          <w:tcPr>
            <w:tcW w:w="1299"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center"/>
              <w:rPr>
                <w:bCs w:val="0"/>
                <w:iCs w:val="0"/>
                <w:sz w:val="18"/>
                <w:szCs w:val="18"/>
              </w:rPr>
            </w:pPr>
            <w:r w:rsidRPr="0073628C">
              <w:rPr>
                <w:bCs w:val="0"/>
                <w:iCs w:val="0"/>
                <w:sz w:val="18"/>
                <w:szCs w:val="18"/>
              </w:rPr>
              <w:t>Ц410740390</w:t>
            </w:r>
          </w:p>
        </w:tc>
        <w:tc>
          <w:tcPr>
            <w:tcW w:w="544"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right"/>
              <w:rPr>
                <w:bCs w:val="0"/>
                <w:iCs w:val="0"/>
                <w:sz w:val="18"/>
                <w:szCs w:val="18"/>
              </w:rPr>
            </w:pPr>
            <w:r w:rsidRPr="0073628C">
              <w:rPr>
                <w:bCs w:val="0"/>
                <w:iCs w:val="0"/>
                <w:sz w:val="18"/>
                <w:szCs w:val="18"/>
              </w:rPr>
              <w:t>850</w:t>
            </w:r>
          </w:p>
        </w:tc>
        <w:tc>
          <w:tcPr>
            <w:tcW w:w="435"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right"/>
              <w:rPr>
                <w:bCs w:val="0"/>
                <w:iCs w:val="0"/>
                <w:sz w:val="18"/>
                <w:szCs w:val="18"/>
              </w:rPr>
            </w:pPr>
            <w:r w:rsidRPr="0073628C">
              <w:rPr>
                <w:bCs w:val="0"/>
                <w:iCs w:val="0"/>
                <w:sz w:val="18"/>
                <w:szCs w:val="18"/>
              </w:rPr>
              <w:t> </w:t>
            </w:r>
          </w:p>
        </w:tc>
        <w:tc>
          <w:tcPr>
            <w:tcW w:w="435"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right"/>
              <w:rPr>
                <w:bCs w:val="0"/>
                <w:iCs w:val="0"/>
                <w:sz w:val="18"/>
                <w:szCs w:val="18"/>
              </w:rPr>
            </w:pPr>
            <w:r w:rsidRPr="0073628C">
              <w:rPr>
                <w:bCs w:val="0"/>
                <w:iCs w:val="0"/>
                <w:sz w:val="18"/>
                <w:szCs w:val="18"/>
              </w:rPr>
              <w:t> </w:t>
            </w:r>
          </w:p>
        </w:tc>
        <w:tc>
          <w:tcPr>
            <w:tcW w:w="973"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right"/>
              <w:rPr>
                <w:bCs w:val="0"/>
                <w:iCs w:val="0"/>
                <w:sz w:val="18"/>
                <w:szCs w:val="18"/>
              </w:rPr>
            </w:pPr>
            <w:r w:rsidRPr="0073628C">
              <w:rPr>
                <w:bCs w:val="0"/>
                <w:iCs w:val="0"/>
                <w:sz w:val="18"/>
                <w:szCs w:val="18"/>
              </w:rPr>
              <w:t>1 000</w:t>
            </w:r>
          </w:p>
        </w:tc>
        <w:tc>
          <w:tcPr>
            <w:tcW w:w="992"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right"/>
              <w:rPr>
                <w:bCs w:val="0"/>
                <w:iCs w:val="0"/>
                <w:sz w:val="18"/>
                <w:szCs w:val="18"/>
              </w:rPr>
            </w:pPr>
            <w:r w:rsidRPr="0073628C">
              <w:rPr>
                <w:bCs w:val="0"/>
                <w:iCs w:val="0"/>
                <w:sz w:val="18"/>
                <w:szCs w:val="18"/>
              </w:rPr>
              <w:t>1 000</w:t>
            </w:r>
          </w:p>
        </w:tc>
        <w:tc>
          <w:tcPr>
            <w:tcW w:w="992"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right"/>
              <w:rPr>
                <w:bCs w:val="0"/>
                <w:iCs w:val="0"/>
                <w:sz w:val="18"/>
                <w:szCs w:val="18"/>
              </w:rPr>
            </w:pPr>
            <w:r w:rsidRPr="0073628C">
              <w:rPr>
                <w:bCs w:val="0"/>
                <w:iCs w:val="0"/>
                <w:sz w:val="18"/>
                <w:szCs w:val="18"/>
              </w:rPr>
              <w:t> </w:t>
            </w:r>
          </w:p>
        </w:tc>
        <w:tc>
          <w:tcPr>
            <w:tcW w:w="416" w:type="dxa"/>
            <w:tcBorders>
              <w:top w:val="nil"/>
              <w:left w:val="nil"/>
              <w:bottom w:val="nil"/>
              <w:right w:val="nil"/>
            </w:tcBorders>
            <w:shd w:val="clear" w:color="auto" w:fill="auto"/>
            <w:noWrap/>
            <w:vAlign w:val="bottom"/>
            <w:hideMark/>
          </w:tcPr>
          <w:p w:rsidR="0073628C" w:rsidRPr="0073628C" w:rsidRDefault="0073628C" w:rsidP="0073628C">
            <w:pPr>
              <w:rPr>
                <w:bCs w:val="0"/>
                <w:iCs w:val="0"/>
                <w:sz w:val="18"/>
                <w:szCs w:val="18"/>
              </w:rPr>
            </w:pPr>
          </w:p>
        </w:tc>
      </w:tr>
      <w:tr w:rsidR="0073628C" w:rsidRPr="0073628C" w:rsidTr="0073628C">
        <w:trPr>
          <w:trHeight w:val="264"/>
        </w:trPr>
        <w:tc>
          <w:tcPr>
            <w:tcW w:w="621" w:type="dxa"/>
            <w:tcBorders>
              <w:top w:val="nil"/>
              <w:left w:val="single" w:sz="4" w:space="0" w:color="auto"/>
              <w:bottom w:val="single" w:sz="4" w:space="0" w:color="auto"/>
              <w:right w:val="single" w:sz="4" w:space="0" w:color="auto"/>
            </w:tcBorders>
            <w:shd w:val="clear" w:color="auto" w:fill="auto"/>
            <w:noWrap/>
            <w:vAlign w:val="bottom"/>
            <w:hideMark/>
          </w:tcPr>
          <w:p w:rsidR="0073628C" w:rsidRPr="0073628C" w:rsidRDefault="0073628C" w:rsidP="0073628C">
            <w:pPr>
              <w:rPr>
                <w:bCs w:val="0"/>
                <w:iCs w:val="0"/>
                <w:sz w:val="18"/>
                <w:szCs w:val="18"/>
              </w:rPr>
            </w:pPr>
            <w:r w:rsidRPr="0073628C">
              <w:rPr>
                <w:bCs w:val="0"/>
                <w:iCs w:val="0"/>
                <w:sz w:val="18"/>
                <w:szCs w:val="18"/>
              </w:rPr>
              <w:t> </w:t>
            </w:r>
          </w:p>
        </w:tc>
        <w:tc>
          <w:tcPr>
            <w:tcW w:w="4057"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rPr>
                <w:bCs w:val="0"/>
                <w:iCs w:val="0"/>
                <w:sz w:val="18"/>
                <w:szCs w:val="18"/>
              </w:rPr>
            </w:pPr>
            <w:r w:rsidRPr="0073628C">
              <w:rPr>
                <w:bCs w:val="0"/>
                <w:iCs w:val="0"/>
                <w:sz w:val="18"/>
                <w:szCs w:val="18"/>
              </w:rPr>
              <w:t>Культура и кинематография</w:t>
            </w:r>
          </w:p>
        </w:tc>
        <w:tc>
          <w:tcPr>
            <w:tcW w:w="1299"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center"/>
              <w:rPr>
                <w:bCs w:val="0"/>
                <w:iCs w:val="0"/>
                <w:sz w:val="18"/>
                <w:szCs w:val="18"/>
              </w:rPr>
            </w:pPr>
            <w:r w:rsidRPr="0073628C">
              <w:rPr>
                <w:bCs w:val="0"/>
                <w:iCs w:val="0"/>
                <w:sz w:val="18"/>
                <w:szCs w:val="18"/>
              </w:rPr>
              <w:t>Ц410740390</w:t>
            </w:r>
          </w:p>
        </w:tc>
        <w:tc>
          <w:tcPr>
            <w:tcW w:w="544"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right"/>
              <w:rPr>
                <w:bCs w:val="0"/>
                <w:iCs w:val="0"/>
                <w:sz w:val="18"/>
                <w:szCs w:val="18"/>
              </w:rPr>
            </w:pPr>
            <w:r w:rsidRPr="0073628C">
              <w:rPr>
                <w:bCs w:val="0"/>
                <w:iCs w:val="0"/>
                <w:sz w:val="18"/>
                <w:szCs w:val="18"/>
              </w:rPr>
              <w:t>850</w:t>
            </w:r>
          </w:p>
        </w:tc>
        <w:tc>
          <w:tcPr>
            <w:tcW w:w="435"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right"/>
              <w:rPr>
                <w:bCs w:val="0"/>
                <w:iCs w:val="0"/>
                <w:sz w:val="18"/>
                <w:szCs w:val="18"/>
              </w:rPr>
            </w:pPr>
            <w:r w:rsidRPr="0073628C">
              <w:rPr>
                <w:bCs w:val="0"/>
                <w:iCs w:val="0"/>
                <w:sz w:val="18"/>
                <w:szCs w:val="18"/>
              </w:rPr>
              <w:t>08</w:t>
            </w:r>
          </w:p>
        </w:tc>
        <w:tc>
          <w:tcPr>
            <w:tcW w:w="435"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right"/>
              <w:rPr>
                <w:bCs w:val="0"/>
                <w:iCs w:val="0"/>
                <w:sz w:val="18"/>
                <w:szCs w:val="18"/>
              </w:rPr>
            </w:pPr>
            <w:r w:rsidRPr="0073628C">
              <w:rPr>
                <w:bCs w:val="0"/>
                <w:iCs w:val="0"/>
                <w:sz w:val="18"/>
                <w:szCs w:val="18"/>
              </w:rPr>
              <w:t> </w:t>
            </w:r>
          </w:p>
        </w:tc>
        <w:tc>
          <w:tcPr>
            <w:tcW w:w="973"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right"/>
              <w:rPr>
                <w:bCs w:val="0"/>
                <w:iCs w:val="0"/>
                <w:sz w:val="18"/>
                <w:szCs w:val="18"/>
              </w:rPr>
            </w:pPr>
            <w:r w:rsidRPr="0073628C">
              <w:rPr>
                <w:bCs w:val="0"/>
                <w:iCs w:val="0"/>
                <w:sz w:val="18"/>
                <w:szCs w:val="18"/>
              </w:rPr>
              <w:t>1 000</w:t>
            </w:r>
          </w:p>
        </w:tc>
        <w:tc>
          <w:tcPr>
            <w:tcW w:w="992"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right"/>
              <w:rPr>
                <w:bCs w:val="0"/>
                <w:iCs w:val="0"/>
                <w:sz w:val="18"/>
                <w:szCs w:val="18"/>
              </w:rPr>
            </w:pPr>
            <w:r w:rsidRPr="0073628C">
              <w:rPr>
                <w:bCs w:val="0"/>
                <w:iCs w:val="0"/>
                <w:sz w:val="18"/>
                <w:szCs w:val="18"/>
              </w:rPr>
              <w:t>1 000</w:t>
            </w:r>
          </w:p>
        </w:tc>
        <w:tc>
          <w:tcPr>
            <w:tcW w:w="992"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right"/>
              <w:rPr>
                <w:bCs w:val="0"/>
                <w:iCs w:val="0"/>
                <w:sz w:val="18"/>
                <w:szCs w:val="18"/>
              </w:rPr>
            </w:pPr>
            <w:r w:rsidRPr="0073628C">
              <w:rPr>
                <w:bCs w:val="0"/>
                <w:iCs w:val="0"/>
                <w:sz w:val="18"/>
                <w:szCs w:val="18"/>
              </w:rPr>
              <w:t> </w:t>
            </w:r>
          </w:p>
        </w:tc>
        <w:tc>
          <w:tcPr>
            <w:tcW w:w="416" w:type="dxa"/>
            <w:tcBorders>
              <w:top w:val="nil"/>
              <w:left w:val="nil"/>
              <w:bottom w:val="nil"/>
              <w:right w:val="nil"/>
            </w:tcBorders>
            <w:shd w:val="clear" w:color="auto" w:fill="auto"/>
            <w:noWrap/>
            <w:vAlign w:val="bottom"/>
            <w:hideMark/>
          </w:tcPr>
          <w:p w:rsidR="0073628C" w:rsidRPr="0073628C" w:rsidRDefault="0073628C" w:rsidP="0073628C">
            <w:pPr>
              <w:rPr>
                <w:bCs w:val="0"/>
                <w:iCs w:val="0"/>
                <w:sz w:val="18"/>
                <w:szCs w:val="18"/>
              </w:rPr>
            </w:pPr>
          </w:p>
        </w:tc>
      </w:tr>
      <w:tr w:rsidR="0073628C" w:rsidRPr="0073628C" w:rsidTr="0073628C">
        <w:trPr>
          <w:trHeight w:val="264"/>
        </w:trPr>
        <w:tc>
          <w:tcPr>
            <w:tcW w:w="621" w:type="dxa"/>
            <w:tcBorders>
              <w:top w:val="nil"/>
              <w:left w:val="single" w:sz="4" w:space="0" w:color="auto"/>
              <w:bottom w:val="single" w:sz="4" w:space="0" w:color="auto"/>
              <w:right w:val="single" w:sz="4" w:space="0" w:color="auto"/>
            </w:tcBorders>
            <w:shd w:val="clear" w:color="000000" w:fill="CCFFCC"/>
            <w:noWrap/>
            <w:vAlign w:val="bottom"/>
            <w:hideMark/>
          </w:tcPr>
          <w:p w:rsidR="0073628C" w:rsidRPr="0073628C" w:rsidRDefault="0073628C" w:rsidP="0073628C">
            <w:pPr>
              <w:rPr>
                <w:bCs w:val="0"/>
                <w:iCs w:val="0"/>
                <w:sz w:val="18"/>
                <w:szCs w:val="18"/>
              </w:rPr>
            </w:pPr>
            <w:r w:rsidRPr="0073628C">
              <w:rPr>
                <w:bCs w:val="0"/>
                <w:iCs w:val="0"/>
                <w:sz w:val="18"/>
                <w:szCs w:val="18"/>
              </w:rPr>
              <w:t> </w:t>
            </w:r>
          </w:p>
        </w:tc>
        <w:tc>
          <w:tcPr>
            <w:tcW w:w="4057" w:type="dxa"/>
            <w:tcBorders>
              <w:top w:val="nil"/>
              <w:left w:val="nil"/>
              <w:bottom w:val="single" w:sz="4" w:space="0" w:color="auto"/>
              <w:right w:val="single" w:sz="4" w:space="0" w:color="auto"/>
            </w:tcBorders>
            <w:shd w:val="clear" w:color="000000" w:fill="CCFFCC"/>
            <w:vAlign w:val="bottom"/>
            <w:hideMark/>
          </w:tcPr>
          <w:p w:rsidR="0073628C" w:rsidRPr="0073628C" w:rsidRDefault="0073628C" w:rsidP="0073628C">
            <w:pPr>
              <w:rPr>
                <w:bCs w:val="0"/>
                <w:iCs w:val="0"/>
                <w:sz w:val="18"/>
                <w:szCs w:val="18"/>
              </w:rPr>
            </w:pPr>
            <w:r w:rsidRPr="0073628C">
              <w:rPr>
                <w:bCs w:val="0"/>
                <w:iCs w:val="0"/>
                <w:sz w:val="18"/>
                <w:szCs w:val="18"/>
              </w:rPr>
              <w:t>Культура</w:t>
            </w:r>
          </w:p>
        </w:tc>
        <w:tc>
          <w:tcPr>
            <w:tcW w:w="1299" w:type="dxa"/>
            <w:tcBorders>
              <w:top w:val="nil"/>
              <w:left w:val="nil"/>
              <w:bottom w:val="single" w:sz="4" w:space="0" w:color="auto"/>
              <w:right w:val="single" w:sz="4" w:space="0" w:color="auto"/>
            </w:tcBorders>
            <w:shd w:val="clear" w:color="000000" w:fill="CCFFCC"/>
            <w:noWrap/>
            <w:vAlign w:val="bottom"/>
            <w:hideMark/>
          </w:tcPr>
          <w:p w:rsidR="0073628C" w:rsidRPr="0073628C" w:rsidRDefault="0073628C" w:rsidP="0073628C">
            <w:pPr>
              <w:jc w:val="center"/>
              <w:rPr>
                <w:bCs w:val="0"/>
                <w:iCs w:val="0"/>
                <w:sz w:val="18"/>
                <w:szCs w:val="18"/>
              </w:rPr>
            </w:pPr>
            <w:r w:rsidRPr="0073628C">
              <w:rPr>
                <w:bCs w:val="0"/>
                <w:iCs w:val="0"/>
                <w:sz w:val="18"/>
                <w:szCs w:val="18"/>
              </w:rPr>
              <w:t>Ц410740390</w:t>
            </w:r>
          </w:p>
        </w:tc>
        <w:tc>
          <w:tcPr>
            <w:tcW w:w="544" w:type="dxa"/>
            <w:tcBorders>
              <w:top w:val="nil"/>
              <w:left w:val="nil"/>
              <w:bottom w:val="single" w:sz="4" w:space="0" w:color="auto"/>
              <w:right w:val="single" w:sz="4" w:space="0" w:color="auto"/>
            </w:tcBorders>
            <w:shd w:val="clear" w:color="000000" w:fill="CCFFCC"/>
            <w:noWrap/>
            <w:vAlign w:val="bottom"/>
            <w:hideMark/>
          </w:tcPr>
          <w:p w:rsidR="0073628C" w:rsidRPr="0073628C" w:rsidRDefault="0073628C" w:rsidP="0073628C">
            <w:pPr>
              <w:jc w:val="right"/>
              <w:rPr>
                <w:bCs w:val="0"/>
                <w:iCs w:val="0"/>
                <w:sz w:val="18"/>
                <w:szCs w:val="18"/>
              </w:rPr>
            </w:pPr>
            <w:r w:rsidRPr="0073628C">
              <w:rPr>
                <w:bCs w:val="0"/>
                <w:iCs w:val="0"/>
                <w:sz w:val="18"/>
                <w:szCs w:val="18"/>
              </w:rPr>
              <w:t>850</w:t>
            </w:r>
          </w:p>
        </w:tc>
        <w:tc>
          <w:tcPr>
            <w:tcW w:w="435" w:type="dxa"/>
            <w:tcBorders>
              <w:top w:val="nil"/>
              <w:left w:val="nil"/>
              <w:bottom w:val="single" w:sz="4" w:space="0" w:color="auto"/>
              <w:right w:val="single" w:sz="4" w:space="0" w:color="auto"/>
            </w:tcBorders>
            <w:shd w:val="clear" w:color="000000" w:fill="CCFFCC"/>
            <w:noWrap/>
            <w:vAlign w:val="bottom"/>
            <w:hideMark/>
          </w:tcPr>
          <w:p w:rsidR="0073628C" w:rsidRPr="0073628C" w:rsidRDefault="0073628C" w:rsidP="0073628C">
            <w:pPr>
              <w:jc w:val="right"/>
              <w:rPr>
                <w:bCs w:val="0"/>
                <w:iCs w:val="0"/>
                <w:sz w:val="18"/>
                <w:szCs w:val="18"/>
              </w:rPr>
            </w:pPr>
            <w:r w:rsidRPr="0073628C">
              <w:rPr>
                <w:bCs w:val="0"/>
                <w:iCs w:val="0"/>
                <w:sz w:val="18"/>
                <w:szCs w:val="18"/>
              </w:rPr>
              <w:t>08</w:t>
            </w:r>
          </w:p>
        </w:tc>
        <w:tc>
          <w:tcPr>
            <w:tcW w:w="435" w:type="dxa"/>
            <w:tcBorders>
              <w:top w:val="nil"/>
              <w:left w:val="nil"/>
              <w:bottom w:val="single" w:sz="4" w:space="0" w:color="auto"/>
              <w:right w:val="single" w:sz="4" w:space="0" w:color="auto"/>
            </w:tcBorders>
            <w:shd w:val="clear" w:color="000000" w:fill="CCFFCC"/>
            <w:noWrap/>
            <w:vAlign w:val="bottom"/>
            <w:hideMark/>
          </w:tcPr>
          <w:p w:rsidR="0073628C" w:rsidRPr="0073628C" w:rsidRDefault="0073628C" w:rsidP="0073628C">
            <w:pPr>
              <w:jc w:val="right"/>
              <w:rPr>
                <w:bCs w:val="0"/>
                <w:iCs w:val="0"/>
                <w:sz w:val="18"/>
                <w:szCs w:val="18"/>
              </w:rPr>
            </w:pPr>
            <w:r w:rsidRPr="0073628C">
              <w:rPr>
                <w:bCs w:val="0"/>
                <w:iCs w:val="0"/>
                <w:sz w:val="18"/>
                <w:szCs w:val="18"/>
              </w:rPr>
              <w:t>01</w:t>
            </w:r>
          </w:p>
        </w:tc>
        <w:tc>
          <w:tcPr>
            <w:tcW w:w="973" w:type="dxa"/>
            <w:tcBorders>
              <w:top w:val="nil"/>
              <w:left w:val="nil"/>
              <w:bottom w:val="single" w:sz="4" w:space="0" w:color="auto"/>
              <w:right w:val="single" w:sz="4" w:space="0" w:color="auto"/>
            </w:tcBorders>
            <w:shd w:val="clear" w:color="000000" w:fill="CCFFCC"/>
            <w:noWrap/>
            <w:vAlign w:val="bottom"/>
            <w:hideMark/>
          </w:tcPr>
          <w:p w:rsidR="0073628C" w:rsidRPr="0073628C" w:rsidRDefault="0073628C" w:rsidP="0073628C">
            <w:pPr>
              <w:jc w:val="right"/>
              <w:rPr>
                <w:bCs w:val="0"/>
                <w:iCs w:val="0"/>
                <w:sz w:val="18"/>
                <w:szCs w:val="18"/>
              </w:rPr>
            </w:pPr>
            <w:r w:rsidRPr="0073628C">
              <w:rPr>
                <w:bCs w:val="0"/>
                <w:iCs w:val="0"/>
                <w:sz w:val="18"/>
                <w:szCs w:val="18"/>
              </w:rPr>
              <w:t>1 000</w:t>
            </w:r>
          </w:p>
        </w:tc>
        <w:tc>
          <w:tcPr>
            <w:tcW w:w="992" w:type="dxa"/>
            <w:tcBorders>
              <w:top w:val="nil"/>
              <w:left w:val="nil"/>
              <w:bottom w:val="single" w:sz="4" w:space="0" w:color="auto"/>
              <w:right w:val="single" w:sz="4" w:space="0" w:color="auto"/>
            </w:tcBorders>
            <w:shd w:val="clear" w:color="000000" w:fill="CCFFCC"/>
            <w:noWrap/>
            <w:vAlign w:val="bottom"/>
            <w:hideMark/>
          </w:tcPr>
          <w:p w:rsidR="0073628C" w:rsidRPr="0073628C" w:rsidRDefault="0073628C" w:rsidP="0073628C">
            <w:pPr>
              <w:jc w:val="right"/>
              <w:rPr>
                <w:bCs w:val="0"/>
                <w:iCs w:val="0"/>
                <w:color w:val="0000FF"/>
                <w:sz w:val="18"/>
                <w:szCs w:val="18"/>
              </w:rPr>
            </w:pPr>
            <w:r w:rsidRPr="0073628C">
              <w:rPr>
                <w:bCs w:val="0"/>
                <w:iCs w:val="0"/>
                <w:color w:val="0000FF"/>
                <w:sz w:val="18"/>
                <w:szCs w:val="18"/>
              </w:rPr>
              <w:t>1 000</w:t>
            </w:r>
          </w:p>
        </w:tc>
        <w:tc>
          <w:tcPr>
            <w:tcW w:w="992" w:type="dxa"/>
            <w:tcBorders>
              <w:top w:val="nil"/>
              <w:left w:val="nil"/>
              <w:bottom w:val="single" w:sz="4" w:space="0" w:color="auto"/>
              <w:right w:val="single" w:sz="4" w:space="0" w:color="auto"/>
            </w:tcBorders>
            <w:shd w:val="clear" w:color="000000" w:fill="CCFFCC"/>
            <w:noWrap/>
            <w:vAlign w:val="bottom"/>
            <w:hideMark/>
          </w:tcPr>
          <w:p w:rsidR="0073628C" w:rsidRPr="0073628C" w:rsidRDefault="0073628C" w:rsidP="0073628C">
            <w:pPr>
              <w:jc w:val="right"/>
              <w:rPr>
                <w:bCs w:val="0"/>
                <w:iCs w:val="0"/>
                <w:color w:val="0000FF"/>
                <w:sz w:val="18"/>
                <w:szCs w:val="18"/>
              </w:rPr>
            </w:pPr>
            <w:r w:rsidRPr="0073628C">
              <w:rPr>
                <w:bCs w:val="0"/>
                <w:iCs w:val="0"/>
                <w:color w:val="0000FF"/>
                <w:sz w:val="18"/>
                <w:szCs w:val="18"/>
              </w:rPr>
              <w:t> </w:t>
            </w:r>
          </w:p>
        </w:tc>
        <w:tc>
          <w:tcPr>
            <w:tcW w:w="416" w:type="dxa"/>
            <w:tcBorders>
              <w:top w:val="nil"/>
              <w:left w:val="nil"/>
              <w:bottom w:val="nil"/>
              <w:right w:val="nil"/>
            </w:tcBorders>
            <w:shd w:val="clear" w:color="000000" w:fill="CCFFCC"/>
            <w:noWrap/>
            <w:vAlign w:val="bottom"/>
            <w:hideMark/>
          </w:tcPr>
          <w:p w:rsidR="0073628C" w:rsidRPr="0073628C" w:rsidRDefault="0073628C" w:rsidP="0073628C">
            <w:pPr>
              <w:rPr>
                <w:bCs w:val="0"/>
                <w:iCs w:val="0"/>
                <w:sz w:val="18"/>
                <w:szCs w:val="18"/>
              </w:rPr>
            </w:pPr>
            <w:r w:rsidRPr="0073628C">
              <w:rPr>
                <w:bCs w:val="0"/>
                <w:iCs w:val="0"/>
                <w:sz w:val="18"/>
                <w:szCs w:val="18"/>
              </w:rPr>
              <w:t> </w:t>
            </w:r>
          </w:p>
        </w:tc>
      </w:tr>
      <w:tr w:rsidR="0073628C" w:rsidRPr="0073628C" w:rsidTr="0073628C">
        <w:trPr>
          <w:trHeight w:val="792"/>
        </w:trPr>
        <w:tc>
          <w:tcPr>
            <w:tcW w:w="621" w:type="dxa"/>
            <w:tcBorders>
              <w:top w:val="nil"/>
              <w:left w:val="single" w:sz="4" w:space="0" w:color="auto"/>
              <w:bottom w:val="single" w:sz="4" w:space="0" w:color="auto"/>
              <w:right w:val="single" w:sz="4" w:space="0" w:color="auto"/>
            </w:tcBorders>
            <w:shd w:val="clear" w:color="000000" w:fill="FFFF00"/>
            <w:noWrap/>
            <w:vAlign w:val="bottom"/>
            <w:hideMark/>
          </w:tcPr>
          <w:p w:rsidR="0073628C" w:rsidRPr="0073628C" w:rsidRDefault="0073628C" w:rsidP="0073628C">
            <w:pPr>
              <w:rPr>
                <w:b/>
                <w:iCs w:val="0"/>
                <w:sz w:val="18"/>
                <w:szCs w:val="18"/>
              </w:rPr>
            </w:pPr>
            <w:r w:rsidRPr="0073628C">
              <w:rPr>
                <w:b/>
                <w:iCs w:val="0"/>
                <w:sz w:val="18"/>
                <w:szCs w:val="18"/>
              </w:rPr>
              <w:t>4.</w:t>
            </w:r>
          </w:p>
        </w:tc>
        <w:tc>
          <w:tcPr>
            <w:tcW w:w="4057" w:type="dxa"/>
            <w:tcBorders>
              <w:top w:val="nil"/>
              <w:left w:val="nil"/>
              <w:bottom w:val="single" w:sz="4" w:space="0" w:color="auto"/>
              <w:right w:val="single" w:sz="4" w:space="0" w:color="auto"/>
            </w:tcBorders>
            <w:shd w:val="clear" w:color="000000" w:fill="FFFF00"/>
            <w:vAlign w:val="bottom"/>
            <w:hideMark/>
          </w:tcPr>
          <w:p w:rsidR="0073628C" w:rsidRPr="0073628C" w:rsidRDefault="0073628C" w:rsidP="0073628C">
            <w:pPr>
              <w:rPr>
                <w:b/>
                <w:iCs w:val="0"/>
                <w:sz w:val="18"/>
                <w:szCs w:val="18"/>
              </w:rPr>
            </w:pPr>
            <w:r w:rsidRPr="0073628C">
              <w:rPr>
                <w:b/>
                <w:iCs w:val="0"/>
                <w:sz w:val="18"/>
                <w:szCs w:val="18"/>
              </w:rPr>
              <w:t>Муниципальная программа "Развитие сельского хозяйства и регулирование рынка сельскохозяйственной продукции, сырья и продовольствия"</w:t>
            </w:r>
          </w:p>
        </w:tc>
        <w:tc>
          <w:tcPr>
            <w:tcW w:w="1299" w:type="dxa"/>
            <w:tcBorders>
              <w:top w:val="nil"/>
              <w:left w:val="nil"/>
              <w:bottom w:val="single" w:sz="4" w:space="0" w:color="auto"/>
              <w:right w:val="single" w:sz="4" w:space="0" w:color="auto"/>
            </w:tcBorders>
            <w:shd w:val="clear" w:color="000000" w:fill="FFFF00"/>
            <w:noWrap/>
            <w:vAlign w:val="bottom"/>
            <w:hideMark/>
          </w:tcPr>
          <w:p w:rsidR="0073628C" w:rsidRPr="0073628C" w:rsidRDefault="0073628C" w:rsidP="0073628C">
            <w:pPr>
              <w:jc w:val="center"/>
              <w:rPr>
                <w:b/>
                <w:iCs w:val="0"/>
                <w:sz w:val="18"/>
                <w:szCs w:val="18"/>
              </w:rPr>
            </w:pPr>
            <w:r w:rsidRPr="0073628C">
              <w:rPr>
                <w:b/>
                <w:iCs w:val="0"/>
                <w:sz w:val="18"/>
                <w:szCs w:val="18"/>
              </w:rPr>
              <w:t>Ц900000000</w:t>
            </w:r>
          </w:p>
        </w:tc>
        <w:tc>
          <w:tcPr>
            <w:tcW w:w="544" w:type="dxa"/>
            <w:tcBorders>
              <w:top w:val="nil"/>
              <w:left w:val="nil"/>
              <w:bottom w:val="single" w:sz="4" w:space="0" w:color="auto"/>
              <w:right w:val="single" w:sz="4" w:space="0" w:color="auto"/>
            </w:tcBorders>
            <w:shd w:val="clear" w:color="000000" w:fill="FFFF00"/>
            <w:noWrap/>
            <w:vAlign w:val="bottom"/>
            <w:hideMark/>
          </w:tcPr>
          <w:p w:rsidR="0073628C" w:rsidRPr="0073628C" w:rsidRDefault="0073628C" w:rsidP="0073628C">
            <w:pPr>
              <w:jc w:val="right"/>
              <w:rPr>
                <w:b/>
                <w:iCs w:val="0"/>
                <w:sz w:val="18"/>
                <w:szCs w:val="18"/>
              </w:rPr>
            </w:pPr>
            <w:r w:rsidRPr="0073628C">
              <w:rPr>
                <w:b/>
                <w:iCs w:val="0"/>
                <w:sz w:val="18"/>
                <w:szCs w:val="18"/>
              </w:rPr>
              <w:t> </w:t>
            </w:r>
          </w:p>
        </w:tc>
        <w:tc>
          <w:tcPr>
            <w:tcW w:w="435" w:type="dxa"/>
            <w:tcBorders>
              <w:top w:val="nil"/>
              <w:left w:val="nil"/>
              <w:bottom w:val="single" w:sz="4" w:space="0" w:color="auto"/>
              <w:right w:val="single" w:sz="4" w:space="0" w:color="auto"/>
            </w:tcBorders>
            <w:shd w:val="clear" w:color="000000" w:fill="FFFF00"/>
            <w:noWrap/>
            <w:vAlign w:val="bottom"/>
            <w:hideMark/>
          </w:tcPr>
          <w:p w:rsidR="0073628C" w:rsidRPr="0073628C" w:rsidRDefault="0073628C" w:rsidP="0073628C">
            <w:pPr>
              <w:jc w:val="right"/>
              <w:rPr>
                <w:b/>
                <w:iCs w:val="0"/>
                <w:sz w:val="18"/>
                <w:szCs w:val="18"/>
              </w:rPr>
            </w:pPr>
            <w:r w:rsidRPr="0073628C">
              <w:rPr>
                <w:b/>
                <w:iCs w:val="0"/>
                <w:sz w:val="18"/>
                <w:szCs w:val="18"/>
              </w:rPr>
              <w:t> </w:t>
            </w:r>
          </w:p>
        </w:tc>
        <w:tc>
          <w:tcPr>
            <w:tcW w:w="435" w:type="dxa"/>
            <w:tcBorders>
              <w:top w:val="nil"/>
              <w:left w:val="nil"/>
              <w:bottom w:val="single" w:sz="4" w:space="0" w:color="auto"/>
              <w:right w:val="single" w:sz="4" w:space="0" w:color="auto"/>
            </w:tcBorders>
            <w:shd w:val="clear" w:color="000000" w:fill="FFFF00"/>
            <w:noWrap/>
            <w:vAlign w:val="bottom"/>
            <w:hideMark/>
          </w:tcPr>
          <w:p w:rsidR="0073628C" w:rsidRPr="0073628C" w:rsidRDefault="0073628C" w:rsidP="0073628C">
            <w:pPr>
              <w:jc w:val="right"/>
              <w:rPr>
                <w:b/>
                <w:iCs w:val="0"/>
                <w:sz w:val="18"/>
                <w:szCs w:val="18"/>
              </w:rPr>
            </w:pPr>
            <w:r w:rsidRPr="0073628C">
              <w:rPr>
                <w:b/>
                <w:iCs w:val="0"/>
                <w:sz w:val="18"/>
                <w:szCs w:val="18"/>
              </w:rPr>
              <w:t> </w:t>
            </w:r>
          </w:p>
        </w:tc>
        <w:tc>
          <w:tcPr>
            <w:tcW w:w="973" w:type="dxa"/>
            <w:tcBorders>
              <w:top w:val="nil"/>
              <w:left w:val="nil"/>
              <w:bottom w:val="single" w:sz="4" w:space="0" w:color="auto"/>
              <w:right w:val="single" w:sz="4" w:space="0" w:color="auto"/>
            </w:tcBorders>
            <w:shd w:val="clear" w:color="000000" w:fill="FFFF00"/>
            <w:noWrap/>
            <w:vAlign w:val="bottom"/>
            <w:hideMark/>
          </w:tcPr>
          <w:p w:rsidR="0073628C" w:rsidRPr="0073628C" w:rsidRDefault="0073628C" w:rsidP="0073628C">
            <w:pPr>
              <w:jc w:val="right"/>
              <w:rPr>
                <w:b/>
                <w:iCs w:val="0"/>
                <w:sz w:val="18"/>
                <w:szCs w:val="18"/>
              </w:rPr>
            </w:pPr>
            <w:r w:rsidRPr="0073628C">
              <w:rPr>
                <w:b/>
                <w:iCs w:val="0"/>
                <w:sz w:val="18"/>
                <w:szCs w:val="18"/>
              </w:rPr>
              <w:t>1 000</w:t>
            </w:r>
          </w:p>
        </w:tc>
        <w:tc>
          <w:tcPr>
            <w:tcW w:w="992" w:type="dxa"/>
            <w:tcBorders>
              <w:top w:val="nil"/>
              <w:left w:val="nil"/>
              <w:bottom w:val="single" w:sz="4" w:space="0" w:color="auto"/>
              <w:right w:val="single" w:sz="4" w:space="0" w:color="auto"/>
            </w:tcBorders>
            <w:shd w:val="clear" w:color="000000" w:fill="FFFF00"/>
            <w:noWrap/>
            <w:vAlign w:val="bottom"/>
            <w:hideMark/>
          </w:tcPr>
          <w:p w:rsidR="0073628C" w:rsidRPr="0073628C" w:rsidRDefault="0073628C" w:rsidP="0073628C">
            <w:pPr>
              <w:jc w:val="right"/>
              <w:rPr>
                <w:b/>
                <w:iCs w:val="0"/>
                <w:sz w:val="18"/>
                <w:szCs w:val="18"/>
              </w:rPr>
            </w:pPr>
            <w:r w:rsidRPr="0073628C">
              <w:rPr>
                <w:b/>
                <w:iCs w:val="0"/>
                <w:sz w:val="18"/>
                <w:szCs w:val="18"/>
              </w:rPr>
              <w:t>1 000</w:t>
            </w:r>
          </w:p>
        </w:tc>
        <w:tc>
          <w:tcPr>
            <w:tcW w:w="992" w:type="dxa"/>
            <w:tcBorders>
              <w:top w:val="nil"/>
              <w:left w:val="nil"/>
              <w:bottom w:val="single" w:sz="4" w:space="0" w:color="auto"/>
              <w:right w:val="single" w:sz="4" w:space="0" w:color="auto"/>
            </w:tcBorders>
            <w:shd w:val="clear" w:color="000000" w:fill="FFFF00"/>
            <w:noWrap/>
            <w:vAlign w:val="bottom"/>
            <w:hideMark/>
          </w:tcPr>
          <w:p w:rsidR="0073628C" w:rsidRPr="0073628C" w:rsidRDefault="0073628C" w:rsidP="0073628C">
            <w:pPr>
              <w:jc w:val="right"/>
              <w:rPr>
                <w:b/>
                <w:iCs w:val="0"/>
                <w:sz w:val="18"/>
                <w:szCs w:val="18"/>
              </w:rPr>
            </w:pPr>
            <w:r w:rsidRPr="0073628C">
              <w:rPr>
                <w:b/>
                <w:iCs w:val="0"/>
                <w:sz w:val="18"/>
                <w:szCs w:val="18"/>
              </w:rPr>
              <w:t> </w:t>
            </w:r>
          </w:p>
        </w:tc>
        <w:tc>
          <w:tcPr>
            <w:tcW w:w="416" w:type="dxa"/>
            <w:tcBorders>
              <w:top w:val="nil"/>
              <w:left w:val="nil"/>
              <w:bottom w:val="nil"/>
              <w:right w:val="nil"/>
            </w:tcBorders>
            <w:shd w:val="clear" w:color="000000" w:fill="FFFF00"/>
            <w:noWrap/>
            <w:vAlign w:val="bottom"/>
            <w:hideMark/>
          </w:tcPr>
          <w:p w:rsidR="0073628C" w:rsidRPr="0073628C" w:rsidRDefault="0073628C" w:rsidP="0073628C">
            <w:pPr>
              <w:jc w:val="right"/>
              <w:rPr>
                <w:b/>
                <w:iCs w:val="0"/>
                <w:sz w:val="18"/>
                <w:szCs w:val="18"/>
              </w:rPr>
            </w:pPr>
            <w:r w:rsidRPr="0073628C">
              <w:rPr>
                <w:b/>
                <w:iCs w:val="0"/>
                <w:sz w:val="18"/>
                <w:szCs w:val="18"/>
              </w:rPr>
              <w:t>9</w:t>
            </w:r>
          </w:p>
        </w:tc>
      </w:tr>
      <w:tr w:rsidR="0073628C" w:rsidRPr="0073628C" w:rsidTr="0073628C">
        <w:trPr>
          <w:trHeight w:val="792"/>
        </w:trPr>
        <w:tc>
          <w:tcPr>
            <w:tcW w:w="621" w:type="dxa"/>
            <w:tcBorders>
              <w:top w:val="nil"/>
              <w:left w:val="single" w:sz="4" w:space="0" w:color="auto"/>
              <w:bottom w:val="single" w:sz="4" w:space="0" w:color="auto"/>
              <w:right w:val="single" w:sz="4" w:space="0" w:color="auto"/>
            </w:tcBorders>
            <w:shd w:val="clear" w:color="auto" w:fill="auto"/>
            <w:noWrap/>
            <w:vAlign w:val="bottom"/>
            <w:hideMark/>
          </w:tcPr>
          <w:p w:rsidR="0073628C" w:rsidRPr="0073628C" w:rsidRDefault="0073628C" w:rsidP="0073628C">
            <w:pPr>
              <w:rPr>
                <w:b/>
                <w:iCs w:val="0"/>
                <w:sz w:val="18"/>
                <w:szCs w:val="18"/>
              </w:rPr>
            </w:pPr>
            <w:r w:rsidRPr="0073628C">
              <w:rPr>
                <w:b/>
                <w:iCs w:val="0"/>
                <w:sz w:val="18"/>
                <w:szCs w:val="18"/>
              </w:rPr>
              <w:t> </w:t>
            </w:r>
          </w:p>
        </w:tc>
        <w:tc>
          <w:tcPr>
            <w:tcW w:w="4057" w:type="dxa"/>
            <w:tcBorders>
              <w:top w:val="nil"/>
              <w:left w:val="nil"/>
              <w:bottom w:val="single" w:sz="4" w:space="0" w:color="auto"/>
              <w:right w:val="single" w:sz="4" w:space="0" w:color="auto"/>
            </w:tcBorders>
            <w:shd w:val="clear" w:color="auto" w:fill="auto"/>
            <w:vAlign w:val="center"/>
            <w:hideMark/>
          </w:tcPr>
          <w:p w:rsidR="0073628C" w:rsidRPr="0073628C" w:rsidRDefault="0073628C" w:rsidP="0073628C">
            <w:pPr>
              <w:rPr>
                <w:bCs w:val="0"/>
                <w:iCs w:val="0"/>
                <w:sz w:val="18"/>
                <w:szCs w:val="18"/>
              </w:rPr>
            </w:pPr>
            <w:r w:rsidRPr="0073628C">
              <w:rPr>
                <w:bCs w:val="0"/>
                <w:iCs w:val="0"/>
                <w:sz w:val="18"/>
                <w:szCs w:val="18"/>
              </w:rPr>
              <w:t>Подпрограмма "Развитие ветеринарии" муниципальной программы "Развитие сельского хозяйства и регулирование рынка сельскохозяйственной продукции, сырья и продовольствия" годы</w:t>
            </w:r>
          </w:p>
        </w:tc>
        <w:tc>
          <w:tcPr>
            <w:tcW w:w="1299"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center"/>
              <w:rPr>
                <w:b/>
                <w:iCs w:val="0"/>
                <w:sz w:val="18"/>
                <w:szCs w:val="18"/>
              </w:rPr>
            </w:pPr>
            <w:r w:rsidRPr="0073628C">
              <w:rPr>
                <w:b/>
                <w:iCs w:val="0"/>
                <w:sz w:val="18"/>
                <w:szCs w:val="18"/>
              </w:rPr>
              <w:t>Ц970000000</w:t>
            </w:r>
          </w:p>
        </w:tc>
        <w:tc>
          <w:tcPr>
            <w:tcW w:w="544"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right"/>
              <w:rPr>
                <w:b/>
                <w:iCs w:val="0"/>
                <w:sz w:val="18"/>
                <w:szCs w:val="18"/>
              </w:rPr>
            </w:pPr>
            <w:r w:rsidRPr="0073628C">
              <w:rPr>
                <w:b/>
                <w:iCs w:val="0"/>
                <w:sz w:val="18"/>
                <w:szCs w:val="18"/>
              </w:rPr>
              <w:t> </w:t>
            </w:r>
          </w:p>
        </w:tc>
        <w:tc>
          <w:tcPr>
            <w:tcW w:w="435"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right"/>
              <w:rPr>
                <w:b/>
                <w:iCs w:val="0"/>
                <w:sz w:val="18"/>
                <w:szCs w:val="18"/>
              </w:rPr>
            </w:pPr>
            <w:r w:rsidRPr="0073628C">
              <w:rPr>
                <w:b/>
                <w:iCs w:val="0"/>
                <w:sz w:val="18"/>
                <w:szCs w:val="18"/>
              </w:rPr>
              <w:t> </w:t>
            </w:r>
          </w:p>
        </w:tc>
        <w:tc>
          <w:tcPr>
            <w:tcW w:w="435"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right"/>
              <w:rPr>
                <w:b/>
                <w:iCs w:val="0"/>
                <w:sz w:val="18"/>
                <w:szCs w:val="18"/>
              </w:rPr>
            </w:pPr>
            <w:r w:rsidRPr="0073628C">
              <w:rPr>
                <w:b/>
                <w:iCs w:val="0"/>
                <w:sz w:val="18"/>
                <w:szCs w:val="18"/>
              </w:rPr>
              <w:t> </w:t>
            </w:r>
          </w:p>
        </w:tc>
        <w:tc>
          <w:tcPr>
            <w:tcW w:w="973"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right"/>
              <w:rPr>
                <w:b/>
                <w:iCs w:val="0"/>
                <w:sz w:val="18"/>
                <w:szCs w:val="18"/>
              </w:rPr>
            </w:pPr>
            <w:r w:rsidRPr="0073628C">
              <w:rPr>
                <w:b/>
                <w:iCs w:val="0"/>
                <w:sz w:val="18"/>
                <w:szCs w:val="18"/>
              </w:rPr>
              <w:t>1 000</w:t>
            </w:r>
          </w:p>
        </w:tc>
        <w:tc>
          <w:tcPr>
            <w:tcW w:w="992"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right"/>
              <w:rPr>
                <w:b/>
                <w:iCs w:val="0"/>
                <w:sz w:val="18"/>
                <w:szCs w:val="18"/>
              </w:rPr>
            </w:pPr>
            <w:r w:rsidRPr="0073628C">
              <w:rPr>
                <w:b/>
                <w:iCs w:val="0"/>
                <w:sz w:val="18"/>
                <w:szCs w:val="18"/>
              </w:rPr>
              <w:t>1 000</w:t>
            </w:r>
          </w:p>
        </w:tc>
        <w:tc>
          <w:tcPr>
            <w:tcW w:w="992"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right"/>
              <w:rPr>
                <w:b/>
                <w:iCs w:val="0"/>
                <w:sz w:val="18"/>
                <w:szCs w:val="18"/>
              </w:rPr>
            </w:pPr>
            <w:r w:rsidRPr="0073628C">
              <w:rPr>
                <w:b/>
                <w:iCs w:val="0"/>
                <w:sz w:val="18"/>
                <w:szCs w:val="18"/>
              </w:rPr>
              <w:t> </w:t>
            </w:r>
          </w:p>
        </w:tc>
        <w:tc>
          <w:tcPr>
            <w:tcW w:w="416" w:type="dxa"/>
            <w:tcBorders>
              <w:top w:val="nil"/>
              <w:left w:val="nil"/>
              <w:bottom w:val="nil"/>
              <w:right w:val="nil"/>
            </w:tcBorders>
            <w:shd w:val="clear" w:color="auto" w:fill="auto"/>
            <w:noWrap/>
            <w:vAlign w:val="bottom"/>
            <w:hideMark/>
          </w:tcPr>
          <w:p w:rsidR="0073628C" w:rsidRPr="0073628C" w:rsidRDefault="0073628C" w:rsidP="0073628C">
            <w:pPr>
              <w:rPr>
                <w:b/>
                <w:iCs w:val="0"/>
                <w:sz w:val="18"/>
                <w:szCs w:val="18"/>
              </w:rPr>
            </w:pPr>
          </w:p>
        </w:tc>
      </w:tr>
      <w:tr w:rsidR="0073628C" w:rsidRPr="0073628C" w:rsidTr="0073628C">
        <w:trPr>
          <w:trHeight w:val="528"/>
        </w:trPr>
        <w:tc>
          <w:tcPr>
            <w:tcW w:w="621" w:type="dxa"/>
            <w:tcBorders>
              <w:top w:val="nil"/>
              <w:left w:val="single" w:sz="4" w:space="0" w:color="auto"/>
              <w:bottom w:val="single" w:sz="4" w:space="0" w:color="auto"/>
              <w:right w:val="single" w:sz="4" w:space="0" w:color="auto"/>
            </w:tcBorders>
            <w:shd w:val="clear" w:color="auto" w:fill="auto"/>
            <w:noWrap/>
            <w:vAlign w:val="bottom"/>
            <w:hideMark/>
          </w:tcPr>
          <w:p w:rsidR="0073628C" w:rsidRPr="0073628C" w:rsidRDefault="0073628C" w:rsidP="0073628C">
            <w:pPr>
              <w:rPr>
                <w:bCs w:val="0"/>
                <w:iCs w:val="0"/>
                <w:sz w:val="18"/>
                <w:szCs w:val="18"/>
              </w:rPr>
            </w:pPr>
            <w:r w:rsidRPr="0073628C">
              <w:rPr>
                <w:bCs w:val="0"/>
                <w:iCs w:val="0"/>
                <w:sz w:val="18"/>
                <w:szCs w:val="18"/>
              </w:rPr>
              <w:t> </w:t>
            </w:r>
          </w:p>
        </w:tc>
        <w:tc>
          <w:tcPr>
            <w:tcW w:w="4057"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rPr>
                <w:bCs w:val="0"/>
                <w:iCs w:val="0"/>
                <w:sz w:val="18"/>
                <w:szCs w:val="18"/>
              </w:rPr>
            </w:pPr>
            <w:r w:rsidRPr="0073628C">
              <w:rPr>
                <w:bCs w:val="0"/>
                <w:iCs w:val="0"/>
                <w:sz w:val="18"/>
                <w:szCs w:val="18"/>
              </w:rPr>
              <w:t>Оказание методической, информационной и консультационной поддержки сельскохозяйственным товаропроизводителям</w:t>
            </w:r>
          </w:p>
        </w:tc>
        <w:tc>
          <w:tcPr>
            <w:tcW w:w="1299"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center"/>
              <w:rPr>
                <w:bCs w:val="0"/>
                <w:iCs w:val="0"/>
                <w:sz w:val="18"/>
                <w:szCs w:val="18"/>
              </w:rPr>
            </w:pPr>
            <w:r w:rsidRPr="0073628C">
              <w:rPr>
                <w:bCs w:val="0"/>
                <w:iCs w:val="0"/>
                <w:sz w:val="18"/>
                <w:szCs w:val="18"/>
              </w:rPr>
              <w:t>Ц970572750</w:t>
            </w:r>
          </w:p>
        </w:tc>
        <w:tc>
          <w:tcPr>
            <w:tcW w:w="544"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right"/>
              <w:rPr>
                <w:bCs w:val="0"/>
                <w:iCs w:val="0"/>
                <w:sz w:val="18"/>
                <w:szCs w:val="18"/>
              </w:rPr>
            </w:pPr>
            <w:r w:rsidRPr="0073628C">
              <w:rPr>
                <w:bCs w:val="0"/>
                <w:iCs w:val="0"/>
                <w:sz w:val="18"/>
                <w:szCs w:val="18"/>
              </w:rPr>
              <w:t> </w:t>
            </w:r>
          </w:p>
        </w:tc>
        <w:tc>
          <w:tcPr>
            <w:tcW w:w="435"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right"/>
              <w:rPr>
                <w:bCs w:val="0"/>
                <w:iCs w:val="0"/>
                <w:sz w:val="18"/>
                <w:szCs w:val="18"/>
              </w:rPr>
            </w:pPr>
            <w:r w:rsidRPr="0073628C">
              <w:rPr>
                <w:bCs w:val="0"/>
                <w:iCs w:val="0"/>
                <w:sz w:val="18"/>
                <w:szCs w:val="18"/>
              </w:rPr>
              <w:t> </w:t>
            </w:r>
          </w:p>
        </w:tc>
        <w:tc>
          <w:tcPr>
            <w:tcW w:w="435"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right"/>
              <w:rPr>
                <w:bCs w:val="0"/>
                <w:iCs w:val="0"/>
                <w:sz w:val="18"/>
                <w:szCs w:val="18"/>
              </w:rPr>
            </w:pPr>
            <w:r w:rsidRPr="0073628C">
              <w:rPr>
                <w:bCs w:val="0"/>
                <w:iCs w:val="0"/>
                <w:sz w:val="18"/>
                <w:szCs w:val="18"/>
              </w:rPr>
              <w:t> </w:t>
            </w:r>
          </w:p>
        </w:tc>
        <w:tc>
          <w:tcPr>
            <w:tcW w:w="973"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right"/>
              <w:rPr>
                <w:bCs w:val="0"/>
                <w:iCs w:val="0"/>
                <w:sz w:val="18"/>
                <w:szCs w:val="18"/>
              </w:rPr>
            </w:pPr>
            <w:r w:rsidRPr="0073628C">
              <w:rPr>
                <w:bCs w:val="0"/>
                <w:iCs w:val="0"/>
                <w:sz w:val="18"/>
                <w:szCs w:val="18"/>
              </w:rPr>
              <w:t>1 000</w:t>
            </w:r>
          </w:p>
        </w:tc>
        <w:tc>
          <w:tcPr>
            <w:tcW w:w="992"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right"/>
              <w:rPr>
                <w:bCs w:val="0"/>
                <w:iCs w:val="0"/>
                <w:sz w:val="18"/>
                <w:szCs w:val="18"/>
              </w:rPr>
            </w:pPr>
            <w:r w:rsidRPr="0073628C">
              <w:rPr>
                <w:bCs w:val="0"/>
                <w:iCs w:val="0"/>
                <w:sz w:val="18"/>
                <w:szCs w:val="18"/>
              </w:rPr>
              <w:t>1 000</w:t>
            </w:r>
          </w:p>
        </w:tc>
        <w:tc>
          <w:tcPr>
            <w:tcW w:w="992"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right"/>
              <w:rPr>
                <w:bCs w:val="0"/>
                <w:iCs w:val="0"/>
                <w:sz w:val="18"/>
                <w:szCs w:val="18"/>
              </w:rPr>
            </w:pPr>
            <w:r w:rsidRPr="0073628C">
              <w:rPr>
                <w:bCs w:val="0"/>
                <w:iCs w:val="0"/>
                <w:sz w:val="18"/>
                <w:szCs w:val="18"/>
              </w:rPr>
              <w:t> </w:t>
            </w:r>
          </w:p>
        </w:tc>
        <w:tc>
          <w:tcPr>
            <w:tcW w:w="416" w:type="dxa"/>
            <w:tcBorders>
              <w:top w:val="nil"/>
              <w:left w:val="nil"/>
              <w:bottom w:val="nil"/>
              <w:right w:val="nil"/>
            </w:tcBorders>
            <w:shd w:val="clear" w:color="auto" w:fill="auto"/>
            <w:noWrap/>
            <w:vAlign w:val="bottom"/>
            <w:hideMark/>
          </w:tcPr>
          <w:p w:rsidR="0073628C" w:rsidRPr="0073628C" w:rsidRDefault="0073628C" w:rsidP="0073628C">
            <w:pPr>
              <w:rPr>
                <w:bCs w:val="0"/>
                <w:iCs w:val="0"/>
                <w:sz w:val="18"/>
                <w:szCs w:val="18"/>
              </w:rPr>
            </w:pPr>
          </w:p>
        </w:tc>
      </w:tr>
      <w:tr w:rsidR="0073628C" w:rsidRPr="0073628C" w:rsidTr="0073628C">
        <w:trPr>
          <w:trHeight w:val="264"/>
        </w:trPr>
        <w:tc>
          <w:tcPr>
            <w:tcW w:w="621" w:type="dxa"/>
            <w:tcBorders>
              <w:top w:val="nil"/>
              <w:left w:val="single" w:sz="4" w:space="0" w:color="auto"/>
              <w:bottom w:val="single" w:sz="4" w:space="0" w:color="auto"/>
              <w:right w:val="single" w:sz="4" w:space="0" w:color="auto"/>
            </w:tcBorders>
            <w:shd w:val="clear" w:color="auto" w:fill="auto"/>
            <w:noWrap/>
            <w:vAlign w:val="bottom"/>
            <w:hideMark/>
          </w:tcPr>
          <w:p w:rsidR="0073628C" w:rsidRPr="0073628C" w:rsidRDefault="0073628C" w:rsidP="0073628C">
            <w:pPr>
              <w:rPr>
                <w:bCs w:val="0"/>
                <w:iCs w:val="0"/>
                <w:sz w:val="18"/>
                <w:szCs w:val="18"/>
              </w:rPr>
            </w:pPr>
            <w:r w:rsidRPr="0073628C">
              <w:rPr>
                <w:bCs w:val="0"/>
                <w:iCs w:val="0"/>
                <w:sz w:val="18"/>
                <w:szCs w:val="18"/>
              </w:rPr>
              <w:t> </w:t>
            </w:r>
          </w:p>
        </w:tc>
        <w:tc>
          <w:tcPr>
            <w:tcW w:w="4057"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rPr>
                <w:bCs w:val="0"/>
                <w:iCs w:val="0"/>
                <w:sz w:val="18"/>
                <w:szCs w:val="18"/>
              </w:rPr>
            </w:pPr>
            <w:r w:rsidRPr="0073628C">
              <w:rPr>
                <w:bCs w:val="0"/>
                <w:iCs w:val="0"/>
                <w:sz w:val="18"/>
                <w:szCs w:val="18"/>
              </w:rPr>
              <w:t>Закупка товаров, работ и услуг для государственных (муниципальных) нужд</w:t>
            </w:r>
          </w:p>
        </w:tc>
        <w:tc>
          <w:tcPr>
            <w:tcW w:w="1299"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center"/>
              <w:rPr>
                <w:bCs w:val="0"/>
                <w:iCs w:val="0"/>
                <w:sz w:val="18"/>
                <w:szCs w:val="18"/>
              </w:rPr>
            </w:pPr>
            <w:r w:rsidRPr="0073628C">
              <w:rPr>
                <w:bCs w:val="0"/>
                <w:iCs w:val="0"/>
                <w:sz w:val="18"/>
                <w:szCs w:val="18"/>
              </w:rPr>
              <w:t>Ц970572750</w:t>
            </w:r>
          </w:p>
        </w:tc>
        <w:tc>
          <w:tcPr>
            <w:tcW w:w="544"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right"/>
              <w:rPr>
                <w:bCs w:val="0"/>
                <w:iCs w:val="0"/>
                <w:sz w:val="18"/>
                <w:szCs w:val="18"/>
              </w:rPr>
            </w:pPr>
            <w:r w:rsidRPr="0073628C">
              <w:rPr>
                <w:bCs w:val="0"/>
                <w:iCs w:val="0"/>
                <w:sz w:val="18"/>
                <w:szCs w:val="18"/>
              </w:rPr>
              <w:t>200</w:t>
            </w:r>
          </w:p>
        </w:tc>
        <w:tc>
          <w:tcPr>
            <w:tcW w:w="435"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right"/>
              <w:rPr>
                <w:bCs w:val="0"/>
                <w:iCs w:val="0"/>
                <w:sz w:val="18"/>
                <w:szCs w:val="18"/>
              </w:rPr>
            </w:pPr>
            <w:r w:rsidRPr="0073628C">
              <w:rPr>
                <w:bCs w:val="0"/>
                <w:iCs w:val="0"/>
                <w:sz w:val="18"/>
                <w:szCs w:val="18"/>
              </w:rPr>
              <w:t> </w:t>
            </w:r>
          </w:p>
        </w:tc>
        <w:tc>
          <w:tcPr>
            <w:tcW w:w="435"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right"/>
              <w:rPr>
                <w:bCs w:val="0"/>
                <w:iCs w:val="0"/>
                <w:sz w:val="18"/>
                <w:szCs w:val="18"/>
              </w:rPr>
            </w:pPr>
            <w:r w:rsidRPr="0073628C">
              <w:rPr>
                <w:bCs w:val="0"/>
                <w:iCs w:val="0"/>
                <w:sz w:val="18"/>
                <w:szCs w:val="18"/>
              </w:rPr>
              <w:t> </w:t>
            </w:r>
          </w:p>
        </w:tc>
        <w:tc>
          <w:tcPr>
            <w:tcW w:w="973"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right"/>
              <w:rPr>
                <w:bCs w:val="0"/>
                <w:iCs w:val="0"/>
                <w:sz w:val="18"/>
                <w:szCs w:val="18"/>
              </w:rPr>
            </w:pPr>
            <w:r w:rsidRPr="0073628C">
              <w:rPr>
                <w:bCs w:val="0"/>
                <w:iCs w:val="0"/>
                <w:sz w:val="18"/>
                <w:szCs w:val="18"/>
              </w:rPr>
              <w:t>1 000</w:t>
            </w:r>
          </w:p>
        </w:tc>
        <w:tc>
          <w:tcPr>
            <w:tcW w:w="992"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right"/>
              <w:rPr>
                <w:bCs w:val="0"/>
                <w:iCs w:val="0"/>
                <w:sz w:val="18"/>
                <w:szCs w:val="18"/>
              </w:rPr>
            </w:pPr>
            <w:r w:rsidRPr="0073628C">
              <w:rPr>
                <w:bCs w:val="0"/>
                <w:iCs w:val="0"/>
                <w:sz w:val="18"/>
                <w:szCs w:val="18"/>
              </w:rPr>
              <w:t>1 000</w:t>
            </w:r>
          </w:p>
        </w:tc>
        <w:tc>
          <w:tcPr>
            <w:tcW w:w="992"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right"/>
              <w:rPr>
                <w:bCs w:val="0"/>
                <w:iCs w:val="0"/>
                <w:sz w:val="18"/>
                <w:szCs w:val="18"/>
              </w:rPr>
            </w:pPr>
            <w:r w:rsidRPr="0073628C">
              <w:rPr>
                <w:bCs w:val="0"/>
                <w:iCs w:val="0"/>
                <w:sz w:val="18"/>
                <w:szCs w:val="18"/>
              </w:rPr>
              <w:t> </w:t>
            </w:r>
          </w:p>
        </w:tc>
        <w:tc>
          <w:tcPr>
            <w:tcW w:w="416" w:type="dxa"/>
            <w:tcBorders>
              <w:top w:val="nil"/>
              <w:left w:val="nil"/>
              <w:bottom w:val="nil"/>
              <w:right w:val="nil"/>
            </w:tcBorders>
            <w:shd w:val="clear" w:color="auto" w:fill="auto"/>
            <w:noWrap/>
            <w:vAlign w:val="bottom"/>
            <w:hideMark/>
          </w:tcPr>
          <w:p w:rsidR="0073628C" w:rsidRPr="0073628C" w:rsidRDefault="0073628C" w:rsidP="0073628C">
            <w:pPr>
              <w:rPr>
                <w:bCs w:val="0"/>
                <w:iCs w:val="0"/>
                <w:sz w:val="18"/>
                <w:szCs w:val="18"/>
              </w:rPr>
            </w:pPr>
          </w:p>
        </w:tc>
      </w:tr>
      <w:tr w:rsidR="0073628C" w:rsidRPr="0073628C" w:rsidTr="0073628C">
        <w:trPr>
          <w:trHeight w:val="528"/>
        </w:trPr>
        <w:tc>
          <w:tcPr>
            <w:tcW w:w="621" w:type="dxa"/>
            <w:tcBorders>
              <w:top w:val="nil"/>
              <w:left w:val="single" w:sz="4" w:space="0" w:color="auto"/>
              <w:bottom w:val="single" w:sz="4" w:space="0" w:color="auto"/>
              <w:right w:val="single" w:sz="4" w:space="0" w:color="auto"/>
            </w:tcBorders>
            <w:shd w:val="clear" w:color="auto" w:fill="auto"/>
            <w:noWrap/>
            <w:vAlign w:val="bottom"/>
            <w:hideMark/>
          </w:tcPr>
          <w:p w:rsidR="0073628C" w:rsidRPr="0073628C" w:rsidRDefault="0073628C" w:rsidP="0073628C">
            <w:pPr>
              <w:rPr>
                <w:bCs w:val="0"/>
                <w:iCs w:val="0"/>
                <w:sz w:val="18"/>
                <w:szCs w:val="18"/>
              </w:rPr>
            </w:pPr>
            <w:r w:rsidRPr="0073628C">
              <w:rPr>
                <w:bCs w:val="0"/>
                <w:iCs w:val="0"/>
                <w:sz w:val="18"/>
                <w:szCs w:val="18"/>
              </w:rPr>
              <w:t> </w:t>
            </w:r>
          </w:p>
        </w:tc>
        <w:tc>
          <w:tcPr>
            <w:tcW w:w="4057"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rPr>
                <w:bCs w:val="0"/>
                <w:iCs w:val="0"/>
                <w:sz w:val="18"/>
                <w:szCs w:val="18"/>
              </w:rPr>
            </w:pPr>
            <w:r w:rsidRPr="0073628C">
              <w:rPr>
                <w:bCs w:val="0"/>
                <w:iCs w:val="0"/>
                <w:sz w:val="18"/>
                <w:szCs w:val="18"/>
              </w:rPr>
              <w:t>Иные закупки товаров, работ и услуг для обеспечения государственных (муниципальных) нужд</w:t>
            </w:r>
          </w:p>
        </w:tc>
        <w:tc>
          <w:tcPr>
            <w:tcW w:w="1299"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center"/>
              <w:rPr>
                <w:bCs w:val="0"/>
                <w:iCs w:val="0"/>
                <w:sz w:val="18"/>
                <w:szCs w:val="18"/>
              </w:rPr>
            </w:pPr>
            <w:r w:rsidRPr="0073628C">
              <w:rPr>
                <w:bCs w:val="0"/>
                <w:iCs w:val="0"/>
                <w:sz w:val="18"/>
                <w:szCs w:val="18"/>
              </w:rPr>
              <w:t>Ц970572750</w:t>
            </w:r>
          </w:p>
        </w:tc>
        <w:tc>
          <w:tcPr>
            <w:tcW w:w="544"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right"/>
              <w:rPr>
                <w:bCs w:val="0"/>
                <w:iCs w:val="0"/>
                <w:sz w:val="18"/>
                <w:szCs w:val="18"/>
              </w:rPr>
            </w:pPr>
            <w:r w:rsidRPr="0073628C">
              <w:rPr>
                <w:bCs w:val="0"/>
                <w:iCs w:val="0"/>
                <w:sz w:val="18"/>
                <w:szCs w:val="18"/>
              </w:rPr>
              <w:t>240</w:t>
            </w:r>
          </w:p>
        </w:tc>
        <w:tc>
          <w:tcPr>
            <w:tcW w:w="435"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right"/>
              <w:rPr>
                <w:bCs w:val="0"/>
                <w:iCs w:val="0"/>
                <w:sz w:val="18"/>
                <w:szCs w:val="18"/>
              </w:rPr>
            </w:pPr>
            <w:r w:rsidRPr="0073628C">
              <w:rPr>
                <w:bCs w:val="0"/>
                <w:iCs w:val="0"/>
                <w:sz w:val="18"/>
                <w:szCs w:val="18"/>
              </w:rPr>
              <w:t> </w:t>
            </w:r>
          </w:p>
        </w:tc>
        <w:tc>
          <w:tcPr>
            <w:tcW w:w="435"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right"/>
              <w:rPr>
                <w:bCs w:val="0"/>
                <w:iCs w:val="0"/>
                <w:sz w:val="18"/>
                <w:szCs w:val="18"/>
              </w:rPr>
            </w:pPr>
            <w:r w:rsidRPr="0073628C">
              <w:rPr>
                <w:bCs w:val="0"/>
                <w:iCs w:val="0"/>
                <w:sz w:val="18"/>
                <w:szCs w:val="18"/>
              </w:rPr>
              <w:t> </w:t>
            </w:r>
          </w:p>
        </w:tc>
        <w:tc>
          <w:tcPr>
            <w:tcW w:w="973"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right"/>
              <w:rPr>
                <w:bCs w:val="0"/>
                <w:iCs w:val="0"/>
                <w:sz w:val="18"/>
                <w:szCs w:val="18"/>
              </w:rPr>
            </w:pPr>
            <w:r w:rsidRPr="0073628C">
              <w:rPr>
                <w:bCs w:val="0"/>
                <w:iCs w:val="0"/>
                <w:sz w:val="18"/>
                <w:szCs w:val="18"/>
              </w:rPr>
              <w:t>1 000</w:t>
            </w:r>
          </w:p>
        </w:tc>
        <w:tc>
          <w:tcPr>
            <w:tcW w:w="992"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right"/>
              <w:rPr>
                <w:bCs w:val="0"/>
                <w:iCs w:val="0"/>
                <w:sz w:val="18"/>
                <w:szCs w:val="18"/>
              </w:rPr>
            </w:pPr>
            <w:r w:rsidRPr="0073628C">
              <w:rPr>
                <w:bCs w:val="0"/>
                <w:iCs w:val="0"/>
                <w:sz w:val="18"/>
                <w:szCs w:val="18"/>
              </w:rPr>
              <w:t>1 000</w:t>
            </w:r>
          </w:p>
        </w:tc>
        <w:tc>
          <w:tcPr>
            <w:tcW w:w="992"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right"/>
              <w:rPr>
                <w:bCs w:val="0"/>
                <w:iCs w:val="0"/>
                <w:sz w:val="18"/>
                <w:szCs w:val="18"/>
              </w:rPr>
            </w:pPr>
            <w:r w:rsidRPr="0073628C">
              <w:rPr>
                <w:bCs w:val="0"/>
                <w:iCs w:val="0"/>
                <w:sz w:val="18"/>
                <w:szCs w:val="18"/>
              </w:rPr>
              <w:t> </w:t>
            </w:r>
          </w:p>
        </w:tc>
        <w:tc>
          <w:tcPr>
            <w:tcW w:w="416" w:type="dxa"/>
            <w:tcBorders>
              <w:top w:val="nil"/>
              <w:left w:val="nil"/>
              <w:bottom w:val="nil"/>
              <w:right w:val="nil"/>
            </w:tcBorders>
            <w:shd w:val="clear" w:color="auto" w:fill="auto"/>
            <w:noWrap/>
            <w:vAlign w:val="bottom"/>
            <w:hideMark/>
          </w:tcPr>
          <w:p w:rsidR="0073628C" w:rsidRPr="0073628C" w:rsidRDefault="0073628C" w:rsidP="0073628C">
            <w:pPr>
              <w:rPr>
                <w:bCs w:val="0"/>
                <w:iCs w:val="0"/>
                <w:sz w:val="18"/>
                <w:szCs w:val="18"/>
              </w:rPr>
            </w:pPr>
          </w:p>
        </w:tc>
      </w:tr>
      <w:tr w:rsidR="0073628C" w:rsidRPr="0073628C" w:rsidTr="0073628C">
        <w:trPr>
          <w:trHeight w:val="264"/>
        </w:trPr>
        <w:tc>
          <w:tcPr>
            <w:tcW w:w="621" w:type="dxa"/>
            <w:tcBorders>
              <w:top w:val="nil"/>
              <w:left w:val="single" w:sz="4" w:space="0" w:color="auto"/>
              <w:bottom w:val="single" w:sz="4" w:space="0" w:color="auto"/>
              <w:right w:val="single" w:sz="4" w:space="0" w:color="auto"/>
            </w:tcBorders>
            <w:shd w:val="clear" w:color="auto" w:fill="auto"/>
            <w:noWrap/>
            <w:vAlign w:val="bottom"/>
            <w:hideMark/>
          </w:tcPr>
          <w:p w:rsidR="0073628C" w:rsidRPr="0073628C" w:rsidRDefault="0073628C" w:rsidP="0073628C">
            <w:pPr>
              <w:rPr>
                <w:bCs w:val="0"/>
                <w:iCs w:val="0"/>
                <w:sz w:val="18"/>
                <w:szCs w:val="18"/>
              </w:rPr>
            </w:pPr>
            <w:r w:rsidRPr="0073628C">
              <w:rPr>
                <w:bCs w:val="0"/>
                <w:iCs w:val="0"/>
                <w:sz w:val="18"/>
                <w:szCs w:val="18"/>
              </w:rPr>
              <w:t> </w:t>
            </w:r>
          </w:p>
        </w:tc>
        <w:tc>
          <w:tcPr>
            <w:tcW w:w="4057"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rPr>
                <w:bCs w:val="0"/>
                <w:iCs w:val="0"/>
                <w:sz w:val="18"/>
                <w:szCs w:val="18"/>
              </w:rPr>
            </w:pPr>
            <w:r w:rsidRPr="0073628C">
              <w:rPr>
                <w:bCs w:val="0"/>
                <w:iCs w:val="0"/>
                <w:sz w:val="18"/>
                <w:szCs w:val="18"/>
              </w:rPr>
              <w:t>Национальная экономика</w:t>
            </w:r>
          </w:p>
        </w:tc>
        <w:tc>
          <w:tcPr>
            <w:tcW w:w="1299"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center"/>
              <w:rPr>
                <w:bCs w:val="0"/>
                <w:iCs w:val="0"/>
                <w:sz w:val="18"/>
                <w:szCs w:val="18"/>
              </w:rPr>
            </w:pPr>
            <w:r w:rsidRPr="0073628C">
              <w:rPr>
                <w:bCs w:val="0"/>
                <w:iCs w:val="0"/>
                <w:sz w:val="18"/>
                <w:szCs w:val="18"/>
              </w:rPr>
              <w:t>Ц970572750</w:t>
            </w:r>
          </w:p>
        </w:tc>
        <w:tc>
          <w:tcPr>
            <w:tcW w:w="544"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right"/>
              <w:rPr>
                <w:bCs w:val="0"/>
                <w:iCs w:val="0"/>
                <w:sz w:val="18"/>
                <w:szCs w:val="18"/>
              </w:rPr>
            </w:pPr>
            <w:r w:rsidRPr="0073628C">
              <w:rPr>
                <w:bCs w:val="0"/>
                <w:iCs w:val="0"/>
                <w:sz w:val="18"/>
                <w:szCs w:val="18"/>
              </w:rPr>
              <w:t>240</w:t>
            </w:r>
          </w:p>
        </w:tc>
        <w:tc>
          <w:tcPr>
            <w:tcW w:w="435"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right"/>
              <w:rPr>
                <w:bCs w:val="0"/>
                <w:iCs w:val="0"/>
                <w:sz w:val="18"/>
                <w:szCs w:val="18"/>
              </w:rPr>
            </w:pPr>
            <w:r w:rsidRPr="0073628C">
              <w:rPr>
                <w:bCs w:val="0"/>
                <w:iCs w:val="0"/>
                <w:sz w:val="18"/>
                <w:szCs w:val="18"/>
              </w:rPr>
              <w:t>04</w:t>
            </w:r>
          </w:p>
        </w:tc>
        <w:tc>
          <w:tcPr>
            <w:tcW w:w="435"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right"/>
              <w:rPr>
                <w:bCs w:val="0"/>
                <w:iCs w:val="0"/>
                <w:sz w:val="18"/>
                <w:szCs w:val="18"/>
              </w:rPr>
            </w:pPr>
            <w:r w:rsidRPr="0073628C">
              <w:rPr>
                <w:bCs w:val="0"/>
                <w:iCs w:val="0"/>
                <w:sz w:val="18"/>
                <w:szCs w:val="18"/>
              </w:rPr>
              <w:t> </w:t>
            </w:r>
          </w:p>
        </w:tc>
        <w:tc>
          <w:tcPr>
            <w:tcW w:w="973"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right"/>
              <w:rPr>
                <w:bCs w:val="0"/>
                <w:iCs w:val="0"/>
                <w:sz w:val="18"/>
                <w:szCs w:val="18"/>
              </w:rPr>
            </w:pPr>
            <w:r w:rsidRPr="0073628C">
              <w:rPr>
                <w:bCs w:val="0"/>
                <w:iCs w:val="0"/>
                <w:sz w:val="18"/>
                <w:szCs w:val="18"/>
              </w:rPr>
              <w:t>1 000</w:t>
            </w:r>
          </w:p>
        </w:tc>
        <w:tc>
          <w:tcPr>
            <w:tcW w:w="992"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right"/>
              <w:rPr>
                <w:bCs w:val="0"/>
                <w:iCs w:val="0"/>
                <w:sz w:val="18"/>
                <w:szCs w:val="18"/>
              </w:rPr>
            </w:pPr>
            <w:r w:rsidRPr="0073628C">
              <w:rPr>
                <w:bCs w:val="0"/>
                <w:iCs w:val="0"/>
                <w:sz w:val="18"/>
                <w:szCs w:val="18"/>
              </w:rPr>
              <w:t>1 000</w:t>
            </w:r>
          </w:p>
        </w:tc>
        <w:tc>
          <w:tcPr>
            <w:tcW w:w="992"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right"/>
              <w:rPr>
                <w:bCs w:val="0"/>
                <w:iCs w:val="0"/>
                <w:sz w:val="18"/>
                <w:szCs w:val="18"/>
              </w:rPr>
            </w:pPr>
            <w:r w:rsidRPr="0073628C">
              <w:rPr>
                <w:bCs w:val="0"/>
                <w:iCs w:val="0"/>
                <w:sz w:val="18"/>
                <w:szCs w:val="18"/>
              </w:rPr>
              <w:t> </w:t>
            </w:r>
          </w:p>
        </w:tc>
        <w:tc>
          <w:tcPr>
            <w:tcW w:w="416" w:type="dxa"/>
            <w:tcBorders>
              <w:top w:val="nil"/>
              <w:left w:val="nil"/>
              <w:bottom w:val="nil"/>
              <w:right w:val="nil"/>
            </w:tcBorders>
            <w:shd w:val="clear" w:color="auto" w:fill="auto"/>
            <w:noWrap/>
            <w:vAlign w:val="bottom"/>
            <w:hideMark/>
          </w:tcPr>
          <w:p w:rsidR="0073628C" w:rsidRPr="0073628C" w:rsidRDefault="0073628C" w:rsidP="0073628C">
            <w:pPr>
              <w:rPr>
                <w:bCs w:val="0"/>
                <w:iCs w:val="0"/>
                <w:sz w:val="18"/>
                <w:szCs w:val="18"/>
              </w:rPr>
            </w:pPr>
          </w:p>
        </w:tc>
      </w:tr>
      <w:tr w:rsidR="0073628C" w:rsidRPr="0073628C" w:rsidTr="0073628C">
        <w:trPr>
          <w:trHeight w:val="264"/>
        </w:trPr>
        <w:tc>
          <w:tcPr>
            <w:tcW w:w="621" w:type="dxa"/>
            <w:tcBorders>
              <w:top w:val="nil"/>
              <w:left w:val="single" w:sz="4" w:space="0" w:color="auto"/>
              <w:bottom w:val="single" w:sz="4" w:space="0" w:color="auto"/>
              <w:right w:val="single" w:sz="4" w:space="0" w:color="auto"/>
            </w:tcBorders>
            <w:shd w:val="clear" w:color="000000" w:fill="CCFFCC"/>
            <w:noWrap/>
            <w:vAlign w:val="bottom"/>
            <w:hideMark/>
          </w:tcPr>
          <w:p w:rsidR="0073628C" w:rsidRPr="0073628C" w:rsidRDefault="0073628C" w:rsidP="0073628C">
            <w:pPr>
              <w:rPr>
                <w:bCs w:val="0"/>
                <w:iCs w:val="0"/>
                <w:sz w:val="18"/>
                <w:szCs w:val="18"/>
              </w:rPr>
            </w:pPr>
            <w:r w:rsidRPr="0073628C">
              <w:rPr>
                <w:bCs w:val="0"/>
                <w:iCs w:val="0"/>
                <w:sz w:val="18"/>
                <w:szCs w:val="18"/>
              </w:rPr>
              <w:t> </w:t>
            </w:r>
          </w:p>
        </w:tc>
        <w:tc>
          <w:tcPr>
            <w:tcW w:w="4057" w:type="dxa"/>
            <w:tcBorders>
              <w:top w:val="nil"/>
              <w:left w:val="nil"/>
              <w:bottom w:val="single" w:sz="4" w:space="0" w:color="auto"/>
              <w:right w:val="single" w:sz="4" w:space="0" w:color="auto"/>
            </w:tcBorders>
            <w:shd w:val="clear" w:color="000000" w:fill="CCFFCC"/>
            <w:vAlign w:val="bottom"/>
            <w:hideMark/>
          </w:tcPr>
          <w:p w:rsidR="0073628C" w:rsidRPr="0073628C" w:rsidRDefault="0073628C" w:rsidP="0073628C">
            <w:pPr>
              <w:rPr>
                <w:bCs w:val="0"/>
                <w:iCs w:val="0"/>
                <w:sz w:val="18"/>
                <w:szCs w:val="18"/>
              </w:rPr>
            </w:pPr>
            <w:r w:rsidRPr="0073628C">
              <w:rPr>
                <w:bCs w:val="0"/>
                <w:iCs w:val="0"/>
                <w:sz w:val="18"/>
                <w:szCs w:val="18"/>
              </w:rPr>
              <w:t>Сельское хозяйство и рыболовство</w:t>
            </w:r>
          </w:p>
        </w:tc>
        <w:tc>
          <w:tcPr>
            <w:tcW w:w="1299" w:type="dxa"/>
            <w:tcBorders>
              <w:top w:val="nil"/>
              <w:left w:val="nil"/>
              <w:bottom w:val="single" w:sz="4" w:space="0" w:color="auto"/>
              <w:right w:val="single" w:sz="4" w:space="0" w:color="auto"/>
            </w:tcBorders>
            <w:shd w:val="clear" w:color="000000" w:fill="CCFFCC"/>
            <w:noWrap/>
            <w:vAlign w:val="bottom"/>
            <w:hideMark/>
          </w:tcPr>
          <w:p w:rsidR="0073628C" w:rsidRPr="0073628C" w:rsidRDefault="0073628C" w:rsidP="0073628C">
            <w:pPr>
              <w:jc w:val="center"/>
              <w:rPr>
                <w:bCs w:val="0"/>
                <w:iCs w:val="0"/>
                <w:sz w:val="18"/>
                <w:szCs w:val="18"/>
              </w:rPr>
            </w:pPr>
            <w:r w:rsidRPr="0073628C">
              <w:rPr>
                <w:bCs w:val="0"/>
                <w:iCs w:val="0"/>
                <w:sz w:val="18"/>
                <w:szCs w:val="18"/>
              </w:rPr>
              <w:t>Ц970572750</w:t>
            </w:r>
          </w:p>
        </w:tc>
        <w:tc>
          <w:tcPr>
            <w:tcW w:w="544" w:type="dxa"/>
            <w:tcBorders>
              <w:top w:val="nil"/>
              <w:left w:val="nil"/>
              <w:bottom w:val="single" w:sz="4" w:space="0" w:color="auto"/>
              <w:right w:val="single" w:sz="4" w:space="0" w:color="auto"/>
            </w:tcBorders>
            <w:shd w:val="clear" w:color="000000" w:fill="CCFFCC"/>
            <w:noWrap/>
            <w:vAlign w:val="bottom"/>
            <w:hideMark/>
          </w:tcPr>
          <w:p w:rsidR="0073628C" w:rsidRPr="0073628C" w:rsidRDefault="0073628C" w:rsidP="0073628C">
            <w:pPr>
              <w:jc w:val="right"/>
              <w:rPr>
                <w:bCs w:val="0"/>
                <w:iCs w:val="0"/>
                <w:sz w:val="18"/>
                <w:szCs w:val="18"/>
              </w:rPr>
            </w:pPr>
            <w:r w:rsidRPr="0073628C">
              <w:rPr>
                <w:bCs w:val="0"/>
                <w:iCs w:val="0"/>
                <w:sz w:val="18"/>
                <w:szCs w:val="18"/>
              </w:rPr>
              <w:t>240</w:t>
            </w:r>
          </w:p>
        </w:tc>
        <w:tc>
          <w:tcPr>
            <w:tcW w:w="435" w:type="dxa"/>
            <w:tcBorders>
              <w:top w:val="nil"/>
              <w:left w:val="nil"/>
              <w:bottom w:val="single" w:sz="4" w:space="0" w:color="auto"/>
              <w:right w:val="single" w:sz="4" w:space="0" w:color="auto"/>
            </w:tcBorders>
            <w:shd w:val="clear" w:color="000000" w:fill="CCFFCC"/>
            <w:noWrap/>
            <w:vAlign w:val="bottom"/>
            <w:hideMark/>
          </w:tcPr>
          <w:p w:rsidR="0073628C" w:rsidRPr="0073628C" w:rsidRDefault="0073628C" w:rsidP="0073628C">
            <w:pPr>
              <w:jc w:val="right"/>
              <w:rPr>
                <w:bCs w:val="0"/>
                <w:iCs w:val="0"/>
                <w:sz w:val="18"/>
                <w:szCs w:val="18"/>
              </w:rPr>
            </w:pPr>
            <w:r w:rsidRPr="0073628C">
              <w:rPr>
                <w:bCs w:val="0"/>
                <w:iCs w:val="0"/>
                <w:sz w:val="18"/>
                <w:szCs w:val="18"/>
              </w:rPr>
              <w:t>04</w:t>
            </w:r>
          </w:p>
        </w:tc>
        <w:tc>
          <w:tcPr>
            <w:tcW w:w="435" w:type="dxa"/>
            <w:tcBorders>
              <w:top w:val="nil"/>
              <w:left w:val="nil"/>
              <w:bottom w:val="single" w:sz="4" w:space="0" w:color="auto"/>
              <w:right w:val="single" w:sz="4" w:space="0" w:color="auto"/>
            </w:tcBorders>
            <w:shd w:val="clear" w:color="000000" w:fill="CCFFCC"/>
            <w:noWrap/>
            <w:vAlign w:val="bottom"/>
            <w:hideMark/>
          </w:tcPr>
          <w:p w:rsidR="0073628C" w:rsidRPr="0073628C" w:rsidRDefault="0073628C" w:rsidP="0073628C">
            <w:pPr>
              <w:jc w:val="right"/>
              <w:rPr>
                <w:bCs w:val="0"/>
                <w:iCs w:val="0"/>
                <w:sz w:val="18"/>
                <w:szCs w:val="18"/>
              </w:rPr>
            </w:pPr>
            <w:r w:rsidRPr="0073628C">
              <w:rPr>
                <w:bCs w:val="0"/>
                <w:iCs w:val="0"/>
                <w:sz w:val="18"/>
                <w:szCs w:val="18"/>
              </w:rPr>
              <w:t>05</w:t>
            </w:r>
          </w:p>
        </w:tc>
        <w:tc>
          <w:tcPr>
            <w:tcW w:w="973" w:type="dxa"/>
            <w:tcBorders>
              <w:top w:val="nil"/>
              <w:left w:val="nil"/>
              <w:bottom w:val="single" w:sz="4" w:space="0" w:color="auto"/>
              <w:right w:val="single" w:sz="4" w:space="0" w:color="auto"/>
            </w:tcBorders>
            <w:shd w:val="clear" w:color="000000" w:fill="CCFFCC"/>
            <w:noWrap/>
            <w:vAlign w:val="bottom"/>
            <w:hideMark/>
          </w:tcPr>
          <w:p w:rsidR="0073628C" w:rsidRPr="0073628C" w:rsidRDefault="0073628C" w:rsidP="0073628C">
            <w:pPr>
              <w:jc w:val="right"/>
              <w:rPr>
                <w:bCs w:val="0"/>
                <w:iCs w:val="0"/>
                <w:sz w:val="18"/>
                <w:szCs w:val="18"/>
              </w:rPr>
            </w:pPr>
            <w:r w:rsidRPr="0073628C">
              <w:rPr>
                <w:bCs w:val="0"/>
                <w:iCs w:val="0"/>
                <w:sz w:val="18"/>
                <w:szCs w:val="18"/>
              </w:rPr>
              <w:t>1 000</w:t>
            </w:r>
          </w:p>
        </w:tc>
        <w:tc>
          <w:tcPr>
            <w:tcW w:w="992" w:type="dxa"/>
            <w:tcBorders>
              <w:top w:val="nil"/>
              <w:left w:val="nil"/>
              <w:bottom w:val="single" w:sz="4" w:space="0" w:color="auto"/>
              <w:right w:val="single" w:sz="4" w:space="0" w:color="auto"/>
            </w:tcBorders>
            <w:shd w:val="clear" w:color="000000" w:fill="CCFFCC"/>
            <w:noWrap/>
            <w:vAlign w:val="bottom"/>
            <w:hideMark/>
          </w:tcPr>
          <w:p w:rsidR="0073628C" w:rsidRPr="0073628C" w:rsidRDefault="0073628C" w:rsidP="0073628C">
            <w:pPr>
              <w:jc w:val="right"/>
              <w:rPr>
                <w:bCs w:val="0"/>
                <w:iCs w:val="0"/>
                <w:sz w:val="18"/>
                <w:szCs w:val="18"/>
              </w:rPr>
            </w:pPr>
            <w:r w:rsidRPr="0073628C">
              <w:rPr>
                <w:bCs w:val="0"/>
                <w:iCs w:val="0"/>
                <w:sz w:val="18"/>
                <w:szCs w:val="18"/>
              </w:rPr>
              <w:t>1 000</w:t>
            </w:r>
          </w:p>
        </w:tc>
        <w:tc>
          <w:tcPr>
            <w:tcW w:w="992" w:type="dxa"/>
            <w:tcBorders>
              <w:top w:val="nil"/>
              <w:left w:val="nil"/>
              <w:bottom w:val="single" w:sz="4" w:space="0" w:color="auto"/>
              <w:right w:val="single" w:sz="4" w:space="0" w:color="auto"/>
            </w:tcBorders>
            <w:shd w:val="clear" w:color="000000" w:fill="CCFFCC"/>
            <w:noWrap/>
            <w:vAlign w:val="bottom"/>
            <w:hideMark/>
          </w:tcPr>
          <w:p w:rsidR="0073628C" w:rsidRPr="0073628C" w:rsidRDefault="0073628C" w:rsidP="0073628C">
            <w:pPr>
              <w:jc w:val="right"/>
              <w:rPr>
                <w:bCs w:val="0"/>
                <w:iCs w:val="0"/>
                <w:sz w:val="18"/>
                <w:szCs w:val="18"/>
              </w:rPr>
            </w:pPr>
            <w:r w:rsidRPr="0073628C">
              <w:rPr>
                <w:bCs w:val="0"/>
                <w:iCs w:val="0"/>
                <w:sz w:val="18"/>
                <w:szCs w:val="18"/>
              </w:rPr>
              <w:t> </w:t>
            </w:r>
          </w:p>
        </w:tc>
        <w:tc>
          <w:tcPr>
            <w:tcW w:w="416" w:type="dxa"/>
            <w:tcBorders>
              <w:top w:val="nil"/>
              <w:left w:val="nil"/>
              <w:bottom w:val="nil"/>
              <w:right w:val="nil"/>
            </w:tcBorders>
            <w:shd w:val="clear" w:color="000000" w:fill="CCFFCC"/>
            <w:noWrap/>
            <w:vAlign w:val="bottom"/>
            <w:hideMark/>
          </w:tcPr>
          <w:p w:rsidR="0073628C" w:rsidRPr="0073628C" w:rsidRDefault="0073628C" w:rsidP="0073628C">
            <w:pPr>
              <w:rPr>
                <w:bCs w:val="0"/>
                <w:iCs w:val="0"/>
                <w:sz w:val="18"/>
                <w:szCs w:val="18"/>
              </w:rPr>
            </w:pPr>
            <w:r w:rsidRPr="0073628C">
              <w:rPr>
                <w:bCs w:val="0"/>
                <w:iCs w:val="0"/>
                <w:sz w:val="18"/>
                <w:szCs w:val="18"/>
              </w:rPr>
              <w:t> </w:t>
            </w:r>
          </w:p>
        </w:tc>
      </w:tr>
      <w:tr w:rsidR="0073628C" w:rsidRPr="0073628C" w:rsidTr="0073628C">
        <w:trPr>
          <w:trHeight w:val="264"/>
        </w:trPr>
        <w:tc>
          <w:tcPr>
            <w:tcW w:w="621" w:type="dxa"/>
            <w:tcBorders>
              <w:top w:val="nil"/>
              <w:left w:val="single" w:sz="4" w:space="0" w:color="auto"/>
              <w:bottom w:val="single" w:sz="4" w:space="0" w:color="auto"/>
              <w:right w:val="single" w:sz="4" w:space="0" w:color="auto"/>
            </w:tcBorders>
            <w:shd w:val="clear" w:color="000000" w:fill="FFFF00"/>
            <w:noWrap/>
            <w:vAlign w:val="bottom"/>
            <w:hideMark/>
          </w:tcPr>
          <w:p w:rsidR="0073628C" w:rsidRPr="0073628C" w:rsidRDefault="0073628C" w:rsidP="0073628C">
            <w:pPr>
              <w:rPr>
                <w:b/>
                <w:iCs w:val="0"/>
                <w:sz w:val="18"/>
                <w:szCs w:val="18"/>
              </w:rPr>
            </w:pPr>
            <w:r w:rsidRPr="0073628C">
              <w:rPr>
                <w:b/>
                <w:iCs w:val="0"/>
                <w:sz w:val="18"/>
                <w:szCs w:val="18"/>
              </w:rPr>
              <w:lastRenderedPageBreak/>
              <w:t>6.</w:t>
            </w:r>
          </w:p>
        </w:tc>
        <w:tc>
          <w:tcPr>
            <w:tcW w:w="4057" w:type="dxa"/>
            <w:tcBorders>
              <w:top w:val="nil"/>
              <w:left w:val="nil"/>
              <w:bottom w:val="single" w:sz="4" w:space="0" w:color="auto"/>
              <w:right w:val="single" w:sz="4" w:space="0" w:color="auto"/>
            </w:tcBorders>
            <w:shd w:val="clear" w:color="000000" w:fill="FFFF00"/>
            <w:vAlign w:val="bottom"/>
            <w:hideMark/>
          </w:tcPr>
          <w:p w:rsidR="0073628C" w:rsidRPr="0073628C" w:rsidRDefault="0073628C" w:rsidP="0073628C">
            <w:pPr>
              <w:rPr>
                <w:b/>
                <w:iCs w:val="0"/>
                <w:sz w:val="18"/>
                <w:szCs w:val="18"/>
              </w:rPr>
            </w:pPr>
            <w:r w:rsidRPr="0073628C">
              <w:rPr>
                <w:b/>
                <w:iCs w:val="0"/>
                <w:sz w:val="18"/>
                <w:szCs w:val="18"/>
              </w:rPr>
              <w:t xml:space="preserve">Муниципальная программа  "Развитие транспортной системы "  </w:t>
            </w:r>
          </w:p>
        </w:tc>
        <w:tc>
          <w:tcPr>
            <w:tcW w:w="1299" w:type="dxa"/>
            <w:tcBorders>
              <w:top w:val="nil"/>
              <w:left w:val="nil"/>
              <w:bottom w:val="single" w:sz="4" w:space="0" w:color="auto"/>
              <w:right w:val="single" w:sz="4" w:space="0" w:color="auto"/>
            </w:tcBorders>
            <w:shd w:val="clear" w:color="000000" w:fill="FFFF00"/>
            <w:noWrap/>
            <w:vAlign w:val="bottom"/>
            <w:hideMark/>
          </w:tcPr>
          <w:p w:rsidR="0073628C" w:rsidRPr="0073628C" w:rsidRDefault="0073628C" w:rsidP="0073628C">
            <w:pPr>
              <w:jc w:val="center"/>
              <w:rPr>
                <w:b/>
                <w:iCs w:val="0"/>
                <w:sz w:val="18"/>
                <w:szCs w:val="18"/>
              </w:rPr>
            </w:pPr>
            <w:r w:rsidRPr="0073628C">
              <w:rPr>
                <w:b/>
                <w:iCs w:val="0"/>
                <w:sz w:val="18"/>
                <w:szCs w:val="18"/>
              </w:rPr>
              <w:t>Ч200000000</w:t>
            </w:r>
          </w:p>
        </w:tc>
        <w:tc>
          <w:tcPr>
            <w:tcW w:w="544" w:type="dxa"/>
            <w:tcBorders>
              <w:top w:val="nil"/>
              <w:left w:val="nil"/>
              <w:bottom w:val="single" w:sz="4" w:space="0" w:color="auto"/>
              <w:right w:val="single" w:sz="4" w:space="0" w:color="auto"/>
            </w:tcBorders>
            <w:shd w:val="clear" w:color="000000" w:fill="FFFF00"/>
            <w:noWrap/>
            <w:vAlign w:val="bottom"/>
            <w:hideMark/>
          </w:tcPr>
          <w:p w:rsidR="0073628C" w:rsidRPr="0073628C" w:rsidRDefault="0073628C" w:rsidP="0073628C">
            <w:pPr>
              <w:jc w:val="right"/>
              <w:rPr>
                <w:b/>
                <w:iCs w:val="0"/>
                <w:sz w:val="18"/>
                <w:szCs w:val="18"/>
              </w:rPr>
            </w:pPr>
            <w:r w:rsidRPr="0073628C">
              <w:rPr>
                <w:b/>
                <w:iCs w:val="0"/>
                <w:sz w:val="18"/>
                <w:szCs w:val="18"/>
              </w:rPr>
              <w:t> </w:t>
            </w:r>
          </w:p>
        </w:tc>
        <w:tc>
          <w:tcPr>
            <w:tcW w:w="435" w:type="dxa"/>
            <w:tcBorders>
              <w:top w:val="nil"/>
              <w:left w:val="nil"/>
              <w:bottom w:val="single" w:sz="4" w:space="0" w:color="auto"/>
              <w:right w:val="single" w:sz="4" w:space="0" w:color="auto"/>
            </w:tcBorders>
            <w:shd w:val="clear" w:color="000000" w:fill="FFFF00"/>
            <w:noWrap/>
            <w:vAlign w:val="bottom"/>
            <w:hideMark/>
          </w:tcPr>
          <w:p w:rsidR="0073628C" w:rsidRPr="0073628C" w:rsidRDefault="0073628C" w:rsidP="0073628C">
            <w:pPr>
              <w:jc w:val="right"/>
              <w:rPr>
                <w:b/>
                <w:iCs w:val="0"/>
                <w:sz w:val="18"/>
                <w:szCs w:val="18"/>
              </w:rPr>
            </w:pPr>
            <w:r w:rsidRPr="0073628C">
              <w:rPr>
                <w:b/>
                <w:iCs w:val="0"/>
                <w:sz w:val="18"/>
                <w:szCs w:val="18"/>
              </w:rPr>
              <w:t> </w:t>
            </w:r>
          </w:p>
        </w:tc>
        <w:tc>
          <w:tcPr>
            <w:tcW w:w="435" w:type="dxa"/>
            <w:tcBorders>
              <w:top w:val="nil"/>
              <w:left w:val="nil"/>
              <w:bottom w:val="single" w:sz="4" w:space="0" w:color="auto"/>
              <w:right w:val="single" w:sz="4" w:space="0" w:color="auto"/>
            </w:tcBorders>
            <w:shd w:val="clear" w:color="000000" w:fill="FFFF00"/>
            <w:noWrap/>
            <w:vAlign w:val="bottom"/>
            <w:hideMark/>
          </w:tcPr>
          <w:p w:rsidR="0073628C" w:rsidRPr="0073628C" w:rsidRDefault="0073628C" w:rsidP="0073628C">
            <w:pPr>
              <w:jc w:val="right"/>
              <w:rPr>
                <w:b/>
                <w:iCs w:val="0"/>
                <w:sz w:val="18"/>
                <w:szCs w:val="18"/>
              </w:rPr>
            </w:pPr>
            <w:r w:rsidRPr="0073628C">
              <w:rPr>
                <w:b/>
                <w:iCs w:val="0"/>
                <w:sz w:val="18"/>
                <w:szCs w:val="18"/>
              </w:rPr>
              <w:t> </w:t>
            </w:r>
          </w:p>
        </w:tc>
        <w:tc>
          <w:tcPr>
            <w:tcW w:w="973" w:type="dxa"/>
            <w:tcBorders>
              <w:top w:val="nil"/>
              <w:left w:val="nil"/>
              <w:bottom w:val="single" w:sz="4" w:space="0" w:color="auto"/>
              <w:right w:val="single" w:sz="4" w:space="0" w:color="auto"/>
            </w:tcBorders>
            <w:shd w:val="clear" w:color="000000" w:fill="FFFF00"/>
            <w:noWrap/>
            <w:vAlign w:val="bottom"/>
            <w:hideMark/>
          </w:tcPr>
          <w:p w:rsidR="0073628C" w:rsidRPr="0073628C" w:rsidRDefault="0073628C" w:rsidP="0073628C">
            <w:pPr>
              <w:jc w:val="right"/>
              <w:rPr>
                <w:b/>
                <w:iCs w:val="0"/>
                <w:sz w:val="18"/>
                <w:szCs w:val="18"/>
              </w:rPr>
            </w:pPr>
            <w:r w:rsidRPr="0073628C">
              <w:rPr>
                <w:b/>
                <w:iCs w:val="0"/>
                <w:sz w:val="18"/>
                <w:szCs w:val="18"/>
              </w:rPr>
              <w:t>714 467</w:t>
            </w:r>
          </w:p>
        </w:tc>
        <w:tc>
          <w:tcPr>
            <w:tcW w:w="992" w:type="dxa"/>
            <w:tcBorders>
              <w:top w:val="nil"/>
              <w:left w:val="nil"/>
              <w:bottom w:val="single" w:sz="4" w:space="0" w:color="auto"/>
              <w:right w:val="single" w:sz="4" w:space="0" w:color="auto"/>
            </w:tcBorders>
            <w:shd w:val="clear" w:color="000000" w:fill="FFFF00"/>
            <w:noWrap/>
            <w:vAlign w:val="bottom"/>
            <w:hideMark/>
          </w:tcPr>
          <w:p w:rsidR="0073628C" w:rsidRPr="0073628C" w:rsidRDefault="0073628C" w:rsidP="0073628C">
            <w:pPr>
              <w:jc w:val="right"/>
              <w:rPr>
                <w:b/>
                <w:iCs w:val="0"/>
                <w:sz w:val="18"/>
                <w:szCs w:val="18"/>
              </w:rPr>
            </w:pPr>
            <w:r w:rsidRPr="0073628C">
              <w:rPr>
                <w:b/>
                <w:iCs w:val="0"/>
                <w:sz w:val="18"/>
                <w:szCs w:val="18"/>
              </w:rPr>
              <w:t>409 900</w:t>
            </w:r>
          </w:p>
        </w:tc>
        <w:tc>
          <w:tcPr>
            <w:tcW w:w="992" w:type="dxa"/>
            <w:tcBorders>
              <w:top w:val="nil"/>
              <w:left w:val="nil"/>
              <w:bottom w:val="single" w:sz="4" w:space="0" w:color="auto"/>
              <w:right w:val="single" w:sz="4" w:space="0" w:color="auto"/>
            </w:tcBorders>
            <w:shd w:val="clear" w:color="000000" w:fill="FFFF00"/>
            <w:noWrap/>
            <w:vAlign w:val="bottom"/>
            <w:hideMark/>
          </w:tcPr>
          <w:p w:rsidR="0073628C" w:rsidRPr="0073628C" w:rsidRDefault="0073628C" w:rsidP="0073628C">
            <w:pPr>
              <w:jc w:val="right"/>
              <w:rPr>
                <w:b/>
                <w:iCs w:val="0"/>
                <w:sz w:val="18"/>
                <w:szCs w:val="18"/>
              </w:rPr>
            </w:pPr>
            <w:r w:rsidRPr="0073628C">
              <w:rPr>
                <w:b/>
                <w:iCs w:val="0"/>
                <w:sz w:val="18"/>
                <w:szCs w:val="18"/>
              </w:rPr>
              <w:t>304 567</w:t>
            </w:r>
          </w:p>
        </w:tc>
        <w:tc>
          <w:tcPr>
            <w:tcW w:w="416" w:type="dxa"/>
            <w:tcBorders>
              <w:top w:val="nil"/>
              <w:left w:val="nil"/>
              <w:bottom w:val="nil"/>
              <w:right w:val="nil"/>
            </w:tcBorders>
            <w:shd w:val="clear" w:color="000000" w:fill="FFFF00"/>
            <w:noWrap/>
            <w:vAlign w:val="bottom"/>
            <w:hideMark/>
          </w:tcPr>
          <w:p w:rsidR="0073628C" w:rsidRPr="0073628C" w:rsidRDefault="0073628C" w:rsidP="0073628C">
            <w:pPr>
              <w:jc w:val="right"/>
              <w:rPr>
                <w:b/>
                <w:iCs w:val="0"/>
                <w:sz w:val="18"/>
                <w:szCs w:val="18"/>
              </w:rPr>
            </w:pPr>
            <w:r w:rsidRPr="0073628C">
              <w:rPr>
                <w:b/>
                <w:iCs w:val="0"/>
                <w:sz w:val="18"/>
                <w:szCs w:val="18"/>
              </w:rPr>
              <w:t>11</w:t>
            </w:r>
          </w:p>
        </w:tc>
      </w:tr>
      <w:tr w:rsidR="0073628C" w:rsidRPr="0073628C" w:rsidTr="0073628C">
        <w:trPr>
          <w:trHeight w:val="528"/>
        </w:trPr>
        <w:tc>
          <w:tcPr>
            <w:tcW w:w="621" w:type="dxa"/>
            <w:tcBorders>
              <w:top w:val="nil"/>
              <w:left w:val="single" w:sz="4" w:space="0" w:color="auto"/>
              <w:bottom w:val="single" w:sz="4" w:space="0" w:color="auto"/>
              <w:right w:val="single" w:sz="4" w:space="0" w:color="auto"/>
            </w:tcBorders>
            <w:shd w:val="clear" w:color="auto" w:fill="auto"/>
            <w:noWrap/>
            <w:vAlign w:val="bottom"/>
            <w:hideMark/>
          </w:tcPr>
          <w:p w:rsidR="0073628C" w:rsidRPr="0073628C" w:rsidRDefault="0073628C" w:rsidP="0073628C">
            <w:pPr>
              <w:rPr>
                <w:b/>
                <w:iCs w:val="0"/>
                <w:sz w:val="18"/>
                <w:szCs w:val="18"/>
              </w:rPr>
            </w:pPr>
            <w:r w:rsidRPr="0073628C">
              <w:rPr>
                <w:b/>
                <w:iCs w:val="0"/>
                <w:sz w:val="18"/>
                <w:szCs w:val="18"/>
              </w:rPr>
              <w:t>6.1.</w:t>
            </w:r>
          </w:p>
        </w:tc>
        <w:tc>
          <w:tcPr>
            <w:tcW w:w="4057"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rPr>
                <w:b/>
                <w:iCs w:val="0"/>
                <w:sz w:val="18"/>
                <w:szCs w:val="18"/>
              </w:rPr>
            </w:pPr>
            <w:r w:rsidRPr="0073628C">
              <w:rPr>
                <w:b/>
                <w:iCs w:val="0"/>
                <w:sz w:val="18"/>
                <w:szCs w:val="18"/>
              </w:rPr>
              <w:t xml:space="preserve">Подпрограмма "Автомобильные дороги" муниципальной программы   "Развитие транспортной системы " </w:t>
            </w:r>
          </w:p>
        </w:tc>
        <w:tc>
          <w:tcPr>
            <w:tcW w:w="1299"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center"/>
              <w:rPr>
                <w:b/>
                <w:iCs w:val="0"/>
                <w:sz w:val="18"/>
                <w:szCs w:val="18"/>
              </w:rPr>
            </w:pPr>
            <w:r w:rsidRPr="0073628C">
              <w:rPr>
                <w:b/>
                <w:iCs w:val="0"/>
                <w:sz w:val="18"/>
                <w:szCs w:val="18"/>
              </w:rPr>
              <w:t>Ч210000000</w:t>
            </w:r>
          </w:p>
        </w:tc>
        <w:tc>
          <w:tcPr>
            <w:tcW w:w="544"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right"/>
              <w:rPr>
                <w:b/>
                <w:iCs w:val="0"/>
                <w:sz w:val="18"/>
                <w:szCs w:val="18"/>
              </w:rPr>
            </w:pPr>
            <w:r w:rsidRPr="0073628C">
              <w:rPr>
                <w:b/>
                <w:iCs w:val="0"/>
                <w:sz w:val="18"/>
                <w:szCs w:val="18"/>
              </w:rPr>
              <w:t> </w:t>
            </w:r>
          </w:p>
        </w:tc>
        <w:tc>
          <w:tcPr>
            <w:tcW w:w="435"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right"/>
              <w:rPr>
                <w:b/>
                <w:iCs w:val="0"/>
                <w:sz w:val="18"/>
                <w:szCs w:val="18"/>
              </w:rPr>
            </w:pPr>
            <w:r w:rsidRPr="0073628C">
              <w:rPr>
                <w:b/>
                <w:iCs w:val="0"/>
                <w:sz w:val="18"/>
                <w:szCs w:val="18"/>
              </w:rPr>
              <w:t> </w:t>
            </w:r>
          </w:p>
        </w:tc>
        <w:tc>
          <w:tcPr>
            <w:tcW w:w="435"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right"/>
              <w:rPr>
                <w:b/>
                <w:iCs w:val="0"/>
                <w:sz w:val="18"/>
                <w:szCs w:val="18"/>
              </w:rPr>
            </w:pPr>
            <w:r w:rsidRPr="0073628C">
              <w:rPr>
                <w:b/>
                <w:iCs w:val="0"/>
                <w:sz w:val="18"/>
                <w:szCs w:val="18"/>
              </w:rPr>
              <w:t> </w:t>
            </w:r>
          </w:p>
        </w:tc>
        <w:tc>
          <w:tcPr>
            <w:tcW w:w="973"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right"/>
              <w:rPr>
                <w:b/>
                <w:iCs w:val="0"/>
                <w:sz w:val="18"/>
                <w:szCs w:val="18"/>
              </w:rPr>
            </w:pPr>
            <w:r w:rsidRPr="0073628C">
              <w:rPr>
                <w:b/>
                <w:iCs w:val="0"/>
                <w:sz w:val="18"/>
                <w:szCs w:val="18"/>
              </w:rPr>
              <w:t>714 467</w:t>
            </w:r>
          </w:p>
        </w:tc>
        <w:tc>
          <w:tcPr>
            <w:tcW w:w="992"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right"/>
              <w:rPr>
                <w:b/>
                <w:iCs w:val="0"/>
                <w:sz w:val="18"/>
                <w:szCs w:val="18"/>
              </w:rPr>
            </w:pPr>
            <w:r w:rsidRPr="0073628C">
              <w:rPr>
                <w:b/>
                <w:iCs w:val="0"/>
                <w:sz w:val="18"/>
                <w:szCs w:val="18"/>
              </w:rPr>
              <w:t>409 900</w:t>
            </w:r>
          </w:p>
        </w:tc>
        <w:tc>
          <w:tcPr>
            <w:tcW w:w="992"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right"/>
              <w:rPr>
                <w:b/>
                <w:iCs w:val="0"/>
                <w:sz w:val="18"/>
                <w:szCs w:val="18"/>
              </w:rPr>
            </w:pPr>
            <w:r w:rsidRPr="0073628C">
              <w:rPr>
                <w:b/>
                <w:iCs w:val="0"/>
                <w:sz w:val="18"/>
                <w:szCs w:val="18"/>
              </w:rPr>
              <w:t>304 567</w:t>
            </w:r>
          </w:p>
        </w:tc>
        <w:tc>
          <w:tcPr>
            <w:tcW w:w="416" w:type="dxa"/>
            <w:tcBorders>
              <w:top w:val="nil"/>
              <w:left w:val="nil"/>
              <w:bottom w:val="nil"/>
              <w:right w:val="nil"/>
            </w:tcBorders>
            <w:shd w:val="clear" w:color="auto" w:fill="auto"/>
            <w:noWrap/>
            <w:vAlign w:val="bottom"/>
            <w:hideMark/>
          </w:tcPr>
          <w:p w:rsidR="0073628C" w:rsidRPr="0073628C" w:rsidRDefault="0073628C" w:rsidP="0073628C">
            <w:pPr>
              <w:rPr>
                <w:b/>
                <w:iCs w:val="0"/>
                <w:sz w:val="18"/>
                <w:szCs w:val="18"/>
              </w:rPr>
            </w:pPr>
          </w:p>
        </w:tc>
      </w:tr>
      <w:tr w:rsidR="0073628C" w:rsidRPr="0073628C" w:rsidTr="0073628C">
        <w:trPr>
          <w:trHeight w:val="528"/>
        </w:trPr>
        <w:tc>
          <w:tcPr>
            <w:tcW w:w="621" w:type="dxa"/>
            <w:tcBorders>
              <w:top w:val="nil"/>
              <w:left w:val="single" w:sz="4" w:space="0" w:color="auto"/>
              <w:bottom w:val="single" w:sz="4" w:space="0" w:color="auto"/>
              <w:right w:val="single" w:sz="4" w:space="0" w:color="auto"/>
            </w:tcBorders>
            <w:shd w:val="clear" w:color="auto" w:fill="auto"/>
            <w:noWrap/>
            <w:vAlign w:val="bottom"/>
            <w:hideMark/>
          </w:tcPr>
          <w:p w:rsidR="0073628C" w:rsidRPr="0073628C" w:rsidRDefault="0073628C" w:rsidP="0073628C">
            <w:pPr>
              <w:rPr>
                <w:b/>
                <w:iCs w:val="0"/>
                <w:sz w:val="18"/>
                <w:szCs w:val="18"/>
              </w:rPr>
            </w:pPr>
            <w:r w:rsidRPr="0073628C">
              <w:rPr>
                <w:b/>
                <w:iCs w:val="0"/>
                <w:sz w:val="18"/>
                <w:szCs w:val="18"/>
              </w:rPr>
              <w:t>6.1.1.</w:t>
            </w:r>
          </w:p>
        </w:tc>
        <w:tc>
          <w:tcPr>
            <w:tcW w:w="4057"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rPr>
                <w:b/>
                <w:iCs w:val="0"/>
                <w:sz w:val="18"/>
                <w:szCs w:val="18"/>
              </w:rPr>
            </w:pPr>
            <w:r w:rsidRPr="0073628C">
              <w:rPr>
                <w:b/>
                <w:iCs w:val="0"/>
                <w:sz w:val="18"/>
                <w:szCs w:val="18"/>
              </w:rPr>
              <w:t>Основное мероприятие "Мероприятия, реализуемые с привлечением межбюджетных трансфертов бюджетам другого уровня"</w:t>
            </w:r>
          </w:p>
        </w:tc>
        <w:tc>
          <w:tcPr>
            <w:tcW w:w="1299"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center"/>
              <w:rPr>
                <w:b/>
                <w:iCs w:val="0"/>
                <w:sz w:val="18"/>
                <w:szCs w:val="18"/>
              </w:rPr>
            </w:pPr>
            <w:r w:rsidRPr="0073628C">
              <w:rPr>
                <w:b/>
                <w:iCs w:val="0"/>
                <w:sz w:val="18"/>
                <w:szCs w:val="18"/>
              </w:rPr>
              <w:t>Ч210400000</w:t>
            </w:r>
          </w:p>
        </w:tc>
        <w:tc>
          <w:tcPr>
            <w:tcW w:w="544"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right"/>
              <w:rPr>
                <w:b/>
                <w:iCs w:val="0"/>
                <w:sz w:val="18"/>
                <w:szCs w:val="18"/>
              </w:rPr>
            </w:pPr>
            <w:r w:rsidRPr="0073628C">
              <w:rPr>
                <w:b/>
                <w:iCs w:val="0"/>
                <w:sz w:val="18"/>
                <w:szCs w:val="18"/>
              </w:rPr>
              <w:t> </w:t>
            </w:r>
          </w:p>
        </w:tc>
        <w:tc>
          <w:tcPr>
            <w:tcW w:w="435"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right"/>
              <w:rPr>
                <w:b/>
                <w:iCs w:val="0"/>
                <w:sz w:val="18"/>
                <w:szCs w:val="18"/>
              </w:rPr>
            </w:pPr>
            <w:r w:rsidRPr="0073628C">
              <w:rPr>
                <w:b/>
                <w:iCs w:val="0"/>
                <w:sz w:val="18"/>
                <w:szCs w:val="18"/>
              </w:rPr>
              <w:t> </w:t>
            </w:r>
          </w:p>
        </w:tc>
        <w:tc>
          <w:tcPr>
            <w:tcW w:w="435"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right"/>
              <w:rPr>
                <w:b/>
                <w:iCs w:val="0"/>
                <w:sz w:val="18"/>
                <w:szCs w:val="18"/>
              </w:rPr>
            </w:pPr>
            <w:r w:rsidRPr="0073628C">
              <w:rPr>
                <w:b/>
                <w:iCs w:val="0"/>
                <w:sz w:val="18"/>
                <w:szCs w:val="18"/>
              </w:rPr>
              <w:t> </w:t>
            </w:r>
          </w:p>
        </w:tc>
        <w:tc>
          <w:tcPr>
            <w:tcW w:w="973"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right"/>
              <w:rPr>
                <w:b/>
                <w:iCs w:val="0"/>
                <w:sz w:val="18"/>
                <w:szCs w:val="18"/>
              </w:rPr>
            </w:pPr>
            <w:r w:rsidRPr="0073628C">
              <w:rPr>
                <w:b/>
                <w:iCs w:val="0"/>
                <w:sz w:val="18"/>
                <w:szCs w:val="18"/>
              </w:rPr>
              <w:t>714 467</w:t>
            </w:r>
          </w:p>
        </w:tc>
        <w:tc>
          <w:tcPr>
            <w:tcW w:w="992"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right"/>
              <w:rPr>
                <w:b/>
                <w:iCs w:val="0"/>
                <w:sz w:val="18"/>
                <w:szCs w:val="18"/>
              </w:rPr>
            </w:pPr>
            <w:r w:rsidRPr="0073628C">
              <w:rPr>
                <w:b/>
                <w:iCs w:val="0"/>
                <w:sz w:val="18"/>
                <w:szCs w:val="18"/>
              </w:rPr>
              <w:t>409 900</w:t>
            </w:r>
          </w:p>
        </w:tc>
        <w:tc>
          <w:tcPr>
            <w:tcW w:w="992"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right"/>
              <w:rPr>
                <w:b/>
                <w:iCs w:val="0"/>
                <w:sz w:val="18"/>
                <w:szCs w:val="18"/>
              </w:rPr>
            </w:pPr>
            <w:r w:rsidRPr="0073628C">
              <w:rPr>
                <w:b/>
                <w:iCs w:val="0"/>
                <w:sz w:val="18"/>
                <w:szCs w:val="18"/>
              </w:rPr>
              <w:t>304 567</w:t>
            </w:r>
          </w:p>
        </w:tc>
        <w:tc>
          <w:tcPr>
            <w:tcW w:w="416" w:type="dxa"/>
            <w:tcBorders>
              <w:top w:val="nil"/>
              <w:left w:val="nil"/>
              <w:bottom w:val="nil"/>
              <w:right w:val="nil"/>
            </w:tcBorders>
            <w:shd w:val="clear" w:color="auto" w:fill="auto"/>
            <w:noWrap/>
            <w:vAlign w:val="bottom"/>
            <w:hideMark/>
          </w:tcPr>
          <w:p w:rsidR="0073628C" w:rsidRPr="0073628C" w:rsidRDefault="0073628C" w:rsidP="0073628C">
            <w:pPr>
              <w:rPr>
                <w:b/>
                <w:iCs w:val="0"/>
                <w:sz w:val="18"/>
                <w:szCs w:val="18"/>
              </w:rPr>
            </w:pPr>
          </w:p>
        </w:tc>
      </w:tr>
      <w:tr w:rsidR="0073628C" w:rsidRPr="0073628C" w:rsidTr="0073628C">
        <w:trPr>
          <w:trHeight w:val="825"/>
        </w:trPr>
        <w:tc>
          <w:tcPr>
            <w:tcW w:w="621" w:type="dxa"/>
            <w:tcBorders>
              <w:top w:val="nil"/>
              <w:left w:val="single" w:sz="4" w:space="0" w:color="auto"/>
              <w:bottom w:val="single" w:sz="4" w:space="0" w:color="auto"/>
              <w:right w:val="single" w:sz="4" w:space="0" w:color="auto"/>
            </w:tcBorders>
            <w:shd w:val="clear" w:color="auto" w:fill="auto"/>
            <w:noWrap/>
            <w:vAlign w:val="bottom"/>
            <w:hideMark/>
          </w:tcPr>
          <w:p w:rsidR="0073628C" w:rsidRPr="0073628C" w:rsidRDefault="0073628C" w:rsidP="0073628C">
            <w:pPr>
              <w:rPr>
                <w:bCs w:val="0"/>
                <w:iCs w:val="0"/>
                <w:sz w:val="18"/>
                <w:szCs w:val="18"/>
              </w:rPr>
            </w:pPr>
            <w:r w:rsidRPr="0073628C">
              <w:rPr>
                <w:bCs w:val="0"/>
                <w:iCs w:val="0"/>
                <w:sz w:val="18"/>
                <w:szCs w:val="18"/>
              </w:rPr>
              <w:t> </w:t>
            </w:r>
          </w:p>
        </w:tc>
        <w:tc>
          <w:tcPr>
            <w:tcW w:w="4057" w:type="dxa"/>
            <w:tcBorders>
              <w:top w:val="nil"/>
              <w:left w:val="nil"/>
              <w:bottom w:val="single" w:sz="4" w:space="0" w:color="auto"/>
              <w:right w:val="single" w:sz="4" w:space="0" w:color="auto"/>
            </w:tcBorders>
            <w:shd w:val="clear" w:color="auto" w:fill="auto"/>
            <w:hideMark/>
          </w:tcPr>
          <w:p w:rsidR="0073628C" w:rsidRPr="0073628C" w:rsidRDefault="0073628C" w:rsidP="0073628C">
            <w:pPr>
              <w:rPr>
                <w:bCs w:val="0"/>
                <w:iCs w:val="0"/>
                <w:sz w:val="18"/>
                <w:szCs w:val="18"/>
              </w:rPr>
            </w:pPr>
            <w:r w:rsidRPr="0073628C">
              <w:rPr>
                <w:bCs w:val="0"/>
                <w:iCs w:val="0"/>
                <w:sz w:val="18"/>
                <w:szCs w:val="18"/>
              </w:rPr>
              <w:t>Осуществление дорожной деятельности, кроме деятельности по строительству, в отношении автомобильных дорог местного значения в границах населенных пунктов поселения</w:t>
            </w:r>
          </w:p>
        </w:tc>
        <w:tc>
          <w:tcPr>
            <w:tcW w:w="1299"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center"/>
              <w:rPr>
                <w:bCs w:val="0"/>
                <w:iCs w:val="0"/>
                <w:sz w:val="18"/>
                <w:szCs w:val="18"/>
              </w:rPr>
            </w:pPr>
            <w:r w:rsidRPr="0073628C">
              <w:rPr>
                <w:bCs w:val="0"/>
                <w:iCs w:val="0"/>
                <w:sz w:val="18"/>
                <w:szCs w:val="18"/>
              </w:rPr>
              <w:t>Ч2104S4190</w:t>
            </w:r>
          </w:p>
        </w:tc>
        <w:tc>
          <w:tcPr>
            <w:tcW w:w="544"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right"/>
              <w:rPr>
                <w:bCs w:val="0"/>
                <w:iCs w:val="0"/>
                <w:sz w:val="18"/>
                <w:szCs w:val="18"/>
              </w:rPr>
            </w:pPr>
            <w:r w:rsidRPr="0073628C">
              <w:rPr>
                <w:bCs w:val="0"/>
                <w:iCs w:val="0"/>
                <w:sz w:val="18"/>
                <w:szCs w:val="18"/>
              </w:rPr>
              <w:t> </w:t>
            </w:r>
          </w:p>
        </w:tc>
        <w:tc>
          <w:tcPr>
            <w:tcW w:w="435"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right"/>
              <w:rPr>
                <w:bCs w:val="0"/>
                <w:iCs w:val="0"/>
                <w:sz w:val="18"/>
                <w:szCs w:val="18"/>
              </w:rPr>
            </w:pPr>
            <w:r w:rsidRPr="0073628C">
              <w:rPr>
                <w:bCs w:val="0"/>
                <w:iCs w:val="0"/>
                <w:sz w:val="18"/>
                <w:szCs w:val="18"/>
              </w:rPr>
              <w:t> </w:t>
            </w:r>
          </w:p>
        </w:tc>
        <w:tc>
          <w:tcPr>
            <w:tcW w:w="435"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right"/>
              <w:rPr>
                <w:bCs w:val="0"/>
                <w:iCs w:val="0"/>
                <w:sz w:val="18"/>
                <w:szCs w:val="18"/>
              </w:rPr>
            </w:pPr>
            <w:r w:rsidRPr="0073628C">
              <w:rPr>
                <w:bCs w:val="0"/>
                <w:iCs w:val="0"/>
                <w:sz w:val="18"/>
                <w:szCs w:val="18"/>
              </w:rPr>
              <w:t> </w:t>
            </w:r>
          </w:p>
        </w:tc>
        <w:tc>
          <w:tcPr>
            <w:tcW w:w="973"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right"/>
              <w:rPr>
                <w:bCs w:val="0"/>
                <w:iCs w:val="0"/>
                <w:sz w:val="18"/>
                <w:szCs w:val="18"/>
              </w:rPr>
            </w:pPr>
            <w:r w:rsidRPr="0073628C">
              <w:rPr>
                <w:bCs w:val="0"/>
                <w:iCs w:val="0"/>
                <w:sz w:val="18"/>
                <w:szCs w:val="18"/>
              </w:rPr>
              <w:t>714 467</w:t>
            </w:r>
          </w:p>
        </w:tc>
        <w:tc>
          <w:tcPr>
            <w:tcW w:w="992"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right"/>
              <w:rPr>
                <w:bCs w:val="0"/>
                <w:iCs w:val="0"/>
                <w:sz w:val="18"/>
                <w:szCs w:val="18"/>
              </w:rPr>
            </w:pPr>
            <w:r w:rsidRPr="0073628C">
              <w:rPr>
                <w:bCs w:val="0"/>
                <w:iCs w:val="0"/>
                <w:sz w:val="18"/>
                <w:szCs w:val="18"/>
              </w:rPr>
              <w:t>409 900</w:t>
            </w:r>
          </w:p>
        </w:tc>
        <w:tc>
          <w:tcPr>
            <w:tcW w:w="992"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right"/>
              <w:rPr>
                <w:bCs w:val="0"/>
                <w:iCs w:val="0"/>
                <w:sz w:val="18"/>
                <w:szCs w:val="18"/>
              </w:rPr>
            </w:pPr>
            <w:r w:rsidRPr="0073628C">
              <w:rPr>
                <w:bCs w:val="0"/>
                <w:iCs w:val="0"/>
                <w:sz w:val="18"/>
                <w:szCs w:val="18"/>
              </w:rPr>
              <w:t>304 567</w:t>
            </w:r>
          </w:p>
        </w:tc>
        <w:tc>
          <w:tcPr>
            <w:tcW w:w="416" w:type="dxa"/>
            <w:tcBorders>
              <w:top w:val="nil"/>
              <w:left w:val="nil"/>
              <w:bottom w:val="nil"/>
              <w:right w:val="nil"/>
            </w:tcBorders>
            <w:shd w:val="clear" w:color="auto" w:fill="auto"/>
            <w:noWrap/>
            <w:vAlign w:val="bottom"/>
            <w:hideMark/>
          </w:tcPr>
          <w:p w:rsidR="0073628C" w:rsidRPr="0073628C" w:rsidRDefault="0073628C" w:rsidP="0073628C">
            <w:pPr>
              <w:rPr>
                <w:bCs w:val="0"/>
                <w:iCs w:val="0"/>
                <w:sz w:val="18"/>
                <w:szCs w:val="18"/>
              </w:rPr>
            </w:pPr>
          </w:p>
        </w:tc>
      </w:tr>
      <w:tr w:rsidR="0073628C" w:rsidRPr="0073628C" w:rsidTr="0073628C">
        <w:trPr>
          <w:trHeight w:val="264"/>
        </w:trPr>
        <w:tc>
          <w:tcPr>
            <w:tcW w:w="621" w:type="dxa"/>
            <w:tcBorders>
              <w:top w:val="nil"/>
              <w:left w:val="single" w:sz="4" w:space="0" w:color="auto"/>
              <w:bottom w:val="single" w:sz="4" w:space="0" w:color="auto"/>
              <w:right w:val="single" w:sz="4" w:space="0" w:color="auto"/>
            </w:tcBorders>
            <w:shd w:val="clear" w:color="auto" w:fill="auto"/>
            <w:noWrap/>
            <w:vAlign w:val="bottom"/>
            <w:hideMark/>
          </w:tcPr>
          <w:p w:rsidR="0073628C" w:rsidRPr="0073628C" w:rsidRDefault="0073628C" w:rsidP="0073628C">
            <w:pPr>
              <w:rPr>
                <w:bCs w:val="0"/>
                <w:iCs w:val="0"/>
                <w:sz w:val="18"/>
                <w:szCs w:val="18"/>
              </w:rPr>
            </w:pPr>
            <w:r w:rsidRPr="0073628C">
              <w:rPr>
                <w:bCs w:val="0"/>
                <w:iCs w:val="0"/>
                <w:sz w:val="18"/>
                <w:szCs w:val="18"/>
              </w:rPr>
              <w:t> </w:t>
            </w:r>
          </w:p>
        </w:tc>
        <w:tc>
          <w:tcPr>
            <w:tcW w:w="4057"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rPr>
                <w:bCs w:val="0"/>
                <w:iCs w:val="0"/>
                <w:sz w:val="18"/>
                <w:szCs w:val="18"/>
              </w:rPr>
            </w:pPr>
            <w:r w:rsidRPr="0073628C">
              <w:rPr>
                <w:bCs w:val="0"/>
                <w:iCs w:val="0"/>
                <w:sz w:val="18"/>
                <w:szCs w:val="18"/>
              </w:rPr>
              <w:t>Закупка товаров, работ и услуг для государственных (муниципальных) нужд</w:t>
            </w:r>
          </w:p>
        </w:tc>
        <w:tc>
          <w:tcPr>
            <w:tcW w:w="1299"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center"/>
              <w:rPr>
                <w:bCs w:val="0"/>
                <w:iCs w:val="0"/>
                <w:sz w:val="18"/>
                <w:szCs w:val="18"/>
              </w:rPr>
            </w:pPr>
            <w:r w:rsidRPr="0073628C">
              <w:rPr>
                <w:bCs w:val="0"/>
                <w:iCs w:val="0"/>
                <w:sz w:val="18"/>
                <w:szCs w:val="18"/>
              </w:rPr>
              <w:t>Ч2104S4190</w:t>
            </w:r>
          </w:p>
        </w:tc>
        <w:tc>
          <w:tcPr>
            <w:tcW w:w="544"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right"/>
              <w:rPr>
                <w:bCs w:val="0"/>
                <w:iCs w:val="0"/>
                <w:sz w:val="18"/>
                <w:szCs w:val="18"/>
              </w:rPr>
            </w:pPr>
            <w:r w:rsidRPr="0073628C">
              <w:rPr>
                <w:bCs w:val="0"/>
                <w:iCs w:val="0"/>
                <w:sz w:val="18"/>
                <w:szCs w:val="18"/>
              </w:rPr>
              <w:t>200</w:t>
            </w:r>
          </w:p>
        </w:tc>
        <w:tc>
          <w:tcPr>
            <w:tcW w:w="435"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right"/>
              <w:rPr>
                <w:bCs w:val="0"/>
                <w:iCs w:val="0"/>
                <w:sz w:val="18"/>
                <w:szCs w:val="18"/>
              </w:rPr>
            </w:pPr>
            <w:r w:rsidRPr="0073628C">
              <w:rPr>
                <w:bCs w:val="0"/>
                <w:iCs w:val="0"/>
                <w:sz w:val="18"/>
                <w:szCs w:val="18"/>
              </w:rPr>
              <w:t> </w:t>
            </w:r>
          </w:p>
        </w:tc>
        <w:tc>
          <w:tcPr>
            <w:tcW w:w="435"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right"/>
              <w:rPr>
                <w:bCs w:val="0"/>
                <w:iCs w:val="0"/>
                <w:sz w:val="18"/>
                <w:szCs w:val="18"/>
              </w:rPr>
            </w:pPr>
            <w:r w:rsidRPr="0073628C">
              <w:rPr>
                <w:bCs w:val="0"/>
                <w:iCs w:val="0"/>
                <w:sz w:val="18"/>
                <w:szCs w:val="18"/>
              </w:rPr>
              <w:t> </w:t>
            </w:r>
          </w:p>
        </w:tc>
        <w:tc>
          <w:tcPr>
            <w:tcW w:w="973"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right"/>
              <w:rPr>
                <w:bCs w:val="0"/>
                <w:iCs w:val="0"/>
                <w:sz w:val="18"/>
                <w:szCs w:val="18"/>
              </w:rPr>
            </w:pPr>
            <w:r w:rsidRPr="0073628C">
              <w:rPr>
                <w:bCs w:val="0"/>
                <w:iCs w:val="0"/>
                <w:sz w:val="18"/>
                <w:szCs w:val="18"/>
              </w:rPr>
              <w:t>714 467</w:t>
            </w:r>
          </w:p>
        </w:tc>
        <w:tc>
          <w:tcPr>
            <w:tcW w:w="992"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right"/>
              <w:rPr>
                <w:bCs w:val="0"/>
                <w:iCs w:val="0"/>
                <w:sz w:val="18"/>
                <w:szCs w:val="18"/>
              </w:rPr>
            </w:pPr>
            <w:r w:rsidRPr="0073628C">
              <w:rPr>
                <w:bCs w:val="0"/>
                <w:iCs w:val="0"/>
                <w:sz w:val="18"/>
                <w:szCs w:val="18"/>
              </w:rPr>
              <w:t>409 900</w:t>
            </w:r>
          </w:p>
        </w:tc>
        <w:tc>
          <w:tcPr>
            <w:tcW w:w="992"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right"/>
              <w:rPr>
                <w:bCs w:val="0"/>
                <w:iCs w:val="0"/>
                <w:sz w:val="18"/>
                <w:szCs w:val="18"/>
              </w:rPr>
            </w:pPr>
            <w:r w:rsidRPr="0073628C">
              <w:rPr>
                <w:bCs w:val="0"/>
                <w:iCs w:val="0"/>
                <w:sz w:val="18"/>
                <w:szCs w:val="18"/>
              </w:rPr>
              <w:t>304 567</w:t>
            </w:r>
          </w:p>
        </w:tc>
        <w:tc>
          <w:tcPr>
            <w:tcW w:w="416" w:type="dxa"/>
            <w:tcBorders>
              <w:top w:val="nil"/>
              <w:left w:val="nil"/>
              <w:bottom w:val="nil"/>
              <w:right w:val="nil"/>
            </w:tcBorders>
            <w:shd w:val="clear" w:color="auto" w:fill="auto"/>
            <w:noWrap/>
            <w:vAlign w:val="bottom"/>
            <w:hideMark/>
          </w:tcPr>
          <w:p w:rsidR="0073628C" w:rsidRPr="0073628C" w:rsidRDefault="0073628C" w:rsidP="0073628C">
            <w:pPr>
              <w:rPr>
                <w:bCs w:val="0"/>
                <w:iCs w:val="0"/>
                <w:sz w:val="18"/>
                <w:szCs w:val="18"/>
              </w:rPr>
            </w:pPr>
          </w:p>
        </w:tc>
      </w:tr>
      <w:tr w:rsidR="0073628C" w:rsidRPr="0073628C" w:rsidTr="0073628C">
        <w:trPr>
          <w:trHeight w:val="528"/>
        </w:trPr>
        <w:tc>
          <w:tcPr>
            <w:tcW w:w="621" w:type="dxa"/>
            <w:tcBorders>
              <w:top w:val="nil"/>
              <w:left w:val="single" w:sz="4" w:space="0" w:color="auto"/>
              <w:bottom w:val="single" w:sz="4" w:space="0" w:color="auto"/>
              <w:right w:val="single" w:sz="4" w:space="0" w:color="auto"/>
            </w:tcBorders>
            <w:shd w:val="clear" w:color="auto" w:fill="auto"/>
            <w:noWrap/>
            <w:vAlign w:val="bottom"/>
            <w:hideMark/>
          </w:tcPr>
          <w:p w:rsidR="0073628C" w:rsidRPr="0073628C" w:rsidRDefault="0073628C" w:rsidP="0073628C">
            <w:pPr>
              <w:rPr>
                <w:bCs w:val="0"/>
                <w:iCs w:val="0"/>
                <w:sz w:val="18"/>
                <w:szCs w:val="18"/>
              </w:rPr>
            </w:pPr>
            <w:r w:rsidRPr="0073628C">
              <w:rPr>
                <w:bCs w:val="0"/>
                <w:iCs w:val="0"/>
                <w:sz w:val="18"/>
                <w:szCs w:val="18"/>
              </w:rPr>
              <w:t> </w:t>
            </w:r>
          </w:p>
        </w:tc>
        <w:tc>
          <w:tcPr>
            <w:tcW w:w="4057"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rPr>
                <w:bCs w:val="0"/>
                <w:iCs w:val="0"/>
                <w:sz w:val="18"/>
                <w:szCs w:val="18"/>
              </w:rPr>
            </w:pPr>
            <w:r w:rsidRPr="0073628C">
              <w:rPr>
                <w:bCs w:val="0"/>
                <w:iCs w:val="0"/>
                <w:sz w:val="18"/>
                <w:szCs w:val="18"/>
              </w:rPr>
              <w:t>Иные закупки товаров, работ и услуг для обеспечения государственных (муниципальных) нужд</w:t>
            </w:r>
          </w:p>
        </w:tc>
        <w:tc>
          <w:tcPr>
            <w:tcW w:w="1299"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center"/>
              <w:rPr>
                <w:bCs w:val="0"/>
                <w:iCs w:val="0"/>
                <w:sz w:val="18"/>
                <w:szCs w:val="18"/>
              </w:rPr>
            </w:pPr>
            <w:r w:rsidRPr="0073628C">
              <w:rPr>
                <w:bCs w:val="0"/>
                <w:iCs w:val="0"/>
                <w:sz w:val="18"/>
                <w:szCs w:val="18"/>
              </w:rPr>
              <w:t>Ч2104S4190</w:t>
            </w:r>
          </w:p>
        </w:tc>
        <w:tc>
          <w:tcPr>
            <w:tcW w:w="544"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right"/>
              <w:rPr>
                <w:bCs w:val="0"/>
                <w:iCs w:val="0"/>
                <w:sz w:val="18"/>
                <w:szCs w:val="18"/>
              </w:rPr>
            </w:pPr>
            <w:r w:rsidRPr="0073628C">
              <w:rPr>
                <w:bCs w:val="0"/>
                <w:iCs w:val="0"/>
                <w:sz w:val="18"/>
                <w:szCs w:val="18"/>
              </w:rPr>
              <w:t>240</w:t>
            </w:r>
          </w:p>
        </w:tc>
        <w:tc>
          <w:tcPr>
            <w:tcW w:w="435"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right"/>
              <w:rPr>
                <w:bCs w:val="0"/>
                <w:iCs w:val="0"/>
                <w:sz w:val="18"/>
                <w:szCs w:val="18"/>
              </w:rPr>
            </w:pPr>
            <w:r w:rsidRPr="0073628C">
              <w:rPr>
                <w:bCs w:val="0"/>
                <w:iCs w:val="0"/>
                <w:sz w:val="18"/>
                <w:szCs w:val="18"/>
              </w:rPr>
              <w:t> </w:t>
            </w:r>
          </w:p>
        </w:tc>
        <w:tc>
          <w:tcPr>
            <w:tcW w:w="435"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right"/>
              <w:rPr>
                <w:bCs w:val="0"/>
                <w:iCs w:val="0"/>
                <w:sz w:val="18"/>
                <w:szCs w:val="18"/>
              </w:rPr>
            </w:pPr>
            <w:r w:rsidRPr="0073628C">
              <w:rPr>
                <w:bCs w:val="0"/>
                <w:iCs w:val="0"/>
                <w:sz w:val="18"/>
                <w:szCs w:val="18"/>
              </w:rPr>
              <w:t> </w:t>
            </w:r>
          </w:p>
        </w:tc>
        <w:tc>
          <w:tcPr>
            <w:tcW w:w="973"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right"/>
              <w:rPr>
                <w:bCs w:val="0"/>
                <w:iCs w:val="0"/>
                <w:sz w:val="18"/>
                <w:szCs w:val="18"/>
              </w:rPr>
            </w:pPr>
            <w:r w:rsidRPr="0073628C">
              <w:rPr>
                <w:bCs w:val="0"/>
                <w:iCs w:val="0"/>
                <w:sz w:val="18"/>
                <w:szCs w:val="18"/>
              </w:rPr>
              <w:t>714 467</w:t>
            </w:r>
          </w:p>
        </w:tc>
        <w:tc>
          <w:tcPr>
            <w:tcW w:w="992"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right"/>
              <w:rPr>
                <w:bCs w:val="0"/>
                <w:iCs w:val="0"/>
                <w:sz w:val="18"/>
                <w:szCs w:val="18"/>
              </w:rPr>
            </w:pPr>
            <w:r w:rsidRPr="0073628C">
              <w:rPr>
                <w:bCs w:val="0"/>
                <w:iCs w:val="0"/>
                <w:sz w:val="18"/>
                <w:szCs w:val="18"/>
              </w:rPr>
              <w:t>409 900</w:t>
            </w:r>
          </w:p>
        </w:tc>
        <w:tc>
          <w:tcPr>
            <w:tcW w:w="992"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right"/>
              <w:rPr>
                <w:bCs w:val="0"/>
                <w:iCs w:val="0"/>
                <w:sz w:val="18"/>
                <w:szCs w:val="18"/>
              </w:rPr>
            </w:pPr>
            <w:r w:rsidRPr="0073628C">
              <w:rPr>
                <w:bCs w:val="0"/>
                <w:iCs w:val="0"/>
                <w:sz w:val="18"/>
                <w:szCs w:val="18"/>
              </w:rPr>
              <w:t>304 567</w:t>
            </w:r>
          </w:p>
        </w:tc>
        <w:tc>
          <w:tcPr>
            <w:tcW w:w="416" w:type="dxa"/>
            <w:tcBorders>
              <w:top w:val="nil"/>
              <w:left w:val="nil"/>
              <w:bottom w:val="nil"/>
              <w:right w:val="nil"/>
            </w:tcBorders>
            <w:shd w:val="clear" w:color="auto" w:fill="auto"/>
            <w:noWrap/>
            <w:vAlign w:val="bottom"/>
            <w:hideMark/>
          </w:tcPr>
          <w:p w:rsidR="0073628C" w:rsidRPr="0073628C" w:rsidRDefault="0073628C" w:rsidP="0073628C">
            <w:pPr>
              <w:rPr>
                <w:bCs w:val="0"/>
                <w:iCs w:val="0"/>
                <w:sz w:val="18"/>
                <w:szCs w:val="18"/>
              </w:rPr>
            </w:pPr>
          </w:p>
        </w:tc>
      </w:tr>
      <w:tr w:rsidR="0073628C" w:rsidRPr="0073628C" w:rsidTr="0073628C">
        <w:trPr>
          <w:trHeight w:val="264"/>
        </w:trPr>
        <w:tc>
          <w:tcPr>
            <w:tcW w:w="621" w:type="dxa"/>
            <w:tcBorders>
              <w:top w:val="nil"/>
              <w:left w:val="single" w:sz="4" w:space="0" w:color="auto"/>
              <w:bottom w:val="single" w:sz="4" w:space="0" w:color="auto"/>
              <w:right w:val="single" w:sz="4" w:space="0" w:color="auto"/>
            </w:tcBorders>
            <w:shd w:val="clear" w:color="auto" w:fill="auto"/>
            <w:noWrap/>
            <w:vAlign w:val="bottom"/>
            <w:hideMark/>
          </w:tcPr>
          <w:p w:rsidR="0073628C" w:rsidRPr="0073628C" w:rsidRDefault="0073628C" w:rsidP="0073628C">
            <w:pPr>
              <w:rPr>
                <w:bCs w:val="0"/>
                <w:iCs w:val="0"/>
                <w:sz w:val="18"/>
                <w:szCs w:val="18"/>
              </w:rPr>
            </w:pPr>
            <w:r w:rsidRPr="0073628C">
              <w:rPr>
                <w:bCs w:val="0"/>
                <w:iCs w:val="0"/>
                <w:sz w:val="18"/>
                <w:szCs w:val="18"/>
              </w:rPr>
              <w:t> </w:t>
            </w:r>
          </w:p>
        </w:tc>
        <w:tc>
          <w:tcPr>
            <w:tcW w:w="4057"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rPr>
                <w:bCs w:val="0"/>
                <w:iCs w:val="0"/>
                <w:sz w:val="18"/>
                <w:szCs w:val="18"/>
              </w:rPr>
            </w:pPr>
            <w:r w:rsidRPr="0073628C">
              <w:rPr>
                <w:bCs w:val="0"/>
                <w:iCs w:val="0"/>
                <w:sz w:val="18"/>
                <w:szCs w:val="18"/>
              </w:rPr>
              <w:t>Национальная экономика</w:t>
            </w:r>
          </w:p>
        </w:tc>
        <w:tc>
          <w:tcPr>
            <w:tcW w:w="1299"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center"/>
              <w:rPr>
                <w:bCs w:val="0"/>
                <w:iCs w:val="0"/>
                <w:sz w:val="18"/>
                <w:szCs w:val="18"/>
              </w:rPr>
            </w:pPr>
            <w:r w:rsidRPr="0073628C">
              <w:rPr>
                <w:bCs w:val="0"/>
                <w:iCs w:val="0"/>
                <w:sz w:val="18"/>
                <w:szCs w:val="18"/>
              </w:rPr>
              <w:t>Ч2104S4190</w:t>
            </w:r>
          </w:p>
        </w:tc>
        <w:tc>
          <w:tcPr>
            <w:tcW w:w="544"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right"/>
              <w:rPr>
                <w:bCs w:val="0"/>
                <w:iCs w:val="0"/>
                <w:sz w:val="18"/>
                <w:szCs w:val="18"/>
              </w:rPr>
            </w:pPr>
            <w:r w:rsidRPr="0073628C">
              <w:rPr>
                <w:bCs w:val="0"/>
                <w:iCs w:val="0"/>
                <w:sz w:val="18"/>
                <w:szCs w:val="18"/>
              </w:rPr>
              <w:t>240</w:t>
            </w:r>
          </w:p>
        </w:tc>
        <w:tc>
          <w:tcPr>
            <w:tcW w:w="435"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right"/>
              <w:rPr>
                <w:bCs w:val="0"/>
                <w:iCs w:val="0"/>
                <w:sz w:val="18"/>
                <w:szCs w:val="18"/>
              </w:rPr>
            </w:pPr>
            <w:r w:rsidRPr="0073628C">
              <w:rPr>
                <w:bCs w:val="0"/>
                <w:iCs w:val="0"/>
                <w:sz w:val="18"/>
                <w:szCs w:val="18"/>
              </w:rPr>
              <w:t>04</w:t>
            </w:r>
          </w:p>
        </w:tc>
        <w:tc>
          <w:tcPr>
            <w:tcW w:w="435"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right"/>
              <w:rPr>
                <w:bCs w:val="0"/>
                <w:iCs w:val="0"/>
                <w:sz w:val="18"/>
                <w:szCs w:val="18"/>
              </w:rPr>
            </w:pPr>
            <w:r w:rsidRPr="0073628C">
              <w:rPr>
                <w:bCs w:val="0"/>
                <w:iCs w:val="0"/>
                <w:sz w:val="18"/>
                <w:szCs w:val="18"/>
              </w:rPr>
              <w:t> </w:t>
            </w:r>
          </w:p>
        </w:tc>
        <w:tc>
          <w:tcPr>
            <w:tcW w:w="973"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right"/>
              <w:rPr>
                <w:bCs w:val="0"/>
                <w:iCs w:val="0"/>
                <w:sz w:val="18"/>
                <w:szCs w:val="18"/>
              </w:rPr>
            </w:pPr>
            <w:r w:rsidRPr="0073628C">
              <w:rPr>
                <w:bCs w:val="0"/>
                <w:iCs w:val="0"/>
                <w:sz w:val="18"/>
                <w:szCs w:val="18"/>
              </w:rPr>
              <w:t>714 467</w:t>
            </w:r>
          </w:p>
        </w:tc>
        <w:tc>
          <w:tcPr>
            <w:tcW w:w="992"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right"/>
              <w:rPr>
                <w:bCs w:val="0"/>
                <w:iCs w:val="0"/>
                <w:sz w:val="18"/>
                <w:szCs w:val="18"/>
              </w:rPr>
            </w:pPr>
            <w:r w:rsidRPr="0073628C">
              <w:rPr>
                <w:bCs w:val="0"/>
                <w:iCs w:val="0"/>
                <w:sz w:val="18"/>
                <w:szCs w:val="18"/>
              </w:rPr>
              <w:t>409 900</w:t>
            </w:r>
          </w:p>
        </w:tc>
        <w:tc>
          <w:tcPr>
            <w:tcW w:w="992"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right"/>
              <w:rPr>
                <w:bCs w:val="0"/>
                <w:iCs w:val="0"/>
                <w:sz w:val="18"/>
                <w:szCs w:val="18"/>
              </w:rPr>
            </w:pPr>
            <w:r w:rsidRPr="0073628C">
              <w:rPr>
                <w:bCs w:val="0"/>
                <w:iCs w:val="0"/>
                <w:sz w:val="18"/>
                <w:szCs w:val="18"/>
              </w:rPr>
              <w:t>304 567</w:t>
            </w:r>
          </w:p>
        </w:tc>
        <w:tc>
          <w:tcPr>
            <w:tcW w:w="416" w:type="dxa"/>
            <w:tcBorders>
              <w:top w:val="nil"/>
              <w:left w:val="nil"/>
              <w:bottom w:val="nil"/>
              <w:right w:val="nil"/>
            </w:tcBorders>
            <w:shd w:val="clear" w:color="auto" w:fill="auto"/>
            <w:noWrap/>
            <w:vAlign w:val="bottom"/>
            <w:hideMark/>
          </w:tcPr>
          <w:p w:rsidR="0073628C" w:rsidRPr="0073628C" w:rsidRDefault="0073628C" w:rsidP="0073628C">
            <w:pPr>
              <w:rPr>
                <w:bCs w:val="0"/>
                <w:iCs w:val="0"/>
                <w:sz w:val="18"/>
                <w:szCs w:val="18"/>
              </w:rPr>
            </w:pPr>
          </w:p>
        </w:tc>
      </w:tr>
      <w:tr w:rsidR="0073628C" w:rsidRPr="0073628C" w:rsidTr="0073628C">
        <w:trPr>
          <w:trHeight w:val="264"/>
        </w:trPr>
        <w:tc>
          <w:tcPr>
            <w:tcW w:w="621" w:type="dxa"/>
            <w:tcBorders>
              <w:top w:val="nil"/>
              <w:left w:val="single" w:sz="4" w:space="0" w:color="auto"/>
              <w:bottom w:val="single" w:sz="4" w:space="0" w:color="auto"/>
              <w:right w:val="single" w:sz="4" w:space="0" w:color="auto"/>
            </w:tcBorders>
            <w:shd w:val="clear" w:color="000000" w:fill="CCFFCC"/>
            <w:noWrap/>
            <w:vAlign w:val="bottom"/>
            <w:hideMark/>
          </w:tcPr>
          <w:p w:rsidR="0073628C" w:rsidRPr="0073628C" w:rsidRDefault="0073628C" w:rsidP="0073628C">
            <w:pPr>
              <w:rPr>
                <w:bCs w:val="0"/>
                <w:iCs w:val="0"/>
                <w:sz w:val="18"/>
                <w:szCs w:val="18"/>
              </w:rPr>
            </w:pPr>
            <w:r w:rsidRPr="0073628C">
              <w:rPr>
                <w:bCs w:val="0"/>
                <w:iCs w:val="0"/>
                <w:sz w:val="18"/>
                <w:szCs w:val="18"/>
              </w:rPr>
              <w:t> </w:t>
            </w:r>
          </w:p>
        </w:tc>
        <w:tc>
          <w:tcPr>
            <w:tcW w:w="4057" w:type="dxa"/>
            <w:tcBorders>
              <w:top w:val="nil"/>
              <w:left w:val="nil"/>
              <w:bottom w:val="single" w:sz="4" w:space="0" w:color="auto"/>
              <w:right w:val="single" w:sz="4" w:space="0" w:color="auto"/>
            </w:tcBorders>
            <w:shd w:val="clear" w:color="000000" w:fill="CCFFCC"/>
            <w:vAlign w:val="bottom"/>
            <w:hideMark/>
          </w:tcPr>
          <w:p w:rsidR="0073628C" w:rsidRPr="0073628C" w:rsidRDefault="0073628C" w:rsidP="0073628C">
            <w:pPr>
              <w:rPr>
                <w:bCs w:val="0"/>
                <w:iCs w:val="0"/>
                <w:sz w:val="18"/>
                <w:szCs w:val="18"/>
              </w:rPr>
            </w:pPr>
            <w:r w:rsidRPr="0073628C">
              <w:rPr>
                <w:bCs w:val="0"/>
                <w:iCs w:val="0"/>
                <w:sz w:val="18"/>
                <w:szCs w:val="18"/>
              </w:rPr>
              <w:t>Дорожное хозяйство (дорожные фонды)</w:t>
            </w:r>
          </w:p>
        </w:tc>
        <w:tc>
          <w:tcPr>
            <w:tcW w:w="1299" w:type="dxa"/>
            <w:tcBorders>
              <w:top w:val="nil"/>
              <w:left w:val="nil"/>
              <w:bottom w:val="single" w:sz="4" w:space="0" w:color="auto"/>
              <w:right w:val="single" w:sz="4" w:space="0" w:color="auto"/>
            </w:tcBorders>
            <w:shd w:val="clear" w:color="000000" w:fill="CCFFCC"/>
            <w:noWrap/>
            <w:vAlign w:val="bottom"/>
            <w:hideMark/>
          </w:tcPr>
          <w:p w:rsidR="0073628C" w:rsidRPr="0073628C" w:rsidRDefault="0073628C" w:rsidP="0073628C">
            <w:pPr>
              <w:jc w:val="center"/>
              <w:rPr>
                <w:bCs w:val="0"/>
                <w:iCs w:val="0"/>
                <w:sz w:val="18"/>
                <w:szCs w:val="18"/>
              </w:rPr>
            </w:pPr>
            <w:r w:rsidRPr="0073628C">
              <w:rPr>
                <w:bCs w:val="0"/>
                <w:iCs w:val="0"/>
                <w:sz w:val="18"/>
                <w:szCs w:val="18"/>
              </w:rPr>
              <w:t>Ч2104S4190</w:t>
            </w:r>
          </w:p>
        </w:tc>
        <w:tc>
          <w:tcPr>
            <w:tcW w:w="544" w:type="dxa"/>
            <w:tcBorders>
              <w:top w:val="nil"/>
              <w:left w:val="nil"/>
              <w:bottom w:val="single" w:sz="4" w:space="0" w:color="auto"/>
              <w:right w:val="single" w:sz="4" w:space="0" w:color="auto"/>
            </w:tcBorders>
            <w:shd w:val="clear" w:color="000000" w:fill="CCFFCC"/>
            <w:noWrap/>
            <w:vAlign w:val="bottom"/>
            <w:hideMark/>
          </w:tcPr>
          <w:p w:rsidR="0073628C" w:rsidRPr="0073628C" w:rsidRDefault="0073628C" w:rsidP="0073628C">
            <w:pPr>
              <w:jc w:val="right"/>
              <w:rPr>
                <w:bCs w:val="0"/>
                <w:iCs w:val="0"/>
                <w:sz w:val="18"/>
                <w:szCs w:val="18"/>
              </w:rPr>
            </w:pPr>
            <w:r w:rsidRPr="0073628C">
              <w:rPr>
                <w:bCs w:val="0"/>
                <w:iCs w:val="0"/>
                <w:sz w:val="18"/>
                <w:szCs w:val="18"/>
              </w:rPr>
              <w:t>240</w:t>
            </w:r>
          </w:p>
        </w:tc>
        <w:tc>
          <w:tcPr>
            <w:tcW w:w="435" w:type="dxa"/>
            <w:tcBorders>
              <w:top w:val="nil"/>
              <w:left w:val="nil"/>
              <w:bottom w:val="single" w:sz="4" w:space="0" w:color="auto"/>
              <w:right w:val="single" w:sz="4" w:space="0" w:color="auto"/>
            </w:tcBorders>
            <w:shd w:val="clear" w:color="000000" w:fill="CCFFCC"/>
            <w:noWrap/>
            <w:vAlign w:val="bottom"/>
            <w:hideMark/>
          </w:tcPr>
          <w:p w:rsidR="0073628C" w:rsidRPr="0073628C" w:rsidRDefault="0073628C" w:rsidP="0073628C">
            <w:pPr>
              <w:jc w:val="right"/>
              <w:rPr>
                <w:bCs w:val="0"/>
                <w:iCs w:val="0"/>
                <w:sz w:val="18"/>
                <w:szCs w:val="18"/>
              </w:rPr>
            </w:pPr>
            <w:r w:rsidRPr="0073628C">
              <w:rPr>
                <w:bCs w:val="0"/>
                <w:iCs w:val="0"/>
                <w:sz w:val="18"/>
                <w:szCs w:val="18"/>
              </w:rPr>
              <w:t>04</w:t>
            </w:r>
          </w:p>
        </w:tc>
        <w:tc>
          <w:tcPr>
            <w:tcW w:w="435" w:type="dxa"/>
            <w:tcBorders>
              <w:top w:val="nil"/>
              <w:left w:val="nil"/>
              <w:bottom w:val="single" w:sz="4" w:space="0" w:color="auto"/>
              <w:right w:val="single" w:sz="4" w:space="0" w:color="auto"/>
            </w:tcBorders>
            <w:shd w:val="clear" w:color="000000" w:fill="CCFFCC"/>
            <w:noWrap/>
            <w:vAlign w:val="bottom"/>
            <w:hideMark/>
          </w:tcPr>
          <w:p w:rsidR="0073628C" w:rsidRPr="0073628C" w:rsidRDefault="0073628C" w:rsidP="0073628C">
            <w:pPr>
              <w:jc w:val="right"/>
              <w:rPr>
                <w:bCs w:val="0"/>
                <w:iCs w:val="0"/>
                <w:sz w:val="18"/>
                <w:szCs w:val="18"/>
              </w:rPr>
            </w:pPr>
            <w:r w:rsidRPr="0073628C">
              <w:rPr>
                <w:bCs w:val="0"/>
                <w:iCs w:val="0"/>
                <w:sz w:val="18"/>
                <w:szCs w:val="18"/>
              </w:rPr>
              <w:t>09</w:t>
            </w:r>
          </w:p>
        </w:tc>
        <w:tc>
          <w:tcPr>
            <w:tcW w:w="973" w:type="dxa"/>
            <w:tcBorders>
              <w:top w:val="nil"/>
              <w:left w:val="nil"/>
              <w:bottom w:val="single" w:sz="4" w:space="0" w:color="auto"/>
              <w:right w:val="single" w:sz="4" w:space="0" w:color="auto"/>
            </w:tcBorders>
            <w:shd w:val="clear" w:color="000000" w:fill="CCFFCC"/>
            <w:noWrap/>
            <w:vAlign w:val="bottom"/>
            <w:hideMark/>
          </w:tcPr>
          <w:p w:rsidR="0073628C" w:rsidRPr="0073628C" w:rsidRDefault="0073628C" w:rsidP="0073628C">
            <w:pPr>
              <w:jc w:val="right"/>
              <w:rPr>
                <w:bCs w:val="0"/>
                <w:iCs w:val="0"/>
                <w:sz w:val="18"/>
                <w:szCs w:val="18"/>
              </w:rPr>
            </w:pPr>
            <w:r w:rsidRPr="0073628C">
              <w:rPr>
                <w:bCs w:val="0"/>
                <w:iCs w:val="0"/>
                <w:sz w:val="18"/>
                <w:szCs w:val="18"/>
              </w:rPr>
              <w:t>714 467</w:t>
            </w:r>
          </w:p>
        </w:tc>
        <w:tc>
          <w:tcPr>
            <w:tcW w:w="992" w:type="dxa"/>
            <w:tcBorders>
              <w:top w:val="nil"/>
              <w:left w:val="nil"/>
              <w:bottom w:val="single" w:sz="4" w:space="0" w:color="auto"/>
              <w:right w:val="single" w:sz="4" w:space="0" w:color="auto"/>
            </w:tcBorders>
            <w:shd w:val="clear" w:color="000000" w:fill="CCFFCC"/>
            <w:noWrap/>
            <w:vAlign w:val="bottom"/>
            <w:hideMark/>
          </w:tcPr>
          <w:p w:rsidR="0073628C" w:rsidRPr="0073628C" w:rsidRDefault="0073628C" w:rsidP="0073628C">
            <w:pPr>
              <w:jc w:val="right"/>
              <w:rPr>
                <w:bCs w:val="0"/>
                <w:iCs w:val="0"/>
                <w:color w:val="0000FF"/>
                <w:sz w:val="18"/>
                <w:szCs w:val="18"/>
              </w:rPr>
            </w:pPr>
            <w:r w:rsidRPr="0073628C">
              <w:rPr>
                <w:bCs w:val="0"/>
                <w:iCs w:val="0"/>
                <w:color w:val="0000FF"/>
                <w:sz w:val="18"/>
                <w:szCs w:val="18"/>
              </w:rPr>
              <w:t>409 900</w:t>
            </w:r>
          </w:p>
        </w:tc>
        <w:tc>
          <w:tcPr>
            <w:tcW w:w="992" w:type="dxa"/>
            <w:tcBorders>
              <w:top w:val="nil"/>
              <w:left w:val="nil"/>
              <w:bottom w:val="single" w:sz="4" w:space="0" w:color="auto"/>
              <w:right w:val="single" w:sz="4" w:space="0" w:color="auto"/>
            </w:tcBorders>
            <w:shd w:val="clear" w:color="000000" w:fill="CCFFCC"/>
            <w:noWrap/>
            <w:vAlign w:val="bottom"/>
            <w:hideMark/>
          </w:tcPr>
          <w:p w:rsidR="0073628C" w:rsidRPr="0073628C" w:rsidRDefault="0073628C" w:rsidP="0073628C">
            <w:pPr>
              <w:jc w:val="right"/>
              <w:rPr>
                <w:bCs w:val="0"/>
                <w:iCs w:val="0"/>
                <w:color w:val="0000FF"/>
                <w:sz w:val="18"/>
                <w:szCs w:val="18"/>
              </w:rPr>
            </w:pPr>
            <w:r w:rsidRPr="0073628C">
              <w:rPr>
                <w:bCs w:val="0"/>
                <w:iCs w:val="0"/>
                <w:color w:val="0000FF"/>
                <w:sz w:val="18"/>
                <w:szCs w:val="18"/>
              </w:rPr>
              <w:t>304 567</w:t>
            </w:r>
          </w:p>
        </w:tc>
        <w:tc>
          <w:tcPr>
            <w:tcW w:w="416" w:type="dxa"/>
            <w:tcBorders>
              <w:top w:val="nil"/>
              <w:left w:val="nil"/>
              <w:bottom w:val="nil"/>
              <w:right w:val="nil"/>
            </w:tcBorders>
            <w:shd w:val="clear" w:color="000000" w:fill="CCFFCC"/>
            <w:noWrap/>
            <w:vAlign w:val="bottom"/>
            <w:hideMark/>
          </w:tcPr>
          <w:p w:rsidR="0073628C" w:rsidRPr="0073628C" w:rsidRDefault="0073628C" w:rsidP="0073628C">
            <w:pPr>
              <w:rPr>
                <w:bCs w:val="0"/>
                <w:iCs w:val="0"/>
                <w:sz w:val="18"/>
                <w:szCs w:val="18"/>
              </w:rPr>
            </w:pPr>
            <w:r w:rsidRPr="0073628C">
              <w:rPr>
                <w:bCs w:val="0"/>
                <w:iCs w:val="0"/>
                <w:sz w:val="18"/>
                <w:szCs w:val="18"/>
              </w:rPr>
              <w:t> </w:t>
            </w:r>
          </w:p>
        </w:tc>
      </w:tr>
      <w:tr w:rsidR="0073628C" w:rsidRPr="0073628C" w:rsidTr="0073628C">
        <w:trPr>
          <w:trHeight w:val="528"/>
        </w:trPr>
        <w:tc>
          <w:tcPr>
            <w:tcW w:w="621" w:type="dxa"/>
            <w:tcBorders>
              <w:top w:val="nil"/>
              <w:left w:val="single" w:sz="4" w:space="0" w:color="auto"/>
              <w:bottom w:val="single" w:sz="4" w:space="0" w:color="auto"/>
              <w:right w:val="single" w:sz="4" w:space="0" w:color="auto"/>
            </w:tcBorders>
            <w:shd w:val="clear" w:color="000000" w:fill="FFFF00"/>
            <w:noWrap/>
            <w:vAlign w:val="bottom"/>
            <w:hideMark/>
          </w:tcPr>
          <w:p w:rsidR="0073628C" w:rsidRPr="0073628C" w:rsidRDefault="0073628C" w:rsidP="0073628C">
            <w:pPr>
              <w:rPr>
                <w:b/>
                <w:iCs w:val="0"/>
                <w:sz w:val="18"/>
                <w:szCs w:val="18"/>
              </w:rPr>
            </w:pPr>
            <w:r w:rsidRPr="0073628C">
              <w:rPr>
                <w:b/>
                <w:iCs w:val="0"/>
                <w:sz w:val="18"/>
                <w:szCs w:val="18"/>
              </w:rPr>
              <w:t>7.</w:t>
            </w:r>
          </w:p>
        </w:tc>
        <w:tc>
          <w:tcPr>
            <w:tcW w:w="4057" w:type="dxa"/>
            <w:tcBorders>
              <w:top w:val="nil"/>
              <w:left w:val="nil"/>
              <w:bottom w:val="single" w:sz="4" w:space="0" w:color="auto"/>
              <w:right w:val="single" w:sz="4" w:space="0" w:color="auto"/>
            </w:tcBorders>
            <w:shd w:val="clear" w:color="000000" w:fill="FFFF00"/>
            <w:vAlign w:val="bottom"/>
            <w:hideMark/>
          </w:tcPr>
          <w:p w:rsidR="0073628C" w:rsidRPr="0073628C" w:rsidRDefault="0073628C" w:rsidP="0073628C">
            <w:pPr>
              <w:rPr>
                <w:b/>
                <w:iCs w:val="0"/>
                <w:sz w:val="18"/>
                <w:szCs w:val="18"/>
              </w:rPr>
            </w:pPr>
            <w:r w:rsidRPr="0073628C">
              <w:rPr>
                <w:b/>
                <w:iCs w:val="0"/>
                <w:sz w:val="18"/>
                <w:szCs w:val="18"/>
              </w:rPr>
              <w:t>Муниципальная программа  "Управление общественными финансами и муниципальным долгом " на 2012-2020 годы</w:t>
            </w:r>
          </w:p>
        </w:tc>
        <w:tc>
          <w:tcPr>
            <w:tcW w:w="1299" w:type="dxa"/>
            <w:tcBorders>
              <w:top w:val="nil"/>
              <w:left w:val="nil"/>
              <w:bottom w:val="single" w:sz="4" w:space="0" w:color="auto"/>
              <w:right w:val="single" w:sz="4" w:space="0" w:color="auto"/>
            </w:tcBorders>
            <w:shd w:val="clear" w:color="000000" w:fill="FFFF00"/>
            <w:noWrap/>
            <w:vAlign w:val="bottom"/>
            <w:hideMark/>
          </w:tcPr>
          <w:p w:rsidR="0073628C" w:rsidRPr="0073628C" w:rsidRDefault="0073628C" w:rsidP="0073628C">
            <w:pPr>
              <w:jc w:val="center"/>
              <w:rPr>
                <w:b/>
                <w:iCs w:val="0"/>
                <w:sz w:val="18"/>
                <w:szCs w:val="18"/>
              </w:rPr>
            </w:pPr>
            <w:r w:rsidRPr="0073628C">
              <w:rPr>
                <w:b/>
                <w:iCs w:val="0"/>
                <w:sz w:val="18"/>
                <w:szCs w:val="18"/>
              </w:rPr>
              <w:t>Ч400000000</w:t>
            </w:r>
          </w:p>
        </w:tc>
        <w:tc>
          <w:tcPr>
            <w:tcW w:w="544" w:type="dxa"/>
            <w:tcBorders>
              <w:top w:val="nil"/>
              <w:left w:val="nil"/>
              <w:bottom w:val="single" w:sz="4" w:space="0" w:color="auto"/>
              <w:right w:val="single" w:sz="4" w:space="0" w:color="auto"/>
            </w:tcBorders>
            <w:shd w:val="clear" w:color="000000" w:fill="FFFF00"/>
            <w:noWrap/>
            <w:vAlign w:val="bottom"/>
            <w:hideMark/>
          </w:tcPr>
          <w:p w:rsidR="0073628C" w:rsidRPr="0073628C" w:rsidRDefault="0073628C" w:rsidP="0073628C">
            <w:pPr>
              <w:jc w:val="right"/>
              <w:rPr>
                <w:b/>
                <w:iCs w:val="0"/>
                <w:sz w:val="18"/>
                <w:szCs w:val="18"/>
              </w:rPr>
            </w:pPr>
            <w:r w:rsidRPr="0073628C">
              <w:rPr>
                <w:b/>
                <w:iCs w:val="0"/>
                <w:sz w:val="18"/>
                <w:szCs w:val="18"/>
              </w:rPr>
              <w:t> </w:t>
            </w:r>
          </w:p>
        </w:tc>
        <w:tc>
          <w:tcPr>
            <w:tcW w:w="435" w:type="dxa"/>
            <w:tcBorders>
              <w:top w:val="nil"/>
              <w:left w:val="nil"/>
              <w:bottom w:val="single" w:sz="4" w:space="0" w:color="auto"/>
              <w:right w:val="single" w:sz="4" w:space="0" w:color="auto"/>
            </w:tcBorders>
            <w:shd w:val="clear" w:color="000000" w:fill="FFFF00"/>
            <w:noWrap/>
            <w:vAlign w:val="bottom"/>
            <w:hideMark/>
          </w:tcPr>
          <w:p w:rsidR="0073628C" w:rsidRPr="0073628C" w:rsidRDefault="0073628C" w:rsidP="0073628C">
            <w:pPr>
              <w:jc w:val="right"/>
              <w:rPr>
                <w:b/>
                <w:iCs w:val="0"/>
                <w:sz w:val="18"/>
                <w:szCs w:val="18"/>
              </w:rPr>
            </w:pPr>
            <w:r w:rsidRPr="0073628C">
              <w:rPr>
                <w:b/>
                <w:iCs w:val="0"/>
                <w:sz w:val="18"/>
                <w:szCs w:val="18"/>
              </w:rPr>
              <w:t> </w:t>
            </w:r>
          </w:p>
        </w:tc>
        <w:tc>
          <w:tcPr>
            <w:tcW w:w="435" w:type="dxa"/>
            <w:tcBorders>
              <w:top w:val="nil"/>
              <w:left w:val="nil"/>
              <w:bottom w:val="single" w:sz="4" w:space="0" w:color="auto"/>
              <w:right w:val="single" w:sz="4" w:space="0" w:color="auto"/>
            </w:tcBorders>
            <w:shd w:val="clear" w:color="000000" w:fill="FFFF00"/>
            <w:noWrap/>
            <w:vAlign w:val="bottom"/>
            <w:hideMark/>
          </w:tcPr>
          <w:p w:rsidR="0073628C" w:rsidRPr="0073628C" w:rsidRDefault="0073628C" w:rsidP="0073628C">
            <w:pPr>
              <w:jc w:val="right"/>
              <w:rPr>
                <w:b/>
                <w:iCs w:val="0"/>
                <w:sz w:val="18"/>
                <w:szCs w:val="18"/>
              </w:rPr>
            </w:pPr>
            <w:r w:rsidRPr="0073628C">
              <w:rPr>
                <w:b/>
                <w:iCs w:val="0"/>
                <w:sz w:val="18"/>
                <w:szCs w:val="18"/>
              </w:rPr>
              <w:t> </w:t>
            </w:r>
          </w:p>
        </w:tc>
        <w:tc>
          <w:tcPr>
            <w:tcW w:w="973" w:type="dxa"/>
            <w:tcBorders>
              <w:top w:val="nil"/>
              <w:left w:val="nil"/>
              <w:bottom w:val="single" w:sz="4" w:space="0" w:color="auto"/>
              <w:right w:val="single" w:sz="4" w:space="0" w:color="auto"/>
            </w:tcBorders>
            <w:shd w:val="clear" w:color="000000" w:fill="FFFF00"/>
            <w:noWrap/>
            <w:vAlign w:val="bottom"/>
            <w:hideMark/>
          </w:tcPr>
          <w:p w:rsidR="0073628C" w:rsidRPr="0073628C" w:rsidRDefault="0073628C" w:rsidP="0073628C">
            <w:pPr>
              <w:jc w:val="right"/>
              <w:rPr>
                <w:b/>
                <w:iCs w:val="0"/>
                <w:sz w:val="18"/>
                <w:szCs w:val="18"/>
              </w:rPr>
            </w:pPr>
            <w:r w:rsidRPr="0073628C">
              <w:rPr>
                <w:b/>
                <w:iCs w:val="0"/>
                <w:sz w:val="18"/>
                <w:szCs w:val="18"/>
              </w:rPr>
              <w:t>76 309</w:t>
            </w:r>
          </w:p>
        </w:tc>
        <w:tc>
          <w:tcPr>
            <w:tcW w:w="992" w:type="dxa"/>
            <w:tcBorders>
              <w:top w:val="nil"/>
              <w:left w:val="nil"/>
              <w:bottom w:val="single" w:sz="4" w:space="0" w:color="auto"/>
              <w:right w:val="single" w:sz="4" w:space="0" w:color="auto"/>
            </w:tcBorders>
            <w:shd w:val="clear" w:color="000000" w:fill="FFFF00"/>
            <w:noWrap/>
            <w:vAlign w:val="bottom"/>
            <w:hideMark/>
          </w:tcPr>
          <w:p w:rsidR="0073628C" w:rsidRPr="0073628C" w:rsidRDefault="0073628C" w:rsidP="0073628C">
            <w:pPr>
              <w:jc w:val="right"/>
              <w:rPr>
                <w:b/>
                <w:iCs w:val="0"/>
                <w:sz w:val="18"/>
                <w:szCs w:val="18"/>
              </w:rPr>
            </w:pPr>
            <w:r w:rsidRPr="0073628C">
              <w:rPr>
                <w:b/>
                <w:iCs w:val="0"/>
                <w:sz w:val="18"/>
                <w:szCs w:val="18"/>
              </w:rPr>
              <w:t>5 601</w:t>
            </w:r>
          </w:p>
        </w:tc>
        <w:tc>
          <w:tcPr>
            <w:tcW w:w="992" w:type="dxa"/>
            <w:tcBorders>
              <w:top w:val="nil"/>
              <w:left w:val="nil"/>
              <w:bottom w:val="single" w:sz="4" w:space="0" w:color="auto"/>
              <w:right w:val="single" w:sz="4" w:space="0" w:color="auto"/>
            </w:tcBorders>
            <w:shd w:val="clear" w:color="000000" w:fill="FFFF00"/>
            <w:noWrap/>
            <w:vAlign w:val="bottom"/>
            <w:hideMark/>
          </w:tcPr>
          <w:p w:rsidR="0073628C" w:rsidRPr="0073628C" w:rsidRDefault="0073628C" w:rsidP="0073628C">
            <w:pPr>
              <w:jc w:val="right"/>
              <w:rPr>
                <w:b/>
                <w:iCs w:val="0"/>
                <w:sz w:val="18"/>
                <w:szCs w:val="18"/>
              </w:rPr>
            </w:pPr>
            <w:r w:rsidRPr="0073628C">
              <w:rPr>
                <w:b/>
                <w:iCs w:val="0"/>
                <w:sz w:val="18"/>
                <w:szCs w:val="18"/>
              </w:rPr>
              <w:t>70 708</w:t>
            </w:r>
          </w:p>
        </w:tc>
        <w:tc>
          <w:tcPr>
            <w:tcW w:w="416" w:type="dxa"/>
            <w:tcBorders>
              <w:top w:val="nil"/>
              <w:left w:val="nil"/>
              <w:bottom w:val="nil"/>
              <w:right w:val="nil"/>
            </w:tcBorders>
            <w:shd w:val="clear" w:color="000000" w:fill="FFFF00"/>
            <w:noWrap/>
            <w:vAlign w:val="bottom"/>
            <w:hideMark/>
          </w:tcPr>
          <w:p w:rsidR="0073628C" w:rsidRPr="0073628C" w:rsidRDefault="0073628C" w:rsidP="0073628C">
            <w:pPr>
              <w:jc w:val="right"/>
              <w:rPr>
                <w:b/>
                <w:iCs w:val="0"/>
                <w:sz w:val="18"/>
                <w:szCs w:val="18"/>
              </w:rPr>
            </w:pPr>
            <w:r w:rsidRPr="0073628C">
              <w:rPr>
                <w:b/>
                <w:iCs w:val="0"/>
                <w:sz w:val="18"/>
                <w:szCs w:val="18"/>
              </w:rPr>
              <w:t>12</w:t>
            </w:r>
          </w:p>
        </w:tc>
      </w:tr>
      <w:tr w:rsidR="0073628C" w:rsidRPr="0073628C" w:rsidTr="0073628C">
        <w:trPr>
          <w:trHeight w:val="820"/>
        </w:trPr>
        <w:tc>
          <w:tcPr>
            <w:tcW w:w="621" w:type="dxa"/>
            <w:tcBorders>
              <w:top w:val="nil"/>
              <w:left w:val="single" w:sz="4" w:space="0" w:color="auto"/>
              <w:bottom w:val="single" w:sz="4" w:space="0" w:color="auto"/>
              <w:right w:val="single" w:sz="4" w:space="0" w:color="auto"/>
            </w:tcBorders>
            <w:shd w:val="clear" w:color="auto" w:fill="auto"/>
            <w:noWrap/>
            <w:vAlign w:val="bottom"/>
            <w:hideMark/>
          </w:tcPr>
          <w:p w:rsidR="0073628C" w:rsidRPr="0073628C" w:rsidRDefault="0073628C" w:rsidP="0073628C">
            <w:pPr>
              <w:rPr>
                <w:b/>
                <w:iCs w:val="0"/>
                <w:sz w:val="18"/>
                <w:szCs w:val="18"/>
              </w:rPr>
            </w:pPr>
            <w:r w:rsidRPr="0073628C">
              <w:rPr>
                <w:b/>
                <w:iCs w:val="0"/>
                <w:sz w:val="18"/>
                <w:szCs w:val="18"/>
              </w:rPr>
              <w:t>7.1.</w:t>
            </w:r>
          </w:p>
        </w:tc>
        <w:tc>
          <w:tcPr>
            <w:tcW w:w="4057"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rPr>
                <w:b/>
                <w:iCs w:val="0"/>
                <w:sz w:val="18"/>
                <w:szCs w:val="18"/>
              </w:rPr>
            </w:pPr>
            <w:r w:rsidRPr="0073628C">
              <w:rPr>
                <w:b/>
                <w:iCs w:val="0"/>
                <w:sz w:val="18"/>
                <w:szCs w:val="18"/>
              </w:rPr>
              <w:t>Подпрограмма "Совершенствование бюджетной политики и эффективное использование бюджетного потенциала " муниципальной программы  "Управление общественными финансами и муниципальным долгом " на 2012-2020 годы</w:t>
            </w:r>
          </w:p>
        </w:tc>
        <w:tc>
          <w:tcPr>
            <w:tcW w:w="1299"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center"/>
              <w:rPr>
                <w:b/>
                <w:iCs w:val="0"/>
                <w:sz w:val="18"/>
                <w:szCs w:val="18"/>
              </w:rPr>
            </w:pPr>
            <w:r w:rsidRPr="0073628C">
              <w:rPr>
                <w:b/>
                <w:iCs w:val="0"/>
                <w:sz w:val="18"/>
                <w:szCs w:val="18"/>
              </w:rPr>
              <w:t>Ч410000000</w:t>
            </w:r>
          </w:p>
        </w:tc>
        <w:tc>
          <w:tcPr>
            <w:tcW w:w="544"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right"/>
              <w:rPr>
                <w:b/>
                <w:iCs w:val="0"/>
                <w:sz w:val="18"/>
                <w:szCs w:val="18"/>
              </w:rPr>
            </w:pPr>
            <w:r w:rsidRPr="0073628C">
              <w:rPr>
                <w:b/>
                <w:iCs w:val="0"/>
                <w:sz w:val="18"/>
                <w:szCs w:val="18"/>
              </w:rPr>
              <w:t> </w:t>
            </w:r>
          </w:p>
        </w:tc>
        <w:tc>
          <w:tcPr>
            <w:tcW w:w="435"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right"/>
              <w:rPr>
                <w:b/>
                <w:iCs w:val="0"/>
                <w:sz w:val="18"/>
                <w:szCs w:val="18"/>
              </w:rPr>
            </w:pPr>
            <w:r w:rsidRPr="0073628C">
              <w:rPr>
                <w:b/>
                <w:iCs w:val="0"/>
                <w:sz w:val="18"/>
                <w:szCs w:val="18"/>
              </w:rPr>
              <w:t> </w:t>
            </w:r>
          </w:p>
        </w:tc>
        <w:tc>
          <w:tcPr>
            <w:tcW w:w="435"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right"/>
              <w:rPr>
                <w:b/>
                <w:iCs w:val="0"/>
                <w:sz w:val="18"/>
                <w:szCs w:val="18"/>
              </w:rPr>
            </w:pPr>
            <w:r w:rsidRPr="0073628C">
              <w:rPr>
                <w:b/>
                <w:iCs w:val="0"/>
                <w:sz w:val="18"/>
                <w:szCs w:val="18"/>
              </w:rPr>
              <w:t> </w:t>
            </w:r>
          </w:p>
        </w:tc>
        <w:tc>
          <w:tcPr>
            <w:tcW w:w="973"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right"/>
              <w:rPr>
                <w:b/>
                <w:iCs w:val="0"/>
                <w:sz w:val="18"/>
                <w:szCs w:val="18"/>
              </w:rPr>
            </w:pPr>
            <w:r w:rsidRPr="0073628C">
              <w:rPr>
                <w:b/>
                <w:iCs w:val="0"/>
                <w:sz w:val="18"/>
                <w:szCs w:val="18"/>
              </w:rPr>
              <w:t>70 908</w:t>
            </w:r>
          </w:p>
        </w:tc>
        <w:tc>
          <w:tcPr>
            <w:tcW w:w="992"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right"/>
              <w:rPr>
                <w:b/>
                <w:iCs w:val="0"/>
                <w:sz w:val="18"/>
                <w:szCs w:val="18"/>
              </w:rPr>
            </w:pPr>
            <w:r w:rsidRPr="0073628C">
              <w:rPr>
                <w:b/>
                <w:iCs w:val="0"/>
                <w:sz w:val="18"/>
                <w:szCs w:val="18"/>
              </w:rPr>
              <w:t>200</w:t>
            </w:r>
          </w:p>
        </w:tc>
        <w:tc>
          <w:tcPr>
            <w:tcW w:w="992"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right"/>
              <w:rPr>
                <w:b/>
                <w:iCs w:val="0"/>
                <w:sz w:val="18"/>
                <w:szCs w:val="18"/>
              </w:rPr>
            </w:pPr>
            <w:r w:rsidRPr="0073628C">
              <w:rPr>
                <w:b/>
                <w:iCs w:val="0"/>
                <w:sz w:val="18"/>
                <w:szCs w:val="18"/>
              </w:rPr>
              <w:t>70 708</w:t>
            </w:r>
          </w:p>
        </w:tc>
        <w:tc>
          <w:tcPr>
            <w:tcW w:w="416" w:type="dxa"/>
            <w:tcBorders>
              <w:top w:val="nil"/>
              <w:left w:val="nil"/>
              <w:bottom w:val="nil"/>
              <w:right w:val="nil"/>
            </w:tcBorders>
            <w:shd w:val="clear" w:color="auto" w:fill="auto"/>
            <w:noWrap/>
            <w:vAlign w:val="bottom"/>
            <w:hideMark/>
          </w:tcPr>
          <w:p w:rsidR="0073628C" w:rsidRPr="0073628C" w:rsidRDefault="0073628C" w:rsidP="0073628C">
            <w:pPr>
              <w:rPr>
                <w:b/>
                <w:iCs w:val="0"/>
                <w:sz w:val="18"/>
                <w:szCs w:val="18"/>
              </w:rPr>
            </w:pPr>
          </w:p>
        </w:tc>
      </w:tr>
      <w:tr w:rsidR="0073628C" w:rsidRPr="0073628C" w:rsidTr="0073628C">
        <w:trPr>
          <w:trHeight w:val="792"/>
        </w:trPr>
        <w:tc>
          <w:tcPr>
            <w:tcW w:w="621" w:type="dxa"/>
            <w:tcBorders>
              <w:top w:val="nil"/>
              <w:left w:val="single" w:sz="4" w:space="0" w:color="auto"/>
              <w:bottom w:val="single" w:sz="4" w:space="0" w:color="auto"/>
              <w:right w:val="single" w:sz="4" w:space="0" w:color="auto"/>
            </w:tcBorders>
            <w:shd w:val="clear" w:color="auto" w:fill="auto"/>
            <w:noWrap/>
            <w:vAlign w:val="bottom"/>
            <w:hideMark/>
          </w:tcPr>
          <w:p w:rsidR="0073628C" w:rsidRPr="0073628C" w:rsidRDefault="0073628C" w:rsidP="0073628C">
            <w:pPr>
              <w:rPr>
                <w:b/>
                <w:iCs w:val="0"/>
                <w:sz w:val="18"/>
                <w:szCs w:val="18"/>
              </w:rPr>
            </w:pPr>
            <w:r w:rsidRPr="0073628C">
              <w:rPr>
                <w:b/>
                <w:iCs w:val="0"/>
                <w:sz w:val="18"/>
                <w:szCs w:val="18"/>
              </w:rPr>
              <w:t>7.1.1.</w:t>
            </w:r>
          </w:p>
        </w:tc>
        <w:tc>
          <w:tcPr>
            <w:tcW w:w="4057"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rPr>
                <w:b/>
                <w:iCs w:val="0"/>
                <w:sz w:val="18"/>
                <w:szCs w:val="18"/>
              </w:rPr>
            </w:pPr>
            <w:r w:rsidRPr="0073628C">
              <w:rPr>
                <w:b/>
                <w:iCs w:val="0"/>
                <w:sz w:val="18"/>
                <w:szCs w:val="18"/>
              </w:rPr>
              <w:t>Основное мероприятие "Развитие бюджетного планирования, формирование местного бюджета  на очередной финансовый год и плановый период"</w:t>
            </w:r>
          </w:p>
        </w:tc>
        <w:tc>
          <w:tcPr>
            <w:tcW w:w="1299"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center"/>
              <w:rPr>
                <w:b/>
                <w:iCs w:val="0"/>
                <w:sz w:val="18"/>
                <w:szCs w:val="18"/>
              </w:rPr>
            </w:pPr>
            <w:r w:rsidRPr="0073628C">
              <w:rPr>
                <w:b/>
                <w:iCs w:val="0"/>
                <w:sz w:val="18"/>
                <w:szCs w:val="18"/>
              </w:rPr>
              <w:t>Ч410100000</w:t>
            </w:r>
          </w:p>
        </w:tc>
        <w:tc>
          <w:tcPr>
            <w:tcW w:w="544"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right"/>
              <w:rPr>
                <w:b/>
                <w:iCs w:val="0"/>
                <w:sz w:val="18"/>
                <w:szCs w:val="18"/>
              </w:rPr>
            </w:pPr>
            <w:r w:rsidRPr="0073628C">
              <w:rPr>
                <w:b/>
                <w:iCs w:val="0"/>
                <w:sz w:val="18"/>
                <w:szCs w:val="18"/>
              </w:rPr>
              <w:t> </w:t>
            </w:r>
          </w:p>
        </w:tc>
        <w:tc>
          <w:tcPr>
            <w:tcW w:w="435"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right"/>
              <w:rPr>
                <w:b/>
                <w:iCs w:val="0"/>
                <w:sz w:val="18"/>
                <w:szCs w:val="18"/>
              </w:rPr>
            </w:pPr>
            <w:r w:rsidRPr="0073628C">
              <w:rPr>
                <w:b/>
                <w:iCs w:val="0"/>
                <w:sz w:val="18"/>
                <w:szCs w:val="18"/>
              </w:rPr>
              <w:t> </w:t>
            </w:r>
          </w:p>
        </w:tc>
        <w:tc>
          <w:tcPr>
            <w:tcW w:w="435"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right"/>
              <w:rPr>
                <w:b/>
                <w:iCs w:val="0"/>
                <w:sz w:val="18"/>
                <w:szCs w:val="18"/>
              </w:rPr>
            </w:pPr>
            <w:r w:rsidRPr="0073628C">
              <w:rPr>
                <w:b/>
                <w:iCs w:val="0"/>
                <w:sz w:val="18"/>
                <w:szCs w:val="18"/>
              </w:rPr>
              <w:t> </w:t>
            </w:r>
          </w:p>
        </w:tc>
        <w:tc>
          <w:tcPr>
            <w:tcW w:w="973"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right"/>
              <w:rPr>
                <w:b/>
                <w:iCs w:val="0"/>
                <w:sz w:val="18"/>
                <w:szCs w:val="18"/>
              </w:rPr>
            </w:pPr>
            <w:r w:rsidRPr="0073628C">
              <w:rPr>
                <w:b/>
                <w:iCs w:val="0"/>
                <w:sz w:val="18"/>
                <w:szCs w:val="18"/>
              </w:rPr>
              <w:t>70 908</w:t>
            </w:r>
          </w:p>
        </w:tc>
        <w:tc>
          <w:tcPr>
            <w:tcW w:w="992"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right"/>
              <w:rPr>
                <w:b/>
                <w:iCs w:val="0"/>
                <w:sz w:val="18"/>
                <w:szCs w:val="18"/>
              </w:rPr>
            </w:pPr>
            <w:r w:rsidRPr="0073628C">
              <w:rPr>
                <w:b/>
                <w:iCs w:val="0"/>
                <w:sz w:val="18"/>
                <w:szCs w:val="18"/>
              </w:rPr>
              <w:t>200</w:t>
            </w:r>
          </w:p>
        </w:tc>
        <w:tc>
          <w:tcPr>
            <w:tcW w:w="992"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right"/>
              <w:rPr>
                <w:b/>
                <w:iCs w:val="0"/>
                <w:sz w:val="18"/>
                <w:szCs w:val="18"/>
              </w:rPr>
            </w:pPr>
            <w:r w:rsidRPr="0073628C">
              <w:rPr>
                <w:b/>
                <w:iCs w:val="0"/>
                <w:sz w:val="18"/>
                <w:szCs w:val="18"/>
              </w:rPr>
              <w:t>70 708</w:t>
            </w:r>
          </w:p>
        </w:tc>
        <w:tc>
          <w:tcPr>
            <w:tcW w:w="416" w:type="dxa"/>
            <w:tcBorders>
              <w:top w:val="nil"/>
              <w:left w:val="nil"/>
              <w:bottom w:val="nil"/>
              <w:right w:val="nil"/>
            </w:tcBorders>
            <w:shd w:val="clear" w:color="auto" w:fill="auto"/>
            <w:noWrap/>
            <w:vAlign w:val="bottom"/>
            <w:hideMark/>
          </w:tcPr>
          <w:p w:rsidR="0073628C" w:rsidRPr="0073628C" w:rsidRDefault="0073628C" w:rsidP="0073628C">
            <w:pPr>
              <w:rPr>
                <w:b/>
                <w:iCs w:val="0"/>
                <w:sz w:val="18"/>
                <w:szCs w:val="18"/>
              </w:rPr>
            </w:pPr>
          </w:p>
        </w:tc>
      </w:tr>
      <w:tr w:rsidR="0073628C" w:rsidRPr="0073628C" w:rsidTr="0073628C">
        <w:trPr>
          <w:trHeight w:val="528"/>
        </w:trPr>
        <w:tc>
          <w:tcPr>
            <w:tcW w:w="621" w:type="dxa"/>
            <w:tcBorders>
              <w:top w:val="nil"/>
              <w:left w:val="single" w:sz="4" w:space="0" w:color="auto"/>
              <w:bottom w:val="single" w:sz="4" w:space="0" w:color="auto"/>
              <w:right w:val="single" w:sz="4" w:space="0" w:color="auto"/>
            </w:tcBorders>
            <w:shd w:val="clear" w:color="auto" w:fill="auto"/>
            <w:noWrap/>
            <w:vAlign w:val="bottom"/>
            <w:hideMark/>
          </w:tcPr>
          <w:p w:rsidR="0073628C" w:rsidRPr="0073628C" w:rsidRDefault="0073628C" w:rsidP="0073628C">
            <w:pPr>
              <w:rPr>
                <w:bCs w:val="0"/>
                <w:iCs w:val="0"/>
                <w:sz w:val="18"/>
                <w:szCs w:val="18"/>
              </w:rPr>
            </w:pPr>
            <w:r w:rsidRPr="0073628C">
              <w:rPr>
                <w:bCs w:val="0"/>
                <w:iCs w:val="0"/>
                <w:sz w:val="18"/>
                <w:szCs w:val="18"/>
              </w:rPr>
              <w:t> </w:t>
            </w:r>
          </w:p>
        </w:tc>
        <w:tc>
          <w:tcPr>
            <w:tcW w:w="4057"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rPr>
                <w:bCs w:val="0"/>
                <w:iCs w:val="0"/>
                <w:sz w:val="18"/>
                <w:szCs w:val="18"/>
              </w:rPr>
            </w:pPr>
            <w:r w:rsidRPr="0073628C">
              <w:rPr>
                <w:bCs w:val="0"/>
                <w:iCs w:val="0"/>
                <w:sz w:val="18"/>
                <w:szCs w:val="18"/>
              </w:rPr>
              <w:t>Резервный фонд администрации муниципального образования Чувашской Республики</w:t>
            </w:r>
          </w:p>
        </w:tc>
        <w:tc>
          <w:tcPr>
            <w:tcW w:w="1299"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center"/>
              <w:rPr>
                <w:bCs w:val="0"/>
                <w:iCs w:val="0"/>
                <w:sz w:val="18"/>
                <w:szCs w:val="18"/>
              </w:rPr>
            </w:pPr>
            <w:r w:rsidRPr="0073628C">
              <w:rPr>
                <w:bCs w:val="0"/>
                <w:iCs w:val="0"/>
                <w:sz w:val="18"/>
                <w:szCs w:val="18"/>
              </w:rPr>
              <w:t>Ч410173430</w:t>
            </w:r>
          </w:p>
        </w:tc>
        <w:tc>
          <w:tcPr>
            <w:tcW w:w="544"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right"/>
              <w:rPr>
                <w:bCs w:val="0"/>
                <w:iCs w:val="0"/>
                <w:sz w:val="18"/>
                <w:szCs w:val="18"/>
              </w:rPr>
            </w:pPr>
            <w:r w:rsidRPr="0073628C">
              <w:rPr>
                <w:bCs w:val="0"/>
                <w:iCs w:val="0"/>
                <w:sz w:val="18"/>
                <w:szCs w:val="18"/>
              </w:rPr>
              <w:t> </w:t>
            </w:r>
          </w:p>
        </w:tc>
        <w:tc>
          <w:tcPr>
            <w:tcW w:w="435"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right"/>
              <w:rPr>
                <w:bCs w:val="0"/>
                <w:iCs w:val="0"/>
                <w:sz w:val="18"/>
                <w:szCs w:val="18"/>
              </w:rPr>
            </w:pPr>
            <w:r w:rsidRPr="0073628C">
              <w:rPr>
                <w:bCs w:val="0"/>
                <w:iCs w:val="0"/>
                <w:sz w:val="18"/>
                <w:szCs w:val="18"/>
              </w:rPr>
              <w:t> </w:t>
            </w:r>
          </w:p>
        </w:tc>
        <w:tc>
          <w:tcPr>
            <w:tcW w:w="435"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right"/>
              <w:rPr>
                <w:bCs w:val="0"/>
                <w:iCs w:val="0"/>
                <w:sz w:val="18"/>
                <w:szCs w:val="18"/>
              </w:rPr>
            </w:pPr>
            <w:r w:rsidRPr="0073628C">
              <w:rPr>
                <w:bCs w:val="0"/>
                <w:iCs w:val="0"/>
                <w:sz w:val="18"/>
                <w:szCs w:val="18"/>
              </w:rPr>
              <w:t> </w:t>
            </w:r>
          </w:p>
        </w:tc>
        <w:tc>
          <w:tcPr>
            <w:tcW w:w="973"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right"/>
              <w:rPr>
                <w:bCs w:val="0"/>
                <w:iCs w:val="0"/>
                <w:sz w:val="18"/>
                <w:szCs w:val="18"/>
              </w:rPr>
            </w:pPr>
            <w:r w:rsidRPr="0073628C">
              <w:rPr>
                <w:bCs w:val="0"/>
                <w:iCs w:val="0"/>
                <w:sz w:val="18"/>
                <w:szCs w:val="18"/>
              </w:rPr>
              <w:t>200</w:t>
            </w:r>
          </w:p>
        </w:tc>
        <w:tc>
          <w:tcPr>
            <w:tcW w:w="992"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right"/>
              <w:rPr>
                <w:bCs w:val="0"/>
                <w:iCs w:val="0"/>
                <w:sz w:val="18"/>
                <w:szCs w:val="18"/>
              </w:rPr>
            </w:pPr>
            <w:r w:rsidRPr="0073628C">
              <w:rPr>
                <w:bCs w:val="0"/>
                <w:iCs w:val="0"/>
                <w:sz w:val="18"/>
                <w:szCs w:val="18"/>
              </w:rPr>
              <w:t>200</w:t>
            </w:r>
          </w:p>
        </w:tc>
        <w:tc>
          <w:tcPr>
            <w:tcW w:w="992"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right"/>
              <w:rPr>
                <w:bCs w:val="0"/>
                <w:iCs w:val="0"/>
                <w:sz w:val="18"/>
                <w:szCs w:val="18"/>
              </w:rPr>
            </w:pPr>
            <w:r w:rsidRPr="0073628C">
              <w:rPr>
                <w:bCs w:val="0"/>
                <w:iCs w:val="0"/>
                <w:sz w:val="18"/>
                <w:szCs w:val="18"/>
              </w:rPr>
              <w:t> </w:t>
            </w:r>
          </w:p>
        </w:tc>
        <w:tc>
          <w:tcPr>
            <w:tcW w:w="416" w:type="dxa"/>
            <w:tcBorders>
              <w:top w:val="nil"/>
              <w:left w:val="nil"/>
              <w:bottom w:val="nil"/>
              <w:right w:val="nil"/>
            </w:tcBorders>
            <w:shd w:val="clear" w:color="auto" w:fill="auto"/>
            <w:noWrap/>
            <w:vAlign w:val="bottom"/>
            <w:hideMark/>
          </w:tcPr>
          <w:p w:rsidR="0073628C" w:rsidRPr="0073628C" w:rsidRDefault="0073628C" w:rsidP="0073628C">
            <w:pPr>
              <w:rPr>
                <w:bCs w:val="0"/>
                <w:iCs w:val="0"/>
                <w:sz w:val="18"/>
                <w:szCs w:val="18"/>
              </w:rPr>
            </w:pPr>
          </w:p>
        </w:tc>
      </w:tr>
      <w:tr w:rsidR="0073628C" w:rsidRPr="0073628C" w:rsidTr="0073628C">
        <w:trPr>
          <w:trHeight w:val="264"/>
        </w:trPr>
        <w:tc>
          <w:tcPr>
            <w:tcW w:w="621" w:type="dxa"/>
            <w:tcBorders>
              <w:top w:val="nil"/>
              <w:left w:val="single" w:sz="4" w:space="0" w:color="auto"/>
              <w:bottom w:val="single" w:sz="4" w:space="0" w:color="auto"/>
              <w:right w:val="single" w:sz="4" w:space="0" w:color="auto"/>
            </w:tcBorders>
            <w:shd w:val="clear" w:color="auto" w:fill="auto"/>
            <w:noWrap/>
            <w:vAlign w:val="bottom"/>
            <w:hideMark/>
          </w:tcPr>
          <w:p w:rsidR="0073628C" w:rsidRPr="0073628C" w:rsidRDefault="0073628C" w:rsidP="0073628C">
            <w:pPr>
              <w:rPr>
                <w:bCs w:val="0"/>
                <w:iCs w:val="0"/>
                <w:sz w:val="18"/>
                <w:szCs w:val="18"/>
              </w:rPr>
            </w:pPr>
            <w:r w:rsidRPr="0073628C">
              <w:rPr>
                <w:bCs w:val="0"/>
                <w:iCs w:val="0"/>
                <w:sz w:val="18"/>
                <w:szCs w:val="18"/>
              </w:rPr>
              <w:t> </w:t>
            </w:r>
          </w:p>
        </w:tc>
        <w:tc>
          <w:tcPr>
            <w:tcW w:w="4057"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rPr>
                <w:bCs w:val="0"/>
                <w:iCs w:val="0"/>
                <w:sz w:val="18"/>
                <w:szCs w:val="18"/>
              </w:rPr>
            </w:pPr>
            <w:r w:rsidRPr="0073628C">
              <w:rPr>
                <w:bCs w:val="0"/>
                <w:iCs w:val="0"/>
                <w:sz w:val="18"/>
                <w:szCs w:val="18"/>
              </w:rPr>
              <w:t>Иные бюджетные ассигнования</w:t>
            </w:r>
          </w:p>
        </w:tc>
        <w:tc>
          <w:tcPr>
            <w:tcW w:w="1299"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center"/>
              <w:rPr>
                <w:bCs w:val="0"/>
                <w:iCs w:val="0"/>
                <w:sz w:val="18"/>
                <w:szCs w:val="18"/>
              </w:rPr>
            </w:pPr>
            <w:r w:rsidRPr="0073628C">
              <w:rPr>
                <w:bCs w:val="0"/>
                <w:iCs w:val="0"/>
                <w:sz w:val="18"/>
                <w:szCs w:val="18"/>
              </w:rPr>
              <w:t>Ч410173430</w:t>
            </w:r>
          </w:p>
        </w:tc>
        <w:tc>
          <w:tcPr>
            <w:tcW w:w="544"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right"/>
              <w:rPr>
                <w:bCs w:val="0"/>
                <w:iCs w:val="0"/>
                <w:sz w:val="18"/>
                <w:szCs w:val="18"/>
              </w:rPr>
            </w:pPr>
            <w:r w:rsidRPr="0073628C">
              <w:rPr>
                <w:bCs w:val="0"/>
                <w:iCs w:val="0"/>
                <w:sz w:val="18"/>
                <w:szCs w:val="18"/>
              </w:rPr>
              <w:t>800</w:t>
            </w:r>
          </w:p>
        </w:tc>
        <w:tc>
          <w:tcPr>
            <w:tcW w:w="435"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right"/>
              <w:rPr>
                <w:bCs w:val="0"/>
                <w:iCs w:val="0"/>
                <w:sz w:val="18"/>
                <w:szCs w:val="18"/>
              </w:rPr>
            </w:pPr>
            <w:r w:rsidRPr="0073628C">
              <w:rPr>
                <w:bCs w:val="0"/>
                <w:iCs w:val="0"/>
                <w:sz w:val="18"/>
                <w:szCs w:val="18"/>
              </w:rPr>
              <w:t> </w:t>
            </w:r>
          </w:p>
        </w:tc>
        <w:tc>
          <w:tcPr>
            <w:tcW w:w="435"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right"/>
              <w:rPr>
                <w:bCs w:val="0"/>
                <w:iCs w:val="0"/>
                <w:sz w:val="18"/>
                <w:szCs w:val="18"/>
              </w:rPr>
            </w:pPr>
            <w:r w:rsidRPr="0073628C">
              <w:rPr>
                <w:bCs w:val="0"/>
                <w:iCs w:val="0"/>
                <w:sz w:val="18"/>
                <w:szCs w:val="18"/>
              </w:rPr>
              <w:t> </w:t>
            </w:r>
          </w:p>
        </w:tc>
        <w:tc>
          <w:tcPr>
            <w:tcW w:w="973"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right"/>
              <w:rPr>
                <w:bCs w:val="0"/>
                <w:iCs w:val="0"/>
                <w:sz w:val="18"/>
                <w:szCs w:val="18"/>
              </w:rPr>
            </w:pPr>
            <w:r w:rsidRPr="0073628C">
              <w:rPr>
                <w:bCs w:val="0"/>
                <w:iCs w:val="0"/>
                <w:sz w:val="18"/>
                <w:szCs w:val="18"/>
              </w:rPr>
              <w:t>200</w:t>
            </w:r>
          </w:p>
        </w:tc>
        <w:tc>
          <w:tcPr>
            <w:tcW w:w="992"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right"/>
              <w:rPr>
                <w:bCs w:val="0"/>
                <w:iCs w:val="0"/>
                <w:sz w:val="18"/>
                <w:szCs w:val="18"/>
              </w:rPr>
            </w:pPr>
            <w:r w:rsidRPr="0073628C">
              <w:rPr>
                <w:bCs w:val="0"/>
                <w:iCs w:val="0"/>
                <w:sz w:val="18"/>
                <w:szCs w:val="18"/>
              </w:rPr>
              <w:t>200</w:t>
            </w:r>
          </w:p>
        </w:tc>
        <w:tc>
          <w:tcPr>
            <w:tcW w:w="992"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right"/>
              <w:rPr>
                <w:bCs w:val="0"/>
                <w:iCs w:val="0"/>
                <w:sz w:val="18"/>
                <w:szCs w:val="18"/>
              </w:rPr>
            </w:pPr>
            <w:r w:rsidRPr="0073628C">
              <w:rPr>
                <w:bCs w:val="0"/>
                <w:iCs w:val="0"/>
                <w:sz w:val="18"/>
                <w:szCs w:val="18"/>
              </w:rPr>
              <w:t> </w:t>
            </w:r>
          </w:p>
        </w:tc>
        <w:tc>
          <w:tcPr>
            <w:tcW w:w="416" w:type="dxa"/>
            <w:tcBorders>
              <w:top w:val="nil"/>
              <w:left w:val="nil"/>
              <w:bottom w:val="nil"/>
              <w:right w:val="nil"/>
            </w:tcBorders>
            <w:shd w:val="clear" w:color="auto" w:fill="auto"/>
            <w:noWrap/>
            <w:vAlign w:val="bottom"/>
            <w:hideMark/>
          </w:tcPr>
          <w:p w:rsidR="0073628C" w:rsidRPr="0073628C" w:rsidRDefault="0073628C" w:rsidP="0073628C">
            <w:pPr>
              <w:rPr>
                <w:bCs w:val="0"/>
                <w:iCs w:val="0"/>
                <w:sz w:val="18"/>
                <w:szCs w:val="18"/>
              </w:rPr>
            </w:pPr>
          </w:p>
        </w:tc>
      </w:tr>
      <w:tr w:rsidR="0073628C" w:rsidRPr="0073628C" w:rsidTr="0073628C">
        <w:trPr>
          <w:trHeight w:val="264"/>
        </w:trPr>
        <w:tc>
          <w:tcPr>
            <w:tcW w:w="621" w:type="dxa"/>
            <w:tcBorders>
              <w:top w:val="nil"/>
              <w:left w:val="single" w:sz="4" w:space="0" w:color="auto"/>
              <w:bottom w:val="single" w:sz="4" w:space="0" w:color="auto"/>
              <w:right w:val="single" w:sz="4" w:space="0" w:color="auto"/>
            </w:tcBorders>
            <w:shd w:val="clear" w:color="auto" w:fill="auto"/>
            <w:noWrap/>
            <w:vAlign w:val="bottom"/>
            <w:hideMark/>
          </w:tcPr>
          <w:p w:rsidR="0073628C" w:rsidRPr="0073628C" w:rsidRDefault="0073628C" w:rsidP="0073628C">
            <w:pPr>
              <w:rPr>
                <w:bCs w:val="0"/>
                <w:iCs w:val="0"/>
                <w:sz w:val="18"/>
                <w:szCs w:val="18"/>
              </w:rPr>
            </w:pPr>
            <w:r w:rsidRPr="0073628C">
              <w:rPr>
                <w:bCs w:val="0"/>
                <w:iCs w:val="0"/>
                <w:sz w:val="18"/>
                <w:szCs w:val="18"/>
              </w:rPr>
              <w:t> </w:t>
            </w:r>
          </w:p>
        </w:tc>
        <w:tc>
          <w:tcPr>
            <w:tcW w:w="4057"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rPr>
                <w:bCs w:val="0"/>
                <w:iCs w:val="0"/>
                <w:sz w:val="18"/>
                <w:szCs w:val="18"/>
              </w:rPr>
            </w:pPr>
            <w:r w:rsidRPr="0073628C">
              <w:rPr>
                <w:bCs w:val="0"/>
                <w:iCs w:val="0"/>
                <w:sz w:val="18"/>
                <w:szCs w:val="18"/>
              </w:rPr>
              <w:t>Резервные средства</w:t>
            </w:r>
          </w:p>
        </w:tc>
        <w:tc>
          <w:tcPr>
            <w:tcW w:w="1299"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center"/>
              <w:rPr>
                <w:bCs w:val="0"/>
                <w:iCs w:val="0"/>
                <w:sz w:val="18"/>
                <w:szCs w:val="18"/>
              </w:rPr>
            </w:pPr>
            <w:r w:rsidRPr="0073628C">
              <w:rPr>
                <w:bCs w:val="0"/>
                <w:iCs w:val="0"/>
                <w:sz w:val="18"/>
                <w:szCs w:val="18"/>
              </w:rPr>
              <w:t>Ч410173430</w:t>
            </w:r>
          </w:p>
        </w:tc>
        <w:tc>
          <w:tcPr>
            <w:tcW w:w="544"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right"/>
              <w:rPr>
                <w:bCs w:val="0"/>
                <w:iCs w:val="0"/>
                <w:sz w:val="18"/>
                <w:szCs w:val="18"/>
              </w:rPr>
            </w:pPr>
            <w:r w:rsidRPr="0073628C">
              <w:rPr>
                <w:bCs w:val="0"/>
                <w:iCs w:val="0"/>
                <w:sz w:val="18"/>
                <w:szCs w:val="18"/>
              </w:rPr>
              <w:t>870</w:t>
            </w:r>
          </w:p>
        </w:tc>
        <w:tc>
          <w:tcPr>
            <w:tcW w:w="435"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right"/>
              <w:rPr>
                <w:bCs w:val="0"/>
                <w:iCs w:val="0"/>
                <w:sz w:val="18"/>
                <w:szCs w:val="18"/>
              </w:rPr>
            </w:pPr>
            <w:r w:rsidRPr="0073628C">
              <w:rPr>
                <w:bCs w:val="0"/>
                <w:iCs w:val="0"/>
                <w:sz w:val="18"/>
                <w:szCs w:val="18"/>
              </w:rPr>
              <w:t> </w:t>
            </w:r>
          </w:p>
        </w:tc>
        <w:tc>
          <w:tcPr>
            <w:tcW w:w="435"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right"/>
              <w:rPr>
                <w:bCs w:val="0"/>
                <w:iCs w:val="0"/>
                <w:sz w:val="18"/>
                <w:szCs w:val="18"/>
              </w:rPr>
            </w:pPr>
            <w:r w:rsidRPr="0073628C">
              <w:rPr>
                <w:bCs w:val="0"/>
                <w:iCs w:val="0"/>
                <w:sz w:val="18"/>
                <w:szCs w:val="18"/>
              </w:rPr>
              <w:t> </w:t>
            </w:r>
          </w:p>
        </w:tc>
        <w:tc>
          <w:tcPr>
            <w:tcW w:w="973"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right"/>
              <w:rPr>
                <w:bCs w:val="0"/>
                <w:iCs w:val="0"/>
                <w:sz w:val="18"/>
                <w:szCs w:val="18"/>
              </w:rPr>
            </w:pPr>
            <w:r w:rsidRPr="0073628C">
              <w:rPr>
                <w:bCs w:val="0"/>
                <w:iCs w:val="0"/>
                <w:sz w:val="18"/>
                <w:szCs w:val="18"/>
              </w:rPr>
              <w:t>200</w:t>
            </w:r>
          </w:p>
        </w:tc>
        <w:tc>
          <w:tcPr>
            <w:tcW w:w="992"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right"/>
              <w:rPr>
                <w:bCs w:val="0"/>
                <w:iCs w:val="0"/>
                <w:sz w:val="18"/>
                <w:szCs w:val="18"/>
              </w:rPr>
            </w:pPr>
            <w:r w:rsidRPr="0073628C">
              <w:rPr>
                <w:bCs w:val="0"/>
                <w:iCs w:val="0"/>
                <w:sz w:val="18"/>
                <w:szCs w:val="18"/>
              </w:rPr>
              <w:t>200</w:t>
            </w:r>
          </w:p>
        </w:tc>
        <w:tc>
          <w:tcPr>
            <w:tcW w:w="992"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right"/>
              <w:rPr>
                <w:bCs w:val="0"/>
                <w:iCs w:val="0"/>
                <w:sz w:val="18"/>
                <w:szCs w:val="18"/>
              </w:rPr>
            </w:pPr>
            <w:r w:rsidRPr="0073628C">
              <w:rPr>
                <w:bCs w:val="0"/>
                <w:iCs w:val="0"/>
                <w:sz w:val="18"/>
                <w:szCs w:val="18"/>
              </w:rPr>
              <w:t> </w:t>
            </w:r>
          </w:p>
        </w:tc>
        <w:tc>
          <w:tcPr>
            <w:tcW w:w="416" w:type="dxa"/>
            <w:tcBorders>
              <w:top w:val="nil"/>
              <w:left w:val="nil"/>
              <w:bottom w:val="nil"/>
              <w:right w:val="nil"/>
            </w:tcBorders>
            <w:shd w:val="clear" w:color="auto" w:fill="auto"/>
            <w:noWrap/>
            <w:vAlign w:val="bottom"/>
            <w:hideMark/>
          </w:tcPr>
          <w:p w:rsidR="0073628C" w:rsidRPr="0073628C" w:rsidRDefault="0073628C" w:rsidP="0073628C">
            <w:pPr>
              <w:rPr>
                <w:bCs w:val="0"/>
                <w:iCs w:val="0"/>
                <w:sz w:val="18"/>
                <w:szCs w:val="18"/>
              </w:rPr>
            </w:pPr>
          </w:p>
        </w:tc>
      </w:tr>
      <w:tr w:rsidR="0073628C" w:rsidRPr="0073628C" w:rsidTr="0073628C">
        <w:trPr>
          <w:trHeight w:val="264"/>
        </w:trPr>
        <w:tc>
          <w:tcPr>
            <w:tcW w:w="621" w:type="dxa"/>
            <w:tcBorders>
              <w:top w:val="nil"/>
              <w:left w:val="single" w:sz="4" w:space="0" w:color="auto"/>
              <w:bottom w:val="single" w:sz="4" w:space="0" w:color="auto"/>
              <w:right w:val="single" w:sz="4" w:space="0" w:color="auto"/>
            </w:tcBorders>
            <w:shd w:val="clear" w:color="auto" w:fill="auto"/>
            <w:noWrap/>
            <w:vAlign w:val="bottom"/>
            <w:hideMark/>
          </w:tcPr>
          <w:p w:rsidR="0073628C" w:rsidRPr="0073628C" w:rsidRDefault="0073628C" w:rsidP="0073628C">
            <w:pPr>
              <w:rPr>
                <w:bCs w:val="0"/>
                <w:iCs w:val="0"/>
                <w:sz w:val="18"/>
                <w:szCs w:val="18"/>
              </w:rPr>
            </w:pPr>
            <w:r w:rsidRPr="0073628C">
              <w:rPr>
                <w:bCs w:val="0"/>
                <w:iCs w:val="0"/>
                <w:sz w:val="18"/>
                <w:szCs w:val="18"/>
              </w:rPr>
              <w:t> </w:t>
            </w:r>
          </w:p>
        </w:tc>
        <w:tc>
          <w:tcPr>
            <w:tcW w:w="4057"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rPr>
                <w:bCs w:val="0"/>
                <w:iCs w:val="0"/>
                <w:sz w:val="18"/>
                <w:szCs w:val="18"/>
              </w:rPr>
            </w:pPr>
            <w:r w:rsidRPr="0073628C">
              <w:rPr>
                <w:bCs w:val="0"/>
                <w:iCs w:val="0"/>
                <w:sz w:val="18"/>
                <w:szCs w:val="18"/>
              </w:rPr>
              <w:t>Общегосударственные вопросы</w:t>
            </w:r>
          </w:p>
        </w:tc>
        <w:tc>
          <w:tcPr>
            <w:tcW w:w="1299"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center"/>
              <w:rPr>
                <w:bCs w:val="0"/>
                <w:iCs w:val="0"/>
                <w:sz w:val="18"/>
                <w:szCs w:val="18"/>
              </w:rPr>
            </w:pPr>
            <w:r w:rsidRPr="0073628C">
              <w:rPr>
                <w:bCs w:val="0"/>
                <w:iCs w:val="0"/>
                <w:sz w:val="18"/>
                <w:szCs w:val="18"/>
              </w:rPr>
              <w:t>Ч410173430</w:t>
            </w:r>
          </w:p>
        </w:tc>
        <w:tc>
          <w:tcPr>
            <w:tcW w:w="544"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right"/>
              <w:rPr>
                <w:bCs w:val="0"/>
                <w:iCs w:val="0"/>
                <w:sz w:val="18"/>
                <w:szCs w:val="18"/>
              </w:rPr>
            </w:pPr>
            <w:r w:rsidRPr="0073628C">
              <w:rPr>
                <w:bCs w:val="0"/>
                <w:iCs w:val="0"/>
                <w:sz w:val="18"/>
                <w:szCs w:val="18"/>
              </w:rPr>
              <w:t>870</w:t>
            </w:r>
          </w:p>
        </w:tc>
        <w:tc>
          <w:tcPr>
            <w:tcW w:w="435"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right"/>
              <w:rPr>
                <w:bCs w:val="0"/>
                <w:iCs w:val="0"/>
                <w:sz w:val="18"/>
                <w:szCs w:val="18"/>
              </w:rPr>
            </w:pPr>
            <w:r w:rsidRPr="0073628C">
              <w:rPr>
                <w:bCs w:val="0"/>
                <w:iCs w:val="0"/>
                <w:sz w:val="18"/>
                <w:szCs w:val="18"/>
              </w:rPr>
              <w:t>01</w:t>
            </w:r>
          </w:p>
        </w:tc>
        <w:tc>
          <w:tcPr>
            <w:tcW w:w="435"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right"/>
              <w:rPr>
                <w:bCs w:val="0"/>
                <w:iCs w:val="0"/>
                <w:sz w:val="18"/>
                <w:szCs w:val="18"/>
              </w:rPr>
            </w:pPr>
            <w:r w:rsidRPr="0073628C">
              <w:rPr>
                <w:bCs w:val="0"/>
                <w:iCs w:val="0"/>
                <w:sz w:val="18"/>
                <w:szCs w:val="18"/>
              </w:rPr>
              <w:t> </w:t>
            </w:r>
          </w:p>
        </w:tc>
        <w:tc>
          <w:tcPr>
            <w:tcW w:w="973"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right"/>
              <w:rPr>
                <w:bCs w:val="0"/>
                <w:iCs w:val="0"/>
                <w:sz w:val="18"/>
                <w:szCs w:val="18"/>
              </w:rPr>
            </w:pPr>
            <w:r w:rsidRPr="0073628C">
              <w:rPr>
                <w:bCs w:val="0"/>
                <w:iCs w:val="0"/>
                <w:sz w:val="18"/>
                <w:szCs w:val="18"/>
              </w:rPr>
              <w:t>200</w:t>
            </w:r>
          </w:p>
        </w:tc>
        <w:tc>
          <w:tcPr>
            <w:tcW w:w="992"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right"/>
              <w:rPr>
                <w:bCs w:val="0"/>
                <w:iCs w:val="0"/>
                <w:sz w:val="18"/>
                <w:szCs w:val="18"/>
              </w:rPr>
            </w:pPr>
            <w:r w:rsidRPr="0073628C">
              <w:rPr>
                <w:bCs w:val="0"/>
                <w:iCs w:val="0"/>
                <w:sz w:val="18"/>
                <w:szCs w:val="18"/>
              </w:rPr>
              <w:t>200</w:t>
            </w:r>
          </w:p>
        </w:tc>
        <w:tc>
          <w:tcPr>
            <w:tcW w:w="992"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right"/>
              <w:rPr>
                <w:bCs w:val="0"/>
                <w:iCs w:val="0"/>
                <w:sz w:val="18"/>
                <w:szCs w:val="18"/>
              </w:rPr>
            </w:pPr>
            <w:r w:rsidRPr="0073628C">
              <w:rPr>
                <w:bCs w:val="0"/>
                <w:iCs w:val="0"/>
                <w:sz w:val="18"/>
                <w:szCs w:val="18"/>
              </w:rPr>
              <w:t> </w:t>
            </w:r>
          </w:p>
        </w:tc>
        <w:tc>
          <w:tcPr>
            <w:tcW w:w="416" w:type="dxa"/>
            <w:tcBorders>
              <w:top w:val="nil"/>
              <w:left w:val="nil"/>
              <w:bottom w:val="nil"/>
              <w:right w:val="nil"/>
            </w:tcBorders>
            <w:shd w:val="clear" w:color="auto" w:fill="auto"/>
            <w:noWrap/>
            <w:vAlign w:val="bottom"/>
            <w:hideMark/>
          </w:tcPr>
          <w:p w:rsidR="0073628C" w:rsidRPr="0073628C" w:rsidRDefault="0073628C" w:rsidP="0073628C">
            <w:pPr>
              <w:rPr>
                <w:bCs w:val="0"/>
                <w:iCs w:val="0"/>
                <w:sz w:val="18"/>
                <w:szCs w:val="18"/>
              </w:rPr>
            </w:pPr>
          </w:p>
        </w:tc>
      </w:tr>
      <w:tr w:rsidR="0073628C" w:rsidRPr="0073628C" w:rsidTr="0073628C">
        <w:trPr>
          <w:trHeight w:val="264"/>
        </w:trPr>
        <w:tc>
          <w:tcPr>
            <w:tcW w:w="621" w:type="dxa"/>
            <w:tcBorders>
              <w:top w:val="nil"/>
              <w:left w:val="single" w:sz="4" w:space="0" w:color="auto"/>
              <w:bottom w:val="single" w:sz="4" w:space="0" w:color="auto"/>
              <w:right w:val="single" w:sz="4" w:space="0" w:color="auto"/>
            </w:tcBorders>
            <w:shd w:val="clear" w:color="000000" w:fill="CCFFCC"/>
            <w:noWrap/>
            <w:vAlign w:val="bottom"/>
            <w:hideMark/>
          </w:tcPr>
          <w:p w:rsidR="0073628C" w:rsidRPr="0073628C" w:rsidRDefault="0073628C" w:rsidP="0073628C">
            <w:pPr>
              <w:rPr>
                <w:bCs w:val="0"/>
                <w:iCs w:val="0"/>
                <w:sz w:val="18"/>
                <w:szCs w:val="18"/>
              </w:rPr>
            </w:pPr>
            <w:r w:rsidRPr="0073628C">
              <w:rPr>
                <w:bCs w:val="0"/>
                <w:iCs w:val="0"/>
                <w:sz w:val="18"/>
                <w:szCs w:val="18"/>
              </w:rPr>
              <w:t> </w:t>
            </w:r>
          </w:p>
        </w:tc>
        <w:tc>
          <w:tcPr>
            <w:tcW w:w="4057" w:type="dxa"/>
            <w:tcBorders>
              <w:top w:val="nil"/>
              <w:left w:val="nil"/>
              <w:bottom w:val="single" w:sz="4" w:space="0" w:color="auto"/>
              <w:right w:val="single" w:sz="4" w:space="0" w:color="auto"/>
            </w:tcBorders>
            <w:shd w:val="clear" w:color="000000" w:fill="CCFFCC"/>
            <w:vAlign w:val="bottom"/>
            <w:hideMark/>
          </w:tcPr>
          <w:p w:rsidR="0073628C" w:rsidRPr="0073628C" w:rsidRDefault="0073628C" w:rsidP="0073628C">
            <w:pPr>
              <w:rPr>
                <w:bCs w:val="0"/>
                <w:iCs w:val="0"/>
                <w:sz w:val="18"/>
                <w:szCs w:val="18"/>
              </w:rPr>
            </w:pPr>
            <w:r w:rsidRPr="0073628C">
              <w:rPr>
                <w:bCs w:val="0"/>
                <w:iCs w:val="0"/>
                <w:sz w:val="18"/>
                <w:szCs w:val="18"/>
              </w:rPr>
              <w:t>Резервные фонды</w:t>
            </w:r>
          </w:p>
        </w:tc>
        <w:tc>
          <w:tcPr>
            <w:tcW w:w="1299" w:type="dxa"/>
            <w:tcBorders>
              <w:top w:val="nil"/>
              <w:left w:val="nil"/>
              <w:bottom w:val="single" w:sz="4" w:space="0" w:color="auto"/>
              <w:right w:val="single" w:sz="4" w:space="0" w:color="auto"/>
            </w:tcBorders>
            <w:shd w:val="clear" w:color="000000" w:fill="CCFFCC"/>
            <w:noWrap/>
            <w:vAlign w:val="bottom"/>
            <w:hideMark/>
          </w:tcPr>
          <w:p w:rsidR="0073628C" w:rsidRPr="0073628C" w:rsidRDefault="0073628C" w:rsidP="0073628C">
            <w:pPr>
              <w:jc w:val="center"/>
              <w:rPr>
                <w:bCs w:val="0"/>
                <w:iCs w:val="0"/>
                <w:sz w:val="18"/>
                <w:szCs w:val="18"/>
              </w:rPr>
            </w:pPr>
            <w:r w:rsidRPr="0073628C">
              <w:rPr>
                <w:bCs w:val="0"/>
                <w:iCs w:val="0"/>
                <w:sz w:val="18"/>
                <w:szCs w:val="18"/>
              </w:rPr>
              <w:t>Ч410173430</w:t>
            </w:r>
          </w:p>
        </w:tc>
        <w:tc>
          <w:tcPr>
            <w:tcW w:w="544" w:type="dxa"/>
            <w:tcBorders>
              <w:top w:val="nil"/>
              <w:left w:val="nil"/>
              <w:bottom w:val="single" w:sz="4" w:space="0" w:color="auto"/>
              <w:right w:val="single" w:sz="4" w:space="0" w:color="auto"/>
            </w:tcBorders>
            <w:shd w:val="clear" w:color="000000" w:fill="CCFFCC"/>
            <w:noWrap/>
            <w:vAlign w:val="bottom"/>
            <w:hideMark/>
          </w:tcPr>
          <w:p w:rsidR="0073628C" w:rsidRPr="0073628C" w:rsidRDefault="0073628C" w:rsidP="0073628C">
            <w:pPr>
              <w:jc w:val="right"/>
              <w:rPr>
                <w:bCs w:val="0"/>
                <w:iCs w:val="0"/>
                <w:sz w:val="18"/>
                <w:szCs w:val="18"/>
              </w:rPr>
            </w:pPr>
            <w:r w:rsidRPr="0073628C">
              <w:rPr>
                <w:bCs w:val="0"/>
                <w:iCs w:val="0"/>
                <w:sz w:val="18"/>
                <w:szCs w:val="18"/>
              </w:rPr>
              <w:t>870</w:t>
            </w:r>
          </w:p>
        </w:tc>
        <w:tc>
          <w:tcPr>
            <w:tcW w:w="435" w:type="dxa"/>
            <w:tcBorders>
              <w:top w:val="nil"/>
              <w:left w:val="nil"/>
              <w:bottom w:val="single" w:sz="4" w:space="0" w:color="auto"/>
              <w:right w:val="single" w:sz="4" w:space="0" w:color="auto"/>
            </w:tcBorders>
            <w:shd w:val="clear" w:color="000000" w:fill="CCFFCC"/>
            <w:noWrap/>
            <w:vAlign w:val="bottom"/>
            <w:hideMark/>
          </w:tcPr>
          <w:p w:rsidR="0073628C" w:rsidRPr="0073628C" w:rsidRDefault="0073628C" w:rsidP="0073628C">
            <w:pPr>
              <w:jc w:val="right"/>
              <w:rPr>
                <w:bCs w:val="0"/>
                <w:iCs w:val="0"/>
                <w:sz w:val="18"/>
                <w:szCs w:val="18"/>
              </w:rPr>
            </w:pPr>
            <w:r w:rsidRPr="0073628C">
              <w:rPr>
                <w:bCs w:val="0"/>
                <w:iCs w:val="0"/>
                <w:sz w:val="18"/>
                <w:szCs w:val="18"/>
              </w:rPr>
              <w:t>01</w:t>
            </w:r>
          </w:p>
        </w:tc>
        <w:tc>
          <w:tcPr>
            <w:tcW w:w="435" w:type="dxa"/>
            <w:tcBorders>
              <w:top w:val="nil"/>
              <w:left w:val="nil"/>
              <w:bottom w:val="single" w:sz="4" w:space="0" w:color="auto"/>
              <w:right w:val="single" w:sz="4" w:space="0" w:color="auto"/>
            </w:tcBorders>
            <w:shd w:val="clear" w:color="000000" w:fill="CCFFCC"/>
            <w:noWrap/>
            <w:vAlign w:val="bottom"/>
            <w:hideMark/>
          </w:tcPr>
          <w:p w:rsidR="0073628C" w:rsidRPr="0073628C" w:rsidRDefault="0073628C" w:rsidP="0073628C">
            <w:pPr>
              <w:jc w:val="right"/>
              <w:rPr>
                <w:bCs w:val="0"/>
                <w:iCs w:val="0"/>
                <w:sz w:val="18"/>
                <w:szCs w:val="18"/>
              </w:rPr>
            </w:pPr>
            <w:r w:rsidRPr="0073628C">
              <w:rPr>
                <w:bCs w:val="0"/>
                <w:iCs w:val="0"/>
                <w:sz w:val="18"/>
                <w:szCs w:val="18"/>
              </w:rPr>
              <w:t>11</w:t>
            </w:r>
          </w:p>
        </w:tc>
        <w:tc>
          <w:tcPr>
            <w:tcW w:w="973" w:type="dxa"/>
            <w:tcBorders>
              <w:top w:val="nil"/>
              <w:left w:val="nil"/>
              <w:bottom w:val="single" w:sz="4" w:space="0" w:color="auto"/>
              <w:right w:val="single" w:sz="4" w:space="0" w:color="auto"/>
            </w:tcBorders>
            <w:shd w:val="clear" w:color="000000" w:fill="CCFFCC"/>
            <w:noWrap/>
            <w:vAlign w:val="bottom"/>
            <w:hideMark/>
          </w:tcPr>
          <w:p w:rsidR="0073628C" w:rsidRPr="0073628C" w:rsidRDefault="0073628C" w:rsidP="0073628C">
            <w:pPr>
              <w:jc w:val="right"/>
              <w:rPr>
                <w:bCs w:val="0"/>
                <w:iCs w:val="0"/>
                <w:sz w:val="18"/>
                <w:szCs w:val="18"/>
              </w:rPr>
            </w:pPr>
            <w:r w:rsidRPr="0073628C">
              <w:rPr>
                <w:bCs w:val="0"/>
                <w:iCs w:val="0"/>
                <w:sz w:val="18"/>
                <w:szCs w:val="18"/>
              </w:rPr>
              <w:t>200</w:t>
            </w:r>
          </w:p>
        </w:tc>
        <w:tc>
          <w:tcPr>
            <w:tcW w:w="992" w:type="dxa"/>
            <w:tcBorders>
              <w:top w:val="nil"/>
              <w:left w:val="nil"/>
              <w:bottom w:val="single" w:sz="4" w:space="0" w:color="auto"/>
              <w:right w:val="single" w:sz="4" w:space="0" w:color="auto"/>
            </w:tcBorders>
            <w:shd w:val="clear" w:color="000000" w:fill="CCFFCC"/>
            <w:noWrap/>
            <w:vAlign w:val="bottom"/>
            <w:hideMark/>
          </w:tcPr>
          <w:p w:rsidR="0073628C" w:rsidRPr="0073628C" w:rsidRDefault="0073628C" w:rsidP="0073628C">
            <w:pPr>
              <w:jc w:val="right"/>
              <w:rPr>
                <w:bCs w:val="0"/>
                <w:iCs w:val="0"/>
                <w:color w:val="0000FF"/>
                <w:sz w:val="18"/>
                <w:szCs w:val="18"/>
              </w:rPr>
            </w:pPr>
            <w:r w:rsidRPr="0073628C">
              <w:rPr>
                <w:bCs w:val="0"/>
                <w:iCs w:val="0"/>
                <w:color w:val="0000FF"/>
                <w:sz w:val="18"/>
                <w:szCs w:val="18"/>
              </w:rPr>
              <w:t>200</w:t>
            </w:r>
          </w:p>
        </w:tc>
        <w:tc>
          <w:tcPr>
            <w:tcW w:w="992" w:type="dxa"/>
            <w:tcBorders>
              <w:top w:val="nil"/>
              <w:left w:val="nil"/>
              <w:bottom w:val="single" w:sz="4" w:space="0" w:color="auto"/>
              <w:right w:val="single" w:sz="4" w:space="0" w:color="auto"/>
            </w:tcBorders>
            <w:shd w:val="clear" w:color="000000" w:fill="CCFFCC"/>
            <w:noWrap/>
            <w:vAlign w:val="bottom"/>
            <w:hideMark/>
          </w:tcPr>
          <w:p w:rsidR="0073628C" w:rsidRPr="0073628C" w:rsidRDefault="0073628C" w:rsidP="0073628C">
            <w:pPr>
              <w:jc w:val="right"/>
              <w:rPr>
                <w:bCs w:val="0"/>
                <w:iCs w:val="0"/>
                <w:color w:val="0000FF"/>
                <w:sz w:val="18"/>
                <w:szCs w:val="18"/>
              </w:rPr>
            </w:pPr>
            <w:r w:rsidRPr="0073628C">
              <w:rPr>
                <w:bCs w:val="0"/>
                <w:iCs w:val="0"/>
                <w:color w:val="0000FF"/>
                <w:sz w:val="18"/>
                <w:szCs w:val="18"/>
              </w:rPr>
              <w:t> </w:t>
            </w:r>
          </w:p>
        </w:tc>
        <w:tc>
          <w:tcPr>
            <w:tcW w:w="416" w:type="dxa"/>
            <w:tcBorders>
              <w:top w:val="nil"/>
              <w:left w:val="nil"/>
              <w:bottom w:val="nil"/>
              <w:right w:val="nil"/>
            </w:tcBorders>
            <w:shd w:val="clear" w:color="000000" w:fill="CCFFCC"/>
            <w:noWrap/>
            <w:vAlign w:val="bottom"/>
            <w:hideMark/>
          </w:tcPr>
          <w:p w:rsidR="0073628C" w:rsidRPr="0073628C" w:rsidRDefault="0073628C" w:rsidP="0073628C">
            <w:pPr>
              <w:rPr>
                <w:bCs w:val="0"/>
                <w:iCs w:val="0"/>
                <w:sz w:val="18"/>
                <w:szCs w:val="18"/>
              </w:rPr>
            </w:pPr>
            <w:r w:rsidRPr="0073628C">
              <w:rPr>
                <w:bCs w:val="0"/>
                <w:iCs w:val="0"/>
                <w:sz w:val="18"/>
                <w:szCs w:val="18"/>
              </w:rPr>
              <w:t> </w:t>
            </w:r>
          </w:p>
        </w:tc>
      </w:tr>
      <w:tr w:rsidR="0073628C" w:rsidRPr="0073628C" w:rsidTr="0073628C">
        <w:trPr>
          <w:trHeight w:val="1056"/>
        </w:trPr>
        <w:tc>
          <w:tcPr>
            <w:tcW w:w="621" w:type="dxa"/>
            <w:tcBorders>
              <w:top w:val="nil"/>
              <w:left w:val="single" w:sz="4" w:space="0" w:color="auto"/>
              <w:bottom w:val="single" w:sz="4" w:space="0" w:color="auto"/>
              <w:right w:val="single" w:sz="4" w:space="0" w:color="auto"/>
            </w:tcBorders>
            <w:shd w:val="clear" w:color="auto" w:fill="auto"/>
            <w:noWrap/>
            <w:vAlign w:val="bottom"/>
            <w:hideMark/>
          </w:tcPr>
          <w:p w:rsidR="0073628C" w:rsidRPr="0073628C" w:rsidRDefault="0073628C" w:rsidP="0073628C">
            <w:pPr>
              <w:rPr>
                <w:b/>
                <w:iCs w:val="0"/>
                <w:sz w:val="18"/>
                <w:szCs w:val="18"/>
              </w:rPr>
            </w:pPr>
            <w:r w:rsidRPr="0073628C">
              <w:rPr>
                <w:b/>
                <w:iCs w:val="0"/>
                <w:sz w:val="18"/>
                <w:szCs w:val="18"/>
              </w:rPr>
              <w:t>7.1.2.</w:t>
            </w:r>
          </w:p>
        </w:tc>
        <w:tc>
          <w:tcPr>
            <w:tcW w:w="4057"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rPr>
                <w:b/>
                <w:iCs w:val="0"/>
                <w:sz w:val="18"/>
                <w:szCs w:val="18"/>
              </w:rPr>
            </w:pPr>
            <w:r w:rsidRPr="0073628C">
              <w:rPr>
                <w:b/>
                <w:iCs w:val="0"/>
                <w:sz w:val="18"/>
                <w:szCs w:val="18"/>
              </w:rPr>
              <w:t>Основное мероприятие "Осуществление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бюджетной обеспеченности"</w:t>
            </w:r>
          </w:p>
        </w:tc>
        <w:tc>
          <w:tcPr>
            <w:tcW w:w="1299"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center"/>
              <w:rPr>
                <w:b/>
                <w:iCs w:val="0"/>
                <w:sz w:val="18"/>
                <w:szCs w:val="18"/>
              </w:rPr>
            </w:pPr>
            <w:r w:rsidRPr="0073628C">
              <w:rPr>
                <w:b/>
                <w:iCs w:val="0"/>
                <w:sz w:val="18"/>
                <w:szCs w:val="18"/>
              </w:rPr>
              <w:t>Ч410400000</w:t>
            </w:r>
          </w:p>
        </w:tc>
        <w:tc>
          <w:tcPr>
            <w:tcW w:w="544"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right"/>
              <w:rPr>
                <w:b/>
                <w:iCs w:val="0"/>
                <w:sz w:val="18"/>
                <w:szCs w:val="18"/>
              </w:rPr>
            </w:pPr>
            <w:r w:rsidRPr="0073628C">
              <w:rPr>
                <w:b/>
                <w:iCs w:val="0"/>
                <w:sz w:val="18"/>
                <w:szCs w:val="18"/>
              </w:rPr>
              <w:t> </w:t>
            </w:r>
          </w:p>
        </w:tc>
        <w:tc>
          <w:tcPr>
            <w:tcW w:w="435"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right"/>
              <w:rPr>
                <w:b/>
                <w:iCs w:val="0"/>
                <w:sz w:val="18"/>
                <w:szCs w:val="18"/>
              </w:rPr>
            </w:pPr>
            <w:r w:rsidRPr="0073628C">
              <w:rPr>
                <w:b/>
                <w:iCs w:val="0"/>
                <w:sz w:val="18"/>
                <w:szCs w:val="18"/>
              </w:rPr>
              <w:t> </w:t>
            </w:r>
          </w:p>
        </w:tc>
        <w:tc>
          <w:tcPr>
            <w:tcW w:w="435"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right"/>
              <w:rPr>
                <w:b/>
                <w:iCs w:val="0"/>
                <w:sz w:val="18"/>
                <w:szCs w:val="18"/>
              </w:rPr>
            </w:pPr>
            <w:r w:rsidRPr="0073628C">
              <w:rPr>
                <w:b/>
                <w:iCs w:val="0"/>
                <w:sz w:val="18"/>
                <w:szCs w:val="18"/>
              </w:rPr>
              <w:t> </w:t>
            </w:r>
          </w:p>
        </w:tc>
        <w:tc>
          <w:tcPr>
            <w:tcW w:w="973"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right"/>
              <w:rPr>
                <w:b/>
                <w:iCs w:val="0"/>
                <w:sz w:val="18"/>
                <w:szCs w:val="18"/>
              </w:rPr>
            </w:pPr>
            <w:r w:rsidRPr="0073628C">
              <w:rPr>
                <w:b/>
                <w:iCs w:val="0"/>
                <w:sz w:val="18"/>
                <w:szCs w:val="18"/>
              </w:rPr>
              <w:t>70 708</w:t>
            </w:r>
          </w:p>
        </w:tc>
        <w:tc>
          <w:tcPr>
            <w:tcW w:w="992"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right"/>
              <w:rPr>
                <w:b/>
                <w:iCs w:val="0"/>
                <w:sz w:val="18"/>
                <w:szCs w:val="18"/>
              </w:rPr>
            </w:pPr>
            <w:r w:rsidRPr="0073628C">
              <w:rPr>
                <w:b/>
                <w:iCs w:val="0"/>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right"/>
              <w:rPr>
                <w:b/>
                <w:iCs w:val="0"/>
                <w:sz w:val="18"/>
                <w:szCs w:val="18"/>
              </w:rPr>
            </w:pPr>
            <w:r w:rsidRPr="0073628C">
              <w:rPr>
                <w:b/>
                <w:iCs w:val="0"/>
                <w:sz w:val="18"/>
                <w:szCs w:val="18"/>
              </w:rPr>
              <w:t>70 708</w:t>
            </w:r>
          </w:p>
        </w:tc>
        <w:tc>
          <w:tcPr>
            <w:tcW w:w="416" w:type="dxa"/>
            <w:tcBorders>
              <w:top w:val="nil"/>
              <w:left w:val="nil"/>
              <w:bottom w:val="nil"/>
              <w:right w:val="nil"/>
            </w:tcBorders>
            <w:shd w:val="clear" w:color="000000" w:fill="CCFFCC"/>
            <w:noWrap/>
            <w:vAlign w:val="bottom"/>
            <w:hideMark/>
          </w:tcPr>
          <w:p w:rsidR="0073628C" w:rsidRPr="0073628C" w:rsidRDefault="0073628C" w:rsidP="0073628C">
            <w:pPr>
              <w:rPr>
                <w:bCs w:val="0"/>
                <w:iCs w:val="0"/>
                <w:sz w:val="18"/>
                <w:szCs w:val="18"/>
              </w:rPr>
            </w:pPr>
            <w:r w:rsidRPr="0073628C">
              <w:rPr>
                <w:bCs w:val="0"/>
                <w:iCs w:val="0"/>
                <w:sz w:val="18"/>
                <w:szCs w:val="18"/>
              </w:rPr>
              <w:t> </w:t>
            </w:r>
          </w:p>
        </w:tc>
      </w:tr>
      <w:tr w:rsidR="0073628C" w:rsidRPr="0073628C" w:rsidTr="0073628C">
        <w:trPr>
          <w:trHeight w:val="792"/>
        </w:trPr>
        <w:tc>
          <w:tcPr>
            <w:tcW w:w="621" w:type="dxa"/>
            <w:tcBorders>
              <w:top w:val="nil"/>
              <w:left w:val="single" w:sz="4" w:space="0" w:color="auto"/>
              <w:bottom w:val="single" w:sz="4" w:space="0" w:color="auto"/>
              <w:right w:val="single" w:sz="4" w:space="0" w:color="auto"/>
            </w:tcBorders>
            <w:shd w:val="clear" w:color="auto" w:fill="auto"/>
            <w:noWrap/>
            <w:vAlign w:val="bottom"/>
            <w:hideMark/>
          </w:tcPr>
          <w:p w:rsidR="0073628C" w:rsidRPr="0073628C" w:rsidRDefault="0073628C" w:rsidP="0073628C">
            <w:pPr>
              <w:rPr>
                <w:bCs w:val="0"/>
                <w:iCs w:val="0"/>
                <w:sz w:val="18"/>
                <w:szCs w:val="18"/>
              </w:rPr>
            </w:pPr>
            <w:r w:rsidRPr="0073628C">
              <w:rPr>
                <w:bCs w:val="0"/>
                <w:iCs w:val="0"/>
                <w:sz w:val="18"/>
                <w:szCs w:val="18"/>
              </w:rPr>
              <w:t> </w:t>
            </w:r>
          </w:p>
        </w:tc>
        <w:tc>
          <w:tcPr>
            <w:tcW w:w="4057" w:type="dxa"/>
            <w:tcBorders>
              <w:top w:val="nil"/>
              <w:left w:val="nil"/>
              <w:bottom w:val="single" w:sz="4" w:space="0" w:color="auto"/>
              <w:right w:val="single" w:sz="4" w:space="0" w:color="auto"/>
            </w:tcBorders>
            <w:shd w:val="clear" w:color="auto" w:fill="auto"/>
            <w:hideMark/>
          </w:tcPr>
          <w:p w:rsidR="0073628C" w:rsidRPr="0073628C" w:rsidRDefault="0073628C" w:rsidP="0073628C">
            <w:pPr>
              <w:rPr>
                <w:bCs w:val="0"/>
                <w:iCs w:val="0"/>
                <w:sz w:val="18"/>
                <w:szCs w:val="18"/>
              </w:rPr>
            </w:pPr>
            <w:r w:rsidRPr="0073628C">
              <w:rPr>
                <w:bCs w:val="0"/>
                <w:iCs w:val="0"/>
                <w:sz w:val="18"/>
                <w:szCs w:val="18"/>
              </w:rPr>
              <w:t>Осуществление первичного воинского учета на территориях, где отсутствуют военные комиссариаты, за счет субвенции, предоставляемой из федерального бюджета</w:t>
            </w:r>
          </w:p>
        </w:tc>
        <w:tc>
          <w:tcPr>
            <w:tcW w:w="1299"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center"/>
              <w:rPr>
                <w:bCs w:val="0"/>
                <w:iCs w:val="0"/>
                <w:sz w:val="18"/>
                <w:szCs w:val="18"/>
              </w:rPr>
            </w:pPr>
            <w:r w:rsidRPr="0073628C">
              <w:rPr>
                <w:bCs w:val="0"/>
                <w:iCs w:val="0"/>
                <w:sz w:val="18"/>
                <w:szCs w:val="18"/>
              </w:rPr>
              <w:t>Ч410451180</w:t>
            </w:r>
          </w:p>
        </w:tc>
        <w:tc>
          <w:tcPr>
            <w:tcW w:w="544"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right"/>
              <w:rPr>
                <w:bCs w:val="0"/>
                <w:iCs w:val="0"/>
                <w:sz w:val="18"/>
                <w:szCs w:val="18"/>
              </w:rPr>
            </w:pPr>
            <w:r w:rsidRPr="0073628C">
              <w:rPr>
                <w:bCs w:val="0"/>
                <w:iCs w:val="0"/>
                <w:sz w:val="18"/>
                <w:szCs w:val="18"/>
              </w:rPr>
              <w:t> </w:t>
            </w:r>
          </w:p>
        </w:tc>
        <w:tc>
          <w:tcPr>
            <w:tcW w:w="435"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right"/>
              <w:rPr>
                <w:bCs w:val="0"/>
                <w:iCs w:val="0"/>
                <w:sz w:val="18"/>
                <w:szCs w:val="18"/>
              </w:rPr>
            </w:pPr>
            <w:r w:rsidRPr="0073628C">
              <w:rPr>
                <w:bCs w:val="0"/>
                <w:iCs w:val="0"/>
                <w:sz w:val="18"/>
                <w:szCs w:val="18"/>
              </w:rPr>
              <w:t> </w:t>
            </w:r>
          </w:p>
        </w:tc>
        <w:tc>
          <w:tcPr>
            <w:tcW w:w="435"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right"/>
              <w:rPr>
                <w:bCs w:val="0"/>
                <w:iCs w:val="0"/>
                <w:sz w:val="18"/>
                <w:szCs w:val="18"/>
              </w:rPr>
            </w:pPr>
            <w:r w:rsidRPr="0073628C">
              <w:rPr>
                <w:bCs w:val="0"/>
                <w:iCs w:val="0"/>
                <w:sz w:val="18"/>
                <w:szCs w:val="18"/>
              </w:rPr>
              <w:t> </w:t>
            </w:r>
          </w:p>
        </w:tc>
        <w:tc>
          <w:tcPr>
            <w:tcW w:w="973"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right"/>
              <w:rPr>
                <w:bCs w:val="0"/>
                <w:iCs w:val="0"/>
                <w:sz w:val="18"/>
                <w:szCs w:val="18"/>
              </w:rPr>
            </w:pPr>
            <w:r w:rsidRPr="0073628C">
              <w:rPr>
                <w:bCs w:val="0"/>
                <w:iCs w:val="0"/>
                <w:sz w:val="18"/>
                <w:szCs w:val="18"/>
              </w:rPr>
              <w:t>70 708</w:t>
            </w:r>
          </w:p>
        </w:tc>
        <w:tc>
          <w:tcPr>
            <w:tcW w:w="992"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right"/>
              <w:rPr>
                <w:bCs w:val="0"/>
                <w:iCs w:val="0"/>
                <w:sz w:val="18"/>
                <w:szCs w:val="18"/>
              </w:rPr>
            </w:pPr>
            <w:r w:rsidRPr="0073628C">
              <w:rPr>
                <w:bCs w:val="0"/>
                <w:iCs w:val="0"/>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right"/>
              <w:rPr>
                <w:bCs w:val="0"/>
                <w:iCs w:val="0"/>
                <w:sz w:val="18"/>
                <w:szCs w:val="18"/>
              </w:rPr>
            </w:pPr>
            <w:r w:rsidRPr="0073628C">
              <w:rPr>
                <w:bCs w:val="0"/>
                <w:iCs w:val="0"/>
                <w:sz w:val="18"/>
                <w:szCs w:val="18"/>
              </w:rPr>
              <w:t>70 708</w:t>
            </w:r>
          </w:p>
        </w:tc>
        <w:tc>
          <w:tcPr>
            <w:tcW w:w="416" w:type="dxa"/>
            <w:tcBorders>
              <w:top w:val="nil"/>
              <w:left w:val="nil"/>
              <w:bottom w:val="nil"/>
              <w:right w:val="nil"/>
            </w:tcBorders>
            <w:shd w:val="clear" w:color="auto" w:fill="auto"/>
            <w:noWrap/>
            <w:vAlign w:val="bottom"/>
            <w:hideMark/>
          </w:tcPr>
          <w:p w:rsidR="0073628C" w:rsidRPr="0073628C" w:rsidRDefault="0073628C" w:rsidP="0073628C">
            <w:pPr>
              <w:rPr>
                <w:bCs w:val="0"/>
                <w:iCs w:val="0"/>
                <w:sz w:val="18"/>
                <w:szCs w:val="18"/>
              </w:rPr>
            </w:pPr>
          </w:p>
        </w:tc>
      </w:tr>
      <w:tr w:rsidR="0073628C" w:rsidRPr="0073628C" w:rsidTr="0073628C">
        <w:trPr>
          <w:trHeight w:val="792"/>
        </w:trPr>
        <w:tc>
          <w:tcPr>
            <w:tcW w:w="621" w:type="dxa"/>
            <w:tcBorders>
              <w:top w:val="nil"/>
              <w:left w:val="single" w:sz="4" w:space="0" w:color="auto"/>
              <w:bottom w:val="single" w:sz="4" w:space="0" w:color="auto"/>
              <w:right w:val="single" w:sz="4" w:space="0" w:color="auto"/>
            </w:tcBorders>
            <w:shd w:val="clear" w:color="auto" w:fill="auto"/>
            <w:noWrap/>
            <w:vAlign w:val="bottom"/>
            <w:hideMark/>
          </w:tcPr>
          <w:p w:rsidR="0073628C" w:rsidRPr="0073628C" w:rsidRDefault="0073628C" w:rsidP="0073628C">
            <w:pPr>
              <w:rPr>
                <w:bCs w:val="0"/>
                <w:iCs w:val="0"/>
                <w:sz w:val="18"/>
                <w:szCs w:val="18"/>
              </w:rPr>
            </w:pPr>
            <w:r w:rsidRPr="0073628C">
              <w:rPr>
                <w:bCs w:val="0"/>
                <w:iCs w:val="0"/>
                <w:sz w:val="18"/>
                <w:szCs w:val="18"/>
              </w:rPr>
              <w:t> </w:t>
            </w:r>
          </w:p>
        </w:tc>
        <w:tc>
          <w:tcPr>
            <w:tcW w:w="4057"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rPr>
                <w:bCs w:val="0"/>
                <w:iCs w:val="0"/>
                <w:sz w:val="18"/>
                <w:szCs w:val="18"/>
              </w:rPr>
            </w:pPr>
            <w:r w:rsidRPr="0073628C">
              <w:rPr>
                <w:bCs w:val="0"/>
                <w:iCs w:val="0"/>
                <w:sz w:val="18"/>
                <w:szCs w:val="18"/>
              </w:rPr>
              <w:t xml:space="preserve">Расходы на выплату персоналу в целях обеспечения выполнения функций </w:t>
            </w:r>
            <w:proofErr w:type="spellStart"/>
            <w:r w:rsidRPr="0073628C">
              <w:rPr>
                <w:bCs w:val="0"/>
                <w:iCs w:val="0"/>
                <w:sz w:val="18"/>
                <w:szCs w:val="18"/>
              </w:rPr>
              <w:t>государственнами</w:t>
            </w:r>
            <w:proofErr w:type="spellEnd"/>
            <w:r w:rsidRPr="0073628C">
              <w:rPr>
                <w:bCs w:val="0"/>
                <w:iCs w:val="0"/>
                <w:sz w:val="18"/>
                <w:szCs w:val="18"/>
              </w:rPr>
              <w:t xml:space="preserve"> (муниципальными) органами, казенными учреждениями, органами управления государственными внебюджетными фондами</w:t>
            </w:r>
          </w:p>
        </w:tc>
        <w:tc>
          <w:tcPr>
            <w:tcW w:w="1299"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center"/>
              <w:rPr>
                <w:bCs w:val="0"/>
                <w:iCs w:val="0"/>
                <w:sz w:val="18"/>
                <w:szCs w:val="18"/>
              </w:rPr>
            </w:pPr>
            <w:r w:rsidRPr="0073628C">
              <w:rPr>
                <w:bCs w:val="0"/>
                <w:iCs w:val="0"/>
                <w:sz w:val="18"/>
                <w:szCs w:val="18"/>
              </w:rPr>
              <w:t>Ч410451180</w:t>
            </w:r>
          </w:p>
        </w:tc>
        <w:tc>
          <w:tcPr>
            <w:tcW w:w="544"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right"/>
              <w:rPr>
                <w:bCs w:val="0"/>
                <w:iCs w:val="0"/>
                <w:sz w:val="18"/>
                <w:szCs w:val="18"/>
              </w:rPr>
            </w:pPr>
            <w:r w:rsidRPr="0073628C">
              <w:rPr>
                <w:bCs w:val="0"/>
                <w:iCs w:val="0"/>
                <w:sz w:val="18"/>
                <w:szCs w:val="18"/>
              </w:rPr>
              <w:t>100</w:t>
            </w:r>
          </w:p>
        </w:tc>
        <w:tc>
          <w:tcPr>
            <w:tcW w:w="435"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right"/>
              <w:rPr>
                <w:bCs w:val="0"/>
                <w:iCs w:val="0"/>
                <w:sz w:val="18"/>
                <w:szCs w:val="18"/>
              </w:rPr>
            </w:pPr>
            <w:r w:rsidRPr="0073628C">
              <w:rPr>
                <w:bCs w:val="0"/>
                <w:iCs w:val="0"/>
                <w:sz w:val="18"/>
                <w:szCs w:val="18"/>
              </w:rPr>
              <w:t> </w:t>
            </w:r>
          </w:p>
        </w:tc>
        <w:tc>
          <w:tcPr>
            <w:tcW w:w="435"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right"/>
              <w:rPr>
                <w:bCs w:val="0"/>
                <w:iCs w:val="0"/>
                <w:sz w:val="18"/>
                <w:szCs w:val="18"/>
              </w:rPr>
            </w:pPr>
            <w:r w:rsidRPr="0073628C">
              <w:rPr>
                <w:bCs w:val="0"/>
                <w:iCs w:val="0"/>
                <w:sz w:val="18"/>
                <w:szCs w:val="18"/>
              </w:rPr>
              <w:t> </w:t>
            </w:r>
          </w:p>
        </w:tc>
        <w:tc>
          <w:tcPr>
            <w:tcW w:w="973"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right"/>
              <w:rPr>
                <w:bCs w:val="0"/>
                <w:iCs w:val="0"/>
                <w:sz w:val="18"/>
                <w:szCs w:val="18"/>
              </w:rPr>
            </w:pPr>
            <w:r w:rsidRPr="0073628C">
              <w:rPr>
                <w:bCs w:val="0"/>
                <w:iCs w:val="0"/>
                <w:sz w:val="18"/>
                <w:szCs w:val="18"/>
              </w:rPr>
              <w:t>66 142</w:t>
            </w:r>
          </w:p>
        </w:tc>
        <w:tc>
          <w:tcPr>
            <w:tcW w:w="992"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right"/>
              <w:rPr>
                <w:bCs w:val="0"/>
                <w:iCs w:val="0"/>
                <w:sz w:val="18"/>
                <w:szCs w:val="18"/>
              </w:rPr>
            </w:pPr>
            <w:r w:rsidRPr="0073628C">
              <w:rPr>
                <w:bCs w:val="0"/>
                <w:iCs w:val="0"/>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right"/>
              <w:rPr>
                <w:bCs w:val="0"/>
                <w:iCs w:val="0"/>
                <w:sz w:val="18"/>
                <w:szCs w:val="18"/>
              </w:rPr>
            </w:pPr>
            <w:r w:rsidRPr="0073628C">
              <w:rPr>
                <w:bCs w:val="0"/>
                <w:iCs w:val="0"/>
                <w:sz w:val="18"/>
                <w:szCs w:val="18"/>
              </w:rPr>
              <w:t>66 142</w:t>
            </w:r>
          </w:p>
        </w:tc>
        <w:tc>
          <w:tcPr>
            <w:tcW w:w="416" w:type="dxa"/>
            <w:tcBorders>
              <w:top w:val="nil"/>
              <w:left w:val="nil"/>
              <w:bottom w:val="nil"/>
              <w:right w:val="nil"/>
            </w:tcBorders>
            <w:shd w:val="clear" w:color="auto" w:fill="auto"/>
            <w:noWrap/>
            <w:vAlign w:val="bottom"/>
            <w:hideMark/>
          </w:tcPr>
          <w:p w:rsidR="0073628C" w:rsidRPr="0073628C" w:rsidRDefault="0073628C" w:rsidP="0073628C">
            <w:pPr>
              <w:rPr>
                <w:bCs w:val="0"/>
                <w:iCs w:val="0"/>
                <w:sz w:val="18"/>
                <w:szCs w:val="18"/>
              </w:rPr>
            </w:pPr>
          </w:p>
        </w:tc>
      </w:tr>
      <w:tr w:rsidR="0073628C" w:rsidRPr="0073628C" w:rsidTr="0073628C">
        <w:trPr>
          <w:trHeight w:val="264"/>
        </w:trPr>
        <w:tc>
          <w:tcPr>
            <w:tcW w:w="621" w:type="dxa"/>
            <w:tcBorders>
              <w:top w:val="nil"/>
              <w:left w:val="single" w:sz="4" w:space="0" w:color="auto"/>
              <w:bottom w:val="single" w:sz="4" w:space="0" w:color="auto"/>
              <w:right w:val="single" w:sz="4" w:space="0" w:color="auto"/>
            </w:tcBorders>
            <w:shd w:val="clear" w:color="auto" w:fill="auto"/>
            <w:noWrap/>
            <w:vAlign w:val="bottom"/>
            <w:hideMark/>
          </w:tcPr>
          <w:p w:rsidR="0073628C" w:rsidRPr="0073628C" w:rsidRDefault="0073628C" w:rsidP="0073628C">
            <w:pPr>
              <w:rPr>
                <w:bCs w:val="0"/>
                <w:iCs w:val="0"/>
                <w:sz w:val="18"/>
                <w:szCs w:val="18"/>
              </w:rPr>
            </w:pPr>
            <w:r w:rsidRPr="0073628C">
              <w:rPr>
                <w:bCs w:val="0"/>
                <w:iCs w:val="0"/>
                <w:sz w:val="18"/>
                <w:szCs w:val="18"/>
              </w:rPr>
              <w:t> </w:t>
            </w:r>
          </w:p>
        </w:tc>
        <w:tc>
          <w:tcPr>
            <w:tcW w:w="4057"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rPr>
                <w:bCs w:val="0"/>
                <w:iCs w:val="0"/>
                <w:sz w:val="18"/>
                <w:szCs w:val="18"/>
              </w:rPr>
            </w:pPr>
            <w:r w:rsidRPr="0073628C">
              <w:rPr>
                <w:bCs w:val="0"/>
                <w:iCs w:val="0"/>
                <w:sz w:val="18"/>
                <w:szCs w:val="18"/>
              </w:rPr>
              <w:t>Расходы на выплаты персоналу государственных (муниципальных) органов</w:t>
            </w:r>
          </w:p>
        </w:tc>
        <w:tc>
          <w:tcPr>
            <w:tcW w:w="1299"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center"/>
              <w:rPr>
                <w:bCs w:val="0"/>
                <w:iCs w:val="0"/>
                <w:sz w:val="18"/>
                <w:szCs w:val="18"/>
              </w:rPr>
            </w:pPr>
            <w:r w:rsidRPr="0073628C">
              <w:rPr>
                <w:bCs w:val="0"/>
                <w:iCs w:val="0"/>
                <w:sz w:val="18"/>
                <w:szCs w:val="18"/>
              </w:rPr>
              <w:t>Ч410451180</w:t>
            </w:r>
          </w:p>
        </w:tc>
        <w:tc>
          <w:tcPr>
            <w:tcW w:w="544"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right"/>
              <w:rPr>
                <w:bCs w:val="0"/>
                <w:iCs w:val="0"/>
                <w:sz w:val="18"/>
                <w:szCs w:val="18"/>
              </w:rPr>
            </w:pPr>
            <w:r w:rsidRPr="0073628C">
              <w:rPr>
                <w:bCs w:val="0"/>
                <w:iCs w:val="0"/>
                <w:sz w:val="18"/>
                <w:szCs w:val="18"/>
              </w:rPr>
              <w:t>120</w:t>
            </w:r>
          </w:p>
        </w:tc>
        <w:tc>
          <w:tcPr>
            <w:tcW w:w="435"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right"/>
              <w:rPr>
                <w:bCs w:val="0"/>
                <w:iCs w:val="0"/>
                <w:sz w:val="18"/>
                <w:szCs w:val="18"/>
              </w:rPr>
            </w:pPr>
            <w:r w:rsidRPr="0073628C">
              <w:rPr>
                <w:bCs w:val="0"/>
                <w:iCs w:val="0"/>
                <w:sz w:val="18"/>
                <w:szCs w:val="18"/>
              </w:rPr>
              <w:t> </w:t>
            </w:r>
          </w:p>
        </w:tc>
        <w:tc>
          <w:tcPr>
            <w:tcW w:w="435"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right"/>
              <w:rPr>
                <w:bCs w:val="0"/>
                <w:iCs w:val="0"/>
                <w:sz w:val="18"/>
                <w:szCs w:val="18"/>
              </w:rPr>
            </w:pPr>
            <w:r w:rsidRPr="0073628C">
              <w:rPr>
                <w:bCs w:val="0"/>
                <w:iCs w:val="0"/>
                <w:sz w:val="18"/>
                <w:szCs w:val="18"/>
              </w:rPr>
              <w:t> </w:t>
            </w:r>
          </w:p>
        </w:tc>
        <w:tc>
          <w:tcPr>
            <w:tcW w:w="973"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right"/>
              <w:rPr>
                <w:bCs w:val="0"/>
                <w:iCs w:val="0"/>
                <w:sz w:val="18"/>
                <w:szCs w:val="18"/>
              </w:rPr>
            </w:pPr>
            <w:r w:rsidRPr="0073628C">
              <w:rPr>
                <w:bCs w:val="0"/>
                <w:iCs w:val="0"/>
                <w:sz w:val="18"/>
                <w:szCs w:val="18"/>
              </w:rPr>
              <w:t>66 142</w:t>
            </w:r>
          </w:p>
        </w:tc>
        <w:tc>
          <w:tcPr>
            <w:tcW w:w="992"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right"/>
              <w:rPr>
                <w:bCs w:val="0"/>
                <w:iCs w:val="0"/>
                <w:sz w:val="18"/>
                <w:szCs w:val="18"/>
              </w:rPr>
            </w:pPr>
            <w:r w:rsidRPr="0073628C">
              <w:rPr>
                <w:bCs w:val="0"/>
                <w:iCs w:val="0"/>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right"/>
              <w:rPr>
                <w:bCs w:val="0"/>
                <w:iCs w:val="0"/>
                <w:sz w:val="18"/>
                <w:szCs w:val="18"/>
              </w:rPr>
            </w:pPr>
            <w:r w:rsidRPr="0073628C">
              <w:rPr>
                <w:bCs w:val="0"/>
                <w:iCs w:val="0"/>
                <w:sz w:val="18"/>
                <w:szCs w:val="18"/>
              </w:rPr>
              <w:t>66 142</w:t>
            </w:r>
          </w:p>
        </w:tc>
        <w:tc>
          <w:tcPr>
            <w:tcW w:w="416" w:type="dxa"/>
            <w:tcBorders>
              <w:top w:val="nil"/>
              <w:left w:val="nil"/>
              <w:bottom w:val="nil"/>
              <w:right w:val="nil"/>
            </w:tcBorders>
            <w:shd w:val="clear" w:color="auto" w:fill="auto"/>
            <w:noWrap/>
            <w:vAlign w:val="bottom"/>
            <w:hideMark/>
          </w:tcPr>
          <w:p w:rsidR="0073628C" w:rsidRPr="0073628C" w:rsidRDefault="0073628C" w:rsidP="0073628C">
            <w:pPr>
              <w:rPr>
                <w:bCs w:val="0"/>
                <w:iCs w:val="0"/>
                <w:sz w:val="18"/>
                <w:szCs w:val="18"/>
              </w:rPr>
            </w:pPr>
          </w:p>
        </w:tc>
      </w:tr>
      <w:tr w:rsidR="0073628C" w:rsidRPr="0073628C" w:rsidTr="0073628C">
        <w:trPr>
          <w:trHeight w:val="264"/>
        </w:trPr>
        <w:tc>
          <w:tcPr>
            <w:tcW w:w="621" w:type="dxa"/>
            <w:tcBorders>
              <w:top w:val="nil"/>
              <w:left w:val="single" w:sz="4" w:space="0" w:color="auto"/>
              <w:bottom w:val="single" w:sz="4" w:space="0" w:color="auto"/>
              <w:right w:val="single" w:sz="4" w:space="0" w:color="auto"/>
            </w:tcBorders>
            <w:shd w:val="clear" w:color="auto" w:fill="auto"/>
            <w:noWrap/>
            <w:vAlign w:val="bottom"/>
            <w:hideMark/>
          </w:tcPr>
          <w:p w:rsidR="0073628C" w:rsidRPr="0073628C" w:rsidRDefault="0073628C" w:rsidP="0073628C">
            <w:pPr>
              <w:rPr>
                <w:bCs w:val="0"/>
                <w:iCs w:val="0"/>
                <w:sz w:val="18"/>
                <w:szCs w:val="18"/>
              </w:rPr>
            </w:pPr>
            <w:r w:rsidRPr="0073628C">
              <w:rPr>
                <w:bCs w:val="0"/>
                <w:iCs w:val="0"/>
                <w:sz w:val="18"/>
                <w:szCs w:val="18"/>
              </w:rPr>
              <w:t> </w:t>
            </w:r>
          </w:p>
        </w:tc>
        <w:tc>
          <w:tcPr>
            <w:tcW w:w="4057"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rPr>
                <w:bCs w:val="0"/>
                <w:iCs w:val="0"/>
                <w:sz w:val="18"/>
                <w:szCs w:val="18"/>
              </w:rPr>
            </w:pPr>
            <w:r w:rsidRPr="0073628C">
              <w:rPr>
                <w:bCs w:val="0"/>
                <w:iCs w:val="0"/>
                <w:sz w:val="18"/>
                <w:szCs w:val="18"/>
              </w:rPr>
              <w:t xml:space="preserve">Национальная оборона </w:t>
            </w:r>
          </w:p>
        </w:tc>
        <w:tc>
          <w:tcPr>
            <w:tcW w:w="1299"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center"/>
              <w:rPr>
                <w:bCs w:val="0"/>
                <w:iCs w:val="0"/>
                <w:sz w:val="18"/>
                <w:szCs w:val="18"/>
              </w:rPr>
            </w:pPr>
            <w:r w:rsidRPr="0073628C">
              <w:rPr>
                <w:bCs w:val="0"/>
                <w:iCs w:val="0"/>
                <w:sz w:val="18"/>
                <w:szCs w:val="18"/>
              </w:rPr>
              <w:t>Ч410451180</w:t>
            </w:r>
          </w:p>
        </w:tc>
        <w:tc>
          <w:tcPr>
            <w:tcW w:w="544"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right"/>
              <w:rPr>
                <w:bCs w:val="0"/>
                <w:iCs w:val="0"/>
                <w:sz w:val="18"/>
                <w:szCs w:val="18"/>
              </w:rPr>
            </w:pPr>
            <w:r w:rsidRPr="0073628C">
              <w:rPr>
                <w:bCs w:val="0"/>
                <w:iCs w:val="0"/>
                <w:sz w:val="18"/>
                <w:szCs w:val="18"/>
              </w:rPr>
              <w:t>120</w:t>
            </w:r>
          </w:p>
        </w:tc>
        <w:tc>
          <w:tcPr>
            <w:tcW w:w="435"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right"/>
              <w:rPr>
                <w:bCs w:val="0"/>
                <w:iCs w:val="0"/>
                <w:sz w:val="18"/>
                <w:szCs w:val="18"/>
              </w:rPr>
            </w:pPr>
            <w:r w:rsidRPr="0073628C">
              <w:rPr>
                <w:bCs w:val="0"/>
                <w:iCs w:val="0"/>
                <w:sz w:val="18"/>
                <w:szCs w:val="18"/>
              </w:rPr>
              <w:t>02</w:t>
            </w:r>
          </w:p>
        </w:tc>
        <w:tc>
          <w:tcPr>
            <w:tcW w:w="435"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right"/>
              <w:rPr>
                <w:bCs w:val="0"/>
                <w:iCs w:val="0"/>
                <w:sz w:val="18"/>
                <w:szCs w:val="18"/>
              </w:rPr>
            </w:pPr>
            <w:r w:rsidRPr="0073628C">
              <w:rPr>
                <w:bCs w:val="0"/>
                <w:iCs w:val="0"/>
                <w:sz w:val="18"/>
                <w:szCs w:val="18"/>
              </w:rPr>
              <w:t> </w:t>
            </w:r>
          </w:p>
        </w:tc>
        <w:tc>
          <w:tcPr>
            <w:tcW w:w="973"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right"/>
              <w:rPr>
                <w:bCs w:val="0"/>
                <w:iCs w:val="0"/>
                <w:sz w:val="18"/>
                <w:szCs w:val="18"/>
              </w:rPr>
            </w:pPr>
            <w:r w:rsidRPr="0073628C">
              <w:rPr>
                <w:bCs w:val="0"/>
                <w:iCs w:val="0"/>
                <w:sz w:val="18"/>
                <w:szCs w:val="18"/>
              </w:rPr>
              <w:t>66 142</w:t>
            </w:r>
          </w:p>
        </w:tc>
        <w:tc>
          <w:tcPr>
            <w:tcW w:w="992"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right"/>
              <w:rPr>
                <w:bCs w:val="0"/>
                <w:iCs w:val="0"/>
                <w:sz w:val="18"/>
                <w:szCs w:val="18"/>
              </w:rPr>
            </w:pPr>
            <w:r w:rsidRPr="0073628C">
              <w:rPr>
                <w:bCs w:val="0"/>
                <w:iCs w:val="0"/>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right"/>
              <w:rPr>
                <w:bCs w:val="0"/>
                <w:iCs w:val="0"/>
                <w:sz w:val="18"/>
                <w:szCs w:val="18"/>
              </w:rPr>
            </w:pPr>
            <w:r w:rsidRPr="0073628C">
              <w:rPr>
                <w:bCs w:val="0"/>
                <w:iCs w:val="0"/>
                <w:sz w:val="18"/>
                <w:szCs w:val="18"/>
              </w:rPr>
              <w:t>66 142</w:t>
            </w:r>
          </w:p>
        </w:tc>
        <w:tc>
          <w:tcPr>
            <w:tcW w:w="416" w:type="dxa"/>
            <w:tcBorders>
              <w:top w:val="nil"/>
              <w:left w:val="nil"/>
              <w:bottom w:val="nil"/>
              <w:right w:val="nil"/>
            </w:tcBorders>
            <w:shd w:val="clear" w:color="auto" w:fill="auto"/>
            <w:noWrap/>
            <w:vAlign w:val="bottom"/>
            <w:hideMark/>
          </w:tcPr>
          <w:p w:rsidR="0073628C" w:rsidRPr="0073628C" w:rsidRDefault="0073628C" w:rsidP="0073628C">
            <w:pPr>
              <w:rPr>
                <w:bCs w:val="0"/>
                <w:iCs w:val="0"/>
                <w:sz w:val="18"/>
                <w:szCs w:val="18"/>
              </w:rPr>
            </w:pPr>
          </w:p>
        </w:tc>
      </w:tr>
      <w:tr w:rsidR="0073628C" w:rsidRPr="0073628C" w:rsidTr="0073628C">
        <w:trPr>
          <w:trHeight w:val="264"/>
        </w:trPr>
        <w:tc>
          <w:tcPr>
            <w:tcW w:w="621" w:type="dxa"/>
            <w:tcBorders>
              <w:top w:val="nil"/>
              <w:left w:val="single" w:sz="4" w:space="0" w:color="auto"/>
              <w:bottom w:val="single" w:sz="4" w:space="0" w:color="auto"/>
              <w:right w:val="single" w:sz="4" w:space="0" w:color="auto"/>
            </w:tcBorders>
            <w:shd w:val="clear" w:color="000000" w:fill="CCFFCC"/>
            <w:noWrap/>
            <w:vAlign w:val="bottom"/>
            <w:hideMark/>
          </w:tcPr>
          <w:p w:rsidR="0073628C" w:rsidRPr="0073628C" w:rsidRDefault="0073628C" w:rsidP="0073628C">
            <w:pPr>
              <w:rPr>
                <w:bCs w:val="0"/>
                <w:iCs w:val="0"/>
                <w:sz w:val="18"/>
                <w:szCs w:val="18"/>
              </w:rPr>
            </w:pPr>
            <w:r w:rsidRPr="0073628C">
              <w:rPr>
                <w:bCs w:val="0"/>
                <w:iCs w:val="0"/>
                <w:sz w:val="18"/>
                <w:szCs w:val="18"/>
              </w:rPr>
              <w:t> </w:t>
            </w:r>
          </w:p>
        </w:tc>
        <w:tc>
          <w:tcPr>
            <w:tcW w:w="4057" w:type="dxa"/>
            <w:tcBorders>
              <w:top w:val="nil"/>
              <w:left w:val="nil"/>
              <w:bottom w:val="single" w:sz="4" w:space="0" w:color="auto"/>
              <w:right w:val="single" w:sz="4" w:space="0" w:color="auto"/>
            </w:tcBorders>
            <w:shd w:val="clear" w:color="000000" w:fill="CCFFCC"/>
            <w:vAlign w:val="bottom"/>
            <w:hideMark/>
          </w:tcPr>
          <w:p w:rsidR="0073628C" w:rsidRPr="0073628C" w:rsidRDefault="0073628C" w:rsidP="0073628C">
            <w:pPr>
              <w:rPr>
                <w:bCs w:val="0"/>
                <w:iCs w:val="0"/>
                <w:sz w:val="18"/>
                <w:szCs w:val="18"/>
              </w:rPr>
            </w:pPr>
            <w:proofErr w:type="gramStart"/>
            <w:r w:rsidRPr="0073628C">
              <w:rPr>
                <w:bCs w:val="0"/>
                <w:iCs w:val="0"/>
                <w:sz w:val="18"/>
                <w:szCs w:val="18"/>
              </w:rPr>
              <w:t xml:space="preserve">Моби </w:t>
            </w:r>
            <w:proofErr w:type="spellStart"/>
            <w:r w:rsidRPr="0073628C">
              <w:rPr>
                <w:bCs w:val="0"/>
                <w:iCs w:val="0"/>
                <w:sz w:val="18"/>
                <w:szCs w:val="18"/>
              </w:rPr>
              <w:t>лизационная</w:t>
            </w:r>
            <w:proofErr w:type="spellEnd"/>
            <w:proofErr w:type="gramEnd"/>
            <w:r w:rsidRPr="0073628C">
              <w:rPr>
                <w:bCs w:val="0"/>
                <w:iCs w:val="0"/>
                <w:sz w:val="18"/>
                <w:szCs w:val="18"/>
              </w:rPr>
              <w:t xml:space="preserve"> и вневойсковая подготовка </w:t>
            </w:r>
          </w:p>
        </w:tc>
        <w:tc>
          <w:tcPr>
            <w:tcW w:w="1299" w:type="dxa"/>
            <w:tcBorders>
              <w:top w:val="nil"/>
              <w:left w:val="nil"/>
              <w:bottom w:val="single" w:sz="4" w:space="0" w:color="auto"/>
              <w:right w:val="single" w:sz="4" w:space="0" w:color="auto"/>
            </w:tcBorders>
            <w:shd w:val="clear" w:color="000000" w:fill="CCFFCC"/>
            <w:noWrap/>
            <w:vAlign w:val="bottom"/>
            <w:hideMark/>
          </w:tcPr>
          <w:p w:rsidR="0073628C" w:rsidRPr="0073628C" w:rsidRDefault="0073628C" w:rsidP="0073628C">
            <w:pPr>
              <w:jc w:val="center"/>
              <w:rPr>
                <w:bCs w:val="0"/>
                <w:iCs w:val="0"/>
                <w:sz w:val="18"/>
                <w:szCs w:val="18"/>
              </w:rPr>
            </w:pPr>
            <w:r w:rsidRPr="0073628C">
              <w:rPr>
                <w:bCs w:val="0"/>
                <w:iCs w:val="0"/>
                <w:sz w:val="18"/>
                <w:szCs w:val="18"/>
              </w:rPr>
              <w:t>Ч410451180</w:t>
            </w:r>
          </w:p>
        </w:tc>
        <w:tc>
          <w:tcPr>
            <w:tcW w:w="544" w:type="dxa"/>
            <w:tcBorders>
              <w:top w:val="nil"/>
              <w:left w:val="nil"/>
              <w:bottom w:val="single" w:sz="4" w:space="0" w:color="auto"/>
              <w:right w:val="single" w:sz="4" w:space="0" w:color="auto"/>
            </w:tcBorders>
            <w:shd w:val="clear" w:color="000000" w:fill="CCFFCC"/>
            <w:noWrap/>
            <w:vAlign w:val="bottom"/>
            <w:hideMark/>
          </w:tcPr>
          <w:p w:rsidR="0073628C" w:rsidRPr="0073628C" w:rsidRDefault="0073628C" w:rsidP="0073628C">
            <w:pPr>
              <w:jc w:val="right"/>
              <w:rPr>
                <w:bCs w:val="0"/>
                <w:iCs w:val="0"/>
                <w:sz w:val="18"/>
                <w:szCs w:val="18"/>
              </w:rPr>
            </w:pPr>
            <w:r w:rsidRPr="0073628C">
              <w:rPr>
                <w:bCs w:val="0"/>
                <w:iCs w:val="0"/>
                <w:sz w:val="18"/>
                <w:szCs w:val="18"/>
              </w:rPr>
              <w:t>120</w:t>
            </w:r>
          </w:p>
        </w:tc>
        <w:tc>
          <w:tcPr>
            <w:tcW w:w="435" w:type="dxa"/>
            <w:tcBorders>
              <w:top w:val="nil"/>
              <w:left w:val="nil"/>
              <w:bottom w:val="single" w:sz="4" w:space="0" w:color="auto"/>
              <w:right w:val="single" w:sz="4" w:space="0" w:color="auto"/>
            </w:tcBorders>
            <w:shd w:val="clear" w:color="000000" w:fill="CCFFCC"/>
            <w:noWrap/>
            <w:vAlign w:val="bottom"/>
            <w:hideMark/>
          </w:tcPr>
          <w:p w:rsidR="0073628C" w:rsidRPr="0073628C" w:rsidRDefault="0073628C" w:rsidP="0073628C">
            <w:pPr>
              <w:jc w:val="right"/>
              <w:rPr>
                <w:bCs w:val="0"/>
                <w:iCs w:val="0"/>
                <w:sz w:val="18"/>
                <w:szCs w:val="18"/>
              </w:rPr>
            </w:pPr>
            <w:r w:rsidRPr="0073628C">
              <w:rPr>
                <w:bCs w:val="0"/>
                <w:iCs w:val="0"/>
                <w:sz w:val="18"/>
                <w:szCs w:val="18"/>
              </w:rPr>
              <w:t>02</w:t>
            </w:r>
          </w:p>
        </w:tc>
        <w:tc>
          <w:tcPr>
            <w:tcW w:w="435" w:type="dxa"/>
            <w:tcBorders>
              <w:top w:val="nil"/>
              <w:left w:val="nil"/>
              <w:bottom w:val="single" w:sz="4" w:space="0" w:color="auto"/>
              <w:right w:val="single" w:sz="4" w:space="0" w:color="auto"/>
            </w:tcBorders>
            <w:shd w:val="clear" w:color="000000" w:fill="CCFFCC"/>
            <w:noWrap/>
            <w:vAlign w:val="bottom"/>
            <w:hideMark/>
          </w:tcPr>
          <w:p w:rsidR="0073628C" w:rsidRPr="0073628C" w:rsidRDefault="0073628C" w:rsidP="0073628C">
            <w:pPr>
              <w:jc w:val="right"/>
              <w:rPr>
                <w:bCs w:val="0"/>
                <w:iCs w:val="0"/>
                <w:sz w:val="18"/>
                <w:szCs w:val="18"/>
              </w:rPr>
            </w:pPr>
            <w:r w:rsidRPr="0073628C">
              <w:rPr>
                <w:bCs w:val="0"/>
                <w:iCs w:val="0"/>
                <w:sz w:val="18"/>
                <w:szCs w:val="18"/>
              </w:rPr>
              <w:t>03</w:t>
            </w:r>
          </w:p>
        </w:tc>
        <w:tc>
          <w:tcPr>
            <w:tcW w:w="973" w:type="dxa"/>
            <w:tcBorders>
              <w:top w:val="nil"/>
              <w:left w:val="nil"/>
              <w:bottom w:val="single" w:sz="4" w:space="0" w:color="auto"/>
              <w:right w:val="single" w:sz="4" w:space="0" w:color="auto"/>
            </w:tcBorders>
            <w:shd w:val="clear" w:color="000000" w:fill="CCFFCC"/>
            <w:noWrap/>
            <w:vAlign w:val="bottom"/>
            <w:hideMark/>
          </w:tcPr>
          <w:p w:rsidR="0073628C" w:rsidRPr="0073628C" w:rsidRDefault="0073628C" w:rsidP="0073628C">
            <w:pPr>
              <w:jc w:val="right"/>
              <w:rPr>
                <w:bCs w:val="0"/>
                <w:iCs w:val="0"/>
                <w:sz w:val="18"/>
                <w:szCs w:val="18"/>
              </w:rPr>
            </w:pPr>
            <w:r w:rsidRPr="0073628C">
              <w:rPr>
                <w:bCs w:val="0"/>
                <w:iCs w:val="0"/>
                <w:sz w:val="18"/>
                <w:szCs w:val="18"/>
              </w:rPr>
              <w:t>66 142</w:t>
            </w:r>
          </w:p>
        </w:tc>
        <w:tc>
          <w:tcPr>
            <w:tcW w:w="992" w:type="dxa"/>
            <w:tcBorders>
              <w:top w:val="nil"/>
              <w:left w:val="nil"/>
              <w:bottom w:val="single" w:sz="4" w:space="0" w:color="auto"/>
              <w:right w:val="single" w:sz="4" w:space="0" w:color="auto"/>
            </w:tcBorders>
            <w:shd w:val="clear" w:color="000000" w:fill="CCFFCC"/>
            <w:noWrap/>
            <w:vAlign w:val="bottom"/>
            <w:hideMark/>
          </w:tcPr>
          <w:p w:rsidR="0073628C" w:rsidRPr="0073628C" w:rsidRDefault="0073628C" w:rsidP="0073628C">
            <w:pPr>
              <w:jc w:val="right"/>
              <w:rPr>
                <w:bCs w:val="0"/>
                <w:iCs w:val="0"/>
                <w:color w:val="0000FF"/>
                <w:sz w:val="18"/>
                <w:szCs w:val="18"/>
              </w:rPr>
            </w:pPr>
            <w:r w:rsidRPr="0073628C">
              <w:rPr>
                <w:bCs w:val="0"/>
                <w:iCs w:val="0"/>
                <w:color w:val="0000FF"/>
                <w:sz w:val="18"/>
                <w:szCs w:val="18"/>
              </w:rPr>
              <w:t> </w:t>
            </w:r>
          </w:p>
        </w:tc>
        <w:tc>
          <w:tcPr>
            <w:tcW w:w="992" w:type="dxa"/>
            <w:tcBorders>
              <w:top w:val="nil"/>
              <w:left w:val="nil"/>
              <w:bottom w:val="single" w:sz="4" w:space="0" w:color="auto"/>
              <w:right w:val="single" w:sz="4" w:space="0" w:color="auto"/>
            </w:tcBorders>
            <w:shd w:val="clear" w:color="000000" w:fill="CCFFCC"/>
            <w:noWrap/>
            <w:vAlign w:val="bottom"/>
            <w:hideMark/>
          </w:tcPr>
          <w:p w:rsidR="0073628C" w:rsidRPr="0073628C" w:rsidRDefault="0073628C" w:rsidP="0073628C">
            <w:pPr>
              <w:jc w:val="right"/>
              <w:rPr>
                <w:bCs w:val="0"/>
                <w:iCs w:val="0"/>
                <w:color w:val="0000FF"/>
                <w:sz w:val="18"/>
                <w:szCs w:val="18"/>
              </w:rPr>
            </w:pPr>
            <w:r w:rsidRPr="0073628C">
              <w:rPr>
                <w:bCs w:val="0"/>
                <w:iCs w:val="0"/>
                <w:color w:val="0000FF"/>
                <w:sz w:val="18"/>
                <w:szCs w:val="18"/>
              </w:rPr>
              <w:t>66 142</w:t>
            </w:r>
          </w:p>
        </w:tc>
        <w:tc>
          <w:tcPr>
            <w:tcW w:w="416" w:type="dxa"/>
            <w:tcBorders>
              <w:top w:val="nil"/>
              <w:left w:val="nil"/>
              <w:bottom w:val="nil"/>
              <w:right w:val="nil"/>
            </w:tcBorders>
            <w:shd w:val="clear" w:color="000000" w:fill="CCFFCC"/>
            <w:noWrap/>
            <w:vAlign w:val="bottom"/>
            <w:hideMark/>
          </w:tcPr>
          <w:p w:rsidR="0073628C" w:rsidRPr="0073628C" w:rsidRDefault="0073628C" w:rsidP="0073628C">
            <w:pPr>
              <w:rPr>
                <w:bCs w:val="0"/>
                <w:iCs w:val="0"/>
                <w:sz w:val="18"/>
                <w:szCs w:val="18"/>
              </w:rPr>
            </w:pPr>
            <w:r w:rsidRPr="0073628C">
              <w:rPr>
                <w:bCs w:val="0"/>
                <w:iCs w:val="0"/>
                <w:sz w:val="18"/>
                <w:szCs w:val="18"/>
              </w:rPr>
              <w:t> </w:t>
            </w:r>
          </w:p>
        </w:tc>
      </w:tr>
      <w:tr w:rsidR="0073628C" w:rsidRPr="0073628C" w:rsidTr="0073628C">
        <w:trPr>
          <w:trHeight w:val="792"/>
        </w:trPr>
        <w:tc>
          <w:tcPr>
            <w:tcW w:w="621" w:type="dxa"/>
            <w:tcBorders>
              <w:top w:val="nil"/>
              <w:left w:val="single" w:sz="4" w:space="0" w:color="auto"/>
              <w:bottom w:val="single" w:sz="4" w:space="0" w:color="auto"/>
              <w:right w:val="single" w:sz="4" w:space="0" w:color="auto"/>
            </w:tcBorders>
            <w:shd w:val="clear" w:color="000000" w:fill="CCFFCC"/>
            <w:noWrap/>
            <w:vAlign w:val="bottom"/>
            <w:hideMark/>
          </w:tcPr>
          <w:p w:rsidR="0073628C" w:rsidRPr="0073628C" w:rsidRDefault="0073628C" w:rsidP="0073628C">
            <w:pPr>
              <w:rPr>
                <w:bCs w:val="0"/>
                <w:iCs w:val="0"/>
                <w:sz w:val="18"/>
                <w:szCs w:val="18"/>
              </w:rPr>
            </w:pPr>
            <w:r w:rsidRPr="0073628C">
              <w:rPr>
                <w:bCs w:val="0"/>
                <w:iCs w:val="0"/>
                <w:sz w:val="18"/>
                <w:szCs w:val="18"/>
              </w:rPr>
              <w:t> </w:t>
            </w:r>
          </w:p>
        </w:tc>
        <w:tc>
          <w:tcPr>
            <w:tcW w:w="4057"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rPr>
                <w:bCs w:val="0"/>
                <w:iCs w:val="0"/>
                <w:sz w:val="18"/>
                <w:szCs w:val="18"/>
              </w:rPr>
            </w:pPr>
            <w:r w:rsidRPr="0073628C">
              <w:rPr>
                <w:bCs w:val="0"/>
                <w:iCs w:val="0"/>
                <w:sz w:val="18"/>
                <w:szCs w:val="18"/>
              </w:rPr>
              <w:t xml:space="preserve">Расходы на выплату персоналу в целях обеспечения выполнения функций </w:t>
            </w:r>
            <w:proofErr w:type="spellStart"/>
            <w:r w:rsidRPr="0073628C">
              <w:rPr>
                <w:bCs w:val="0"/>
                <w:iCs w:val="0"/>
                <w:sz w:val="18"/>
                <w:szCs w:val="18"/>
              </w:rPr>
              <w:t>государственнами</w:t>
            </w:r>
            <w:proofErr w:type="spellEnd"/>
            <w:r w:rsidRPr="0073628C">
              <w:rPr>
                <w:bCs w:val="0"/>
                <w:iCs w:val="0"/>
                <w:sz w:val="18"/>
                <w:szCs w:val="18"/>
              </w:rPr>
              <w:t xml:space="preserve"> (муниципальными) органами, казенными учреждениями, органами управления государственными внебюджетными фондами</w:t>
            </w:r>
          </w:p>
        </w:tc>
        <w:tc>
          <w:tcPr>
            <w:tcW w:w="1299"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center"/>
              <w:rPr>
                <w:bCs w:val="0"/>
                <w:iCs w:val="0"/>
                <w:sz w:val="18"/>
                <w:szCs w:val="18"/>
              </w:rPr>
            </w:pPr>
            <w:r w:rsidRPr="0073628C">
              <w:rPr>
                <w:bCs w:val="0"/>
                <w:iCs w:val="0"/>
                <w:sz w:val="18"/>
                <w:szCs w:val="18"/>
              </w:rPr>
              <w:t>Ч410451180</w:t>
            </w:r>
          </w:p>
        </w:tc>
        <w:tc>
          <w:tcPr>
            <w:tcW w:w="544"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right"/>
              <w:rPr>
                <w:bCs w:val="0"/>
                <w:iCs w:val="0"/>
                <w:sz w:val="18"/>
                <w:szCs w:val="18"/>
              </w:rPr>
            </w:pPr>
            <w:r w:rsidRPr="0073628C">
              <w:rPr>
                <w:bCs w:val="0"/>
                <w:iCs w:val="0"/>
                <w:sz w:val="18"/>
                <w:szCs w:val="18"/>
              </w:rPr>
              <w:t>200</w:t>
            </w:r>
          </w:p>
        </w:tc>
        <w:tc>
          <w:tcPr>
            <w:tcW w:w="435"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right"/>
              <w:rPr>
                <w:bCs w:val="0"/>
                <w:iCs w:val="0"/>
                <w:sz w:val="18"/>
                <w:szCs w:val="18"/>
              </w:rPr>
            </w:pPr>
            <w:r w:rsidRPr="0073628C">
              <w:rPr>
                <w:bCs w:val="0"/>
                <w:iCs w:val="0"/>
                <w:sz w:val="18"/>
                <w:szCs w:val="18"/>
              </w:rPr>
              <w:t> </w:t>
            </w:r>
          </w:p>
        </w:tc>
        <w:tc>
          <w:tcPr>
            <w:tcW w:w="435"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right"/>
              <w:rPr>
                <w:bCs w:val="0"/>
                <w:iCs w:val="0"/>
                <w:sz w:val="18"/>
                <w:szCs w:val="18"/>
              </w:rPr>
            </w:pPr>
            <w:r w:rsidRPr="0073628C">
              <w:rPr>
                <w:bCs w:val="0"/>
                <w:iCs w:val="0"/>
                <w:sz w:val="18"/>
                <w:szCs w:val="18"/>
              </w:rPr>
              <w:t> </w:t>
            </w:r>
          </w:p>
        </w:tc>
        <w:tc>
          <w:tcPr>
            <w:tcW w:w="973"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right"/>
              <w:rPr>
                <w:bCs w:val="0"/>
                <w:iCs w:val="0"/>
                <w:sz w:val="18"/>
                <w:szCs w:val="18"/>
              </w:rPr>
            </w:pPr>
            <w:r w:rsidRPr="0073628C">
              <w:rPr>
                <w:bCs w:val="0"/>
                <w:iCs w:val="0"/>
                <w:sz w:val="18"/>
                <w:szCs w:val="18"/>
              </w:rPr>
              <w:t>4 566</w:t>
            </w:r>
          </w:p>
        </w:tc>
        <w:tc>
          <w:tcPr>
            <w:tcW w:w="992"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right"/>
              <w:rPr>
                <w:bCs w:val="0"/>
                <w:iCs w:val="0"/>
                <w:sz w:val="18"/>
                <w:szCs w:val="18"/>
              </w:rPr>
            </w:pPr>
            <w:r w:rsidRPr="0073628C">
              <w:rPr>
                <w:bCs w:val="0"/>
                <w:iCs w:val="0"/>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right"/>
              <w:rPr>
                <w:bCs w:val="0"/>
                <w:iCs w:val="0"/>
                <w:sz w:val="18"/>
                <w:szCs w:val="18"/>
              </w:rPr>
            </w:pPr>
            <w:r w:rsidRPr="0073628C">
              <w:rPr>
                <w:bCs w:val="0"/>
                <w:iCs w:val="0"/>
                <w:sz w:val="18"/>
                <w:szCs w:val="18"/>
              </w:rPr>
              <w:t>4 566</w:t>
            </w:r>
          </w:p>
        </w:tc>
        <w:tc>
          <w:tcPr>
            <w:tcW w:w="416" w:type="dxa"/>
            <w:tcBorders>
              <w:top w:val="nil"/>
              <w:left w:val="nil"/>
              <w:bottom w:val="nil"/>
              <w:right w:val="nil"/>
            </w:tcBorders>
            <w:shd w:val="clear" w:color="000000" w:fill="CCFFCC"/>
            <w:noWrap/>
            <w:vAlign w:val="bottom"/>
            <w:hideMark/>
          </w:tcPr>
          <w:p w:rsidR="0073628C" w:rsidRPr="0073628C" w:rsidRDefault="0073628C" w:rsidP="0073628C">
            <w:pPr>
              <w:rPr>
                <w:bCs w:val="0"/>
                <w:iCs w:val="0"/>
                <w:sz w:val="18"/>
                <w:szCs w:val="18"/>
              </w:rPr>
            </w:pPr>
            <w:r w:rsidRPr="0073628C">
              <w:rPr>
                <w:bCs w:val="0"/>
                <w:iCs w:val="0"/>
                <w:sz w:val="18"/>
                <w:szCs w:val="18"/>
              </w:rPr>
              <w:t> </w:t>
            </w:r>
          </w:p>
        </w:tc>
      </w:tr>
      <w:tr w:rsidR="0073628C" w:rsidRPr="0073628C" w:rsidTr="0073628C">
        <w:trPr>
          <w:trHeight w:val="528"/>
        </w:trPr>
        <w:tc>
          <w:tcPr>
            <w:tcW w:w="621" w:type="dxa"/>
            <w:tcBorders>
              <w:top w:val="nil"/>
              <w:left w:val="single" w:sz="4" w:space="0" w:color="auto"/>
              <w:bottom w:val="single" w:sz="4" w:space="0" w:color="auto"/>
              <w:right w:val="single" w:sz="4" w:space="0" w:color="auto"/>
            </w:tcBorders>
            <w:shd w:val="clear" w:color="000000" w:fill="CCFFCC"/>
            <w:noWrap/>
            <w:vAlign w:val="bottom"/>
            <w:hideMark/>
          </w:tcPr>
          <w:p w:rsidR="0073628C" w:rsidRPr="0073628C" w:rsidRDefault="0073628C" w:rsidP="0073628C">
            <w:pPr>
              <w:rPr>
                <w:bCs w:val="0"/>
                <w:iCs w:val="0"/>
                <w:sz w:val="18"/>
                <w:szCs w:val="18"/>
              </w:rPr>
            </w:pPr>
            <w:r w:rsidRPr="0073628C">
              <w:rPr>
                <w:bCs w:val="0"/>
                <w:iCs w:val="0"/>
                <w:sz w:val="18"/>
                <w:szCs w:val="18"/>
              </w:rPr>
              <w:t> </w:t>
            </w:r>
          </w:p>
        </w:tc>
        <w:tc>
          <w:tcPr>
            <w:tcW w:w="4057"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rPr>
                <w:bCs w:val="0"/>
                <w:iCs w:val="0"/>
                <w:sz w:val="18"/>
                <w:szCs w:val="18"/>
              </w:rPr>
            </w:pPr>
            <w:r w:rsidRPr="0073628C">
              <w:rPr>
                <w:bCs w:val="0"/>
                <w:iCs w:val="0"/>
                <w:sz w:val="18"/>
                <w:szCs w:val="18"/>
              </w:rPr>
              <w:t>Иные закупки товаров, работ и услуг для обеспечения государственных (муниципальных) нужд</w:t>
            </w:r>
          </w:p>
        </w:tc>
        <w:tc>
          <w:tcPr>
            <w:tcW w:w="1299"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center"/>
              <w:rPr>
                <w:bCs w:val="0"/>
                <w:iCs w:val="0"/>
                <w:sz w:val="18"/>
                <w:szCs w:val="18"/>
              </w:rPr>
            </w:pPr>
            <w:r w:rsidRPr="0073628C">
              <w:rPr>
                <w:bCs w:val="0"/>
                <w:iCs w:val="0"/>
                <w:sz w:val="18"/>
                <w:szCs w:val="18"/>
              </w:rPr>
              <w:t>Ч410451180</w:t>
            </w:r>
          </w:p>
        </w:tc>
        <w:tc>
          <w:tcPr>
            <w:tcW w:w="544"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right"/>
              <w:rPr>
                <w:bCs w:val="0"/>
                <w:iCs w:val="0"/>
                <w:sz w:val="18"/>
                <w:szCs w:val="18"/>
              </w:rPr>
            </w:pPr>
            <w:r w:rsidRPr="0073628C">
              <w:rPr>
                <w:bCs w:val="0"/>
                <w:iCs w:val="0"/>
                <w:sz w:val="18"/>
                <w:szCs w:val="18"/>
              </w:rPr>
              <w:t>240</w:t>
            </w:r>
          </w:p>
        </w:tc>
        <w:tc>
          <w:tcPr>
            <w:tcW w:w="435"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right"/>
              <w:rPr>
                <w:bCs w:val="0"/>
                <w:iCs w:val="0"/>
                <w:sz w:val="18"/>
                <w:szCs w:val="18"/>
              </w:rPr>
            </w:pPr>
            <w:r w:rsidRPr="0073628C">
              <w:rPr>
                <w:bCs w:val="0"/>
                <w:iCs w:val="0"/>
                <w:sz w:val="18"/>
                <w:szCs w:val="18"/>
              </w:rPr>
              <w:t> </w:t>
            </w:r>
          </w:p>
        </w:tc>
        <w:tc>
          <w:tcPr>
            <w:tcW w:w="435"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right"/>
              <w:rPr>
                <w:bCs w:val="0"/>
                <w:iCs w:val="0"/>
                <w:sz w:val="18"/>
                <w:szCs w:val="18"/>
              </w:rPr>
            </w:pPr>
            <w:r w:rsidRPr="0073628C">
              <w:rPr>
                <w:bCs w:val="0"/>
                <w:iCs w:val="0"/>
                <w:sz w:val="18"/>
                <w:szCs w:val="18"/>
              </w:rPr>
              <w:t> </w:t>
            </w:r>
          </w:p>
        </w:tc>
        <w:tc>
          <w:tcPr>
            <w:tcW w:w="973"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right"/>
              <w:rPr>
                <w:bCs w:val="0"/>
                <w:iCs w:val="0"/>
                <w:sz w:val="18"/>
                <w:szCs w:val="18"/>
              </w:rPr>
            </w:pPr>
            <w:r w:rsidRPr="0073628C">
              <w:rPr>
                <w:bCs w:val="0"/>
                <w:iCs w:val="0"/>
                <w:sz w:val="18"/>
                <w:szCs w:val="18"/>
              </w:rPr>
              <w:t>4 566</w:t>
            </w:r>
          </w:p>
        </w:tc>
        <w:tc>
          <w:tcPr>
            <w:tcW w:w="992"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right"/>
              <w:rPr>
                <w:bCs w:val="0"/>
                <w:iCs w:val="0"/>
                <w:sz w:val="18"/>
                <w:szCs w:val="18"/>
              </w:rPr>
            </w:pPr>
            <w:r w:rsidRPr="0073628C">
              <w:rPr>
                <w:bCs w:val="0"/>
                <w:iCs w:val="0"/>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right"/>
              <w:rPr>
                <w:bCs w:val="0"/>
                <w:iCs w:val="0"/>
                <w:sz w:val="18"/>
                <w:szCs w:val="18"/>
              </w:rPr>
            </w:pPr>
            <w:r w:rsidRPr="0073628C">
              <w:rPr>
                <w:bCs w:val="0"/>
                <w:iCs w:val="0"/>
                <w:sz w:val="18"/>
                <w:szCs w:val="18"/>
              </w:rPr>
              <w:t>4 566</w:t>
            </w:r>
          </w:p>
        </w:tc>
        <w:tc>
          <w:tcPr>
            <w:tcW w:w="416" w:type="dxa"/>
            <w:tcBorders>
              <w:top w:val="nil"/>
              <w:left w:val="nil"/>
              <w:bottom w:val="nil"/>
              <w:right w:val="nil"/>
            </w:tcBorders>
            <w:shd w:val="clear" w:color="000000" w:fill="CCFFCC"/>
            <w:noWrap/>
            <w:vAlign w:val="bottom"/>
            <w:hideMark/>
          </w:tcPr>
          <w:p w:rsidR="0073628C" w:rsidRPr="0073628C" w:rsidRDefault="0073628C" w:rsidP="0073628C">
            <w:pPr>
              <w:rPr>
                <w:bCs w:val="0"/>
                <w:iCs w:val="0"/>
                <w:sz w:val="18"/>
                <w:szCs w:val="18"/>
              </w:rPr>
            </w:pPr>
            <w:r w:rsidRPr="0073628C">
              <w:rPr>
                <w:bCs w:val="0"/>
                <w:iCs w:val="0"/>
                <w:sz w:val="18"/>
                <w:szCs w:val="18"/>
              </w:rPr>
              <w:t> </w:t>
            </w:r>
          </w:p>
        </w:tc>
      </w:tr>
      <w:tr w:rsidR="0073628C" w:rsidRPr="0073628C" w:rsidTr="0073628C">
        <w:trPr>
          <w:trHeight w:val="264"/>
        </w:trPr>
        <w:tc>
          <w:tcPr>
            <w:tcW w:w="621" w:type="dxa"/>
            <w:tcBorders>
              <w:top w:val="nil"/>
              <w:left w:val="single" w:sz="4" w:space="0" w:color="auto"/>
              <w:bottom w:val="single" w:sz="4" w:space="0" w:color="auto"/>
              <w:right w:val="single" w:sz="4" w:space="0" w:color="auto"/>
            </w:tcBorders>
            <w:shd w:val="clear" w:color="000000" w:fill="CCFFCC"/>
            <w:noWrap/>
            <w:vAlign w:val="bottom"/>
            <w:hideMark/>
          </w:tcPr>
          <w:p w:rsidR="0073628C" w:rsidRPr="0073628C" w:rsidRDefault="0073628C" w:rsidP="0073628C">
            <w:pPr>
              <w:rPr>
                <w:bCs w:val="0"/>
                <w:iCs w:val="0"/>
                <w:sz w:val="18"/>
                <w:szCs w:val="18"/>
              </w:rPr>
            </w:pPr>
            <w:r w:rsidRPr="0073628C">
              <w:rPr>
                <w:bCs w:val="0"/>
                <w:iCs w:val="0"/>
                <w:sz w:val="18"/>
                <w:szCs w:val="18"/>
              </w:rPr>
              <w:t> </w:t>
            </w:r>
          </w:p>
        </w:tc>
        <w:tc>
          <w:tcPr>
            <w:tcW w:w="4057"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rPr>
                <w:bCs w:val="0"/>
                <w:iCs w:val="0"/>
                <w:sz w:val="18"/>
                <w:szCs w:val="18"/>
              </w:rPr>
            </w:pPr>
            <w:r w:rsidRPr="0073628C">
              <w:rPr>
                <w:bCs w:val="0"/>
                <w:iCs w:val="0"/>
                <w:sz w:val="18"/>
                <w:szCs w:val="18"/>
              </w:rPr>
              <w:t xml:space="preserve">Национальная оборона </w:t>
            </w:r>
          </w:p>
        </w:tc>
        <w:tc>
          <w:tcPr>
            <w:tcW w:w="1299"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center"/>
              <w:rPr>
                <w:bCs w:val="0"/>
                <w:iCs w:val="0"/>
                <w:sz w:val="18"/>
                <w:szCs w:val="18"/>
              </w:rPr>
            </w:pPr>
            <w:r w:rsidRPr="0073628C">
              <w:rPr>
                <w:bCs w:val="0"/>
                <w:iCs w:val="0"/>
                <w:sz w:val="18"/>
                <w:szCs w:val="18"/>
              </w:rPr>
              <w:t>Ч410451180</w:t>
            </w:r>
          </w:p>
        </w:tc>
        <w:tc>
          <w:tcPr>
            <w:tcW w:w="544"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right"/>
              <w:rPr>
                <w:bCs w:val="0"/>
                <w:iCs w:val="0"/>
                <w:sz w:val="18"/>
                <w:szCs w:val="18"/>
              </w:rPr>
            </w:pPr>
            <w:r w:rsidRPr="0073628C">
              <w:rPr>
                <w:bCs w:val="0"/>
                <w:iCs w:val="0"/>
                <w:sz w:val="18"/>
                <w:szCs w:val="18"/>
              </w:rPr>
              <w:t>240</w:t>
            </w:r>
          </w:p>
        </w:tc>
        <w:tc>
          <w:tcPr>
            <w:tcW w:w="435"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right"/>
              <w:rPr>
                <w:bCs w:val="0"/>
                <w:iCs w:val="0"/>
                <w:sz w:val="18"/>
                <w:szCs w:val="18"/>
              </w:rPr>
            </w:pPr>
            <w:r w:rsidRPr="0073628C">
              <w:rPr>
                <w:bCs w:val="0"/>
                <w:iCs w:val="0"/>
                <w:sz w:val="18"/>
                <w:szCs w:val="18"/>
              </w:rPr>
              <w:t>02</w:t>
            </w:r>
          </w:p>
        </w:tc>
        <w:tc>
          <w:tcPr>
            <w:tcW w:w="435"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right"/>
              <w:rPr>
                <w:bCs w:val="0"/>
                <w:iCs w:val="0"/>
                <w:sz w:val="18"/>
                <w:szCs w:val="18"/>
              </w:rPr>
            </w:pPr>
            <w:r w:rsidRPr="0073628C">
              <w:rPr>
                <w:bCs w:val="0"/>
                <w:iCs w:val="0"/>
                <w:sz w:val="18"/>
                <w:szCs w:val="18"/>
              </w:rPr>
              <w:t> </w:t>
            </w:r>
          </w:p>
        </w:tc>
        <w:tc>
          <w:tcPr>
            <w:tcW w:w="973"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right"/>
              <w:rPr>
                <w:bCs w:val="0"/>
                <w:iCs w:val="0"/>
                <w:sz w:val="18"/>
                <w:szCs w:val="18"/>
              </w:rPr>
            </w:pPr>
            <w:r w:rsidRPr="0073628C">
              <w:rPr>
                <w:bCs w:val="0"/>
                <w:iCs w:val="0"/>
                <w:sz w:val="18"/>
                <w:szCs w:val="18"/>
              </w:rPr>
              <w:t>4 566</w:t>
            </w:r>
          </w:p>
        </w:tc>
        <w:tc>
          <w:tcPr>
            <w:tcW w:w="992"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right"/>
              <w:rPr>
                <w:bCs w:val="0"/>
                <w:iCs w:val="0"/>
                <w:sz w:val="18"/>
                <w:szCs w:val="18"/>
              </w:rPr>
            </w:pPr>
            <w:r w:rsidRPr="0073628C">
              <w:rPr>
                <w:bCs w:val="0"/>
                <w:iCs w:val="0"/>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right"/>
              <w:rPr>
                <w:bCs w:val="0"/>
                <w:iCs w:val="0"/>
                <w:sz w:val="18"/>
                <w:szCs w:val="18"/>
              </w:rPr>
            </w:pPr>
            <w:r w:rsidRPr="0073628C">
              <w:rPr>
                <w:bCs w:val="0"/>
                <w:iCs w:val="0"/>
                <w:sz w:val="18"/>
                <w:szCs w:val="18"/>
              </w:rPr>
              <w:t>4 566</w:t>
            </w:r>
          </w:p>
        </w:tc>
        <w:tc>
          <w:tcPr>
            <w:tcW w:w="416" w:type="dxa"/>
            <w:tcBorders>
              <w:top w:val="nil"/>
              <w:left w:val="nil"/>
              <w:bottom w:val="nil"/>
              <w:right w:val="nil"/>
            </w:tcBorders>
            <w:shd w:val="clear" w:color="000000" w:fill="CCFFCC"/>
            <w:noWrap/>
            <w:vAlign w:val="bottom"/>
            <w:hideMark/>
          </w:tcPr>
          <w:p w:rsidR="0073628C" w:rsidRPr="0073628C" w:rsidRDefault="0073628C" w:rsidP="0073628C">
            <w:pPr>
              <w:rPr>
                <w:bCs w:val="0"/>
                <w:iCs w:val="0"/>
                <w:sz w:val="18"/>
                <w:szCs w:val="18"/>
              </w:rPr>
            </w:pPr>
            <w:r w:rsidRPr="0073628C">
              <w:rPr>
                <w:bCs w:val="0"/>
                <w:iCs w:val="0"/>
                <w:sz w:val="18"/>
                <w:szCs w:val="18"/>
              </w:rPr>
              <w:t> </w:t>
            </w:r>
          </w:p>
        </w:tc>
      </w:tr>
      <w:tr w:rsidR="0073628C" w:rsidRPr="0073628C" w:rsidTr="0073628C">
        <w:trPr>
          <w:trHeight w:val="264"/>
        </w:trPr>
        <w:tc>
          <w:tcPr>
            <w:tcW w:w="621" w:type="dxa"/>
            <w:tcBorders>
              <w:top w:val="nil"/>
              <w:left w:val="single" w:sz="4" w:space="0" w:color="auto"/>
              <w:bottom w:val="single" w:sz="4" w:space="0" w:color="auto"/>
              <w:right w:val="single" w:sz="4" w:space="0" w:color="auto"/>
            </w:tcBorders>
            <w:shd w:val="clear" w:color="000000" w:fill="CCFFCC"/>
            <w:noWrap/>
            <w:vAlign w:val="bottom"/>
            <w:hideMark/>
          </w:tcPr>
          <w:p w:rsidR="0073628C" w:rsidRPr="0073628C" w:rsidRDefault="0073628C" w:rsidP="0073628C">
            <w:pPr>
              <w:rPr>
                <w:bCs w:val="0"/>
                <w:iCs w:val="0"/>
                <w:sz w:val="18"/>
                <w:szCs w:val="18"/>
              </w:rPr>
            </w:pPr>
            <w:r w:rsidRPr="0073628C">
              <w:rPr>
                <w:bCs w:val="0"/>
                <w:iCs w:val="0"/>
                <w:sz w:val="18"/>
                <w:szCs w:val="18"/>
              </w:rPr>
              <w:lastRenderedPageBreak/>
              <w:t> </w:t>
            </w:r>
          </w:p>
        </w:tc>
        <w:tc>
          <w:tcPr>
            <w:tcW w:w="4057" w:type="dxa"/>
            <w:tcBorders>
              <w:top w:val="nil"/>
              <w:left w:val="nil"/>
              <w:bottom w:val="single" w:sz="4" w:space="0" w:color="auto"/>
              <w:right w:val="single" w:sz="4" w:space="0" w:color="auto"/>
            </w:tcBorders>
            <w:shd w:val="clear" w:color="000000" w:fill="CCFFCC"/>
            <w:vAlign w:val="bottom"/>
            <w:hideMark/>
          </w:tcPr>
          <w:p w:rsidR="0073628C" w:rsidRPr="0073628C" w:rsidRDefault="0073628C" w:rsidP="0073628C">
            <w:pPr>
              <w:rPr>
                <w:bCs w:val="0"/>
                <w:iCs w:val="0"/>
                <w:sz w:val="18"/>
                <w:szCs w:val="18"/>
              </w:rPr>
            </w:pPr>
            <w:proofErr w:type="gramStart"/>
            <w:r w:rsidRPr="0073628C">
              <w:rPr>
                <w:bCs w:val="0"/>
                <w:iCs w:val="0"/>
                <w:sz w:val="18"/>
                <w:szCs w:val="18"/>
              </w:rPr>
              <w:t xml:space="preserve">Моби </w:t>
            </w:r>
            <w:proofErr w:type="spellStart"/>
            <w:r w:rsidRPr="0073628C">
              <w:rPr>
                <w:bCs w:val="0"/>
                <w:iCs w:val="0"/>
                <w:sz w:val="18"/>
                <w:szCs w:val="18"/>
              </w:rPr>
              <w:t>лизационная</w:t>
            </w:r>
            <w:proofErr w:type="spellEnd"/>
            <w:proofErr w:type="gramEnd"/>
            <w:r w:rsidRPr="0073628C">
              <w:rPr>
                <w:bCs w:val="0"/>
                <w:iCs w:val="0"/>
                <w:sz w:val="18"/>
                <w:szCs w:val="18"/>
              </w:rPr>
              <w:t xml:space="preserve"> и вневойсковая подготовка </w:t>
            </w:r>
          </w:p>
        </w:tc>
        <w:tc>
          <w:tcPr>
            <w:tcW w:w="1299" w:type="dxa"/>
            <w:tcBorders>
              <w:top w:val="nil"/>
              <w:left w:val="nil"/>
              <w:bottom w:val="single" w:sz="4" w:space="0" w:color="auto"/>
              <w:right w:val="single" w:sz="4" w:space="0" w:color="auto"/>
            </w:tcBorders>
            <w:shd w:val="clear" w:color="000000" w:fill="CCFFCC"/>
            <w:noWrap/>
            <w:vAlign w:val="bottom"/>
            <w:hideMark/>
          </w:tcPr>
          <w:p w:rsidR="0073628C" w:rsidRPr="0073628C" w:rsidRDefault="0073628C" w:rsidP="0073628C">
            <w:pPr>
              <w:jc w:val="center"/>
              <w:rPr>
                <w:bCs w:val="0"/>
                <w:iCs w:val="0"/>
                <w:sz w:val="18"/>
                <w:szCs w:val="18"/>
              </w:rPr>
            </w:pPr>
            <w:r w:rsidRPr="0073628C">
              <w:rPr>
                <w:bCs w:val="0"/>
                <w:iCs w:val="0"/>
                <w:sz w:val="18"/>
                <w:szCs w:val="18"/>
              </w:rPr>
              <w:t>Ч410451180</w:t>
            </w:r>
          </w:p>
        </w:tc>
        <w:tc>
          <w:tcPr>
            <w:tcW w:w="544" w:type="dxa"/>
            <w:tcBorders>
              <w:top w:val="nil"/>
              <w:left w:val="nil"/>
              <w:bottom w:val="single" w:sz="4" w:space="0" w:color="auto"/>
              <w:right w:val="single" w:sz="4" w:space="0" w:color="auto"/>
            </w:tcBorders>
            <w:shd w:val="clear" w:color="000000" w:fill="CCFFCC"/>
            <w:noWrap/>
            <w:vAlign w:val="bottom"/>
            <w:hideMark/>
          </w:tcPr>
          <w:p w:rsidR="0073628C" w:rsidRPr="0073628C" w:rsidRDefault="0073628C" w:rsidP="0073628C">
            <w:pPr>
              <w:jc w:val="right"/>
              <w:rPr>
                <w:bCs w:val="0"/>
                <w:iCs w:val="0"/>
                <w:sz w:val="18"/>
                <w:szCs w:val="18"/>
              </w:rPr>
            </w:pPr>
            <w:r w:rsidRPr="0073628C">
              <w:rPr>
                <w:bCs w:val="0"/>
                <w:iCs w:val="0"/>
                <w:sz w:val="18"/>
                <w:szCs w:val="18"/>
              </w:rPr>
              <w:t>240</w:t>
            </w:r>
          </w:p>
        </w:tc>
        <w:tc>
          <w:tcPr>
            <w:tcW w:w="435" w:type="dxa"/>
            <w:tcBorders>
              <w:top w:val="nil"/>
              <w:left w:val="nil"/>
              <w:bottom w:val="single" w:sz="4" w:space="0" w:color="auto"/>
              <w:right w:val="single" w:sz="4" w:space="0" w:color="auto"/>
            </w:tcBorders>
            <w:shd w:val="clear" w:color="000000" w:fill="CCFFCC"/>
            <w:noWrap/>
            <w:vAlign w:val="bottom"/>
            <w:hideMark/>
          </w:tcPr>
          <w:p w:rsidR="0073628C" w:rsidRPr="0073628C" w:rsidRDefault="0073628C" w:rsidP="0073628C">
            <w:pPr>
              <w:jc w:val="right"/>
              <w:rPr>
                <w:bCs w:val="0"/>
                <w:iCs w:val="0"/>
                <w:sz w:val="18"/>
                <w:szCs w:val="18"/>
              </w:rPr>
            </w:pPr>
            <w:r w:rsidRPr="0073628C">
              <w:rPr>
                <w:bCs w:val="0"/>
                <w:iCs w:val="0"/>
                <w:sz w:val="18"/>
                <w:szCs w:val="18"/>
              </w:rPr>
              <w:t>02</w:t>
            </w:r>
          </w:p>
        </w:tc>
        <w:tc>
          <w:tcPr>
            <w:tcW w:w="435" w:type="dxa"/>
            <w:tcBorders>
              <w:top w:val="nil"/>
              <w:left w:val="nil"/>
              <w:bottom w:val="single" w:sz="4" w:space="0" w:color="auto"/>
              <w:right w:val="single" w:sz="4" w:space="0" w:color="auto"/>
            </w:tcBorders>
            <w:shd w:val="clear" w:color="000000" w:fill="CCFFCC"/>
            <w:noWrap/>
            <w:vAlign w:val="bottom"/>
            <w:hideMark/>
          </w:tcPr>
          <w:p w:rsidR="0073628C" w:rsidRPr="0073628C" w:rsidRDefault="0073628C" w:rsidP="0073628C">
            <w:pPr>
              <w:jc w:val="right"/>
              <w:rPr>
                <w:bCs w:val="0"/>
                <w:iCs w:val="0"/>
                <w:sz w:val="18"/>
                <w:szCs w:val="18"/>
              </w:rPr>
            </w:pPr>
            <w:r w:rsidRPr="0073628C">
              <w:rPr>
                <w:bCs w:val="0"/>
                <w:iCs w:val="0"/>
                <w:sz w:val="18"/>
                <w:szCs w:val="18"/>
              </w:rPr>
              <w:t>03</w:t>
            </w:r>
          </w:p>
        </w:tc>
        <w:tc>
          <w:tcPr>
            <w:tcW w:w="973" w:type="dxa"/>
            <w:tcBorders>
              <w:top w:val="nil"/>
              <w:left w:val="nil"/>
              <w:bottom w:val="single" w:sz="4" w:space="0" w:color="auto"/>
              <w:right w:val="single" w:sz="4" w:space="0" w:color="auto"/>
            </w:tcBorders>
            <w:shd w:val="clear" w:color="000000" w:fill="CCFFCC"/>
            <w:noWrap/>
            <w:vAlign w:val="bottom"/>
            <w:hideMark/>
          </w:tcPr>
          <w:p w:rsidR="0073628C" w:rsidRPr="0073628C" w:rsidRDefault="0073628C" w:rsidP="0073628C">
            <w:pPr>
              <w:jc w:val="right"/>
              <w:rPr>
                <w:bCs w:val="0"/>
                <w:iCs w:val="0"/>
                <w:sz w:val="18"/>
                <w:szCs w:val="18"/>
              </w:rPr>
            </w:pPr>
            <w:r w:rsidRPr="0073628C">
              <w:rPr>
                <w:bCs w:val="0"/>
                <w:iCs w:val="0"/>
                <w:sz w:val="18"/>
                <w:szCs w:val="18"/>
              </w:rPr>
              <w:t>4 566</w:t>
            </w:r>
          </w:p>
        </w:tc>
        <w:tc>
          <w:tcPr>
            <w:tcW w:w="992" w:type="dxa"/>
            <w:tcBorders>
              <w:top w:val="nil"/>
              <w:left w:val="nil"/>
              <w:bottom w:val="single" w:sz="4" w:space="0" w:color="auto"/>
              <w:right w:val="single" w:sz="4" w:space="0" w:color="auto"/>
            </w:tcBorders>
            <w:shd w:val="clear" w:color="000000" w:fill="CCFFCC"/>
            <w:noWrap/>
            <w:vAlign w:val="bottom"/>
            <w:hideMark/>
          </w:tcPr>
          <w:p w:rsidR="0073628C" w:rsidRPr="0073628C" w:rsidRDefault="0073628C" w:rsidP="0073628C">
            <w:pPr>
              <w:jc w:val="right"/>
              <w:rPr>
                <w:bCs w:val="0"/>
                <w:iCs w:val="0"/>
                <w:color w:val="0000FF"/>
                <w:sz w:val="18"/>
                <w:szCs w:val="18"/>
              </w:rPr>
            </w:pPr>
            <w:r w:rsidRPr="0073628C">
              <w:rPr>
                <w:bCs w:val="0"/>
                <w:iCs w:val="0"/>
                <w:color w:val="0000FF"/>
                <w:sz w:val="18"/>
                <w:szCs w:val="18"/>
              </w:rPr>
              <w:t> </w:t>
            </w:r>
          </w:p>
        </w:tc>
        <w:tc>
          <w:tcPr>
            <w:tcW w:w="992" w:type="dxa"/>
            <w:tcBorders>
              <w:top w:val="nil"/>
              <w:left w:val="nil"/>
              <w:bottom w:val="single" w:sz="4" w:space="0" w:color="auto"/>
              <w:right w:val="single" w:sz="4" w:space="0" w:color="auto"/>
            </w:tcBorders>
            <w:shd w:val="clear" w:color="000000" w:fill="CCFFCC"/>
            <w:noWrap/>
            <w:vAlign w:val="bottom"/>
            <w:hideMark/>
          </w:tcPr>
          <w:p w:rsidR="0073628C" w:rsidRPr="0073628C" w:rsidRDefault="0073628C" w:rsidP="0073628C">
            <w:pPr>
              <w:jc w:val="right"/>
              <w:rPr>
                <w:bCs w:val="0"/>
                <w:iCs w:val="0"/>
                <w:color w:val="0000FF"/>
                <w:sz w:val="18"/>
                <w:szCs w:val="18"/>
              </w:rPr>
            </w:pPr>
            <w:r w:rsidRPr="0073628C">
              <w:rPr>
                <w:bCs w:val="0"/>
                <w:iCs w:val="0"/>
                <w:color w:val="0000FF"/>
                <w:sz w:val="18"/>
                <w:szCs w:val="18"/>
              </w:rPr>
              <w:t>4 566</w:t>
            </w:r>
          </w:p>
        </w:tc>
        <w:tc>
          <w:tcPr>
            <w:tcW w:w="416" w:type="dxa"/>
            <w:tcBorders>
              <w:top w:val="nil"/>
              <w:left w:val="nil"/>
              <w:bottom w:val="nil"/>
              <w:right w:val="nil"/>
            </w:tcBorders>
            <w:shd w:val="clear" w:color="000000" w:fill="CCFFCC"/>
            <w:noWrap/>
            <w:vAlign w:val="bottom"/>
            <w:hideMark/>
          </w:tcPr>
          <w:p w:rsidR="0073628C" w:rsidRPr="0073628C" w:rsidRDefault="0073628C" w:rsidP="0073628C">
            <w:pPr>
              <w:rPr>
                <w:bCs w:val="0"/>
                <w:iCs w:val="0"/>
                <w:sz w:val="18"/>
                <w:szCs w:val="18"/>
              </w:rPr>
            </w:pPr>
            <w:r w:rsidRPr="0073628C">
              <w:rPr>
                <w:bCs w:val="0"/>
                <w:iCs w:val="0"/>
                <w:sz w:val="18"/>
                <w:szCs w:val="18"/>
              </w:rPr>
              <w:t> </w:t>
            </w:r>
          </w:p>
        </w:tc>
      </w:tr>
      <w:tr w:rsidR="0073628C" w:rsidRPr="0073628C" w:rsidTr="0073628C">
        <w:trPr>
          <w:trHeight w:val="792"/>
        </w:trPr>
        <w:tc>
          <w:tcPr>
            <w:tcW w:w="621" w:type="dxa"/>
            <w:tcBorders>
              <w:top w:val="nil"/>
              <w:left w:val="single" w:sz="4" w:space="0" w:color="auto"/>
              <w:bottom w:val="single" w:sz="4" w:space="0" w:color="auto"/>
              <w:right w:val="single" w:sz="4" w:space="0" w:color="auto"/>
            </w:tcBorders>
            <w:shd w:val="clear" w:color="auto" w:fill="auto"/>
            <w:noWrap/>
            <w:vAlign w:val="bottom"/>
            <w:hideMark/>
          </w:tcPr>
          <w:p w:rsidR="0073628C" w:rsidRPr="0073628C" w:rsidRDefault="0073628C" w:rsidP="0073628C">
            <w:pPr>
              <w:rPr>
                <w:b/>
                <w:iCs w:val="0"/>
                <w:sz w:val="18"/>
                <w:szCs w:val="18"/>
              </w:rPr>
            </w:pPr>
            <w:r w:rsidRPr="0073628C">
              <w:rPr>
                <w:b/>
                <w:iCs w:val="0"/>
                <w:sz w:val="18"/>
                <w:szCs w:val="18"/>
              </w:rPr>
              <w:t> </w:t>
            </w:r>
          </w:p>
        </w:tc>
        <w:tc>
          <w:tcPr>
            <w:tcW w:w="4057"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rPr>
                <w:b/>
                <w:iCs w:val="0"/>
                <w:sz w:val="18"/>
                <w:szCs w:val="18"/>
              </w:rPr>
            </w:pPr>
            <w:r w:rsidRPr="0073628C">
              <w:rPr>
                <w:b/>
                <w:iCs w:val="0"/>
                <w:sz w:val="18"/>
                <w:szCs w:val="18"/>
              </w:rPr>
              <w:t>Подпрограмма "Повышение эффективности бюджетных расходов" муниципальной программы "Управление общественными финансами и муниципальным долгом"</w:t>
            </w:r>
          </w:p>
        </w:tc>
        <w:tc>
          <w:tcPr>
            <w:tcW w:w="1299"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center"/>
              <w:rPr>
                <w:b/>
                <w:iCs w:val="0"/>
                <w:sz w:val="18"/>
                <w:szCs w:val="18"/>
              </w:rPr>
            </w:pPr>
            <w:r w:rsidRPr="0073628C">
              <w:rPr>
                <w:b/>
                <w:iCs w:val="0"/>
                <w:sz w:val="18"/>
                <w:szCs w:val="18"/>
              </w:rPr>
              <w:t>Ч420000000</w:t>
            </w:r>
          </w:p>
        </w:tc>
        <w:tc>
          <w:tcPr>
            <w:tcW w:w="544"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right"/>
              <w:rPr>
                <w:b/>
                <w:iCs w:val="0"/>
                <w:sz w:val="18"/>
                <w:szCs w:val="18"/>
              </w:rPr>
            </w:pPr>
            <w:r w:rsidRPr="0073628C">
              <w:rPr>
                <w:b/>
                <w:iCs w:val="0"/>
                <w:sz w:val="18"/>
                <w:szCs w:val="18"/>
              </w:rPr>
              <w:t> </w:t>
            </w:r>
          </w:p>
        </w:tc>
        <w:tc>
          <w:tcPr>
            <w:tcW w:w="435"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right"/>
              <w:rPr>
                <w:b/>
                <w:iCs w:val="0"/>
                <w:sz w:val="18"/>
                <w:szCs w:val="18"/>
              </w:rPr>
            </w:pPr>
            <w:r w:rsidRPr="0073628C">
              <w:rPr>
                <w:b/>
                <w:iCs w:val="0"/>
                <w:sz w:val="18"/>
                <w:szCs w:val="18"/>
              </w:rPr>
              <w:t> </w:t>
            </w:r>
          </w:p>
        </w:tc>
        <w:tc>
          <w:tcPr>
            <w:tcW w:w="435"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right"/>
              <w:rPr>
                <w:b/>
                <w:iCs w:val="0"/>
                <w:sz w:val="18"/>
                <w:szCs w:val="18"/>
              </w:rPr>
            </w:pPr>
            <w:r w:rsidRPr="0073628C">
              <w:rPr>
                <w:b/>
                <w:iCs w:val="0"/>
                <w:sz w:val="18"/>
                <w:szCs w:val="18"/>
              </w:rPr>
              <w:t> </w:t>
            </w:r>
          </w:p>
        </w:tc>
        <w:tc>
          <w:tcPr>
            <w:tcW w:w="973"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right"/>
              <w:rPr>
                <w:b/>
                <w:iCs w:val="0"/>
                <w:sz w:val="18"/>
                <w:szCs w:val="18"/>
              </w:rPr>
            </w:pPr>
            <w:r w:rsidRPr="0073628C">
              <w:rPr>
                <w:b/>
                <w:iCs w:val="0"/>
                <w:sz w:val="18"/>
                <w:szCs w:val="18"/>
              </w:rPr>
              <w:t>5 401</w:t>
            </w:r>
          </w:p>
        </w:tc>
        <w:tc>
          <w:tcPr>
            <w:tcW w:w="992"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right"/>
              <w:rPr>
                <w:b/>
                <w:iCs w:val="0"/>
                <w:sz w:val="18"/>
                <w:szCs w:val="18"/>
              </w:rPr>
            </w:pPr>
            <w:r w:rsidRPr="0073628C">
              <w:rPr>
                <w:b/>
                <w:iCs w:val="0"/>
                <w:sz w:val="18"/>
                <w:szCs w:val="18"/>
              </w:rPr>
              <w:t>5 401</w:t>
            </w:r>
          </w:p>
        </w:tc>
        <w:tc>
          <w:tcPr>
            <w:tcW w:w="992"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right"/>
              <w:rPr>
                <w:b/>
                <w:iCs w:val="0"/>
                <w:sz w:val="18"/>
                <w:szCs w:val="18"/>
              </w:rPr>
            </w:pPr>
            <w:r w:rsidRPr="0073628C">
              <w:rPr>
                <w:b/>
                <w:iCs w:val="0"/>
                <w:sz w:val="18"/>
                <w:szCs w:val="18"/>
              </w:rPr>
              <w:t> </w:t>
            </w:r>
          </w:p>
        </w:tc>
        <w:tc>
          <w:tcPr>
            <w:tcW w:w="416" w:type="dxa"/>
            <w:tcBorders>
              <w:top w:val="nil"/>
              <w:left w:val="nil"/>
              <w:bottom w:val="nil"/>
              <w:right w:val="nil"/>
            </w:tcBorders>
            <w:shd w:val="clear" w:color="000000" w:fill="CCFFCC"/>
            <w:noWrap/>
            <w:vAlign w:val="bottom"/>
            <w:hideMark/>
          </w:tcPr>
          <w:p w:rsidR="0073628C" w:rsidRPr="0073628C" w:rsidRDefault="0073628C" w:rsidP="0073628C">
            <w:pPr>
              <w:rPr>
                <w:bCs w:val="0"/>
                <w:iCs w:val="0"/>
                <w:sz w:val="18"/>
                <w:szCs w:val="18"/>
              </w:rPr>
            </w:pPr>
            <w:r w:rsidRPr="0073628C">
              <w:rPr>
                <w:bCs w:val="0"/>
                <w:iCs w:val="0"/>
                <w:sz w:val="18"/>
                <w:szCs w:val="18"/>
              </w:rPr>
              <w:t> </w:t>
            </w:r>
          </w:p>
        </w:tc>
      </w:tr>
      <w:tr w:rsidR="0073628C" w:rsidRPr="0073628C" w:rsidTr="0073628C">
        <w:trPr>
          <w:trHeight w:val="264"/>
        </w:trPr>
        <w:tc>
          <w:tcPr>
            <w:tcW w:w="621" w:type="dxa"/>
            <w:tcBorders>
              <w:top w:val="nil"/>
              <w:left w:val="single" w:sz="4" w:space="0" w:color="auto"/>
              <w:bottom w:val="single" w:sz="4" w:space="0" w:color="auto"/>
              <w:right w:val="single" w:sz="4" w:space="0" w:color="auto"/>
            </w:tcBorders>
            <w:shd w:val="clear" w:color="auto" w:fill="auto"/>
            <w:noWrap/>
            <w:vAlign w:val="bottom"/>
            <w:hideMark/>
          </w:tcPr>
          <w:p w:rsidR="0073628C" w:rsidRPr="0073628C" w:rsidRDefault="0073628C" w:rsidP="0073628C">
            <w:pPr>
              <w:rPr>
                <w:bCs w:val="0"/>
                <w:iCs w:val="0"/>
                <w:sz w:val="18"/>
                <w:szCs w:val="18"/>
              </w:rPr>
            </w:pPr>
            <w:r w:rsidRPr="0073628C">
              <w:rPr>
                <w:bCs w:val="0"/>
                <w:iCs w:val="0"/>
                <w:sz w:val="18"/>
                <w:szCs w:val="18"/>
              </w:rPr>
              <w:t> </w:t>
            </w:r>
          </w:p>
        </w:tc>
        <w:tc>
          <w:tcPr>
            <w:tcW w:w="4057" w:type="dxa"/>
            <w:tcBorders>
              <w:top w:val="nil"/>
              <w:left w:val="nil"/>
              <w:bottom w:val="single" w:sz="4" w:space="0" w:color="auto"/>
              <w:right w:val="single" w:sz="4" w:space="0" w:color="auto"/>
            </w:tcBorders>
            <w:shd w:val="clear" w:color="auto" w:fill="auto"/>
            <w:vAlign w:val="center"/>
            <w:hideMark/>
          </w:tcPr>
          <w:p w:rsidR="0073628C" w:rsidRPr="0073628C" w:rsidRDefault="0073628C" w:rsidP="0073628C">
            <w:pPr>
              <w:rPr>
                <w:bCs w:val="0"/>
                <w:iCs w:val="0"/>
                <w:sz w:val="18"/>
                <w:szCs w:val="18"/>
              </w:rPr>
            </w:pPr>
            <w:r w:rsidRPr="0073628C">
              <w:rPr>
                <w:bCs w:val="0"/>
                <w:iCs w:val="0"/>
                <w:sz w:val="18"/>
                <w:szCs w:val="18"/>
              </w:rPr>
              <w:t>Повышение качества управления муниципальными финансами</w:t>
            </w:r>
          </w:p>
        </w:tc>
        <w:tc>
          <w:tcPr>
            <w:tcW w:w="1299"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center"/>
              <w:rPr>
                <w:bCs w:val="0"/>
                <w:iCs w:val="0"/>
                <w:sz w:val="18"/>
                <w:szCs w:val="18"/>
              </w:rPr>
            </w:pPr>
            <w:r w:rsidRPr="0073628C">
              <w:rPr>
                <w:bCs w:val="0"/>
                <w:iCs w:val="0"/>
                <w:sz w:val="18"/>
                <w:szCs w:val="18"/>
              </w:rPr>
              <w:t>Ч420400000</w:t>
            </w:r>
          </w:p>
        </w:tc>
        <w:tc>
          <w:tcPr>
            <w:tcW w:w="544"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right"/>
              <w:rPr>
                <w:bCs w:val="0"/>
                <w:iCs w:val="0"/>
                <w:sz w:val="18"/>
                <w:szCs w:val="18"/>
              </w:rPr>
            </w:pPr>
            <w:r w:rsidRPr="0073628C">
              <w:rPr>
                <w:bCs w:val="0"/>
                <w:iCs w:val="0"/>
                <w:sz w:val="18"/>
                <w:szCs w:val="18"/>
              </w:rPr>
              <w:t> </w:t>
            </w:r>
          </w:p>
        </w:tc>
        <w:tc>
          <w:tcPr>
            <w:tcW w:w="435"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right"/>
              <w:rPr>
                <w:bCs w:val="0"/>
                <w:iCs w:val="0"/>
                <w:sz w:val="18"/>
                <w:szCs w:val="18"/>
              </w:rPr>
            </w:pPr>
            <w:r w:rsidRPr="0073628C">
              <w:rPr>
                <w:bCs w:val="0"/>
                <w:iCs w:val="0"/>
                <w:sz w:val="18"/>
                <w:szCs w:val="18"/>
              </w:rPr>
              <w:t> </w:t>
            </w:r>
          </w:p>
        </w:tc>
        <w:tc>
          <w:tcPr>
            <w:tcW w:w="435"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right"/>
              <w:rPr>
                <w:bCs w:val="0"/>
                <w:iCs w:val="0"/>
                <w:sz w:val="18"/>
                <w:szCs w:val="18"/>
              </w:rPr>
            </w:pPr>
            <w:r w:rsidRPr="0073628C">
              <w:rPr>
                <w:bCs w:val="0"/>
                <w:iCs w:val="0"/>
                <w:sz w:val="18"/>
                <w:szCs w:val="18"/>
              </w:rPr>
              <w:t> </w:t>
            </w:r>
          </w:p>
        </w:tc>
        <w:tc>
          <w:tcPr>
            <w:tcW w:w="973"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right"/>
              <w:rPr>
                <w:bCs w:val="0"/>
                <w:iCs w:val="0"/>
                <w:sz w:val="18"/>
                <w:szCs w:val="18"/>
              </w:rPr>
            </w:pPr>
            <w:r w:rsidRPr="0073628C">
              <w:rPr>
                <w:bCs w:val="0"/>
                <w:iCs w:val="0"/>
                <w:sz w:val="18"/>
                <w:szCs w:val="18"/>
              </w:rPr>
              <w:t>5 401</w:t>
            </w:r>
          </w:p>
        </w:tc>
        <w:tc>
          <w:tcPr>
            <w:tcW w:w="992"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right"/>
              <w:rPr>
                <w:bCs w:val="0"/>
                <w:iCs w:val="0"/>
                <w:sz w:val="18"/>
                <w:szCs w:val="18"/>
              </w:rPr>
            </w:pPr>
            <w:r w:rsidRPr="0073628C">
              <w:rPr>
                <w:bCs w:val="0"/>
                <w:iCs w:val="0"/>
                <w:sz w:val="18"/>
                <w:szCs w:val="18"/>
              </w:rPr>
              <w:t>5 401</w:t>
            </w:r>
          </w:p>
        </w:tc>
        <w:tc>
          <w:tcPr>
            <w:tcW w:w="992"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right"/>
              <w:rPr>
                <w:bCs w:val="0"/>
                <w:iCs w:val="0"/>
                <w:sz w:val="18"/>
                <w:szCs w:val="18"/>
              </w:rPr>
            </w:pPr>
            <w:r w:rsidRPr="0073628C">
              <w:rPr>
                <w:bCs w:val="0"/>
                <w:iCs w:val="0"/>
                <w:sz w:val="18"/>
                <w:szCs w:val="18"/>
              </w:rPr>
              <w:t> </w:t>
            </w:r>
          </w:p>
        </w:tc>
        <w:tc>
          <w:tcPr>
            <w:tcW w:w="416" w:type="dxa"/>
            <w:tcBorders>
              <w:top w:val="nil"/>
              <w:left w:val="nil"/>
              <w:bottom w:val="nil"/>
              <w:right w:val="nil"/>
            </w:tcBorders>
            <w:shd w:val="clear" w:color="000000" w:fill="CCFFCC"/>
            <w:noWrap/>
            <w:vAlign w:val="bottom"/>
            <w:hideMark/>
          </w:tcPr>
          <w:p w:rsidR="0073628C" w:rsidRPr="0073628C" w:rsidRDefault="0073628C" w:rsidP="0073628C">
            <w:pPr>
              <w:rPr>
                <w:bCs w:val="0"/>
                <w:iCs w:val="0"/>
                <w:sz w:val="18"/>
                <w:szCs w:val="18"/>
              </w:rPr>
            </w:pPr>
            <w:r w:rsidRPr="0073628C">
              <w:rPr>
                <w:bCs w:val="0"/>
                <w:iCs w:val="0"/>
                <w:sz w:val="18"/>
                <w:szCs w:val="18"/>
              </w:rPr>
              <w:t> </w:t>
            </w:r>
          </w:p>
        </w:tc>
      </w:tr>
      <w:tr w:rsidR="0073628C" w:rsidRPr="0073628C" w:rsidTr="0073628C">
        <w:trPr>
          <w:trHeight w:val="528"/>
        </w:trPr>
        <w:tc>
          <w:tcPr>
            <w:tcW w:w="621" w:type="dxa"/>
            <w:tcBorders>
              <w:top w:val="nil"/>
              <w:left w:val="single" w:sz="4" w:space="0" w:color="auto"/>
              <w:bottom w:val="single" w:sz="4" w:space="0" w:color="auto"/>
              <w:right w:val="single" w:sz="4" w:space="0" w:color="auto"/>
            </w:tcBorders>
            <w:shd w:val="clear" w:color="auto" w:fill="auto"/>
            <w:noWrap/>
            <w:vAlign w:val="bottom"/>
            <w:hideMark/>
          </w:tcPr>
          <w:p w:rsidR="0073628C" w:rsidRPr="0073628C" w:rsidRDefault="0073628C" w:rsidP="0073628C">
            <w:pPr>
              <w:rPr>
                <w:bCs w:val="0"/>
                <w:iCs w:val="0"/>
                <w:sz w:val="18"/>
                <w:szCs w:val="18"/>
              </w:rPr>
            </w:pPr>
            <w:r w:rsidRPr="0073628C">
              <w:rPr>
                <w:bCs w:val="0"/>
                <w:iCs w:val="0"/>
                <w:sz w:val="18"/>
                <w:szCs w:val="18"/>
              </w:rPr>
              <w:t> </w:t>
            </w:r>
          </w:p>
        </w:tc>
        <w:tc>
          <w:tcPr>
            <w:tcW w:w="4057" w:type="dxa"/>
            <w:tcBorders>
              <w:top w:val="nil"/>
              <w:left w:val="nil"/>
              <w:bottom w:val="single" w:sz="4" w:space="0" w:color="auto"/>
              <w:right w:val="single" w:sz="4" w:space="0" w:color="auto"/>
            </w:tcBorders>
            <w:shd w:val="clear" w:color="auto" w:fill="auto"/>
            <w:hideMark/>
          </w:tcPr>
          <w:p w:rsidR="0073628C" w:rsidRPr="0073628C" w:rsidRDefault="0073628C" w:rsidP="0073628C">
            <w:pPr>
              <w:rPr>
                <w:bCs w:val="0"/>
                <w:iCs w:val="0"/>
                <w:sz w:val="18"/>
                <w:szCs w:val="18"/>
              </w:rPr>
            </w:pPr>
            <w:r w:rsidRPr="0073628C">
              <w:rPr>
                <w:bCs w:val="0"/>
                <w:iCs w:val="0"/>
                <w:sz w:val="18"/>
                <w:szCs w:val="18"/>
              </w:rPr>
              <w:t>Реализация проектов развития общественной инфраструктуры, основанных на местных инициативах</w:t>
            </w:r>
          </w:p>
        </w:tc>
        <w:tc>
          <w:tcPr>
            <w:tcW w:w="1299"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center"/>
              <w:rPr>
                <w:bCs w:val="0"/>
                <w:iCs w:val="0"/>
                <w:sz w:val="18"/>
                <w:szCs w:val="18"/>
              </w:rPr>
            </w:pPr>
            <w:r w:rsidRPr="0073628C">
              <w:rPr>
                <w:bCs w:val="0"/>
                <w:iCs w:val="0"/>
                <w:sz w:val="18"/>
                <w:szCs w:val="18"/>
              </w:rPr>
              <w:t>Ч4204S6570</w:t>
            </w:r>
          </w:p>
        </w:tc>
        <w:tc>
          <w:tcPr>
            <w:tcW w:w="544"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right"/>
              <w:rPr>
                <w:bCs w:val="0"/>
                <w:iCs w:val="0"/>
                <w:sz w:val="18"/>
                <w:szCs w:val="18"/>
              </w:rPr>
            </w:pPr>
            <w:r w:rsidRPr="0073628C">
              <w:rPr>
                <w:bCs w:val="0"/>
                <w:iCs w:val="0"/>
                <w:sz w:val="18"/>
                <w:szCs w:val="18"/>
              </w:rPr>
              <w:t> </w:t>
            </w:r>
          </w:p>
        </w:tc>
        <w:tc>
          <w:tcPr>
            <w:tcW w:w="435"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right"/>
              <w:rPr>
                <w:bCs w:val="0"/>
                <w:iCs w:val="0"/>
                <w:sz w:val="18"/>
                <w:szCs w:val="18"/>
              </w:rPr>
            </w:pPr>
            <w:r w:rsidRPr="0073628C">
              <w:rPr>
                <w:bCs w:val="0"/>
                <w:iCs w:val="0"/>
                <w:sz w:val="18"/>
                <w:szCs w:val="18"/>
              </w:rPr>
              <w:t> </w:t>
            </w:r>
          </w:p>
        </w:tc>
        <w:tc>
          <w:tcPr>
            <w:tcW w:w="435"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right"/>
              <w:rPr>
                <w:bCs w:val="0"/>
                <w:iCs w:val="0"/>
                <w:sz w:val="18"/>
                <w:szCs w:val="18"/>
              </w:rPr>
            </w:pPr>
            <w:r w:rsidRPr="0073628C">
              <w:rPr>
                <w:bCs w:val="0"/>
                <w:iCs w:val="0"/>
                <w:sz w:val="18"/>
                <w:szCs w:val="18"/>
              </w:rPr>
              <w:t> </w:t>
            </w:r>
          </w:p>
        </w:tc>
        <w:tc>
          <w:tcPr>
            <w:tcW w:w="973"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right"/>
              <w:rPr>
                <w:bCs w:val="0"/>
                <w:iCs w:val="0"/>
                <w:sz w:val="18"/>
                <w:szCs w:val="18"/>
              </w:rPr>
            </w:pPr>
            <w:r w:rsidRPr="0073628C">
              <w:rPr>
                <w:bCs w:val="0"/>
                <w:iCs w:val="0"/>
                <w:sz w:val="18"/>
                <w:szCs w:val="18"/>
              </w:rPr>
              <w:t>5 401</w:t>
            </w:r>
          </w:p>
        </w:tc>
        <w:tc>
          <w:tcPr>
            <w:tcW w:w="992"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right"/>
              <w:rPr>
                <w:bCs w:val="0"/>
                <w:iCs w:val="0"/>
                <w:sz w:val="18"/>
                <w:szCs w:val="18"/>
              </w:rPr>
            </w:pPr>
            <w:r w:rsidRPr="0073628C">
              <w:rPr>
                <w:bCs w:val="0"/>
                <w:iCs w:val="0"/>
                <w:sz w:val="18"/>
                <w:szCs w:val="18"/>
              </w:rPr>
              <w:t>5 401</w:t>
            </w:r>
          </w:p>
        </w:tc>
        <w:tc>
          <w:tcPr>
            <w:tcW w:w="992"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right"/>
              <w:rPr>
                <w:bCs w:val="0"/>
                <w:iCs w:val="0"/>
                <w:sz w:val="18"/>
                <w:szCs w:val="18"/>
              </w:rPr>
            </w:pPr>
            <w:r w:rsidRPr="0073628C">
              <w:rPr>
                <w:bCs w:val="0"/>
                <w:iCs w:val="0"/>
                <w:sz w:val="18"/>
                <w:szCs w:val="18"/>
              </w:rPr>
              <w:t> </w:t>
            </w:r>
          </w:p>
        </w:tc>
        <w:tc>
          <w:tcPr>
            <w:tcW w:w="416" w:type="dxa"/>
            <w:tcBorders>
              <w:top w:val="nil"/>
              <w:left w:val="nil"/>
              <w:bottom w:val="nil"/>
              <w:right w:val="nil"/>
            </w:tcBorders>
            <w:shd w:val="clear" w:color="000000" w:fill="CCFFCC"/>
            <w:noWrap/>
            <w:vAlign w:val="bottom"/>
            <w:hideMark/>
          </w:tcPr>
          <w:p w:rsidR="0073628C" w:rsidRPr="0073628C" w:rsidRDefault="0073628C" w:rsidP="0073628C">
            <w:pPr>
              <w:rPr>
                <w:bCs w:val="0"/>
                <w:iCs w:val="0"/>
                <w:sz w:val="18"/>
                <w:szCs w:val="18"/>
              </w:rPr>
            </w:pPr>
            <w:r w:rsidRPr="0073628C">
              <w:rPr>
                <w:bCs w:val="0"/>
                <w:iCs w:val="0"/>
                <w:sz w:val="18"/>
                <w:szCs w:val="18"/>
              </w:rPr>
              <w:t> </w:t>
            </w:r>
          </w:p>
        </w:tc>
      </w:tr>
      <w:tr w:rsidR="0073628C" w:rsidRPr="0073628C" w:rsidTr="0073628C">
        <w:trPr>
          <w:trHeight w:val="264"/>
        </w:trPr>
        <w:tc>
          <w:tcPr>
            <w:tcW w:w="621" w:type="dxa"/>
            <w:tcBorders>
              <w:top w:val="nil"/>
              <w:left w:val="single" w:sz="4" w:space="0" w:color="auto"/>
              <w:bottom w:val="single" w:sz="4" w:space="0" w:color="auto"/>
              <w:right w:val="single" w:sz="4" w:space="0" w:color="auto"/>
            </w:tcBorders>
            <w:shd w:val="clear" w:color="auto" w:fill="auto"/>
            <w:noWrap/>
            <w:vAlign w:val="bottom"/>
            <w:hideMark/>
          </w:tcPr>
          <w:p w:rsidR="0073628C" w:rsidRPr="0073628C" w:rsidRDefault="0073628C" w:rsidP="0073628C">
            <w:pPr>
              <w:rPr>
                <w:bCs w:val="0"/>
                <w:iCs w:val="0"/>
                <w:sz w:val="18"/>
                <w:szCs w:val="18"/>
              </w:rPr>
            </w:pPr>
            <w:r w:rsidRPr="0073628C">
              <w:rPr>
                <w:bCs w:val="0"/>
                <w:iCs w:val="0"/>
                <w:sz w:val="18"/>
                <w:szCs w:val="18"/>
              </w:rPr>
              <w:t> </w:t>
            </w:r>
          </w:p>
        </w:tc>
        <w:tc>
          <w:tcPr>
            <w:tcW w:w="4057"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rPr>
                <w:bCs w:val="0"/>
                <w:iCs w:val="0"/>
                <w:sz w:val="18"/>
                <w:szCs w:val="18"/>
              </w:rPr>
            </w:pPr>
            <w:r w:rsidRPr="0073628C">
              <w:rPr>
                <w:bCs w:val="0"/>
                <w:iCs w:val="0"/>
                <w:sz w:val="18"/>
                <w:szCs w:val="18"/>
              </w:rPr>
              <w:t>Закупка товаров, работ и услуг для государственных (муниципальных) нужд</w:t>
            </w:r>
          </w:p>
        </w:tc>
        <w:tc>
          <w:tcPr>
            <w:tcW w:w="1299"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center"/>
              <w:rPr>
                <w:bCs w:val="0"/>
                <w:iCs w:val="0"/>
                <w:sz w:val="18"/>
                <w:szCs w:val="18"/>
              </w:rPr>
            </w:pPr>
            <w:r w:rsidRPr="0073628C">
              <w:rPr>
                <w:bCs w:val="0"/>
                <w:iCs w:val="0"/>
                <w:sz w:val="18"/>
                <w:szCs w:val="18"/>
              </w:rPr>
              <w:t>Ч4204S6570</w:t>
            </w:r>
          </w:p>
        </w:tc>
        <w:tc>
          <w:tcPr>
            <w:tcW w:w="544"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right"/>
              <w:rPr>
                <w:bCs w:val="0"/>
                <w:iCs w:val="0"/>
                <w:sz w:val="18"/>
                <w:szCs w:val="18"/>
              </w:rPr>
            </w:pPr>
            <w:r w:rsidRPr="0073628C">
              <w:rPr>
                <w:bCs w:val="0"/>
                <w:iCs w:val="0"/>
                <w:sz w:val="18"/>
                <w:szCs w:val="18"/>
              </w:rPr>
              <w:t>200</w:t>
            </w:r>
          </w:p>
        </w:tc>
        <w:tc>
          <w:tcPr>
            <w:tcW w:w="435"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right"/>
              <w:rPr>
                <w:bCs w:val="0"/>
                <w:iCs w:val="0"/>
                <w:sz w:val="18"/>
                <w:szCs w:val="18"/>
              </w:rPr>
            </w:pPr>
            <w:r w:rsidRPr="0073628C">
              <w:rPr>
                <w:bCs w:val="0"/>
                <w:iCs w:val="0"/>
                <w:sz w:val="18"/>
                <w:szCs w:val="18"/>
              </w:rPr>
              <w:t> </w:t>
            </w:r>
          </w:p>
        </w:tc>
        <w:tc>
          <w:tcPr>
            <w:tcW w:w="435"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right"/>
              <w:rPr>
                <w:bCs w:val="0"/>
                <w:iCs w:val="0"/>
                <w:sz w:val="18"/>
                <w:szCs w:val="18"/>
              </w:rPr>
            </w:pPr>
            <w:r w:rsidRPr="0073628C">
              <w:rPr>
                <w:bCs w:val="0"/>
                <w:iCs w:val="0"/>
                <w:sz w:val="18"/>
                <w:szCs w:val="18"/>
              </w:rPr>
              <w:t> </w:t>
            </w:r>
          </w:p>
        </w:tc>
        <w:tc>
          <w:tcPr>
            <w:tcW w:w="973"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right"/>
              <w:rPr>
                <w:bCs w:val="0"/>
                <w:iCs w:val="0"/>
                <w:sz w:val="18"/>
                <w:szCs w:val="18"/>
              </w:rPr>
            </w:pPr>
            <w:r w:rsidRPr="0073628C">
              <w:rPr>
                <w:bCs w:val="0"/>
                <w:iCs w:val="0"/>
                <w:sz w:val="18"/>
                <w:szCs w:val="18"/>
              </w:rPr>
              <w:t>5 401</w:t>
            </w:r>
          </w:p>
        </w:tc>
        <w:tc>
          <w:tcPr>
            <w:tcW w:w="992"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right"/>
              <w:rPr>
                <w:bCs w:val="0"/>
                <w:iCs w:val="0"/>
                <w:sz w:val="18"/>
                <w:szCs w:val="18"/>
              </w:rPr>
            </w:pPr>
            <w:r w:rsidRPr="0073628C">
              <w:rPr>
                <w:bCs w:val="0"/>
                <w:iCs w:val="0"/>
                <w:sz w:val="18"/>
                <w:szCs w:val="18"/>
              </w:rPr>
              <w:t>5 401</w:t>
            </w:r>
          </w:p>
        </w:tc>
        <w:tc>
          <w:tcPr>
            <w:tcW w:w="992"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right"/>
              <w:rPr>
                <w:bCs w:val="0"/>
                <w:iCs w:val="0"/>
                <w:sz w:val="18"/>
                <w:szCs w:val="18"/>
              </w:rPr>
            </w:pPr>
            <w:r w:rsidRPr="0073628C">
              <w:rPr>
                <w:bCs w:val="0"/>
                <w:iCs w:val="0"/>
                <w:sz w:val="18"/>
                <w:szCs w:val="18"/>
              </w:rPr>
              <w:t> </w:t>
            </w:r>
          </w:p>
        </w:tc>
        <w:tc>
          <w:tcPr>
            <w:tcW w:w="416" w:type="dxa"/>
            <w:tcBorders>
              <w:top w:val="nil"/>
              <w:left w:val="nil"/>
              <w:bottom w:val="nil"/>
              <w:right w:val="nil"/>
            </w:tcBorders>
            <w:shd w:val="clear" w:color="000000" w:fill="CCFFCC"/>
            <w:noWrap/>
            <w:vAlign w:val="bottom"/>
            <w:hideMark/>
          </w:tcPr>
          <w:p w:rsidR="0073628C" w:rsidRPr="0073628C" w:rsidRDefault="0073628C" w:rsidP="0073628C">
            <w:pPr>
              <w:rPr>
                <w:bCs w:val="0"/>
                <w:iCs w:val="0"/>
                <w:sz w:val="18"/>
                <w:szCs w:val="18"/>
              </w:rPr>
            </w:pPr>
            <w:r w:rsidRPr="0073628C">
              <w:rPr>
                <w:bCs w:val="0"/>
                <w:iCs w:val="0"/>
                <w:sz w:val="18"/>
                <w:szCs w:val="18"/>
              </w:rPr>
              <w:t> </w:t>
            </w:r>
          </w:p>
        </w:tc>
      </w:tr>
      <w:tr w:rsidR="0073628C" w:rsidRPr="0073628C" w:rsidTr="0073628C">
        <w:trPr>
          <w:trHeight w:val="264"/>
        </w:trPr>
        <w:tc>
          <w:tcPr>
            <w:tcW w:w="621" w:type="dxa"/>
            <w:tcBorders>
              <w:top w:val="nil"/>
              <w:left w:val="single" w:sz="4" w:space="0" w:color="auto"/>
              <w:bottom w:val="single" w:sz="4" w:space="0" w:color="auto"/>
              <w:right w:val="single" w:sz="4" w:space="0" w:color="auto"/>
            </w:tcBorders>
            <w:shd w:val="clear" w:color="auto" w:fill="auto"/>
            <w:noWrap/>
            <w:vAlign w:val="bottom"/>
            <w:hideMark/>
          </w:tcPr>
          <w:p w:rsidR="0073628C" w:rsidRPr="0073628C" w:rsidRDefault="0073628C" w:rsidP="0073628C">
            <w:pPr>
              <w:rPr>
                <w:bCs w:val="0"/>
                <w:iCs w:val="0"/>
                <w:sz w:val="18"/>
                <w:szCs w:val="18"/>
              </w:rPr>
            </w:pPr>
            <w:r w:rsidRPr="0073628C">
              <w:rPr>
                <w:bCs w:val="0"/>
                <w:iCs w:val="0"/>
                <w:sz w:val="18"/>
                <w:szCs w:val="18"/>
              </w:rPr>
              <w:t> </w:t>
            </w:r>
          </w:p>
        </w:tc>
        <w:tc>
          <w:tcPr>
            <w:tcW w:w="4057"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rPr>
                <w:bCs w:val="0"/>
                <w:iCs w:val="0"/>
                <w:sz w:val="18"/>
                <w:szCs w:val="18"/>
              </w:rPr>
            </w:pPr>
            <w:r w:rsidRPr="0073628C">
              <w:rPr>
                <w:bCs w:val="0"/>
                <w:iCs w:val="0"/>
                <w:sz w:val="18"/>
                <w:szCs w:val="18"/>
              </w:rPr>
              <w:t>Жилищно-коммунальное хозяйство</w:t>
            </w:r>
          </w:p>
        </w:tc>
        <w:tc>
          <w:tcPr>
            <w:tcW w:w="1299"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center"/>
              <w:rPr>
                <w:bCs w:val="0"/>
                <w:iCs w:val="0"/>
                <w:sz w:val="18"/>
                <w:szCs w:val="18"/>
              </w:rPr>
            </w:pPr>
            <w:r w:rsidRPr="0073628C">
              <w:rPr>
                <w:bCs w:val="0"/>
                <w:iCs w:val="0"/>
                <w:sz w:val="18"/>
                <w:szCs w:val="18"/>
              </w:rPr>
              <w:t>Ч4204S6570</w:t>
            </w:r>
          </w:p>
        </w:tc>
        <w:tc>
          <w:tcPr>
            <w:tcW w:w="544"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right"/>
              <w:rPr>
                <w:bCs w:val="0"/>
                <w:iCs w:val="0"/>
                <w:sz w:val="18"/>
                <w:szCs w:val="18"/>
              </w:rPr>
            </w:pPr>
            <w:r w:rsidRPr="0073628C">
              <w:rPr>
                <w:bCs w:val="0"/>
                <w:iCs w:val="0"/>
                <w:sz w:val="18"/>
                <w:szCs w:val="18"/>
              </w:rPr>
              <w:t>200</w:t>
            </w:r>
          </w:p>
        </w:tc>
        <w:tc>
          <w:tcPr>
            <w:tcW w:w="435"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right"/>
              <w:rPr>
                <w:bCs w:val="0"/>
                <w:iCs w:val="0"/>
                <w:sz w:val="18"/>
                <w:szCs w:val="18"/>
              </w:rPr>
            </w:pPr>
            <w:r w:rsidRPr="0073628C">
              <w:rPr>
                <w:bCs w:val="0"/>
                <w:iCs w:val="0"/>
                <w:sz w:val="18"/>
                <w:szCs w:val="18"/>
              </w:rPr>
              <w:t>05</w:t>
            </w:r>
          </w:p>
        </w:tc>
        <w:tc>
          <w:tcPr>
            <w:tcW w:w="435"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right"/>
              <w:rPr>
                <w:bCs w:val="0"/>
                <w:iCs w:val="0"/>
                <w:sz w:val="18"/>
                <w:szCs w:val="18"/>
              </w:rPr>
            </w:pPr>
            <w:r w:rsidRPr="0073628C">
              <w:rPr>
                <w:bCs w:val="0"/>
                <w:iCs w:val="0"/>
                <w:sz w:val="18"/>
                <w:szCs w:val="18"/>
              </w:rPr>
              <w:t> </w:t>
            </w:r>
          </w:p>
        </w:tc>
        <w:tc>
          <w:tcPr>
            <w:tcW w:w="973"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right"/>
              <w:rPr>
                <w:bCs w:val="0"/>
                <w:iCs w:val="0"/>
                <w:sz w:val="18"/>
                <w:szCs w:val="18"/>
              </w:rPr>
            </w:pPr>
            <w:r w:rsidRPr="0073628C">
              <w:rPr>
                <w:bCs w:val="0"/>
                <w:iCs w:val="0"/>
                <w:sz w:val="18"/>
                <w:szCs w:val="18"/>
              </w:rPr>
              <w:t>5 401</w:t>
            </w:r>
          </w:p>
        </w:tc>
        <w:tc>
          <w:tcPr>
            <w:tcW w:w="992"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right"/>
              <w:rPr>
                <w:bCs w:val="0"/>
                <w:iCs w:val="0"/>
                <w:sz w:val="18"/>
                <w:szCs w:val="18"/>
              </w:rPr>
            </w:pPr>
            <w:r w:rsidRPr="0073628C">
              <w:rPr>
                <w:bCs w:val="0"/>
                <w:iCs w:val="0"/>
                <w:sz w:val="18"/>
                <w:szCs w:val="18"/>
              </w:rPr>
              <w:t>5 401</w:t>
            </w:r>
          </w:p>
        </w:tc>
        <w:tc>
          <w:tcPr>
            <w:tcW w:w="992"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right"/>
              <w:rPr>
                <w:bCs w:val="0"/>
                <w:iCs w:val="0"/>
                <w:sz w:val="18"/>
                <w:szCs w:val="18"/>
              </w:rPr>
            </w:pPr>
            <w:r w:rsidRPr="0073628C">
              <w:rPr>
                <w:bCs w:val="0"/>
                <w:iCs w:val="0"/>
                <w:sz w:val="18"/>
                <w:szCs w:val="18"/>
              </w:rPr>
              <w:t> </w:t>
            </w:r>
          </w:p>
        </w:tc>
        <w:tc>
          <w:tcPr>
            <w:tcW w:w="416" w:type="dxa"/>
            <w:tcBorders>
              <w:top w:val="nil"/>
              <w:left w:val="nil"/>
              <w:bottom w:val="nil"/>
              <w:right w:val="nil"/>
            </w:tcBorders>
            <w:shd w:val="clear" w:color="000000" w:fill="CCFFCC"/>
            <w:noWrap/>
            <w:vAlign w:val="bottom"/>
            <w:hideMark/>
          </w:tcPr>
          <w:p w:rsidR="0073628C" w:rsidRPr="0073628C" w:rsidRDefault="0073628C" w:rsidP="0073628C">
            <w:pPr>
              <w:rPr>
                <w:bCs w:val="0"/>
                <w:iCs w:val="0"/>
                <w:sz w:val="18"/>
                <w:szCs w:val="18"/>
              </w:rPr>
            </w:pPr>
            <w:r w:rsidRPr="0073628C">
              <w:rPr>
                <w:bCs w:val="0"/>
                <w:iCs w:val="0"/>
                <w:sz w:val="18"/>
                <w:szCs w:val="18"/>
              </w:rPr>
              <w:t> </w:t>
            </w:r>
          </w:p>
        </w:tc>
      </w:tr>
      <w:tr w:rsidR="0073628C" w:rsidRPr="0073628C" w:rsidTr="0073628C">
        <w:trPr>
          <w:trHeight w:val="264"/>
        </w:trPr>
        <w:tc>
          <w:tcPr>
            <w:tcW w:w="621" w:type="dxa"/>
            <w:tcBorders>
              <w:top w:val="nil"/>
              <w:left w:val="single" w:sz="4" w:space="0" w:color="auto"/>
              <w:bottom w:val="single" w:sz="4" w:space="0" w:color="auto"/>
              <w:right w:val="single" w:sz="4" w:space="0" w:color="auto"/>
            </w:tcBorders>
            <w:shd w:val="clear" w:color="000000" w:fill="CCFFCC"/>
            <w:noWrap/>
            <w:vAlign w:val="bottom"/>
            <w:hideMark/>
          </w:tcPr>
          <w:p w:rsidR="0073628C" w:rsidRPr="0073628C" w:rsidRDefault="0073628C" w:rsidP="0073628C">
            <w:pPr>
              <w:rPr>
                <w:bCs w:val="0"/>
                <w:iCs w:val="0"/>
                <w:sz w:val="18"/>
                <w:szCs w:val="18"/>
              </w:rPr>
            </w:pPr>
            <w:r w:rsidRPr="0073628C">
              <w:rPr>
                <w:bCs w:val="0"/>
                <w:iCs w:val="0"/>
                <w:sz w:val="18"/>
                <w:szCs w:val="18"/>
              </w:rPr>
              <w:t> </w:t>
            </w:r>
          </w:p>
        </w:tc>
        <w:tc>
          <w:tcPr>
            <w:tcW w:w="4057" w:type="dxa"/>
            <w:tcBorders>
              <w:top w:val="nil"/>
              <w:left w:val="nil"/>
              <w:bottom w:val="single" w:sz="4" w:space="0" w:color="auto"/>
              <w:right w:val="single" w:sz="4" w:space="0" w:color="auto"/>
            </w:tcBorders>
            <w:shd w:val="clear" w:color="000000" w:fill="CCFFCC"/>
            <w:vAlign w:val="bottom"/>
            <w:hideMark/>
          </w:tcPr>
          <w:p w:rsidR="0073628C" w:rsidRPr="0073628C" w:rsidRDefault="0073628C" w:rsidP="0073628C">
            <w:pPr>
              <w:rPr>
                <w:bCs w:val="0"/>
                <w:iCs w:val="0"/>
                <w:sz w:val="18"/>
                <w:szCs w:val="18"/>
              </w:rPr>
            </w:pPr>
            <w:r w:rsidRPr="0073628C">
              <w:rPr>
                <w:bCs w:val="0"/>
                <w:iCs w:val="0"/>
                <w:sz w:val="18"/>
                <w:szCs w:val="18"/>
              </w:rPr>
              <w:t>Благоустройство</w:t>
            </w:r>
          </w:p>
        </w:tc>
        <w:tc>
          <w:tcPr>
            <w:tcW w:w="1299" w:type="dxa"/>
            <w:tcBorders>
              <w:top w:val="nil"/>
              <w:left w:val="nil"/>
              <w:bottom w:val="single" w:sz="4" w:space="0" w:color="auto"/>
              <w:right w:val="single" w:sz="4" w:space="0" w:color="auto"/>
            </w:tcBorders>
            <w:shd w:val="clear" w:color="000000" w:fill="CCFFCC"/>
            <w:noWrap/>
            <w:vAlign w:val="bottom"/>
            <w:hideMark/>
          </w:tcPr>
          <w:p w:rsidR="0073628C" w:rsidRPr="0073628C" w:rsidRDefault="0073628C" w:rsidP="0073628C">
            <w:pPr>
              <w:jc w:val="center"/>
              <w:rPr>
                <w:bCs w:val="0"/>
                <w:iCs w:val="0"/>
                <w:sz w:val="18"/>
                <w:szCs w:val="18"/>
              </w:rPr>
            </w:pPr>
            <w:r w:rsidRPr="0073628C">
              <w:rPr>
                <w:bCs w:val="0"/>
                <w:iCs w:val="0"/>
                <w:sz w:val="18"/>
                <w:szCs w:val="18"/>
              </w:rPr>
              <w:t>Ч4204S6570</w:t>
            </w:r>
          </w:p>
        </w:tc>
        <w:tc>
          <w:tcPr>
            <w:tcW w:w="544" w:type="dxa"/>
            <w:tcBorders>
              <w:top w:val="nil"/>
              <w:left w:val="nil"/>
              <w:bottom w:val="single" w:sz="4" w:space="0" w:color="auto"/>
              <w:right w:val="single" w:sz="4" w:space="0" w:color="auto"/>
            </w:tcBorders>
            <w:shd w:val="clear" w:color="000000" w:fill="CCFFCC"/>
            <w:noWrap/>
            <w:vAlign w:val="bottom"/>
            <w:hideMark/>
          </w:tcPr>
          <w:p w:rsidR="0073628C" w:rsidRPr="0073628C" w:rsidRDefault="0073628C" w:rsidP="0073628C">
            <w:pPr>
              <w:jc w:val="right"/>
              <w:rPr>
                <w:bCs w:val="0"/>
                <w:iCs w:val="0"/>
                <w:sz w:val="18"/>
                <w:szCs w:val="18"/>
              </w:rPr>
            </w:pPr>
            <w:r w:rsidRPr="0073628C">
              <w:rPr>
                <w:bCs w:val="0"/>
                <w:iCs w:val="0"/>
                <w:sz w:val="18"/>
                <w:szCs w:val="18"/>
              </w:rPr>
              <w:t>200</w:t>
            </w:r>
          </w:p>
        </w:tc>
        <w:tc>
          <w:tcPr>
            <w:tcW w:w="435" w:type="dxa"/>
            <w:tcBorders>
              <w:top w:val="nil"/>
              <w:left w:val="nil"/>
              <w:bottom w:val="single" w:sz="4" w:space="0" w:color="auto"/>
              <w:right w:val="single" w:sz="4" w:space="0" w:color="auto"/>
            </w:tcBorders>
            <w:shd w:val="clear" w:color="000000" w:fill="CCFFCC"/>
            <w:noWrap/>
            <w:vAlign w:val="bottom"/>
            <w:hideMark/>
          </w:tcPr>
          <w:p w:rsidR="0073628C" w:rsidRPr="0073628C" w:rsidRDefault="0073628C" w:rsidP="0073628C">
            <w:pPr>
              <w:jc w:val="right"/>
              <w:rPr>
                <w:bCs w:val="0"/>
                <w:iCs w:val="0"/>
                <w:sz w:val="18"/>
                <w:szCs w:val="18"/>
              </w:rPr>
            </w:pPr>
            <w:r w:rsidRPr="0073628C">
              <w:rPr>
                <w:bCs w:val="0"/>
                <w:iCs w:val="0"/>
                <w:sz w:val="18"/>
                <w:szCs w:val="18"/>
              </w:rPr>
              <w:t>05</w:t>
            </w:r>
          </w:p>
        </w:tc>
        <w:tc>
          <w:tcPr>
            <w:tcW w:w="435" w:type="dxa"/>
            <w:tcBorders>
              <w:top w:val="nil"/>
              <w:left w:val="nil"/>
              <w:bottom w:val="single" w:sz="4" w:space="0" w:color="auto"/>
              <w:right w:val="single" w:sz="4" w:space="0" w:color="auto"/>
            </w:tcBorders>
            <w:shd w:val="clear" w:color="000000" w:fill="CCFFCC"/>
            <w:noWrap/>
            <w:vAlign w:val="bottom"/>
            <w:hideMark/>
          </w:tcPr>
          <w:p w:rsidR="0073628C" w:rsidRPr="0073628C" w:rsidRDefault="0073628C" w:rsidP="0073628C">
            <w:pPr>
              <w:jc w:val="right"/>
              <w:rPr>
                <w:bCs w:val="0"/>
                <w:iCs w:val="0"/>
                <w:sz w:val="18"/>
                <w:szCs w:val="18"/>
              </w:rPr>
            </w:pPr>
            <w:r w:rsidRPr="0073628C">
              <w:rPr>
                <w:bCs w:val="0"/>
                <w:iCs w:val="0"/>
                <w:sz w:val="18"/>
                <w:szCs w:val="18"/>
              </w:rPr>
              <w:t>03</w:t>
            </w:r>
          </w:p>
        </w:tc>
        <w:tc>
          <w:tcPr>
            <w:tcW w:w="973" w:type="dxa"/>
            <w:tcBorders>
              <w:top w:val="nil"/>
              <w:left w:val="nil"/>
              <w:bottom w:val="single" w:sz="4" w:space="0" w:color="auto"/>
              <w:right w:val="single" w:sz="4" w:space="0" w:color="auto"/>
            </w:tcBorders>
            <w:shd w:val="clear" w:color="000000" w:fill="CCFFCC"/>
            <w:noWrap/>
            <w:vAlign w:val="bottom"/>
            <w:hideMark/>
          </w:tcPr>
          <w:p w:rsidR="0073628C" w:rsidRPr="0073628C" w:rsidRDefault="0073628C" w:rsidP="0073628C">
            <w:pPr>
              <w:jc w:val="right"/>
              <w:rPr>
                <w:bCs w:val="0"/>
                <w:iCs w:val="0"/>
                <w:sz w:val="18"/>
                <w:szCs w:val="18"/>
              </w:rPr>
            </w:pPr>
            <w:r w:rsidRPr="0073628C">
              <w:rPr>
                <w:bCs w:val="0"/>
                <w:iCs w:val="0"/>
                <w:sz w:val="18"/>
                <w:szCs w:val="18"/>
              </w:rPr>
              <w:t>5 401</w:t>
            </w:r>
          </w:p>
        </w:tc>
        <w:tc>
          <w:tcPr>
            <w:tcW w:w="992" w:type="dxa"/>
            <w:tcBorders>
              <w:top w:val="nil"/>
              <w:left w:val="nil"/>
              <w:bottom w:val="single" w:sz="4" w:space="0" w:color="auto"/>
              <w:right w:val="single" w:sz="4" w:space="0" w:color="auto"/>
            </w:tcBorders>
            <w:shd w:val="clear" w:color="000000" w:fill="CCFFCC"/>
            <w:noWrap/>
            <w:vAlign w:val="bottom"/>
            <w:hideMark/>
          </w:tcPr>
          <w:p w:rsidR="0073628C" w:rsidRPr="0073628C" w:rsidRDefault="0073628C" w:rsidP="0073628C">
            <w:pPr>
              <w:jc w:val="right"/>
              <w:rPr>
                <w:bCs w:val="0"/>
                <w:iCs w:val="0"/>
                <w:color w:val="0000FF"/>
                <w:sz w:val="18"/>
                <w:szCs w:val="18"/>
              </w:rPr>
            </w:pPr>
            <w:r w:rsidRPr="0073628C">
              <w:rPr>
                <w:bCs w:val="0"/>
                <w:iCs w:val="0"/>
                <w:color w:val="0000FF"/>
                <w:sz w:val="18"/>
                <w:szCs w:val="18"/>
              </w:rPr>
              <w:t>5 401</w:t>
            </w:r>
          </w:p>
        </w:tc>
        <w:tc>
          <w:tcPr>
            <w:tcW w:w="992" w:type="dxa"/>
            <w:tcBorders>
              <w:top w:val="nil"/>
              <w:left w:val="nil"/>
              <w:bottom w:val="single" w:sz="4" w:space="0" w:color="auto"/>
              <w:right w:val="single" w:sz="4" w:space="0" w:color="auto"/>
            </w:tcBorders>
            <w:shd w:val="clear" w:color="000000" w:fill="CCFFCC"/>
            <w:noWrap/>
            <w:vAlign w:val="bottom"/>
            <w:hideMark/>
          </w:tcPr>
          <w:p w:rsidR="0073628C" w:rsidRPr="0073628C" w:rsidRDefault="0073628C" w:rsidP="0073628C">
            <w:pPr>
              <w:jc w:val="right"/>
              <w:rPr>
                <w:bCs w:val="0"/>
                <w:iCs w:val="0"/>
                <w:color w:val="0000FF"/>
                <w:sz w:val="18"/>
                <w:szCs w:val="18"/>
              </w:rPr>
            </w:pPr>
            <w:r w:rsidRPr="0073628C">
              <w:rPr>
                <w:bCs w:val="0"/>
                <w:iCs w:val="0"/>
                <w:color w:val="0000FF"/>
                <w:sz w:val="18"/>
                <w:szCs w:val="18"/>
              </w:rPr>
              <w:t> </w:t>
            </w:r>
          </w:p>
        </w:tc>
        <w:tc>
          <w:tcPr>
            <w:tcW w:w="416" w:type="dxa"/>
            <w:tcBorders>
              <w:top w:val="nil"/>
              <w:left w:val="nil"/>
              <w:bottom w:val="nil"/>
              <w:right w:val="nil"/>
            </w:tcBorders>
            <w:shd w:val="clear" w:color="000000" w:fill="CCFFCC"/>
            <w:noWrap/>
            <w:vAlign w:val="bottom"/>
            <w:hideMark/>
          </w:tcPr>
          <w:p w:rsidR="0073628C" w:rsidRPr="0073628C" w:rsidRDefault="0073628C" w:rsidP="0073628C">
            <w:pPr>
              <w:rPr>
                <w:bCs w:val="0"/>
                <w:iCs w:val="0"/>
                <w:sz w:val="18"/>
                <w:szCs w:val="18"/>
              </w:rPr>
            </w:pPr>
            <w:r w:rsidRPr="0073628C">
              <w:rPr>
                <w:bCs w:val="0"/>
                <w:iCs w:val="0"/>
                <w:sz w:val="18"/>
                <w:szCs w:val="18"/>
              </w:rPr>
              <w:t> </w:t>
            </w:r>
          </w:p>
        </w:tc>
      </w:tr>
      <w:tr w:rsidR="0073628C" w:rsidRPr="0073628C" w:rsidTr="0073628C">
        <w:trPr>
          <w:trHeight w:val="528"/>
        </w:trPr>
        <w:tc>
          <w:tcPr>
            <w:tcW w:w="621" w:type="dxa"/>
            <w:tcBorders>
              <w:top w:val="nil"/>
              <w:left w:val="single" w:sz="4" w:space="0" w:color="auto"/>
              <w:bottom w:val="single" w:sz="4" w:space="0" w:color="auto"/>
              <w:right w:val="single" w:sz="4" w:space="0" w:color="auto"/>
            </w:tcBorders>
            <w:shd w:val="clear" w:color="000000" w:fill="FFFF00"/>
            <w:noWrap/>
            <w:vAlign w:val="bottom"/>
            <w:hideMark/>
          </w:tcPr>
          <w:p w:rsidR="0073628C" w:rsidRPr="0073628C" w:rsidRDefault="0073628C" w:rsidP="0073628C">
            <w:pPr>
              <w:rPr>
                <w:b/>
                <w:iCs w:val="0"/>
                <w:sz w:val="18"/>
                <w:szCs w:val="18"/>
              </w:rPr>
            </w:pPr>
            <w:r w:rsidRPr="0073628C">
              <w:rPr>
                <w:b/>
                <w:iCs w:val="0"/>
                <w:sz w:val="18"/>
                <w:szCs w:val="18"/>
              </w:rPr>
              <w:t>8.</w:t>
            </w:r>
          </w:p>
        </w:tc>
        <w:tc>
          <w:tcPr>
            <w:tcW w:w="4057" w:type="dxa"/>
            <w:tcBorders>
              <w:top w:val="nil"/>
              <w:left w:val="nil"/>
              <w:bottom w:val="single" w:sz="4" w:space="0" w:color="auto"/>
              <w:right w:val="single" w:sz="4" w:space="0" w:color="auto"/>
            </w:tcBorders>
            <w:shd w:val="clear" w:color="000000" w:fill="FFFF00"/>
            <w:vAlign w:val="bottom"/>
            <w:hideMark/>
          </w:tcPr>
          <w:p w:rsidR="0073628C" w:rsidRPr="0073628C" w:rsidRDefault="0073628C" w:rsidP="0073628C">
            <w:pPr>
              <w:rPr>
                <w:b/>
                <w:iCs w:val="0"/>
                <w:sz w:val="18"/>
                <w:szCs w:val="18"/>
              </w:rPr>
            </w:pPr>
            <w:r w:rsidRPr="0073628C">
              <w:rPr>
                <w:b/>
                <w:iCs w:val="0"/>
                <w:sz w:val="18"/>
                <w:szCs w:val="18"/>
              </w:rPr>
              <w:t>Муниципальная программа  "Развитие потенциала государственного управления" на 2012-2020 годы</w:t>
            </w:r>
          </w:p>
        </w:tc>
        <w:tc>
          <w:tcPr>
            <w:tcW w:w="1299" w:type="dxa"/>
            <w:tcBorders>
              <w:top w:val="nil"/>
              <w:left w:val="nil"/>
              <w:bottom w:val="single" w:sz="4" w:space="0" w:color="auto"/>
              <w:right w:val="single" w:sz="4" w:space="0" w:color="auto"/>
            </w:tcBorders>
            <w:shd w:val="clear" w:color="000000" w:fill="FFFF00"/>
            <w:noWrap/>
            <w:vAlign w:val="bottom"/>
            <w:hideMark/>
          </w:tcPr>
          <w:p w:rsidR="0073628C" w:rsidRPr="0073628C" w:rsidRDefault="0073628C" w:rsidP="0073628C">
            <w:pPr>
              <w:jc w:val="center"/>
              <w:rPr>
                <w:b/>
                <w:iCs w:val="0"/>
                <w:sz w:val="18"/>
                <w:szCs w:val="18"/>
              </w:rPr>
            </w:pPr>
            <w:r w:rsidRPr="0073628C">
              <w:rPr>
                <w:b/>
                <w:iCs w:val="0"/>
                <w:sz w:val="18"/>
                <w:szCs w:val="18"/>
              </w:rPr>
              <w:t>Ч500000000</w:t>
            </w:r>
          </w:p>
        </w:tc>
        <w:tc>
          <w:tcPr>
            <w:tcW w:w="544" w:type="dxa"/>
            <w:tcBorders>
              <w:top w:val="nil"/>
              <w:left w:val="nil"/>
              <w:bottom w:val="single" w:sz="4" w:space="0" w:color="auto"/>
              <w:right w:val="single" w:sz="4" w:space="0" w:color="auto"/>
            </w:tcBorders>
            <w:shd w:val="clear" w:color="000000" w:fill="FFFF00"/>
            <w:noWrap/>
            <w:vAlign w:val="bottom"/>
            <w:hideMark/>
          </w:tcPr>
          <w:p w:rsidR="0073628C" w:rsidRPr="0073628C" w:rsidRDefault="0073628C" w:rsidP="0073628C">
            <w:pPr>
              <w:rPr>
                <w:b/>
                <w:iCs w:val="0"/>
                <w:sz w:val="18"/>
                <w:szCs w:val="18"/>
              </w:rPr>
            </w:pPr>
            <w:r w:rsidRPr="0073628C">
              <w:rPr>
                <w:b/>
                <w:iCs w:val="0"/>
                <w:sz w:val="18"/>
                <w:szCs w:val="18"/>
              </w:rPr>
              <w:t> </w:t>
            </w:r>
          </w:p>
        </w:tc>
        <w:tc>
          <w:tcPr>
            <w:tcW w:w="435" w:type="dxa"/>
            <w:tcBorders>
              <w:top w:val="nil"/>
              <w:left w:val="nil"/>
              <w:bottom w:val="single" w:sz="4" w:space="0" w:color="auto"/>
              <w:right w:val="single" w:sz="4" w:space="0" w:color="auto"/>
            </w:tcBorders>
            <w:shd w:val="clear" w:color="000000" w:fill="FFFF00"/>
            <w:noWrap/>
            <w:vAlign w:val="bottom"/>
            <w:hideMark/>
          </w:tcPr>
          <w:p w:rsidR="0073628C" w:rsidRPr="0073628C" w:rsidRDefault="0073628C" w:rsidP="0073628C">
            <w:pPr>
              <w:rPr>
                <w:b/>
                <w:iCs w:val="0"/>
                <w:sz w:val="18"/>
                <w:szCs w:val="18"/>
              </w:rPr>
            </w:pPr>
            <w:r w:rsidRPr="0073628C">
              <w:rPr>
                <w:b/>
                <w:iCs w:val="0"/>
                <w:sz w:val="18"/>
                <w:szCs w:val="18"/>
              </w:rPr>
              <w:t> </w:t>
            </w:r>
          </w:p>
        </w:tc>
        <w:tc>
          <w:tcPr>
            <w:tcW w:w="435" w:type="dxa"/>
            <w:tcBorders>
              <w:top w:val="nil"/>
              <w:left w:val="nil"/>
              <w:bottom w:val="single" w:sz="4" w:space="0" w:color="auto"/>
              <w:right w:val="single" w:sz="4" w:space="0" w:color="auto"/>
            </w:tcBorders>
            <w:shd w:val="clear" w:color="000000" w:fill="FFFF00"/>
            <w:noWrap/>
            <w:vAlign w:val="bottom"/>
            <w:hideMark/>
          </w:tcPr>
          <w:p w:rsidR="0073628C" w:rsidRPr="0073628C" w:rsidRDefault="0073628C" w:rsidP="0073628C">
            <w:pPr>
              <w:rPr>
                <w:b/>
                <w:iCs w:val="0"/>
                <w:sz w:val="18"/>
                <w:szCs w:val="18"/>
              </w:rPr>
            </w:pPr>
            <w:r w:rsidRPr="0073628C">
              <w:rPr>
                <w:b/>
                <w:iCs w:val="0"/>
                <w:sz w:val="18"/>
                <w:szCs w:val="18"/>
              </w:rPr>
              <w:t> </w:t>
            </w:r>
          </w:p>
        </w:tc>
        <w:tc>
          <w:tcPr>
            <w:tcW w:w="973" w:type="dxa"/>
            <w:tcBorders>
              <w:top w:val="nil"/>
              <w:left w:val="nil"/>
              <w:bottom w:val="single" w:sz="4" w:space="0" w:color="auto"/>
              <w:right w:val="single" w:sz="4" w:space="0" w:color="auto"/>
            </w:tcBorders>
            <w:shd w:val="clear" w:color="000000" w:fill="FFFF00"/>
            <w:noWrap/>
            <w:vAlign w:val="bottom"/>
            <w:hideMark/>
          </w:tcPr>
          <w:p w:rsidR="0073628C" w:rsidRPr="0073628C" w:rsidRDefault="0073628C" w:rsidP="0073628C">
            <w:pPr>
              <w:jc w:val="right"/>
              <w:rPr>
                <w:b/>
                <w:iCs w:val="0"/>
                <w:sz w:val="18"/>
                <w:szCs w:val="18"/>
              </w:rPr>
            </w:pPr>
            <w:r w:rsidRPr="0073628C">
              <w:rPr>
                <w:b/>
                <w:iCs w:val="0"/>
                <w:sz w:val="18"/>
                <w:szCs w:val="18"/>
              </w:rPr>
              <w:t>988 300</w:t>
            </w:r>
          </w:p>
        </w:tc>
        <w:tc>
          <w:tcPr>
            <w:tcW w:w="992" w:type="dxa"/>
            <w:tcBorders>
              <w:top w:val="nil"/>
              <w:left w:val="nil"/>
              <w:bottom w:val="single" w:sz="4" w:space="0" w:color="auto"/>
              <w:right w:val="single" w:sz="4" w:space="0" w:color="auto"/>
            </w:tcBorders>
            <w:shd w:val="clear" w:color="000000" w:fill="FFFF00"/>
            <w:noWrap/>
            <w:vAlign w:val="bottom"/>
            <w:hideMark/>
          </w:tcPr>
          <w:p w:rsidR="0073628C" w:rsidRPr="0073628C" w:rsidRDefault="0073628C" w:rsidP="0073628C">
            <w:pPr>
              <w:jc w:val="right"/>
              <w:rPr>
                <w:b/>
                <w:iCs w:val="0"/>
                <w:sz w:val="18"/>
                <w:szCs w:val="18"/>
              </w:rPr>
            </w:pPr>
            <w:r w:rsidRPr="0073628C">
              <w:rPr>
                <w:b/>
                <w:iCs w:val="0"/>
                <w:sz w:val="18"/>
                <w:szCs w:val="18"/>
              </w:rPr>
              <w:t>988 300</w:t>
            </w:r>
          </w:p>
        </w:tc>
        <w:tc>
          <w:tcPr>
            <w:tcW w:w="992" w:type="dxa"/>
            <w:tcBorders>
              <w:top w:val="nil"/>
              <w:left w:val="nil"/>
              <w:bottom w:val="single" w:sz="4" w:space="0" w:color="auto"/>
              <w:right w:val="single" w:sz="4" w:space="0" w:color="auto"/>
            </w:tcBorders>
            <w:shd w:val="clear" w:color="000000" w:fill="FFFF00"/>
            <w:noWrap/>
            <w:vAlign w:val="bottom"/>
            <w:hideMark/>
          </w:tcPr>
          <w:p w:rsidR="0073628C" w:rsidRPr="0073628C" w:rsidRDefault="0073628C" w:rsidP="0073628C">
            <w:pPr>
              <w:rPr>
                <w:b/>
                <w:iCs w:val="0"/>
                <w:sz w:val="18"/>
                <w:szCs w:val="18"/>
              </w:rPr>
            </w:pPr>
            <w:r w:rsidRPr="0073628C">
              <w:rPr>
                <w:b/>
                <w:iCs w:val="0"/>
                <w:sz w:val="18"/>
                <w:szCs w:val="18"/>
              </w:rPr>
              <w:t> </w:t>
            </w:r>
          </w:p>
        </w:tc>
        <w:tc>
          <w:tcPr>
            <w:tcW w:w="416" w:type="dxa"/>
            <w:tcBorders>
              <w:top w:val="nil"/>
              <w:left w:val="nil"/>
              <w:bottom w:val="nil"/>
              <w:right w:val="nil"/>
            </w:tcBorders>
            <w:shd w:val="clear" w:color="000000" w:fill="FFFF00"/>
            <w:noWrap/>
            <w:vAlign w:val="bottom"/>
            <w:hideMark/>
          </w:tcPr>
          <w:p w:rsidR="0073628C" w:rsidRPr="0073628C" w:rsidRDefault="0073628C" w:rsidP="0073628C">
            <w:pPr>
              <w:jc w:val="right"/>
              <w:rPr>
                <w:b/>
                <w:iCs w:val="0"/>
                <w:sz w:val="18"/>
                <w:szCs w:val="18"/>
              </w:rPr>
            </w:pPr>
            <w:r w:rsidRPr="0073628C">
              <w:rPr>
                <w:b/>
                <w:iCs w:val="0"/>
                <w:sz w:val="18"/>
                <w:szCs w:val="18"/>
              </w:rPr>
              <w:t>14</w:t>
            </w:r>
          </w:p>
        </w:tc>
      </w:tr>
      <w:tr w:rsidR="0073628C" w:rsidRPr="0073628C" w:rsidTr="0073628C">
        <w:trPr>
          <w:trHeight w:val="564"/>
        </w:trPr>
        <w:tc>
          <w:tcPr>
            <w:tcW w:w="621" w:type="dxa"/>
            <w:tcBorders>
              <w:top w:val="nil"/>
              <w:left w:val="single" w:sz="4" w:space="0" w:color="auto"/>
              <w:bottom w:val="single" w:sz="4" w:space="0" w:color="auto"/>
              <w:right w:val="single" w:sz="4" w:space="0" w:color="auto"/>
            </w:tcBorders>
            <w:shd w:val="clear" w:color="auto" w:fill="auto"/>
            <w:noWrap/>
            <w:vAlign w:val="bottom"/>
            <w:hideMark/>
          </w:tcPr>
          <w:p w:rsidR="0073628C" w:rsidRPr="0073628C" w:rsidRDefault="0073628C" w:rsidP="0073628C">
            <w:pPr>
              <w:rPr>
                <w:b/>
                <w:iCs w:val="0"/>
                <w:sz w:val="18"/>
                <w:szCs w:val="18"/>
              </w:rPr>
            </w:pPr>
            <w:r w:rsidRPr="0073628C">
              <w:rPr>
                <w:b/>
                <w:iCs w:val="0"/>
                <w:sz w:val="18"/>
                <w:szCs w:val="18"/>
              </w:rPr>
              <w:t>8.1.</w:t>
            </w:r>
          </w:p>
        </w:tc>
        <w:tc>
          <w:tcPr>
            <w:tcW w:w="4057"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rPr>
                <w:b/>
                <w:iCs w:val="0"/>
                <w:sz w:val="18"/>
                <w:szCs w:val="18"/>
              </w:rPr>
            </w:pPr>
            <w:r w:rsidRPr="0073628C">
              <w:rPr>
                <w:b/>
                <w:iCs w:val="0"/>
                <w:sz w:val="18"/>
                <w:szCs w:val="18"/>
              </w:rPr>
              <w:t>Обеспечение реализации государственной (муниципальной) программы «Развитие потенциала государственного (муниципального) управления»</w:t>
            </w:r>
          </w:p>
        </w:tc>
        <w:tc>
          <w:tcPr>
            <w:tcW w:w="1299"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center"/>
              <w:rPr>
                <w:b/>
                <w:iCs w:val="0"/>
                <w:sz w:val="18"/>
                <w:szCs w:val="18"/>
              </w:rPr>
            </w:pPr>
            <w:r w:rsidRPr="0073628C">
              <w:rPr>
                <w:b/>
                <w:iCs w:val="0"/>
                <w:sz w:val="18"/>
                <w:szCs w:val="18"/>
              </w:rPr>
              <w:t>Ч5Э0000000</w:t>
            </w:r>
          </w:p>
        </w:tc>
        <w:tc>
          <w:tcPr>
            <w:tcW w:w="544"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rPr>
                <w:b/>
                <w:iCs w:val="0"/>
                <w:sz w:val="18"/>
                <w:szCs w:val="18"/>
              </w:rPr>
            </w:pPr>
            <w:r w:rsidRPr="0073628C">
              <w:rPr>
                <w:b/>
                <w:iCs w:val="0"/>
                <w:sz w:val="18"/>
                <w:szCs w:val="18"/>
              </w:rPr>
              <w:t> </w:t>
            </w:r>
          </w:p>
        </w:tc>
        <w:tc>
          <w:tcPr>
            <w:tcW w:w="435"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rPr>
                <w:b/>
                <w:iCs w:val="0"/>
                <w:sz w:val="18"/>
                <w:szCs w:val="18"/>
              </w:rPr>
            </w:pPr>
            <w:r w:rsidRPr="0073628C">
              <w:rPr>
                <w:b/>
                <w:iCs w:val="0"/>
                <w:sz w:val="18"/>
                <w:szCs w:val="18"/>
              </w:rPr>
              <w:t> </w:t>
            </w:r>
          </w:p>
        </w:tc>
        <w:tc>
          <w:tcPr>
            <w:tcW w:w="435"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rPr>
                <w:b/>
                <w:iCs w:val="0"/>
                <w:sz w:val="18"/>
                <w:szCs w:val="18"/>
              </w:rPr>
            </w:pPr>
            <w:r w:rsidRPr="0073628C">
              <w:rPr>
                <w:b/>
                <w:iCs w:val="0"/>
                <w:sz w:val="18"/>
                <w:szCs w:val="18"/>
              </w:rPr>
              <w:t> </w:t>
            </w:r>
          </w:p>
        </w:tc>
        <w:tc>
          <w:tcPr>
            <w:tcW w:w="973"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right"/>
              <w:rPr>
                <w:b/>
                <w:iCs w:val="0"/>
                <w:sz w:val="18"/>
                <w:szCs w:val="18"/>
              </w:rPr>
            </w:pPr>
            <w:r w:rsidRPr="0073628C">
              <w:rPr>
                <w:b/>
                <w:iCs w:val="0"/>
                <w:sz w:val="18"/>
                <w:szCs w:val="18"/>
              </w:rPr>
              <w:t>988 300</w:t>
            </w:r>
          </w:p>
        </w:tc>
        <w:tc>
          <w:tcPr>
            <w:tcW w:w="992"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right"/>
              <w:rPr>
                <w:b/>
                <w:iCs w:val="0"/>
                <w:sz w:val="18"/>
                <w:szCs w:val="18"/>
              </w:rPr>
            </w:pPr>
            <w:r w:rsidRPr="0073628C">
              <w:rPr>
                <w:b/>
                <w:iCs w:val="0"/>
                <w:sz w:val="18"/>
                <w:szCs w:val="18"/>
              </w:rPr>
              <w:t>988 300</w:t>
            </w:r>
          </w:p>
        </w:tc>
        <w:tc>
          <w:tcPr>
            <w:tcW w:w="992"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rPr>
                <w:b/>
                <w:iCs w:val="0"/>
                <w:sz w:val="18"/>
                <w:szCs w:val="18"/>
              </w:rPr>
            </w:pPr>
            <w:r w:rsidRPr="0073628C">
              <w:rPr>
                <w:b/>
                <w:iCs w:val="0"/>
                <w:sz w:val="18"/>
                <w:szCs w:val="18"/>
              </w:rPr>
              <w:t> </w:t>
            </w:r>
          </w:p>
        </w:tc>
        <w:tc>
          <w:tcPr>
            <w:tcW w:w="416" w:type="dxa"/>
            <w:tcBorders>
              <w:top w:val="nil"/>
              <w:left w:val="nil"/>
              <w:bottom w:val="nil"/>
              <w:right w:val="nil"/>
            </w:tcBorders>
            <w:shd w:val="clear" w:color="auto" w:fill="auto"/>
            <w:noWrap/>
            <w:vAlign w:val="bottom"/>
            <w:hideMark/>
          </w:tcPr>
          <w:p w:rsidR="0073628C" w:rsidRPr="0073628C" w:rsidRDefault="0073628C" w:rsidP="0073628C">
            <w:pPr>
              <w:rPr>
                <w:b/>
                <w:iCs w:val="0"/>
                <w:sz w:val="18"/>
                <w:szCs w:val="18"/>
              </w:rPr>
            </w:pPr>
          </w:p>
        </w:tc>
      </w:tr>
      <w:tr w:rsidR="0073628C" w:rsidRPr="0073628C" w:rsidTr="0073628C">
        <w:trPr>
          <w:trHeight w:val="264"/>
        </w:trPr>
        <w:tc>
          <w:tcPr>
            <w:tcW w:w="621" w:type="dxa"/>
            <w:tcBorders>
              <w:top w:val="nil"/>
              <w:left w:val="single" w:sz="4" w:space="0" w:color="auto"/>
              <w:bottom w:val="single" w:sz="4" w:space="0" w:color="auto"/>
              <w:right w:val="single" w:sz="4" w:space="0" w:color="auto"/>
            </w:tcBorders>
            <w:shd w:val="clear" w:color="auto" w:fill="auto"/>
            <w:noWrap/>
            <w:vAlign w:val="bottom"/>
            <w:hideMark/>
          </w:tcPr>
          <w:p w:rsidR="0073628C" w:rsidRPr="0073628C" w:rsidRDefault="0073628C" w:rsidP="0073628C">
            <w:pPr>
              <w:rPr>
                <w:b/>
                <w:iCs w:val="0"/>
                <w:sz w:val="18"/>
                <w:szCs w:val="18"/>
              </w:rPr>
            </w:pPr>
            <w:r w:rsidRPr="0073628C">
              <w:rPr>
                <w:b/>
                <w:iCs w:val="0"/>
                <w:sz w:val="18"/>
                <w:szCs w:val="18"/>
              </w:rPr>
              <w:t>8.1.1.</w:t>
            </w:r>
          </w:p>
        </w:tc>
        <w:tc>
          <w:tcPr>
            <w:tcW w:w="4057"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rPr>
                <w:b/>
                <w:iCs w:val="0"/>
                <w:sz w:val="18"/>
                <w:szCs w:val="18"/>
              </w:rPr>
            </w:pPr>
            <w:r w:rsidRPr="0073628C">
              <w:rPr>
                <w:b/>
                <w:iCs w:val="0"/>
                <w:sz w:val="18"/>
                <w:szCs w:val="18"/>
              </w:rPr>
              <w:t>Основное мероприятие "</w:t>
            </w:r>
            <w:proofErr w:type="spellStart"/>
            <w:r w:rsidRPr="0073628C">
              <w:rPr>
                <w:b/>
                <w:iCs w:val="0"/>
                <w:sz w:val="18"/>
                <w:szCs w:val="18"/>
              </w:rPr>
              <w:t>Общепрограммные</w:t>
            </w:r>
            <w:proofErr w:type="spellEnd"/>
            <w:r w:rsidRPr="0073628C">
              <w:rPr>
                <w:b/>
                <w:iCs w:val="0"/>
                <w:sz w:val="18"/>
                <w:szCs w:val="18"/>
              </w:rPr>
              <w:t xml:space="preserve"> расходы"</w:t>
            </w:r>
          </w:p>
        </w:tc>
        <w:tc>
          <w:tcPr>
            <w:tcW w:w="1299"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center"/>
              <w:rPr>
                <w:b/>
                <w:iCs w:val="0"/>
                <w:sz w:val="18"/>
                <w:szCs w:val="18"/>
              </w:rPr>
            </w:pPr>
            <w:r w:rsidRPr="0073628C">
              <w:rPr>
                <w:b/>
                <w:iCs w:val="0"/>
                <w:sz w:val="18"/>
                <w:szCs w:val="18"/>
              </w:rPr>
              <w:t>Ч5Э0100000</w:t>
            </w:r>
          </w:p>
        </w:tc>
        <w:tc>
          <w:tcPr>
            <w:tcW w:w="544"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rPr>
                <w:b/>
                <w:iCs w:val="0"/>
                <w:sz w:val="18"/>
                <w:szCs w:val="18"/>
              </w:rPr>
            </w:pPr>
            <w:r w:rsidRPr="0073628C">
              <w:rPr>
                <w:b/>
                <w:iCs w:val="0"/>
                <w:sz w:val="18"/>
                <w:szCs w:val="18"/>
              </w:rPr>
              <w:t> </w:t>
            </w:r>
          </w:p>
        </w:tc>
        <w:tc>
          <w:tcPr>
            <w:tcW w:w="435"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rPr>
                <w:b/>
                <w:iCs w:val="0"/>
                <w:sz w:val="18"/>
                <w:szCs w:val="18"/>
              </w:rPr>
            </w:pPr>
            <w:r w:rsidRPr="0073628C">
              <w:rPr>
                <w:b/>
                <w:iCs w:val="0"/>
                <w:sz w:val="18"/>
                <w:szCs w:val="18"/>
              </w:rPr>
              <w:t> </w:t>
            </w:r>
          </w:p>
        </w:tc>
        <w:tc>
          <w:tcPr>
            <w:tcW w:w="435"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rPr>
                <w:b/>
                <w:iCs w:val="0"/>
                <w:sz w:val="18"/>
                <w:szCs w:val="18"/>
              </w:rPr>
            </w:pPr>
            <w:r w:rsidRPr="0073628C">
              <w:rPr>
                <w:b/>
                <w:iCs w:val="0"/>
                <w:sz w:val="18"/>
                <w:szCs w:val="18"/>
              </w:rPr>
              <w:t> </w:t>
            </w:r>
          </w:p>
        </w:tc>
        <w:tc>
          <w:tcPr>
            <w:tcW w:w="973"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right"/>
              <w:rPr>
                <w:b/>
                <w:iCs w:val="0"/>
                <w:sz w:val="18"/>
                <w:szCs w:val="18"/>
              </w:rPr>
            </w:pPr>
            <w:r w:rsidRPr="0073628C">
              <w:rPr>
                <w:b/>
                <w:iCs w:val="0"/>
                <w:sz w:val="18"/>
                <w:szCs w:val="18"/>
              </w:rPr>
              <w:t>988 300</w:t>
            </w:r>
          </w:p>
        </w:tc>
        <w:tc>
          <w:tcPr>
            <w:tcW w:w="992"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right"/>
              <w:rPr>
                <w:b/>
                <w:iCs w:val="0"/>
                <w:sz w:val="18"/>
                <w:szCs w:val="18"/>
              </w:rPr>
            </w:pPr>
            <w:r w:rsidRPr="0073628C">
              <w:rPr>
                <w:b/>
                <w:iCs w:val="0"/>
                <w:sz w:val="18"/>
                <w:szCs w:val="18"/>
              </w:rPr>
              <w:t>988 300</w:t>
            </w:r>
          </w:p>
        </w:tc>
        <w:tc>
          <w:tcPr>
            <w:tcW w:w="992"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rPr>
                <w:b/>
                <w:iCs w:val="0"/>
                <w:sz w:val="18"/>
                <w:szCs w:val="18"/>
              </w:rPr>
            </w:pPr>
            <w:r w:rsidRPr="0073628C">
              <w:rPr>
                <w:b/>
                <w:iCs w:val="0"/>
                <w:sz w:val="18"/>
                <w:szCs w:val="18"/>
              </w:rPr>
              <w:t> </w:t>
            </w:r>
          </w:p>
        </w:tc>
        <w:tc>
          <w:tcPr>
            <w:tcW w:w="416" w:type="dxa"/>
            <w:tcBorders>
              <w:top w:val="nil"/>
              <w:left w:val="nil"/>
              <w:bottom w:val="nil"/>
              <w:right w:val="nil"/>
            </w:tcBorders>
            <w:shd w:val="clear" w:color="auto" w:fill="auto"/>
            <w:noWrap/>
            <w:vAlign w:val="bottom"/>
            <w:hideMark/>
          </w:tcPr>
          <w:p w:rsidR="0073628C" w:rsidRPr="0073628C" w:rsidRDefault="0073628C" w:rsidP="0073628C">
            <w:pPr>
              <w:rPr>
                <w:b/>
                <w:iCs w:val="0"/>
                <w:sz w:val="18"/>
                <w:szCs w:val="18"/>
              </w:rPr>
            </w:pPr>
          </w:p>
        </w:tc>
      </w:tr>
      <w:tr w:rsidR="0073628C" w:rsidRPr="0073628C" w:rsidTr="0073628C">
        <w:trPr>
          <w:trHeight w:val="264"/>
        </w:trPr>
        <w:tc>
          <w:tcPr>
            <w:tcW w:w="621" w:type="dxa"/>
            <w:tcBorders>
              <w:top w:val="nil"/>
              <w:left w:val="single" w:sz="4" w:space="0" w:color="auto"/>
              <w:bottom w:val="single" w:sz="4" w:space="0" w:color="auto"/>
              <w:right w:val="single" w:sz="4" w:space="0" w:color="auto"/>
            </w:tcBorders>
            <w:shd w:val="clear" w:color="auto" w:fill="auto"/>
            <w:noWrap/>
            <w:vAlign w:val="bottom"/>
            <w:hideMark/>
          </w:tcPr>
          <w:p w:rsidR="0073628C" w:rsidRPr="0073628C" w:rsidRDefault="0073628C" w:rsidP="0073628C">
            <w:pPr>
              <w:rPr>
                <w:bCs w:val="0"/>
                <w:iCs w:val="0"/>
                <w:sz w:val="18"/>
                <w:szCs w:val="18"/>
              </w:rPr>
            </w:pPr>
            <w:r w:rsidRPr="0073628C">
              <w:rPr>
                <w:bCs w:val="0"/>
                <w:iCs w:val="0"/>
                <w:sz w:val="18"/>
                <w:szCs w:val="18"/>
              </w:rPr>
              <w:t> </w:t>
            </w:r>
          </w:p>
        </w:tc>
        <w:tc>
          <w:tcPr>
            <w:tcW w:w="4057"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rPr>
                <w:bCs w:val="0"/>
                <w:iCs w:val="0"/>
                <w:sz w:val="18"/>
                <w:szCs w:val="18"/>
              </w:rPr>
            </w:pPr>
            <w:r w:rsidRPr="0073628C">
              <w:rPr>
                <w:bCs w:val="0"/>
                <w:iCs w:val="0"/>
                <w:sz w:val="18"/>
                <w:szCs w:val="18"/>
              </w:rPr>
              <w:t>Обеспечение функций муниципальных органов</w:t>
            </w:r>
          </w:p>
        </w:tc>
        <w:tc>
          <w:tcPr>
            <w:tcW w:w="1299"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center"/>
              <w:rPr>
                <w:bCs w:val="0"/>
                <w:iCs w:val="0"/>
                <w:sz w:val="18"/>
                <w:szCs w:val="18"/>
              </w:rPr>
            </w:pPr>
            <w:r w:rsidRPr="0073628C">
              <w:rPr>
                <w:bCs w:val="0"/>
                <w:iCs w:val="0"/>
                <w:sz w:val="18"/>
                <w:szCs w:val="18"/>
              </w:rPr>
              <w:t>Ч5Э0100200</w:t>
            </w:r>
          </w:p>
        </w:tc>
        <w:tc>
          <w:tcPr>
            <w:tcW w:w="544"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right"/>
              <w:rPr>
                <w:bCs w:val="0"/>
                <w:iCs w:val="0"/>
                <w:sz w:val="18"/>
                <w:szCs w:val="18"/>
              </w:rPr>
            </w:pPr>
            <w:r w:rsidRPr="0073628C">
              <w:rPr>
                <w:bCs w:val="0"/>
                <w:iCs w:val="0"/>
                <w:sz w:val="18"/>
                <w:szCs w:val="18"/>
              </w:rPr>
              <w:t> </w:t>
            </w:r>
          </w:p>
        </w:tc>
        <w:tc>
          <w:tcPr>
            <w:tcW w:w="435"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right"/>
              <w:rPr>
                <w:bCs w:val="0"/>
                <w:iCs w:val="0"/>
                <w:sz w:val="18"/>
                <w:szCs w:val="18"/>
              </w:rPr>
            </w:pPr>
            <w:r w:rsidRPr="0073628C">
              <w:rPr>
                <w:bCs w:val="0"/>
                <w:iCs w:val="0"/>
                <w:sz w:val="18"/>
                <w:szCs w:val="18"/>
              </w:rPr>
              <w:t> </w:t>
            </w:r>
          </w:p>
        </w:tc>
        <w:tc>
          <w:tcPr>
            <w:tcW w:w="435"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right"/>
              <w:rPr>
                <w:bCs w:val="0"/>
                <w:iCs w:val="0"/>
                <w:sz w:val="18"/>
                <w:szCs w:val="18"/>
              </w:rPr>
            </w:pPr>
            <w:r w:rsidRPr="0073628C">
              <w:rPr>
                <w:bCs w:val="0"/>
                <w:iCs w:val="0"/>
                <w:sz w:val="18"/>
                <w:szCs w:val="18"/>
              </w:rPr>
              <w:t> </w:t>
            </w:r>
          </w:p>
        </w:tc>
        <w:tc>
          <w:tcPr>
            <w:tcW w:w="973"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right"/>
              <w:rPr>
                <w:bCs w:val="0"/>
                <w:iCs w:val="0"/>
                <w:sz w:val="18"/>
                <w:szCs w:val="18"/>
              </w:rPr>
            </w:pPr>
            <w:r w:rsidRPr="0073628C">
              <w:rPr>
                <w:bCs w:val="0"/>
                <w:iCs w:val="0"/>
                <w:sz w:val="18"/>
                <w:szCs w:val="18"/>
              </w:rPr>
              <w:t>988 300</w:t>
            </w:r>
          </w:p>
        </w:tc>
        <w:tc>
          <w:tcPr>
            <w:tcW w:w="992"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right"/>
              <w:rPr>
                <w:bCs w:val="0"/>
                <w:iCs w:val="0"/>
                <w:sz w:val="18"/>
                <w:szCs w:val="18"/>
              </w:rPr>
            </w:pPr>
            <w:r w:rsidRPr="0073628C">
              <w:rPr>
                <w:bCs w:val="0"/>
                <w:iCs w:val="0"/>
                <w:sz w:val="18"/>
                <w:szCs w:val="18"/>
              </w:rPr>
              <w:t>988 300</w:t>
            </w:r>
          </w:p>
        </w:tc>
        <w:tc>
          <w:tcPr>
            <w:tcW w:w="992"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right"/>
              <w:rPr>
                <w:bCs w:val="0"/>
                <w:iCs w:val="0"/>
                <w:sz w:val="18"/>
                <w:szCs w:val="18"/>
              </w:rPr>
            </w:pPr>
            <w:r w:rsidRPr="0073628C">
              <w:rPr>
                <w:bCs w:val="0"/>
                <w:iCs w:val="0"/>
                <w:sz w:val="18"/>
                <w:szCs w:val="18"/>
              </w:rPr>
              <w:t> </w:t>
            </w:r>
          </w:p>
        </w:tc>
        <w:tc>
          <w:tcPr>
            <w:tcW w:w="416" w:type="dxa"/>
            <w:tcBorders>
              <w:top w:val="nil"/>
              <w:left w:val="nil"/>
              <w:bottom w:val="nil"/>
              <w:right w:val="nil"/>
            </w:tcBorders>
            <w:shd w:val="clear" w:color="auto" w:fill="auto"/>
            <w:noWrap/>
            <w:vAlign w:val="bottom"/>
            <w:hideMark/>
          </w:tcPr>
          <w:p w:rsidR="0073628C" w:rsidRPr="0073628C" w:rsidRDefault="0073628C" w:rsidP="0073628C">
            <w:pPr>
              <w:rPr>
                <w:bCs w:val="0"/>
                <w:iCs w:val="0"/>
                <w:sz w:val="18"/>
                <w:szCs w:val="18"/>
              </w:rPr>
            </w:pPr>
          </w:p>
        </w:tc>
      </w:tr>
      <w:tr w:rsidR="0073628C" w:rsidRPr="0073628C" w:rsidTr="0073628C">
        <w:trPr>
          <w:trHeight w:val="792"/>
        </w:trPr>
        <w:tc>
          <w:tcPr>
            <w:tcW w:w="621" w:type="dxa"/>
            <w:tcBorders>
              <w:top w:val="nil"/>
              <w:left w:val="single" w:sz="4" w:space="0" w:color="auto"/>
              <w:bottom w:val="single" w:sz="4" w:space="0" w:color="auto"/>
              <w:right w:val="single" w:sz="4" w:space="0" w:color="auto"/>
            </w:tcBorders>
            <w:shd w:val="clear" w:color="auto" w:fill="auto"/>
            <w:noWrap/>
            <w:vAlign w:val="bottom"/>
            <w:hideMark/>
          </w:tcPr>
          <w:p w:rsidR="0073628C" w:rsidRPr="0073628C" w:rsidRDefault="0073628C" w:rsidP="0073628C">
            <w:pPr>
              <w:rPr>
                <w:bCs w:val="0"/>
                <w:iCs w:val="0"/>
                <w:sz w:val="18"/>
                <w:szCs w:val="18"/>
              </w:rPr>
            </w:pPr>
            <w:r w:rsidRPr="0073628C">
              <w:rPr>
                <w:bCs w:val="0"/>
                <w:iCs w:val="0"/>
                <w:sz w:val="18"/>
                <w:szCs w:val="18"/>
              </w:rPr>
              <w:t> </w:t>
            </w:r>
          </w:p>
        </w:tc>
        <w:tc>
          <w:tcPr>
            <w:tcW w:w="4057"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rPr>
                <w:bCs w:val="0"/>
                <w:iCs w:val="0"/>
                <w:sz w:val="18"/>
                <w:szCs w:val="18"/>
              </w:rPr>
            </w:pPr>
            <w:r w:rsidRPr="0073628C">
              <w:rPr>
                <w:bCs w:val="0"/>
                <w:iCs w:val="0"/>
                <w:sz w:val="18"/>
                <w:szCs w:val="18"/>
              </w:rPr>
              <w:t xml:space="preserve">Расходы на выплату персоналу в целях обеспечения выполнения функций </w:t>
            </w:r>
            <w:proofErr w:type="spellStart"/>
            <w:r w:rsidRPr="0073628C">
              <w:rPr>
                <w:bCs w:val="0"/>
                <w:iCs w:val="0"/>
                <w:sz w:val="18"/>
                <w:szCs w:val="18"/>
              </w:rPr>
              <w:t>государственнами</w:t>
            </w:r>
            <w:proofErr w:type="spellEnd"/>
            <w:r w:rsidRPr="0073628C">
              <w:rPr>
                <w:bCs w:val="0"/>
                <w:iCs w:val="0"/>
                <w:sz w:val="18"/>
                <w:szCs w:val="18"/>
              </w:rPr>
              <w:t xml:space="preserve"> (муниципальными) органами, казенными учреждениями, органами управления государственными внебюджетными фондами</w:t>
            </w:r>
          </w:p>
        </w:tc>
        <w:tc>
          <w:tcPr>
            <w:tcW w:w="1299"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center"/>
              <w:rPr>
                <w:bCs w:val="0"/>
                <w:iCs w:val="0"/>
                <w:sz w:val="18"/>
                <w:szCs w:val="18"/>
              </w:rPr>
            </w:pPr>
            <w:r w:rsidRPr="0073628C">
              <w:rPr>
                <w:bCs w:val="0"/>
                <w:iCs w:val="0"/>
                <w:sz w:val="18"/>
                <w:szCs w:val="18"/>
              </w:rPr>
              <w:t>Ч5Э0100200</w:t>
            </w:r>
          </w:p>
        </w:tc>
        <w:tc>
          <w:tcPr>
            <w:tcW w:w="544"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right"/>
              <w:rPr>
                <w:bCs w:val="0"/>
                <w:iCs w:val="0"/>
                <w:sz w:val="18"/>
                <w:szCs w:val="18"/>
              </w:rPr>
            </w:pPr>
            <w:r w:rsidRPr="0073628C">
              <w:rPr>
                <w:bCs w:val="0"/>
                <w:iCs w:val="0"/>
                <w:sz w:val="18"/>
                <w:szCs w:val="18"/>
              </w:rPr>
              <w:t>100</w:t>
            </w:r>
          </w:p>
        </w:tc>
        <w:tc>
          <w:tcPr>
            <w:tcW w:w="435"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right"/>
              <w:rPr>
                <w:bCs w:val="0"/>
                <w:iCs w:val="0"/>
                <w:sz w:val="18"/>
                <w:szCs w:val="18"/>
              </w:rPr>
            </w:pPr>
            <w:r w:rsidRPr="0073628C">
              <w:rPr>
                <w:bCs w:val="0"/>
                <w:iCs w:val="0"/>
                <w:sz w:val="18"/>
                <w:szCs w:val="18"/>
              </w:rPr>
              <w:t> </w:t>
            </w:r>
          </w:p>
        </w:tc>
        <w:tc>
          <w:tcPr>
            <w:tcW w:w="435"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right"/>
              <w:rPr>
                <w:bCs w:val="0"/>
                <w:iCs w:val="0"/>
                <w:sz w:val="18"/>
                <w:szCs w:val="18"/>
              </w:rPr>
            </w:pPr>
            <w:r w:rsidRPr="0073628C">
              <w:rPr>
                <w:bCs w:val="0"/>
                <w:iCs w:val="0"/>
                <w:sz w:val="18"/>
                <w:szCs w:val="18"/>
              </w:rPr>
              <w:t> </w:t>
            </w:r>
          </w:p>
        </w:tc>
        <w:tc>
          <w:tcPr>
            <w:tcW w:w="973"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right"/>
              <w:rPr>
                <w:bCs w:val="0"/>
                <w:iCs w:val="0"/>
                <w:sz w:val="18"/>
                <w:szCs w:val="18"/>
              </w:rPr>
            </w:pPr>
            <w:r w:rsidRPr="0073628C">
              <w:rPr>
                <w:bCs w:val="0"/>
                <w:iCs w:val="0"/>
                <w:sz w:val="18"/>
                <w:szCs w:val="18"/>
              </w:rPr>
              <w:t>909 300</w:t>
            </w:r>
          </w:p>
        </w:tc>
        <w:tc>
          <w:tcPr>
            <w:tcW w:w="992"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right"/>
              <w:rPr>
                <w:bCs w:val="0"/>
                <w:iCs w:val="0"/>
                <w:sz w:val="18"/>
                <w:szCs w:val="18"/>
              </w:rPr>
            </w:pPr>
            <w:r w:rsidRPr="0073628C">
              <w:rPr>
                <w:bCs w:val="0"/>
                <w:iCs w:val="0"/>
                <w:sz w:val="18"/>
                <w:szCs w:val="18"/>
              </w:rPr>
              <w:t>909 300</w:t>
            </w:r>
          </w:p>
        </w:tc>
        <w:tc>
          <w:tcPr>
            <w:tcW w:w="992"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right"/>
              <w:rPr>
                <w:bCs w:val="0"/>
                <w:iCs w:val="0"/>
                <w:sz w:val="18"/>
                <w:szCs w:val="18"/>
              </w:rPr>
            </w:pPr>
            <w:r w:rsidRPr="0073628C">
              <w:rPr>
                <w:bCs w:val="0"/>
                <w:iCs w:val="0"/>
                <w:sz w:val="18"/>
                <w:szCs w:val="18"/>
              </w:rPr>
              <w:t> </w:t>
            </w:r>
          </w:p>
        </w:tc>
        <w:tc>
          <w:tcPr>
            <w:tcW w:w="416" w:type="dxa"/>
            <w:tcBorders>
              <w:top w:val="nil"/>
              <w:left w:val="nil"/>
              <w:bottom w:val="nil"/>
              <w:right w:val="nil"/>
            </w:tcBorders>
            <w:shd w:val="clear" w:color="auto" w:fill="auto"/>
            <w:noWrap/>
            <w:vAlign w:val="bottom"/>
            <w:hideMark/>
          </w:tcPr>
          <w:p w:rsidR="0073628C" w:rsidRPr="0073628C" w:rsidRDefault="0073628C" w:rsidP="0073628C">
            <w:pPr>
              <w:rPr>
                <w:bCs w:val="0"/>
                <w:iCs w:val="0"/>
                <w:sz w:val="18"/>
                <w:szCs w:val="18"/>
              </w:rPr>
            </w:pPr>
          </w:p>
        </w:tc>
      </w:tr>
      <w:tr w:rsidR="0073628C" w:rsidRPr="0073628C" w:rsidTr="0073628C">
        <w:trPr>
          <w:trHeight w:val="264"/>
        </w:trPr>
        <w:tc>
          <w:tcPr>
            <w:tcW w:w="621" w:type="dxa"/>
            <w:tcBorders>
              <w:top w:val="nil"/>
              <w:left w:val="single" w:sz="4" w:space="0" w:color="auto"/>
              <w:bottom w:val="single" w:sz="4" w:space="0" w:color="auto"/>
              <w:right w:val="single" w:sz="4" w:space="0" w:color="auto"/>
            </w:tcBorders>
            <w:shd w:val="clear" w:color="auto" w:fill="auto"/>
            <w:noWrap/>
            <w:vAlign w:val="bottom"/>
            <w:hideMark/>
          </w:tcPr>
          <w:p w:rsidR="0073628C" w:rsidRPr="0073628C" w:rsidRDefault="0073628C" w:rsidP="0073628C">
            <w:pPr>
              <w:rPr>
                <w:bCs w:val="0"/>
                <w:iCs w:val="0"/>
                <w:sz w:val="18"/>
                <w:szCs w:val="18"/>
              </w:rPr>
            </w:pPr>
            <w:r w:rsidRPr="0073628C">
              <w:rPr>
                <w:bCs w:val="0"/>
                <w:iCs w:val="0"/>
                <w:sz w:val="18"/>
                <w:szCs w:val="18"/>
              </w:rPr>
              <w:t> </w:t>
            </w:r>
          </w:p>
        </w:tc>
        <w:tc>
          <w:tcPr>
            <w:tcW w:w="4057"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rPr>
                <w:bCs w:val="0"/>
                <w:iCs w:val="0"/>
                <w:sz w:val="18"/>
                <w:szCs w:val="18"/>
              </w:rPr>
            </w:pPr>
            <w:r w:rsidRPr="0073628C">
              <w:rPr>
                <w:bCs w:val="0"/>
                <w:iCs w:val="0"/>
                <w:sz w:val="18"/>
                <w:szCs w:val="18"/>
              </w:rPr>
              <w:t>Расходы на выплаты персоналу государственных (муниципальных) органов</w:t>
            </w:r>
          </w:p>
        </w:tc>
        <w:tc>
          <w:tcPr>
            <w:tcW w:w="1299"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center"/>
              <w:rPr>
                <w:bCs w:val="0"/>
                <w:iCs w:val="0"/>
                <w:sz w:val="18"/>
                <w:szCs w:val="18"/>
              </w:rPr>
            </w:pPr>
            <w:r w:rsidRPr="0073628C">
              <w:rPr>
                <w:bCs w:val="0"/>
                <w:iCs w:val="0"/>
                <w:sz w:val="18"/>
                <w:szCs w:val="18"/>
              </w:rPr>
              <w:t>Ч5Э0100200</w:t>
            </w:r>
          </w:p>
        </w:tc>
        <w:tc>
          <w:tcPr>
            <w:tcW w:w="544"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right"/>
              <w:rPr>
                <w:bCs w:val="0"/>
                <w:iCs w:val="0"/>
                <w:sz w:val="18"/>
                <w:szCs w:val="18"/>
              </w:rPr>
            </w:pPr>
            <w:r w:rsidRPr="0073628C">
              <w:rPr>
                <w:bCs w:val="0"/>
                <w:iCs w:val="0"/>
                <w:sz w:val="18"/>
                <w:szCs w:val="18"/>
              </w:rPr>
              <w:t>120</w:t>
            </w:r>
          </w:p>
        </w:tc>
        <w:tc>
          <w:tcPr>
            <w:tcW w:w="435"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right"/>
              <w:rPr>
                <w:bCs w:val="0"/>
                <w:iCs w:val="0"/>
                <w:sz w:val="18"/>
                <w:szCs w:val="18"/>
              </w:rPr>
            </w:pPr>
            <w:r w:rsidRPr="0073628C">
              <w:rPr>
                <w:bCs w:val="0"/>
                <w:iCs w:val="0"/>
                <w:sz w:val="18"/>
                <w:szCs w:val="18"/>
              </w:rPr>
              <w:t> </w:t>
            </w:r>
          </w:p>
        </w:tc>
        <w:tc>
          <w:tcPr>
            <w:tcW w:w="435"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right"/>
              <w:rPr>
                <w:bCs w:val="0"/>
                <w:iCs w:val="0"/>
                <w:sz w:val="18"/>
                <w:szCs w:val="18"/>
              </w:rPr>
            </w:pPr>
            <w:r w:rsidRPr="0073628C">
              <w:rPr>
                <w:bCs w:val="0"/>
                <w:iCs w:val="0"/>
                <w:sz w:val="18"/>
                <w:szCs w:val="18"/>
              </w:rPr>
              <w:t> </w:t>
            </w:r>
          </w:p>
        </w:tc>
        <w:tc>
          <w:tcPr>
            <w:tcW w:w="973"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right"/>
              <w:rPr>
                <w:bCs w:val="0"/>
                <w:iCs w:val="0"/>
                <w:sz w:val="18"/>
                <w:szCs w:val="18"/>
              </w:rPr>
            </w:pPr>
            <w:r w:rsidRPr="0073628C">
              <w:rPr>
                <w:bCs w:val="0"/>
                <w:iCs w:val="0"/>
                <w:sz w:val="18"/>
                <w:szCs w:val="18"/>
              </w:rPr>
              <w:t>909 300</w:t>
            </w:r>
          </w:p>
        </w:tc>
        <w:tc>
          <w:tcPr>
            <w:tcW w:w="992"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right"/>
              <w:rPr>
                <w:bCs w:val="0"/>
                <w:iCs w:val="0"/>
                <w:sz w:val="18"/>
                <w:szCs w:val="18"/>
              </w:rPr>
            </w:pPr>
            <w:r w:rsidRPr="0073628C">
              <w:rPr>
                <w:bCs w:val="0"/>
                <w:iCs w:val="0"/>
                <w:sz w:val="18"/>
                <w:szCs w:val="18"/>
              </w:rPr>
              <w:t>909 300</w:t>
            </w:r>
          </w:p>
        </w:tc>
        <w:tc>
          <w:tcPr>
            <w:tcW w:w="992"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right"/>
              <w:rPr>
                <w:bCs w:val="0"/>
                <w:iCs w:val="0"/>
                <w:sz w:val="18"/>
                <w:szCs w:val="18"/>
              </w:rPr>
            </w:pPr>
            <w:r w:rsidRPr="0073628C">
              <w:rPr>
                <w:bCs w:val="0"/>
                <w:iCs w:val="0"/>
                <w:sz w:val="18"/>
                <w:szCs w:val="18"/>
              </w:rPr>
              <w:t> </w:t>
            </w:r>
          </w:p>
        </w:tc>
        <w:tc>
          <w:tcPr>
            <w:tcW w:w="416" w:type="dxa"/>
            <w:tcBorders>
              <w:top w:val="nil"/>
              <w:left w:val="nil"/>
              <w:bottom w:val="nil"/>
              <w:right w:val="nil"/>
            </w:tcBorders>
            <w:shd w:val="clear" w:color="auto" w:fill="auto"/>
            <w:noWrap/>
            <w:vAlign w:val="bottom"/>
            <w:hideMark/>
          </w:tcPr>
          <w:p w:rsidR="0073628C" w:rsidRPr="0073628C" w:rsidRDefault="0073628C" w:rsidP="0073628C">
            <w:pPr>
              <w:rPr>
                <w:bCs w:val="0"/>
                <w:iCs w:val="0"/>
                <w:sz w:val="18"/>
                <w:szCs w:val="18"/>
              </w:rPr>
            </w:pPr>
          </w:p>
        </w:tc>
      </w:tr>
      <w:tr w:rsidR="0073628C" w:rsidRPr="0073628C" w:rsidTr="0073628C">
        <w:trPr>
          <w:trHeight w:val="264"/>
        </w:trPr>
        <w:tc>
          <w:tcPr>
            <w:tcW w:w="621" w:type="dxa"/>
            <w:tcBorders>
              <w:top w:val="nil"/>
              <w:left w:val="single" w:sz="4" w:space="0" w:color="auto"/>
              <w:bottom w:val="single" w:sz="4" w:space="0" w:color="auto"/>
              <w:right w:val="single" w:sz="4" w:space="0" w:color="auto"/>
            </w:tcBorders>
            <w:shd w:val="clear" w:color="auto" w:fill="auto"/>
            <w:noWrap/>
            <w:vAlign w:val="bottom"/>
            <w:hideMark/>
          </w:tcPr>
          <w:p w:rsidR="0073628C" w:rsidRPr="0073628C" w:rsidRDefault="0073628C" w:rsidP="0073628C">
            <w:pPr>
              <w:rPr>
                <w:bCs w:val="0"/>
                <w:iCs w:val="0"/>
                <w:sz w:val="18"/>
                <w:szCs w:val="18"/>
              </w:rPr>
            </w:pPr>
            <w:r w:rsidRPr="0073628C">
              <w:rPr>
                <w:bCs w:val="0"/>
                <w:iCs w:val="0"/>
                <w:sz w:val="18"/>
                <w:szCs w:val="18"/>
              </w:rPr>
              <w:t> </w:t>
            </w:r>
          </w:p>
        </w:tc>
        <w:tc>
          <w:tcPr>
            <w:tcW w:w="4057"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rPr>
                <w:bCs w:val="0"/>
                <w:iCs w:val="0"/>
                <w:sz w:val="18"/>
                <w:szCs w:val="18"/>
              </w:rPr>
            </w:pPr>
            <w:r w:rsidRPr="0073628C">
              <w:rPr>
                <w:bCs w:val="0"/>
                <w:iCs w:val="0"/>
                <w:sz w:val="18"/>
                <w:szCs w:val="18"/>
              </w:rPr>
              <w:t>Общегосударственные вопросы</w:t>
            </w:r>
          </w:p>
        </w:tc>
        <w:tc>
          <w:tcPr>
            <w:tcW w:w="1299"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center"/>
              <w:rPr>
                <w:bCs w:val="0"/>
                <w:iCs w:val="0"/>
                <w:sz w:val="18"/>
                <w:szCs w:val="18"/>
              </w:rPr>
            </w:pPr>
            <w:r w:rsidRPr="0073628C">
              <w:rPr>
                <w:bCs w:val="0"/>
                <w:iCs w:val="0"/>
                <w:sz w:val="18"/>
                <w:szCs w:val="18"/>
              </w:rPr>
              <w:t>Ч5Э0100200</w:t>
            </w:r>
          </w:p>
        </w:tc>
        <w:tc>
          <w:tcPr>
            <w:tcW w:w="544"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right"/>
              <w:rPr>
                <w:bCs w:val="0"/>
                <w:iCs w:val="0"/>
                <w:sz w:val="18"/>
                <w:szCs w:val="18"/>
              </w:rPr>
            </w:pPr>
            <w:r w:rsidRPr="0073628C">
              <w:rPr>
                <w:bCs w:val="0"/>
                <w:iCs w:val="0"/>
                <w:sz w:val="18"/>
                <w:szCs w:val="18"/>
              </w:rPr>
              <w:t>120</w:t>
            </w:r>
          </w:p>
        </w:tc>
        <w:tc>
          <w:tcPr>
            <w:tcW w:w="435"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right"/>
              <w:rPr>
                <w:bCs w:val="0"/>
                <w:iCs w:val="0"/>
                <w:sz w:val="18"/>
                <w:szCs w:val="18"/>
              </w:rPr>
            </w:pPr>
            <w:r w:rsidRPr="0073628C">
              <w:rPr>
                <w:bCs w:val="0"/>
                <w:iCs w:val="0"/>
                <w:sz w:val="18"/>
                <w:szCs w:val="18"/>
              </w:rPr>
              <w:t>01</w:t>
            </w:r>
          </w:p>
        </w:tc>
        <w:tc>
          <w:tcPr>
            <w:tcW w:w="435"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right"/>
              <w:rPr>
                <w:bCs w:val="0"/>
                <w:iCs w:val="0"/>
                <w:sz w:val="18"/>
                <w:szCs w:val="18"/>
              </w:rPr>
            </w:pPr>
            <w:r w:rsidRPr="0073628C">
              <w:rPr>
                <w:bCs w:val="0"/>
                <w:iCs w:val="0"/>
                <w:sz w:val="18"/>
                <w:szCs w:val="18"/>
              </w:rPr>
              <w:t> </w:t>
            </w:r>
          </w:p>
        </w:tc>
        <w:tc>
          <w:tcPr>
            <w:tcW w:w="973"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right"/>
              <w:rPr>
                <w:bCs w:val="0"/>
                <w:iCs w:val="0"/>
                <w:sz w:val="18"/>
                <w:szCs w:val="18"/>
              </w:rPr>
            </w:pPr>
            <w:r w:rsidRPr="0073628C">
              <w:rPr>
                <w:bCs w:val="0"/>
                <w:iCs w:val="0"/>
                <w:sz w:val="18"/>
                <w:szCs w:val="18"/>
              </w:rPr>
              <w:t>909 300</w:t>
            </w:r>
          </w:p>
        </w:tc>
        <w:tc>
          <w:tcPr>
            <w:tcW w:w="992"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right"/>
              <w:rPr>
                <w:bCs w:val="0"/>
                <w:iCs w:val="0"/>
                <w:sz w:val="18"/>
                <w:szCs w:val="18"/>
              </w:rPr>
            </w:pPr>
            <w:r w:rsidRPr="0073628C">
              <w:rPr>
                <w:bCs w:val="0"/>
                <w:iCs w:val="0"/>
                <w:sz w:val="18"/>
                <w:szCs w:val="18"/>
              </w:rPr>
              <w:t>909 300</w:t>
            </w:r>
          </w:p>
        </w:tc>
        <w:tc>
          <w:tcPr>
            <w:tcW w:w="992"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right"/>
              <w:rPr>
                <w:bCs w:val="0"/>
                <w:iCs w:val="0"/>
                <w:sz w:val="18"/>
                <w:szCs w:val="18"/>
              </w:rPr>
            </w:pPr>
            <w:r w:rsidRPr="0073628C">
              <w:rPr>
                <w:bCs w:val="0"/>
                <w:iCs w:val="0"/>
                <w:sz w:val="18"/>
                <w:szCs w:val="18"/>
              </w:rPr>
              <w:t> </w:t>
            </w:r>
          </w:p>
        </w:tc>
        <w:tc>
          <w:tcPr>
            <w:tcW w:w="416" w:type="dxa"/>
            <w:tcBorders>
              <w:top w:val="nil"/>
              <w:left w:val="nil"/>
              <w:bottom w:val="nil"/>
              <w:right w:val="nil"/>
            </w:tcBorders>
            <w:shd w:val="clear" w:color="auto" w:fill="auto"/>
            <w:noWrap/>
            <w:vAlign w:val="bottom"/>
            <w:hideMark/>
          </w:tcPr>
          <w:p w:rsidR="0073628C" w:rsidRPr="0073628C" w:rsidRDefault="0073628C" w:rsidP="0073628C">
            <w:pPr>
              <w:rPr>
                <w:bCs w:val="0"/>
                <w:iCs w:val="0"/>
                <w:sz w:val="18"/>
                <w:szCs w:val="18"/>
              </w:rPr>
            </w:pPr>
          </w:p>
        </w:tc>
      </w:tr>
      <w:tr w:rsidR="0073628C" w:rsidRPr="0073628C" w:rsidTr="0073628C">
        <w:trPr>
          <w:trHeight w:val="792"/>
        </w:trPr>
        <w:tc>
          <w:tcPr>
            <w:tcW w:w="621" w:type="dxa"/>
            <w:tcBorders>
              <w:top w:val="nil"/>
              <w:left w:val="single" w:sz="4" w:space="0" w:color="auto"/>
              <w:bottom w:val="single" w:sz="4" w:space="0" w:color="auto"/>
              <w:right w:val="single" w:sz="4" w:space="0" w:color="auto"/>
            </w:tcBorders>
            <w:shd w:val="clear" w:color="000000" w:fill="CCFFCC"/>
            <w:noWrap/>
            <w:vAlign w:val="bottom"/>
            <w:hideMark/>
          </w:tcPr>
          <w:p w:rsidR="0073628C" w:rsidRPr="0073628C" w:rsidRDefault="0073628C" w:rsidP="0073628C">
            <w:pPr>
              <w:rPr>
                <w:bCs w:val="0"/>
                <w:iCs w:val="0"/>
                <w:sz w:val="18"/>
                <w:szCs w:val="18"/>
              </w:rPr>
            </w:pPr>
            <w:r w:rsidRPr="0073628C">
              <w:rPr>
                <w:bCs w:val="0"/>
                <w:iCs w:val="0"/>
                <w:sz w:val="18"/>
                <w:szCs w:val="18"/>
              </w:rPr>
              <w:t> </w:t>
            </w:r>
          </w:p>
        </w:tc>
        <w:tc>
          <w:tcPr>
            <w:tcW w:w="4057" w:type="dxa"/>
            <w:tcBorders>
              <w:top w:val="nil"/>
              <w:left w:val="nil"/>
              <w:bottom w:val="single" w:sz="4" w:space="0" w:color="auto"/>
              <w:right w:val="single" w:sz="4" w:space="0" w:color="auto"/>
            </w:tcBorders>
            <w:shd w:val="clear" w:color="000000" w:fill="CCFFCC"/>
            <w:vAlign w:val="bottom"/>
            <w:hideMark/>
          </w:tcPr>
          <w:p w:rsidR="0073628C" w:rsidRPr="0073628C" w:rsidRDefault="0073628C" w:rsidP="0073628C">
            <w:pPr>
              <w:rPr>
                <w:bCs w:val="0"/>
                <w:iCs w:val="0"/>
                <w:sz w:val="18"/>
                <w:szCs w:val="18"/>
              </w:rPr>
            </w:pPr>
            <w:r w:rsidRPr="0073628C">
              <w:rPr>
                <w:bCs w:val="0"/>
                <w:iCs w:val="0"/>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99" w:type="dxa"/>
            <w:tcBorders>
              <w:top w:val="nil"/>
              <w:left w:val="nil"/>
              <w:bottom w:val="single" w:sz="4" w:space="0" w:color="auto"/>
              <w:right w:val="single" w:sz="4" w:space="0" w:color="auto"/>
            </w:tcBorders>
            <w:shd w:val="clear" w:color="000000" w:fill="CCFFCC"/>
            <w:noWrap/>
            <w:vAlign w:val="bottom"/>
            <w:hideMark/>
          </w:tcPr>
          <w:p w:rsidR="0073628C" w:rsidRPr="0073628C" w:rsidRDefault="0073628C" w:rsidP="0073628C">
            <w:pPr>
              <w:jc w:val="center"/>
              <w:rPr>
                <w:bCs w:val="0"/>
                <w:iCs w:val="0"/>
                <w:sz w:val="18"/>
                <w:szCs w:val="18"/>
              </w:rPr>
            </w:pPr>
            <w:r w:rsidRPr="0073628C">
              <w:rPr>
                <w:bCs w:val="0"/>
                <w:iCs w:val="0"/>
                <w:sz w:val="18"/>
                <w:szCs w:val="18"/>
              </w:rPr>
              <w:t>Ч5Э0100200</w:t>
            </w:r>
          </w:p>
        </w:tc>
        <w:tc>
          <w:tcPr>
            <w:tcW w:w="544" w:type="dxa"/>
            <w:tcBorders>
              <w:top w:val="nil"/>
              <w:left w:val="nil"/>
              <w:bottom w:val="single" w:sz="4" w:space="0" w:color="auto"/>
              <w:right w:val="single" w:sz="4" w:space="0" w:color="auto"/>
            </w:tcBorders>
            <w:shd w:val="clear" w:color="000000" w:fill="CCFFCC"/>
            <w:noWrap/>
            <w:vAlign w:val="bottom"/>
            <w:hideMark/>
          </w:tcPr>
          <w:p w:rsidR="0073628C" w:rsidRPr="0073628C" w:rsidRDefault="0073628C" w:rsidP="0073628C">
            <w:pPr>
              <w:jc w:val="right"/>
              <w:rPr>
                <w:bCs w:val="0"/>
                <w:iCs w:val="0"/>
                <w:sz w:val="18"/>
                <w:szCs w:val="18"/>
              </w:rPr>
            </w:pPr>
            <w:r w:rsidRPr="0073628C">
              <w:rPr>
                <w:bCs w:val="0"/>
                <w:iCs w:val="0"/>
                <w:sz w:val="18"/>
                <w:szCs w:val="18"/>
              </w:rPr>
              <w:t>120</w:t>
            </w:r>
          </w:p>
        </w:tc>
        <w:tc>
          <w:tcPr>
            <w:tcW w:w="435" w:type="dxa"/>
            <w:tcBorders>
              <w:top w:val="nil"/>
              <w:left w:val="nil"/>
              <w:bottom w:val="single" w:sz="4" w:space="0" w:color="auto"/>
              <w:right w:val="single" w:sz="4" w:space="0" w:color="auto"/>
            </w:tcBorders>
            <w:shd w:val="clear" w:color="000000" w:fill="CCFFCC"/>
            <w:noWrap/>
            <w:vAlign w:val="bottom"/>
            <w:hideMark/>
          </w:tcPr>
          <w:p w:rsidR="0073628C" w:rsidRPr="0073628C" w:rsidRDefault="0073628C" w:rsidP="0073628C">
            <w:pPr>
              <w:jc w:val="right"/>
              <w:rPr>
                <w:bCs w:val="0"/>
                <w:iCs w:val="0"/>
                <w:sz w:val="18"/>
                <w:szCs w:val="18"/>
              </w:rPr>
            </w:pPr>
            <w:r w:rsidRPr="0073628C">
              <w:rPr>
                <w:bCs w:val="0"/>
                <w:iCs w:val="0"/>
                <w:sz w:val="18"/>
                <w:szCs w:val="18"/>
              </w:rPr>
              <w:t>01</w:t>
            </w:r>
          </w:p>
        </w:tc>
        <w:tc>
          <w:tcPr>
            <w:tcW w:w="435" w:type="dxa"/>
            <w:tcBorders>
              <w:top w:val="nil"/>
              <w:left w:val="nil"/>
              <w:bottom w:val="single" w:sz="4" w:space="0" w:color="auto"/>
              <w:right w:val="single" w:sz="4" w:space="0" w:color="auto"/>
            </w:tcBorders>
            <w:shd w:val="clear" w:color="000000" w:fill="CCFFCC"/>
            <w:noWrap/>
            <w:vAlign w:val="bottom"/>
            <w:hideMark/>
          </w:tcPr>
          <w:p w:rsidR="0073628C" w:rsidRPr="0073628C" w:rsidRDefault="0073628C" w:rsidP="0073628C">
            <w:pPr>
              <w:jc w:val="right"/>
              <w:rPr>
                <w:bCs w:val="0"/>
                <w:iCs w:val="0"/>
                <w:sz w:val="18"/>
                <w:szCs w:val="18"/>
              </w:rPr>
            </w:pPr>
            <w:r w:rsidRPr="0073628C">
              <w:rPr>
                <w:bCs w:val="0"/>
                <w:iCs w:val="0"/>
                <w:sz w:val="18"/>
                <w:szCs w:val="18"/>
              </w:rPr>
              <w:t>04</w:t>
            </w:r>
          </w:p>
        </w:tc>
        <w:tc>
          <w:tcPr>
            <w:tcW w:w="973" w:type="dxa"/>
            <w:tcBorders>
              <w:top w:val="nil"/>
              <w:left w:val="nil"/>
              <w:bottom w:val="single" w:sz="4" w:space="0" w:color="auto"/>
              <w:right w:val="single" w:sz="4" w:space="0" w:color="auto"/>
            </w:tcBorders>
            <w:shd w:val="clear" w:color="000000" w:fill="CCFFCC"/>
            <w:noWrap/>
            <w:vAlign w:val="bottom"/>
            <w:hideMark/>
          </w:tcPr>
          <w:p w:rsidR="0073628C" w:rsidRPr="0073628C" w:rsidRDefault="0073628C" w:rsidP="0073628C">
            <w:pPr>
              <w:jc w:val="right"/>
              <w:rPr>
                <w:bCs w:val="0"/>
                <w:iCs w:val="0"/>
                <w:sz w:val="18"/>
                <w:szCs w:val="18"/>
              </w:rPr>
            </w:pPr>
            <w:r w:rsidRPr="0073628C">
              <w:rPr>
                <w:bCs w:val="0"/>
                <w:iCs w:val="0"/>
                <w:sz w:val="18"/>
                <w:szCs w:val="18"/>
              </w:rPr>
              <w:t>909 300</w:t>
            </w:r>
          </w:p>
        </w:tc>
        <w:tc>
          <w:tcPr>
            <w:tcW w:w="992" w:type="dxa"/>
            <w:tcBorders>
              <w:top w:val="nil"/>
              <w:left w:val="nil"/>
              <w:bottom w:val="single" w:sz="4" w:space="0" w:color="auto"/>
              <w:right w:val="single" w:sz="4" w:space="0" w:color="auto"/>
            </w:tcBorders>
            <w:shd w:val="clear" w:color="000000" w:fill="CCFFCC"/>
            <w:noWrap/>
            <w:vAlign w:val="bottom"/>
            <w:hideMark/>
          </w:tcPr>
          <w:p w:rsidR="0073628C" w:rsidRPr="0073628C" w:rsidRDefault="0073628C" w:rsidP="0073628C">
            <w:pPr>
              <w:jc w:val="right"/>
              <w:rPr>
                <w:bCs w:val="0"/>
                <w:iCs w:val="0"/>
                <w:color w:val="0000FF"/>
                <w:sz w:val="18"/>
                <w:szCs w:val="18"/>
              </w:rPr>
            </w:pPr>
            <w:r w:rsidRPr="0073628C">
              <w:rPr>
                <w:bCs w:val="0"/>
                <w:iCs w:val="0"/>
                <w:color w:val="0000FF"/>
                <w:sz w:val="18"/>
                <w:szCs w:val="18"/>
              </w:rPr>
              <w:t>909 300</w:t>
            </w:r>
          </w:p>
        </w:tc>
        <w:tc>
          <w:tcPr>
            <w:tcW w:w="992" w:type="dxa"/>
            <w:tcBorders>
              <w:top w:val="nil"/>
              <w:left w:val="nil"/>
              <w:bottom w:val="single" w:sz="4" w:space="0" w:color="auto"/>
              <w:right w:val="single" w:sz="4" w:space="0" w:color="auto"/>
            </w:tcBorders>
            <w:shd w:val="clear" w:color="000000" w:fill="CCFFCC"/>
            <w:noWrap/>
            <w:vAlign w:val="bottom"/>
            <w:hideMark/>
          </w:tcPr>
          <w:p w:rsidR="0073628C" w:rsidRPr="0073628C" w:rsidRDefault="0073628C" w:rsidP="0073628C">
            <w:pPr>
              <w:jc w:val="right"/>
              <w:rPr>
                <w:bCs w:val="0"/>
                <w:iCs w:val="0"/>
                <w:color w:val="0000FF"/>
                <w:sz w:val="18"/>
                <w:szCs w:val="18"/>
              </w:rPr>
            </w:pPr>
            <w:r w:rsidRPr="0073628C">
              <w:rPr>
                <w:bCs w:val="0"/>
                <w:iCs w:val="0"/>
                <w:color w:val="0000FF"/>
                <w:sz w:val="18"/>
                <w:szCs w:val="18"/>
              </w:rPr>
              <w:t> </w:t>
            </w:r>
          </w:p>
        </w:tc>
        <w:tc>
          <w:tcPr>
            <w:tcW w:w="416" w:type="dxa"/>
            <w:tcBorders>
              <w:top w:val="nil"/>
              <w:left w:val="nil"/>
              <w:bottom w:val="nil"/>
              <w:right w:val="nil"/>
            </w:tcBorders>
            <w:shd w:val="clear" w:color="000000" w:fill="CCFFCC"/>
            <w:noWrap/>
            <w:vAlign w:val="bottom"/>
            <w:hideMark/>
          </w:tcPr>
          <w:p w:rsidR="0073628C" w:rsidRPr="0073628C" w:rsidRDefault="0073628C" w:rsidP="0073628C">
            <w:pPr>
              <w:rPr>
                <w:bCs w:val="0"/>
                <w:iCs w:val="0"/>
                <w:sz w:val="18"/>
                <w:szCs w:val="18"/>
              </w:rPr>
            </w:pPr>
            <w:r w:rsidRPr="0073628C">
              <w:rPr>
                <w:bCs w:val="0"/>
                <w:iCs w:val="0"/>
                <w:sz w:val="18"/>
                <w:szCs w:val="18"/>
              </w:rPr>
              <w:t> </w:t>
            </w:r>
          </w:p>
        </w:tc>
      </w:tr>
      <w:tr w:rsidR="0073628C" w:rsidRPr="0073628C" w:rsidTr="0073628C">
        <w:trPr>
          <w:trHeight w:val="264"/>
        </w:trPr>
        <w:tc>
          <w:tcPr>
            <w:tcW w:w="621" w:type="dxa"/>
            <w:tcBorders>
              <w:top w:val="nil"/>
              <w:left w:val="single" w:sz="4" w:space="0" w:color="auto"/>
              <w:bottom w:val="single" w:sz="4" w:space="0" w:color="auto"/>
              <w:right w:val="single" w:sz="4" w:space="0" w:color="auto"/>
            </w:tcBorders>
            <w:shd w:val="clear" w:color="auto" w:fill="auto"/>
            <w:noWrap/>
            <w:vAlign w:val="bottom"/>
            <w:hideMark/>
          </w:tcPr>
          <w:p w:rsidR="0073628C" w:rsidRPr="0073628C" w:rsidRDefault="0073628C" w:rsidP="0073628C">
            <w:pPr>
              <w:rPr>
                <w:bCs w:val="0"/>
                <w:iCs w:val="0"/>
                <w:sz w:val="18"/>
                <w:szCs w:val="18"/>
              </w:rPr>
            </w:pPr>
            <w:r w:rsidRPr="0073628C">
              <w:rPr>
                <w:bCs w:val="0"/>
                <w:iCs w:val="0"/>
                <w:sz w:val="18"/>
                <w:szCs w:val="18"/>
              </w:rPr>
              <w:t> </w:t>
            </w:r>
          </w:p>
        </w:tc>
        <w:tc>
          <w:tcPr>
            <w:tcW w:w="4057"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rPr>
                <w:bCs w:val="0"/>
                <w:iCs w:val="0"/>
                <w:sz w:val="18"/>
                <w:szCs w:val="18"/>
              </w:rPr>
            </w:pPr>
            <w:r w:rsidRPr="0073628C">
              <w:rPr>
                <w:bCs w:val="0"/>
                <w:iCs w:val="0"/>
                <w:sz w:val="18"/>
                <w:szCs w:val="18"/>
              </w:rPr>
              <w:t>Закупка товаров, работ и услуг для государственных (муниципальных) нужд</w:t>
            </w:r>
          </w:p>
        </w:tc>
        <w:tc>
          <w:tcPr>
            <w:tcW w:w="1299"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center"/>
              <w:rPr>
                <w:bCs w:val="0"/>
                <w:iCs w:val="0"/>
                <w:sz w:val="18"/>
                <w:szCs w:val="18"/>
              </w:rPr>
            </w:pPr>
            <w:r w:rsidRPr="0073628C">
              <w:rPr>
                <w:bCs w:val="0"/>
                <w:iCs w:val="0"/>
                <w:sz w:val="18"/>
                <w:szCs w:val="18"/>
              </w:rPr>
              <w:t>Ч5Э0100200</w:t>
            </w:r>
          </w:p>
        </w:tc>
        <w:tc>
          <w:tcPr>
            <w:tcW w:w="544"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right"/>
              <w:rPr>
                <w:bCs w:val="0"/>
                <w:iCs w:val="0"/>
                <w:sz w:val="18"/>
                <w:szCs w:val="18"/>
              </w:rPr>
            </w:pPr>
            <w:r w:rsidRPr="0073628C">
              <w:rPr>
                <w:bCs w:val="0"/>
                <w:iCs w:val="0"/>
                <w:sz w:val="18"/>
                <w:szCs w:val="18"/>
              </w:rPr>
              <w:t>200</w:t>
            </w:r>
          </w:p>
        </w:tc>
        <w:tc>
          <w:tcPr>
            <w:tcW w:w="435"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right"/>
              <w:rPr>
                <w:bCs w:val="0"/>
                <w:iCs w:val="0"/>
                <w:sz w:val="18"/>
                <w:szCs w:val="18"/>
              </w:rPr>
            </w:pPr>
            <w:r w:rsidRPr="0073628C">
              <w:rPr>
                <w:bCs w:val="0"/>
                <w:iCs w:val="0"/>
                <w:sz w:val="18"/>
                <w:szCs w:val="18"/>
              </w:rPr>
              <w:t> </w:t>
            </w:r>
          </w:p>
        </w:tc>
        <w:tc>
          <w:tcPr>
            <w:tcW w:w="435"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right"/>
              <w:rPr>
                <w:bCs w:val="0"/>
                <w:iCs w:val="0"/>
                <w:sz w:val="18"/>
                <w:szCs w:val="18"/>
              </w:rPr>
            </w:pPr>
            <w:r w:rsidRPr="0073628C">
              <w:rPr>
                <w:bCs w:val="0"/>
                <w:iCs w:val="0"/>
                <w:sz w:val="18"/>
                <w:szCs w:val="18"/>
              </w:rPr>
              <w:t> </w:t>
            </w:r>
          </w:p>
        </w:tc>
        <w:tc>
          <w:tcPr>
            <w:tcW w:w="973"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right"/>
              <w:rPr>
                <w:bCs w:val="0"/>
                <w:iCs w:val="0"/>
                <w:sz w:val="18"/>
                <w:szCs w:val="18"/>
              </w:rPr>
            </w:pPr>
            <w:r w:rsidRPr="0073628C">
              <w:rPr>
                <w:bCs w:val="0"/>
                <w:iCs w:val="0"/>
                <w:sz w:val="18"/>
                <w:szCs w:val="18"/>
              </w:rPr>
              <w:t>76 000</w:t>
            </w:r>
          </w:p>
        </w:tc>
        <w:tc>
          <w:tcPr>
            <w:tcW w:w="992"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right"/>
              <w:rPr>
                <w:bCs w:val="0"/>
                <w:iCs w:val="0"/>
                <w:sz w:val="18"/>
                <w:szCs w:val="18"/>
              </w:rPr>
            </w:pPr>
            <w:r w:rsidRPr="0073628C">
              <w:rPr>
                <w:bCs w:val="0"/>
                <w:iCs w:val="0"/>
                <w:sz w:val="18"/>
                <w:szCs w:val="18"/>
              </w:rPr>
              <w:t>76 000</w:t>
            </w:r>
          </w:p>
        </w:tc>
        <w:tc>
          <w:tcPr>
            <w:tcW w:w="992"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right"/>
              <w:rPr>
                <w:bCs w:val="0"/>
                <w:iCs w:val="0"/>
                <w:sz w:val="18"/>
                <w:szCs w:val="18"/>
              </w:rPr>
            </w:pPr>
            <w:r w:rsidRPr="0073628C">
              <w:rPr>
                <w:bCs w:val="0"/>
                <w:iCs w:val="0"/>
                <w:sz w:val="18"/>
                <w:szCs w:val="18"/>
              </w:rPr>
              <w:t> </w:t>
            </w:r>
          </w:p>
        </w:tc>
        <w:tc>
          <w:tcPr>
            <w:tcW w:w="416" w:type="dxa"/>
            <w:tcBorders>
              <w:top w:val="nil"/>
              <w:left w:val="nil"/>
              <w:bottom w:val="nil"/>
              <w:right w:val="nil"/>
            </w:tcBorders>
            <w:shd w:val="clear" w:color="auto" w:fill="auto"/>
            <w:noWrap/>
            <w:vAlign w:val="bottom"/>
            <w:hideMark/>
          </w:tcPr>
          <w:p w:rsidR="0073628C" w:rsidRPr="0073628C" w:rsidRDefault="0073628C" w:rsidP="0073628C">
            <w:pPr>
              <w:rPr>
                <w:bCs w:val="0"/>
                <w:iCs w:val="0"/>
                <w:sz w:val="18"/>
                <w:szCs w:val="18"/>
              </w:rPr>
            </w:pPr>
          </w:p>
        </w:tc>
      </w:tr>
      <w:tr w:rsidR="0073628C" w:rsidRPr="0073628C" w:rsidTr="0073628C">
        <w:trPr>
          <w:trHeight w:val="528"/>
        </w:trPr>
        <w:tc>
          <w:tcPr>
            <w:tcW w:w="621" w:type="dxa"/>
            <w:tcBorders>
              <w:top w:val="nil"/>
              <w:left w:val="single" w:sz="4" w:space="0" w:color="auto"/>
              <w:bottom w:val="single" w:sz="4" w:space="0" w:color="auto"/>
              <w:right w:val="single" w:sz="4" w:space="0" w:color="auto"/>
            </w:tcBorders>
            <w:shd w:val="clear" w:color="auto" w:fill="auto"/>
            <w:noWrap/>
            <w:vAlign w:val="bottom"/>
            <w:hideMark/>
          </w:tcPr>
          <w:p w:rsidR="0073628C" w:rsidRPr="0073628C" w:rsidRDefault="0073628C" w:rsidP="0073628C">
            <w:pPr>
              <w:rPr>
                <w:bCs w:val="0"/>
                <w:iCs w:val="0"/>
                <w:sz w:val="18"/>
                <w:szCs w:val="18"/>
              </w:rPr>
            </w:pPr>
            <w:r w:rsidRPr="0073628C">
              <w:rPr>
                <w:bCs w:val="0"/>
                <w:iCs w:val="0"/>
                <w:sz w:val="18"/>
                <w:szCs w:val="18"/>
              </w:rPr>
              <w:t> </w:t>
            </w:r>
          </w:p>
        </w:tc>
        <w:tc>
          <w:tcPr>
            <w:tcW w:w="4057"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rPr>
                <w:bCs w:val="0"/>
                <w:iCs w:val="0"/>
                <w:sz w:val="18"/>
                <w:szCs w:val="18"/>
              </w:rPr>
            </w:pPr>
            <w:r w:rsidRPr="0073628C">
              <w:rPr>
                <w:bCs w:val="0"/>
                <w:iCs w:val="0"/>
                <w:sz w:val="18"/>
                <w:szCs w:val="18"/>
              </w:rPr>
              <w:t>Иные закупки товаров, работ и услуг для обеспечения государственных (муниципальных) нужд</w:t>
            </w:r>
          </w:p>
        </w:tc>
        <w:tc>
          <w:tcPr>
            <w:tcW w:w="1299"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center"/>
              <w:rPr>
                <w:bCs w:val="0"/>
                <w:iCs w:val="0"/>
                <w:sz w:val="18"/>
                <w:szCs w:val="18"/>
              </w:rPr>
            </w:pPr>
            <w:r w:rsidRPr="0073628C">
              <w:rPr>
                <w:bCs w:val="0"/>
                <w:iCs w:val="0"/>
                <w:sz w:val="18"/>
                <w:szCs w:val="18"/>
              </w:rPr>
              <w:t>Ч5Э0100200</w:t>
            </w:r>
          </w:p>
        </w:tc>
        <w:tc>
          <w:tcPr>
            <w:tcW w:w="544"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right"/>
              <w:rPr>
                <w:bCs w:val="0"/>
                <w:iCs w:val="0"/>
                <w:sz w:val="18"/>
                <w:szCs w:val="18"/>
              </w:rPr>
            </w:pPr>
            <w:r w:rsidRPr="0073628C">
              <w:rPr>
                <w:bCs w:val="0"/>
                <w:iCs w:val="0"/>
                <w:sz w:val="18"/>
                <w:szCs w:val="18"/>
              </w:rPr>
              <w:t>240</w:t>
            </w:r>
          </w:p>
        </w:tc>
        <w:tc>
          <w:tcPr>
            <w:tcW w:w="435"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right"/>
              <w:rPr>
                <w:bCs w:val="0"/>
                <w:iCs w:val="0"/>
                <w:sz w:val="18"/>
                <w:szCs w:val="18"/>
              </w:rPr>
            </w:pPr>
            <w:r w:rsidRPr="0073628C">
              <w:rPr>
                <w:bCs w:val="0"/>
                <w:iCs w:val="0"/>
                <w:sz w:val="18"/>
                <w:szCs w:val="18"/>
              </w:rPr>
              <w:t> </w:t>
            </w:r>
          </w:p>
        </w:tc>
        <w:tc>
          <w:tcPr>
            <w:tcW w:w="435"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right"/>
              <w:rPr>
                <w:bCs w:val="0"/>
                <w:iCs w:val="0"/>
                <w:sz w:val="18"/>
                <w:szCs w:val="18"/>
              </w:rPr>
            </w:pPr>
            <w:r w:rsidRPr="0073628C">
              <w:rPr>
                <w:bCs w:val="0"/>
                <w:iCs w:val="0"/>
                <w:sz w:val="18"/>
                <w:szCs w:val="18"/>
              </w:rPr>
              <w:t> </w:t>
            </w:r>
          </w:p>
        </w:tc>
        <w:tc>
          <w:tcPr>
            <w:tcW w:w="973"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right"/>
              <w:rPr>
                <w:bCs w:val="0"/>
                <w:iCs w:val="0"/>
                <w:sz w:val="18"/>
                <w:szCs w:val="18"/>
              </w:rPr>
            </w:pPr>
            <w:r w:rsidRPr="0073628C">
              <w:rPr>
                <w:bCs w:val="0"/>
                <w:iCs w:val="0"/>
                <w:sz w:val="18"/>
                <w:szCs w:val="18"/>
              </w:rPr>
              <w:t>76 000</w:t>
            </w:r>
          </w:p>
        </w:tc>
        <w:tc>
          <w:tcPr>
            <w:tcW w:w="992"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right"/>
              <w:rPr>
                <w:bCs w:val="0"/>
                <w:iCs w:val="0"/>
                <w:sz w:val="18"/>
                <w:szCs w:val="18"/>
              </w:rPr>
            </w:pPr>
            <w:r w:rsidRPr="0073628C">
              <w:rPr>
                <w:bCs w:val="0"/>
                <w:iCs w:val="0"/>
                <w:sz w:val="18"/>
                <w:szCs w:val="18"/>
              </w:rPr>
              <w:t>76 000</w:t>
            </w:r>
          </w:p>
        </w:tc>
        <w:tc>
          <w:tcPr>
            <w:tcW w:w="992"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right"/>
              <w:rPr>
                <w:bCs w:val="0"/>
                <w:iCs w:val="0"/>
                <w:sz w:val="18"/>
                <w:szCs w:val="18"/>
              </w:rPr>
            </w:pPr>
            <w:r w:rsidRPr="0073628C">
              <w:rPr>
                <w:bCs w:val="0"/>
                <w:iCs w:val="0"/>
                <w:sz w:val="18"/>
                <w:szCs w:val="18"/>
              </w:rPr>
              <w:t> </w:t>
            </w:r>
          </w:p>
        </w:tc>
        <w:tc>
          <w:tcPr>
            <w:tcW w:w="416" w:type="dxa"/>
            <w:tcBorders>
              <w:top w:val="nil"/>
              <w:left w:val="nil"/>
              <w:bottom w:val="nil"/>
              <w:right w:val="nil"/>
            </w:tcBorders>
            <w:shd w:val="clear" w:color="auto" w:fill="auto"/>
            <w:noWrap/>
            <w:vAlign w:val="bottom"/>
            <w:hideMark/>
          </w:tcPr>
          <w:p w:rsidR="0073628C" w:rsidRPr="0073628C" w:rsidRDefault="0073628C" w:rsidP="0073628C">
            <w:pPr>
              <w:rPr>
                <w:bCs w:val="0"/>
                <w:iCs w:val="0"/>
                <w:sz w:val="18"/>
                <w:szCs w:val="18"/>
              </w:rPr>
            </w:pPr>
          </w:p>
        </w:tc>
      </w:tr>
      <w:tr w:rsidR="0073628C" w:rsidRPr="0073628C" w:rsidTr="0073628C">
        <w:trPr>
          <w:trHeight w:val="264"/>
        </w:trPr>
        <w:tc>
          <w:tcPr>
            <w:tcW w:w="621" w:type="dxa"/>
            <w:tcBorders>
              <w:top w:val="nil"/>
              <w:left w:val="single" w:sz="4" w:space="0" w:color="auto"/>
              <w:bottom w:val="single" w:sz="4" w:space="0" w:color="auto"/>
              <w:right w:val="single" w:sz="4" w:space="0" w:color="auto"/>
            </w:tcBorders>
            <w:shd w:val="clear" w:color="auto" w:fill="auto"/>
            <w:noWrap/>
            <w:vAlign w:val="bottom"/>
            <w:hideMark/>
          </w:tcPr>
          <w:p w:rsidR="0073628C" w:rsidRPr="0073628C" w:rsidRDefault="0073628C" w:rsidP="0073628C">
            <w:pPr>
              <w:rPr>
                <w:bCs w:val="0"/>
                <w:iCs w:val="0"/>
                <w:sz w:val="18"/>
                <w:szCs w:val="18"/>
              </w:rPr>
            </w:pPr>
            <w:r w:rsidRPr="0073628C">
              <w:rPr>
                <w:bCs w:val="0"/>
                <w:iCs w:val="0"/>
                <w:sz w:val="18"/>
                <w:szCs w:val="18"/>
              </w:rPr>
              <w:t> </w:t>
            </w:r>
          </w:p>
        </w:tc>
        <w:tc>
          <w:tcPr>
            <w:tcW w:w="4057"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rPr>
                <w:bCs w:val="0"/>
                <w:iCs w:val="0"/>
                <w:sz w:val="18"/>
                <w:szCs w:val="18"/>
              </w:rPr>
            </w:pPr>
            <w:r w:rsidRPr="0073628C">
              <w:rPr>
                <w:bCs w:val="0"/>
                <w:iCs w:val="0"/>
                <w:sz w:val="18"/>
                <w:szCs w:val="18"/>
              </w:rPr>
              <w:t>Общегосударственные вопросы</w:t>
            </w:r>
          </w:p>
        </w:tc>
        <w:tc>
          <w:tcPr>
            <w:tcW w:w="1299"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center"/>
              <w:rPr>
                <w:bCs w:val="0"/>
                <w:iCs w:val="0"/>
                <w:sz w:val="18"/>
                <w:szCs w:val="18"/>
              </w:rPr>
            </w:pPr>
            <w:r w:rsidRPr="0073628C">
              <w:rPr>
                <w:bCs w:val="0"/>
                <w:iCs w:val="0"/>
                <w:sz w:val="18"/>
                <w:szCs w:val="18"/>
              </w:rPr>
              <w:t>Ч5Э0100200</w:t>
            </w:r>
          </w:p>
        </w:tc>
        <w:tc>
          <w:tcPr>
            <w:tcW w:w="544"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right"/>
              <w:rPr>
                <w:bCs w:val="0"/>
                <w:iCs w:val="0"/>
                <w:sz w:val="18"/>
                <w:szCs w:val="18"/>
              </w:rPr>
            </w:pPr>
            <w:r w:rsidRPr="0073628C">
              <w:rPr>
                <w:bCs w:val="0"/>
                <w:iCs w:val="0"/>
                <w:sz w:val="18"/>
                <w:szCs w:val="18"/>
              </w:rPr>
              <w:t>240</w:t>
            </w:r>
          </w:p>
        </w:tc>
        <w:tc>
          <w:tcPr>
            <w:tcW w:w="435"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right"/>
              <w:rPr>
                <w:bCs w:val="0"/>
                <w:iCs w:val="0"/>
                <w:sz w:val="18"/>
                <w:szCs w:val="18"/>
              </w:rPr>
            </w:pPr>
            <w:r w:rsidRPr="0073628C">
              <w:rPr>
                <w:bCs w:val="0"/>
                <w:iCs w:val="0"/>
                <w:sz w:val="18"/>
                <w:szCs w:val="18"/>
              </w:rPr>
              <w:t>01</w:t>
            </w:r>
          </w:p>
        </w:tc>
        <w:tc>
          <w:tcPr>
            <w:tcW w:w="435"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right"/>
              <w:rPr>
                <w:bCs w:val="0"/>
                <w:iCs w:val="0"/>
                <w:sz w:val="18"/>
                <w:szCs w:val="18"/>
              </w:rPr>
            </w:pPr>
            <w:r w:rsidRPr="0073628C">
              <w:rPr>
                <w:bCs w:val="0"/>
                <w:iCs w:val="0"/>
                <w:sz w:val="18"/>
                <w:szCs w:val="18"/>
              </w:rPr>
              <w:t> </w:t>
            </w:r>
          </w:p>
        </w:tc>
        <w:tc>
          <w:tcPr>
            <w:tcW w:w="973"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right"/>
              <w:rPr>
                <w:bCs w:val="0"/>
                <w:iCs w:val="0"/>
                <w:sz w:val="18"/>
                <w:szCs w:val="18"/>
              </w:rPr>
            </w:pPr>
            <w:r w:rsidRPr="0073628C">
              <w:rPr>
                <w:bCs w:val="0"/>
                <w:iCs w:val="0"/>
                <w:sz w:val="18"/>
                <w:szCs w:val="18"/>
              </w:rPr>
              <w:t>76 000</w:t>
            </w:r>
          </w:p>
        </w:tc>
        <w:tc>
          <w:tcPr>
            <w:tcW w:w="992"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right"/>
              <w:rPr>
                <w:bCs w:val="0"/>
                <w:iCs w:val="0"/>
                <w:sz w:val="18"/>
                <w:szCs w:val="18"/>
              </w:rPr>
            </w:pPr>
            <w:r w:rsidRPr="0073628C">
              <w:rPr>
                <w:bCs w:val="0"/>
                <w:iCs w:val="0"/>
                <w:sz w:val="18"/>
                <w:szCs w:val="18"/>
              </w:rPr>
              <w:t>76 000</w:t>
            </w:r>
          </w:p>
        </w:tc>
        <w:tc>
          <w:tcPr>
            <w:tcW w:w="992"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right"/>
              <w:rPr>
                <w:bCs w:val="0"/>
                <w:iCs w:val="0"/>
                <w:sz w:val="18"/>
                <w:szCs w:val="18"/>
              </w:rPr>
            </w:pPr>
            <w:r w:rsidRPr="0073628C">
              <w:rPr>
                <w:bCs w:val="0"/>
                <w:iCs w:val="0"/>
                <w:sz w:val="18"/>
                <w:szCs w:val="18"/>
              </w:rPr>
              <w:t> </w:t>
            </w:r>
          </w:p>
        </w:tc>
        <w:tc>
          <w:tcPr>
            <w:tcW w:w="416" w:type="dxa"/>
            <w:tcBorders>
              <w:top w:val="nil"/>
              <w:left w:val="nil"/>
              <w:bottom w:val="nil"/>
              <w:right w:val="nil"/>
            </w:tcBorders>
            <w:shd w:val="clear" w:color="auto" w:fill="auto"/>
            <w:noWrap/>
            <w:vAlign w:val="bottom"/>
            <w:hideMark/>
          </w:tcPr>
          <w:p w:rsidR="0073628C" w:rsidRPr="0073628C" w:rsidRDefault="0073628C" w:rsidP="0073628C">
            <w:pPr>
              <w:rPr>
                <w:bCs w:val="0"/>
                <w:iCs w:val="0"/>
                <w:sz w:val="18"/>
                <w:szCs w:val="18"/>
              </w:rPr>
            </w:pPr>
          </w:p>
        </w:tc>
      </w:tr>
      <w:tr w:rsidR="0073628C" w:rsidRPr="0073628C" w:rsidTr="0073628C">
        <w:trPr>
          <w:trHeight w:val="792"/>
        </w:trPr>
        <w:tc>
          <w:tcPr>
            <w:tcW w:w="621" w:type="dxa"/>
            <w:tcBorders>
              <w:top w:val="nil"/>
              <w:left w:val="single" w:sz="4" w:space="0" w:color="auto"/>
              <w:bottom w:val="single" w:sz="4" w:space="0" w:color="auto"/>
              <w:right w:val="single" w:sz="4" w:space="0" w:color="auto"/>
            </w:tcBorders>
            <w:shd w:val="clear" w:color="000000" w:fill="CCFFCC"/>
            <w:noWrap/>
            <w:vAlign w:val="bottom"/>
            <w:hideMark/>
          </w:tcPr>
          <w:p w:rsidR="0073628C" w:rsidRPr="0073628C" w:rsidRDefault="0073628C" w:rsidP="0073628C">
            <w:pPr>
              <w:rPr>
                <w:bCs w:val="0"/>
                <w:iCs w:val="0"/>
                <w:sz w:val="18"/>
                <w:szCs w:val="18"/>
              </w:rPr>
            </w:pPr>
            <w:r w:rsidRPr="0073628C">
              <w:rPr>
                <w:bCs w:val="0"/>
                <w:iCs w:val="0"/>
                <w:sz w:val="18"/>
                <w:szCs w:val="18"/>
              </w:rPr>
              <w:t> </w:t>
            </w:r>
          </w:p>
        </w:tc>
        <w:tc>
          <w:tcPr>
            <w:tcW w:w="4057" w:type="dxa"/>
            <w:tcBorders>
              <w:top w:val="nil"/>
              <w:left w:val="nil"/>
              <w:bottom w:val="single" w:sz="4" w:space="0" w:color="auto"/>
              <w:right w:val="single" w:sz="4" w:space="0" w:color="auto"/>
            </w:tcBorders>
            <w:shd w:val="clear" w:color="000000" w:fill="CCFFCC"/>
            <w:vAlign w:val="bottom"/>
            <w:hideMark/>
          </w:tcPr>
          <w:p w:rsidR="0073628C" w:rsidRPr="0073628C" w:rsidRDefault="0073628C" w:rsidP="0073628C">
            <w:pPr>
              <w:rPr>
                <w:bCs w:val="0"/>
                <w:iCs w:val="0"/>
                <w:sz w:val="18"/>
                <w:szCs w:val="18"/>
              </w:rPr>
            </w:pPr>
            <w:r w:rsidRPr="0073628C">
              <w:rPr>
                <w:bCs w:val="0"/>
                <w:iCs w:val="0"/>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99" w:type="dxa"/>
            <w:tcBorders>
              <w:top w:val="nil"/>
              <w:left w:val="nil"/>
              <w:bottom w:val="single" w:sz="4" w:space="0" w:color="auto"/>
              <w:right w:val="single" w:sz="4" w:space="0" w:color="auto"/>
            </w:tcBorders>
            <w:shd w:val="clear" w:color="000000" w:fill="CCFFCC"/>
            <w:noWrap/>
            <w:vAlign w:val="bottom"/>
            <w:hideMark/>
          </w:tcPr>
          <w:p w:rsidR="0073628C" w:rsidRPr="0073628C" w:rsidRDefault="0073628C" w:rsidP="0073628C">
            <w:pPr>
              <w:jc w:val="center"/>
              <w:rPr>
                <w:bCs w:val="0"/>
                <w:iCs w:val="0"/>
                <w:sz w:val="18"/>
                <w:szCs w:val="18"/>
              </w:rPr>
            </w:pPr>
            <w:r w:rsidRPr="0073628C">
              <w:rPr>
                <w:bCs w:val="0"/>
                <w:iCs w:val="0"/>
                <w:sz w:val="18"/>
                <w:szCs w:val="18"/>
              </w:rPr>
              <w:t>Ч5Э0100200</w:t>
            </w:r>
          </w:p>
        </w:tc>
        <w:tc>
          <w:tcPr>
            <w:tcW w:w="544" w:type="dxa"/>
            <w:tcBorders>
              <w:top w:val="nil"/>
              <w:left w:val="nil"/>
              <w:bottom w:val="single" w:sz="4" w:space="0" w:color="auto"/>
              <w:right w:val="single" w:sz="4" w:space="0" w:color="auto"/>
            </w:tcBorders>
            <w:shd w:val="clear" w:color="000000" w:fill="CCFFCC"/>
            <w:noWrap/>
            <w:vAlign w:val="bottom"/>
            <w:hideMark/>
          </w:tcPr>
          <w:p w:rsidR="0073628C" w:rsidRPr="0073628C" w:rsidRDefault="0073628C" w:rsidP="0073628C">
            <w:pPr>
              <w:jc w:val="right"/>
              <w:rPr>
                <w:bCs w:val="0"/>
                <w:iCs w:val="0"/>
                <w:sz w:val="18"/>
                <w:szCs w:val="18"/>
              </w:rPr>
            </w:pPr>
            <w:r w:rsidRPr="0073628C">
              <w:rPr>
                <w:bCs w:val="0"/>
                <w:iCs w:val="0"/>
                <w:sz w:val="18"/>
                <w:szCs w:val="18"/>
              </w:rPr>
              <w:t>240</w:t>
            </w:r>
          </w:p>
        </w:tc>
        <w:tc>
          <w:tcPr>
            <w:tcW w:w="435" w:type="dxa"/>
            <w:tcBorders>
              <w:top w:val="nil"/>
              <w:left w:val="nil"/>
              <w:bottom w:val="single" w:sz="4" w:space="0" w:color="auto"/>
              <w:right w:val="single" w:sz="4" w:space="0" w:color="auto"/>
            </w:tcBorders>
            <w:shd w:val="clear" w:color="000000" w:fill="CCFFCC"/>
            <w:noWrap/>
            <w:vAlign w:val="bottom"/>
            <w:hideMark/>
          </w:tcPr>
          <w:p w:rsidR="0073628C" w:rsidRPr="0073628C" w:rsidRDefault="0073628C" w:rsidP="0073628C">
            <w:pPr>
              <w:jc w:val="right"/>
              <w:rPr>
                <w:bCs w:val="0"/>
                <w:iCs w:val="0"/>
                <w:sz w:val="18"/>
                <w:szCs w:val="18"/>
              </w:rPr>
            </w:pPr>
            <w:r w:rsidRPr="0073628C">
              <w:rPr>
                <w:bCs w:val="0"/>
                <w:iCs w:val="0"/>
                <w:sz w:val="18"/>
                <w:szCs w:val="18"/>
              </w:rPr>
              <w:t>01</w:t>
            </w:r>
          </w:p>
        </w:tc>
        <w:tc>
          <w:tcPr>
            <w:tcW w:w="435" w:type="dxa"/>
            <w:tcBorders>
              <w:top w:val="nil"/>
              <w:left w:val="nil"/>
              <w:bottom w:val="single" w:sz="4" w:space="0" w:color="auto"/>
              <w:right w:val="single" w:sz="4" w:space="0" w:color="auto"/>
            </w:tcBorders>
            <w:shd w:val="clear" w:color="000000" w:fill="CCFFCC"/>
            <w:noWrap/>
            <w:vAlign w:val="bottom"/>
            <w:hideMark/>
          </w:tcPr>
          <w:p w:rsidR="0073628C" w:rsidRPr="0073628C" w:rsidRDefault="0073628C" w:rsidP="0073628C">
            <w:pPr>
              <w:jc w:val="right"/>
              <w:rPr>
                <w:bCs w:val="0"/>
                <w:iCs w:val="0"/>
                <w:sz w:val="18"/>
                <w:szCs w:val="18"/>
              </w:rPr>
            </w:pPr>
            <w:r w:rsidRPr="0073628C">
              <w:rPr>
                <w:bCs w:val="0"/>
                <w:iCs w:val="0"/>
                <w:sz w:val="18"/>
                <w:szCs w:val="18"/>
              </w:rPr>
              <w:t>04</w:t>
            </w:r>
          </w:p>
        </w:tc>
        <w:tc>
          <w:tcPr>
            <w:tcW w:w="973" w:type="dxa"/>
            <w:tcBorders>
              <w:top w:val="nil"/>
              <w:left w:val="nil"/>
              <w:bottom w:val="single" w:sz="4" w:space="0" w:color="auto"/>
              <w:right w:val="single" w:sz="4" w:space="0" w:color="auto"/>
            </w:tcBorders>
            <w:shd w:val="clear" w:color="000000" w:fill="CCFFCC"/>
            <w:noWrap/>
            <w:vAlign w:val="bottom"/>
            <w:hideMark/>
          </w:tcPr>
          <w:p w:rsidR="0073628C" w:rsidRPr="0073628C" w:rsidRDefault="0073628C" w:rsidP="0073628C">
            <w:pPr>
              <w:jc w:val="right"/>
              <w:rPr>
                <w:bCs w:val="0"/>
                <w:iCs w:val="0"/>
                <w:sz w:val="18"/>
                <w:szCs w:val="18"/>
              </w:rPr>
            </w:pPr>
            <w:r w:rsidRPr="0073628C">
              <w:rPr>
                <w:bCs w:val="0"/>
                <w:iCs w:val="0"/>
                <w:sz w:val="18"/>
                <w:szCs w:val="18"/>
              </w:rPr>
              <w:t>76 000</w:t>
            </w:r>
          </w:p>
        </w:tc>
        <w:tc>
          <w:tcPr>
            <w:tcW w:w="992" w:type="dxa"/>
            <w:tcBorders>
              <w:top w:val="nil"/>
              <w:left w:val="nil"/>
              <w:bottom w:val="single" w:sz="4" w:space="0" w:color="auto"/>
              <w:right w:val="single" w:sz="4" w:space="0" w:color="auto"/>
            </w:tcBorders>
            <w:shd w:val="clear" w:color="000000" w:fill="CCFFCC"/>
            <w:noWrap/>
            <w:vAlign w:val="bottom"/>
            <w:hideMark/>
          </w:tcPr>
          <w:p w:rsidR="0073628C" w:rsidRPr="0073628C" w:rsidRDefault="0073628C" w:rsidP="0073628C">
            <w:pPr>
              <w:jc w:val="right"/>
              <w:rPr>
                <w:bCs w:val="0"/>
                <w:iCs w:val="0"/>
                <w:color w:val="0000FF"/>
                <w:sz w:val="18"/>
                <w:szCs w:val="18"/>
              </w:rPr>
            </w:pPr>
            <w:r w:rsidRPr="0073628C">
              <w:rPr>
                <w:bCs w:val="0"/>
                <w:iCs w:val="0"/>
                <w:color w:val="0000FF"/>
                <w:sz w:val="18"/>
                <w:szCs w:val="18"/>
              </w:rPr>
              <w:t>76 000</w:t>
            </w:r>
          </w:p>
        </w:tc>
        <w:tc>
          <w:tcPr>
            <w:tcW w:w="992" w:type="dxa"/>
            <w:tcBorders>
              <w:top w:val="nil"/>
              <w:left w:val="nil"/>
              <w:bottom w:val="single" w:sz="4" w:space="0" w:color="auto"/>
              <w:right w:val="single" w:sz="4" w:space="0" w:color="auto"/>
            </w:tcBorders>
            <w:shd w:val="clear" w:color="000000" w:fill="CCFFCC"/>
            <w:noWrap/>
            <w:vAlign w:val="bottom"/>
            <w:hideMark/>
          </w:tcPr>
          <w:p w:rsidR="0073628C" w:rsidRPr="0073628C" w:rsidRDefault="0073628C" w:rsidP="0073628C">
            <w:pPr>
              <w:jc w:val="right"/>
              <w:rPr>
                <w:bCs w:val="0"/>
                <w:iCs w:val="0"/>
                <w:color w:val="0000FF"/>
                <w:sz w:val="18"/>
                <w:szCs w:val="18"/>
              </w:rPr>
            </w:pPr>
            <w:r w:rsidRPr="0073628C">
              <w:rPr>
                <w:bCs w:val="0"/>
                <w:iCs w:val="0"/>
                <w:color w:val="0000FF"/>
                <w:sz w:val="18"/>
                <w:szCs w:val="18"/>
              </w:rPr>
              <w:t> </w:t>
            </w:r>
          </w:p>
        </w:tc>
        <w:tc>
          <w:tcPr>
            <w:tcW w:w="416" w:type="dxa"/>
            <w:tcBorders>
              <w:top w:val="nil"/>
              <w:left w:val="nil"/>
              <w:bottom w:val="nil"/>
              <w:right w:val="nil"/>
            </w:tcBorders>
            <w:shd w:val="clear" w:color="000000" w:fill="CCFFCC"/>
            <w:noWrap/>
            <w:vAlign w:val="bottom"/>
            <w:hideMark/>
          </w:tcPr>
          <w:p w:rsidR="0073628C" w:rsidRPr="0073628C" w:rsidRDefault="0073628C" w:rsidP="0073628C">
            <w:pPr>
              <w:rPr>
                <w:bCs w:val="0"/>
                <w:iCs w:val="0"/>
                <w:sz w:val="18"/>
                <w:szCs w:val="18"/>
              </w:rPr>
            </w:pPr>
            <w:r w:rsidRPr="0073628C">
              <w:rPr>
                <w:bCs w:val="0"/>
                <w:iCs w:val="0"/>
                <w:sz w:val="18"/>
                <w:szCs w:val="18"/>
              </w:rPr>
              <w:t> </w:t>
            </w:r>
          </w:p>
        </w:tc>
      </w:tr>
      <w:tr w:rsidR="0073628C" w:rsidRPr="0073628C" w:rsidTr="0073628C">
        <w:trPr>
          <w:trHeight w:val="264"/>
        </w:trPr>
        <w:tc>
          <w:tcPr>
            <w:tcW w:w="621" w:type="dxa"/>
            <w:tcBorders>
              <w:top w:val="nil"/>
              <w:left w:val="single" w:sz="4" w:space="0" w:color="auto"/>
              <w:bottom w:val="single" w:sz="4" w:space="0" w:color="auto"/>
              <w:right w:val="single" w:sz="4" w:space="0" w:color="auto"/>
            </w:tcBorders>
            <w:shd w:val="clear" w:color="auto" w:fill="auto"/>
            <w:noWrap/>
            <w:vAlign w:val="bottom"/>
            <w:hideMark/>
          </w:tcPr>
          <w:p w:rsidR="0073628C" w:rsidRPr="0073628C" w:rsidRDefault="0073628C" w:rsidP="0073628C">
            <w:pPr>
              <w:rPr>
                <w:bCs w:val="0"/>
                <w:iCs w:val="0"/>
                <w:sz w:val="18"/>
                <w:szCs w:val="18"/>
              </w:rPr>
            </w:pPr>
            <w:r w:rsidRPr="0073628C">
              <w:rPr>
                <w:bCs w:val="0"/>
                <w:iCs w:val="0"/>
                <w:sz w:val="18"/>
                <w:szCs w:val="18"/>
              </w:rPr>
              <w:t> </w:t>
            </w:r>
          </w:p>
        </w:tc>
        <w:tc>
          <w:tcPr>
            <w:tcW w:w="4057"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rPr>
                <w:bCs w:val="0"/>
                <w:iCs w:val="0"/>
                <w:sz w:val="18"/>
                <w:szCs w:val="18"/>
              </w:rPr>
            </w:pPr>
            <w:r w:rsidRPr="0073628C">
              <w:rPr>
                <w:bCs w:val="0"/>
                <w:iCs w:val="0"/>
                <w:sz w:val="18"/>
                <w:szCs w:val="18"/>
              </w:rPr>
              <w:t>Иные бюджетные ассигнования</w:t>
            </w:r>
          </w:p>
        </w:tc>
        <w:tc>
          <w:tcPr>
            <w:tcW w:w="1299"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center"/>
              <w:rPr>
                <w:bCs w:val="0"/>
                <w:iCs w:val="0"/>
                <w:sz w:val="18"/>
                <w:szCs w:val="18"/>
              </w:rPr>
            </w:pPr>
            <w:r w:rsidRPr="0073628C">
              <w:rPr>
                <w:bCs w:val="0"/>
                <w:iCs w:val="0"/>
                <w:sz w:val="18"/>
                <w:szCs w:val="18"/>
              </w:rPr>
              <w:t>Ч5Э0100200</w:t>
            </w:r>
          </w:p>
        </w:tc>
        <w:tc>
          <w:tcPr>
            <w:tcW w:w="544"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right"/>
              <w:rPr>
                <w:bCs w:val="0"/>
                <w:iCs w:val="0"/>
                <w:sz w:val="18"/>
                <w:szCs w:val="18"/>
              </w:rPr>
            </w:pPr>
            <w:r w:rsidRPr="0073628C">
              <w:rPr>
                <w:bCs w:val="0"/>
                <w:iCs w:val="0"/>
                <w:sz w:val="18"/>
                <w:szCs w:val="18"/>
              </w:rPr>
              <w:t>800</w:t>
            </w:r>
          </w:p>
        </w:tc>
        <w:tc>
          <w:tcPr>
            <w:tcW w:w="435"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right"/>
              <w:rPr>
                <w:bCs w:val="0"/>
                <w:iCs w:val="0"/>
                <w:sz w:val="18"/>
                <w:szCs w:val="18"/>
              </w:rPr>
            </w:pPr>
            <w:r w:rsidRPr="0073628C">
              <w:rPr>
                <w:bCs w:val="0"/>
                <w:iCs w:val="0"/>
                <w:sz w:val="18"/>
                <w:szCs w:val="18"/>
              </w:rPr>
              <w:t> </w:t>
            </w:r>
          </w:p>
        </w:tc>
        <w:tc>
          <w:tcPr>
            <w:tcW w:w="435"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right"/>
              <w:rPr>
                <w:bCs w:val="0"/>
                <w:iCs w:val="0"/>
                <w:sz w:val="18"/>
                <w:szCs w:val="18"/>
              </w:rPr>
            </w:pPr>
            <w:r w:rsidRPr="0073628C">
              <w:rPr>
                <w:bCs w:val="0"/>
                <w:iCs w:val="0"/>
                <w:sz w:val="18"/>
                <w:szCs w:val="18"/>
              </w:rPr>
              <w:t> </w:t>
            </w:r>
          </w:p>
        </w:tc>
        <w:tc>
          <w:tcPr>
            <w:tcW w:w="973"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right"/>
              <w:rPr>
                <w:bCs w:val="0"/>
                <w:iCs w:val="0"/>
                <w:sz w:val="18"/>
                <w:szCs w:val="18"/>
              </w:rPr>
            </w:pPr>
            <w:r w:rsidRPr="0073628C">
              <w:rPr>
                <w:bCs w:val="0"/>
                <w:iCs w:val="0"/>
                <w:sz w:val="18"/>
                <w:szCs w:val="18"/>
              </w:rPr>
              <w:t>3 000</w:t>
            </w:r>
          </w:p>
        </w:tc>
        <w:tc>
          <w:tcPr>
            <w:tcW w:w="992"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right"/>
              <w:rPr>
                <w:bCs w:val="0"/>
                <w:iCs w:val="0"/>
                <w:sz w:val="18"/>
                <w:szCs w:val="18"/>
              </w:rPr>
            </w:pPr>
            <w:r w:rsidRPr="0073628C">
              <w:rPr>
                <w:bCs w:val="0"/>
                <w:iCs w:val="0"/>
                <w:sz w:val="18"/>
                <w:szCs w:val="18"/>
              </w:rPr>
              <w:t>3 000</w:t>
            </w:r>
          </w:p>
        </w:tc>
        <w:tc>
          <w:tcPr>
            <w:tcW w:w="992"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right"/>
              <w:rPr>
                <w:bCs w:val="0"/>
                <w:iCs w:val="0"/>
                <w:sz w:val="18"/>
                <w:szCs w:val="18"/>
              </w:rPr>
            </w:pPr>
            <w:r w:rsidRPr="0073628C">
              <w:rPr>
                <w:bCs w:val="0"/>
                <w:iCs w:val="0"/>
                <w:sz w:val="18"/>
                <w:szCs w:val="18"/>
              </w:rPr>
              <w:t> </w:t>
            </w:r>
          </w:p>
        </w:tc>
        <w:tc>
          <w:tcPr>
            <w:tcW w:w="416" w:type="dxa"/>
            <w:tcBorders>
              <w:top w:val="nil"/>
              <w:left w:val="nil"/>
              <w:bottom w:val="nil"/>
              <w:right w:val="nil"/>
            </w:tcBorders>
            <w:shd w:val="clear" w:color="auto" w:fill="auto"/>
            <w:noWrap/>
            <w:vAlign w:val="bottom"/>
            <w:hideMark/>
          </w:tcPr>
          <w:p w:rsidR="0073628C" w:rsidRPr="0073628C" w:rsidRDefault="0073628C" w:rsidP="0073628C">
            <w:pPr>
              <w:rPr>
                <w:bCs w:val="0"/>
                <w:iCs w:val="0"/>
                <w:sz w:val="18"/>
                <w:szCs w:val="18"/>
              </w:rPr>
            </w:pPr>
          </w:p>
        </w:tc>
      </w:tr>
      <w:tr w:rsidR="0073628C" w:rsidRPr="0073628C" w:rsidTr="0073628C">
        <w:trPr>
          <w:trHeight w:val="264"/>
        </w:trPr>
        <w:tc>
          <w:tcPr>
            <w:tcW w:w="621" w:type="dxa"/>
            <w:tcBorders>
              <w:top w:val="nil"/>
              <w:left w:val="single" w:sz="4" w:space="0" w:color="auto"/>
              <w:bottom w:val="single" w:sz="4" w:space="0" w:color="auto"/>
              <w:right w:val="single" w:sz="4" w:space="0" w:color="auto"/>
            </w:tcBorders>
            <w:shd w:val="clear" w:color="auto" w:fill="auto"/>
            <w:noWrap/>
            <w:vAlign w:val="bottom"/>
            <w:hideMark/>
          </w:tcPr>
          <w:p w:rsidR="0073628C" w:rsidRPr="0073628C" w:rsidRDefault="0073628C" w:rsidP="0073628C">
            <w:pPr>
              <w:rPr>
                <w:bCs w:val="0"/>
                <w:iCs w:val="0"/>
                <w:sz w:val="18"/>
                <w:szCs w:val="18"/>
              </w:rPr>
            </w:pPr>
            <w:r w:rsidRPr="0073628C">
              <w:rPr>
                <w:bCs w:val="0"/>
                <w:iCs w:val="0"/>
                <w:sz w:val="18"/>
                <w:szCs w:val="18"/>
              </w:rPr>
              <w:t> </w:t>
            </w:r>
          </w:p>
        </w:tc>
        <w:tc>
          <w:tcPr>
            <w:tcW w:w="4057"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rPr>
                <w:bCs w:val="0"/>
                <w:iCs w:val="0"/>
                <w:sz w:val="18"/>
                <w:szCs w:val="18"/>
              </w:rPr>
            </w:pPr>
            <w:r w:rsidRPr="0073628C">
              <w:rPr>
                <w:bCs w:val="0"/>
                <w:iCs w:val="0"/>
                <w:sz w:val="18"/>
                <w:szCs w:val="18"/>
              </w:rPr>
              <w:t>Уплата налогов, сборов и иных платежей</w:t>
            </w:r>
          </w:p>
        </w:tc>
        <w:tc>
          <w:tcPr>
            <w:tcW w:w="1299"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center"/>
              <w:rPr>
                <w:bCs w:val="0"/>
                <w:iCs w:val="0"/>
                <w:sz w:val="18"/>
                <w:szCs w:val="18"/>
              </w:rPr>
            </w:pPr>
            <w:r w:rsidRPr="0073628C">
              <w:rPr>
                <w:bCs w:val="0"/>
                <w:iCs w:val="0"/>
                <w:sz w:val="18"/>
                <w:szCs w:val="18"/>
              </w:rPr>
              <w:t>Ч5Э0100200</w:t>
            </w:r>
          </w:p>
        </w:tc>
        <w:tc>
          <w:tcPr>
            <w:tcW w:w="544"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right"/>
              <w:rPr>
                <w:bCs w:val="0"/>
                <w:iCs w:val="0"/>
                <w:sz w:val="18"/>
                <w:szCs w:val="18"/>
              </w:rPr>
            </w:pPr>
            <w:r w:rsidRPr="0073628C">
              <w:rPr>
                <w:bCs w:val="0"/>
                <w:iCs w:val="0"/>
                <w:sz w:val="18"/>
                <w:szCs w:val="18"/>
              </w:rPr>
              <w:t>850</w:t>
            </w:r>
          </w:p>
        </w:tc>
        <w:tc>
          <w:tcPr>
            <w:tcW w:w="435"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right"/>
              <w:rPr>
                <w:bCs w:val="0"/>
                <w:iCs w:val="0"/>
                <w:sz w:val="18"/>
                <w:szCs w:val="18"/>
              </w:rPr>
            </w:pPr>
            <w:r w:rsidRPr="0073628C">
              <w:rPr>
                <w:bCs w:val="0"/>
                <w:iCs w:val="0"/>
                <w:sz w:val="18"/>
                <w:szCs w:val="18"/>
              </w:rPr>
              <w:t> </w:t>
            </w:r>
          </w:p>
        </w:tc>
        <w:tc>
          <w:tcPr>
            <w:tcW w:w="435"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right"/>
              <w:rPr>
                <w:bCs w:val="0"/>
                <w:iCs w:val="0"/>
                <w:sz w:val="18"/>
                <w:szCs w:val="18"/>
              </w:rPr>
            </w:pPr>
            <w:r w:rsidRPr="0073628C">
              <w:rPr>
                <w:bCs w:val="0"/>
                <w:iCs w:val="0"/>
                <w:sz w:val="18"/>
                <w:szCs w:val="18"/>
              </w:rPr>
              <w:t> </w:t>
            </w:r>
          </w:p>
        </w:tc>
        <w:tc>
          <w:tcPr>
            <w:tcW w:w="973"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right"/>
              <w:rPr>
                <w:bCs w:val="0"/>
                <w:iCs w:val="0"/>
                <w:sz w:val="18"/>
                <w:szCs w:val="18"/>
              </w:rPr>
            </w:pPr>
            <w:r w:rsidRPr="0073628C">
              <w:rPr>
                <w:bCs w:val="0"/>
                <w:iCs w:val="0"/>
                <w:sz w:val="18"/>
                <w:szCs w:val="18"/>
              </w:rPr>
              <w:t>3 000</w:t>
            </w:r>
          </w:p>
        </w:tc>
        <w:tc>
          <w:tcPr>
            <w:tcW w:w="992"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right"/>
              <w:rPr>
                <w:bCs w:val="0"/>
                <w:iCs w:val="0"/>
                <w:sz w:val="18"/>
                <w:szCs w:val="18"/>
              </w:rPr>
            </w:pPr>
            <w:r w:rsidRPr="0073628C">
              <w:rPr>
                <w:bCs w:val="0"/>
                <w:iCs w:val="0"/>
                <w:sz w:val="18"/>
                <w:szCs w:val="18"/>
              </w:rPr>
              <w:t>3 000</w:t>
            </w:r>
          </w:p>
        </w:tc>
        <w:tc>
          <w:tcPr>
            <w:tcW w:w="992"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right"/>
              <w:rPr>
                <w:bCs w:val="0"/>
                <w:iCs w:val="0"/>
                <w:sz w:val="18"/>
                <w:szCs w:val="18"/>
              </w:rPr>
            </w:pPr>
            <w:r w:rsidRPr="0073628C">
              <w:rPr>
                <w:bCs w:val="0"/>
                <w:iCs w:val="0"/>
                <w:sz w:val="18"/>
                <w:szCs w:val="18"/>
              </w:rPr>
              <w:t> </w:t>
            </w:r>
          </w:p>
        </w:tc>
        <w:tc>
          <w:tcPr>
            <w:tcW w:w="416" w:type="dxa"/>
            <w:tcBorders>
              <w:top w:val="nil"/>
              <w:left w:val="nil"/>
              <w:bottom w:val="nil"/>
              <w:right w:val="nil"/>
            </w:tcBorders>
            <w:shd w:val="clear" w:color="auto" w:fill="auto"/>
            <w:noWrap/>
            <w:vAlign w:val="bottom"/>
            <w:hideMark/>
          </w:tcPr>
          <w:p w:rsidR="0073628C" w:rsidRPr="0073628C" w:rsidRDefault="0073628C" w:rsidP="0073628C">
            <w:pPr>
              <w:rPr>
                <w:bCs w:val="0"/>
                <w:iCs w:val="0"/>
                <w:sz w:val="18"/>
                <w:szCs w:val="18"/>
              </w:rPr>
            </w:pPr>
          </w:p>
        </w:tc>
      </w:tr>
      <w:tr w:rsidR="0073628C" w:rsidRPr="0073628C" w:rsidTr="0073628C">
        <w:trPr>
          <w:trHeight w:val="264"/>
        </w:trPr>
        <w:tc>
          <w:tcPr>
            <w:tcW w:w="621" w:type="dxa"/>
            <w:tcBorders>
              <w:top w:val="nil"/>
              <w:left w:val="single" w:sz="4" w:space="0" w:color="auto"/>
              <w:bottom w:val="single" w:sz="4" w:space="0" w:color="auto"/>
              <w:right w:val="single" w:sz="4" w:space="0" w:color="auto"/>
            </w:tcBorders>
            <w:shd w:val="clear" w:color="auto" w:fill="auto"/>
            <w:noWrap/>
            <w:vAlign w:val="bottom"/>
            <w:hideMark/>
          </w:tcPr>
          <w:p w:rsidR="0073628C" w:rsidRPr="0073628C" w:rsidRDefault="0073628C" w:rsidP="0073628C">
            <w:pPr>
              <w:rPr>
                <w:bCs w:val="0"/>
                <w:iCs w:val="0"/>
                <w:sz w:val="18"/>
                <w:szCs w:val="18"/>
              </w:rPr>
            </w:pPr>
            <w:r w:rsidRPr="0073628C">
              <w:rPr>
                <w:bCs w:val="0"/>
                <w:iCs w:val="0"/>
                <w:sz w:val="18"/>
                <w:szCs w:val="18"/>
              </w:rPr>
              <w:t> </w:t>
            </w:r>
          </w:p>
        </w:tc>
        <w:tc>
          <w:tcPr>
            <w:tcW w:w="4057" w:type="dxa"/>
            <w:tcBorders>
              <w:top w:val="nil"/>
              <w:left w:val="nil"/>
              <w:bottom w:val="single" w:sz="4" w:space="0" w:color="auto"/>
              <w:right w:val="single" w:sz="4" w:space="0" w:color="auto"/>
            </w:tcBorders>
            <w:shd w:val="clear" w:color="auto" w:fill="auto"/>
            <w:vAlign w:val="bottom"/>
            <w:hideMark/>
          </w:tcPr>
          <w:p w:rsidR="0073628C" w:rsidRPr="0073628C" w:rsidRDefault="0073628C" w:rsidP="0073628C">
            <w:pPr>
              <w:rPr>
                <w:bCs w:val="0"/>
                <w:iCs w:val="0"/>
                <w:sz w:val="18"/>
                <w:szCs w:val="18"/>
              </w:rPr>
            </w:pPr>
            <w:r w:rsidRPr="0073628C">
              <w:rPr>
                <w:bCs w:val="0"/>
                <w:iCs w:val="0"/>
                <w:sz w:val="18"/>
                <w:szCs w:val="18"/>
              </w:rPr>
              <w:t>Общегосударственные вопросы</w:t>
            </w:r>
          </w:p>
        </w:tc>
        <w:tc>
          <w:tcPr>
            <w:tcW w:w="1299"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center"/>
              <w:rPr>
                <w:bCs w:val="0"/>
                <w:iCs w:val="0"/>
                <w:sz w:val="18"/>
                <w:szCs w:val="18"/>
              </w:rPr>
            </w:pPr>
            <w:r w:rsidRPr="0073628C">
              <w:rPr>
                <w:bCs w:val="0"/>
                <w:iCs w:val="0"/>
                <w:sz w:val="18"/>
                <w:szCs w:val="18"/>
              </w:rPr>
              <w:t>Ч5Э0100200</w:t>
            </w:r>
          </w:p>
        </w:tc>
        <w:tc>
          <w:tcPr>
            <w:tcW w:w="544"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right"/>
              <w:rPr>
                <w:bCs w:val="0"/>
                <w:iCs w:val="0"/>
                <w:sz w:val="18"/>
                <w:szCs w:val="18"/>
              </w:rPr>
            </w:pPr>
            <w:r w:rsidRPr="0073628C">
              <w:rPr>
                <w:bCs w:val="0"/>
                <w:iCs w:val="0"/>
                <w:sz w:val="18"/>
                <w:szCs w:val="18"/>
              </w:rPr>
              <w:t>850</w:t>
            </w:r>
          </w:p>
        </w:tc>
        <w:tc>
          <w:tcPr>
            <w:tcW w:w="435"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right"/>
              <w:rPr>
                <w:bCs w:val="0"/>
                <w:iCs w:val="0"/>
                <w:sz w:val="18"/>
                <w:szCs w:val="18"/>
              </w:rPr>
            </w:pPr>
            <w:r w:rsidRPr="0073628C">
              <w:rPr>
                <w:bCs w:val="0"/>
                <w:iCs w:val="0"/>
                <w:sz w:val="18"/>
                <w:szCs w:val="18"/>
              </w:rPr>
              <w:t>01</w:t>
            </w:r>
          </w:p>
        </w:tc>
        <w:tc>
          <w:tcPr>
            <w:tcW w:w="435"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right"/>
              <w:rPr>
                <w:bCs w:val="0"/>
                <w:iCs w:val="0"/>
                <w:sz w:val="18"/>
                <w:szCs w:val="18"/>
              </w:rPr>
            </w:pPr>
            <w:r w:rsidRPr="0073628C">
              <w:rPr>
                <w:bCs w:val="0"/>
                <w:iCs w:val="0"/>
                <w:sz w:val="18"/>
                <w:szCs w:val="18"/>
              </w:rPr>
              <w:t> </w:t>
            </w:r>
          </w:p>
        </w:tc>
        <w:tc>
          <w:tcPr>
            <w:tcW w:w="973"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right"/>
              <w:rPr>
                <w:bCs w:val="0"/>
                <w:iCs w:val="0"/>
                <w:sz w:val="18"/>
                <w:szCs w:val="18"/>
              </w:rPr>
            </w:pPr>
            <w:r w:rsidRPr="0073628C">
              <w:rPr>
                <w:bCs w:val="0"/>
                <w:iCs w:val="0"/>
                <w:sz w:val="18"/>
                <w:szCs w:val="18"/>
              </w:rPr>
              <w:t>3 000</w:t>
            </w:r>
          </w:p>
        </w:tc>
        <w:tc>
          <w:tcPr>
            <w:tcW w:w="992"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right"/>
              <w:rPr>
                <w:bCs w:val="0"/>
                <w:iCs w:val="0"/>
                <w:sz w:val="18"/>
                <w:szCs w:val="18"/>
              </w:rPr>
            </w:pPr>
            <w:r w:rsidRPr="0073628C">
              <w:rPr>
                <w:bCs w:val="0"/>
                <w:iCs w:val="0"/>
                <w:sz w:val="18"/>
                <w:szCs w:val="18"/>
              </w:rPr>
              <w:t>3 000</w:t>
            </w:r>
          </w:p>
        </w:tc>
        <w:tc>
          <w:tcPr>
            <w:tcW w:w="992" w:type="dxa"/>
            <w:tcBorders>
              <w:top w:val="nil"/>
              <w:left w:val="nil"/>
              <w:bottom w:val="single" w:sz="4" w:space="0" w:color="auto"/>
              <w:right w:val="single" w:sz="4" w:space="0" w:color="auto"/>
            </w:tcBorders>
            <w:shd w:val="clear" w:color="auto" w:fill="auto"/>
            <w:noWrap/>
            <w:vAlign w:val="bottom"/>
            <w:hideMark/>
          </w:tcPr>
          <w:p w:rsidR="0073628C" w:rsidRPr="0073628C" w:rsidRDefault="0073628C" w:rsidP="0073628C">
            <w:pPr>
              <w:jc w:val="right"/>
              <w:rPr>
                <w:bCs w:val="0"/>
                <w:iCs w:val="0"/>
                <w:sz w:val="18"/>
                <w:szCs w:val="18"/>
              </w:rPr>
            </w:pPr>
            <w:r w:rsidRPr="0073628C">
              <w:rPr>
                <w:bCs w:val="0"/>
                <w:iCs w:val="0"/>
                <w:sz w:val="18"/>
                <w:szCs w:val="18"/>
              </w:rPr>
              <w:t> </w:t>
            </w:r>
          </w:p>
        </w:tc>
        <w:tc>
          <w:tcPr>
            <w:tcW w:w="416" w:type="dxa"/>
            <w:tcBorders>
              <w:top w:val="nil"/>
              <w:left w:val="nil"/>
              <w:bottom w:val="nil"/>
              <w:right w:val="nil"/>
            </w:tcBorders>
            <w:shd w:val="clear" w:color="auto" w:fill="auto"/>
            <w:noWrap/>
            <w:vAlign w:val="bottom"/>
            <w:hideMark/>
          </w:tcPr>
          <w:p w:rsidR="0073628C" w:rsidRPr="0073628C" w:rsidRDefault="0073628C" w:rsidP="0073628C">
            <w:pPr>
              <w:rPr>
                <w:bCs w:val="0"/>
                <w:iCs w:val="0"/>
                <w:sz w:val="18"/>
                <w:szCs w:val="18"/>
              </w:rPr>
            </w:pPr>
          </w:p>
        </w:tc>
      </w:tr>
      <w:tr w:rsidR="0073628C" w:rsidRPr="0073628C" w:rsidTr="0073628C">
        <w:trPr>
          <w:trHeight w:val="792"/>
        </w:trPr>
        <w:tc>
          <w:tcPr>
            <w:tcW w:w="621" w:type="dxa"/>
            <w:tcBorders>
              <w:top w:val="nil"/>
              <w:left w:val="single" w:sz="4" w:space="0" w:color="auto"/>
              <w:bottom w:val="single" w:sz="4" w:space="0" w:color="auto"/>
              <w:right w:val="single" w:sz="4" w:space="0" w:color="auto"/>
            </w:tcBorders>
            <w:shd w:val="clear" w:color="000000" w:fill="CCFFCC"/>
            <w:noWrap/>
            <w:vAlign w:val="bottom"/>
            <w:hideMark/>
          </w:tcPr>
          <w:p w:rsidR="0073628C" w:rsidRPr="0073628C" w:rsidRDefault="0073628C" w:rsidP="0073628C">
            <w:pPr>
              <w:rPr>
                <w:bCs w:val="0"/>
                <w:iCs w:val="0"/>
                <w:sz w:val="18"/>
                <w:szCs w:val="18"/>
              </w:rPr>
            </w:pPr>
            <w:r w:rsidRPr="0073628C">
              <w:rPr>
                <w:bCs w:val="0"/>
                <w:iCs w:val="0"/>
                <w:sz w:val="18"/>
                <w:szCs w:val="18"/>
              </w:rPr>
              <w:t> </w:t>
            </w:r>
          </w:p>
        </w:tc>
        <w:tc>
          <w:tcPr>
            <w:tcW w:w="4057" w:type="dxa"/>
            <w:tcBorders>
              <w:top w:val="nil"/>
              <w:left w:val="nil"/>
              <w:bottom w:val="single" w:sz="4" w:space="0" w:color="auto"/>
              <w:right w:val="single" w:sz="4" w:space="0" w:color="auto"/>
            </w:tcBorders>
            <w:shd w:val="clear" w:color="000000" w:fill="CCFFCC"/>
            <w:vAlign w:val="bottom"/>
            <w:hideMark/>
          </w:tcPr>
          <w:p w:rsidR="0073628C" w:rsidRPr="0073628C" w:rsidRDefault="0073628C" w:rsidP="0073628C">
            <w:pPr>
              <w:rPr>
                <w:bCs w:val="0"/>
                <w:iCs w:val="0"/>
                <w:sz w:val="18"/>
                <w:szCs w:val="18"/>
              </w:rPr>
            </w:pPr>
            <w:r w:rsidRPr="0073628C">
              <w:rPr>
                <w:bCs w:val="0"/>
                <w:iCs w:val="0"/>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99" w:type="dxa"/>
            <w:tcBorders>
              <w:top w:val="nil"/>
              <w:left w:val="nil"/>
              <w:bottom w:val="single" w:sz="4" w:space="0" w:color="auto"/>
              <w:right w:val="single" w:sz="4" w:space="0" w:color="auto"/>
            </w:tcBorders>
            <w:shd w:val="clear" w:color="000000" w:fill="CCFFCC"/>
            <w:noWrap/>
            <w:vAlign w:val="bottom"/>
            <w:hideMark/>
          </w:tcPr>
          <w:p w:rsidR="0073628C" w:rsidRPr="0073628C" w:rsidRDefault="0073628C" w:rsidP="0073628C">
            <w:pPr>
              <w:jc w:val="center"/>
              <w:rPr>
                <w:bCs w:val="0"/>
                <w:iCs w:val="0"/>
                <w:sz w:val="18"/>
                <w:szCs w:val="18"/>
              </w:rPr>
            </w:pPr>
            <w:r w:rsidRPr="0073628C">
              <w:rPr>
                <w:bCs w:val="0"/>
                <w:iCs w:val="0"/>
                <w:sz w:val="18"/>
                <w:szCs w:val="18"/>
              </w:rPr>
              <w:t>Ч5Э0100200</w:t>
            </w:r>
          </w:p>
        </w:tc>
        <w:tc>
          <w:tcPr>
            <w:tcW w:w="544" w:type="dxa"/>
            <w:tcBorders>
              <w:top w:val="nil"/>
              <w:left w:val="nil"/>
              <w:bottom w:val="single" w:sz="4" w:space="0" w:color="auto"/>
              <w:right w:val="single" w:sz="4" w:space="0" w:color="auto"/>
            </w:tcBorders>
            <w:shd w:val="clear" w:color="000000" w:fill="CCFFCC"/>
            <w:noWrap/>
            <w:vAlign w:val="bottom"/>
            <w:hideMark/>
          </w:tcPr>
          <w:p w:rsidR="0073628C" w:rsidRPr="0073628C" w:rsidRDefault="0073628C" w:rsidP="0073628C">
            <w:pPr>
              <w:jc w:val="right"/>
              <w:rPr>
                <w:bCs w:val="0"/>
                <w:iCs w:val="0"/>
                <w:sz w:val="18"/>
                <w:szCs w:val="18"/>
              </w:rPr>
            </w:pPr>
            <w:r w:rsidRPr="0073628C">
              <w:rPr>
                <w:bCs w:val="0"/>
                <w:iCs w:val="0"/>
                <w:sz w:val="18"/>
                <w:szCs w:val="18"/>
              </w:rPr>
              <w:t>850</w:t>
            </w:r>
          </w:p>
        </w:tc>
        <w:tc>
          <w:tcPr>
            <w:tcW w:w="435" w:type="dxa"/>
            <w:tcBorders>
              <w:top w:val="nil"/>
              <w:left w:val="nil"/>
              <w:bottom w:val="single" w:sz="4" w:space="0" w:color="auto"/>
              <w:right w:val="single" w:sz="4" w:space="0" w:color="auto"/>
            </w:tcBorders>
            <w:shd w:val="clear" w:color="000000" w:fill="CCFFCC"/>
            <w:noWrap/>
            <w:vAlign w:val="bottom"/>
            <w:hideMark/>
          </w:tcPr>
          <w:p w:rsidR="0073628C" w:rsidRPr="0073628C" w:rsidRDefault="0073628C" w:rsidP="0073628C">
            <w:pPr>
              <w:jc w:val="right"/>
              <w:rPr>
                <w:bCs w:val="0"/>
                <w:iCs w:val="0"/>
                <w:sz w:val="18"/>
                <w:szCs w:val="18"/>
              </w:rPr>
            </w:pPr>
            <w:r w:rsidRPr="0073628C">
              <w:rPr>
                <w:bCs w:val="0"/>
                <w:iCs w:val="0"/>
                <w:sz w:val="18"/>
                <w:szCs w:val="18"/>
              </w:rPr>
              <w:t>01</w:t>
            </w:r>
          </w:p>
        </w:tc>
        <w:tc>
          <w:tcPr>
            <w:tcW w:w="435" w:type="dxa"/>
            <w:tcBorders>
              <w:top w:val="nil"/>
              <w:left w:val="nil"/>
              <w:bottom w:val="single" w:sz="4" w:space="0" w:color="auto"/>
              <w:right w:val="single" w:sz="4" w:space="0" w:color="auto"/>
            </w:tcBorders>
            <w:shd w:val="clear" w:color="000000" w:fill="CCFFCC"/>
            <w:noWrap/>
            <w:vAlign w:val="bottom"/>
            <w:hideMark/>
          </w:tcPr>
          <w:p w:rsidR="0073628C" w:rsidRPr="0073628C" w:rsidRDefault="0073628C" w:rsidP="0073628C">
            <w:pPr>
              <w:jc w:val="right"/>
              <w:rPr>
                <w:bCs w:val="0"/>
                <w:iCs w:val="0"/>
                <w:sz w:val="18"/>
                <w:szCs w:val="18"/>
              </w:rPr>
            </w:pPr>
            <w:r w:rsidRPr="0073628C">
              <w:rPr>
                <w:bCs w:val="0"/>
                <w:iCs w:val="0"/>
                <w:sz w:val="18"/>
                <w:szCs w:val="18"/>
              </w:rPr>
              <w:t>04</w:t>
            </w:r>
          </w:p>
        </w:tc>
        <w:tc>
          <w:tcPr>
            <w:tcW w:w="973" w:type="dxa"/>
            <w:tcBorders>
              <w:top w:val="nil"/>
              <w:left w:val="nil"/>
              <w:bottom w:val="single" w:sz="4" w:space="0" w:color="auto"/>
              <w:right w:val="single" w:sz="4" w:space="0" w:color="auto"/>
            </w:tcBorders>
            <w:shd w:val="clear" w:color="000000" w:fill="CCFFCC"/>
            <w:noWrap/>
            <w:vAlign w:val="bottom"/>
            <w:hideMark/>
          </w:tcPr>
          <w:p w:rsidR="0073628C" w:rsidRPr="0073628C" w:rsidRDefault="0073628C" w:rsidP="0073628C">
            <w:pPr>
              <w:jc w:val="right"/>
              <w:rPr>
                <w:bCs w:val="0"/>
                <w:iCs w:val="0"/>
                <w:sz w:val="18"/>
                <w:szCs w:val="18"/>
              </w:rPr>
            </w:pPr>
            <w:r w:rsidRPr="0073628C">
              <w:rPr>
                <w:bCs w:val="0"/>
                <w:iCs w:val="0"/>
                <w:sz w:val="18"/>
                <w:szCs w:val="18"/>
              </w:rPr>
              <w:t>3 000</w:t>
            </w:r>
          </w:p>
        </w:tc>
        <w:tc>
          <w:tcPr>
            <w:tcW w:w="992" w:type="dxa"/>
            <w:tcBorders>
              <w:top w:val="nil"/>
              <w:left w:val="nil"/>
              <w:bottom w:val="single" w:sz="4" w:space="0" w:color="auto"/>
              <w:right w:val="single" w:sz="4" w:space="0" w:color="auto"/>
            </w:tcBorders>
            <w:shd w:val="clear" w:color="000000" w:fill="CCFFCC"/>
            <w:noWrap/>
            <w:vAlign w:val="bottom"/>
            <w:hideMark/>
          </w:tcPr>
          <w:p w:rsidR="0073628C" w:rsidRPr="0073628C" w:rsidRDefault="0073628C" w:rsidP="0073628C">
            <w:pPr>
              <w:jc w:val="right"/>
              <w:rPr>
                <w:bCs w:val="0"/>
                <w:iCs w:val="0"/>
                <w:color w:val="0000FF"/>
                <w:sz w:val="18"/>
                <w:szCs w:val="18"/>
              </w:rPr>
            </w:pPr>
            <w:r w:rsidRPr="0073628C">
              <w:rPr>
                <w:bCs w:val="0"/>
                <w:iCs w:val="0"/>
                <w:color w:val="0000FF"/>
                <w:sz w:val="18"/>
                <w:szCs w:val="18"/>
              </w:rPr>
              <w:t>3 000</w:t>
            </w:r>
          </w:p>
        </w:tc>
        <w:tc>
          <w:tcPr>
            <w:tcW w:w="992" w:type="dxa"/>
            <w:tcBorders>
              <w:top w:val="nil"/>
              <w:left w:val="nil"/>
              <w:bottom w:val="single" w:sz="4" w:space="0" w:color="auto"/>
              <w:right w:val="single" w:sz="4" w:space="0" w:color="auto"/>
            </w:tcBorders>
            <w:shd w:val="clear" w:color="000000" w:fill="CCFFCC"/>
            <w:noWrap/>
            <w:vAlign w:val="bottom"/>
            <w:hideMark/>
          </w:tcPr>
          <w:p w:rsidR="0073628C" w:rsidRPr="0073628C" w:rsidRDefault="0073628C" w:rsidP="0073628C">
            <w:pPr>
              <w:jc w:val="right"/>
              <w:rPr>
                <w:bCs w:val="0"/>
                <w:iCs w:val="0"/>
                <w:color w:val="0000FF"/>
                <w:sz w:val="18"/>
                <w:szCs w:val="18"/>
              </w:rPr>
            </w:pPr>
            <w:r w:rsidRPr="0073628C">
              <w:rPr>
                <w:bCs w:val="0"/>
                <w:iCs w:val="0"/>
                <w:color w:val="0000FF"/>
                <w:sz w:val="18"/>
                <w:szCs w:val="18"/>
              </w:rPr>
              <w:t> </w:t>
            </w:r>
          </w:p>
        </w:tc>
        <w:tc>
          <w:tcPr>
            <w:tcW w:w="416" w:type="dxa"/>
            <w:tcBorders>
              <w:top w:val="nil"/>
              <w:left w:val="nil"/>
              <w:bottom w:val="nil"/>
              <w:right w:val="nil"/>
            </w:tcBorders>
            <w:shd w:val="clear" w:color="000000" w:fill="CCFFCC"/>
            <w:noWrap/>
            <w:vAlign w:val="bottom"/>
            <w:hideMark/>
          </w:tcPr>
          <w:p w:rsidR="0073628C" w:rsidRPr="0073628C" w:rsidRDefault="0073628C" w:rsidP="0073628C">
            <w:pPr>
              <w:rPr>
                <w:bCs w:val="0"/>
                <w:iCs w:val="0"/>
                <w:sz w:val="18"/>
                <w:szCs w:val="18"/>
              </w:rPr>
            </w:pPr>
            <w:r w:rsidRPr="0073628C">
              <w:rPr>
                <w:bCs w:val="0"/>
                <w:iCs w:val="0"/>
                <w:sz w:val="18"/>
                <w:szCs w:val="18"/>
              </w:rPr>
              <w:t> </w:t>
            </w:r>
          </w:p>
        </w:tc>
      </w:tr>
    </w:tbl>
    <w:p w:rsidR="0073628C" w:rsidRPr="0073628C" w:rsidRDefault="0073628C" w:rsidP="00CA0DE1">
      <w:pPr>
        <w:widowControl w:val="0"/>
        <w:autoSpaceDE w:val="0"/>
        <w:autoSpaceDN w:val="0"/>
        <w:adjustRightInd w:val="0"/>
        <w:rPr>
          <w:sz w:val="18"/>
          <w:szCs w:val="18"/>
        </w:rPr>
      </w:pPr>
    </w:p>
    <w:p w:rsidR="0073628C" w:rsidRPr="0073628C" w:rsidRDefault="0073628C" w:rsidP="00CA0DE1">
      <w:pPr>
        <w:widowControl w:val="0"/>
        <w:autoSpaceDE w:val="0"/>
        <w:autoSpaceDN w:val="0"/>
        <w:adjustRightInd w:val="0"/>
        <w:rPr>
          <w:sz w:val="18"/>
          <w:szCs w:val="18"/>
        </w:rPr>
      </w:pPr>
    </w:p>
    <w:p w:rsidR="0073628C" w:rsidRPr="0073628C" w:rsidRDefault="0073628C" w:rsidP="00CA0DE1">
      <w:pPr>
        <w:widowControl w:val="0"/>
        <w:autoSpaceDE w:val="0"/>
        <w:autoSpaceDN w:val="0"/>
        <w:adjustRightInd w:val="0"/>
        <w:rPr>
          <w:sz w:val="18"/>
          <w:szCs w:val="18"/>
        </w:rPr>
      </w:pPr>
    </w:p>
    <w:p w:rsidR="0073628C" w:rsidRPr="0073628C" w:rsidRDefault="0073628C" w:rsidP="00CA0DE1">
      <w:pPr>
        <w:widowControl w:val="0"/>
        <w:autoSpaceDE w:val="0"/>
        <w:autoSpaceDN w:val="0"/>
        <w:adjustRightInd w:val="0"/>
        <w:rPr>
          <w:sz w:val="18"/>
          <w:szCs w:val="18"/>
        </w:rPr>
      </w:pPr>
    </w:p>
    <w:p w:rsidR="0073628C" w:rsidRDefault="0073628C" w:rsidP="00CA0DE1">
      <w:pPr>
        <w:widowControl w:val="0"/>
        <w:autoSpaceDE w:val="0"/>
        <w:autoSpaceDN w:val="0"/>
        <w:adjustRightInd w:val="0"/>
      </w:pPr>
    </w:p>
    <w:p w:rsidR="0073628C" w:rsidRDefault="0073628C" w:rsidP="00CA0DE1">
      <w:pPr>
        <w:widowControl w:val="0"/>
        <w:autoSpaceDE w:val="0"/>
        <w:autoSpaceDN w:val="0"/>
        <w:adjustRightInd w:val="0"/>
      </w:pPr>
    </w:p>
    <w:p w:rsidR="0073628C" w:rsidRDefault="0073628C" w:rsidP="00CA0DE1">
      <w:pPr>
        <w:widowControl w:val="0"/>
        <w:autoSpaceDE w:val="0"/>
        <w:autoSpaceDN w:val="0"/>
        <w:adjustRightInd w:val="0"/>
      </w:pPr>
    </w:p>
    <w:p w:rsidR="0073628C" w:rsidRDefault="0073628C" w:rsidP="00CA0DE1">
      <w:pPr>
        <w:widowControl w:val="0"/>
        <w:autoSpaceDE w:val="0"/>
        <w:autoSpaceDN w:val="0"/>
        <w:adjustRightInd w:val="0"/>
      </w:pPr>
    </w:p>
    <w:p w:rsidR="0073628C" w:rsidRDefault="0073628C" w:rsidP="00CA0DE1">
      <w:pPr>
        <w:widowControl w:val="0"/>
        <w:autoSpaceDE w:val="0"/>
        <w:autoSpaceDN w:val="0"/>
        <w:adjustRightInd w:val="0"/>
      </w:pPr>
    </w:p>
    <w:p w:rsidR="0073628C" w:rsidRDefault="0073628C" w:rsidP="00CA0DE1">
      <w:pPr>
        <w:widowControl w:val="0"/>
        <w:autoSpaceDE w:val="0"/>
        <w:autoSpaceDN w:val="0"/>
        <w:adjustRightInd w:val="0"/>
      </w:pPr>
    </w:p>
    <w:p w:rsidR="0073628C" w:rsidRDefault="0073628C" w:rsidP="00CA0DE1">
      <w:pPr>
        <w:widowControl w:val="0"/>
        <w:autoSpaceDE w:val="0"/>
        <w:autoSpaceDN w:val="0"/>
        <w:adjustRightInd w:val="0"/>
      </w:pPr>
    </w:p>
    <w:p w:rsidR="0073628C" w:rsidRDefault="0073628C" w:rsidP="00CA0DE1">
      <w:pPr>
        <w:widowControl w:val="0"/>
        <w:autoSpaceDE w:val="0"/>
        <w:autoSpaceDN w:val="0"/>
        <w:adjustRightInd w:val="0"/>
      </w:pPr>
    </w:p>
    <w:tbl>
      <w:tblPr>
        <w:tblW w:w="11199" w:type="dxa"/>
        <w:tblInd w:w="-743" w:type="dxa"/>
        <w:tblLayout w:type="fixed"/>
        <w:tblLook w:val="04A0"/>
      </w:tblPr>
      <w:tblGrid>
        <w:gridCol w:w="621"/>
        <w:gridCol w:w="2640"/>
        <w:gridCol w:w="1191"/>
        <w:gridCol w:w="543"/>
        <w:gridCol w:w="459"/>
        <w:gridCol w:w="459"/>
        <w:gridCol w:w="783"/>
        <w:gridCol w:w="919"/>
        <w:gridCol w:w="1118"/>
        <w:gridCol w:w="798"/>
        <w:gridCol w:w="919"/>
        <w:gridCol w:w="749"/>
      </w:tblGrid>
      <w:tr w:rsidR="00B60C3E" w:rsidRPr="00B60C3E" w:rsidTr="00B60C3E">
        <w:trPr>
          <w:trHeight w:val="264"/>
        </w:trPr>
        <w:tc>
          <w:tcPr>
            <w:tcW w:w="621" w:type="dxa"/>
            <w:tcBorders>
              <w:top w:val="nil"/>
              <w:left w:val="nil"/>
              <w:bottom w:val="nil"/>
              <w:right w:val="nil"/>
            </w:tcBorders>
            <w:shd w:val="clear" w:color="auto" w:fill="auto"/>
            <w:noWrap/>
            <w:vAlign w:val="bottom"/>
            <w:hideMark/>
          </w:tcPr>
          <w:p w:rsidR="00B60C3E" w:rsidRPr="00B60C3E" w:rsidRDefault="00B60C3E" w:rsidP="00B60C3E">
            <w:pPr>
              <w:jc w:val="right"/>
              <w:rPr>
                <w:bCs w:val="0"/>
                <w:i/>
                <w:sz w:val="18"/>
                <w:szCs w:val="18"/>
              </w:rPr>
            </w:pPr>
          </w:p>
        </w:tc>
        <w:tc>
          <w:tcPr>
            <w:tcW w:w="2640" w:type="dxa"/>
            <w:tcBorders>
              <w:top w:val="nil"/>
              <w:left w:val="nil"/>
              <w:bottom w:val="nil"/>
              <w:right w:val="nil"/>
            </w:tcBorders>
            <w:shd w:val="clear" w:color="auto" w:fill="auto"/>
            <w:noWrap/>
            <w:vAlign w:val="bottom"/>
            <w:hideMark/>
          </w:tcPr>
          <w:p w:rsidR="00B60C3E" w:rsidRPr="00B60C3E" w:rsidRDefault="00B60C3E" w:rsidP="00B60C3E">
            <w:pPr>
              <w:jc w:val="right"/>
              <w:rPr>
                <w:bCs w:val="0"/>
                <w:i/>
                <w:sz w:val="18"/>
                <w:szCs w:val="18"/>
              </w:rPr>
            </w:pPr>
          </w:p>
        </w:tc>
        <w:tc>
          <w:tcPr>
            <w:tcW w:w="3435" w:type="dxa"/>
            <w:gridSpan w:val="5"/>
            <w:tcBorders>
              <w:top w:val="nil"/>
              <w:left w:val="nil"/>
              <w:bottom w:val="nil"/>
              <w:right w:val="nil"/>
            </w:tcBorders>
            <w:shd w:val="clear" w:color="auto" w:fill="auto"/>
            <w:hideMark/>
          </w:tcPr>
          <w:p w:rsidR="00B60C3E" w:rsidRPr="00B60C3E" w:rsidRDefault="00B60C3E" w:rsidP="00B60C3E">
            <w:pPr>
              <w:rPr>
                <w:rFonts w:ascii="Arial" w:hAnsi="Arial" w:cs="Arial"/>
                <w:bCs w:val="0"/>
                <w:iCs w:val="0"/>
                <w:sz w:val="18"/>
                <w:szCs w:val="18"/>
              </w:rPr>
            </w:pPr>
          </w:p>
        </w:tc>
        <w:tc>
          <w:tcPr>
            <w:tcW w:w="919" w:type="dxa"/>
            <w:tcBorders>
              <w:top w:val="nil"/>
              <w:left w:val="nil"/>
              <w:bottom w:val="nil"/>
              <w:right w:val="nil"/>
            </w:tcBorders>
            <w:shd w:val="clear" w:color="auto" w:fill="auto"/>
            <w:hideMark/>
          </w:tcPr>
          <w:p w:rsidR="00B60C3E" w:rsidRPr="00B60C3E" w:rsidRDefault="00B60C3E" w:rsidP="00B60C3E">
            <w:pPr>
              <w:rPr>
                <w:rFonts w:ascii="Arial" w:hAnsi="Arial" w:cs="Arial"/>
                <w:bCs w:val="0"/>
                <w:iCs w:val="0"/>
                <w:sz w:val="18"/>
                <w:szCs w:val="18"/>
              </w:rPr>
            </w:pPr>
          </w:p>
        </w:tc>
        <w:tc>
          <w:tcPr>
            <w:tcW w:w="3584" w:type="dxa"/>
            <w:gridSpan w:val="4"/>
            <w:tcBorders>
              <w:top w:val="nil"/>
              <w:left w:val="nil"/>
              <w:bottom w:val="nil"/>
              <w:right w:val="nil"/>
            </w:tcBorders>
            <w:shd w:val="clear" w:color="auto" w:fill="auto"/>
            <w:hideMark/>
          </w:tcPr>
          <w:p w:rsidR="00B60C3E" w:rsidRPr="00B60C3E" w:rsidRDefault="00B60C3E" w:rsidP="00B60C3E">
            <w:pPr>
              <w:rPr>
                <w:rFonts w:ascii="Arial" w:hAnsi="Arial" w:cs="Arial"/>
                <w:bCs w:val="0"/>
                <w:iCs w:val="0"/>
                <w:sz w:val="18"/>
                <w:szCs w:val="18"/>
              </w:rPr>
            </w:pPr>
            <w:r w:rsidRPr="00B60C3E">
              <w:rPr>
                <w:rFonts w:ascii="Arial" w:hAnsi="Arial" w:cs="Arial"/>
                <w:bCs w:val="0"/>
                <w:iCs w:val="0"/>
                <w:sz w:val="18"/>
                <w:szCs w:val="18"/>
              </w:rPr>
              <w:t>Приложение № 11</w:t>
            </w:r>
          </w:p>
        </w:tc>
      </w:tr>
      <w:tr w:rsidR="00B60C3E" w:rsidRPr="00B60C3E" w:rsidTr="00B60C3E">
        <w:trPr>
          <w:trHeight w:val="1272"/>
        </w:trPr>
        <w:tc>
          <w:tcPr>
            <w:tcW w:w="621" w:type="dxa"/>
            <w:tcBorders>
              <w:top w:val="nil"/>
              <w:left w:val="nil"/>
              <w:bottom w:val="nil"/>
              <w:right w:val="nil"/>
            </w:tcBorders>
            <w:shd w:val="clear" w:color="auto" w:fill="auto"/>
            <w:noWrap/>
            <w:vAlign w:val="bottom"/>
            <w:hideMark/>
          </w:tcPr>
          <w:p w:rsidR="00B60C3E" w:rsidRPr="00B60C3E" w:rsidRDefault="00B60C3E" w:rsidP="00B60C3E">
            <w:pPr>
              <w:jc w:val="right"/>
              <w:rPr>
                <w:bCs w:val="0"/>
                <w:i/>
                <w:sz w:val="18"/>
                <w:szCs w:val="18"/>
              </w:rPr>
            </w:pPr>
          </w:p>
        </w:tc>
        <w:tc>
          <w:tcPr>
            <w:tcW w:w="2640" w:type="dxa"/>
            <w:tcBorders>
              <w:top w:val="nil"/>
              <w:left w:val="nil"/>
              <w:bottom w:val="nil"/>
              <w:right w:val="nil"/>
            </w:tcBorders>
            <w:shd w:val="clear" w:color="auto" w:fill="auto"/>
            <w:noWrap/>
            <w:vAlign w:val="bottom"/>
            <w:hideMark/>
          </w:tcPr>
          <w:p w:rsidR="00B60C3E" w:rsidRPr="00B60C3E" w:rsidRDefault="00B60C3E" w:rsidP="00B60C3E">
            <w:pPr>
              <w:jc w:val="right"/>
              <w:rPr>
                <w:bCs w:val="0"/>
                <w:i/>
                <w:sz w:val="18"/>
                <w:szCs w:val="18"/>
              </w:rPr>
            </w:pPr>
          </w:p>
        </w:tc>
        <w:tc>
          <w:tcPr>
            <w:tcW w:w="1191" w:type="dxa"/>
            <w:tcBorders>
              <w:top w:val="nil"/>
              <w:left w:val="nil"/>
              <w:bottom w:val="nil"/>
              <w:right w:val="nil"/>
            </w:tcBorders>
            <w:shd w:val="clear" w:color="auto" w:fill="auto"/>
            <w:hideMark/>
          </w:tcPr>
          <w:p w:rsidR="00B60C3E" w:rsidRPr="00B60C3E" w:rsidRDefault="00B60C3E" w:rsidP="00B60C3E">
            <w:pPr>
              <w:rPr>
                <w:rFonts w:ascii="Arial" w:hAnsi="Arial" w:cs="Arial"/>
                <w:bCs w:val="0"/>
                <w:iCs w:val="0"/>
                <w:sz w:val="18"/>
                <w:szCs w:val="18"/>
              </w:rPr>
            </w:pPr>
          </w:p>
        </w:tc>
        <w:tc>
          <w:tcPr>
            <w:tcW w:w="543" w:type="dxa"/>
            <w:tcBorders>
              <w:top w:val="nil"/>
              <w:left w:val="nil"/>
              <w:bottom w:val="nil"/>
              <w:right w:val="nil"/>
            </w:tcBorders>
            <w:shd w:val="clear" w:color="auto" w:fill="auto"/>
            <w:hideMark/>
          </w:tcPr>
          <w:p w:rsidR="00B60C3E" w:rsidRPr="00B60C3E" w:rsidRDefault="00B60C3E" w:rsidP="00B60C3E">
            <w:pPr>
              <w:rPr>
                <w:rFonts w:ascii="Arial" w:hAnsi="Arial" w:cs="Arial"/>
                <w:bCs w:val="0"/>
                <w:iCs w:val="0"/>
                <w:sz w:val="18"/>
                <w:szCs w:val="18"/>
              </w:rPr>
            </w:pPr>
          </w:p>
        </w:tc>
        <w:tc>
          <w:tcPr>
            <w:tcW w:w="459" w:type="dxa"/>
            <w:tcBorders>
              <w:top w:val="nil"/>
              <w:left w:val="nil"/>
              <w:bottom w:val="nil"/>
              <w:right w:val="nil"/>
            </w:tcBorders>
            <w:shd w:val="clear" w:color="auto" w:fill="auto"/>
            <w:hideMark/>
          </w:tcPr>
          <w:p w:rsidR="00B60C3E" w:rsidRPr="00B60C3E" w:rsidRDefault="00B60C3E" w:rsidP="00B60C3E">
            <w:pPr>
              <w:rPr>
                <w:rFonts w:ascii="Arial" w:hAnsi="Arial" w:cs="Arial"/>
                <w:bCs w:val="0"/>
                <w:iCs w:val="0"/>
                <w:sz w:val="18"/>
                <w:szCs w:val="18"/>
              </w:rPr>
            </w:pPr>
          </w:p>
        </w:tc>
        <w:tc>
          <w:tcPr>
            <w:tcW w:w="459" w:type="dxa"/>
            <w:tcBorders>
              <w:top w:val="nil"/>
              <w:left w:val="nil"/>
              <w:bottom w:val="nil"/>
              <w:right w:val="nil"/>
            </w:tcBorders>
            <w:shd w:val="clear" w:color="auto" w:fill="auto"/>
            <w:hideMark/>
          </w:tcPr>
          <w:p w:rsidR="00B60C3E" w:rsidRPr="00B60C3E" w:rsidRDefault="00B60C3E" w:rsidP="00B60C3E">
            <w:pPr>
              <w:rPr>
                <w:rFonts w:ascii="Arial" w:hAnsi="Arial" w:cs="Arial"/>
                <w:bCs w:val="0"/>
                <w:iCs w:val="0"/>
                <w:sz w:val="18"/>
                <w:szCs w:val="18"/>
              </w:rPr>
            </w:pPr>
          </w:p>
        </w:tc>
        <w:tc>
          <w:tcPr>
            <w:tcW w:w="783" w:type="dxa"/>
            <w:tcBorders>
              <w:top w:val="nil"/>
              <w:left w:val="nil"/>
              <w:bottom w:val="nil"/>
              <w:right w:val="nil"/>
            </w:tcBorders>
            <w:shd w:val="clear" w:color="auto" w:fill="auto"/>
            <w:hideMark/>
          </w:tcPr>
          <w:p w:rsidR="00B60C3E" w:rsidRPr="00B60C3E" w:rsidRDefault="00B60C3E" w:rsidP="00B60C3E">
            <w:pPr>
              <w:rPr>
                <w:rFonts w:ascii="Arial" w:hAnsi="Arial" w:cs="Arial"/>
                <w:bCs w:val="0"/>
                <w:iCs w:val="0"/>
                <w:sz w:val="18"/>
                <w:szCs w:val="18"/>
              </w:rPr>
            </w:pPr>
          </w:p>
        </w:tc>
        <w:tc>
          <w:tcPr>
            <w:tcW w:w="919" w:type="dxa"/>
            <w:tcBorders>
              <w:top w:val="nil"/>
              <w:left w:val="nil"/>
              <w:bottom w:val="nil"/>
              <w:right w:val="nil"/>
            </w:tcBorders>
            <w:shd w:val="clear" w:color="auto" w:fill="auto"/>
            <w:hideMark/>
          </w:tcPr>
          <w:p w:rsidR="00B60C3E" w:rsidRPr="00B60C3E" w:rsidRDefault="00B60C3E" w:rsidP="00B60C3E">
            <w:pPr>
              <w:rPr>
                <w:rFonts w:ascii="Arial" w:hAnsi="Arial" w:cs="Arial"/>
                <w:bCs w:val="0"/>
                <w:iCs w:val="0"/>
                <w:sz w:val="18"/>
                <w:szCs w:val="18"/>
              </w:rPr>
            </w:pPr>
          </w:p>
        </w:tc>
        <w:tc>
          <w:tcPr>
            <w:tcW w:w="3584" w:type="dxa"/>
            <w:gridSpan w:val="4"/>
            <w:tcBorders>
              <w:top w:val="nil"/>
              <w:left w:val="nil"/>
              <w:bottom w:val="nil"/>
              <w:right w:val="nil"/>
            </w:tcBorders>
            <w:shd w:val="clear" w:color="auto" w:fill="auto"/>
            <w:hideMark/>
          </w:tcPr>
          <w:p w:rsidR="00B60C3E" w:rsidRPr="00B60C3E" w:rsidRDefault="00B60C3E" w:rsidP="00B60C3E">
            <w:pPr>
              <w:rPr>
                <w:rFonts w:ascii="Arial" w:hAnsi="Arial" w:cs="Arial"/>
                <w:bCs w:val="0"/>
                <w:iCs w:val="0"/>
                <w:sz w:val="18"/>
                <w:szCs w:val="18"/>
              </w:rPr>
            </w:pPr>
            <w:r w:rsidRPr="00B60C3E">
              <w:rPr>
                <w:rFonts w:ascii="Arial" w:hAnsi="Arial" w:cs="Arial"/>
                <w:bCs w:val="0"/>
                <w:iCs w:val="0"/>
                <w:sz w:val="18"/>
                <w:szCs w:val="18"/>
              </w:rPr>
              <w:t>к решению собрания депутатов Питеркинского сельского поселения "О бюджете  Питеркинского сельского поселения Красночетайского района Чувашской Республики на 2018 год и на плановый период 2019 и 2020 годов» от 15.12.2017 года № 1</w:t>
            </w:r>
          </w:p>
        </w:tc>
      </w:tr>
      <w:tr w:rsidR="00B60C3E" w:rsidRPr="00B60C3E" w:rsidTr="00B60C3E">
        <w:trPr>
          <w:trHeight w:val="264"/>
        </w:trPr>
        <w:tc>
          <w:tcPr>
            <w:tcW w:w="11199" w:type="dxa"/>
            <w:gridSpan w:val="12"/>
            <w:tcBorders>
              <w:top w:val="nil"/>
              <w:left w:val="nil"/>
              <w:bottom w:val="nil"/>
              <w:right w:val="nil"/>
            </w:tcBorders>
            <w:shd w:val="clear" w:color="auto" w:fill="auto"/>
            <w:vAlign w:val="center"/>
            <w:hideMark/>
          </w:tcPr>
          <w:p w:rsidR="00B60C3E" w:rsidRPr="00B60C3E" w:rsidRDefault="00B60C3E" w:rsidP="00B60C3E">
            <w:pPr>
              <w:jc w:val="center"/>
              <w:rPr>
                <w:rFonts w:ascii="Arial" w:hAnsi="Arial" w:cs="Arial"/>
                <w:b/>
                <w:iCs w:val="0"/>
                <w:sz w:val="18"/>
                <w:szCs w:val="18"/>
              </w:rPr>
            </w:pPr>
            <w:r w:rsidRPr="00B60C3E">
              <w:rPr>
                <w:rFonts w:ascii="Arial" w:hAnsi="Arial" w:cs="Arial"/>
                <w:b/>
                <w:iCs w:val="0"/>
                <w:sz w:val="18"/>
                <w:szCs w:val="18"/>
              </w:rPr>
              <w:t xml:space="preserve">Распределение бюджетных ассигнований по целевым статьям (государственным программам Чувашской Республики и </w:t>
            </w:r>
            <w:proofErr w:type="spellStart"/>
            <w:r w:rsidRPr="00B60C3E">
              <w:rPr>
                <w:rFonts w:ascii="Arial" w:hAnsi="Arial" w:cs="Arial"/>
                <w:b/>
                <w:iCs w:val="0"/>
                <w:sz w:val="18"/>
                <w:szCs w:val="18"/>
              </w:rPr>
              <w:t>непрограммным</w:t>
            </w:r>
            <w:proofErr w:type="spellEnd"/>
            <w:r w:rsidRPr="00B60C3E">
              <w:rPr>
                <w:rFonts w:ascii="Arial" w:hAnsi="Arial" w:cs="Arial"/>
                <w:b/>
                <w:iCs w:val="0"/>
                <w:sz w:val="18"/>
                <w:szCs w:val="18"/>
              </w:rPr>
              <w:t xml:space="preserve"> направлениям деятельности)</w:t>
            </w:r>
            <w:proofErr w:type="gramStart"/>
            <w:r w:rsidRPr="00B60C3E">
              <w:rPr>
                <w:rFonts w:ascii="Arial" w:hAnsi="Arial" w:cs="Arial"/>
                <w:b/>
                <w:iCs w:val="0"/>
                <w:sz w:val="18"/>
                <w:szCs w:val="18"/>
              </w:rPr>
              <w:t>,г</w:t>
            </w:r>
            <w:proofErr w:type="gramEnd"/>
            <w:r w:rsidRPr="00B60C3E">
              <w:rPr>
                <w:rFonts w:ascii="Arial" w:hAnsi="Arial" w:cs="Arial"/>
                <w:b/>
                <w:iCs w:val="0"/>
                <w:sz w:val="18"/>
                <w:szCs w:val="18"/>
              </w:rPr>
              <w:t xml:space="preserve">руппам видов </w:t>
            </w:r>
            <w:proofErr w:type="spellStart"/>
            <w:r w:rsidRPr="00B60C3E">
              <w:rPr>
                <w:rFonts w:ascii="Arial" w:hAnsi="Arial" w:cs="Arial"/>
                <w:b/>
                <w:iCs w:val="0"/>
                <w:sz w:val="18"/>
                <w:szCs w:val="18"/>
              </w:rPr>
              <w:t>расходов,разделам</w:t>
            </w:r>
            <w:proofErr w:type="spellEnd"/>
            <w:r w:rsidRPr="00B60C3E">
              <w:rPr>
                <w:rFonts w:ascii="Arial" w:hAnsi="Arial" w:cs="Arial"/>
                <w:b/>
                <w:iCs w:val="0"/>
                <w:sz w:val="18"/>
                <w:szCs w:val="18"/>
              </w:rPr>
              <w:t xml:space="preserve">, подразделам классификации расходов </w:t>
            </w:r>
          </w:p>
        </w:tc>
      </w:tr>
      <w:tr w:rsidR="00B60C3E" w:rsidRPr="00B60C3E" w:rsidTr="00B60C3E">
        <w:trPr>
          <w:trHeight w:val="264"/>
        </w:trPr>
        <w:tc>
          <w:tcPr>
            <w:tcW w:w="11199" w:type="dxa"/>
            <w:gridSpan w:val="12"/>
            <w:tcBorders>
              <w:top w:val="nil"/>
              <w:left w:val="nil"/>
              <w:bottom w:val="nil"/>
              <w:right w:val="nil"/>
            </w:tcBorders>
            <w:shd w:val="clear" w:color="auto" w:fill="auto"/>
            <w:vAlign w:val="center"/>
            <w:hideMark/>
          </w:tcPr>
          <w:p w:rsidR="00B60C3E" w:rsidRPr="00B60C3E" w:rsidRDefault="00B60C3E" w:rsidP="00B60C3E">
            <w:pPr>
              <w:jc w:val="center"/>
              <w:rPr>
                <w:rFonts w:ascii="Arial" w:hAnsi="Arial" w:cs="Arial"/>
                <w:b/>
                <w:iCs w:val="0"/>
                <w:sz w:val="18"/>
                <w:szCs w:val="18"/>
              </w:rPr>
            </w:pPr>
            <w:r w:rsidRPr="00B60C3E">
              <w:rPr>
                <w:rFonts w:ascii="Arial" w:hAnsi="Arial" w:cs="Arial"/>
                <w:b/>
                <w:iCs w:val="0"/>
                <w:sz w:val="18"/>
                <w:szCs w:val="18"/>
              </w:rPr>
              <w:t>бюджета Питеркинского сельского поселения на 2019-2020 годы</w:t>
            </w:r>
          </w:p>
        </w:tc>
      </w:tr>
      <w:tr w:rsidR="00B60C3E" w:rsidRPr="00B60C3E" w:rsidTr="00B60C3E">
        <w:trPr>
          <w:trHeight w:val="264"/>
        </w:trPr>
        <w:tc>
          <w:tcPr>
            <w:tcW w:w="621" w:type="dxa"/>
            <w:tcBorders>
              <w:top w:val="nil"/>
              <w:left w:val="nil"/>
              <w:bottom w:val="nil"/>
              <w:right w:val="nil"/>
            </w:tcBorders>
            <w:shd w:val="clear" w:color="auto" w:fill="auto"/>
            <w:noWrap/>
            <w:vAlign w:val="bottom"/>
            <w:hideMark/>
          </w:tcPr>
          <w:p w:rsidR="00B60C3E" w:rsidRPr="00B60C3E" w:rsidRDefault="00B60C3E" w:rsidP="00B60C3E">
            <w:pPr>
              <w:rPr>
                <w:bCs w:val="0"/>
                <w:iCs w:val="0"/>
                <w:sz w:val="18"/>
                <w:szCs w:val="18"/>
              </w:rPr>
            </w:pPr>
          </w:p>
        </w:tc>
        <w:tc>
          <w:tcPr>
            <w:tcW w:w="2640" w:type="dxa"/>
            <w:tcBorders>
              <w:top w:val="nil"/>
              <w:left w:val="nil"/>
              <w:bottom w:val="nil"/>
              <w:right w:val="nil"/>
            </w:tcBorders>
            <w:shd w:val="clear" w:color="auto" w:fill="auto"/>
            <w:noWrap/>
            <w:vAlign w:val="bottom"/>
            <w:hideMark/>
          </w:tcPr>
          <w:p w:rsidR="00B60C3E" w:rsidRPr="00B60C3E" w:rsidRDefault="00B60C3E" w:rsidP="00B60C3E">
            <w:pPr>
              <w:rPr>
                <w:bCs w:val="0"/>
                <w:iCs w:val="0"/>
                <w:sz w:val="18"/>
                <w:szCs w:val="18"/>
              </w:rPr>
            </w:pPr>
          </w:p>
        </w:tc>
        <w:tc>
          <w:tcPr>
            <w:tcW w:w="1191" w:type="dxa"/>
            <w:tcBorders>
              <w:top w:val="nil"/>
              <w:left w:val="nil"/>
              <w:bottom w:val="nil"/>
              <w:right w:val="nil"/>
            </w:tcBorders>
            <w:shd w:val="clear" w:color="auto" w:fill="auto"/>
            <w:noWrap/>
            <w:vAlign w:val="bottom"/>
            <w:hideMark/>
          </w:tcPr>
          <w:p w:rsidR="00B60C3E" w:rsidRPr="00B60C3E" w:rsidRDefault="00B60C3E" w:rsidP="00B60C3E">
            <w:pPr>
              <w:jc w:val="center"/>
              <w:rPr>
                <w:bCs w:val="0"/>
                <w:iCs w:val="0"/>
                <w:sz w:val="18"/>
                <w:szCs w:val="18"/>
              </w:rPr>
            </w:pPr>
          </w:p>
        </w:tc>
        <w:tc>
          <w:tcPr>
            <w:tcW w:w="543" w:type="dxa"/>
            <w:tcBorders>
              <w:top w:val="nil"/>
              <w:left w:val="nil"/>
              <w:bottom w:val="nil"/>
              <w:right w:val="nil"/>
            </w:tcBorders>
            <w:shd w:val="clear" w:color="auto" w:fill="auto"/>
            <w:noWrap/>
            <w:vAlign w:val="bottom"/>
            <w:hideMark/>
          </w:tcPr>
          <w:p w:rsidR="00B60C3E" w:rsidRPr="00B60C3E" w:rsidRDefault="00B60C3E" w:rsidP="00B60C3E">
            <w:pPr>
              <w:rPr>
                <w:bCs w:val="0"/>
                <w:iCs w:val="0"/>
                <w:sz w:val="18"/>
                <w:szCs w:val="18"/>
              </w:rPr>
            </w:pPr>
          </w:p>
        </w:tc>
        <w:tc>
          <w:tcPr>
            <w:tcW w:w="459" w:type="dxa"/>
            <w:tcBorders>
              <w:top w:val="nil"/>
              <w:left w:val="nil"/>
              <w:bottom w:val="nil"/>
              <w:right w:val="nil"/>
            </w:tcBorders>
            <w:shd w:val="clear" w:color="auto" w:fill="auto"/>
            <w:noWrap/>
            <w:vAlign w:val="bottom"/>
            <w:hideMark/>
          </w:tcPr>
          <w:p w:rsidR="00B60C3E" w:rsidRPr="00B60C3E" w:rsidRDefault="00B60C3E" w:rsidP="00B60C3E">
            <w:pPr>
              <w:rPr>
                <w:bCs w:val="0"/>
                <w:iCs w:val="0"/>
                <w:sz w:val="18"/>
                <w:szCs w:val="18"/>
              </w:rPr>
            </w:pPr>
          </w:p>
        </w:tc>
        <w:tc>
          <w:tcPr>
            <w:tcW w:w="459" w:type="dxa"/>
            <w:tcBorders>
              <w:top w:val="nil"/>
              <w:left w:val="nil"/>
              <w:bottom w:val="nil"/>
              <w:right w:val="nil"/>
            </w:tcBorders>
            <w:shd w:val="clear" w:color="auto" w:fill="auto"/>
            <w:noWrap/>
            <w:vAlign w:val="bottom"/>
            <w:hideMark/>
          </w:tcPr>
          <w:p w:rsidR="00B60C3E" w:rsidRPr="00B60C3E" w:rsidRDefault="00B60C3E" w:rsidP="00B60C3E">
            <w:pPr>
              <w:rPr>
                <w:bCs w:val="0"/>
                <w:iCs w:val="0"/>
                <w:sz w:val="18"/>
                <w:szCs w:val="18"/>
              </w:rPr>
            </w:pPr>
          </w:p>
        </w:tc>
        <w:tc>
          <w:tcPr>
            <w:tcW w:w="783" w:type="dxa"/>
            <w:tcBorders>
              <w:top w:val="nil"/>
              <w:left w:val="nil"/>
              <w:bottom w:val="nil"/>
              <w:right w:val="nil"/>
            </w:tcBorders>
            <w:shd w:val="clear" w:color="auto" w:fill="auto"/>
            <w:noWrap/>
            <w:vAlign w:val="bottom"/>
            <w:hideMark/>
          </w:tcPr>
          <w:p w:rsidR="00B60C3E" w:rsidRPr="00B60C3E" w:rsidRDefault="00B60C3E" w:rsidP="00B60C3E">
            <w:pPr>
              <w:rPr>
                <w:bCs w:val="0"/>
                <w:iCs w:val="0"/>
                <w:sz w:val="18"/>
                <w:szCs w:val="18"/>
              </w:rPr>
            </w:pPr>
          </w:p>
        </w:tc>
        <w:tc>
          <w:tcPr>
            <w:tcW w:w="919" w:type="dxa"/>
            <w:tcBorders>
              <w:top w:val="nil"/>
              <w:left w:val="nil"/>
              <w:bottom w:val="nil"/>
              <w:right w:val="nil"/>
            </w:tcBorders>
            <w:shd w:val="clear" w:color="auto" w:fill="auto"/>
            <w:noWrap/>
            <w:vAlign w:val="bottom"/>
            <w:hideMark/>
          </w:tcPr>
          <w:p w:rsidR="00B60C3E" w:rsidRPr="00B60C3E" w:rsidRDefault="00B60C3E" w:rsidP="00B60C3E">
            <w:pPr>
              <w:rPr>
                <w:bCs w:val="0"/>
                <w:iCs w:val="0"/>
                <w:sz w:val="18"/>
                <w:szCs w:val="18"/>
              </w:rPr>
            </w:pPr>
          </w:p>
        </w:tc>
        <w:tc>
          <w:tcPr>
            <w:tcW w:w="1118" w:type="dxa"/>
            <w:tcBorders>
              <w:top w:val="nil"/>
              <w:left w:val="nil"/>
              <w:bottom w:val="nil"/>
              <w:right w:val="nil"/>
            </w:tcBorders>
            <w:shd w:val="clear" w:color="auto" w:fill="auto"/>
            <w:noWrap/>
            <w:vAlign w:val="bottom"/>
            <w:hideMark/>
          </w:tcPr>
          <w:p w:rsidR="00B60C3E" w:rsidRPr="00B60C3E" w:rsidRDefault="00B60C3E" w:rsidP="00B60C3E">
            <w:pPr>
              <w:rPr>
                <w:bCs w:val="0"/>
                <w:iCs w:val="0"/>
                <w:sz w:val="18"/>
                <w:szCs w:val="18"/>
              </w:rPr>
            </w:pPr>
            <w:r w:rsidRPr="00B60C3E">
              <w:rPr>
                <w:bCs w:val="0"/>
                <w:iCs w:val="0"/>
                <w:sz w:val="18"/>
                <w:szCs w:val="18"/>
              </w:rPr>
              <w:t>(рублей)</w:t>
            </w:r>
          </w:p>
        </w:tc>
        <w:tc>
          <w:tcPr>
            <w:tcW w:w="798" w:type="dxa"/>
            <w:tcBorders>
              <w:top w:val="nil"/>
              <w:left w:val="nil"/>
              <w:bottom w:val="nil"/>
              <w:right w:val="nil"/>
            </w:tcBorders>
            <w:shd w:val="clear" w:color="auto" w:fill="auto"/>
            <w:noWrap/>
            <w:vAlign w:val="bottom"/>
            <w:hideMark/>
          </w:tcPr>
          <w:p w:rsidR="00B60C3E" w:rsidRPr="00B60C3E" w:rsidRDefault="00B60C3E" w:rsidP="00B60C3E">
            <w:pPr>
              <w:rPr>
                <w:bCs w:val="0"/>
                <w:iCs w:val="0"/>
                <w:sz w:val="18"/>
                <w:szCs w:val="18"/>
              </w:rPr>
            </w:pPr>
          </w:p>
        </w:tc>
        <w:tc>
          <w:tcPr>
            <w:tcW w:w="919" w:type="dxa"/>
            <w:tcBorders>
              <w:top w:val="nil"/>
              <w:left w:val="nil"/>
              <w:bottom w:val="nil"/>
              <w:right w:val="nil"/>
            </w:tcBorders>
            <w:shd w:val="clear" w:color="auto" w:fill="auto"/>
            <w:noWrap/>
            <w:vAlign w:val="bottom"/>
            <w:hideMark/>
          </w:tcPr>
          <w:p w:rsidR="00B60C3E" w:rsidRPr="00B60C3E" w:rsidRDefault="00B60C3E" w:rsidP="00B60C3E">
            <w:pPr>
              <w:rPr>
                <w:bCs w:val="0"/>
                <w:iCs w:val="0"/>
                <w:sz w:val="18"/>
                <w:szCs w:val="18"/>
              </w:rPr>
            </w:pPr>
          </w:p>
        </w:tc>
        <w:tc>
          <w:tcPr>
            <w:tcW w:w="749" w:type="dxa"/>
            <w:tcBorders>
              <w:top w:val="nil"/>
              <w:left w:val="nil"/>
              <w:bottom w:val="nil"/>
              <w:right w:val="nil"/>
            </w:tcBorders>
            <w:shd w:val="clear" w:color="auto" w:fill="auto"/>
            <w:noWrap/>
            <w:vAlign w:val="bottom"/>
            <w:hideMark/>
          </w:tcPr>
          <w:p w:rsidR="00B60C3E" w:rsidRPr="00B60C3E" w:rsidRDefault="00B60C3E" w:rsidP="00B60C3E">
            <w:pPr>
              <w:rPr>
                <w:bCs w:val="0"/>
                <w:iCs w:val="0"/>
                <w:sz w:val="18"/>
                <w:szCs w:val="18"/>
              </w:rPr>
            </w:pPr>
          </w:p>
        </w:tc>
      </w:tr>
      <w:tr w:rsidR="00B60C3E" w:rsidRPr="00B60C3E" w:rsidTr="00B60C3E">
        <w:trPr>
          <w:trHeight w:val="264"/>
        </w:trPr>
        <w:tc>
          <w:tcPr>
            <w:tcW w:w="621" w:type="dxa"/>
            <w:tcBorders>
              <w:top w:val="nil"/>
              <w:left w:val="nil"/>
              <w:bottom w:val="nil"/>
              <w:right w:val="nil"/>
            </w:tcBorders>
            <w:shd w:val="clear" w:color="auto" w:fill="auto"/>
            <w:noWrap/>
            <w:vAlign w:val="bottom"/>
            <w:hideMark/>
          </w:tcPr>
          <w:p w:rsidR="00B60C3E" w:rsidRPr="00B60C3E" w:rsidRDefault="00B60C3E" w:rsidP="00B60C3E">
            <w:pPr>
              <w:rPr>
                <w:bCs w:val="0"/>
                <w:iCs w:val="0"/>
                <w:sz w:val="18"/>
                <w:szCs w:val="18"/>
              </w:rPr>
            </w:pPr>
          </w:p>
        </w:tc>
        <w:tc>
          <w:tcPr>
            <w:tcW w:w="264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60C3E" w:rsidRPr="00B60C3E" w:rsidRDefault="00B60C3E" w:rsidP="00B60C3E">
            <w:pPr>
              <w:jc w:val="center"/>
              <w:rPr>
                <w:bCs w:val="0"/>
                <w:iCs w:val="0"/>
                <w:sz w:val="18"/>
                <w:szCs w:val="18"/>
              </w:rPr>
            </w:pPr>
            <w:r w:rsidRPr="00B60C3E">
              <w:rPr>
                <w:bCs w:val="0"/>
                <w:iCs w:val="0"/>
                <w:sz w:val="18"/>
                <w:szCs w:val="18"/>
              </w:rPr>
              <w:t>Наименование</w:t>
            </w:r>
          </w:p>
        </w:tc>
        <w:tc>
          <w:tcPr>
            <w:tcW w:w="1191"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B60C3E" w:rsidRPr="00B60C3E" w:rsidRDefault="00B60C3E" w:rsidP="00B60C3E">
            <w:pPr>
              <w:jc w:val="center"/>
              <w:rPr>
                <w:bCs w:val="0"/>
                <w:iCs w:val="0"/>
                <w:sz w:val="18"/>
                <w:szCs w:val="18"/>
              </w:rPr>
            </w:pPr>
            <w:r w:rsidRPr="00B60C3E">
              <w:rPr>
                <w:bCs w:val="0"/>
                <w:iCs w:val="0"/>
                <w:sz w:val="18"/>
                <w:szCs w:val="18"/>
              </w:rPr>
              <w:t xml:space="preserve">Целевая статья (муниципальные программы и </w:t>
            </w:r>
            <w:proofErr w:type="spellStart"/>
            <w:r w:rsidRPr="00B60C3E">
              <w:rPr>
                <w:bCs w:val="0"/>
                <w:iCs w:val="0"/>
                <w:sz w:val="18"/>
                <w:szCs w:val="18"/>
              </w:rPr>
              <w:t>непрограммные</w:t>
            </w:r>
            <w:proofErr w:type="spellEnd"/>
            <w:r w:rsidRPr="00B60C3E">
              <w:rPr>
                <w:bCs w:val="0"/>
                <w:iCs w:val="0"/>
                <w:sz w:val="18"/>
                <w:szCs w:val="18"/>
              </w:rPr>
              <w:t xml:space="preserve"> направления деятельности)</w:t>
            </w:r>
          </w:p>
        </w:tc>
        <w:tc>
          <w:tcPr>
            <w:tcW w:w="543"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B60C3E" w:rsidRPr="00B60C3E" w:rsidRDefault="00B60C3E" w:rsidP="00B60C3E">
            <w:pPr>
              <w:jc w:val="center"/>
              <w:rPr>
                <w:bCs w:val="0"/>
                <w:iCs w:val="0"/>
                <w:sz w:val="18"/>
                <w:szCs w:val="18"/>
              </w:rPr>
            </w:pPr>
            <w:r w:rsidRPr="00B60C3E">
              <w:rPr>
                <w:bCs w:val="0"/>
                <w:iCs w:val="0"/>
                <w:sz w:val="18"/>
                <w:szCs w:val="18"/>
              </w:rPr>
              <w:t>Группа вида расходов</w:t>
            </w:r>
          </w:p>
        </w:tc>
        <w:tc>
          <w:tcPr>
            <w:tcW w:w="459"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B60C3E" w:rsidRPr="00B60C3E" w:rsidRDefault="00B60C3E" w:rsidP="00B60C3E">
            <w:pPr>
              <w:jc w:val="center"/>
              <w:rPr>
                <w:bCs w:val="0"/>
                <w:iCs w:val="0"/>
                <w:sz w:val="18"/>
                <w:szCs w:val="18"/>
              </w:rPr>
            </w:pPr>
            <w:r w:rsidRPr="00B60C3E">
              <w:rPr>
                <w:bCs w:val="0"/>
                <w:iCs w:val="0"/>
                <w:sz w:val="18"/>
                <w:szCs w:val="18"/>
              </w:rPr>
              <w:t>Раздел</w:t>
            </w:r>
          </w:p>
        </w:tc>
        <w:tc>
          <w:tcPr>
            <w:tcW w:w="459"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B60C3E" w:rsidRPr="00B60C3E" w:rsidRDefault="00B60C3E" w:rsidP="00B60C3E">
            <w:pPr>
              <w:jc w:val="center"/>
              <w:rPr>
                <w:bCs w:val="0"/>
                <w:iCs w:val="0"/>
                <w:sz w:val="18"/>
                <w:szCs w:val="18"/>
              </w:rPr>
            </w:pPr>
            <w:r w:rsidRPr="00B60C3E">
              <w:rPr>
                <w:bCs w:val="0"/>
                <w:iCs w:val="0"/>
                <w:sz w:val="18"/>
                <w:szCs w:val="18"/>
              </w:rPr>
              <w:t>Подраздел</w:t>
            </w:r>
          </w:p>
        </w:tc>
        <w:tc>
          <w:tcPr>
            <w:tcW w:w="2820" w:type="dxa"/>
            <w:gridSpan w:val="3"/>
            <w:tcBorders>
              <w:top w:val="single" w:sz="4" w:space="0" w:color="auto"/>
              <w:left w:val="nil"/>
              <w:bottom w:val="single" w:sz="4" w:space="0" w:color="auto"/>
              <w:right w:val="single" w:sz="4" w:space="0" w:color="000000"/>
            </w:tcBorders>
            <w:shd w:val="clear" w:color="auto" w:fill="auto"/>
            <w:vAlign w:val="center"/>
            <w:hideMark/>
          </w:tcPr>
          <w:p w:rsidR="00B60C3E" w:rsidRPr="00B60C3E" w:rsidRDefault="00B60C3E" w:rsidP="00B60C3E">
            <w:pPr>
              <w:jc w:val="center"/>
              <w:rPr>
                <w:bCs w:val="0"/>
                <w:iCs w:val="0"/>
                <w:sz w:val="18"/>
                <w:szCs w:val="18"/>
              </w:rPr>
            </w:pPr>
            <w:r w:rsidRPr="00B60C3E">
              <w:rPr>
                <w:bCs w:val="0"/>
                <w:iCs w:val="0"/>
                <w:sz w:val="18"/>
                <w:szCs w:val="18"/>
              </w:rPr>
              <w:t>2019 год</w:t>
            </w:r>
          </w:p>
        </w:tc>
        <w:tc>
          <w:tcPr>
            <w:tcW w:w="2466" w:type="dxa"/>
            <w:gridSpan w:val="3"/>
            <w:tcBorders>
              <w:top w:val="single" w:sz="4" w:space="0" w:color="auto"/>
              <w:left w:val="nil"/>
              <w:bottom w:val="single" w:sz="4" w:space="0" w:color="auto"/>
              <w:right w:val="single" w:sz="4" w:space="0" w:color="000000"/>
            </w:tcBorders>
            <w:shd w:val="clear" w:color="auto" w:fill="auto"/>
            <w:vAlign w:val="center"/>
            <w:hideMark/>
          </w:tcPr>
          <w:p w:rsidR="00B60C3E" w:rsidRPr="00B60C3E" w:rsidRDefault="00B60C3E" w:rsidP="00B60C3E">
            <w:pPr>
              <w:jc w:val="center"/>
              <w:rPr>
                <w:bCs w:val="0"/>
                <w:iCs w:val="0"/>
                <w:sz w:val="18"/>
                <w:szCs w:val="18"/>
              </w:rPr>
            </w:pPr>
            <w:r w:rsidRPr="00B60C3E">
              <w:rPr>
                <w:bCs w:val="0"/>
                <w:iCs w:val="0"/>
                <w:sz w:val="18"/>
                <w:szCs w:val="18"/>
              </w:rPr>
              <w:t>2020 год</w:t>
            </w:r>
          </w:p>
        </w:tc>
      </w:tr>
      <w:tr w:rsidR="00B60C3E" w:rsidRPr="00B60C3E" w:rsidTr="00B60C3E">
        <w:trPr>
          <w:trHeight w:val="792"/>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0C3E" w:rsidRPr="00B60C3E" w:rsidRDefault="00B60C3E" w:rsidP="00B60C3E">
            <w:pPr>
              <w:rPr>
                <w:bCs w:val="0"/>
                <w:iCs w:val="0"/>
                <w:sz w:val="18"/>
                <w:szCs w:val="18"/>
              </w:rPr>
            </w:pPr>
            <w:r w:rsidRPr="00B60C3E">
              <w:rPr>
                <w:bCs w:val="0"/>
                <w:iCs w:val="0"/>
                <w:sz w:val="18"/>
                <w:szCs w:val="18"/>
              </w:rPr>
              <w:t> </w:t>
            </w:r>
          </w:p>
        </w:tc>
        <w:tc>
          <w:tcPr>
            <w:tcW w:w="2640" w:type="dxa"/>
            <w:vMerge/>
            <w:tcBorders>
              <w:top w:val="single" w:sz="4" w:space="0" w:color="auto"/>
              <w:left w:val="single" w:sz="4" w:space="0" w:color="auto"/>
              <w:bottom w:val="single" w:sz="4" w:space="0" w:color="000000"/>
              <w:right w:val="single" w:sz="4" w:space="0" w:color="auto"/>
            </w:tcBorders>
            <w:vAlign w:val="center"/>
            <w:hideMark/>
          </w:tcPr>
          <w:p w:rsidR="00B60C3E" w:rsidRPr="00B60C3E" w:rsidRDefault="00B60C3E" w:rsidP="00B60C3E">
            <w:pPr>
              <w:rPr>
                <w:bCs w:val="0"/>
                <w:iCs w:val="0"/>
                <w:sz w:val="18"/>
                <w:szCs w:val="18"/>
              </w:rPr>
            </w:pPr>
          </w:p>
        </w:tc>
        <w:tc>
          <w:tcPr>
            <w:tcW w:w="1191" w:type="dxa"/>
            <w:vMerge/>
            <w:tcBorders>
              <w:top w:val="single" w:sz="4" w:space="0" w:color="auto"/>
              <w:left w:val="single" w:sz="4" w:space="0" w:color="auto"/>
              <w:bottom w:val="single" w:sz="4" w:space="0" w:color="000000"/>
              <w:right w:val="single" w:sz="4" w:space="0" w:color="auto"/>
            </w:tcBorders>
            <w:vAlign w:val="center"/>
            <w:hideMark/>
          </w:tcPr>
          <w:p w:rsidR="00B60C3E" w:rsidRPr="00B60C3E" w:rsidRDefault="00B60C3E" w:rsidP="00B60C3E">
            <w:pPr>
              <w:rPr>
                <w:bCs w:val="0"/>
                <w:iCs w:val="0"/>
                <w:sz w:val="18"/>
                <w:szCs w:val="18"/>
              </w:rPr>
            </w:pPr>
          </w:p>
        </w:tc>
        <w:tc>
          <w:tcPr>
            <w:tcW w:w="543" w:type="dxa"/>
            <w:vMerge/>
            <w:tcBorders>
              <w:top w:val="single" w:sz="4" w:space="0" w:color="auto"/>
              <w:left w:val="single" w:sz="4" w:space="0" w:color="auto"/>
              <w:bottom w:val="single" w:sz="4" w:space="0" w:color="000000"/>
              <w:right w:val="single" w:sz="4" w:space="0" w:color="auto"/>
            </w:tcBorders>
            <w:vAlign w:val="center"/>
            <w:hideMark/>
          </w:tcPr>
          <w:p w:rsidR="00B60C3E" w:rsidRPr="00B60C3E" w:rsidRDefault="00B60C3E" w:rsidP="00B60C3E">
            <w:pPr>
              <w:rPr>
                <w:bCs w:val="0"/>
                <w:iCs w:val="0"/>
                <w:sz w:val="18"/>
                <w:szCs w:val="18"/>
              </w:rPr>
            </w:pPr>
          </w:p>
        </w:tc>
        <w:tc>
          <w:tcPr>
            <w:tcW w:w="459" w:type="dxa"/>
            <w:vMerge/>
            <w:tcBorders>
              <w:top w:val="single" w:sz="4" w:space="0" w:color="auto"/>
              <w:left w:val="single" w:sz="4" w:space="0" w:color="auto"/>
              <w:bottom w:val="single" w:sz="4" w:space="0" w:color="000000"/>
              <w:right w:val="single" w:sz="4" w:space="0" w:color="auto"/>
            </w:tcBorders>
            <w:vAlign w:val="center"/>
            <w:hideMark/>
          </w:tcPr>
          <w:p w:rsidR="00B60C3E" w:rsidRPr="00B60C3E" w:rsidRDefault="00B60C3E" w:rsidP="00B60C3E">
            <w:pPr>
              <w:rPr>
                <w:bCs w:val="0"/>
                <w:iCs w:val="0"/>
                <w:sz w:val="18"/>
                <w:szCs w:val="18"/>
              </w:rPr>
            </w:pPr>
          </w:p>
        </w:tc>
        <w:tc>
          <w:tcPr>
            <w:tcW w:w="459" w:type="dxa"/>
            <w:vMerge/>
            <w:tcBorders>
              <w:top w:val="single" w:sz="4" w:space="0" w:color="auto"/>
              <w:left w:val="single" w:sz="4" w:space="0" w:color="auto"/>
              <w:bottom w:val="single" w:sz="4" w:space="0" w:color="000000"/>
              <w:right w:val="single" w:sz="4" w:space="0" w:color="auto"/>
            </w:tcBorders>
            <w:vAlign w:val="center"/>
            <w:hideMark/>
          </w:tcPr>
          <w:p w:rsidR="00B60C3E" w:rsidRPr="00B60C3E" w:rsidRDefault="00B60C3E" w:rsidP="00B60C3E">
            <w:pPr>
              <w:rPr>
                <w:bCs w:val="0"/>
                <w:iCs w:val="0"/>
                <w:sz w:val="18"/>
                <w:szCs w:val="18"/>
              </w:rPr>
            </w:pPr>
          </w:p>
        </w:tc>
        <w:tc>
          <w:tcPr>
            <w:tcW w:w="783" w:type="dxa"/>
            <w:tcBorders>
              <w:top w:val="nil"/>
              <w:left w:val="nil"/>
              <w:bottom w:val="single" w:sz="4" w:space="0" w:color="auto"/>
              <w:right w:val="single" w:sz="4" w:space="0" w:color="auto"/>
            </w:tcBorders>
            <w:shd w:val="clear" w:color="auto" w:fill="auto"/>
            <w:vAlign w:val="center"/>
            <w:hideMark/>
          </w:tcPr>
          <w:p w:rsidR="00B60C3E" w:rsidRPr="00B60C3E" w:rsidRDefault="00B60C3E" w:rsidP="00B60C3E">
            <w:pPr>
              <w:jc w:val="center"/>
              <w:rPr>
                <w:bCs w:val="0"/>
                <w:iCs w:val="0"/>
                <w:sz w:val="18"/>
                <w:szCs w:val="18"/>
              </w:rPr>
            </w:pPr>
            <w:r w:rsidRPr="00B60C3E">
              <w:rPr>
                <w:bCs w:val="0"/>
                <w:iCs w:val="0"/>
                <w:sz w:val="18"/>
                <w:szCs w:val="18"/>
              </w:rPr>
              <w:t>Сумма</w:t>
            </w:r>
          </w:p>
        </w:tc>
        <w:tc>
          <w:tcPr>
            <w:tcW w:w="919" w:type="dxa"/>
            <w:tcBorders>
              <w:top w:val="nil"/>
              <w:left w:val="nil"/>
              <w:bottom w:val="single" w:sz="4" w:space="0" w:color="auto"/>
              <w:right w:val="single" w:sz="4" w:space="0" w:color="auto"/>
            </w:tcBorders>
            <w:shd w:val="clear" w:color="auto" w:fill="auto"/>
            <w:vAlign w:val="center"/>
            <w:hideMark/>
          </w:tcPr>
          <w:p w:rsidR="00B60C3E" w:rsidRPr="00B60C3E" w:rsidRDefault="00B60C3E" w:rsidP="00B60C3E">
            <w:pPr>
              <w:jc w:val="center"/>
              <w:rPr>
                <w:bCs w:val="0"/>
                <w:iCs w:val="0"/>
                <w:sz w:val="18"/>
                <w:szCs w:val="18"/>
              </w:rPr>
            </w:pPr>
            <w:r w:rsidRPr="00B60C3E">
              <w:rPr>
                <w:bCs w:val="0"/>
                <w:iCs w:val="0"/>
                <w:sz w:val="18"/>
                <w:szCs w:val="18"/>
              </w:rPr>
              <w:t xml:space="preserve">за счет местного бюджета </w:t>
            </w:r>
          </w:p>
        </w:tc>
        <w:tc>
          <w:tcPr>
            <w:tcW w:w="1118" w:type="dxa"/>
            <w:tcBorders>
              <w:top w:val="nil"/>
              <w:left w:val="nil"/>
              <w:bottom w:val="single" w:sz="4" w:space="0" w:color="auto"/>
              <w:right w:val="single" w:sz="4" w:space="0" w:color="auto"/>
            </w:tcBorders>
            <w:shd w:val="clear" w:color="auto" w:fill="auto"/>
            <w:vAlign w:val="center"/>
            <w:hideMark/>
          </w:tcPr>
          <w:p w:rsidR="00B60C3E" w:rsidRPr="00B60C3E" w:rsidRDefault="00B60C3E" w:rsidP="00B60C3E">
            <w:pPr>
              <w:ind w:left="-34" w:right="86"/>
              <w:jc w:val="center"/>
              <w:rPr>
                <w:bCs w:val="0"/>
                <w:iCs w:val="0"/>
                <w:sz w:val="18"/>
                <w:szCs w:val="18"/>
              </w:rPr>
            </w:pPr>
            <w:r w:rsidRPr="00B60C3E">
              <w:rPr>
                <w:bCs w:val="0"/>
                <w:iCs w:val="0"/>
                <w:sz w:val="18"/>
                <w:szCs w:val="18"/>
              </w:rPr>
              <w:t xml:space="preserve">за счет субвенций и субсидий </w:t>
            </w:r>
          </w:p>
        </w:tc>
        <w:tc>
          <w:tcPr>
            <w:tcW w:w="798" w:type="dxa"/>
            <w:tcBorders>
              <w:top w:val="nil"/>
              <w:left w:val="nil"/>
              <w:bottom w:val="single" w:sz="4" w:space="0" w:color="auto"/>
              <w:right w:val="single" w:sz="4" w:space="0" w:color="auto"/>
            </w:tcBorders>
            <w:shd w:val="clear" w:color="auto" w:fill="auto"/>
            <w:vAlign w:val="center"/>
            <w:hideMark/>
          </w:tcPr>
          <w:p w:rsidR="00B60C3E" w:rsidRPr="00B60C3E" w:rsidRDefault="00B60C3E" w:rsidP="00B60C3E">
            <w:pPr>
              <w:jc w:val="center"/>
              <w:rPr>
                <w:bCs w:val="0"/>
                <w:iCs w:val="0"/>
                <w:sz w:val="18"/>
                <w:szCs w:val="18"/>
              </w:rPr>
            </w:pPr>
            <w:r w:rsidRPr="00B60C3E">
              <w:rPr>
                <w:bCs w:val="0"/>
                <w:iCs w:val="0"/>
                <w:sz w:val="18"/>
                <w:szCs w:val="18"/>
              </w:rPr>
              <w:t>Сумма</w:t>
            </w:r>
          </w:p>
        </w:tc>
        <w:tc>
          <w:tcPr>
            <w:tcW w:w="919" w:type="dxa"/>
            <w:tcBorders>
              <w:top w:val="nil"/>
              <w:left w:val="nil"/>
              <w:bottom w:val="single" w:sz="4" w:space="0" w:color="auto"/>
              <w:right w:val="single" w:sz="4" w:space="0" w:color="auto"/>
            </w:tcBorders>
            <w:shd w:val="clear" w:color="auto" w:fill="auto"/>
            <w:vAlign w:val="center"/>
            <w:hideMark/>
          </w:tcPr>
          <w:p w:rsidR="00B60C3E" w:rsidRPr="00B60C3E" w:rsidRDefault="00B60C3E" w:rsidP="00B60C3E">
            <w:pPr>
              <w:jc w:val="center"/>
              <w:rPr>
                <w:bCs w:val="0"/>
                <w:iCs w:val="0"/>
                <w:sz w:val="18"/>
                <w:szCs w:val="18"/>
              </w:rPr>
            </w:pPr>
            <w:r w:rsidRPr="00B60C3E">
              <w:rPr>
                <w:bCs w:val="0"/>
                <w:iCs w:val="0"/>
                <w:sz w:val="18"/>
                <w:szCs w:val="18"/>
              </w:rPr>
              <w:t xml:space="preserve">за счет местного бюджета </w:t>
            </w:r>
          </w:p>
        </w:tc>
        <w:tc>
          <w:tcPr>
            <w:tcW w:w="749" w:type="dxa"/>
            <w:tcBorders>
              <w:top w:val="nil"/>
              <w:left w:val="nil"/>
              <w:bottom w:val="single" w:sz="4" w:space="0" w:color="auto"/>
              <w:right w:val="single" w:sz="4" w:space="0" w:color="auto"/>
            </w:tcBorders>
            <w:shd w:val="clear" w:color="auto" w:fill="auto"/>
            <w:vAlign w:val="center"/>
            <w:hideMark/>
          </w:tcPr>
          <w:p w:rsidR="00B60C3E" w:rsidRPr="00B60C3E" w:rsidRDefault="00B60C3E" w:rsidP="00B60C3E">
            <w:pPr>
              <w:jc w:val="center"/>
              <w:rPr>
                <w:bCs w:val="0"/>
                <w:iCs w:val="0"/>
                <w:sz w:val="18"/>
                <w:szCs w:val="18"/>
              </w:rPr>
            </w:pPr>
            <w:r w:rsidRPr="00B60C3E">
              <w:rPr>
                <w:bCs w:val="0"/>
                <w:iCs w:val="0"/>
                <w:sz w:val="18"/>
                <w:szCs w:val="18"/>
              </w:rPr>
              <w:t xml:space="preserve">за счет субвенций и субсидий </w:t>
            </w:r>
          </w:p>
        </w:tc>
      </w:tr>
      <w:tr w:rsidR="00B60C3E" w:rsidRPr="00B60C3E" w:rsidTr="00B60C3E">
        <w:trPr>
          <w:trHeight w:val="264"/>
        </w:trPr>
        <w:tc>
          <w:tcPr>
            <w:tcW w:w="621" w:type="dxa"/>
            <w:tcBorders>
              <w:top w:val="nil"/>
              <w:left w:val="single" w:sz="4" w:space="0" w:color="auto"/>
              <w:bottom w:val="single" w:sz="4" w:space="0" w:color="auto"/>
              <w:right w:val="single" w:sz="4" w:space="0" w:color="auto"/>
            </w:tcBorders>
            <w:shd w:val="clear" w:color="auto" w:fill="auto"/>
            <w:noWrap/>
            <w:vAlign w:val="bottom"/>
            <w:hideMark/>
          </w:tcPr>
          <w:p w:rsidR="00B60C3E" w:rsidRPr="00B60C3E" w:rsidRDefault="00B60C3E" w:rsidP="00B60C3E">
            <w:pPr>
              <w:jc w:val="center"/>
              <w:rPr>
                <w:bCs w:val="0"/>
                <w:iCs w:val="0"/>
                <w:sz w:val="18"/>
                <w:szCs w:val="18"/>
              </w:rPr>
            </w:pPr>
            <w:r w:rsidRPr="00B60C3E">
              <w:rPr>
                <w:bCs w:val="0"/>
                <w:iCs w:val="0"/>
                <w:sz w:val="18"/>
                <w:szCs w:val="18"/>
              </w:rPr>
              <w:t>1</w:t>
            </w:r>
          </w:p>
        </w:tc>
        <w:tc>
          <w:tcPr>
            <w:tcW w:w="2640"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center"/>
              <w:rPr>
                <w:bCs w:val="0"/>
                <w:iCs w:val="0"/>
                <w:sz w:val="18"/>
                <w:szCs w:val="18"/>
              </w:rPr>
            </w:pPr>
            <w:r w:rsidRPr="00B60C3E">
              <w:rPr>
                <w:bCs w:val="0"/>
                <w:iCs w:val="0"/>
                <w:sz w:val="18"/>
                <w:szCs w:val="18"/>
              </w:rPr>
              <w:t>2</w:t>
            </w:r>
          </w:p>
        </w:tc>
        <w:tc>
          <w:tcPr>
            <w:tcW w:w="1191"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center"/>
              <w:rPr>
                <w:bCs w:val="0"/>
                <w:iCs w:val="0"/>
                <w:sz w:val="18"/>
                <w:szCs w:val="18"/>
              </w:rPr>
            </w:pPr>
            <w:r w:rsidRPr="00B60C3E">
              <w:rPr>
                <w:bCs w:val="0"/>
                <w:iCs w:val="0"/>
                <w:sz w:val="18"/>
                <w:szCs w:val="18"/>
              </w:rPr>
              <w:t>3</w:t>
            </w:r>
          </w:p>
        </w:tc>
        <w:tc>
          <w:tcPr>
            <w:tcW w:w="543"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center"/>
              <w:rPr>
                <w:bCs w:val="0"/>
                <w:iCs w:val="0"/>
                <w:sz w:val="18"/>
                <w:szCs w:val="18"/>
              </w:rPr>
            </w:pPr>
            <w:r w:rsidRPr="00B60C3E">
              <w:rPr>
                <w:bCs w:val="0"/>
                <w:iCs w:val="0"/>
                <w:sz w:val="18"/>
                <w:szCs w:val="18"/>
              </w:rPr>
              <w:t>4</w:t>
            </w:r>
          </w:p>
        </w:tc>
        <w:tc>
          <w:tcPr>
            <w:tcW w:w="459"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center"/>
              <w:rPr>
                <w:bCs w:val="0"/>
                <w:iCs w:val="0"/>
                <w:sz w:val="18"/>
                <w:szCs w:val="18"/>
              </w:rPr>
            </w:pPr>
            <w:r w:rsidRPr="00B60C3E">
              <w:rPr>
                <w:bCs w:val="0"/>
                <w:iCs w:val="0"/>
                <w:sz w:val="18"/>
                <w:szCs w:val="18"/>
              </w:rPr>
              <w:t>5</w:t>
            </w:r>
          </w:p>
        </w:tc>
        <w:tc>
          <w:tcPr>
            <w:tcW w:w="459"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center"/>
              <w:rPr>
                <w:bCs w:val="0"/>
                <w:iCs w:val="0"/>
                <w:sz w:val="18"/>
                <w:szCs w:val="18"/>
              </w:rPr>
            </w:pPr>
            <w:r w:rsidRPr="00B60C3E">
              <w:rPr>
                <w:bCs w:val="0"/>
                <w:iCs w:val="0"/>
                <w:sz w:val="18"/>
                <w:szCs w:val="18"/>
              </w:rPr>
              <w:t>6</w:t>
            </w:r>
          </w:p>
        </w:tc>
        <w:tc>
          <w:tcPr>
            <w:tcW w:w="783"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center"/>
              <w:rPr>
                <w:bCs w:val="0"/>
                <w:iCs w:val="0"/>
                <w:sz w:val="18"/>
                <w:szCs w:val="18"/>
              </w:rPr>
            </w:pPr>
            <w:r w:rsidRPr="00B60C3E">
              <w:rPr>
                <w:bCs w:val="0"/>
                <w:iCs w:val="0"/>
                <w:sz w:val="18"/>
                <w:szCs w:val="18"/>
              </w:rPr>
              <w:t>7</w:t>
            </w:r>
          </w:p>
        </w:tc>
        <w:tc>
          <w:tcPr>
            <w:tcW w:w="919"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center"/>
              <w:rPr>
                <w:bCs w:val="0"/>
                <w:iCs w:val="0"/>
                <w:sz w:val="18"/>
                <w:szCs w:val="18"/>
              </w:rPr>
            </w:pPr>
            <w:r w:rsidRPr="00B60C3E">
              <w:rPr>
                <w:bCs w:val="0"/>
                <w:iCs w:val="0"/>
                <w:sz w:val="18"/>
                <w:szCs w:val="18"/>
              </w:rPr>
              <w:t>8</w:t>
            </w:r>
          </w:p>
        </w:tc>
        <w:tc>
          <w:tcPr>
            <w:tcW w:w="1118"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center"/>
              <w:rPr>
                <w:bCs w:val="0"/>
                <w:iCs w:val="0"/>
                <w:sz w:val="18"/>
                <w:szCs w:val="18"/>
              </w:rPr>
            </w:pPr>
            <w:r w:rsidRPr="00B60C3E">
              <w:rPr>
                <w:bCs w:val="0"/>
                <w:iCs w:val="0"/>
                <w:sz w:val="18"/>
                <w:szCs w:val="18"/>
              </w:rPr>
              <w:t>9</w:t>
            </w:r>
          </w:p>
        </w:tc>
        <w:tc>
          <w:tcPr>
            <w:tcW w:w="798"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center"/>
              <w:rPr>
                <w:bCs w:val="0"/>
                <w:iCs w:val="0"/>
                <w:sz w:val="18"/>
                <w:szCs w:val="18"/>
              </w:rPr>
            </w:pPr>
            <w:r w:rsidRPr="00B60C3E">
              <w:rPr>
                <w:bCs w:val="0"/>
                <w:iCs w:val="0"/>
                <w:sz w:val="18"/>
                <w:szCs w:val="18"/>
              </w:rPr>
              <w:t>7</w:t>
            </w:r>
          </w:p>
        </w:tc>
        <w:tc>
          <w:tcPr>
            <w:tcW w:w="919"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center"/>
              <w:rPr>
                <w:bCs w:val="0"/>
                <w:iCs w:val="0"/>
                <w:sz w:val="18"/>
                <w:szCs w:val="18"/>
              </w:rPr>
            </w:pPr>
            <w:r w:rsidRPr="00B60C3E">
              <w:rPr>
                <w:bCs w:val="0"/>
                <w:iCs w:val="0"/>
                <w:sz w:val="18"/>
                <w:szCs w:val="18"/>
              </w:rPr>
              <w:t>8</w:t>
            </w:r>
          </w:p>
        </w:tc>
        <w:tc>
          <w:tcPr>
            <w:tcW w:w="749"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center"/>
              <w:rPr>
                <w:bCs w:val="0"/>
                <w:iCs w:val="0"/>
                <w:sz w:val="18"/>
                <w:szCs w:val="18"/>
              </w:rPr>
            </w:pPr>
            <w:r w:rsidRPr="00B60C3E">
              <w:rPr>
                <w:bCs w:val="0"/>
                <w:iCs w:val="0"/>
                <w:sz w:val="18"/>
                <w:szCs w:val="18"/>
              </w:rPr>
              <w:t>9</w:t>
            </w:r>
          </w:p>
        </w:tc>
      </w:tr>
      <w:tr w:rsidR="00B60C3E" w:rsidRPr="00B60C3E" w:rsidTr="00B60C3E">
        <w:trPr>
          <w:trHeight w:val="264"/>
        </w:trPr>
        <w:tc>
          <w:tcPr>
            <w:tcW w:w="621" w:type="dxa"/>
            <w:tcBorders>
              <w:top w:val="nil"/>
              <w:left w:val="single" w:sz="4" w:space="0" w:color="auto"/>
              <w:bottom w:val="single" w:sz="4" w:space="0" w:color="auto"/>
              <w:right w:val="single" w:sz="4" w:space="0" w:color="auto"/>
            </w:tcBorders>
            <w:shd w:val="clear" w:color="auto" w:fill="auto"/>
            <w:noWrap/>
            <w:vAlign w:val="center"/>
            <w:hideMark/>
          </w:tcPr>
          <w:p w:rsidR="00B60C3E" w:rsidRPr="00B60C3E" w:rsidRDefault="00B60C3E" w:rsidP="00B60C3E">
            <w:pPr>
              <w:rPr>
                <w:b/>
                <w:iCs w:val="0"/>
                <w:sz w:val="18"/>
                <w:szCs w:val="18"/>
              </w:rPr>
            </w:pPr>
            <w:r w:rsidRPr="00B60C3E">
              <w:rPr>
                <w:b/>
                <w:iCs w:val="0"/>
                <w:sz w:val="18"/>
                <w:szCs w:val="18"/>
              </w:rPr>
              <w:t> </w:t>
            </w:r>
          </w:p>
        </w:tc>
        <w:tc>
          <w:tcPr>
            <w:tcW w:w="2640" w:type="dxa"/>
            <w:tcBorders>
              <w:top w:val="nil"/>
              <w:left w:val="nil"/>
              <w:bottom w:val="single" w:sz="4" w:space="0" w:color="auto"/>
              <w:right w:val="single" w:sz="4" w:space="0" w:color="auto"/>
            </w:tcBorders>
            <w:shd w:val="clear" w:color="auto" w:fill="auto"/>
            <w:noWrap/>
            <w:vAlign w:val="center"/>
            <w:hideMark/>
          </w:tcPr>
          <w:p w:rsidR="00B60C3E" w:rsidRPr="00B60C3E" w:rsidRDefault="00B60C3E" w:rsidP="00B60C3E">
            <w:pPr>
              <w:rPr>
                <w:b/>
                <w:iCs w:val="0"/>
                <w:sz w:val="18"/>
                <w:szCs w:val="18"/>
              </w:rPr>
            </w:pPr>
            <w:r w:rsidRPr="00B60C3E">
              <w:rPr>
                <w:b/>
                <w:iCs w:val="0"/>
                <w:sz w:val="18"/>
                <w:szCs w:val="18"/>
              </w:rPr>
              <w:t>Всего</w:t>
            </w:r>
          </w:p>
        </w:tc>
        <w:tc>
          <w:tcPr>
            <w:tcW w:w="1191" w:type="dxa"/>
            <w:tcBorders>
              <w:top w:val="nil"/>
              <w:left w:val="nil"/>
              <w:bottom w:val="single" w:sz="4" w:space="0" w:color="auto"/>
              <w:right w:val="single" w:sz="4" w:space="0" w:color="auto"/>
            </w:tcBorders>
            <w:shd w:val="clear" w:color="auto" w:fill="auto"/>
            <w:noWrap/>
            <w:vAlign w:val="center"/>
            <w:hideMark/>
          </w:tcPr>
          <w:p w:rsidR="00B60C3E" w:rsidRPr="00B60C3E" w:rsidRDefault="00B60C3E" w:rsidP="00B60C3E">
            <w:pPr>
              <w:jc w:val="center"/>
              <w:rPr>
                <w:b/>
                <w:iCs w:val="0"/>
                <w:sz w:val="18"/>
                <w:szCs w:val="18"/>
              </w:rPr>
            </w:pPr>
            <w:r w:rsidRPr="00B60C3E">
              <w:rPr>
                <w:b/>
                <w:iCs w:val="0"/>
                <w:sz w:val="18"/>
                <w:szCs w:val="18"/>
              </w:rPr>
              <w:t> </w:t>
            </w:r>
          </w:p>
        </w:tc>
        <w:tc>
          <w:tcPr>
            <w:tcW w:w="543" w:type="dxa"/>
            <w:tcBorders>
              <w:top w:val="nil"/>
              <w:left w:val="nil"/>
              <w:bottom w:val="single" w:sz="4" w:space="0" w:color="auto"/>
              <w:right w:val="single" w:sz="4" w:space="0" w:color="auto"/>
            </w:tcBorders>
            <w:shd w:val="clear" w:color="auto" w:fill="auto"/>
            <w:noWrap/>
            <w:vAlign w:val="center"/>
            <w:hideMark/>
          </w:tcPr>
          <w:p w:rsidR="00B60C3E" w:rsidRPr="00B60C3E" w:rsidRDefault="00B60C3E" w:rsidP="00B60C3E">
            <w:pPr>
              <w:rPr>
                <w:b/>
                <w:iCs w:val="0"/>
                <w:sz w:val="18"/>
                <w:szCs w:val="18"/>
              </w:rPr>
            </w:pPr>
            <w:r w:rsidRPr="00B60C3E">
              <w:rPr>
                <w:b/>
                <w:iCs w:val="0"/>
                <w:sz w:val="18"/>
                <w:szCs w:val="18"/>
              </w:rPr>
              <w:t> </w:t>
            </w:r>
          </w:p>
        </w:tc>
        <w:tc>
          <w:tcPr>
            <w:tcW w:w="459" w:type="dxa"/>
            <w:tcBorders>
              <w:top w:val="nil"/>
              <w:left w:val="nil"/>
              <w:bottom w:val="single" w:sz="4" w:space="0" w:color="auto"/>
              <w:right w:val="single" w:sz="4" w:space="0" w:color="auto"/>
            </w:tcBorders>
            <w:shd w:val="clear" w:color="auto" w:fill="auto"/>
            <w:noWrap/>
            <w:vAlign w:val="center"/>
            <w:hideMark/>
          </w:tcPr>
          <w:p w:rsidR="00B60C3E" w:rsidRPr="00B60C3E" w:rsidRDefault="00B60C3E" w:rsidP="00B60C3E">
            <w:pPr>
              <w:rPr>
                <w:b/>
                <w:iCs w:val="0"/>
                <w:sz w:val="18"/>
                <w:szCs w:val="18"/>
              </w:rPr>
            </w:pPr>
            <w:r w:rsidRPr="00B60C3E">
              <w:rPr>
                <w:b/>
                <w:iCs w:val="0"/>
                <w:sz w:val="18"/>
                <w:szCs w:val="18"/>
              </w:rPr>
              <w:t> </w:t>
            </w:r>
          </w:p>
        </w:tc>
        <w:tc>
          <w:tcPr>
            <w:tcW w:w="459" w:type="dxa"/>
            <w:tcBorders>
              <w:top w:val="nil"/>
              <w:left w:val="nil"/>
              <w:bottom w:val="single" w:sz="4" w:space="0" w:color="auto"/>
              <w:right w:val="single" w:sz="4" w:space="0" w:color="auto"/>
            </w:tcBorders>
            <w:shd w:val="clear" w:color="auto" w:fill="auto"/>
            <w:noWrap/>
            <w:vAlign w:val="center"/>
            <w:hideMark/>
          </w:tcPr>
          <w:p w:rsidR="00B60C3E" w:rsidRPr="00B60C3E" w:rsidRDefault="00B60C3E" w:rsidP="00B60C3E">
            <w:pPr>
              <w:rPr>
                <w:b/>
                <w:iCs w:val="0"/>
                <w:sz w:val="18"/>
                <w:szCs w:val="18"/>
              </w:rPr>
            </w:pPr>
            <w:r w:rsidRPr="00B60C3E">
              <w:rPr>
                <w:b/>
                <w:iCs w:val="0"/>
                <w:sz w:val="18"/>
                <w:szCs w:val="18"/>
              </w:rPr>
              <w:t> </w:t>
            </w:r>
          </w:p>
        </w:tc>
        <w:tc>
          <w:tcPr>
            <w:tcW w:w="783" w:type="dxa"/>
            <w:tcBorders>
              <w:top w:val="nil"/>
              <w:left w:val="nil"/>
              <w:bottom w:val="single" w:sz="4" w:space="0" w:color="auto"/>
              <w:right w:val="single" w:sz="4" w:space="0" w:color="auto"/>
            </w:tcBorders>
            <w:shd w:val="clear" w:color="auto" w:fill="auto"/>
            <w:noWrap/>
            <w:vAlign w:val="center"/>
            <w:hideMark/>
          </w:tcPr>
          <w:p w:rsidR="00B60C3E" w:rsidRPr="00B60C3E" w:rsidRDefault="00B60C3E" w:rsidP="00B60C3E">
            <w:pPr>
              <w:jc w:val="right"/>
              <w:rPr>
                <w:b/>
                <w:iCs w:val="0"/>
                <w:sz w:val="14"/>
                <w:szCs w:val="14"/>
              </w:rPr>
            </w:pPr>
            <w:r w:rsidRPr="00B60C3E">
              <w:rPr>
                <w:b/>
                <w:iCs w:val="0"/>
                <w:sz w:val="14"/>
                <w:szCs w:val="14"/>
              </w:rPr>
              <w:t>2 071 384</w:t>
            </w:r>
          </w:p>
        </w:tc>
        <w:tc>
          <w:tcPr>
            <w:tcW w:w="919" w:type="dxa"/>
            <w:tcBorders>
              <w:top w:val="nil"/>
              <w:left w:val="nil"/>
              <w:bottom w:val="single" w:sz="4" w:space="0" w:color="auto"/>
              <w:right w:val="single" w:sz="4" w:space="0" w:color="auto"/>
            </w:tcBorders>
            <w:shd w:val="clear" w:color="auto" w:fill="auto"/>
            <w:noWrap/>
            <w:vAlign w:val="center"/>
            <w:hideMark/>
          </w:tcPr>
          <w:p w:rsidR="00B60C3E" w:rsidRPr="00B60C3E" w:rsidRDefault="00B60C3E" w:rsidP="00B60C3E">
            <w:pPr>
              <w:jc w:val="right"/>
              <w:rPr>
                <w:b/>
                <w:iCs w:val="0"/>
                <w:sz w:val="16"/>
                <w:szCs w:val="16"/>
              </w:rPr>
            </w:pPr>
            <w:r w:rsidRPr="00B60C3E">
              <w:rPr>
                <w:b/>
                <w:iCs w:val="0"/>
                <w:sz w:val="16"/>
                <w:szCs w:val="16"/>
              </w:rPr>
              <w:t>1 695 400</w:t>
            </w:r>
          </w:p>
        </w:tc>
        <w:tc>
          <w:tcPr>
            <w:tcW w:w="1118" w:type="dxa"/>
            <w:tcBorders>
              <w:top w:val="nil"/>
              <w:left w:val="nil"/>
              <w:bottom w:val="single" w:sz="4" w:space="0" w:color="auto"/>
              <w:right w:val="single" w:sz="4" w:space="0" w:color="auto"/>
            </w:tcBorders>
            <w:shd w:val="clear" w:color="auto" w:fill="auto"/>
            <w:noWrap/>
            <w:vAlign w:val="center"/>
            <w:hideMark/>
          </w:tcPr>
          <w:p w:rsidR="00B60C3E" w:rsidRPr="00B60C3E" w:rsidRDefault="00B60C3E" w:rsidP="00B60C3E">
            <w:pPr>
              <w:jc w:val="right"/>
              <w:rPr>
                <w:b/>
                <w:iCs w:val="0"/>
                <w:sz w:val="18"/>
                <w:szCs w:val="18"/>
              </w:rPr>
            </w:pPr>
            <w:r w:rsidRPr="00B60C3E">
              <w:rPr>
                <w:b/>
                <w:iCs w:val="0"/>
                <w:sz w:val="18"/>
                <w:szCs w:val="18"/>
              </w:rPr>
              <w:t>375 984</w:t>
            </w:r>
          </w:p>
        </w:tc>
        <w:tc>
          <w:tcPr>
            <w:tcW w:w="798" w:type="dxa"/>
            <w:tcBorders>
              <w:top w:val="nil"/>
              <w:left w:val="nil"/>
              <w:bottom w:val="single" w:sz="4" w:space="0" w:color="auto"/>
              <w:right w:val="single" w:sz="4" w:space="0" w:color="auto"/>
            </w:tcBorders>
            <w:shd w:val="clear" w:color="auto" w:fill="auto"/>
            <w:noWrap/>
            <w:vAlign w:val="center"/>
            <w:hideMark/>
          </w:tcPr>
          <w:p w:rsidR="00B60C3E" w:rsidRPr="00B60C3E" w:rsidRDefault="00B60C3E" w:rsidP="00B60C3E">
            <w:pPr>
              <w:jc w:val="right"/>
              <w:rPr>
                <w:b/>
                <w:iCs w:val="0"/>
                <w:sz w:val="14"/>
                <w:szCs w:val="14"/>
              </w:rPr>
            </w:pPr>
            <w:r w:rsidRPr="00B60C3E">
              <w:rPr>
                <w:b/>
                <w:iCs w:val="0"/>
                <w:sz w:val="14"/>
                <w:szCs w:val="14"/>
              </w:rPr>
              <w:t>1 997 867</w:t>
            </w:r>
          </w:p>
        </w:tc>
        <w:tc>
          <w:tcPr>
            <w:tcW w:w="919" w:type="dxa"/>
            <w:tcBorders>
              <w:top w:val="nil"/>
              <w:left w:val="nil"/>
              <w:bottom w:val="single" w:sz="4" w:space="0" w:color="auto"/>
              <w:right w:val="single" w:sz="4" w:space="0" w:color="auto"/>
            </w:tcBorders>
            <w:shd w:val="clear" w:color="auto" w:fill="auto"/>
            <w:noWrap/>
            <w:vAlign w:val="center"/>
            <w:hideMark/>
          </w:tcPr>
          <w:p w:rsidR="00B60C3E" w:rsidRPr="00B60C3E" w:rsidRDefault="00B60C3E" w:rsidP="00B60C3E">
            <w:pPr>
              <w:jc w:val="right"/>
              <w:rPr>
                <w:b/>
                <w:iCs w:val="0"/>
                <w:sz w:val="16"/>
                <w:szCs w:val="16"/>
              </w:rPr>
            </w:pPr>
            <w:r w:rsidRPr="00B60C3E">
              <w:rPr>
                <w:b/>
                <w:iCs w:val="0"/>
                <w:sz w:val="16"/>
                <w:szCs w:val="16"/>
              </w:rPr>
              <w:t>1 619 300</w:t>
            </w:r>
          </w:p>
        </w:tc>
        <w:tc>
          <w:tcPr>
            <w:tcW w:w="749" w:type="dxa"/>
            <w:tcBorders>
              <w:top w:val="nil"/>
              <w:left w:val="nil"/>
              <w:bottom w:val="single" w:sz="4" w:space="0" w:color="auto"/>
              <w:right w:val="single" w:sz="4" w:space="0" w:color="auto"/>
            </w:tcBorders>
            <w:shd w:val="clear" w:color="auto" w:fill="auto"/>
            <w:noWrap/>
            <w:vAlign w:val="center"/>
            <w:hideMark/>
          </w:tcPr>
          <w:p w:rsidR="00B60C3E" w:rsidRPr="00B60C3E" w:rsidRDefault="00B60C3E" w:rsidP="00B60C3E">
            <w:pPr>
              <w:jc w:val="right"/>
              <w:rPr>
                <w:b/>
                <w:iCs w:val="0"/>
                <w:sz w:val="16"/>
                <w:szCs w:val="16"/>
              </w:rPr>
            </w:pPr>
            <w:r w:rsidRPr="00B60C3E">
              <w:rPr>
                <w:b/>
                <w:iCs w:val="0"/>
                <w:sz w:val="16"/>
                <w:szCs w:val="16"/>
              </w:rPr>
              <w:t>378 567</w:t>
            </w:r>
          </w:p>
        </w:tc>
      </w:tr>
      <w:tr w:rsidR="00B60C3E" w:rsidRPr="00B60C3E" w:rsidTr="00B60C3E">
        <w:trPr>
          <w:trHeight w:val="528"/>
        </w:trPr>
        <w:tc>
          <w:tcPr>
            <w:tcW w:w="621" w:type="dxa"/>
            <w:tcBorders>
              <w:top w:val="nil"/>
              <w:left w:val="single" w:sz="4" w:space="0" w:color="auto"/>
              <w:bottom w:val="single" w:sz="4" w:space="0" w:color="auto"/>
              <w:right w:val="single" w:sz="4" w:space="0" w:color="auto"/>
            </w:tcBorders>
            <w:shd w:val="clear" w:color="000000" w:fill="FFFF00"/>
            <w:noWrap/>
            <w:vAlign w:val="bottom"/>
            <w:hideMark/>
          </w:tcPr>
          <w:p w:rsidR="00B60C3E" w:rsidRPr="00B60C3E" w:rsidRDefault="00B60C3E" w:rsidP="00B60C3E">
            <w:pPr>
              <w:rPr>
                <w:b/>
                <w:iCs w:val="0"/>
                <w:sz w:val="18"/>
                <w:szCs w:val="18"/>
              </w:rPr>
            </w:pPr>
            <w:r w:rsidRPr="00B60C3E">
              <w:rPr>
                <w:b/>
                <w:iCs w:val="0"/>
                <w:sz w:val="18"/>
                <w:szCs w:val="18"/>
              </w:rPr>
              <w:t>1.</w:t>
            </w:r>
          </w:p>
        </w:tc>
        <w:tc>
          <w:tcPr>
            <w:tcW w:w="2640" w:type="dxa"/>
            <w:tcBorders>
              <w:top w:val="nil"/>
              <w:left w:val="nil"/>
              <w:bottom w:val="single" w:sz="4" w:space="0" w:color="auto"/>
              <w:right w:val="single" w:sz="4" w:space="0" w:color="auto"/>
            </w:tcBorders>
            <w:shd w:val="clear" w:color="000000" w:fill="FFFF00"/>
            <w:vAlign w:val="bottom"/>
            <w:hideMark/>
          </w:tcPr>
          <w:p w:rsidR="00B60C3E" w:rsidRPr="00B60C3E" w:rsidRDefault="00B60C3E" w:rsidP="00B60C3E">
            <w:pPr>
              <w:rPr>
                <w:b/>
                <w:iCs w:val="0"/>
                <w:sz w:val="18"/>
                <w:szCs w:val="18"/>
              </w:rPr>
            </w:pPr>
            <w:r w:rsidRPr="00B60C3E">
              <w:rPr>
                <w:b/>
                <w:iCs w:val="0"/>
                <w:sz w:val="18"/>
                <w:szCs w:val="18"/>
              </w:rPr>
              <w:t>Муниципальная программа  "Развитие жилищного строительства и сферы жилищно-коммунального хозяйства" на 2012-2020 годы</w:t>
            </w:r>
          </w:p>
        </w:tc>
        <w:tc>
          <w:tcPr>
            <w:tcW w:w="1191" w:type="dxa"/>
            <w:tcBorders>
              <w:top w:val="nil"/>
              <w:left w:val="nil"/>
              <w:bottom w:val="single" w:sz="4" w:space="0" w:color="auto"/>
              <w:right w:val="single" w:sz="4" w:space="0" w:color="auto"/>
            </w:tcBorders>
            <w:shd w:val="clear" w:color="000000" w:fill="FFFF00"/>
            <w:noWrap/>
            <w:vAlign w:val="bottom"/>
            <w:hideMark/>
          </w:tcPr>
          <w:p w:rsidR="00B60C3E" w:rsidRPr="00B60C3E" w:rsidRDefault="00B60C3E" w:rsidP="00B60C3E">
            <w:pPr>
              <w:jc w:val="center"/>
              <w:rPr>
                <w:b/>
                <w:iCs w:val="0"/>
                <w:sz w:val="18"/>
                <w:szCs w:val="18"/>
              </w:rPr>
            </w:pPr>
            <w:r w:rsidRPr="00B60C3E">
              <w:rPr>
                <w:b/>
                <w:iCs w:val="0"/>
                <w:sz w:val="18"/>
                <w:szCs w:val="18"/>
              </w:rPr>
              <w:t>Ц100000000</w:t>
            </w:r>
          </w:p>
        </w:tc>
        <w:tc>
          <w:tcPr>
            <w:tcW w:w="543" w:type="dxa"/>
            <w:tcBorders>
              <w:top w:val="nil"/>
              <w:left w:val="nil"/>
              <w:bottom w:val="single" w:sz="4" w:space="0" w:color="auto"/>
              <w:right w:val="single" w:sz="4" w:space="0" w:color="auto"/>
            </w:tcBorders>
            <w:shd w:val="clear" w:color="000000" w:fill="FFFF00"/>
            <w:noWrap/>
            <w:vAlign w:val="bottom"/>
            <w:hideMark/>
          </w:tcPr>
          <w:p w:rsidR="00B60C3E" w:rsidRPr="00B60C3E" w:rsidRDefault="00B60C3E" w:rsidP="00B60C3E">
            <w:pPr>
              <w:jc w:val="right"/>
              <w:rPr>
                <w:b/>
                <w:iCs w:val="0"/>
                <w:sz w:val="18"/>
                <w:szCs w:val="18"/>
              </w:rPr>
            </w:pPr>
            <w:r w:rsidRPr="00B60C3E">
              <w:rPr>
                <w:b/>
                <w:iCs w:val="0"/>
                <w:sz w:val="18"/>
                <w:szCs w:val="18"/>
              </w:rPr>
              <w:t> </w:t>
            </w:r>
          </w:p>
        </w:tc>
        <w:tc>
          <w:tcPr>
            <w:tcW w:w="459" w:type="dxa"/>
            <w:tcBorders>
              <w:top w:val="nil"/>
              <w:left w:val="nil"/>
              <w:bottom w:val="single" w:sz="4" w:space="0" w:color="auto"/>
              <w:right w:val="single" w:sz="4" w:space="0" w:color="auto"/>
            </w:tcBorders>
            <w:shd w:val="clear" w:color="000000" w:fill="FFFF00"/>
            <w:noWrap/>
            <w:vAlign w:val="bottom"/>
            <w:hideMark/>
          </w:tcPr>
          <w:p w:rsidR="00B60C3E" w:rsidRPr="00B60C3E" w:rsidRDefault="00B60C3E" w:rsidP="00B60C3E">
            <w:pPr>
              <w:jc w:val="right"/>
              <w:rPr>
                <w:b/>
                <w:iCs w:val="0"/>
                <w:sz w:val="18"/>
                <w:szCs w:val="18"/>
              </w:rPr>
            </w:pPr>
            <w:r w:rsidRPr="00B60C3E">
              <w:rPr>
                <w:b/>
                <w:iCs w:val="0"/>
                <w:sz w:val="18"/>
                <w:szCs w:val="18"/>
              </w:rPr>
              <w:t> </w:t>
            </w:r>
          </w:p>
        </w:tc>
        <w:tc>
          <w:tcPr>
            <w:tcW w:w="459" w:type="dxa"/>
            <w:tcBorders>
              <w:top w:val="nil"/>
              <w:left w:val="nil"/>
              <w:bottom w:val="single" w:sz="4" w:space="0" w:color="auto"/>
              <w:right w:val="single" w:sz="4" w:space="0" w:color="auto"/>
            </w:tcBorders>
            <w:shd w:val="clear" w:color="000000" w:fill="FFFF00"/>
            <w:noWrap/>
            <w:vAlign w:val="bottom"/>
            <w:hideMark/>
          </w:tcPr>
          <w:p w:rsidR="00B60C3E" w:rsidRPr="00B60C3E" w:rsidRDefault="00B60C3E" w:rsidP="00B60C3E">
            <w:pPr>
              <w:jc w:val="right"/>
              <w:rPr>
                <w:b/>
                <w:iCs w:val="0"/>
                <w:sz w:val="18"/>
                <w:szCs w:val="18"/>
              </w:rPr>
            </w:pPr>
            <w:r w:rsidRPr="00B60C3E">
              <w:rPr>
                <w:b/>
                <w:iCs w:val="0"/>
                <w:sz w:val="18"/>
                <w:szCs w:val="18"/>
              </w:rPr>
              <w:t> </w:t>
            </w:r>
          </w:p>
        </w:tc>
        <w:tc>
          <w:tcPr>
            <w:tcW w:w="783" w:type="dxa"/>
            <w:tcBorders>
              <w:top w:val="nil"/>
              <w:left w:val="nil"/>
              <w:bottom w:val="single" w:sz="4" w:space="0" w:color="auto"/>
              <w:right w:val="single" w:sz="4" w:space="0" w:color="auto"/>
            </w:tcBorders>
            <w:shd w:val="clear" w:color="000000" w:fill="FFFF00"/>
            <w:noWrap/>
            <w:vAlign w:val="bottom"/>
            <w:hideMark/>
          </w:tcPr>
          <w:p w:rsidR="00B60C3E" w:rsidRPr="00B60C3E" w:rsidRDefault="00B60C3E" w:rsidP="00B60C3E">
            <w:pPr>
              <w:jc w:val="right"/>
              <w:rPr>
                <w:b/>
                <w:iCs w:val="0"/>
                <w:sz w:val="18"/>
                <w:szCs w:val="18"/>
              </w:rPr>
            </w:pPr>
            <w:r w:rsidRPr="00B60C3E">
              <w:rPr>
                <w:b/>
                <w:iCs w:val="0"/>
                <w:sz w:val="18"/>
                <w:szCs w:val="18"/>
              </w:rPr>
              <w:t>35 800</w:t>
            </w:r>
          </w:p>
        </w:tc>
        <w:tc>
          <w:tcPr>
            <w:tcW w:w="919" w:type="dxa"/>
            <w:tcBorders>
              <w:top w:val="nil"/>
              <w:left w:val="nil"/>
              <w:bottom w:val="single" w:sz="4" w:space="0" w:color="auto"/>
              <w:right w:val="single" w:sz="4" w:space="0" w:color="auto"/>
            </w:tcBorders>
            <w:shd w:val="clear" w:color="000000" w:fill="FFFF00"/>
            <w:noWrap/>
            <w:vAlign w:val="bottom"/>
            <w:hideMark/>
          </w:tcPr>
          <w:p w:rsidR="00B60C3E" w:rsidRPr="00B60C3E" w:rsidRDefault="00B60C3E" w:rsidP="00B60C3E">
            <w:pPr>
              <w:jc w:val="right"/>
              <w:rPr>
                <w:b/>
                <w:iCs w:val="0"/>
                <w:sz w:val="18"/>
                <w:szCs w:val="18"/>
              </w:rPr>
            </w:pPr>
            <w:r w:rsidRPr="00B60C3E">
              <w:rPr>
                <w:b/>
                <w:iCs w:val="0"/>
                <w:sz w:val="18"/>
                <w:szCs w:val="18"/>
              </w:rPr>
              <w:t>35 800</w:t>
            </w:r>
          </w:p>
        </w:tc>
        <w:tc>
          <w:tcPr>
            <w:tcW w:w="1118" w:type="dxa"/>
            <w:tcBorders>
              <w:top w:val="nil"/>
              <w:left w:val="nil"/>
              <w:bottom w:val="single" w:sz="4" w:space="0" w:color="auto"/>
              <w:right w:val="single" w:sz="4" w:space="0" w:color="auto"/>
            </w:tcBorders>
            <w:shd w:val="clear" w:color="000000" w:fill="FFFF00"/>
            <w:noWrap/>
            <w:vAlign w:val="bottom"/>
            <w:hideMark/>
          </w:tcPr>
          <w:p w:rsidR="00B60C3E" w:rsidRPr="00B60C3E" w:rsidRDefault="00B60C3E" w:rsidP="00B60C3E">
            <w:pPr>
              <w:jc w:val="right"/>
              <w:rPr>
                <w:b/>
                <w:iCs w:val="0"/>
                <w:sz w:val="18"/>
                <w:szCs w:val="18"/>
              </w:rPr>
            </w:pPr>
            <w:r w:rsidRPr="00B60C3E">
              <w:rPr>
                <w:b/>
                <w:iCs w:val="0"/>
                <w:sz w:val="18"/>
                <w:szCs w:val="18"/>
              </w:rPr>
              <w:t> </w:t>
            </w:r>
          </w:p>
        </w:tc>
        <w:tc>
          <w:tcPr>
            <w:tcW w:w="798" w:type="dxa"/>
            <w:tcBorders>
              <w:top w:val="nil"/>
              <w:left w:val="nil"/>
              <w:bottom w:val="single" w:sz="4" w:space="0" w:color="auto"/>
              <w:right w:val="single" w:sz="4" w:space="0" w:color="auto"/>
            </w:tcBorders>
            <w:shd w:val="clear" w:color="000000" w:fill="FFFF00"/>
            <w:noWrap/>
            <w:vAlign w:val="bottom"/>
            <w:hideMark/>
          </w:tcPr>
          <w:p w:rsidR="00B60C3E" w:rsidRPr="00B60C3E" w:rsidRDefault="00B60C3E" w:rsidP="00B60C3E">
            <w:pPr>
              <w:jc w:val="right"/>
              <w:rPr>
                <w:b/>
                <w:iCs w:val="0"/>
                <w:sz w:val="18"/>
                <w:szCs w:val="18"/>
              </w:rPr>
            </w:pPr>
            <w:r w:rsidRPr="00B60C3E">
              <w:rPr>
                <w:b/>
                <w:iCs w:val="0"/>
                <w:sz w:val="18"/>
                <w:szCs w:val="18"/>
              </w:rPr>
              <w:t>30 800</w:t>
            </w:r>
          </w:p>
        </w:tc>
        <w:tc>
          <w:tcPr>
            <w:tcW w:w="919" w:type="dxa"/>
            <w:tcBorders>
              <w:top w:val="nil"/>
              <w:left w:val="nil"/>
              <w:bottom w:val="single" w:sz="4" w:space="0" w:color="auto"/>
              <w:right w:val="single" w:sz="4" w:space="0" w:color="auto"/>
            </w:tcBorders>
            <w:shd w:val="clear" w:color="000000" w:fill="FFFF00"/>
            <w:noWrap/>
            <w:vAlign w:val="bottom"/>
            <w:hideMark/>
          </w:tcPr>
          <w:p w:rsidR="00B60C3E" w:rsidRPr="00B60C3E" w:rsidRDefault="00B60C3E" w:rsidP="00B60C3E">
            <w:pPr>
              <w:jc w:val="right"/>
              <w:rPr>
                <w:b/>
                <w:iCs w:val="0"/>
                <w:sz w:val="18"/>
                <w:szCs w:val="18"/>
              </w:rPr>
            </w:pPr>
            <w:r w:rsidRPr="00B60C3E">
              <w:rPr>
                <w:b/>
                <w:iCs w:val="0"/>
                <w:sz w:val="18"/>
                <w:szCs w:val="18"/>
              </w:rPr>
              <w:t>30 800</w:t>
            </w:r>
          </w:p>
        </w:tc>
        <w:tc>
          <w:tcPr>
            <w:tcW w:w="749" w:type="dxa"/>
            <w:tcBorders>
              <w:top w:val="nil"/>
              <w:left w:val="nil"/>
              <w:bottom w:val="single" w:sz="4" w:space="0" w:color="auto"/>
              <w:right w:val="single" w:sz="4" w:space="0" w:color="auto"/>
            </w:tcBorders>
            <w:shd w:val="clear" w:color="000000" w:fill="FFFF00"/>
            <w:noWrap/>
            <w:vAlign w:val="bottom"/>
            <w:hideMark/>
          </w:tcPr>
          <w:p w:rsidR="00B60C3E" w:rsidRPr="00B60C3E" w:rsidRDefault="00B60C3E" w:rsidP="00B60C3E">
            <w:pPr>
              <w:jc w:val="right"/>
              <w:rPr>
                <w:b/>
                <w:iCs w:val="0"/>
                <w:sz w:val="18"/>
                <w:szCs w:val="18"/>
              </w:rPr>
            </w:pPr>
            <w:r w:rsidRPr="00B60C3E">
              <w:rPr>
                <w:b/>
                <w:iCs w:val="0"/>
                <w:sz w:val="18"/>
                <w:szCs w:val="18"/>
              </w:rPr>
              <w:t> </w:t>
            </w:r>
          </w:p>
        </w:tc>
      </w:tr>
      <w:tr w:rsidR="00B60C3E" w:rsidRPr="00B60C3E" w:rsidTr="00B60C3E">
        <w:trPr>
          <w:trHeight w:val="792"/>
        </w:trPr>
        <w:tc>
          <w:tcPr>
            <w:tcW w:w="621" w:type="dxa"/>
            <w:tcBorders>
              <w:top w:val="nil"/>
              <w:left w:val="single" w:sz="4" w:space="0" w:color="auto"/>
              <w:bottom w:val="single" w:sz="4" w:space="0" w:color="auto"/>
              <w:right w:val="single" w:sz="4" w:space="0" w:color="auto"/>
            </w:tcBorders>
            <w:shd w:val="clear" w:color="auto" w:fill="auto"/>
            <w:noWrap/>
            <w:vAlign w:val="bottom"/>
            <w:hideMark/>
          </w:tcPr>
          <w:p w:rsidR="00B60C3E" w:rsidRPr="00B60C3E" w:rsidRDefault="00B60C3E" w:rsidP="00B60C3E">
            <w:pPr>
              <w:rPr>
                <w:b/>
                <w:iCs w:val="0"/>
                <w:sz w:val="18"/>
                <w:szCs w:val="18"/>
              </w:rPr>
            </w:pPr>
            <w:r w:rsidRPr="00B60C3E">
              <w:rPr>
                <w:b/>
                <w:iCs w:val="0"/>
                <w:sz w:val="18"/>
                <w:szCs w:val="18"/>
              </w:rPr>
              <w:t>1.1.</w:t>
            </w:r>
          </w:p>
        </w:tc>
        <w:tc>
          <w:tcPr>
            <w:tcW w:w="2640" w:type="dxa"/>
            <w:tcBorders>
              <w:top w:val="nil"/>
              <w:left w:val="nil"/>
              <w:bottom w:val="single" w:sz="4" w:space="0" w:color="auto"/>
              <w:right w:val="single" w:sz="4" w:space="0" w:color="auto"/>
            </w:tcBorders>
            <w:shd w:val="clear" w:color="auto" w:fill="auto"/>
            <w:vAlign w:val="bottom"/>
            <w:hideMark/>
          </w:tcPr>
          <w:p w:rsidR="00B60C3E" w:rsidRPr="00B60C3E" w:rsidRDefault="00B60C3E" w:rsidP="00B60C3E">
            <w:pPr>
              <w:rPr>
                <w:b/>
                <w:iCs w:val="0"/>
                <w:sz w:val="18"/>
                <w:szCs w:val="18"/>
              </w:rPr>
            </w:pPr>
            <w:r w:rsidRPr="00B60C3E">
              <w:rPr>
                <w:b/>
                <w:iCs w:val="0"/>
                <w:sz w:val="18"/>
                <w:szCs w:val="18"/>
              </w:rPr>
              <w:t>Подпрограмма "Обеспечение комфортных условий проживания граждан в Чувашской Республике" муниципальной программы  "Развитие жилищного строительства и сферы жилищно-коммунального хозяйства" на 2012-2020 годы</w:t>
            </w:r>
          </w:p>
        </w:tc>
        <w:tc>
          <w:tcPr>
            <w:tcW w:w="1191"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center"/>
              <w:rPr>
                <w:b/>
                <w:iCs w:val="0"/>
                <w:sz w:val="18"/>
                <w:szCs w:val="18"/>
              </w:rPr>
            </w:pPr>
            <w:r w:rsidRPr="00B60C3E">
              <w:rPr>
                <w:b/>
                <w:iCs w:val="0"/>
                <w:sz w:val="18"/>
                <w:szCs w:val="18"/>
              </w:rPr>
              <w:t>Ц110000000</w:t>
            </w:r>
          </w:p>
        </w:tc>
        <w:tc>
          <w:tcPr>
            <w:tcW w:w="543"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
                <w:iCs w:val="0"/>
                <w:sz w:val="18"/>
                <w:szCs w:val="18"/>
              </w:rPr>
            </w:pPr>
            <w:r w:rsidRPr="00B60C3E">
              <w:rPr>
                <w:b/>
                <w:iCs w:val="0"/>
                <w:sz w:val="18"/>
                <w:szCs w:val="18"/>
              </w:rPr>
              <w:t> </w:t>
            </w:r>
          </w:p>
        </w:tc>
        <w:tc>
          <w:tcPr>
            <w:tcW w:w="459"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
                <w:iCs w:val="0"/>
                <w:sz w:val="18"/>
                <w:szCs w:val="18"/>
              </w:rPr>
            </w:pPr>
            <w:r w:rsidRPr="00B60C3E">
              <w:rPr>
                <w:b/>
                <w:iCs w:val="0"/>
                <w:sz w:val="18"/>
                <w:szCs w:val="18"/>
              </w:rPr>
              <w:t> </w:t>
            </w:r>
          </w:p>
        </w:tc>
        <w:tc>
          <w:tcPr>
            <w:tcW w:w="459"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
                <w:iCs w:val="0"/>
                <w:sz w:val="18"/>
                <w:szCs w:val="18"/>
              </w:rPr>
            </w:pPr>
            <w:r w:rsidRPr="00B60C3E">
              <w:rPr>
                <w:b/>
                <w:iCs w:val="0"/>
                <w:sz w:val="18"/>
                <w:szCs w:val="18"/>
              </w:rPr>
              <w:t> </w:t>
            </w:r>
          </w:p>
        </w:tc>
        <w:tc>
          <w:tcPr>
            <w:tcW w:w="783"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
                <w:iCs w:val="0"/>
                <w:sz w:val="18"/>
                <w:szCs w:val="18"/>
              </w:rPr>
            </w:pPr>
            <w:r w:rsidRPr="00B60C3E">
              <w:rPr>
                <w:b/>
                <w:iCs w:val="0"/>
                <w:sz w:val="18"/>
                <w:szCs w:val="18"/>
              </w:rPr>
              <w:t>35 800</w:t>
            </w:r>
          </w:p>
        </w:tc>
        <w:tc>
          <w:tcPr>
            <w:tcW w:w="919"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
                <w:iCs w:val="0"/>
                <w:sz w:val="18"/>
                <w:szCs w:val="18"/>
              </w:rPr>
            </w:pPr>
            <w:r w:rsidRPr="00B60C3E">
              <w:rPr>
                <w:b/>
                <w:iCs w:val="0"/>
                <w:sz w:val="18"/>
                <w:szCs w:val="18"/>
              </w:rPr>
              <w:t>35 800</w:t>
            </w:r>
          </w:p>
        </w:tc>
        <w:tc>
          <w:tcPr>
            <w:tcW w:w="1118"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
                <w:iCs w:val="0"/>
                <w:sz w:val="18"/>
                <w:szCs w:val="18"/>
              </w:rPr>
            </w:pPr>
            <w:r w:rsidRPr="00B60C3E">
              <w:rPr>
                <w:b/>
                <w:iCs w:val="0"/>
                <w:sz w:val="18"/>
                <w:szCs w:val="18"/>
              </w:rPr>
              <w:t> </w:t>
            </w:r>
          </w:p>
        </w:tc>
        <w:tc>
          <w:tcPr>
            <w:tcW w:w="798"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
                <w:iCs w:val="0"/>
                <w:sz w:val="18"/>
                <w:szCs w:val="18"/>
              </w:rPr>
            </w:pPr>
            <w:r w:rsidRPr="00B60C3E">
              <w:rPr>
                <w:b/>
                <w:iCs w:val="0"/>
                <w:sz w:val="18"/>
                <w:szCs w:val="18"/>
              </w:rPr>
              <w:t>30 800</w:t>
            </w:r>
          </w:p>
        </w:tc>
        <w:tc>
          <w:tcPr>
            <w:tcW w:w="919"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
                <w:iCs w:val="0"/>
                <w:sz w:val="18"/>
                <w:szCs w:val="18"/>
              </w:rPr>
            </w:pPr>
            <w:r w:rsidRPr="00B60C3E">
              <w:rPr>
                <w:b/>
                <w:iCs w:val="0"/>
                <w:sz w:val="18"/>
                <w:szCs w:val="18"/>
              </w:rPr>
              <w:t>30 800</w:t>
            </w:r>
          </w:p>
        </w:tc>
        <w:tc>
          <w:tcPr>
            <w:tcW w:w="749"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
                <w:iCs w:val="0"/>
                <w:sz w:val="18"/>
                <w:szCs w:val="18"/>
              </w:rPr>
            </w:pPr>
            <w:r w:rsidRPr="00B60C3E">
              <w:rPr>
                <w:b/>
                <w:iCs w:val="0"/>
                <w:sz w:val="18"/>
                <w:szCs w:val="18"/>
              </w:rPr>
              <w:t> </w:t>
            </w:r>
          </w:p>
        </w:tc>
      </w:tr>
      <w:tr w:rsidR="00B60C3E" w:rsidRPr="00B60C3E" w:rsidTr="00B60C3E">
        <w:trPr>
          <w:trHeight w:val="528"/>
        </w:trPr>
        <w:tc>
          <w:tcPr>
            <w:tcW w:w="621" w:type="dxa"/>
            <w:tcBorders>
              <w:top w:val="nil"/>
              <w:left w:val="single" w:sz="4" w:space="0" w:color="auto"/>
              <w:bottom w:val="single" w:sz="4" w:space="0" w:color="auto"/>
              <w:right w:val="single" w:sz="4" w:space="0" w:color="auto"/>
            </w:tcBorders>
            <w:shd w:val="clear" w:color="auto" w:fill="auto"/>
            <w:noWrap/>
            <w:vAlign w:val="bottom"/>
            <w:hideMark/>
          </w:tcPr>
          <w:p w:rsidR="00B60C3E" w:rsidRPr="00B60C3E" w:rsidRDefault="00B60C3E" w:rsidP="00B60C3E">
            <w:pPr>
              <w:rPr>
                <w:b/>
                <w:iCs w:val="0"/>
                <w:sz w:val="18"/>
                <w:szCs w:val="18"/>
              </w:rPr>
            </w:pPr>
            <w:r w:rsidRPr="00B60C3E">
              <w:rPr>
                <w:b/>
                <w:iCs w:val="0"/>
                <w:sz w:val="18"/>
                <w:szCs w:val="18"/>
              </w:rPr>
              <w:t>1.1.2.</w:t>
            </w:r>
          </w:p>
        </w:tc>
        <w:tc>
          <w:tcPr>
            <w:tcW w:w="2640" w:type="dxa"/>
            <w:tcBorders>
              <w:top w:val="nil"/>
              <w:left w:val="nil"/>
              <w:bottom w:val="single" w:sz="4" w:space="0" w:color="auto"/>
              <w:right w:val="single" w:sz="4" w:space="0" w:color="auto"/>
            </w:tcBorders>
            <w:shd w:val="clear" w:color="auto" w:fill="auto"/>
            <w:vAlign w:val="bottom"/>
            <w:hideMark/>
          </w:tcPr>
          <w:p w:rsidR="00B60C3E" w:rsidRPr="00B60C3E" w:rsidRDefault="00B60C3E" w:rsidP="00B60C3E">
            <w:pPr>
              <w:rPr>
                <w:b/>
                <w:iCs w:val="0"/>
                <w:sz w:val="18"/>
                <w:szCs w:val="18"/>
              </w:rPr>
            </w:pPr>
            <w:r w:rsidRPr="00B60C3E">
              <w:rPr>
                <w:b/>
                <w:iCs w:val="0"/>
                <w:sz w:val="18"/>
                <w:szCs w:val="18"/>
              </w:rPr>
              <w:t>Основное мероприятие "Содействие благоустройству населенных пунктов в Чувашской Республике"</w:t>
            </w:r>
          </w:p>
        </w:tc>
        <w:tc>
          <w:tcPr>
            <w:tcW w:w="1191"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center"/>
              <w:rPr>
                <w:b/>
                <w:iCs w:val="0"/>
                <w:sz w:val="18"/>
                <w:szCs w:val="18"/>
              </w:rPr>
            </w:pPr>
            <w:r w:rsidRPr="00B60C3E">
              <w:rPr>
                <w:b/>
                <w:iCs w:val="0"/>
                <w:sz w:val="18"/>
                <w:szCs w:val="18"/>
              </w:rPr>
              <w:t>Ц110200000</w:t>
            </w:r>
          </w:p>
        </w:tc>
        <w:tc>
          <w:tcPr>
            <w:tcW w:w="543"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
                <w:iCs w:val="0"/>
                <w:sz w:val="18"/>
                <w:szCs w:val="18"/>
              </w:rPr>
            </w:pPr>
            <w:r w:rsidRPr="00B60C3E">
              <w:rPr>
                <w:b/>
                <w:iCs w:val="0"/>
                <w:sz w:val="18"/>
                <w:szCs w:val="18"/>
              </w:rPr>
              <w:t> </w:t>
            </w:r>
          </w:p>
        </w:tc>
        <w:tc>
          <w:tcPr>
            <w:tcW w:w="459"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
                <w:iCs w:val="0"/>
                <w:sz w:val="18"/>
                <w:szCs w:val="18"/>
              </w:rPr>
            </w:pPr>
            <w:r w:rsidRPr="00B60C3E">
              <w:rPr>
                <w:b/>
                <w:iCs w:val="0"/>
                <w:sz w:val="18"/>
                <w:szCs w:val="18"/>
              </w:rPr>
              <w:t> </w:t>
            </w:r>
          </w:p>
        </w:tc>
        <w:tc>
          <w:tcPr>
            <w:tcW w:w="459"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
                <w:iCs w:val="0"/>
                <w:sz w:val="18"/>
                <w:szCs w:val="18"/>
              </w:rPr>
            </w:pPr>
            <w:r w:rsidRPr="00B60C3E">
              <w:rPr>
                <w:b/>
                <w:iCs w:val="0"/>
                <w:sz w:val="18"/>
                <w:szCs w:val="18"/>
              </w:rPr>
              <w:t> </w:t>
            </w:r>
          </w:p>
        </w:tc>
        <w:tc>
          <w:tcPr>
            <w:tcW w:w="783"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
                <w:iCs w:val="0"/>
                <w:sz w:val="18"/>
                <w:szCs w:val="18"/>
              </w:rPr>
            </w:pPr>
            <w:r w:rsidRPr="00B60C3E">
              <w:rPr>
                <w:b/>
                <w:iCs w:val="0"/>
                <w:sz w:val="18"/>
                <w:szCs w:val="18"/>
              </w:rPr>
              <w:t>35 800</w:t>
            </w:r>
          </w:p>
        </w:tc>
        <w:tc>
          <w:tcPr>
            <w:tcW w:w="919"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
                <w:iCs w:val="0"/>
                <w:sz w:val="18"/>
                <w:szCs w:val="18"/>
              </w:rPr>
            </w:pPr>
            <w:r w:rsidRPr="00B60C3E">
              <w:rPr>
                <w:b/>
                <w:iCs w:val="0"/>
                <w:sz w:val="18"/>
                <w:szCs w:val="18"/>
              </w:rPr>
              <w:t>35 800</w:t>
            </w:r>
          </w:p>
        </w:tc>
        <w:tc>
          <w:tcPr>
            <w:tcW w:w="1118"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
                <w:iCs w:val="0"/>
                <w:sz w:val="18"/>
                <w:szCs w:val="18"/>
              </w:rPr>
            </w:pPr>
            <w:r w:rsidRPr="00B60C3E">
              <w:rPr>
                <w:b/>
                <w:iCs w:val="0"/>
                <w:sz w:val="18"/>
                <w:szCs w:val="18"/>
              </w:rPr>
              <w:t> </w:t>
            </w:r>
          </w:p>
        </w:tc>
        <w:tc>
          <w:tcPr>
            <w:tcW w:w="798"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
                <w:iCs w:val="0"/>
                <w:sz w:val="18"/>
                <w:szCs w:val="18"/>
              </w:rPr>
            </w:pPr>
            <w:r w:rsidRPr="00B60C3E">
              <w:rPr>
                <w:b/>
                <w:iCs w:val="0"/>
                <w:sz w:val="18"/>
                <w:szCs w:val="18"/>
              </w:rPr>
              <w:t>30 800</w:t>
            </w:r>
          </w:p>
        </w:tc>
        <w:tc>
          <w:tcPr>
            <w:tcW w:w="919"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
                <w:iCs w:val="0"/>
                <w:sz w:val="18"/>
                <w:szCs w:val="18"/>
              </w:rPr>
            </w:pPr>
            <w:r w:rsidRPr="00B60C3E">
              <w:rPr>
                <w:b/>
                <w:iCs w:val="0"/>
                <w:sz w:val="18"/>
                <w:szCs w:val="18"/>
              </w:rPr>
              <w:t>30 800</w:t>
            </w:r>
          </w:p>
        </w:tc>
        <w:tc>
          <w:tcPr>
            <w:tcW w:w="749"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
                <w:iCs w:val="0"/>
                <w:sz w:val="18"/>
                <w:szCs w:val="18"/>
              </w:rPr>
            </w:pPr>
            <w:r w:rsidRPr="00B60C3E">
              <w:rPr>
                <w:b/>
                <w:iCs w:val="0"/>
                <w:sz w:val="18"/>
                <w:szCs w:val="18"/>
              </w:rPr>
              <w:t> </w:t>
            </w:r>
          </w:p>
        </w:tc>
      </w:tr>
      <w:tr w:rsidR="00B60C3E" w:rsidRPr="00B60C3E" w:rsidTr="00B60C3E">
        <w:trPr>
          <w:trHeight w:val="264"/>
        </w:trPr>
        <w:tc>
          <w:tcPr>
            <w:tcW w:w="621" w:type="dxa"/>
            <w:tcBorders>
              <w:top w:val="nil"/>
              <w:left w:val="single" w:sz="4" w:space="0" w:color="auto"/>
              <w:bottom w:val="single" w:sz="4" w:space="0" w:color="auto"/>
              <w:right w:val="single" w:sz="4" w:space="0" w:color="auto"/>
            </w:tcBorders>
            <w:shd w:val="clear" w:color="auto" w:fill="auto"/>
            <w:noWrap/>
            <w:vAlign w:val="bottom"/>
            <w:hideMark/>
          </w:tcPr>
          <w:p w:rsidR="00B60C3E" w:rsidRPr="00B60C3E" w:rsidRDefault="00B60C3E" w:rsidP="00B60C3E">
            <w:pPr>
              <w:rPr>
                <w:bCs w:val="0"/>
                <w:iCs w:val="0"/>
                <w:sz w:val="18"/>
                <w:szCs w:val="18"/>
              </w:rPr>
            </w:pPr>
            <w:r w:rsidRPr="00B60C3E">
              <w:rPr>
                <w:bCs w:val="0"/>
                <w:iCs w:val="0"/>
                <w:sz w:val="18"/>
                <w:szCs w:val="18"/>
              </w:rPr>
              <w:t> </w:t>
            </w:r>
          </w:p>
        </w:tc>
        <w:tc>
          <w:tcPr>
            <w:tcW w:w="2640" w:type="dxa"/>
            <w:tcBorders>
              <w:top w:val="nil"/>
              <w:left w:val="nil"/>
              <w:bottom w:val="single" w:sz="4" w:space="0" w:color="auto"/>
              <w:right w:val="single" w:sz="4" w:space="0" w:color="auto"/>
            </w:tcBorders>
            <w:shd w:val="clear" w:color="auto" w:fill="auto"/>
            <w:vAlign w:val="center"/>
            <w:hideMark/>
          </w:tcPr>
          <w:p w:rsidR="00B60C3E" w:rsidRPr="00B60C3E" w:rsidRDefault="00B60C3E" w:rsidP="00B60C3E">
            <w:pPr>
              <w:rPr>
                <w:bCs w:val="0"/>
                <w:iCs w:val="0"/>
                <w:sz w:val="18"/>
                <w:szCs w:val="18"/>
              </w:rPr>
            </w:pPr>
            <w:r w:rsidRPr="00B60C3E">
              <w:rPr>
                <w:bCs w:val="0"/>
                <w:iCs w:val="0"/>
                <w:sz w:val="18"/>
                <w:szCs w:val="18"/>
              </w:rPr>
              <w:t>Уличное освещение</w:t>
            </w:r>
          </w:p>
        </w:tc>
        <w:tc>
          <w:tcPr>
            <w:tcW w:w="1191"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center"/>
              <w:rPr>
                <w:bCs w:val="0"/>
                <w:iCs w:val="0"/>
                <w:sz w:val="18"/>
                <w:szCs w:val="18"/>
              </w:rPr>
            </w:pPr>
            <w:r w:rsidRPr="00B60C3E">
              <w:rPr>
                <w:bCs w:val="0"/>
                <w:iCs w:val="0"/>
                <w:sz w:val="18"/>
                <w:szCs w:val="18"/>
              </w:rPr>
              <w:t>Ц110277400</w:t>
            </w:r>
          </w:p>
        </w:tc>
        <w:tc>
          <w:tcPr>
            <w:tcW w:w="543"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8"/>
                <w:szCs w:val="18"/>
              </w:rPr>
            </w:pPr>
            <w:r w:rsidRPr="00B60C3E">
              <w:rPr>
                <w:bCs w:val="0"/>
                <w:iCs w:val="0"/>
                <w:sz w:val="18"/>
                <w:szCs w:val="18"/>
              </w:rPr>
              <w:t> </w:t>
            </w:r>
          </w:p>
        </w:tc>
        <w:tc>
          <w:tcPr>
            <w:tcW w:w="459"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8"/>
                <w:szCs w:val="18"/>
              </w:rPr>
            </w:pPr>
            <w:r w:rsidRPr="00B60C3E">
              <w:rPr>
                <w:bCs w:val="0"/>
                <w:iCs w:val="0"/>
                <w:sz w:val="18"/>
                <w:szCs w:val="18"/>
              </w:rPr>
              <w:t> </w:t>
            </w:r>
          </w:p>
        </w:tc>
        <w:tc>
          <w:tcPr>
            <w:tcW w:w="459"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8"/>
                <w:szCs w:val="18"/>
              </w:rPr>
            </w:pPr>
            <w:r w:rsidRPr="00B60C3E">
              <w:rPr>
                <w:bCs w:val="0"/>
                <w:iCs w:val="0"/>
                <w:sz w:val="18"/>
                <w:szCs w:val="18"/>
              </w:rPr>
              <w:t> </w:t>
            </w:r>
          </w:p>
        </w:tc>
        <w:tc>
          <w:tcPr>
            <w:tcW w:w="783"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8"/>
                <w:szCs w:val="18"/>
              </w:rPr>
            </w:pPr>
            <w:r w:rsidRPr="00B60C3E">
              <w:rPr>
                <w:bCs w:val="0"/>
                <w:iCs w:val="0"/>
                <w:sz w:val="18"/>
                <w:szCs w:val="18"/>
              </w:rPr>
              <w:t>35 800</w:t>
            </w:r>
          </w:p>
        </w:tc>
        <w:tc>
          <w:tcPr>
            <w:tcW w:w="919"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8"/>
                <w:szCs w:val="18"/>
              </w:rPr>
            </w:pPr>
            <w:r w:rsidRPr="00B60C3E">
              <w:rPr>
                <w:bCs w:val="0"/>
                <w:iCs w:val="0"/>
                <w:sz w:val="18"/>
                <w:szCs w:val="18"/>
              </w:rPr>
              <w:t>35 800</w:t>
            </w:r>
          </w:p>
        </w:tc>
        <w:tc>
          <w:tcPr>
            <w:tcW w:w="1118"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8"/>
                <w:szCs w:val="18"/>
              </w:rPr>
            </w:pPr>
            <w:r w:rsidRPr="00B60C3E">
              <w:rPr>
                <w:bCs w:val="0"/>
                <w:iCs w:val="0"/>
                <w:sz w:val="18"/>
                <w:szCs w:val="18"/>
              </w:rPr>
              <w:t> </w:t>
            </w:r>
          </w:p>
        </w:tc>
        <w:tc>
          <w:tcPr>
            <w:tcW w:w="798"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8"/>
                <w:szCs w:val="18"/>
              </w:rPr>
            </w:pPr>
            <w:r w:rsidRPr="00B60C3E">
              <w:rPr>
                <w:bCs w:val="0"/>
                <w:iCs w:val="0"/>
                <w:sz w:val="18"/>
                <w:szCs w:val="18"/>
              </w:rPr>
              <w:t>30 800</w:t>
            </w:r>
          </w:p>
        </w:tc>
        <w:tc>
          <w:tcPr>
            <w:tcW w:w="919"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8"/>
                <w:szCs w:val="18"/>
              </w:rPr>
            </w:pPr>
            <w:r w:rsidRPr="00B60C3E">
              <w:rPr>
                <w:bCs w:val="0"/>
                <w:iCs w:val="0"/>
                <w:sz w:val="18"/>
                <w:szCs w:val="18"/>
              </w:rPr>
              <w:t>30 800</w:t>
            </w:r>
          </w:p>
        </w:tc>
        <w:tc>
          <w:tcPr>
            <w:tcW w:w="749"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8"/>
                <w:szCs w:val="18"/>
              </w:rPr>
            </w:pPr>
            <w:r w:rsidRPr="00B60C3E">
              <w:rPr>
                <w:bCs w:val="0"/>
                <w:iCs w:val="0"/>
                <w:sz w:val="18"/>
                <w:szCs w:val="18"/>
              </w:rPr>
              <w:t> </w:t>
            </w:r>
          </w:p>
        </w:tc>
      </w:tr>
      <w:tr w:rsidR="00B60C3E" w:rsidRPr="00B60C3E" w:rsidTr="00B60C3E">
        <w:trPr>
          <w:trHeight w:val="264"/>
        </w:trPr>
        <w:tc>
          <w:tcPr>
            <w:tcW w:w="621" w:type="dxa"/>
            <w:tcBorders>
              <w:top w:val="nil"/>
              <w:left w:val="single" w:sz="4" w:space="0" w:color="auto"/>
              <w:bottom w:val="single" w:sz="4" w:space="0" w:color="auto"/>
              <w:right w:val="single" w:sz="4" w:space="0" w:color="auto"/>
            </w:tcBorders>
            <w:shd w:val="clear" w:color="auto" w:fill="auto"/>
            <w:noWrap/>
            <w:vAlign w:val="bottom"/>
            <w:hideMark/>
          </w:tcPr>
          <w:p w:rsidR="00B60C3E" w:rsidRPr="00B60C3E" w:rsidRDefault="00B60C3E" w:rsidP="00B60C3E">
            <w:pPr>
              <w:rPr>
                <w:bCs w:val="0"/>
                <w:iCs w:val="0"/>
                <w:sz w:val="18"/>
                <w:szCs w:val="18"/>
              </w:rPr>
            </w:pPr>
            <w:r w:rsidRPr="00B60C3E">
              <w:rPr>
                <w:bCs w:val="0"/>
                <w:iCs w:val="0"/>
                <w:sz w:val="18"/>
                <w:szCs w:val="18"/>
              </w:rPr>
              <w:t> </w:t>
            </w:r>
          </w:p>
        </w:tc>
        <w:tc>
          <w:tcPr>
            <w:tcW w:w="2640" w:type="dxa"/>
            <w:tcBorders>
              <w:top w:val="nil"/>
              <w:left w:val="nil"/>
              <w:bottom w:val="single" w:sz="4" w:space="0" w:color="auto"/>
              <w:right w:val="single" w:sz="4" w:space="0" w:color="auto"/>
            </w:tcBorders>
            <w:shd w:val="clear" w:color="auto" w:fill="auto"/>
            <w:vAlign w:val="bottom"/>
            <w:hideMark/>
          </w:tcPr>
          <w:p w:rsidR="00B60C3E" w:rsidRPr="00B60C3E" w:rsidRDefault="00B60C3E" w:rsidP="00B60C3E">
            <w:pPr>
              <w:rPr>
                <w:bCs w:val="0"/>
                <w:iCs w:val="0"/>
                <w:sz w:val="18"/>
                <w:szCs w:val="18"/>
              </w:rPr>
            </w:pPr>
            <w:r w:rsidRPr="00B60C3E">
              <w:rPr>
                <w:bCs w:val="0"/>
                <w:iCs w:val="0"/>
                <w:sz w:val="18"/>
                <w:szCs w:val="18"/>
              </w:rPr>
              <w:t>Закупка товаров, работ и услуг для государственных (муниципальных) нужд</w:t>
            </w:r>
          </w:p>
        </w:tc>
        <w:tc>
          <w:tcPr>
            <w:tcW w:w="1191"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center"/>
              <w:rPr>
                <w:bCs w:val="0"/>
                <w:iCs w:val="0"/>
                <w:sz w:val="18"/>
                <w:szCs w:val="18"/>
              </w:rPr>
            </w:pPr>
            <w:r w:rsidRPr="00B60C3E">
              <w:rPr>
                <w:bCs w:val="0"/>
                <w:iCs w:val="0"/>
                <w:sz w:val="18"/>
                <w:szCs w:val="18"/>
              </w:rPr>
              <w:t>Ц110277400</w:t>
            </w:r>
          </w:p>
        </w:tc>
        <w:tc>
          <w:tcPr>
            <w:tcW w:w="543"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8"/>
                <w:szCs w:val="18"/>
              </w:rPr>
            </w:pPr>
            <w:r w:rsidRPr="00B60C3E">
              <w:rPr>
                <w:bCs w:val="0"/>
                <w:iCs w:val="0"/>
                <w:sz w:val="18"/>
                <w:szCs w:val="18"/>
              </w:rPr>
              <w:t>200</w:t>
            </w:r>
          </w:p>
        </w:tc>
        <w:tc>
          <w:tcPr>
            <w:tcW w:w="459"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8"/>
                <w:szCs w:val="18"/>
              </w:rPr>
            </w:pPr>
            <w:r w:rsidRPr="00B60C3E">
              <w:rPr>
                <w:bCs w:val="0"/>
                <w:iCs w:val="0"/>
                <w:sz w:val="18"/>
                <w:szCs w:val="18"/>
              </w:rPr>
              <w:t> </w:t>
            </w:r>
          </w:p>
        </w:tc>
        <w:tc>
          <w:tcPr>
            <w:tcW w:w="459"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8"/>
                <w:szCs w:val="18"/>
              </w:rPr>
            </w:pPr>
            <w:r w:rsidRPr="00B60C3E">
              <w:rPr>
                <w:bCs w:val="0"/>
                <w:iCs w:val="0"/>
                <w:sz w:val="18"/>
                <w:szCs w:val="18"/>
              </w:rPr>
              <w:t> </w:t>
            </w:r>
          </w:p>
        </w:tc>
        <w:tc>
          <w:tcPr>
            <w:tcW w:w="783"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8"/>
                <w:szCs w:val="18"/>
              </w:rPr>
            </w:pPr>
            <w:r w:rsidRPr="00B60C3E">
              <w:rPr>
                <w:bCs w:val="0"/>
                <w:iCs w:val="0"/>
                <w:sz w:val="18"/>
                <w:szCs w:val="18"/>
              </w:rPr>
              <w:t>35 800</w:t>
            </w:r>
          </w:p>
        </w:tc>
        <w:tc>
          <w:tcPr>
            <w:tcW w:w="919"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8"/>
                <w:szCs w:val="18"/>
              </w:rPr>
            </w:pPr>
            <w:r w:rsidRPr="00B60C3E">
              <w:rPr>
                <w:bCs w:val="0"/>
                <w:iCs w:val="0"/>
                <w:sz w:val="18"/>
                <w:szCs w:val="18"/>
              </w:rPr>
              <w:t>35 800</w:t>
            </w:r>
          </w:p>
        </w:tc>
        <w:tc>
          <w:tcPr>
            <w:tcW w:w="1118"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8"/>
                <w:szCs w:val="18"/>
              </w:rPr>
            </w:pPr>
            <w:r w:rsidRPr="00B60C3E">
              <w:rPr>
                <w:bCs w:val="0"/>
                <w:iCs w:val="0"/>
                <w:sz w:val="18"/>
                <w:szCs w:val="18"/>
              </w:rPr>
              <w:t> </w:t>
            </w:r>
          </w:p>
        </w:tc>
        <w:tc>
          <w:tcPr>
            <w:tcW w:w="798"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8"/>
                <w:szCs w:val="18"/>
              </w:rPr>
            </w:pPr>
            <w:r w:rsidRPr="00B60C3E">
              <w:rPr>
                <w:bCs w:val="0"/>
                <w:iCs w:val="0"/>
                <w:sz w:val="18"/>
                <w:szCs w:val="18"/>
              </w:rPr>
              <w:t>30 800</w:t>
            </w:r>
          </w:p>
        </w:tc>
        <w:tc>
          <w:tcPr>
            <w:tcW w:w="919"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8"/>
                <w:szCs w:val="18"/>
              </w:rPr>
            </w:pPr>
            <w:r w:rsidRPr="00B60C3E">
              <w:rPr>
                <w:bCs w:val="0"/>
                <w:iCs w:val="0"/>
                <w:sz w:val="18"/>
                <w:szCs w:val="18"/>
              </w:rPr>
              <w:t>30 800</w:t>
            </w:r>
          </w:p>
        </w:tc>
        <w:tc>
          <w:tcPr>
            <w:tcW w:w="749"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8"/>
                <w:szCs w:val="18"/>
              </w:rPr>
            </w:pPr>
            <w:r w:rsidRPr="00B60C3E">
              <w:rPr>
                <w:bCs w:val="0"/>
                <w:iCs w:val="0"/>
                <w:sz w:val="18"/>
                <w:szCs w:val="18"/>
              </w:rPr>
              <w:t> </w:t>
            </w:r>
          </w:p>
        </w:tc>
      </w:tr>
      <w:tr w:rsidR="00B60C3E" w:rsidRPr="00B60C3E" w:rsidTr="00B60C3E">
        <w:trPr>
          <w:trHeight w:val="528"/>
        </w:trPr>
        <w:tc>
          <w:tcPr>
            <w:tcW w:w="621" w:type="dxa"/>
            <w:tcBorders>
              <w:top w:val="nil"/>
              <w:left w:val="single" w:sz="4" w:space="0" w:color="auto"/>
              <w:bottom w:val="single" w:sz="4" w:space="0" w:color="auto"/>
              <w:right w:val="single" w:sz="4" w:space="0" w:color="auto"/>
            </w:tcBorders>
            <w:shd w:val="clear" w:color="auto" w:fill="auto"/>
            <w:noWrap/>
            <w:vAlign w:val="bottom"/>
            <w:hideMark/>
          </w:tcPr>
          <w:p w:rsidR="00B60C3E" w:rsidRPr="00B60C3E" w:rsidRDefault="00B60C3E" w:rsidP="00B60C3E">
            <w:pPr>
              <w:rPr>
                <w:bCs w:val="0"/>
                <w:iCs w:val="0"/>
                <w:sz w:val="18"/>
                <w:szCs w:val="18"/>
              </w:rPr>
            </w:pPr>
            <w:r w:rsidRPr="00B60C3E">
              <w:rPr>
                <w:bCs w:val="0"/>
                <w:iCs w:val="0"/>
                <w:sz w:val="18"/>
                <w:szCs w:val="18"/>
              </w:rPr>
              <w:t> </w:t>
            </w:r>
          </w:p>
        </w:tc>
        <w:tc>
          <w:tcPr>
            <w:tcW w:w="2640" w:type="dxa"/>
            <w:tcBorders>
              <w:top w:val="nil"/>
              <w:left w:val="nil"/>
              <w:bottom w:val="single" w:sz="4" w:space="0" w:color="auto"/>
              <w:right w:val="single" w:sz="4" w:space="0" w:color="auto"/>
            </w:tcBorders>
            <w:shd w:val="clear" w:color="auto" w:fill="auto"/>
            <w:vAlign w:val="bottom"/>
            <w:hideMark/>
          </w:tcPr>
          <w:p w:rsidR="00B60C3E" w:rsidRPr="00B60C3E" w:rsidRDefault="00B60C3E" w:rsidP="00B60C3E">
            <w:pPr>
              <w:rPr>
                <w:bCs w:val="0"/>
                <w:iCs w:val="0"/>
                <w:sz w:val="18"/>
                <w:szCs w:val="18"/>
              </w:rPr>
            </w:pPr>
            <w:r w:rsidRPr="00B60C3E">
              <w:rPr>
                <w:bCs w:val="0"/>
                <w:iCs w:val="0"/>
                <w:sz w:val="18"/>
                <w:szCs w:val="18"/>
              </w:rPr>
              <w:t>Иные закупки товаров, работ и услуг для обеспечения государственных (муниципальных) нужд</w:t>
            </w:r>
          </w:p>
        </w:tc>
        <w:tc>
          <w:tcPr>
            <w:tcW w:w="1191"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center"/>
              <w:rPr>
                <w:bCs w:val="0"/>
                <w:iCs w:val="0"/>
                <w:sz w:val="18"/>
                <w:szCs w:val="18"/>
              </w:rPr>
            </w:pPr>
            <w:r w:rsidRPr="00B60C3E">
              <w:rPr>
                <w:bCs w:val="0"/>
                <w:iCs w:val="0"/>
                <w:sz w:val="18"/>
                <w:szCs w:val="18"/>
              </w:rPr>
              <w:t>Ц110277400</w:t>
            </w:r>
          </w:p>
        </w:tc>
        <w:tc>
          <w:tcPr>
            <w:tcW w:w="543"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8"/>
                <w:szCs w:val="18"/>
              </w:rPr>
            </w:pPr>
            <w:r w:rsidRPr="00B60C3E">
              <w:rPr>
                <w:bCs w:val="0"/>
                <w:iCs w:val="0"/>
                <w:sz w:val="18"/>
                <w:szCs w:val="18"/>
              </w:rPr>
              <w:t>240</w:t>
            </w:r>
          </w:p>
        </w:tc>
        <w:tc>
          <w:tcPr>
            <w:tcW w:w="459"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8"/>
                <w:szCs w:val="18"/>
              </w:rPr>
            </w:pPr>
            <w:r w:rsidRPr="00B60C3E">
              <w:rPr>
                <w:bCs w:val="0"/>
                <w:iCs w:val="0"/>
                <w:sz w:val="18"/>
                <w:szCs w:val="18"/>
              </w:rPr>
              <w:t> </w:t>
            </w:r>
          </w:p>
        </w:tc>
        <w:tc>
          <w:tcPr>
            <w:tcW w:w="459"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8"/>
                <w:szCs w:val="18"/>
              </w:rPr>
            </w:pPr>
            <w:r w:rsidRPr="00B60C3E">
              <w:rPr>
                <w:bCs w:val="0"/>
                <w:iCs w:val="0"/>
                <w:sz w:val="18"/>
                <w:szCs w:val="18"/>
              </w:rPr>
              <w:t> </w:t>
            </w:r>
          </w:p>
        </w:tc>
        <w:tc>
          <w:tcPr>
            <w:tcW w:w="783"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8"/>
                <w:szCs w:val="18"/>
              </w:rPr>
            </w:pPr>
            <w:r w:rsidRPr="00B60C3E">
              <w:rPr>
                <w:bCs w:val="0"/>
                <w:iCs w:val="0"/>
                <w:sz w:val="18"/>
                <w:szCs w:val="18"/>
              </w:rPr>
              <w:t>35 800</w:t>
            </w:r>
          </w:p>
        </w:tc>
        <w:tc>
          <w:tcPr>
            <w:tcW w:w="919"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8"/>
                <w:szCs w:val="18"/>
              </w:rPr>
            </w:pPr>
            <w:r w:rsidRPr="00B60C3E">
              <w:rPr>
                <w:bCs w:val="0"/>
                <w:iCs w:val="0"/>
                <w:sz w:val="18"/>
                <w:szCs w:val="18"/>
              </w:rPr>
              <w:t>35 800</w:t>
            </w:r>
          </w:p>
        </w:tc>
        <w:tc>
          <w:tcPr>
            <w:tcW w:w="1118"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8"/>
                <w:szCs w:val="18"/>
              </w:rPr>
            </w:pPr>
            <w:r w:rsidRPr="00B60C3E">
              <w:rPr>
                <w:bCs w:val="0"/>
                <w:iCs w:val="0"/>
                <w:sz w:val="18"/>
                <w:szCs w:val="18"/>
              </w:rPr>
              <w:t> </w:t>
            </w:r>
          </w:p>
        </w:tc>
        <w:tc>
          <w:tcPr>
            <w:tcW w:w="798"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8"/>
                <w:szCs w:val="18"/>
              </w:rPr>
            </w:pPr>
            <w:r w:rsidRPr="00B60C3E">
              <w:rPr>
                <w:bCs w:val="0"/>
                <w:iCs w:val="0"/>
                <w:sz w:val="18"/>
                <w:szCs w:val="18"/>
              </w:rPr>
              <w:t>30 800</w:t>
            </w:r>
          </w:p>
        </w:tc>
        <w:tc>
          <w:tcPr>
            <w:tcW w:w="919"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8"/>
                <w:szCs w:val="18"/>
              </w:rPr>
            </w:pPr>
            <w:r w:rsidRPr="00B60C3E">
              <w:rPr>
                <w:bCs w:val="0"/>
                <w:iCs w:val="0"/>
                <w:sz w:val="18"/>
                <w:szCs w:val="18"/>
              </w:rPr>
              <w:t>30 800</w:t>
            </w:r>
          </w:p>
        </w:tc>
        <w:tc>
          <w:tcPr>
            <w:tcW w:w="749"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8"/>
                <w:szCs w:val="18"/>
              </w:rPr>
            </w:pPr>
            <w:r w:rsidRPr="00B60C3E">
              <w:rPr>
                <w:bCs w:val="0"/>
                <w:iCs w:val="0"/>
                <w:sz w:val="18"/>
                <w:szCs w:val="18"/>
              </w:rPr>
              <w:t> </w:t>
            </w:r>
          </w:p>
        </w:tc>
      </w:tr>
      <w:tr w:rsidR="00B60C3E" w:rsidRPr="00B60C3E" w:rsidTr="00B60C3E">
        <w:trPr>
          <w:trHeight w:val="264"/>
        </w:trPr>
        <w:tc>
          <w:tcPr>
            <w:tcW w:w="621" w:type="dxa"/>
            <w:tcBorders>
              <w:top w:val="nil"/>
              <w:left w:val="single" w:sz="4" w:space="0" w:color="auto"/>
              <w:bottom w:val="single" w:sz="4" w:space="0" w:color="auto"/>
              <w:right w:val="single" w:sz="4" w:space="0" w:color="auto"/>
            </w:tcBorders>
            <w:shd w:val="clear" w:color="auto" w:fill="auto"/>
            <w:noWrap/>
            <w:vAlign w:val="bottom"/>
            <w:hideMark/>
          </w:tcPr>
          <w:p w:rsidR="00B60C3E" w:rsidRPr="00B60C3E" w:rsidRDefault="00B60C3E" w:rsidP="00B60C3E">
            <w:pPr>
              <w:rPr>
                <w:bCs w:val="0"/>
                <w:iCs w:val="0"/>
                <w:sz w:val="18"/>
                <w:szCs w:val="18"/>
              </w:rPr>
            </w:pPr>
            <w:r w:rsidRPr="00B60C3E">
              <w:rPr>
                <w:bCs w:val="0"/>
                <w:iCs w:val="0"/>
                <w:sz w:val="18"/>
                <w:szCs w:val="18"/>
              </w:rPr>
              <w:t> </w:t>
            </w:r>
          </w:p>
        </w:tc>
        <w:tc>
          <w:tcPr>
            <w:tcW w:w="2640" w:type="dxa"/>
            <w:tcBorders>
              <w:top w:val="nil"/>
              <w:left w:val="nil"/>
              <w:bottom w:val="single" w:sz="4" w:space="0" w:color="auto"/>
              <w:right w:val="single" w:sz="4" w:space="0" w:color="auto"/>
            </w:tcBorders>
            <w:shd w:val="clear" w:color="auto" w:fill="auto"/>
            <w:vAlign w:val="bottom"/>
            <w:hideMark/>
          </w:tcPr>
          <w:p w:rsidR="00B60C3E" w:rsidRPr="00B60C3E" w:rsidRDefault="00B60C3E" w:rsidP="00B60C3E">
            <w:pPr>
              <w:rPr>
                <w:bCs w:val="0"/>
                <w:iCs w:val="0"/>
                <w:sz w:val="18"/>
                <w:szCs w:val="18"/>
              </w:rPr>
            </w:pPr>
            <w:r w:rsidRPr="00B60C3E">
              <w:rPr>
                <w:bCs w:val="0"/>
                <w:iCs w:val="0"/>
                <w:sz w:val="18"/>
                <w:szCs w:val="18"/>
              </w:rPr>
              <w:t>Жилищно-коммунальное хозяйство</w:t>
            </w:r>
          </w:p>
        </w:tc>
        <w:tc>
          <w:tcPr>
            <w:tcW w:w="1191"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center"/>
              <w:rPr>
                <w:bCs w:val="0"/>
                <w:iCs w:val="0"/>
                <w:sz w:val="18"/>
                <w:szCs w:val="18"/>
              </w:rPr>
            </w:pPr>
            <w:r w:rsidRPr="00B60C3E">
              <w:rPr>
                <w:bCs w:val="0"/>
                <w:iCs w:val="0"/>
                <w:sz w:val="18"/>
                <w:szCs w:val="18"/>
              </w:rPr>
              <w:t>Ц110277400</w:t>
            </w:r>
          </w:p>
        </w:tc>
        <w:tc>
          <w:tcPr>
            <w:tcW w:w="543"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8"/>
                <w:szCs w:val="18"/>
              </w:rPr>
            </w:pPr>
            <w:r w:rsidRPr="00B60C3E">
              <w:rPr>
                <w:bCs w:val="0"/>
                <w:iCs w:val="0"/>
                <w:sz w:val="18"/>
                <w:szCs w:val="18"/>
              </w:rPr>
              <w:t>240</w:t>
            </w:r>
          </w:p>
        </w:tc>
        <w:tc>
          <w:tcPr>
            <w:tcW w:w="459"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8"/>
                <w:szCs w:val="18"/>
              </w:rPr>
            </w:pPr>
            <w:r w:rsidRPr="00B60C3E">
              <w:rPr>
                <w:bCs w:val="0"/>
                <w:iCs w:val="0"/>
                <w:sz w:val="18"/>
                <w:szCs w:val="18"/>
              </w:rPr>
              <w:t>05</w:t>
            </w:r>
          </w:p>
        </w:tc>
        <w:tc>
          <w:tcPr>
            <w:tcW w:w="459"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8"/>
                <w:szCs w:val="18"/>
              </w:rPr>
            </w:pPr>
            <w:r w:rsidRPr="00B60C3E">
              <w:rPr>
                <w:bCs w:val="0"/>
                <w:iCs w:val="0"/>
                <w:sz w:val="18"/>
                <w:szCs w:val="18"/>
              </w:rPr>
              <w:t> </w:t>
            </w:r>
          </w:p>
        </w:tc>
        <w:tc>
          <w:tcPr>
            <w:tcW w:w="783"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8"/>
                <w:szCs w:val="18"/>
              </w:rPr>
            </w:pPr>
            <w:r w:rsidRPr="00B60C3E">
              <w:rPr>
                <w:bCs w:val="0"/>
                <w:iCs w:val="0"/>
                <w:sz w:val="18"/>
                <w:szCs w:val="18"/>
              </w:rPr>
              <w:t>35 800</w:t>
            </w:r>
          </w:p>
        </w:tc>
        <w:tc>
          <w:tcPr>
            <w:tcW w:w="919"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8"/>
                <w:szCs w:val="18"/>
              </w:rPr>
            </w:pPr>
            <w:r w:rsidRPr="00B60C3E">
              <w:rPr>
                <w:bCs w:val="0"/>
                <w:iCs w:val="0"/>
                <w:sz w:val="18"/>
                <w:szCs w:val="18"/>
              </w:rPr>
              <w:t>35 800</w:t>
            </w:r>
          </w:p>
        </w:tc>
        <w:tc>
          <w:tcPr>
            <w:tcW w:w="1118"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8"/>
                <w:szCs w:val="18"/>
              </w:rPr>
            </w:pPr>
            <w:r w:rsidRPr="00B60C3E">
              <w:rPr>
                <w:bCs w:val="0"/>
                <w:iCs w:val="0"/>
                <w:sz w:val="18"/>
                <w:szCs w:val="18"/>
              </w:rPr>
              <w:t> </w:t>
            </w:r>
          </w:p>
        </w:tc>
        <w:tc>
          <w:tcPr>
            <w:tcW w:w="798"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8"/>
                <w:szCs w:val="18"/>
              </w:rPr>
            </w:pPr>
            <w:r w:rsidRPr="00B60C3E">
              <w:rPr>
                <w:bCs w:val="0"/>
                <w:iCs w:val="0"/>
                <w:sz w:val="18"/>
                <w:szCs w:val="18"/>
              </w:rPr>
              <w:t>30 800</w:t>
            </w:r>
          </w:p>
        </w:tc>
        <w:tc>
          <w:tcPr>
            <w:tcW w:w="919"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8"/>
                <w:szCs w:val="18"/>
              </w:rPr>
            </w:pPr>
            <w:r w:rsidRPr="00B60C3E">
              <w:rPr>
                <w:bCs w:val="0"/>
                <w:iCs w:val="0"/>
                <w:sz w:val="18"/>
                <w:szCs w:val="18"/>
              </w:rPr>
              <w:t>30 800</w:t>
            </w:r>
          </w:p>
        </w:tc>
        <w:tc>
          <w:tcPr>
            <w:tcW w:w="749"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8"/>
                <w:szCs w:val="18"/>
              </w:rPr>
            </w:pPr>
            <w:r w:rsidRPr="00B60C3E">
              <w:rPr>
                <w:bCs w:val="0"/>
                <w:iCs w:val="0"/>
                <w:sz w:val="18"/>
                <w:szCs w:val="18"/>
              </w:rPr>
              <w:t> </w:t>
            </w:r>
          </w:p>
        </w:tc>
      </w:tr>
      <w:tr w:rsidR="00B60C3E" w:rsidRPr="00B60C3E" w:rsidTr="00B60C3E">
        <w:trPr>
          <w:trHeight w:val="264"/>
        </w:trPr>
        <w:tc>
          <w:tcPr>
            <w:tcW w:w="621" w:type="dxa"/>
            <w:tcBorders>
              <w:top w:val="nil"/>
              <w:left w:val="single" w:sz="4" w:space="0" w:color="auto"/>
              <w:bottom w:val="single" w:sz="4" w:space="0" w:color="auto"/>
              <w:right w:val="single" w:sz="4" w:space="0" w:color="auto"/>
            </w:tcBorders>
            <w:shd w:val="clear" w:color="000000" w:fill="CCFFCC"/>
            <w:noWrap/>
            <w:vAlign w:val="bottom"/>
            <w:hideMark/>
          </w:tcPr>
          <w:p w:rsidR="00B60C3E" w:rsidRPr="00B60C3E" w:rsidRDefault="00B60C3E" w:rsidP="00B60C3E">
            <w:pPr>
              <w:rPr>
                <w:bCs w:val="0"/>
                <w:iCs w:val="0"/>
                <w:sz w:val="18"/>
                <w:szCs w:val="18"/>
              </w:rPr>
            </w:pPr>
            <w:r w:rsidRPr="00B60C3E">
              <w:rPr>
                <w:bCs w:val="0"/>
                <w:iCs w:val="0"/>
                <w:sz w:val="18"/>
                <w:szCs w:val="18"/>
              </w:rPr>
              <w:t> </w:t>
            </w:r>
          </w:p>
        </w:tc>
        <w:tc>
          <w:tcPr>
            <w:tcW w:w="2640" w:type="dxa"/>
            <w:tcBorders>
              <w:top w:val="nil"/>
              <w:left w:val="nil"/>
              <w:bottom w:val="single" w:sz="4" w:space="0" w:color="auto"/>
              <w:right w:val="single" w:sz="4" w:space="0" w:color="auto"/>
            </w:tcBorders>
            <w:shd w:val="clear" w:color="000000" w:fill="CCFFCC"/>
            <w:vAlign w:val="bottom"/>
            <w:hideMark/>
          </w:tcPr>
          <w:p w:rsidR="00B60C3E" w:rsidRPr="00B60C3E" w:rsidRDefault="00B60C3E" w:rsidP="00B60C3E">
            <w:pPr>
              <w:rPr>
                <w:bCs w:val="0"/>
                <w:iCs w:val="0"/>
                <w:sz w:val="18"/>
                <w:szCs w:val="18"/>
              </w:rPr>
            </w:pPr>
            <w:r w:rsidRPr="00B60C3E">
              <w:rPr>
                <w:bCs w:val="0"/>
                <w:iCs w:val="0"/>
                <w:sz w:val="18"/>
                <w:szCs w:val="18"/>
              </w:rPr>
              <w:t>Благоустройство</w:t>
            </w:r>
          </w:p>
        </w:tc>
        <w:tc>
          <w:tcPr>
            <w:tcW w:w="1191" w:type="dxa"/>
            <w:tcBorders>
              <w:top w:val="nil"/>
              <w:left w:val="nil"/>
              <w:bottom w:val="single" w:sz="4" w:space="0" w:color="auto"/>
              <w:right w:val="single" w:sz="4" w:space="0" w:color="auto"/>
            </w:tcBorders>
            <w:shd w:val="clear" w:color="000000" w:fill="CCFFCC"/>
            <w:noWrap/>
            <w:vAlign w:val="bottom"/>
            <w:hideMark/>
          </w:tcPr>
          <w:p w:rsidR="00B60C3E" w:rsidRPr="00B60C3E" w:rsidRDefault="00B60C3E" w:rsidP="00B60C3E">
            <w:pPr>
              <w:jc w:val="center"/>
              <w:rPr>
                <w:bCs w:val="0"/>
                <w:iCs w:val="0"/>
                <w:sz w:val="18"/>
                <w:szCs w:val="18"/>
              </w:rPr>
            </w:pPr>
            <w:r w:rsidRPr="00B60C3E">
              <w:rPr>
                <w:bCs w:val="0"/>
                <w:iCs w:val="0"/>
                <w:sz w:val="18"/>
                <w:szCs w:val="18"/>
              </w:rPr>
              <w:t>Ц110277400</w:t>
            </w:r>
          </w:p>
        </w:tc>
        <w:tc>
          <w:tcPr>
            <w:tcW w:w="543" w:type="dxa"/>
            <w:tcBorders>
              <w:top w:val="nil"/>
              <w:left w:val="nil"/>
              <w:bottom w:val="single" w:sz="4" w:space="0" w:color="auto"/>
              <w:right w:val="single" w:sz="4" w:space="0" w:color="auto"/>
            </w:tcBorders>
            <w:shd w:val="clear" w:color="000000" w:fill="CCFFCC"/>
            <w:noWrap/>
            <w:vAlign w:val="bottom"/>
            <w:hideMark/>
          </w:tcPr>
          <w:p w:rsidR="00B60C3E" w:rsidRPr="00B60C3E" w:rsidRDefault="00B60C3E" w:rsidP="00B60C3E">
            <w:pPr>
              <w:jc w:val="right"/>
              <w:rPr>
                <w:bCs w:val="0"/>
                <w:iCs w:val="0"/>
                <w:sz w:val="18"/>
                <w:szCs w:val="18"/>
              </w:rPr>
            </w:pPr>
            <w:r w:rsidRPr="00B60C3E">
              <w:rPr>
                <w:bCs w:val="0"/>
                <w:iCs w:val="0"/>
                <w:sz w:val="18"/>
                <w:szCs w:val="18"/>
              </w:rPr>
              <w:t>240</w:t>
            </w:r>
          </w:p>
        </w:tc>
        <w:tc>
          <w:tcPr>
            <w:tcW w:w="459" w:type="dxa"/>
            <w:tcBorders>
              <w:top w:val="nil"/>
              <w:left w:val="nil"/>
              <w:bottom w:val="single" w:sz="4" w:space="0" w:color="auto"/>
              <w:right w:val="single" w:sz="4" w:space="0" w:color="auto"/>
            </w:tcBorders>
            <w:shd w:val="clear" w:color="000000" w:fill="CCFFCC"/>
            <w:noWrap/>
            <w:vAlign w:val="bottom"/>
            <w:hideMark/>
          </w:tcPr>
          <w:p w:rsidR="00B60C3E" w:rsidRPr="00B60C3E" w:rsidRDefault="00B60C3E" w:rsidP="00B60C3E">
            <w:pPr>
              <w:jc w:val="right"/>
              <w:rPr>
                <w:bCs w:val="0"/>
                <w:iCs w:val="0"/>
                <w:sz w:val="18"/>
                <w:szCs w:val="18"/>
              </w:rPr>
            </w:pPr>
            <w:r w:rsidRPr="00B60C3E">
              <w:rPr>
                <w:bCs w:val="0"/>
                <w:iCs w:val="0"/>
                <w:sz w:val="18"/>
                <w:szCs w:val="18"/>
              </w:rPr>
              <w:t>05</w:t>
            </w:r>
          </w:p>
        </w:tc>
        <w:tc>
          <w:tcPr>
            <w:tcW w:w="459" w:type="dxa"/>
            <w:tcBorders>
              <w:top w:val="nil"/>
              <w:left w:val="nil"/>
              <w:bottom w:val="single" w:sz="4" w:space="0" w:color="auto"/>
              <w:right w:val="single" w:sz="4" w:space="0" w:color="auto"/>
            </w:tcBorders>
            <w:shd w:val="clear" w:color="000000" w:fill="CCFFCC"/>
            <w:noWrap/>
            <w:vAlign w:val="bottom"/>
            <w:hideMark/>
          </w:tcPr>
          <w:p w:rsidR="00B60C3E" w:rsidRPr="00B60C3E" w:rsidRDefault="00B60C3E" w:rsidP="00B60C3E">
            <w:pPr>
              <w:jc w:val="right"/>
              <w:rPr>
                <w:bCs w:val="0"/>
                <w:iCs w:val="0"/>
                <w:sz w:val="18"/>
                <w:szCs w:val="18"/>
              </w:rPr>
            </w:pPr>
            <w:r w:rsidRPr="00B60C3E">
              <w:rPr>
                <w:bCs w:val="0"/>
                <w:iCs w:val="0"/>
                <w:sz w:val="18"/>
                <w:szCs w:val="18"/>
              </w:rPr>
              <w:t>03</w:t>
            </w:r>
          </w:p>
        </w:tc>
        <w:tc>
          <w:tcPr>
            <w:tcW w:w="783" w:type="dxa"/>
            <w:tcBorders>
              <w:top w:val="nil"/>
              <w:left w:val="nil"/>
              <w:bottom w:val="single" w:sz="4" w:space="0" w:color="auto"/>
              <w:right w:val="single" w:sz="4" w:space="0" w:color="auto"/>
            </w:tcBorders>
            <w:shd w:val="clear" w:color="000000" w:fill="CCFFCC"/>
            <w:noWrap/>
            <w:vAlign w:val="bottom"/>
            <w:hideMark/>
          </w:tcPr>
          <w:p w:rsidR="00B60C3E" w:rsidRPr="00B60C3E" w:rsidRDefault="00B60C3E" w:rsidP="00B60C3E">
            <w:pPr>
              <w:jc w:val="right"/>
              <w:rPr>
                <w:bCs w:val="0"/>
                <w:iCs w:val="0"/>
                <w:sz w:val="18"/>
                <w:szCs w:val="18"/>
              </w:rPr>
            </w:pPr>
            <w:r w:rsidRPr="00B60C3E">
              <w:rPr>
                <w:bCs w:val="0"/>
                <w:iCs w:val="0"/>
                <w:sz w:val="18"/>
                <w:szCs w:val="18"/>
              </w:rPr>
              <w:t>35 800</w:t>
            </w:r>
          </w:p>
        </w:tc>
        <w:tc>
          <w:tcPr>
            <w:tcW w:w="919" w:type="dxa"/>
            <w:tcBorders>
              <w:top w:val="nil"/>
              <w:left w:val="nil"/>
              <w:bottom w:val="single" w:sz="4" w:space="0" w:color="auto"/>
              <w:right w:val="single" w:sz="4" w:space="0" w:color="auto"/>
            </w:tcBorders>
            <w:shd w:val="clear" w:color="000000" w:fill="CCFFCC"/>
            <w:noWrap/>
            <w:vAlign w:val="bottom"/>
            <w:hideMark/>
          </w:tcPr>
          <w:p w:rsidR="00B60C3E" w:rsidRPr="00B60C3E" w:rsidRDefault="00B60C3E" w:rsidP="00B60C3E">
            <w:pPr>
              <w:jc w:val="right"/>
              <w:rPr>
                <w:bCs w:val="0"/>
                <w:iCs w:val="0"/>
                <w:color w:val="0000FF"/>
                <w:sz w:val="18"/>
                <w:szCs w:val="18"/>
              </w:rPr>
            </w:pPr>
            <w:r w:rsidRPr="00B60C3E">
              <w:rPr>
                <w:bCs w:val="0"/>
                <w:iCs w:val="0"/>
                <w:color w:val="0000FF"/>
                <w:sz w:val="18"/>
                <w:szCs w:val="18"/>
              </w:rPr>
              <w:t>35 800</w:t>
            </w:r>
          </w:p>
        </w:tc>
        <w:tc>
          <w:tcPr>
            <w:tcW w:w="1118" w:type="dxa"/>
            <w:tcBorders>
              <w:top w:val="nil"/>
              <w:left w:val="nil"/>
              <w:bottom w:val="single" w:sz="4" w:space="0" w:color="auto"/>
              <w:right w:val="single" w:sz="4" w:space="0" w:color="auto"/>
            </w:tcBorders>
            <w:shd w:val="clear" w:color="000000" w:fill="CCFFCC"/>
            <w:noWrap/>
            <w:vAlign w:val="bottom"/>
            <w:hideMark/>
          </w:tcPr>
          <w:p w:rsidR="00B60C3E" w:rsidRPr="00B60C3E" w:rsidRDefault="00B60C3E" w:rsidP="00B60C3E">
            <w:pPr>
              <w:jc w:val="right"/>
              <w:rPr>
                <w:bCs w:val="0"/>
                <w:iCs w:val="0"/>
                <w:color w:val="0000FF"/>
                <w:sz w:val="18"/>
                <w:szCs w:val="18"/>
              </w:rPr>
            </w:pPr>
            <w:r w:rsidRPr="00B60C3E">
              <w:rPr>
                <w:bCs w:val="0"/>
                <w:iCs w:val="0"/>
                <w:color w:val="0000FF"/>
                <w:sz w:val="18"/>
                <w:szCs w:val="18"/>
              </w:rPr>
              <w:t> </w:t>
            </w:r>
          </w:p>
        </w:tc>
        <w:tc>
          <w:tcPr>
            <w:tcW w:w="798" w:type="dxa"/>
            <w:tcBorders>
              <w:top w:val="nil"/>
              <w:left w:val="nil"/>
              <w:bottom w:val="single" w:sz="4" w:space="0" w:color="auto"/>
              <w:right w:val="single" w:sz="4" w:space="0" w:color="auto"/>
            </w:tcBorders>
            <w:shd w:val="clear" w:color="000000" w:fill="CCFFCC"/>
            <w:noWrap/>
            <w:vAlign w:val="bottom"/>
            <w:hideMark/>
          </w:tcPr>
          <w:p w:rsidR="00B60C3E" w:rsidRPr="00B60C3E" w:rsidRDefault="00B60C3E" w:rsidP="00B60C3E">
            <w:pPr>
              <w:jc w:val="right"/>
              <w:rPr>
                <w:bCs w:val="0"/>
                <w:iCs w:val="0"/>
                <w:sz w:val="18"/>
                <w:szCs w:val="18"/>
              </w:rPr>
            </w:pPr>
            <w:r w:rsidRPr="00B60C3E">
              <w:rPr>
                <w:bCs w:val="0"/>
                <w:iCs w:val="0"/>
                <w:sz w:val="18"/>
                <w:szCs w:val="18"/>
              </w:rPr>
              <w:t>30 800</w:t>
            </w:r>
          </w:p>
        </w:tc>
        <w:tc>
          <w:tcPr>
            <w:tcW w:w="919" w:type="dxa"/>
            <w:tcBorders>
              <w:top w:val="nil"/>
              <w:left w:val="nil"/>
              <w:bottom w:val="single" w:sz="4" w:space="0" w:color="auto"/>
              <w:right w:val="single" w:sz="4" w:space="0" w:color="auto"/>
            </w:tcBorders>
            <w:shd w:val="clear" w:color="000000" w:fill="CCFFCC"/>
            <w:noWrap/>
            <w:vAlign w:val="bottom"/>
            <w:hideMark/>
          </w:tcPr>
          <w:p w:rsidR="00B60C3E" w:rsidRPr="00B60C3E" w:rsidRDefault="00B60C3E" w:rsidP="00B60C3E">
            <w:pPr>
              <w:jc w:val="right"/>
              <w:rPr>
                <w:bCs w:val="0"/>
                <w:iCs w:val="0"/>
                <w:color w:val="0000FF"/>
                <w:sz w:val="18"/>
                <w:szCs w:val="18"/>
              </w:rPr>
            </w:pPr>
            <w:r w:rsidRPr="00B60C3E">
              <w:rPr>
                <w:bCs w:val="0"/>
                <w:iCs w:val="0"/>
                <w:color w:val="0000FF"/>
                <w:sz w:val="18"/>
                <w:szCs w:val="18"/>
              </w:rPr>
              <w:t>30 800</w:t>
            </w:r>
          </w:p>
        </w:tc>
        <w:tc>
          <w:tcPr>
            <w:tcW w:w="749" w:type="dxa"/>
            <w:tcBorders>
              <w:top w:val="nil"/>
              <w:left w:val="nil"/>
              <w:bottom w:val="single" w:sz="4" w:space="0" w:color="auto"/>
              <w:right w:val="single" w:sz="4" w:space="0" w:color="auto"/>
            </w:tcBorders>
            <w:shd w:val="clear" w:color="000000" w:fill="CCFFCC"/>
            <w:noWrap/>
            <w:vAlign w:val="bottom"/>
            <w:hideMark/>
          </w:tcPr>
          <w:p w:rsidR="00B60C3E" w:rsidRPr="00B60C3E" w:rsidRDefault="00B60C3E" w:rsidP="00B60C3E">
            <w:pPr>
              <w:jc w:val="right"/>
              <w:rPr>
                <w:bCs w:val="0"/>
                <w:iCs w:val="0"/>
                <w:color w:val="0000FF"/>
                <w:sz w:val="18"/>
                <w:szCs w:val="18"/>
              </w:rPr>
            </w:pPr>
            <w:r w:rsidRPr="00B60C3E">
              <w:rPr>
                <w:bCs w:val="0"/>
                <w:iCs w:val="0"/>
                <w:color w:val="0000FF"/>
                <w:sz w:val="18"/>
                <w:szCs w:val="18"/>
              </w:rPr>
              <w:t> </w:t>
            </w:r>
          </w:p>
        </w:tc>
      </w:tr>
      <w:tr w:rsidR="00B60C3E" w:rsidRPr="00B60C3E" w:rsidTr="00B60C3E">
        <w:trPr>
          <w:trHeight w:val="264"/>
        </w:trPr>
        <w:tc>
          <w:tcPr>
            <w:tcW w:w="621" w:type="dxa"/>
            <w:tcBorders>
              <w:top w:val="nil"/>
              <w:left w:val="single" w:sz="4" w:space="0" w:color="auto"/>
              <w:bottom w:val="single" w:sz="4" w:space="0" w:color="auto"/>
              <w:right w:val="single" w:sz="4" w:space="0" w:color="auto"/>
            </w:tcBorders>
            <w:shd w:val="clear" w:color="000000" w:fill="FFFF00"/>
            <w:noWrap/>
            <w:vAlign w:val="bottom"/>
            <w:hideMark/>
          </w:tcPr>
          <w:p w:rsidR="00B60C3E" w:rsidRPr="00B60C3E" w:rsidRDefault="00B60C3E" w:rsidP="00B60C3E">
            <w:pPr>
              <w:rPr>
                <w:b/>
                <w:iCs w:val="0"/>
                <w:sz w:val="18"/>
                <w:szCs w:val="18"/>
              </w:rPr>
            </w:pPr>
            <w:r w:rsidRPr="00B60C3E">
              <w:rPr>
                <w:b/>
                <w:iCs w:val="0"/>
                <w:sz w:val="18"/>
                <w:szCs w:val="18"/>
              </w:rPr>
              <w:t>2.</w:t>
            </w:r>
          </w:p>
        </w:tc>
        <w:tc>
          <w:tcPr>
            <w:tcW w:w="2640" w:type="dxa"/>
            <w:tcBorders>
              <w:top w:val="nil"/>
              <w:left w:val="nil"/>
              <w:bottom w:val="single" w:sz="4" w:space="0" w:color="auto"/>
              <w:right w:val="single" w:sz="4" w:space="0" w:color="auto"/>
            </w:tcBorders>
            <w:shd w:val="clear" w:color="000000" w:fill="FFFF00"/>
            <w:vAlign w:val="bottom"/>
            <w:hideMark/>
          </w:tcPr>
          <w:p w:rsidR="00B60C3E" w:rsidRPr="00B60C3E" w:rsidRDefault="00B60C3E" w:rsidP="00B60C3E">
            <w:pPr>
              <w:rPr>
                <w:b/>
                <w:iCs w:val="0"/>
                <w:sz w:val="18"/>
                <w:szCs w:val="18"/>
              </w:rPr>
            </w:pPr>
            <w:r w:rsidRPr="00B60C3E">
              <w:rPr>
                <w:b/>
                <w:iCs w:val="0"/>
                <w:sz w:val="18"/>
                <w:szCs w:val="18"/>
              </w:rPr>
              <w:t>Муниципальная программа  "Развитие культуры и туризма" на 2014–2020 годы</w:t>
            </w:r>
          </w:p>
        </w:tc>
        <w:tc>
          <w:tcPr>
            <w:tcW w:w="1191" w:type="dxa"/>
            <w:tcBorders>
              <w:top w:val="nil"/>
              <w:left w:val="nil"/>
              <w:bottom w:val="single" w:sz="4" w:space="0" w:color="auto"/>
              <w:right w:val="single" w:sz="4" w:space="0" w:color="auto"/>
            </w:tcBorders>
            <w:shd w:val="clear" w:color="000000" w:fill="FFFF00"/>
            <w:noWrap/>
            <w:vAlign w:val="bottom"/>
            <w:hideMark/>
          </w:tcPr>
          <w:p w:rsidR="00B60C3E" w:rsidRPr="00B60C3E" w:rsidRDefault="00B60C3E" w:rsidP="00B60C3E">
            <w:pPr>
              <w:jc w:val="center"/>
              <w:rPr>
                <w:b/>
                <w:iCs w:val="0"/>
                <w:sz w:val="18"/>
                <w:szCs w:val="18"/>
              </w:rPr>
            </w:pPr>
            <w:r w:rsidRPr="00B60C3E">
              <w:rPr>
                <w:b/>
                <w:iCs w:val="0"/>
                <w:sz w:val="18"/>
                <w:szCs w:val="18"/>
              </w:rPr>
              <w:t>Ц400000000</w:t>
            </w:r>
          </w:p>
        </w:tc>
        <w:tc>
          <w:tcPr>
            <w:tcW w:w="543" w:type="dxa"/>
            <w:tcBorders>
              <w:top w:val="nil"/>
              <w:left w:val="nil"/>
              <w:bottom w:val="single" w:sz="4" w:space="0" w:color="auto"/>
              <w:right w:val="single" w:sz="4" w:space="0" w:color="auto"/>
            </w:tcBorders>
            <w:shd w:val="clear" w:color="000000" w:fill="FFFF00"/>
            <w:noWrap/>
            <w:vAlign w:val="bottom"/>
            <w:hideMark/>
          </w:tcPr>
          <w:p w:rsidR="00B60C3E" w:rsidRPr="00B60C3E" w:rsidRDefault="00B60C3E" w:rsidP="00B60C3E">
            <w:pPr>
              <w:jc w:val="right"/>
              <w:rPr>
                <w:b/>
                <w:iCs w:val="0"/>
                <w:sz w:val="18"/>
                <w:szCs w:val="18"/>
              </w:rPr>
            </w:pPr>
            <w:r w:rsidRPr="00B60C3E">
              <w:rPr>
                <w:b/>
                <w:iCs w:val="0"/>
                <w:sz w:val="18"/>
                <w:szCs w:val="18"/>
              </w:rPr>
              <w:t> </w:t>
            </w:r>
          </w:p>
        </w:tc>
        <w:tc>
          <w:tcPr>
            <w:tcW w:w="459" w:type="dxa"/>
            <w:tcBorders>
              <w:top w:val="nil"/>
              <w:left w:val="nil"/>
              <w:bottom w:val="single" w:sz="4" w:space="0" w:color="auto"/>
              <w:right w:val="single" w:sz="4" w:space="0" w:color="auto"/>
            </w:tcBorders>
            <w:shd w:val="clear" w:color="000000" w:fill="FFFF00"/>
            <w:noWrap/>
            <w:vAlign w:val="bottom"/>
            <w:hideMark/>
          </w:tcPr>
          <w:p w:rsidR="00B60C3E" w:rsidRPr="00B60C3E" w:rsidRDefault="00B60C3E" w:rsidP="00B60C3E">
            <w:pPr>
              <w:jc w:val="right"/>
              <w:rPr>
                <w:b/>
                <w:iCs w:val="0"/>
                <w:sz w:val="18"/>
                <w:szCs w:val="18"/>
              </w:rPr>
            </w:pPr>
            <w:r w:rsidRPr="00B60C3E">
              <w:rPr>
                <w:b/>
                <w:iCs w:val="0"/>
                <w:sz w:val="18"/>
                <w:szCs w:val="18"/>
              </w:rPr>
              <w:t> </w:t>
            </w:r>
          </w:p>
        </w:tc>
        <w:tc>
          <w:tcPr>
            <w:tcW w:w="459" w:type="dxa"/>
            <w:tcBorders>
              <w:top w:val="nil"/>
              <w:left w:val="nil"/>
              <w:bottom w:val="single" w:sz="4" w:space="0" w:color="auto"/>
              <w:right w:val="single" w:sz="4" w:space="0" w:color="auto"/>
            </w:tcBorders>
            <w:shd w:val="clear" w:color="000000" w:fill="FFFF00"/>
            <w:noWrap/>
            <w:vAlign w:val="bottom"/>
            <w:hideMark/>
          </w:tcPr>
          <w:p w:rsidR="00B60C3E" w:rsidRPr="00B60C3E" w:rsidRDefault="00B60C3E" w:rsidP="00B60C3E">
            <w:pPr>
              <w:jc w:val="right"/>
              <w:rPr>
                <w:b/>
                <w:iCs w:val="0"/>
                <w:sz w:val="18"/>
                <w:szCs w:val="18"/>
              </w:rPr>
            </w:pPr>
            <w:r w:rsidRPr="00B60C3E">
              <w:rPr>
                <w:b/>
                <w:iCs w:val="0"/>
                <w:sz w:val="18"/>
                <w:szCs w:val="18"/>
              </w:rPr>
              <w:t> </w:t>
            </w:r>
          </w:p>
        </w:tc>
        <w:tc>
          <w:tcPr>
            <w:tcW w:w="783" w:type="dxa"/>
            <w:tcBorders>
              <w:top w:val="nil"/>
              <w:left w:val="nil"/>
              <w:bottom w:val="single" w:sz="4" w:space="0" w:color="auto"/>
              <w:right w:val="single" w:sz="4" w:space="0" w:color="auto"/>
            </w:tcBorders>
            <w:shd w:val="clear" w:color="000000" w:fill="FFFF00"/>
            <w:noWrap/>
            <w:vAlign w:val="bottom"/>
            <w:hideMark/>
          </w:tcPr>
          <w:p w:rsidR="00B60C3E" w:rsidRPr="00B60C3E" w:rsidRDefault="00B60C3E" w:rsidP="00B60C3E">
            <w:pPr>
              <w:jc w:val="right"/>
              <w:rPr>
                <w:b/>
                <w:iCs w:val="0"/>
                <w:sz w:val="16"/>
                <w:szCs w:val="16"/>
              </w:rPr>
            </w:pPr>
            <w:r w:rsidRPr="00B60C3E">
              <w:rPr>
                <w:b/>
                <w:iCs w:val="0"/>
                <w:sz w:val="16"/>
                <w:szCs w:val="16"/>
              </w:rPr>
              <w:t>362 000</w:t>
            </w:r>
          </w:p>
        </w:tc>
        <w:tc>
          <w:tcPr>
            <w:tcW w:w="919" w:type="dxa"/>
            <w:tcBorders>
              <w:top w:val="nil"/>
              <w:left w:val="nil"/>
              <w:bottom w:val="single" w:sz="4" w:space="0" w:color="auto"/>
              <w:right w:val="single" w:sz="4" w:space="0" w:color="auto"/>
            </w:tcBorders>
            <w:shd w:val="clear" w:color="000000" w:fill="FFFF00"/>
            <w:noWrap/>
            <w:vAlign w:val="bottom"/>
            <w:hideMark/>
          </w:tcPr>
          <w:p w:rsidR="00B60C3E" w:rsidRPr="00B60C3E" w:rsidRDefault="00B60C3E" w:rsidP="00B60C3E">
            <w:pPr>
              <w:jc w:val="right"/>
              <w:rPr>
                <w:b/>
                <w:iCs w:val="0"/>
                <w:sz w:val="18"/>
                <w:szCs w:val="18"/>
              </w:rPr>
            </w:pPr>
            <w:r w:rsidRPr="00B60C3E">
              <w:rPr>
                <w:b/>
                <w:iCs w:val="0"/>
                <w:sz w:val="18"/>
                <w:szCs w:val="18"/>
              </w:rPr>
              <w:t>362 000</w:t>
            </w:r>
          </w:p>
        </w:tc>
        <w:tc>
          <w:tcPr>
            <w:tcW w:w="1118" w:type="dxa"/>
            <w:tcBorders>
              <w:top w:val="nil"/>
              <w:left w:val="nil"/>
              <w:bottom w:val="single" w:sz="4" w:space="0" w:color="auto"/>
              <w:right w:val="single" w:sz="4" w:space="0" w:color="auto"/>
            </w:tcBorders>
            <w:shd w:val="clear" w:color="000000" w:fill="FFFF00"/>
            <w:noWrap/>
            <w:vAlign w:val="bottom"/>
            <w:hideMark/>
          </w:tcPr>
          <w:p w:rsidR="00B60C3E" w:rsidRPr="00B60C3E" w:rsidRDefault="00B60C3E" w:rsidP="00B60C3E">
            <w:pPr>
              <w:jc w:val="right"/>
              <w:rPr>
                <w:b/>
                <w:iCs w:val="0"/>
                <w:sz w:val="18"/>
                <w:szCs w:val="18"/>
              </w:rPr>
            </w:pPr>
            <w:r w:rsidRPr="00B60C3E">
              <w:rPr>
                <w:b/>
                <w:iCs w:val="0"/>
                <w:sz w:val="18"/>
                <w:szCs w:val="18"/>
              </w:rPr>
              <w:t> </w:t>
            </w:r>
          </w:p>
        </w:tc>
        <w:tc>
          <w:tcPr>
            <w:tcW w:w="798" w:type="dxa"/>
            <w:tcBorders>
              <w:top w:val="nil"/>
              <w:left w:val="nil"/>
              <w:bottom w:val="single" w:sz="4" w:space="0" w:color="auto"/>
              <w:right w:val="single" w:sz="4" w:space="0" w:color="auto"/>
            </w:tcBorders>
            <w:shd w:val="clear" w:color="000000" w:fill="FFFF00"/>
            <w:noWrap/>
            <w:vAlign w:val="bottom"/>
            <w:hideMark/>
          </w:tcPr>
          <w:p w:rsidR="00B60C3E" w:rsidRPr="00B60C3E" w:rsidRDefault="00B60C3E" w:rsidP="00B60C3E">
            <w:pPr>
              <w:jc w:val="right"/>
              <w:rPr>
                <w:b/>
                <w:iCs w:val="0"/>
                <w:sz w:val="16"/>
                <w:szCs w:val="16"/>
              </w:rPr>
            </w:pPr>
            <w:r w:rsidRPr="00B60C3E">
              <w:rPr>
                <w:b/>
                <w:iCs w:val="0"/>
                <w:sz w:val="16"/>
                <w:szCs w:val="16"/>
              </w:rPr>
              <w:t>362 000</w:t>
            </w:r>
          </w:p>
        </w:tc>
        <w:tc>
          <w:tcPr>
            <w:tcW w:w="919" w:type="dxa"/>
            <w:tcBorders>
              <w:top w:val="nil"/>
              <w:left w:val="nil"/>
              <w:bottom w:val="single" w:sz="4" w:space="0" w:color="auto"/>
              <w:right w:val="single" w:sz="4" w:space="0" w:color="auto"/>
            </w:tcBorders>
            <w:shd w:val="clear" w:color="000000" w:fill="FFFF00"/>
            <w:noWrap/>
            <w:vAlign w:val="bottom"/>
            <w:hideMark/>
          </w:tcPr>
          <w:p w:rsidR="00B60C3E" w:rsidRPr="00B60C3E" w:rsidRDefault="00B60C3E" w:rsidP="00B60C3E">
            <w:pPr>
              <w:jc w:val="right"/>
              <w:rPr>
                <w:b/>
                <w:iCs w:val="0"/>
                <w:sz w:val="18"/>
                <w:szCs w:val="18"/>
              </w:rPr>
            </w:pPr>
            <w:r w:rsidRPr="00B60C3E">
              <w:rPr>
                <w:b/>
                <w:iCs w:val="0"/>
                <w:sz w:val="18"/>
                <w:szCs w:val="18"/>
              </w:rPr>
              <w:t>362 000</w:t>
            </w:r>
          </w:p>
        </w:tc>
        <w:tc>
          <w:tcPr>
            <w:tcW w:w="749" w:type="dxa"/>
            <w:tcBorders>
              <w:top w:val="nil"/>
              <w:left w:val="nil"/>
              <w:bottom w:val="single" w:sz="4" w:space="0" w:color="auto"/>
              <w:right w:val="single" w:sz="4" w:space="0" w:color="auto"/>
            </w:tcBorders>
            <w:shd w:val="clear" w:color="000000" w:fill="FFFF00"/>
            <w:noWrap/>
            <w:vAlign w:val="bottom"/>
            <w:hideMark/>
          </w:tcPr>
          <w:p w:rsidR="00B60C3E" w:rsidRPr="00B60C3E" w:rsidRDefault="00B60C3E" w:rsidP="00B60C3E">
            <w:pPr>
              <w:jc w:val="right"/>
              <w:rPr>
                <w:b/>
                <w:iCs w:val="0"/>
                <w:sz w:val="18"/>
                <w:szCs w:val="18"/>
              </w:rPr>
            </w:pPr>
            <w:r w:rsidRPr="00B60C3E">
              <w:rPr>
                <w:b/>
                <w:iCs w:val="0"/>
                <w:sz w:val="18"/>
                <w:szCs w:val="18"/>
              </w:rPr>
              <w:t> </w:t>
            </w:r>
          </w:p>
        </w:tc>
      </w:tr>
      <w:tr w:rsidR="00B60C3E" w:rsidRPr="00B60C3E" w:rsidTr="00B60C3E">
        <w:trPr>
          <w:trHeight w:val="528"/>
        </w:trPr>
        <w:tc>
          <w:tcPr>
            <w:tcW w:w="621" w:type="dxa"/>
            <w:tcBorders>
              <w:top w:val="nil"/>
              <w:left w:val="single" w:sz="4" w:space="0" w:color="auto"/>
              <w:bottom w:val="single" w:sz="4" w:space="0" w:color="auto"/>
              <w:right w:val="single" w:sz="4" w:space="0" w:color="auto"/>
            </w:tcBorders>
            <w:shd w:val="clear" w:color="auto" w:fill="auto"/>
            <w:noWrap/>
            <w:vAlign w:val="bottom"/>
            <w:hideMark/>
          </w:tcPr>
          <w:p w:rsidR="00B60C3E" w:rsidRPr="00B60C3E" w:rsidRDefault="00B60C3E" w:rsidP="00B60C3E">
            <w:pPr>
              <w:rPr>
                <w:b/>
                <w:iCs w:val="0"/>
                <w:sz w:val="18"/>
                <w:szCs w:val="18"/>
              </w:rPr>
            </w:pPr>
            <w:r w:rsidRPr="00B60C3E">
              <w:rPr>
                <w:b/>
                <w:iCs w:val="0"/>
                <w:sz w:val="18"/>
                <w:szCs w:val="18"/>
              </w:rPr>
              <w:t>2.1.</w:t>
            </w:r>
          </w:p>
        </w:tc>
        <w:tc>
          <w:tcPr>
            <w:tcW w:w="2640" w:type="dxa"/>
            <w:tcBorders>
              <w:top w:val="nil"/>
              <w:left w:val="nil"/>
              <w:bottom w:val="single" w:sz="4" w:space="0" w:color="auto"/>
              <w:right w:val="single" w:sz="4" w:space="0" w:color="auto"/>
            </w:tcBorders>
            <w:shd w:val="clear" w:color="auto" w:fill="auto"/>
            <w:vAlign w:val="bottom"/>
            <w:hideMark/>
          </w:tcPr>
          <w:p w:rsidR="00B60C3E" w:rsidRPr="00B60C3E" w:rsidRDefault="00B60C3E" w:rsidP="00B60C3E">
            <w:pPr>
              <w:rPr>
                <w:b/>
                <w:iCs w:val="0"/>
                <w:sz w:val="18"/>
                <w:szCs w:val="18"/>
              </w:rPr>
            </w:pPr>
            <w:r w:rsidRPr="00B60C3E">
              <w:rPr>
                <w:b/>
                <w:iCs w:val="0"/>
                <w:sz w:val="18"/>
                <w:szCs w:val="18"/>
              </w:rPr>
              <w:t>Подпрограмма "Развитие культуры в Чувашской Республике" муниципальной программы  "Развитие культуры и туризма" на 2014–2020 годы</w:t>
            </w:r>
          </w:p>
        </w:tc>
        <w:tc>
          <w:tcPr>
            <w:tcW w:w="1191"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center"/>
              <w:rPr>
                <w:b/>
                <w:iCs w:val="0"/>
                <w:sz w:val="18"/>
                <w:szCs w:val="18"/>
              </w:rPr>
            </w:pPr>
            <w:r w:rsidRPr="00B60C3E">
              <w:rPr>
                <w:b/>
                <w:iCs w:val="0"/>
                <w:sz w:val="18"/>
                <w:szCs w:val="18"/>
              </w:rPr>
              <w:t>Ц410000000</w:t>
            </w:r>
          </w:p>
        </w:tc>
        <w:tc>
          <w:tcPr>
            <w:tcW w:w="543"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
                <w:iCs w:val="0"/>
                <w:sz w:val="18"/>
                <w:szCs w:val="18"/>
              </w:rPr>
            </w:pPr>
            <w:r w:rsidRPr="00B60C3E">
              <w:rPr>
                <w:b/>
                <w:iCs w:val="0"/>
                <w:sz w:val="18"/>
                <w:szCs w:val="18"/>
              </w:rPr>
              <w:t> </w:t>
            </w:r>
          </w:p>
        </w:tc>
        <w:tc>
          <w:tcPr>
            <w:tcW w:w="459"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
                <w:iCs w:val="0"/>
                <w:sz w:val="18"/>
                <w:szCs w:val="18"/>
              </w:rPr>
            </w:pPr>
            <w:r w:rsidRPr="00B60C3E">
              <w:rPr>
                <w:b/>
                <w:iCs w:val="0"/>
                <w:sz w:val="18"/>
                <w:szCs w:val="18"/>
              </w:rPr>
              <w:t> </w:t>
            </w:r>
          </w:p>
        </w:tc>
        <w:tc>
          <w:tcPr>
            <w:tcW w:w="459"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
                <w:iCs w:val="0"/>
                <w:sz w:val="18"/>
                <w:szCs w:val="18"/>
              </w:rPr>
            </w:pPr>
            <w:r w:rsidRPr="00B60C3E">
              <w:rPr>
                <w:b/>
                <w:iCs w:val="0"/>
                <w:sz w:val="18"/>
                <w:szCs w:val="18"/>
              </w:rPr>
              <w:t> </w:t>
            </w:r>
          </w:p>
        </w:tc>
        <w:tc>
          <w:tcPr>
            <w:tcW w:w="783"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
                <w:iCs w:val="0"/>
                <w:sz w:val="16"/>
                <w:szCs w:val="16"/>
              </w:rPr>
            </w:pPr>
            <w:r w:rsidRPr="00B60C3E">
              <w:rPr>
                <w:b/>
                <w:iCs w:val="0"/>
                <w:sz w:val="16"/>
                <w:szCs w:val="16"/>
              </w:rPr>
              <w:t>362 000</w:t>
            </w:r>
          </w:p>
        </w:tc>
        <w:tc>
          <w:tcPr>
            <w:tcW w:w="919"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
                <w:iCs w:val="0"/>
                <w:sz w:val="18"/>
                <w:szCs w:val="18"/>
              </w:rPr>
            </w:pPr>
            <w:r w:rsidRPr="00B60C3E">
              <w:rPr>
                <w:b/>
                <w:iCs w:val="0"/>
                <w:sz w:val="18"/>
                <w:szCs w:val="18"/>
              </w:rPr>
              <w:t>362 000</w:t>
            </w:r>
          </w:p>
        </w:tc>
        <w:tc>
          <w:tcPr>
            <w:tcW w:w="1118"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
                <w:iCs w:val="0"/>
                <w:sz w:val="18"/>
                <w:szCs w:val="18"/>
              </w:rPr>
            </w:pPr>
            <w:r w:rsidRPr="00B60C3E">
              <w:rPr>
                <w:b/>
                <w:iCs w:val="0"/>
                <w:sz w:val="18"/>
                <w:szCs w:val="18"/>
              </w:rPr>
              <w:t> </w:t>
            </w:r>
          </w:p>
        </w:tc>
        <w:tc>
          <w:tcPr>
            <w:tcW w:w="798"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
                <w:iCs w:val="0"/>
                <w:sz w:val="16"/>
                <w:szCs w:val="16"/>
              </w:rPr>
            </w:pPr>
            <w:r w:rsidRPr="00B60C3E">
              <w:rPr>
                <w:b/>
                <w:iCs w:val="0"/>
                <w:sz w:val="16"/>
                <w:szCs w:val="16"/>
              </w:rPr>
              <w:t>362 000</w:t>
            </w:r>
          </w:p>
        </w:tc>
        <w:tc>
          <w:tcPr>
            <w:tcW w:w="919"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
                <w:iCs w:val="0"/>
                <w:sz w:val="18"/>
                <w:szCs w:val="18"/>
              </w:rPr>
            </w:pPr>
            <w:r w:rsidRPr="00B60C3E">
              <w:rPr>
                <w:b/>
                <w:iCs w:val="0"/>
                <w:sz w:val="18"/>
                <w:szCs w:val="18"/>
              </w:rPr>
              <w:t>362 000</w:t>
            </w:r>
          </w:p>
        </w:tc>
        <w:tc>
          <w:tcPr>
            <w:tcW w:w="749"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
                <w:iCs w:val="0"/>
                <w:sz w:val="18"/>
                <w:szCs w:val="18"/>
              </w:rPr>
            </w:pPr>
            <w:r w:rsidRPr="00B60C3E">
              <w:rPr>
                <w:b/>
                <w:iCs w:val="0"/>
                <w:sz w:val="18"/>
                <w:szCs w:val="18"/>
              </w:rPr>
              <w:t> </w:t>
            </w:r>
          </w:p>
        </w:tc>
      </w:tr>
      <w:tr w:rsidR="00B60C3E" w:rsidRPr="00B60C3E" w:rsidTr="00B60C3E">
        <w:trPr>
          <w:trHeight w:val="264"/>
        </w:trPr>
        <w:tc>
          <w:tcPr>
            <w:tcW w:w="621" w:type="dxa"/>
            <w:tcBorders>
              <w:top w:val="nil"/>
              <w:left w:val="single" w:sz="4" w:space="0" w:color="auto"/>
              <w:bottom w:val="single" w:sz="4" w:space="0" w:color="auto"/>
              <w:right w:val="single" w:sz="4" w:space="0" w:color="auto"/>
            </w:tcBorders>
            <w:shd w:val="clear" w:color="auto" w:fill="auto"/>
            <w:noWrap/>
            <w:vAlign w:val="bottom"/>
            <w:hideMark/>
          </w:tcPr>
          <w:p w:rsidR="00B60C3E" w:rsidRPr="00B60C3E" w:rsidRDefault="00B60C3E" w:rsidP="00B60C3E">
            <w:pPr>
              <w:rPr>
                <w:b/>
                <w:iCs w:val="0"/>
                <w:sz w:val="18"/>
                <w:szCs w:val="18"/>
              </w:rPr>
            </w:pPr>
            <w:r w:rsidRPr="00B60C3E">
              <w:rPr>
                <w:b/>
                <w:iCs w:val="0"/>
                <w:sz w:val="18"/>
                <w:szCs w:val="18"/>
              </w:rPr>
              <w:t>2.1.1.</w:t>
            </w:r>
          </w:p>
        </w:tc>
        <w:tc>
          <w:tcPr>
            <w:tcW w:w="2640" w:type="dxa"/>
            <w:tcBorders>
              <w:top w:val="nil"/>
              <w:left w:val="nil"/>
              <w:bottom w:val="single" w:sz="4" w:space="0" w:color="auto"/>
              <w:right w:val="single" w:sz="4" w:space="0" w:color="auto"/>
            </w:tcBorders>
            <w:shd w:val="clear" w:color="auto" w:fill="auto"/>
            <w:vAlign w:val="bottom"/>
            <w:hideMark/>
          </w:tcPr>
          <w:p w:rsidR="00B60C3E" w:rsidRPr="00B60C3E" w:rsidRDefault="00B60C3E" w:rsidP="00B60C3E">
            <w:pPr>
              <w:rPr>
                <w:b/>
                <w:iCs w:val="0"/>
                <w:sz w:val="18"/>
                <w:szCs w:val="18"/>
              </w:rPr>
            </w:pPr>
            <w:r w:rsidRPr="00B60C3E">
              <w:rPr>
                <w:b/>
                <w:iCs w:val="0"/>
                <w:sz w:val="18"/>
                <w:szCs w:val="18"/>
              </w:rPr>
              <w:t>Основное мероприятие "Сохранение и развитие народного творчества"</w:t>
            </w:r>
          </w:p>
        </w:tc>
        <w:tc>
          <w:tcPr>
            <w:tcW w:w="1191"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center"/>
              <w:rPr>
                <w:b/>
                <w:iCs w:val="0"/>
                <w:sz w:val="18"/>
                <w:szCs w:val="18"/>
              </w:rPr>
            </w:pPr>
            <w:r w:rsidRPr="00B60C3E">
              <w:rPr>
                <w:b/>
                <w:iCs w:val="0"/>
                <w:sz w:val="18"/>
                <w:szCs w:val="18"/>
              </w:rPr>
              <w:t>Ц410700000</w:t>
            </w:r>
          </w:p>
        </w:tc>
        <w:tc>
          <w:tcPr>
            <w:tcW w:w="543"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
                <w:iCs w:val="0"/>
                <w:sz w:val="18"/>
                <w:szCs w:val="18"/>
              </w:rPr>
            </w:pPr>
            <w:r w:rsidRPr="00B60C3E">
              <w:rPr>
                <w:b/>
                <w:iCs w:val="0"/>
                <w:sz w:val="18"/>
                <w:szCs w:val="18"/>
              </w:rPr>
              <w:t> </w:t>
            </w:r>
          </w:p>
        </w:tc>
        <w:tc>
          <w:tcPr>
            <w:tcW w:w="459"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
                <w:iCs w:val="0"/>
                <w:sz w:val="18"/>
                <w:szCs w:val="18"/>
              </w:rPr>
            </w:pPr>
            <w:r w:rsidRPr="00B60C3E">
              <w:rPr>
                <w:b/>
                <w:iCs w:val="0"/>
                <w:sz w:val="18"/>
                <w:szCs w:val="18"/>
              </w:rPr>
              <w:t> </w:t>
            </w:r>
          </w:p>
        </w:tc>
        <w:tc>
          <w:tcPr>
            <w:tcW w:w="459"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
                <w:iCs w:val="0"/>
                <w:sz w:val="18"/>
                <w:szCs w:val="18"/>
              </w:rPr>
            </w:pPr>
            <w:r w:rsidRPr="00B60C3E">
              <w:rPr>
                <w:b/>
                <w:iCs w:val="0"/>
                <w:sz w:val="18"/>
                <w:szCs w:val="18"/>
              </w:rPr>
              <w:t> </w:t>
            </w:r>
          </w:p>
        </w:tc>
        <w:tc>
          <w:tcPr>
            <w:tcW w:w="783"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
                <w:iCs w:val="0"/>
                <w:sz w:val="16"/>
                <w:szCs w:val="16"/>
              </w:rPr>
            </w:pPr>
            <w:r w:rsidRPr="00B60C3E">
              <w:rPr>
                <w:b/>
                <w:iCs w:val="0"/>
                <w:sz w:val="16"/>
                <w:szCs w:val="16"/>
              </w:rPr>
              <w:t>362 000</w:t>
            </w:r>
          </w:p>
        </w:tc>
        <w:tc>
          <w:tcPr>
            <w:tcW w:w="919"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
                <w:iCs w:val="0"/>
                <w:sz w:val="18"/>
                <w:szCs w:val="18"/>
              </w:rPr>
            </w:pPr>
            <w:r w:rsidRPr="00B60C3E">
              <w:rPr>
                <w:b/>
                <w:iCs w:val="0"/>
                <w:sz w:val="18"/>
                <w:szCs w:val="18"/>
              </w:rPr>
              <w:t>362 000</w:t>
            </w:r>
          </w:p>
        </w:tc>
        <w:tc>
          <w:tcPr>
            <w:tcW w:w="1118"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
                <w:iCs w:val="0"/>
                <w:sz w:val="18"/>
                <w:szCs w:val="18"/>
              </w:rPr>
            </w:pPr>
            <w:r w:rsidRPr="00B60C3E">
              <w:rPr>
                <w:b/>
                <w:iCs w:val="0"/>
                <w:sz w:val="18"/>
                <w:szCs w:val="18"/>
              </w:rPr>
              <w:t> </w:t>
            </w:r>
          </w:p>
        </w:tc>
        <w:tc>
          <w:tcPr>
            <w:tcW w:w="798"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
                <w:iCs w:val="0"/>
                <w:sz w:val="16"/>
                <w:szCs w:val="16"/>
              </w:rPr>
            </w:pPr>
            <w:r w:rsidRPr="00B60C3E">
              <w:rPr>
                <w:b/>
                <w:iCs w:val="0"/>
                <w:sz w:val="16"/>
                <w:szCs w:val="16"/>
              </w:rPr>
              <w:t>362 000</w:t>
            </w:r>
          </w:p>
        </w:tc>
        <w:tc>
          <w:tcPr>
            <w:tcW w:w="919"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
                <w:iCs w:val="0"/>
                <w:sz w:val="18"/>
                <w:szCs w:val="18"/>
              </w:rPr>
            </w:pPr>
            <w:r w:rsidRPr="00B60C3E">
              <w:rPr>
                <w:b/>
                <w:iCs w:val="0"/>
                <w:sz w:val="18"/>
                <w:szCs w:val="18"/>
              </w:rPr>
              <w:t>362 000</w:t>
            </w:r>
          </w:p>
        </w:tc>
        <w:tc>
          <w:tcPr>
            <w:tcW w:w="749"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
                <w:iCs w:val="0"/>
                <w:sz w:val="18"/>
                <w:szCs w:val="18"/>
              </w:rPr>
            </w:pPr>
            <w:r w:rsidRPr="00B60C3E">
              <w:rPr>
                <w:b/>
                <w:iCs w:val="0"/>
                <w:sz w:val="18"/>
                <w:szCs w:val="18"/>
              </w:rPr>
              <w:t> </w:t>
            </w:r>
          </w:p>
        </w:tc>
      </w:tr>
      <w:tr w:rsidR="00B60C3E" w:rsidRPr="00B60C3E" w:rsidTr="00B60C3E">
        <w:trPr>
          <w:trHeight w:val="528"/>
        </w:trPr>
        <w:tc>
          <w:tcPr>
            <w:tcW w:w="621" w:type="dxa"/>
            <w:tcBorders>
              <w:top w:val="nil"/>
              <w:left w:val="single" w:sz="4" w:space="0" w:color="auto"/>
              <w:bottom w:val="single" w:sz="4" w:space="0" w:color="auto"/>
              <w:right w:val="single" w:sz="4" w:space="0" w:color="auto"/>
            </w:tcBorders>
            <w:shd w:val="clear" w:color="auto" w:fill="auto"/>
            <w:noWrap/>
            <w:vAlign w:val="bottom"/>
            <w:hideMark/>
          </w:tcPr>
          <w:p w:rsidR="00B60C3E" w:rsidRPr="00B60C3E" w:rsidRDefault="00B60C3E" w:rsidP="00B60C3E">
            <w:pPr>
              <w:rPr>
                <w:bCs w:val="0"/>
                <w:iCs w:val="0"/>
                <w:sz w:val="18"/>
                <w:szCs w:val="18"/>
              </w:rPr>
            </w:pPr>
            <w:r w:rsidRPr="00B60C3E">
              <w:rPr>
                <w:bCs w:val="0"/>
                <w:iCs w:val="0"/>
                <w:sz w:val="18"/>
                <w:szCs w:val="18"/>
              </w:rPr>
              <w:t> </w:t>
            </w:r>
          </w:p>
        </w:tc>
        <w:tc>
          <w:tcPr>
            <w:tcW w:w="2640" w:type="dxa"/>
            <w:tcBorders>
              <w:top w:val="nil"/>
              <w:left w:val="nil"/>
              <w:bottom w:val="single" w:sz="4" w:space="0" w:color="auto"/>
              <w:right w:val="single" w:sz="4" w:space="0" w:color="auto"/>
            </w:tcBorders>
            <w:shd w:val="clear" w:color="auto" w:fill="auto"/>
            <w:vAlign w:val="bottom"/>
            <w:hideMark/>
          </w:tcPr>
          <w:p w:rsidR="00B60C3E" w:rsidRPr="00B60C3E" w:rsidRDefault="00B60C3E" w:rsidP="00B60C3E">
            <w:pPr>
              <w:rPr>
                <w:bCs w:val="0"/>
                <w:iCs w:val="0"/>
                <w:sz w:val="18"/>
                <w:szCs w:val="18"/>
              </w:rPr>
            </w:pPr>
            <w:r w:rsidRPr="00B60C3E">
              <w:rPr>
                <w:bCs w:val="0"/>
                <w:iCs w:val="0"/>
                <w:sz w:val="18"/>
                <w:szCs w:val="18"/>
              </w:rPr>
              <w:t xml:space="preserve">Обеспечение деятельности  учреждений в сфере </w:t>
            </w:r>
            <w:proofErr w:type="spellStart"/>
            <w:r w:rsidRPr="00B60C3E">
              <w:rPr>
                <w:bCs w:val="0"/>
                <w:iCs w:val="0"/>
                <w:sz w:val="18"/>
                <w:szCs w:val="18"/>
              </w:rPr>
              <w:t>культурно-досугового</w:t>
            </w:r>
            <w:proofErr w:type="spellEnd"/>
            <w:r w:rsidRPr="00B60C3E">
              <w:rPr>
                <w:bCs w:val="0"/>
                <w:iCs w:val="0"/>
                <w:sz w:val="18"/>
                <w:szCs w:val="18"/>
              </w:rPr>
              <w:t xml:space="preserve"> обслуживания населения</w:t>
            </w:r>
          </w:p>
        </w:tc>
        <w:tc>
          <w:tcPr>
            <w:tcW w:w="1191"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center"/>
              <w:rPr>
                <w:bCs w:val="0"/>
                <w:iCs w:val="0"/>
                <w:sz w:val="18"/>
                <w:szCs w:val="18"/>
              </w:rPr>
            </w:pPr>
            <w:r w:rsidRPr="00B60C3E">
              <w:rPr>
                <w:bCs w:val="0"/>
                <w:iCs w:val="0"/>
                <w:sz w:val="18"/>
                <w:szCs w:val="18"/>
              </w:rPr>
              <w:t>Ц410740390</w:t>
            </w:r>
          </w:p>
        </w:tc>
        <w:tc>
          <w:tcPr>
            <w:tcW w:w="543"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8"/>
                <w:szCs w:val="18"/>
              </w:rPr>
            </w:pPr>
            <w:r w:rsidRPr="00B60C3E">
              <w:rPr>
                <w:bCs w:val="0"/>
                <w:iCs w:val="0"/>
                <w:sz w:val="18"/>
                <w:szCs w:val="18"/>
              </w:rPr>
              <w:t> </w:t>
            </w:r>
          </w:p>
        </w:tc>
        <w:tc>
          <w:tcPr>
            <w:tcW w:w="459"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8"/>
                <w:szCs w:val="18"/>
              </w:rPr>
            </w:pPr>
            <w:r w:rsidRPr="00B60C3E">
              <w:rPr>
                <w:bCs w:val="0"/>
                <w:iCs w:val="0"/>
                <w:sz w:val="18"/>
                <w:szCs w:val="18"/>
              </w:rPr>
              <w:t> </w:t>
            </w:r>
          </w:p>
        </w:tc>
        <w:tc>
          <w:tcPr>
            <w:tcW w:w="459"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8"/>
                <w:szCs w:val="18"/>
              </w:rPr>
            </w:pPr>
            <w:r w:rsidRPr="00B60C3E">
              <w:rPr>
                <w:bCs w:val="0"/>
                <w:iCs w:val="0"/>
                <w:sz w:val="18"/>
                <w:szCs w:val="18"/>
              </w:rPr>
              <w:t> </w:t>
            </w:r>
          </w:p>
        </w:tc>
        <w:tc>
          <w:tcPr>
            <w:tcW w:w="783"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6"/>
                <w:szCs w:val="16"/>
              </w:rPr>
            </w:pPr>
            <w:r w:rsidRPr="00B60C3E">
              <w:rPr>
                <w:bCs w:val="0"/>
                <w:iCs w:val="0"/>
                <w:sz w:val="16"/>
                <w:szCs w:val="16"/>
              </w:rPr>
              <w:t>362 000</w:t>
            </w:r>
          </w:p>
        </w:tc>
        <w:tc>
          <w:tcPr>
            <w:tcW w:w="919"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8"/>
                <w:szCs w:val="18"/>
              </w:rPr>
            </w:pPr>
            <w:r w:rsidRPr="00B60C3E">
              <w:rPr>
                <w:bCs w:val="0"/>
                <w:iCs w:val="0"/>
                <w:sz w:val="18"/>
                <w:szCs w:val="18"/>
              </w:rPr>
              <w:t>362 000</w:t>
            </w:r>
          </w:p>
        </w:tc>
        <w:tc>
          <w:tcPr>
            <w:tcW w:w="1118"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8"/>
                <w:szCs w:val="18"/>
              </w:rPr>
            </w:pPr>
            <w:r w:rsidRPr="00B60C3E">
              <w:rPr>
                <w:bCs w:val="0"/>
                <w:iCs w:val="0"/>
                <w:sz w:val="18"/>
                <w:szCs w:val="18"/>
              </w:rPr>
              <w:t> </w:t>
            </w:r>
          </w:p>
        </w:tc>
        <w:tc>
          <w:tcPr>
            <w:tcW w:w="798"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6"/>
                <w:szCs w:val="16"/>
              </w:rPr>
            </w:pPr>
            <w:r w:rsidRPr="00B60C3E">
              <w:rPr>
                <w:bCs w:val="0"/>
                <w:iCs w:val="0"/>
                <w:sz w:val="16"/>
                <w:szCs w:val="16"/>
              </w:rPr>
              <w:t>362 000</w:t>
            </w:r>
          </w:p>
        </w:tc>
        <w:tc>
          <w:tcPr>
            <w:tcW w:w="919"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8"/>
                <w:szCs w:val="18"/>
              </w:rPr>
            </w:pPr>
            <w:r w:rsidRPr="00B60C3E">
              <w:rPr>
                <w:bCs w:val="0"/>
                <w:iCs w:val="0"/>
                <w:sz w:val="18"/>
                <w:szCs w:val="18"/>
              </w:rPr>
              <w:t>362 000</w:t>
            </w:r>
          </w:p>
        </w:tc>
        <w:tc>
          <w:tcPr>
            <w:tcW w:w="749"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8"/>
                <w:szCs w:val="18"/>
              </w:rPr>
            </w:pPr>
            <w:r w:rsidRPr="00B60C3E">
              <w:rPr>
                <w:bCs w:val="0"/>
                <w:iCs w:val="0"/>
                <w:sz w:val="18"/>
                <w:szCs w:val="18"/>
              </w:rPr>
              <w:t> </w:t>
            </w:r>
          </w:p>
        </w:tc>
      </w:tr>
      <w:tr w:rsidR="00B60C3E" w:rsidRPr="00B60C3E" w:rsidTr="00B60C3E">
        <w:trPr>
          <w:trHeight w:val="264"/>
        </w:trPr>
        <w:tc>
          <w:tcPr>
            <w:tcW w:w="621" w:type="dxa"/>
            <w:tcBorders>
              <w:top w:val="nil"/>
              <w:left w:val="single" w:sz="4" w:space="0" w:color="auto"/>
              <w:bottom w:val="single" w:sz="4" w:space="0" w:color="auto"/>
              <w:right w:val="single" w:sz="4" w:space="0" w:color="auto"/>
            </w:tcBorders>
            <w:shd w:val="clear" w:color="auto" w:fill="auto"/>
            <w:noWrap/>
            <w:vAlign w:val="bottom"/>
            <w:hideMark/>
          </w:tcPr>
          <w:p w:rsidR="00B60C3E" w:rsidRPr="00B60C3E" w:rsidRDefault="00B60C3E" w:rsidP="00B60C3E">
            <w:pPr>
              <w:rPr>
                <w:bCs w:val="0"/>
                <w:iCs w:val="0"/>
                <w:sz w:val="18"/>
                <w:szCs w:val="18"/>
              </w:rPr>
            </w:pPr>
            <w:r w:rsidRPr="00B60C3E">
              <w:rPr>
                <w:bCs w:val="0"/>
                <w:iCs w:val="0"/>
                <w:sz w:val="18"/>
                <w:szCs w:val="18"/>
              </w:rPr>
              <w:lastRenderedPageBreak/>
              <w:t> </w:t>
            </w:r>
          </w:p>
        </w:tc>
        <w:tc>
          <w:tcPr>
            <w:tcW w:w="2640" w:type="dxa"/>
            <w:tcBorders>
              <w:top w:val="nil"/>
              <w:left w:val="nil"/>
              <w:bottom w:val="single" w:sz="4" w:space="0" w:color="auto"/>
              <w:right w:val="single" w:sz="4" w:space="0" w:color="auto"/>
            </w:tcBorders>
            <w:shd w:val="clear" w:color="auto" w:fill="auto"/>
            <w:hideMark/>
          </w:tcPr>
          <w:p w:rsidR="00B60C3E" w:rsidRPr="00B60C3E" w:rsidRDefault="00B60C3E" w:rsidP="00B60C3E">
            <w:pPr>
              <w:rPr>
                <w:bCs w:val="0"/>
                <w:iCs w:val="0"/>
                <w:sz w:val="18"/>
                <w:szCs w:val="18"/>
              </w:rPr>
            </w:pPr>
            <w:r w:rsidRPr="00B60C3E">
              <w:rPr>
                <w:bCs w:val="0"/>
                <w:iCs w:val="0"/>
                <w:sz w:val="18"/>
                <w:szCs w:val="18"/>
              </w:rPr>
              <w:t>Закупка товаров, работ и услуг для государственных (муниципальных) нужд</w:t>
            </w:r>
          </w:p>
        </w:tc>
        <w:tc>
          <w:tcPr>
            <w:tcW w:w="1191"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center"/>
              <w:rPr>
                <w:bCs w:val="0"/>
                <w:iCs w:val="0"/>
                <w:sz w:val="18"/>
                <w:szCs w:val="18"/>
              </w:rPr>
            </w:pPr>
            <w:r w:rsidRPr="00B60C3E">
              <w:rPr>
                <w:bCs w:val="0"/>
                <w:iCs w:val="0"/>
                <w:sz w:val="18"/>
                <w:szCs w:val="18"/>
              </w:rPr>
              <w:t>Ц410740390</w:t>
            </w:r>
          </w:p>
        </w:tc>
        <w:tc>
          <w:tcPr>
            <w:tcW w:w="543"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8"/>
                <w:szCs w:val="18"/>
              </w:rPr>
            </w:pPr>
            <w:r w:rsidRPr="00B60C3E">
              <w:rPr>
                <w:bCs w:val="0"/>
                <w:iCs w:val="0"/>
                <w:sz w:val="18"/>
                <w:szCs w:val="18"/>
              </w:rPr>
              <w:t>200</w:t>
            </w:r>
          </w:p>
        </w:tc>
        <w:tc>
          <w:tcPr>
            <w:tcW w:w="459"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8"/>
                <w:szCs w:val="18"/>
              </w:rPr>
            </w:pPr>
            <w:r w:rsidRPr="00B60C3E">
              <w:rPr>
                <w:bCs w:val="0"/>
                <w:iCs w:val="0"/>
                <w:sz w:val="18"/>
                <w:szCs w:val="18"/>
              </w:rPr>
              <w:t> </w:t>
            </w:r>
          </w:p>
        </w:tc>
        <w:tc>
          <w:tcPr>
            <w:tcW w:w="459"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8"/>
                <w:szCs w:val="18"/>
              </w:rPr>
            </w:pPr>
            <w:r w:rsidRPr="00B60C3E">
              <w:rPr>
                <w:bCs w:val="0"/>
                <w:iCs w:val="0"/>
                <w:sz w:val="18"/>
                <w:szCs w:val="18"/>
              </w:rPr>
              <w:t> </w:t>
            </w:r>
          </w:p>
        </w:tc>
        <w:tc>
          <w:tcPr>
            <w:tcW w:w="783"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8"/>
                <w:szCs w:val="18"/>
              </w:rPr>
            </w:pPr>
            <w:r w:rsidRPr="00B60C3E">
              <w:rPr>
                <w:bCs w:val="0"/>
                <w:iCs w:val="0"/>
                <w:sz w:val="18"/>
                <w:szCs w:val="18"/>
              </w:rPr>
              <w:t>59 000</w:t>
            </w:r>
          </w:p>
        </w:tc>
        <w:tc>
          <w:tcPr>
            <w:tcW w:w="919"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8"/>
                <w:szCs w:val="18"/>
              </w:rPr>
            </w:pPr>
            <w:r w:rsidRPr="00B60C3E">
              <w:rPr>
                <w:bCs w:val="0"/>
                <w:iCs w:val="0"/>
                <w:sz w:val="18"/>
                <w:szCs w:val="18"/>
              </w:rPr>
              <w:t>59 000</w:t>
            </w:r>
          </w:p>
        </w:tc>
        <w:tc>
          <w:tcPr>
            <w:tcW w:w="1118"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ind w:left="-1026" w:right="1078"/>
              <w:jc w:val="right"/>
              <w:rPr>
                <w:bCs w:val="0"/>
                <w:iCs w:val="0"/>
                <w:sz w:val="18"/>
                <w:szCs w:val="18"/>
              </w:rPr>
            </w:pPr>
            <w:r w:rsidRPr="00B60C3E">
              <w:rPr>
                <w:bCs w:val="0"/>
                <w:iCs w:val="0"/>
                <w:sz w:val="18"/>
                <w:szCs w:val="18"/>
              </w:rPr>
              <w:t> </w:t>
            </w:r>
          </w:p>
        </w:tc>
        <w:tc>
          <w:tcPr>
            <w:tcW w:w="798"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8"/>
                <w:szCs w:val="18"/>
              </w:rPr>
            </w:pPr>
            <w:r w:rsidRPr="00B60C3E">
              <w:rPr>
                <w:bCs w:val="0"/>
                <w:iCs w:val="0"/>
                <w:sz w:val="18"/>
                <w:szCs w:val="18"/>
              </w:rPr>
              <w:t>59 000</w:t>
            </w:r>
          </w:p>
        </w:tc>
        <w:tc>
          <w:tcPr>
            <w:tcW w:w="919"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8"/>
                <w:szCs w:val="18"/>
              </w:rPr>
            </w:pPr>
            <w:r w:rsidRPr="00B60C3E">
              <w:rPr>
                <w:bCs w:val="0"/>
                <w:iCs w:val="0"/>
                <w:sz w:val="18"/>
                <w:szCs w:val="18"/>
              </w:rPr>
              <w:t>59 000</w:t>
            </w:r>
          </w:p>
        </w:tc>
        <w:tc>
          <w:tcPr>
            <w:tcW w:w="749"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8"/>
                <w:szCs w:val="18"/>
              </w:rPr>
            </w:pPr>
            <w:r w:rsidRPr="00B60C3E">
              <w:rPr>
                <w:bCs w:val="0"/>
                <w:iCs w:val="0"/>
                <w:sz w:val="18"/>
                <w:szCs w:val="18"/>
              </w:rPr>
              <w:t> </w:t>
            </w:r>
          </w:p>
        </w:tc>
      </w:tr>
      <w:tr w:rsidR="00B60C3E" w:rsidRPr="00B60C3E" w:rsidTr="00B60C3E">
        <w:trPr>
          <w:trHeight w:val="528"/>
        </w:trPr>
        <w:tc>
          <w:tcPr>
            <w:tcW w:w="621" w:type="dxa"/>
            <w:tcBorders>
              <w:top w:val="nil"/>
              <w:left w:val="single" w:sz="4" w:space="0" w:color="auto"/>
              <w:bottom w:val="single" w:sz="4" w:space="0" w:color="auto"/>
              <w:right w:val="single" w:sz="4" w:space="0" w:color="auto"/>
            </w:tcBorders>
            <w:shd w:val="clear" w:color="auto" w:fill="auto"/>
            <w:noWrap/>
            <w:vAlign w:val="bottom"/>
            <w:hideMark/>
          </w:tcPr>
          <w:p w:rsidR="00B60C3E" w:rsidRPr="00B60C3E" w:rsidRDefault="00B60C3E" w:rsidP="00B60C3E">
            <w:pPr>
              <w:rPr>
                <w:bCs w:val="0"/>
                <w:iCs w:val="0"/>
                <w:sz w:val="18"/>
                <w:szCs w:val="18"/>
              </w:rPr>
            </w:pPr>
            <w:r w:rsidRPr="00B60C3E">
              <w:rPr>
                <w:bCs w:val="0"/>
                <w:iCs w:val="0"/>
                <w:sz w:val="18"/>
                <w:szCs w:val="18"/>
              </w:rPr>
              <w:t> </w:t>
            </w:r>
          </w:p>
        </w:tc>
        <w:tc>
          <w:tcPr>
            <w:tcW w:w="2640" w:type="dxa"/>
            <w:tcBorders>
              <w:top w:val="nil"/>
              <w:left w:val="nil"/>
              <w:bottom w:val="single" w:sz="4" w:space="0" w:color="auto"/>
              <w:right w:val="single" w:sz="4" w:space="0" w:color="auto"/>
            </w:tcBorders>
            <w:shd w:val="clear" w:color="auto" w:fill="auto"/>
            <w:vAlign w:val="bottom"/>
            <w:hideMark/>
          </w:tcPr>
          <w:p w:rsidR="00B60C3E" w:rsidRPr="00B60C3E" w:rsidRDefault="00B60C3E" w:rsidP="00B60C3E">
            <w:pPr>
              <w:rPr>
                <w:bCs w:val="0"/>
                <w:iCs w:val="0"/>
                <w:sz w:val="18"/>
                <w:szCs w:val="18"/>
              </w:rPr>
            </w:pPr>
            <w:r w:rsidRPr="00B60C3E">
              <w:rPr>
                <w:bCs w:val="0"/>
                <w:iCs w:val="0"/>
                <w:sz w:val="18"/>
                <w:szCs w:val="18"/>
              </w:rPr>
              <w:t>Иные закупки товаров, работ и услуг для обеспечения государственных (муниципальных) нужд</w:t>
            </w:r>
          </w:p>
        </w:tc>
        <w:tc>
          <w:tcPr>
            <w:tcW w:w="1191"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center"/>
              <w:rPr>
                <w:bCs w:val="0"/>
                <w:iCs w:val="0"/>
                <w:sz w:val="18"/>
                <w:szCs w:val="18"/>
              </w:rPr>
            </w:pPr>
            <w:r w:rsidRPr="00B60C3E">
              <w:rPr>
                <w:bCs w:val="0"/>
                <w:iCs w:val="0"/>
                <w:sz w:val="18"/>
                <w:szCs w:val="18"/>
              </w:rPr>
              <w:t>Ц410740390</w:t>
            </w:r>
          </w:p>
        </w:tc>
        <w:tc>
          <w:tcPr>
            <w:tcW w:w="543"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8"/>
                <w:szCs w:val="18"/>
              </w:rPr>
            </w:pPr>
            <w:r w:rsidRPr="00B60C3E">
              <w:rPr>
                <w:bCs w:val="0"/>
                <w:iCs w:val="0"/>
                <w:sz w:val="18"/>
                <w:szCs w:val="18"/>
              </w:rPr>
              <w:t>240</w:t>
            </w:r>
          </w:p>
        </w:tc>
        <w:tc>
          <w:tcPr>
            <w:tcW w:w="459"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8"/>
                <w:szCs w:val="18"/>
              </w:rPr>
            </w:pPr>
            <w:r w:rsidRPr="00B60C3E">
              <w:rPr>
                <w:bCs w:val="0"/>
                <w:iCs w:val="0"/>
                <w:sz w:val="18"/>
                <w:szCs w:val="18"/>
              </w:rPr>
              <w:t> </w:t>
            </w:r>
          </w:p>
        </w:tc>
        <w:tc>
          <w:tcPr>
            <w:tcW w:w="459"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8"/>
                <w:szCs w:val="18"/>
              </w:rPr>
            </w:pPr>
            <w:r w:rsidRPr="00B60C3E">
              <w:rPr>
                <w:bCs w:val="0"/>
                <w:iCs w:val="0"/>
                <w:sz w:val="18"/>
                <w:szCs w:val="18"/>
              </w:rPr>
              <w:t> </w:t>
            </w:r>
          </w:p>
        </w:tc>
        <w:tc>
          <w:tcPr>
            <w:tcW w:w="783"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8"/>
                <w:szCs w:val="18"/>
              </w:rPr>
            </w:pPr>
            <w:r w:rsidRPr="00B60C3E">
              <w:rPr>
                <w:bCs w:val="0"/>
                <w:iCs w:val="0"/>
                <w:sz w:val="18"/>
                <w:szCs w:val="18"/>
              </w:rPr>
              <w:t>59 000</w:t>
            </w:r>
          </w:p>
        </w:tc>
        <w:tc>
          <w:tcPr>
            <w:tcW w:w="919"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8"/>
                <w:szCs w:val="18"/>
              </w:rPr>
            </w:pPr>
            <w:r w:rsidRPr="00B60C3E">
              <w:rPr>
                <w:bCs w:val="0"/>
                <w:iCs w:val="0"/>
                <w:sz w:val="18"/>
                <w:szCs w:val="18"/>
              </w:rPr>
              <w:t>59 000</w:t>
            </w:r>
          </w:p>
        </w:tc>
        <w:tc>
          <w:tcPr>
            <w:tcW w:w="1118"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8"/>
                <w:szCs w:val="18"/>
              </w:rPr>
            </w:pPr>
            <w:r w:rsidRPr="00B60C3E">
              <w:rPr>
                <w:bCs w:val="0"/>
                <w:iCs w:val="0"/>
                <w:sz w:val="18"/>
                <w:szCs w:val="18"/>
              </w:rPr>
              <w:t> </w:t>
            </w:r>
          </w:p>
        </w:tc>
        <w:tc>
          <w:tcPr>
            <w:tcW w:w="798"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8"/>
                <w:szCs w:val="18"/>
              </w:rPr>
            </w:pPr>
            <w:r w:rsidRPr="00B60C3E">
              <w:rPr>
                <w:bCs w:val="0"/>
                <w:iCs w:val="0"/>
                <w:sz w:val="18"/>
                <w:szCs w:val="18"/>
              </w:rPr>
              <w:t>59 000</w:t>
            </w:r>
          </w:p>
        </w:tc>
        <w:tc>
          <w:tcPr>
            <w:tcW w:w="919"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8"/>
                <w:szCs w:val="18"/>
              </w:rPr>
            </w:pPr>
            <w:r w:rsidRPr="00B60C3E">
              <w:rPr>
                <w:bCs w:val="0"/>
                <w:iCs w:val="0"/>
                <w:sz w:val="18"/>
                <w:szCs w:val="18"/>
              </w:rPr>
              <w:t>59 000</w:t>
            </w:r>
          </w:p>
        </w:tc>
        <w:tc>
          <w:tcPr>
            <w:tcW w:w="749"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8"/>
                <w:szCs w:val="18"/>
              </w:rPr>
            </w:pPr>
            <w:r w:rsidRPr="00B60C3E">
              <w:rPr>
                <w:bCs w:val="0"/>
                <w:iCs w:val="0"/>
                <w:sz w:val="18"/>
                <w:szCs w:val="18"/>
              </w:rPr>
              <w:t> </w:t>
            </w:r>
          </w:p>
        </w:tc>
      </w:tr>
      <w:tr w:rsidR="00B60C3E" w:rsidRPr="00B60C3E" w:rsidTr="00B60C3E">
        <w:trPr>
          <w:trHeight w:val="264"/>
        </w:trPr>
        <w:tc>
          <w:tcPr>
            <w:tcW w:w="621" w:type="dxa"/>
            <w:tcBorders>
              <w:top w:val="nil"/>
              <w:left w:val="single" w:sz="4" w:space="0" w:color="auto"/>
              <w:bottom w:val="single" w:sz="4" w:space="0" w:color="auto"/>
              <w:right w:val="single" w:sz="4" w:space="0" w:color="auto"/>
            </w:tcBorders>
            <w:shd w:val="clear" w:color="auto" w:fill="auto"/>
            <w:noWrap/>
            <w:vAlign w:val="bottom"/>
            <w:hideMark/>
          </w:tcPr>
          <w:p w:rsidR="00B60C3E" w:rsidRPr="00B60C3E" w:rsidRDefault="00B60C3E" w:rsidP="00B60C3E">
            <w:pPr>
              <w:rPr>
                <w:bCs w:val="0"/>
                <w:iCs w:val="0"/>
                <w:sz w:val="18"/>
                <w:szCs w:val="18"/>
              </w:rPr>
            </w:pPr>
            <w:r w:rsidRPr="00B60C3E">
              <w:rPr>
                <w:bCs w:val="0"/>
                <w:iCs w:val="0"/>
                <w:sz w:val="18"/>
                <w:szCs w:val="18"/>
              </w:rPr>
              <w:t> </w:t>
            </w:r>
          </w:p>
        </w:tc>
        <w:tc>
          <w:tcPr>
            <w:tcW w:w="2640" w:type="dxa"/>
            <w:tcBorders>
              <w:top w:val="nil"/>
              <w:left w:val="nil"/>
              <w:bottom w:val="single" w:sz="4" w:space="0" w:color="auto"/>
              <w:right w:val="single" w:sz="4" w:space="0" w:color="auto"/>
            </w:tcBorders>
            <w:shd w:val="clear" w:color="auto" w:fill="auto"/>
            <w:vAlign w:val="bottom"/>
            <w:hideMark/>
          </w:tcPr>
          <w:p w:rsidR="00B60C3E" w:rsidRPr="00B60C3E" w:rsidRDefault="00B60C3E" w:rsidP="00B60C3E">
            <w:pPr>
              <w:rPr>
                <w:bCs w:val="0"/>
                <w:iCs w:val="0"/>
                <w:sz w:val="18"/>
                <w:szCs w:val="18"/>
              </w:rPr>
            </w:pPr>
            <w:r w:rsidRPr="00B60C3E">
              <w:rPr>
                <w:bCs w:val="0"/>
                <w:iCs w:val="0"/>
                <w:sz w:val="18"/>
                <w:szCs w:val="18"/>
              </w:rPr>
              <w:t>Культура и кинематография</w:t>
            </w:r>
          </w:p>
        </w:tc>
        <w:tc>
          <w:tcPr>
            <w:tcW w:w="1191"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center"/>
              <w:rPr>
                <w:bCs w:val="0"/>
                <w:iCs w:val="0"/>
                <w:sz w:val="18"/>
                <w:szCs w:val="18"/>
              </w:rPr>
            </w:pPr>
            <w:r w:rsidRPr="00B60C3E">
              <w:rPr>
                <w:bCs w:val="0"/>
                <w:iCs w:val="0"/>
                <w:sz w:val="18"/>
                <w:szCs w:val="18"/>
              </w:rPr>
              <w:t>Ц410740390</w:t>
            </w:r>
          </w:p>
        </w:tc>
        <w:tc>
          <w:tcPr>
            <w:tcW w:w="543"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8"/>
                <w:szCs w:val="18"/>
              </w:rPr>
            </w:pPr>
            <w:r w:rsidRPr="00B60C3E">
              <w:rPr>
                <w:bCs w:val="0"/>
                <w:iCs w:val="0"/>
                <w:sz w:val="18"/>
                <w:szCs w:val="18"/>
              </w:rPr>
              <w:t>240</w:t>
            </w:r>
          </w:p>
        </w:tc>
        <w:tc>
          <w:tcPr>
            <w:tcW w:w="459"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8"/>
                <w:szCs w:val="18"/>
              </w:rPr>
            </w:pPr>
            <w:r w:rsidRPr="00B60C3E">
              <w:rPr>
                <w:bCs w:val="0"/>
                <w:iCs w:val="0"/>
                <w:sz w:val="18"/>
                <w:szCs w:val="18"/>
              </w:rPr>
              <w:t>08</w:t>
            </w:r>
          </w:p>
        </w:tc>
        <w:tc>
          <w:tcPr>
            <w:tcW w:w="459"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8"/>
                <w:szCs w:val="18"/>
              </w:rPr>
            </w:pPr>
            <w:r w:rsidRPr="00B60C3E">
              <w:rPr>
                <w:bCs w:val="0"/>
                <w:iCs w:val="0"/>
                <w:sz w:val="18"/>
                <w:szCs w:val="18"/>
              </w:rPr>
              <w:t> </w:t>
            </w:r>
          </w:p>
        </w:tc>
        <w:tc>
          <w:tcPr>
            <w:tcW w:w="783"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8"/>
                <w:szCs w:val="18"/>
              </w:rPr>
            </w:pPr>
            <w:r w:rsidRPr="00B60C3E">
              <w:rPr>
                <w:bCs w:val="0"/>
                <w:iCs w:val="0"/>
                <w:sz w:val="18"/>
                <w:szCs w:val="18"/>
              </w:rPr>
              <w:t>59 000</w:t>
            </w:r>
          </w:p>
        </w:tc>
        <w:tc>
          <w:tcPr>
            <w:tcW w:w="919"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8"/>
                <w:szCs w:val="18"/>
              </w:rPr>
            </w:pPr>
            <w:r w:rsidRPr="00B60C3E">
              <w:rPr>
                <w:bCs w:val="0"/>
                <w:iCs w:val="0"/>
                <w:sz w:val="18"/>
                <w:szCs w:val="18"/>
              </w:rPr>
              <w:t>59 000</w:t>
            </w:r>
          </w:p>
        </w:tc>
        <w:tc>
          <w:tcPr>
            <w:tcW w:w="1118"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8"/>
                <w:szCs w:val="18"/>
              </w:rPr>
            </w:pPr>
            <w:r w:rsidRPr="00B60C3E">
              <w:rPr>
                <w:bCs w:val="0"/>
                <w:iCs w:val="0"/>
                <w:sz w:val="18"/>
                <w:szCs w:val="18"/>
              </w:rPr>
              <w:t> </w:t>
            </w:r>
          </w:p>
        </w:tc>
        <w:tc>
          <w:tcPr>
            <w:tcW w:w="798"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8"/>
                <w:szCs w:val="18"/>
              </w:rPr>
            </w:pPr>
            <w:r w:rsidRPr="00B60C3E">
              <w:rPr>
                <w:bCs w:val="0"/>
                <w:iCs w:val="0"/>
                <w:sz w:val="18"/>
                <w:szCs w:val="18"/>
              </w:rPr>
              <w:t>59 000</w:t>
            </w:r>
          </w:p>
        </w:tc>
        <w:tc>
          <w:tcPr>
            <w:tcW w:w="919"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8"/>
                <w:szCs w:val="18"/>
              </w:rPr>
            </w:pPr>
            <w:r w:rsidRPr="00B60C3E">
              <w:rPr>
                <w:bCs w:val="0"/>
                <w:iCs w:val="0"/>
                <w:sz w:val="18"/>
                <w:szCs w:val="18"/>
              </w:rPr>
              <w:t>59 000</w:t>
            </w:r>
          </w:p>
        </w:tc>
        <w:tc>
          <w:tcPr>
            <w:tcW w:w="749"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8"/>
                <w:szCs w:val="18"/>
              </w:rPr>
            </w:pPr>
            <w:r w:rsidRPr="00B60C3E">
              <w:rPr>
                <w:bCs w:val="0"/>
                <w:iCs w:val="0"/>
                <w:sz w:val="18"/>
                <w:szCs w:val="18"/>
              </w:rPr>
              <w:t> </w:t>
            </w:r>
          </w:p>
        </w:tc>
      </w:tr>
      <w:tr w:rsidR="00B60C3E" w:rsidRPr="00B60C3E" w:rsidTr="00B60C3E">
        <w:trPr>
          <w:trHeight w:val="264"/>
        </w:trPr>
        <w:tc>
          <w:tcPr>
            <w:tcW w:w="621" w:type="dxa"/>
            <w:tcBorders>
              <w:top w:val="nil"/>
              <w:left w:val="single" w:sz="4" w:space="0" w:color="auto"/>
              <w:bottom w:val="single" w:sz="4" w:space="0" w:color="auto"/>
              <w:right w:val="single" w:sz="4" w:space="0" w:color="auto"/>
            </w:tcBorders>
            <w:shd w:val="clear" w:color="000000" w:fill="CCFFCC"/>
            <w:noWrap/>
            <w:vAlign w:val="bottom"/>
            <w:hideMark/>
          </w:tcPr>
          <w:p w:rsidR="00B60C3E" w:rsidRPr="00B60C3E" w:rsidRDefault="00B60C3E" w:rsidP="00B60C3E">
            <w:pPr>
              <w:rPr>
                <w:bCs w:val="0"/>
                <w:iCs w:val="0"/>
                <w:sz w:val="18"/>
                <w:szCs w:val="18"/>
              </w:rPr>
            </w:pPr>
            <w:r w:rsidRPr="00B60C3E">
              <w:rPr>
                <w:bCs w:val="0"/>
                <w:iCs w:val="0"/>
                <w:sz w:val="18"/>
                <w:szCs w:val="18"/>
              </w:rPr>
              <w:t> </w:t>
            </w:r>
          </w:p>
        </w:tc>
        <w:tc>
          <w:tcPr>
            <w:tcW w:w="2640" w:type="dxa"/>
            <w:tcBorders>
              <w:top w:val="nil"/>
              <w:left w:val="nil"/>
              <w:bottom w:val="single" w:sz="4" w:space="0" w:color="auto"/>
              <w:right w:val="single" w:sz="4" w:space="0" w:color="auto"/>
            </w:tcBorders>
            <w:shd w:val="clear" w:color="000000" w:fill="CCFFCC"/>
            <w:vAlign w:val="bottom"/>
            <w:hideMark/>
          </w:tcPr>
          <w:p w:rsidR="00B60C3E" w:rsidRPr="00B60C3E" w:rsidRDefault="00B60C3E" w:rsidP="00B60C3E">
            <w:pPr>
              <w:rPr>
                <w:bCs w:val="0"/>
                <w:iCs w:val="0"/>
                <w:sz w:val="18"/>
                <w:szCs w:val="18"/>
              </w:rPr>
            </w:pPr>
            <w:r w:rsidRPr="00B60C3E">
              <w:rPr>
                <w:bCs w:val="0"/>
                <w:iCs w:val="0"/>
                <w:sz w:val="18"/>
                <w:szCs w:val="18"/>
              </w:rPr>
              <w:t>Культура</w:t>
            </w:r>
          </w:p>
        </w:tc>
        <w:tc>
          <w:tcPr>
            <w:tcW w:w="1191" w:type="dxa"/>
            <w:tcBorders>
              <w:top w:val="nil"/>
              <w:left w:val="nil"/>
              <w:bottom w:val="single" w:sz="4" w:space="0" w:color="auto"/>
              <w:right w:val="single" w:sz="4" w:space="0" w:color="auto"/>
            </w:tcBorders>
            <w:shd w:val="clear" w:color="000000" w:fill="CCFFCC"/>
            <w:noWrap/>
            <w:vAlign w:val="bottom"/>
            <w:hideMark/>
          </w:tcPr>
          <w:p w:rsidR="00B60C3E" w:rsidRPr="00B60C3E" w:rsidRDefault="00B60C3E" w:rsidP="00B60C3E">
            <w:pPr>
              <w:jc w:val="center"/>
              <w:rPr>
                <w:bCs w:val="0"/>
                <w:iCs w:val="0"/>
                <w:sz w:val="18"/>
                <w:szCs w:val="18"/>
              </w:rPr>
            </w:pPr>
            <w:r w:rsidRPr="00B60C3E">
              <w:rPr>
                <w:bCs w:val="0"/>
                <w:iCs w:val="0"/>
                <w:sz w:val="18"/>
                <w:szCs w:val="18"/>
              </w:rPr>
              <w:t>Ц410740390</w:t>
            </w:r>
          </w:p>
        </w:tc>
        <w:tc>
          <w:tcPr>
            <w:tcW w:w="543" w:type="dxa"/>
            <w:tcBorders>
              <w:top w:val="nil"/>
              <w:left w:val="nil"/>
              <w:bottom w:val="single" w:sz="4" w:space="0" w:color="auto"/>
              <w:right w:val="single" w:sz="4" w:space="0" w:color="auto"/>
            </w:tcBorders>
            <w:shd w:val="clear" w:color="000000" w:fill="CCFFCC"/>
            <w:noWrap/>
            <w:vAlign w:val="bottom"/>
            <w:hideMark/>
          </w:tcPr>
          <w:p w:rsidR="00B60C3E" w:rsidRPr="00B60C3E" w:rsidRDefault="00B60C3E" w:rsidP="00B60C3E">
            <w:pPr>
              <w:jc w:val="right"/>
              <w:rPr>
                <w:bCs w:val="0"/>
                <w:iCs w:val="0"/>
                <w:sz w:val="18"/>
                <w:szCs w:val="18"/>
              </w:rPr>
            </w:pPr>
            <w:r w:rsidRPr="00B60C3E">
              <w:rPr>
                <w:bCs w:val="0"/>
                <w:iCs w:val="0"/>
                <w:sz w:val="18"/>
                <w:szCs w:val="18"/>
              </w:rPr>
              <w:t>240</w:t>
            </w:r>
          </w:p>
        </w:tc>
        <w:tc>
          <w:tcPr>
            <w:tcW w:w="459" w:type="dxa"/>
            <w:tcBorders>
              <w:top w:val="nil"/>
              <w:left w:val="nil"/>
              <w:bottom w:val="single" w:sz="4" w:space="0" w:color="auto"/>
              <w:right w:val="single" w:sz="4" w:space="0" w:color="auto"/>
            </w:tcBorders>
            <w:shd w:val="clear" w:color="000000" w:fill="CCFFCC"/>
            <w:noWrap/>
            <w:vAlign w:val="bottom"/>
            <w:hideMark/>
          </w:tcPr>
          <w:p w:rsidR="00B60C3E" w:rsidRPr="00B60C3E" w:rsidRDefault="00B60C3E" w:rsidP="00B60C3E">
            <w:pPr>
              <w:jc w:val="right"/>
              <w:rPr>
                <w:bCs w:val="0"/>
                <w:iCs w:val="0"/>
                <w:sz w:val="18"/>
                <w:szCs w:val="18"/>
              </w:rPr>
            </w:pPr>
            <w:r w:rsidRPr="00B60C3E">
              <w:rPr>
                <w:bCs w:val="0"/>
                <w:iCs w:val="0"/>
                <w:sz w:val="18"/>
                <w:szCs w:val="18"/>
              </w:rPr>
              <w:t>08</w:t>
            </w:r>
          </w:p>
        </w:tc>
        <w:tc>
          <w:tcPr>
            <w:tcW w:w="459" w:type="dxa"/>
            <w:tcBorders>
              <w:top w:val="nil"/>
              <w:left w:val="nil"/>
              <w:bottom w:val="single" w:sz="4" w:space="0" w:color="auto"/>
              <w:right w:val="single" w:sz="4" w:space="0" w:color="auto"/>
            </w:tcBorders>
            <w:shd w:val="clear" w:color="000000" w:fill="CCFFCC"/>
            <w:noWrap/>
            <w:vAlign w:val="bottom"/>
            <w:hideMark/>
          </w:tcPr>
          <w:p w:rsidR="00B60C3E" w:rsidRPr="00B60C3E" w:rsidRDefault="00B60C3E" w:rsidP="00B60C3E">
            <w:pPr>
              <w:jc w:val="right"/>
              <w:rPr>
                <w:bCs w:val="0"/>
                <w:iCs w:val="0"/>
                <w:sz w:val="18"/>
                <w:szCs w:val="18"/>
              </w:rPr>
            </w:pPr>
            <w:r w:rsidRPr="00B60C3E">
              <w:rPr>
                <w:bCs w:val="0"/>
                <w:iCs w:val="0"/>
                <w:sz w:val="18"/>
                <w:szCs w:val="18"/>
              </w:rPr>
              <w:t>01</w:t>
            </w:r>
          </w:p>
        </w:tc>
        <w:tc>
          <w:tcPr>
            <w:tcW w:w="783" w:type="dxa"/>
            <w:tcBorders>
              <w:top w:val="nil"/>
              <w:left w:val="nil"/>
              <w:bottom w:val="single" w:sz="4" w:space="0" w:color="auto"/>
              <w:right w:val="single" w:sz="4" w:space="0" w:color="auto"/>
            </w:tcBorders>
            <w:shd w:val="clear" w:color="000000" w:fill="CCFFCC"/>
            <w:noWrap/>
            <w:vAlign w:val="bottom"/>
            <w:hideMark/>
          </w:tcPr>
          <w:p w:rsidR="00B60C3E" w:rsidRPr="00B60C3E" w:rsidRDefault="00B60C3E" w:rsidP="00B60C3E">
            <w:pPr>
              <w:jc w:val="right"/>
              <w:rPr>
                <w:bCs w:val="0"/>
                <w:iCs w:val="0"/>
                <w:sz w:val="18"/>
                <w:szCs w:val="18"/>
              </w:rPr>
            </w:pPr>
            <w:r w:rsidRPr="00B60C3E">
              <w:rPr>
                <w:bCs w:val="0"/>
                <w:iCs w:val="0"/>
                <w:sz w:val="18"/>
                <w:szCs w:val="18"/>
              </w:rPr>
              <w:t>59 000</w:t>
            </w:r>
          </w:p>
        </w:tc>
        <w:tc>
          <w:tcPr>
            <w:tcW w:w="919" w:type="dxa"/>
            <w:tcBorders>
              <w:top w:val="nil"/>
              <w:left w:val="nil"/>
              <w:bottom w:val="single" w:sz="4" w:space="0" w:color="auto"/>
              <w:right w:val="single" w:sz="4" w:space="0" w:color="auto"/>
            </w:tcBorders>
            <w:shd w:val="clear" w:color="000000" w:fill="CCFFCC"/>
            <w:noWrap/>
            <w:vAlign w:val="bottom"/>
            <w:hideMark/>
          </w:tcPr>
          <w:p w:rsidR="00B60C3E" w:rsidRPr="00B60C3E" w:rsidRDefault="00B60C3E" w:rsidP="00B60C3E">
            <w:pPr>
              <w:jc w:val="right"/>
              <w:rPr>
                <w:bCs w:val="0"/>
                <w:iCs w:val="0"/>
                <w:color w:val="0000FF"/>
                <w:sz w:val="18"/>
                <w:szCs w:val="18"/>
              </w:rPr>
            </w:pPr>
            <w:r w:rsidRPr="00B60C3E">
              <w:rPr>
                <w:bCs w:val="0"/>
                <w:iCs w:val="0"/>
                <w:color w:val="0000FF"/>
                <w:sz w:val="18"/>
                <w:szCs w:val="18"/>
              </w:rPr>
              <w:t>59 000</w:t>
            </w:r>
          </w:p>
        </w:tc>
        <w:tc>
          <w:tcPr>
            <w:tcW w:w="1118" w:type="dxa"/>
            <w:tcBorders>
              <w:top w:val="nil"/>
              <w:left w:val="nil"/>
              <w:bottom w:val="single" w:sz="4" w:space="0" w:color="auto"/>
              <w:right w:val="single" w:sz="4" w:space="0" w:color="auto"/>
            </w:tcBorders>
            <w:shd w:val="clear" w:color="000000" w:fill="CCFFCC"/>
            <w:noWrap/>
            <w:vAlign w:val="bottom"/>
            <w:hideMark/>
          </w:tcPr>
          <w:p w:rsidR="00B60C3E" w:rsidRPr="00B60C3E" w:rsidRDefault="00B60C3E" w:rsidP="00B60C3E">
            <w:pPr>
              <w:jc w:val="right"/>
              <w:rPr>
                <w:bCs w:val="0"/>
                <w:iCs w:val="0"/>
                <w:color w:val="0000FF"/>
                <w:sz w:val="18"/>
                <w:szCs w:val="18"/>
              </w:rPr>
            </w:pPr>
            <w:r w:rsidRPr="00B60C3E">
              <w:rPr>
                <w:bCs w:val="0"/>
                <w:iCs w:val="0"/>
                <w:color w:val="0000FF"/>
                <w:sz w:val="18"/>
                <w:szCs w:val="18"/>
              </w:rPr>
              <w:t> </w:t>
            </w:r>
          </w:p>
        </w:tc>
        <w:tc>
          <w:tcPr>
            <w:tcW w:w="798" w:type="dxa"/>
            <w:tcBorders>
              <w:top w:val="nil"/>
              <w:left w:val="nil"/>
              <w:bottom w:val="single" w:sz="4" w:space="0" w:color="auto"/>
              <w:right w:val="single" w:sz="4" w:space="0" w:color="auto"/>
            </w:tcBorders>
            <w:shd w:val="clear" w:color="000000" w:fill="CCFFCC"/>
            <w:noWrap/>
            <w:vAlign w:val="bottom"/>
            <w:hideMark/>
          </w:tcPr>
          <w:p w:rsidR="00B60C3E" w:rsidRPr="00B60C3E" w:rsidRDefault="00B60C3E" w:rsidP="00B60C3E">
            <w:pPr>
              <w:jc w:val="right"/>
              <w:rPr>
                <w:bCs w:val="0"/>
                <w:iCs w:val="0"/>
                <w:sz w:val="18"/>
                <w:szCs w:val="18"/>
              </w:rPr>
            </w:pPr>
            <w:r w:rsidRPr="00B60C3E">
              <w:rPr>
                <w:bCs w:val="0"/>
                <w:iCs w:val="0"/>
                <w:sz w:val="18"/>
                <w:szCs w:val="18"/>
              </w:rPr>
              <w:t>59 000</w:t>
            </w:r>
          </w:p>
        </w:tc>
        <w:tc>
          <w:tcPr>
            <w:tcW w:w="919" w:type="dxa"/>
            <w:tcBorders>
              <w:top w:val="nil"/>
              <w:left w:val="nil"/>
              <w:bottom w:val="single" w:sz="4" w:space="0" w:color="auto"/>
              <w:right w:val="single" w:sz="4" w:space="0" w:color="auto"/>
            </w:tcBorders>
            <w:shd w:val="clear" w:color="000000" w:fill="CCFFCC"/>
            <w:noWrap/>
            <w:vAlign w:val="bottom"/>
            <w:hideMark/>
          </w:tcPr>
          <w:p w:rsidR="00B60C3E" w:rsidRPr="00B60C3E" w:rsidRDefault="00B60C3E" w:rsidP="00B60C3E">
            <w:pPr>
              <w:jc w:val="right"/>
              <w:rPr>
                <w:bCs w:val="0"/>
                <w:iCs w:val="0"/>
                <w:color w:val="0000FF"/>
                <w:sz w:val="18"/>
                <w:szCs w:val="18"/>
              </w:rPr>
            </w:pPr>
            <w:r w:rsidRPr="00B60C3E">
              <w:rPr>
                <w:bCs w:val="0"/>
                <w:iCs w:val="0"/>
                <w:color w:val="0000FF"/>
                <w:sz w:val="18"/>
                <w:szCs w:val="18"/>
              </w:rPr>
              <w:t>59 000</w:t>
            </w:r>
          </w:p>
        </w:tc>
        <w:tc>
          <w:tcPr>
            <w:tcW w:w="749" w:type="dxa"/>
            <w:tcBorders>
              <w:top w:val="nil"/>
              <w:left w:val="nil"/>
              <w:bottom w:val="single" w:sz="4" w:space="0" w:color="auto"/>
              <w:right w:val="single" w:sz="4" w:space="0" w:color="auto"/>
            </w:tcBorders>
            <w:shd w:val="clear" w:color="000000" w:fill="CCFFCC"/>
            <w:noWrap/>
            <w:vAlign w:val="bottom"/>
            <w:hideMark/>
          </w:tcPr>
          <w:p w:rsidR="00B60C3E" w:rsidRPr="00B60C3E" w:rsidRDefault="00B60C3E" w:rsidP="00B60C3E">
            <w:pPr>
              <w:jc w:val="right"/>
              <w:rPr>
                <w:bCs w:val="0"/>
                <w:iCs w:val="0"/>
                <w:color w:val="0000FF"/>
                <w:sz w:val="18"/>
                <w:szCs w:val="18"/>
              </w:rPr>
            </w:pPr>
            <w:r w:rsidRPr="00B60C3E">
              <w:rPr>
                <w:bCs w:val="0"/>
                <w:iCs w:val="0"/>
                <w:color w:val="0000FF"/>
                <w:sz w:val="18"/>
                <w:szCs w:val="18"/>
              </w:rPr>
              <w:t> </w:t>
            </w:r>
          </w:p>
        </w:tc>
      </w:tr>
      <w:tr w:rsidR="00B60C3E" w:rsidRPr="00B60C3E" w:rsidTr="00B60C3E">
        <w:trPr>
          <w:trHeight w:val="264"/>
        </w:trPr>
        <w:tc>
          <w:tcPr>
            <w:tcW w:w="621" w:type="dxa"/>
            <w:tcBorders>
              <w:top w:val="nil"/>
              <w:left w:val="single" w:sz="4" w:space="0" w:color="auto"/>
              <w:bottom w:val="single" w:sz="4" w:space="0" w:color="auto"/>
              <w:right w:val="single" w:sz="4" w:space="0" w:color="auto"/>
            </w:tcBorders>
            <w:shd w:val="clear" w:color="auto" w:fill="auto"/>
            <w:noWrap/>
            <w:vAlign w:val="bottom"/>
            <w:hideMark/>
          </w:tcPr>
          <w:p w:rsidR="00B60C3E" w:rsidRPr="00B60C3E" w:rsidRDefault="00B60C3E" w:rsidP="00B60C3E">
            <w:pPr>
              <w:rPr>
                <w:bCs w:val="0"/>
                <w:iCs w:val="0"/>
                <w:sz w:val="18"/>
                <w:szCs w:val="18"/>
              </w:rPr>
            </w:pPr>
            <w:r w:rsidRPr="00B60C3E">
              <w:rPr>
                <w:bCs w:val="0"/>
                <w:iCs w:val="0"/>
                <w:sz w:val="18"/>
                <w:szCs w:val="18"/>
              </w:rPr>
              <w:t> </w:t>
            </w:r>
          </w:p>
        </w:tc>
        <w:tc>
          <w:tcPr>
            <w:tcW w:w="2640" w:type="dxa"/>
            <w:tcBorders>
              <w:top w:val="nil"/>
              <w:left w:val="nil"/>
              <w:bottom w:val="single" w:sz="4" w:space="0" w:color="auto"/>
              <w:right w:val="single" w:sz="4" w:space="0" w:color="auto"/>
            </w:tcBorders>
            <w:shd w:val="clear" w:color="auto" w:fill="auto"/>
            <w:vAlign w:val="center"/>
            <w:hideMark/>
          </w:tcPr>
          <w:p w:rsidR="00B60C3E" w:rsidRPr="00B60C3E" w:rsidRDefault="00B60C3E" w:rsidP="00B60C3E">
            <w:pPr>
              <w:rPr>
                <w:bCs w:val="0"/>
                <w:iCs w:val="0"/>
                <w:sz w:val="18"/>
                <w:szCs w:val="18"/>
              </w:rPr>
            </w:pPr>
            <w:r w:rsidRPr="00B60C3E">
              <w:rPr>
                <w:bCs w:val="0"/>
                <w:iCs w:val="0"/>
                <w:sz w:val="18"/>
                <w:szCs w:val="18"/>
              </w:rPr>
              <w:t>Межбюджетные трансферты</w:t>
            </w:r>
          </w:p>
        </w:tc>
        <w:tc>
          <w:tcPr>
            <w:tcW w:w="1191"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center"/>
              <w:rPr>
                <w:bCs w:val="0"/>
                <w:iCs w:val="0"/>
                <w:sz w:val="18"/>
                <w:szCs w:val="18"/>
              </w:rPr>
            </w:pPr>
            <w:r w:rsidRPr="00B60C3E">
              <w:rPr>
                <w:bCs w:val="0"/>
                <w:iCs w:val="0"/>
                <w:sz w:val="18"/>
                <w:szCs w:val="18"/>
              </w:rPr>
              <w:t>Ц410740390</w:t>
            </w:r>
          </w:p>
        </w:tc>
        <w:tc>
          <w:tcPr>
            <w:tcW w:w="543"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8"/>
                <w:szCs w:val="18"/>
              </w:rPr>
            </w:pPr>
            <w:r w:rsidRPr="00B60C3E">
              <w:rPr>
                <w:bCs w:val="0"/>
                <w:iCs w:val="0"/>
                <w:sz w:val="18"/>
                <w:szCs w:val="18"/>
              </w:rPr>
              <w:t>500</w:t>
            </w:r>
          </w:p>
        </w:tc>
        <w:tc>
          <w:tcPr>
            <w:tcW w:w="459"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8"/>
                <w:szCs w:val="18"/>
              </w:rPr>
            </w:pPr>
            <w:r w:rsidRPr="00B60C3E">
              <w:rPr>
                <w:bCs w:val="0"/>
                <w:iCs w:val="0"/>
                <w:sz w:val="18"/>
                <w:szCs w:val="18"/>
              </w:rPr>
              <w:t> </w:t>
            </w:r>
          </w:p>
        </w:tc>
        <w:tc>
          <w:tcPr>
            <w:tcW w:w="459"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8"/>
                <w:szCs w:val="18"/>
              </w:rPr>
            </w:pPr>
            <w:r w:rsidRPr="00B60C3E">
              <w:rPr>
                <w:bCs w:val="0"/>
                <w:iCs w:val="0"/>
                <w:sz w:val="18"/>
                <w:szCs w:val="18"/>
              </w:rPr>
              <w:t> </w:t>
            </w:r>
          </w:p>
        </w:tc>
        <w:tc>
          <w:tcPr>
            <w:tcW w:w="783"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6"/>
                <w:szCs w:val="16"/>
              </w:rPr>
            </w:pPr>
            <w:r w:rsidRPr="00B60C3E">
              <w:rPr>
                <w:bCs w:val="0"/>
                <w:iCs w:val="0"/>
                <w:sz w:val="16"/>
                <w:szCs w:val="16"/>
              </w:rPr>
              <w:t>302 000</w:t>
            </w:r>
          </w:p>
        </w:tc>
        <w:tc>
          <w:tcPr>
            <w:tcW w:w="919"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8"/>
                <w:szCs w:val="18"/>
              </w:rPr>
            </w:pPr>
            <w:r w:rsidRPr="00B60C3E">
              <w:rPr>
                <w:bCs w:val="0"/>
                <w:iCs w:val="0"/>
                <w:sz w:val="18"/>
                <w:szCs w:val="18"/>
              </w:rPr>
              <w:t>302 000</w:t>
            </w:r>
          </w:p>
        </w:tc>
        <w:tc>
          <w:tcPr>
            <w:tcW w:w="1118"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8"/>
                <w:szCs w:val="18"/>
              </w:rPr>
            </w:pPr>
            <w:r w:rsidRPr="00B60C3E">
              <w:rPr>
                <w:bCs w:val="0"/>
                <w:iCs w:val="0"/>
                <w:sz w:val="18"/>
                <w:szCs w:val="18"/>
              </w:rPr>
              <w:t> </w:t>
            </w:r>
          </w:p>
        </w:tc>
        <w:tc>
          <w:tcPr>
            <w:tcW w:w="798"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6"/>
                <w:szCs w:val="16"/>
              </w:rPr>
            </w:pPr>
            <w:r w:rsidRPr="00B60C3E">
              <w:rPr>
                <w:bCs w:val="0"/>
                <w:iCs w:val="0"/>
                <w:sz w:val="16"/>
                <w:szCs w:val="16"/>
              </w:rPr>
              <w:t>302 000</w:t>
            </w:r>
          </w:p>
        </w:tc>
        <w:tc>
          <w:tcPr>
            <w:tcW w:w="919"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8"/>
                <w:szCs w:val="18"/>
              </w:rPr>
            </w:pPr>
            <w:r w:rsidRPr="00B60C3E">
              <w:rPr>
                <w:bCs w:val="0"/>
                <w:iCs w:val="0"/>
                <w:sz w:val="18"/>
                <w:szCs w:val="18"/>
              </w:rPr>
              <w:t>302 000</w:t>
            </w:r>
          </w:p>
        </w:tc>
        <w:tc>
          <w:tcPr>
            <w:tcW w:w="749"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8"/>
                <w:szCs w:val="18"/>
              </w:rPr>
            </w:pPr>
            <w:r w:rsidRPr="00B60C3E">
              <w:rPr>
                <w:bCs w:val="0"/>
                <w:iCs w:val="0"/>
                <w:sz w:val="18"/>
                <w:szCs w:val="18"/>
              </w:rPr>
              <w:t> </w:t>
            </w:r>
          </w:p>
        </w:tc>
      </w:tr>
      <w:tr w:rsidR="00B60C3E" w:rsidRPr="00B60C3E" w:rsidTr="00B60C3E">
        <w:trPr>
          <w:trHeight w:val="264"/>
        </w:trPr>
        <w:tc>
          <w:tcPr>
            <w:tcW w:w="621" w:type="dxa"/>
            <w:tcBorders>
              <w:top w:val="nil"/>
              <w:left w:val="single" w:sz="4" w:space="0" w:color="auto"/>
              <w:bottom w:val="single" w:sz="4" w:space="0" w:color="auto"/>
              <w:right w:val="single" w:sz="4" w:space="0" w:color="auto"/>
            </w:tcBorders>
            <w:shd w:val="clear" w:color="auto" w:fill="auto"/>
            <w:noWrap/>
            <w:vAlign w:val="bottom"/>
            <w:hideMark/>
          </w:tcPr>
          <w:p w:rsidR="00B60C3E" w:rsidRPr="00B60C3E" w:rsidRDefault="00B60C3E" w:rsidP="00B60C3E">
            <w:pPr>
              <w:rPr>
                <w:bCs w:val="0"/>
                <w:iCs w:val="0"/>
                <w:sz w:val="18"/>
                <w:szCs w:val="18"/>
              </w:rPr>
            </w:pPr>
            <w:r w:rsidRPr="00B60C3E">
              <w:rPr>
                <w:bCs w:val="0"/>
                <w:iCs w:val="0"/>
                <w:sz w:val="18"/>
                <w:szCs w:val="18"/>
              </w:rPr>
              <w:t> </w:t>
            </w:r>
          </w:p>
        </w:tc>
        <w:tc>
          <w:tcPr>
            <w:tcW w:w="2640" w:type="dxa"/>
            <w:tcBorders>
              <w:top w:val="nil"/>
              <w:left w:val="nil"/>
              <w:bottom w:val="single" w:sz="4" w:space="0" w:color="auto"/>
              <w:right w:val="single" w:sz="4" w:space="0" w:color="auto"/>
            </w:tcBorders>
            <w:shd w:val="clear" w:color="auto" w:fill="auto"/>
            <w:vAlign w:val="bottom"/>
            <w:hideMark/>
          </w:tcPr>
          <w:p w:rsidR="00B60C3E" w:rsidRPr="00B60C3E" w:rsidRDefault="00B60C3E" w:rsidP="00B60C3E">
            <w:pPr>
              <w:rPr>
                <w:bCs w:val="0"/>
                <w:iCs w:val="0"/>
                <w:sz w:val="18"/>
                <w:szCs w:val="18"/>
              </w:rPr>
            </w:pPr>
            <w:r w:rsidRPr="00B60C3E">
              <w:rPr>
                <w:bCs w:val="0"/>
                <w:iCs w:val="0"/>
                <w:sz w:val="18"/>
                <w:szCs w:val="18"/>
              </w:rPr>
              <w:t>Иные межбюджетные трансферты</w:t>
            </w:r>
          </w:p>
        </w:tc>
        <w:tc>
          <w:tcPr>
            <w:tcW w:w="1191"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center"/>
              <w:rPr>
                <w:bCs w:val="0"/>
                <w:iCs w:val="0"/>
                <w:sz w:val="18"/>
                <w:szCs w:val="18"/>
              </w:rPr>
            </w:pPr>
            <w:r w:rsidRPr="00B60C3E">
              <w:rPr>
                <w:bCs w:val="0"/>
                <w:iCs w:val="0"/>
                <w:sz w:val="18"/>
                <w:szCs w:val="18"/>
              </w:rPr>
              <w:t>Ц410740390</w:t>
            </w:r>
          </w:p>
        </w:tc>
        <w:tc>
          <w:tcPr>
            <w:tcW w:w="543"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8"/>
                <w:szCs w:val="18"/>
              </w:rPr>
            </w:pPr>
            <w:r w:rsidRPr="00B60C3E">
              <w:rPr>
                <w:bCs w:val="0"/>
                <w:iCs w:val="0"/>
                <w:sz w:val="18"/>
                <w:szCs w:val="18"/>
              </w:rPr>
              <w:t>540</w:t>
            </w:r>
          </w:p>
        </w:tc>
        <w:tc>
          <w:tcPr>
            <w:tcW w:w="459"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8"/>
                <w:szCs w:val="18"/>
              </w:rPr>
            </w:pPr>
            <w:r w:rsidRPr="00B60C3E">
              <w:rPr>
                <w:bCs w:val="0"/>
                <w:iCs w:val="0"/>
                <w:sz w:val="18"/>
                <w:szCs w:val="18"/>
              </w:rPr>
              <w:t> </w:t>
            </w:r>
          </w:p>
        </w:tc>
        <w:tc>
          <w:tcPr>
            <w:tcW w:w="459"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8"/>
                <w:szCs w:val="18"/>
              </w:rPr>
            </w:pPr>
            <w:r w:rsidRPr="00B60C3E">
              <w:rPr>
                <w:bCs w:val="0"/>
                <w:iCs w:val="0"/>
                <w:sz w:val="18"/>
                <w:szCs w:val="18"/>
              </w:rPr>
              <w:t> </w:t>
            </w:r>
          </w:p>
        </w:tc>
        <w:tc>
          <w:tcPr>
            <w:tcW w:w="783"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6"/>
                <w:szCs w:val="16"/>
              </w:rPr>
            </w:pPr>
            <w:r w:rsidRPr="00B60C3E">
              <w:rPr>
                <w:bCs w:val="0"/>
                <w:iCs w:val="0"/>
                <w:sz w:val="16"/>
                <w:szCs w:val="16"/>
              </w:rPr>
              <w:t>302 000</w:t>
            </w:r>
          </w:p>
        </w:tc>
        <w:tc>
          <w:tcPr>
            <w:tcW w:w="919"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8"/>
                <w:szCs w:val="18"/>
              </w:rPr>
            </w:pPr>
            <w:r w:rsidRPr="00B60C3E">
              <w:rPr>
                <w:bCs w:val="0"/>
                <w:iCs w:val="0"/>
                <w:sz w:val="18"/>
                <w:szCs w:val="18"/>
              </w:rPr>
              <w:t>302 000</w:t>
            </w:r>
          </w:p>
        </w:tc>
        <w:tc>
          <w:tcPr>
            <w:tcW w:w="1118"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8"/>
                <w:szCs w:val="18"/>
              </w:rPr>
            </w:pPr>
            <w:r w:rsidRPr="00B60C3E">
              <w:rPr>
                <w:bCs w:val="0"/>
                <w:iCs w:val="0"/>
                <w:sz w:val="18"/>
                <w:szCs w:val="18"/>
              </w:rPr>
              <w:t> </w:t>
            </w:r>
          </w:p>
        </w:tc>
        <w:tc>
          <w:tcPr>
            <w:tcW w:w="798"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6"/>
                <w:szCs w:val="16"/>
              </w:rPr>
            </w:pPr>
            <w:r w:rsidRPr="00B60C3E">
              <w:rPr>
                <w:bCs w:val="0"/>
                <w:iCs w:val="0"/>
                <w:sz w:val="16"/>
                <w:szCs w:val="16"/>
              </w:rPr>
              <w:t>302 000</w:t>
            </w:r>
          </w:p>
        </w:tc>
        <w:tc>
          <w:tcPr>
            <w:tcW w:w="919"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8"/>
                <w:szCs w:val="18"/>
              </w:rPr>
            </w:pPr>
            <w:r w:rsidRPr="00B60C3E">
              <w:rPr>
                <w:bCs w:val="0"/>
                <w:iCs w:val="0"/>
                <w:sz w:val="18"/>
                <w:szCs w:val="18"/>
              </w:rPr>
              <w:t>302 000</w:t>
            </w:r>
          </w:p>
        </w:tc>
        <w:tc>
          <w:tcPr>
            <w:tcW w:w="749"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8"/>
                <w:szCs w:val="18"/>
              </w:rPr>
            </w:pPr>
            <w:r w:rsidRPr="00B60C3E">
              <w:rPr>
                <w:bCs w:val="0"/>
                <w:iCs w:val="0"/>
                <w:sz w:val="18"/>
                <w:szCs w:val="18"/>
              </w:rPr>
              <w:t> </w:t>
            </w:r>
          </w:p>
        </w:tc>
      </w:tr>
      <w:tr w:rsidR="00B60C3E" w:rsidRPr="00B60C3E" w:rsidTr="00B60C3E">
        <w:trPr>
          <w:trHeight w:val="264"/>
        </w:trPr>
        <w:tc>
          <w:tcPr>
            <w:tcW w:w="621" w:type="dxa"/>
            <w:tcBorders>
              <w:top w:val="nil"/>
              <w:left w:val="single" w:sz="4" w:space="0" w:color="auto"/>
              <w:bottom w:val="single" w:sz="4" w:space="0" w:color="auto"/>
              <w:right w:val="single" w:sz="4" w:space="0" w:color="auto"/>
            </w:tcBorders>
            <w:shd w:val="clear" w:color="auto" w:fill="auto"/>
            <w:noWrap/>
            <w:vAlign w:val="bottom"/>
            <w:hideMark/>
          </w:tcPr>
          <w:p w:rsidR="00B60C3E" w:rsidRPr="00B60C3E" w:rsidRDefault="00B60C3E" w:rsidP="00B60C3E">
            <w:pPr>
              <w:rPr>
                <w:bCs w:val="0"/>
                <w:iCs w:val="0"/>
                <w:sz w:val="18"/>
                <w:szCs w:val="18"/>
              </w:rPr>
            </w:pPr>
            <w:r w:rsidRPr="00B60C3E">
              <w:rPr>
                <w:bCs w:val="0"/>
                <w:iCs w:val="0"/>
                <w:sz w:val="18"/>
                <w:szCs w:val="18"/>
              </w:rPr>
              <w:t> </w:t>
            </w:r>
          </w:p>
        </w:tc>
        <w:tc>
          <w:tcPr>
            <w:tcW w:w="2640" w:type="dxa"/>
            <w:tcBorders>
              <w:top w:val="nil"/>
              <w:left w:val="nil"/>
              <w:bottom w:val="single" w:sz="4" w:space="0" w:color="auto"/>
              <w:right w:val="single" w:sz="4" w:space="0" w:color="auto"/>
            </w:tcBorders>
            <w:shd w:val="clear" w:color="auto" w:fill="auto"/>
            <w:vAlign w:val="bottom"/>
            <w:hideMark/>
          </w:tcPr>
          <w:p w:rsidR="00B60C3E" w:rsidRPr="00B60C3E" w:rsidRDefault="00B60C3E" w:rsidP="00B60C3E">
            <w:pPr>
              <w:rPr>
                <w:bCs w:val="0"/>
                <w:iCs w:val="0"/>
                <w:sz w:val="18"/>
                <w:szCs w:val="18"/>
              </w:rPr>
            </w:pPr>
            <w:r w:rsidRPr="00B60C3E">
              <w:rPr>
                <w:bCs w:val="0"/>
                <w:iCs w:val="0"/>
                <w:sz w:val="18"/>
                <w:szCs w:val="18"/>
              </w:rPr>
              <w:t>Культура и кинематография</w:t>
            </w:r>
          </w:p>
        </w:tc>
        <w:tc>
          <w:tcPr>
            <w:tcW w:w="1191"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center"/>
              <w:rPr>
                <w:bCs w:val="0"/>
                <w:iCs w:val="0"/>
                <w:sz w:val="18"/>
                <w:szCs w:val="18"/>
              </w:rPr>
            </w:pPr>
            <w:r w:rsidRPr="00B60C3E">
              <w:rPr>
                <w:bCs w:val="0"/>
                <w:iCs w:val="0"/>
                <w:sz w:val="18"/>
                <w:szCs w:val="18"/>
              </w:rPr>
              <w:t>Ц410740390</w:t>
            </w:r>
          </w:p>
        </w:tc>
        <w:tc>
          <w:tcPr>
            <w:tcW w:w="543"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8"/>
                <w:szCs w:val="18"/>
              </w:rPr>
            </w:pPr>
            <w:r w:rsidRPr="00B60C3E">
              <w:rPr>
                <w:bCs w:val="0"/>
                <w:iCs w:val="0"/>
                <w:sz w:val="18"/>
                <w:szCs w:val="18"/>
              </w:rPr>
              <w:t>540</w:t>
            </w:r>
          </w:p>
        </w:tc>
        <w:tc>
          <w:tcPr>
            <w:tcW w:w="459"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8"/>
                <w:szCs w:val="18"/>
              </w:rPr>
            </w:pPr>
            <w:r w:rsidRPr="00B60C3E">
              <w:rPr>
                <w:bCs w:val="0"/>
                <w:iCs w:val="0"/>
                <w:sz w:val="18"/>
                <w:szCs w:val="18"/>
              </w:rPr>
              <w:t>08</w:t>
            </w:r>
          </w:p>
        </w:tc>
        <w:tc>
          <w:tcPr>
            <w:tcW w:w="459"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8"/>
                <w:szCs w:val="18"/>
              </w:rPr>
            </w:pPr>
            <w:r w:rsidRPr="00B60C3E">
              <w:rPr>
                <w:bCs w:val="0"/>
                <w:iCs w:val="0"/>
                <w:sz w:val="18"/>
                <w:szCs w:val="18"/>
              </w:rPr>
              <w:t> </w:t>
            </w:r>
          </w:p>
        </w:tc>
        <w:tc>
          <w:tcPr>
            <w:tcW w:w="783"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6"/>
                <w:szCs w:val="16"/>
              </w:rPr>
            </w:pPr>
            <w:r w:rsidRPr="00B60C3E">
              <w:rPr>
                <w:bCs w:val="0"/>
                <w:iCs w:val="0"/>
                <w:sz w:val="16"/>
                <w:szCs w:val="16"/>
              </w:rPr>
              <w:t>302 000</w:t>
            </w:r>
          </w:p>
        </w:tc>
        <w:tc>
          <w:tcPr>
            <w:tcW w:w="919"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8"/>
                <w:szCs w:val="18"/>
              </w:rPr>
            </w:pPr>
            <w:r w:rsidRPr="00B60C3E">
              <w:rPr>
                <w:bCs w:val="0"/>
                <w:iCs w:val="0"/>
                <w:sz w:val="18"/>
                <w:szCs w:val="18"/>
              </w:rPr>
              <w:t>302 000</w:t>
            </w:r>
          </w:p>
        </w:tc>
        <w:tc>
          <w:tcPr>
            <w:tcW w:w="1118"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8"/>
                <w:szCs w:val="18"/>
              </w:rPr>
            </w:pPr>
            <w:r w:rsidRPr="00B60C3E">
              <w:rPr>
                <w:bCs w:val="0"/>
                <w:iCs w:val="0"/>
                <w:sz w:val="18"/>
                <w:szCs w:val="18"/>
              </w:rPr>
              <w:t> </w:t>
            </w:r>
          </w:p>
        </w:tc>
        <w:tc>
          <w:tcPr>
            <w:tcW w:w="798"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6"/>
                <w:szCs w:val="16"/>
              </w:rPr>
            </w:pPr>
            <w:r w:rsidRPr="00B60C3E">
              <w:rPr>
                <w:bCs w:val="0"/>
                <w:iCs w:val="0"/>
                <w:sz w:val="16"/>
                <w:szCs w:val="16"/>
              </w:rPr>
              <w:t>302 000</w:t>
            </w:r>
          </w:p>
        </w:tc>
        <w:tc>
          <w:tcPr>
            <w:tcW w:w="919"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8"/>
                <w:szCs w:val="18"/>
              </w:rPr>
            </w:pPr>
            <w:r w:rsidRPr="00B60C3E">
              <w:rPr>
                <w:bCs w:val="0"/>
                <w:iCs w:val="0"/>
                <w:sz w:val="18"/>
                <w:szCs w:val="18"/>
              </w:rPr>
              <w:t>302 000</w:t>
            </w:r>
          </w:p>
        </w:tc>
        <w:tc>
          <w:tcPr>
            <w:tcW w:w="749"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8"/>
                <w:szCs w:val="18"/>
              </w:rPr>
            </w:pPr>
            <w:r w:rsidRPr="00B60C3E">
              <w:rPr>
                <w:bCs w:val="0"/>
                <w:iCs w:val="0"/>
                <w:sz w:val="18"/>
                <w:szCs w:val="18"/>
              </w:rPr>
              <w:t> </w:t>
            </w:r>
          </w:p>
        </w:tc>
      </w:tr>
      <w:tr w:rsidR="00B60C3E" w:rsidRPr="00B60C3E" w:rsidTr="00B60C3E">
        <w:trPr>
          <w:trHeight w:val="264"/>
        </w:trPr>
        <w:tc>
          <w:tcPr>
            <w:tcW w:w="621" w:type="dxa"/>
            <w:tcBorders>
              <w:top w:val="nil"/>
              <w:left w:val="single" w:sz="4" w:space="0" w:color="auto"/>
              <w:bottom w:val="single" w:sz="4" w:space="0" w:color="auto"/>
              <w:right w:val="single" w:sz="4" w:space="0" w:color="auto"/>
            </w:tcBorders>
            <w:shd w:val="clear" w:color="000000" w:fill="CCFFCC"/>
            <w:noWrap/>
            <w:vAlign w:val="bottom"/>
            <w:hideMark/>
          </w:tcPr>
          <w:p w:rsidR="00B60C3E" w:rsidRPr="00B60C3E" w:rsidRDefault="00B60C3E" w:rsidP="00B60C3E">
            <w:pPr>
              <w:rPr>
                <w:bCs w:val="0"/>
                <w:iCs w:val="0"/>
                <w:sz w:val="18"/>
                <w:szCs w:val="18"/>
              </w:rPr>
            </w:pPr>
            <w:r w:rsidRPr="00B60C3E">
              <w:rPr>
                <w:bCs w:val="0"/>
                <w:iCs w:val="0"/>
                <w:sz w:val="18"/>
                <w:szCs w:val="18"/>
              </w:rPr>
              <w:t> </w:t>
            </w:r>
          </w:p>
        </w:tc>
        <w:tc>
          <w:tcPr>
            <w:tcW w:w="2640" w:type="dxa"/>
            <w:tcBorders>
              <w:top w:val="nil"/>
              <w:left w:val="nil"/>
              <w:bottom w:val="single" w:sz="4" w:space="0" w:color="auto"/>
              <w:right w:val="single" w:sz="4" w:space="0" w:color="auto"/>
            </w:tcBorders>
            <w:shd w:val="clear" w:color="000000" w:fill="CCFFCC"/>
            <w:vAlign w:val="bottom"/>
            <w:hideMark/>
          </w:tcPr>
          <w:p w:rsidR="00B60C3E" w:rsidRPr="00B60C3E" w:rsidRDefault="00B60C3E" w:rsidP="00B60C3E">
            <w:pPr>
              <w:rPr>
                <w:bCs w:val="0"/>
                <w:iCs w:val="0"/>
                <w:sz w:val="18"/>
                <w:szCs w:val="18"/>
              </w:rPr>
            </w:pPr>
            <w:r w:rsidRPr="00B60C3E">
              <w:rPr>
                <w:bCs w:val="0"/>
                <w:iCs w:val="0"/>
                <w:sz w:val="18"/>
                <w:szCs w:val="18"/>
              </w:rPr>
              <w:t>Культура</w:t>
            </w:r>
          </w:p>
        </w:tc>
        <w:tc>
          <w:tcPr>
            <w:tcW w:w="1191" w:type="dxa"/>
            <w:tcBorders>
              <w:top w:val="nil"/>
              <w:left w:val="nil"/>
              <w:bottom w:val="single" w:sz="4" w:space="0" w:color="auto"/>
              <w:right w:val="single" w:sz="4" w:space="0" w:color="auto"/>
            </w:tcBorders>
            <w:shd w:val="clear" w:color="000000" w:fill="CCFFCC"/>
            <w:noWrap/>
            <w:vAlign w:val="bottom"/>
            <w:hideMark/>
          </w:tcPr>
          <w:p w:rsidR="00B60C3E" w:rsidRPr="00B60C3E" w:rsidRDefault="00B60C3E" w:rsidP="00B60C3E">
            <w:pPr>
              <w:jc w:val="center"/>
              <w:rPr>
                <w:bCs w:val="0"/>
                <w:iCs w:val="0"/>
                <w:sz w:val="18"/>
                <w:szCs w:val="18"/>
              </w:rPr>
            </w:pPr>
            <w:r w:rsidRPr="00B60C3E">
              <w:rPr>
                <w:bCs w:val="0"/>
                <w:iCs w:val="0"/>
                <w:sz w:val="18"/>
                <w:szCs w:val="18"/>
              </w:rPr>
              <w:t>Ц410740390</w:t>
            </w:r>
          </w:p>
        </w:tc>
        <w:tc>
          <w:tcPr>
            <w:tcW w:w="543" w:type="dxa"/>
            <w:tcBorders>
              <w:top w:val="nil"/>
              <w:left w:val="nil"/>
              <w:bottom w:val="single" w:sz="4" w:space="0" w:color="auto"/>
              <w:right w:val="single" w:sz="4" w:space="0" w:color="auto"/>
            </w:tcBorders>
            <w:shd w:val="clear" w:color="000000" w:fill="CCFFCC"/>
            <w:noWrap/>
            <w:vAlign w:val="bottom"/>
            <w:hideMark/>
          </w:tcPr>
          <w:p w:rsidR="00B60C3E" w:rsidRPr="00B60C3E" w:rsidRDefault="00B60C3E" w:rsidP="00B60C3E">
            <w:pPr>
              <w:jc w:val="right"/>
              <w:rPr>
                <w:bCs w:val="0"/>
                <w:iCs w:val="0"/>
                <w:sz w:val="18"/>
                <w:szCs w:val="18"/>
              </w:rPr>
            </w:pPr>
            <w:r w:rsidRPr="00B60C3E">
              <w:rPr>
                <w:bCs w:val="0"/>
                <w:iCs w:val="0"/>
                <w:sz w:val="18"/>
                <w:szCs w:val="18"/>
              </w:rPr>
              <w:t>540</w:t>
            </w:r>
          </w:p>
        </w:tc>
        <w:tc>
          <w:tcPr>
            <w:tcW w:w="459" w:type="dxa"/>
            <w:tcBorders>
              <w:top w:val="nil"/>
              <w:left w:val="nil"/>
              <w:bottom w:val="single" w:sz="4" w:space="0" w:color="auto"/>
              <w:right w:val="single" w:sz="4" w:space="0" w:color="auto"/>
            </w:tcBorders>
            <w:shd w:val="clear" w:color="000000" w:fill="CCFFCC"/>
            <w:noWrap/>
            <w:vAlign w:val="bottom"/>
            <w:hideMark/>
          </w:tcPr>
          <w:p w:rsidR="00B60C3E" w:rsidRPr="00B60C3E" w:rsidRDefault="00B60C3E" w:rsidP="00B60C3E">
            <w:pPr>
              <w:jc w:val="right"/>
              <w:rPr>
                <w:bCs w:val="0"/>
                <w:iCs w:val="0"/>
                <w:sz w:val="18"/>
                <w:szCs w:val="18"/>
              </w:rPr>
            </w:pPr>
            <w:r w:rsidRPr="00B60C3E">
              <w:rPr>
                <w:bCs w:val="0"/>
                <w:iCs w:val="0"/>
                <w:sz w:val="18"/>
                <w:szCs w:val="18"/>
              </w:rPr>
              <w:t>08</w:t>
            </w:r>
          </w:p>
        </w:tc>
        <w:tc>
          <w:tcPr>
            <w:tcW w:w="459" w:type="dxa"/>
            <w:tcBorders>
              <w:top w:val="nil"/>
              <w:left w:val="nil"/>
              <w:bottom w:val="single" w:sz="4" w:space="0" w:color="auto"/>
              <w:right w:val="single" w:sz="4" w:space="0" w:color="auto"/>
            </w:tcBorders>
            <w:shd w:val="clear" w:color="000000" w:fill="CCFFCC"/>
            <w:noWrap/>
            <w:vAlign w:val="bottom"/>
            <w:hideMark/>
          </w:tcPr>
          <w:p w:rsidR="00B60C3E" w:rsidRPr="00B60C3E" w:rsidRDefault="00B60C3E" w:rsidP="00B60C3E">
            <w:pPr>
              <w:jc w:val="right"/>
              <w:rPr>
                <w:bCs w:val="0"/>
                <w:iCs w:val="0"/>
                <w:sz w:val="18"/>
                <w:szCs w:val="18"/>
              </w:rPr>
            </w:pPr>
            <w:r w:rsidRPr="00B60C3E">
              <w:rPr>
                <w:bCs w:val="0"/>
                <w:iCs w:val="0"/>
                <w:sz w:val="18"/>
                <w:szCs w:val="18"/>
              </w:rPr>
              <w:t>01</w:t>
            </w:r>
          </w:p>
        </w:tc>
        <w:tc>
          <w:tcPr>
            <w:tcW w:w="783" w:type="dxa"/>
            <w:tcBorders>
              <w:top w:val="nil"/>
              <w:left w:val="nil"/>
              <w:bottom w:val="single" w:sz="4" w:space="0" w:color="auto"/>
              <w:right w:val="single" w:sz="4" w:space="0" w:color="auto"/>
            </w:tcBorders>
            <w:shd w:val="clear" w:color="000000" w:fill="CCFFCC"/>
            <w:noWrap/>
            <w:vAlign w:val="bottom"/>
            <w:hideMark/>
          </w:tcPr>
          <w:p w:rsidR="00B60C3E" w:rsidRPr="00B60C3E" w:rsidRDefault="00B60C3E" w:rsidP="00B60C3E">
            <w:pPr>
              <w:jc w:val="right"/>
              <w:rPr>
                <w:bCs w:val="0"/>
                <w:iCs w:val="0"/>
                <w:sz w:val="16"/>
                <w:szCs w:val="16"/>
              </w:rPr>
            </w:pPr>
            <w:r w:rsidRPr="00B60C3E">
              <w:rPr>
                <w:bCs w:val="0"/>
                <w:iCs w:val="0"/>
                <w:sz w:val="16"/>
                <w:szCs w:val="16"/>
              </w:rPr>
              <w:t>302 000</w:t>
            </w:r>
          </w:p>
        </w:tc>
        <w:tc>
          <w:tcPr>
            <w:tcW w:w="919" w:type="dxa"/>
            <w:tcBorders>
              <w:top w:val="nil"/>
              <w:left w:val="nil"/>
              <w:bottom w:val="single" w:sz="4" w:space="0" w:color="auto"/>
              <w:right w:val="single" w:sz="4" w:space="0" w:color="auto"/>
            </w:tcBorders>
            <w:shd w:val="clear" w:color="000000" w:fill="CCFFCC"/>
            <w:noWrap/>
            <w:vAlign w:val="bottom"/>
            <w:hideMark/>
          </w:tcPr>
          <w:p w:rsidR="00B60C3E" w:rsidRPr="00B60C3E" w:rsidRDefault="00B60C3E" w:rsidP="00B60C3E">
            <w:pPr>
              <w:jc w:val="right"/>
              <w:rPr>
                <w:bCs w:val="0"/>
                <w:iCs w:val="0"/>
                <w:color w:val="0000FF"/>
                <w:sz w:val="18"/>
                <w:szCs w:val="18"/>
              </w:rPr>
            </w:pPr>
            <w:r w:rsidRPr="00B60C3E">
              <w:rPr>
                <w:bCs w:val="0"/>
                <w:iCs w:val="0"/>
                <w:color w:val="0000FF"/>
                <w:sz w:val="18"/>
                <w:szCs w:val="18"/>
              </w:rPr>
              <w:t>302 000</w:t>
            </w:r>
          </w:p>
        </w:tc>
        <w:tc>
          <w:tcPr>
            <w:tcW w:w="1118" w:type="dxa"/>
            <w:tcBorders>
              <w:top w:val="nil"/>
              <w:left w:val="nil"/>
              <w:bottom w:val="single" w:sz="4" w:space="0" w:color="auto"/>
              <w:right w:val="single" w:sz="4" w:space="0" w:color="auto"/>
            </w:tcBorders>
            <w:shd w:val="clear" w:color="000000" w:fill="CCFFCC"/>
            <w:noWrap/>
            <w:vAlign w:val="bottom"/>
            <w:hideMark/>
          </w:tcPr>
          <w:p w:rsidR="00B60C3E" w:rsidRPr="00B60C3E" w:rsidRDefault="00B60C3E" w:rsidP="00B60C3E">
            <w:pPr>
              <w:jc w:val="right"/>
              <w:rPr>
                <w:bCs w:val="0"/>
                <w:iCs w:val="0"/>
                <w:color w:val="0000FF"/>
                <w:sz w:val="18"/>
                <w:szCs w:val="18"/>
              </w:rPr>
            </w:pPr>
            <w:r w:rsidRPr="00B60C3E">
              <w:rPr>
                <w:bCs w:val="0"/>
                <w:iCs w:val="0"/>
                <w:color w:val="0000FF"/>
                <w:sz w:val="18"/>
                <w:szCs w:val="18"/>
              </w:rPr>
              <w:t> </w:t>
            </w:r>
          </w:p>
        </w:tc>
        <w:tc>
          <w:tcPr>
            <w:tcW w:w="798" w:type="dxa"/>
            <w:tcBorders>
              <w:top w:val="nil"/>
              <w:left w:val="nil"/>
              <w:bottom w:val="single" w:sz="4" w:space="0" w:color="auto"/>
              <w:right w:val="single" w:sz="4" w:space="0" w:color="auto"/>
            </w:tcBorders>
            <w:shd w:val="clear" w:color="000000" w:fill="CCFFCC"/>
            <w:noWrap/>
            <w:vAlign w:val="bottom"/>
            <w:hideMark/>
          </w:tcPr>
          <w:p w:rsidR="00B60C3E" w:rsidRPr="00B60C3E" w:rsidRDefault="00B60C3E" w:rsidP="00B60C3E">
            <w:pPr>
              <w:jc w:val="right"/>
              <w:rPr>
                <w:bCs w:val="0"/>
                <w:iCs w:val="0"/>
                <w:sz w:val="16"/>
                <w:szCs w:val="16"/>
              </w:rPr>
            </w:pPr>
            <w:r w:rsidRPr="00B60C3E">
              <w:rPr>
                <w:bCs w:val="0"/>
                <w:iCs w:val="0"/>
                <w:sz w:val="16"/>
                <w:szCs w:val="16"/>
              </w:rPr>
              <w:t>302 000</w:t>
            </w:r>
          </w:p>
        </w:tc>
        <w:tc>
          <w:tcPr>
            <w:tcW w:w="919" w:type="dxa"/>
            <w:tcBorders>
              <w:top w:val="nil"/>
              <w:left w:val="nil"/>
              <w:bottom w:val="single" w:sz="4" w:space="0" w:color="auto"/>
              <w:right w:val="single" w:sz="4" w:space="0" w:color="auto"/>
            </w:tcBorders>
            <w:shd w:val="clear" w:color="000000" w:fill="CCFFCC"/>
            <w:noWrap/>
            <w:vAlign w:val="bottom"/>
            <w:hideMark/>
          </w:tcPr>
          <w:p w:rsidR="00B60C3E" w:rsidRPr="00B60C3E" w:rsidRDefault="00B60C3E" w:rsidP="00B60C3E">
            <w:pPr>
              <w:jc w:val="right"/>
              <w:rPr>
                <w:bCs w:val="0"/>
                <w:iCs w:val="0"/>
                <w:color w:val="0000FF"/>
                <w:sz w:val="18"/>
                <w:szCs w:val="18"/>
              </w:rPr>
            </w:pPr>
            <w:r w:rsidRPr="00B60C3E">
              <w:rPr>
                <w:bCs w:val="0"/>
                <w:iCs w:val="0"/>
                <w:color w:val="0000FF"/>
                <w:sz w:val="18"/>
                <w:szCs w:val="18"/>
              </w:rPr>
              <w:t>302 000</w:t>
            </w:r>
          </w:p>
        </w:tc>
        <w:tc>
          <w:tcPr>
            <w:tcW w:w="749" w:type="dxa"/>
            <w:tcBorders>
              <w:top w:val="nil"/>
              <w:left w:val="nil"/>
              <w:bottom w:val="single" w:sz="4" w:space="0" w:color="auto"/>
              <w:right w:val="single" w:sz="4" w:space="0" w:color="auto"/>
            </w:tcBorders>
            <w:shd w:val="clear" w:color="000000" w:fill="CCFFCC"/>
            <w:noWrap/>
            <w:vAlign w:val="bottom"/>
            <w:hideMark/>
          </w:tcPr>
          <w:p w:rsidR="00B60C3E" w:rsidRPr="00B60C3E" w:rsidRDefault="00B60C3E" w:rsidP="00B60C3E">
            <w:pPr>
              <w:jc w:val="right"/>
              <w:rPr>
                <w:bCs w:val="0"/>
                <w:iCs w:val="0"/>
                <w:color w:val="0000FF"/>
                <w:sz w:val="18"/>
                <w:szCs w:val="18"/>
              </w:rPr>
            </w:pPr>
            <w:r w:rsidRPr="00B60C3E">
              <w:rPr>
                <w:bCs w:val="0"/>
                <w:iCs w:val="0"/>
                <w:color w:val="0000FF"/>
                <w:sz w:val="18"/>
                <w:szCs w:val="18"/>
              </w:rPr>
              <w:t> </w:t>
            </w:r>
          </w:p>
        </w:tc>
      </w:tr>
      <w:tr w:rsidR="00B60C3E" w:rsidRPr="00B60C3E" w:rsidTr="00B60C3E">
        <w:trPr>
          <w:trHeight w:val="264"/>
        </w:trPr>
        <w:tc>
          <w:tcPr>
            <w:tcW w:w="621" w:type="dxa"/>
            <w:tcBorders>
              <w:top w:val="nil"/>
              <w:left w:val="single" w:sz="4" w:space="0" w:color="auto"/>
              <w:bottom w:val="single" w:sz="4" w:space="0" w:color="auto"/>
              <w:right w:val="single" w:sz="4" w:space="0" w:color="auto"/>
            </w:tcBorders>
            <w:shd w:val="clear" w:color="auto" w:fill="auto"/>
            <w:noWrap/>
            <w:vAlign w:val="bottom"/>
            <w:hideMark/>
          </w:tcPr>
          <w:p w:rsidR="00B60C3E" w:rsidRPr="00B60C3E" w:rsidRDefault="00B60C3E" w:rsidP="00B60C3E">
            <w:pPr>
              <w:rPr>
                <w:bCs w:val="0"/>
                <w:iCs w:val="0"/>
                <w:sz w:val="18"/>
                <w:szCs w:val="18"/>
              </w:rPr>
            </w:pPr>
            <w:r w:rsidRPr="00B60C3E">
              <w:rPr>
                <w:bCs w:val="0"/>
                <w:iCs w:val="0"/>
                <w:sz w:val="18"/>
                <w:szCs w:val="18"/>
              </w:rPr>
              <w:t> </w:t>
            </w:r>
          </w:p>
        </w:tc>
        <w:tc>
          <w:tcPr>
            <w:tcW w:w="2640" w:type="dxa"/>
            <w:tcBorders>
              <w:top w:val="nil"/>
              <w:left w:val="nil"/>
              <w:bottom w:val="single" w:sz="4" w:space="0" w:color="auto"/>
              <w:right w:val="single" w:sz="4" w:space="0" w:color="auto"/>
            </w:tcBorders>
            <w:shd w:val="clear" w:color="auto" w:fill="auto"/>
            <w:vAlign w:val="center"/>
            <w:hideMark/>
          </w:tcPr>
          <w:p w:rsidR="00B60C3E" w:rsidRPr="00B60C3E" w:rsidRDefault="00B60C3E" w:rsidP="00B60C3E">
            <w:pPr>
              <w:rPr>
                <w:bCs w:val="0"/>
                <w:iCs w:val="0"/>
                <w:sz w:val="18"/>
                <w:szCs w:val="18"/>
              </w:rPr>
            </w:pPr>
            <w:r w:rsidRPr="00B60C3E">
              <w:rPr>
                <w:bCs w:val="0"/>
                <w:iCs w:val="0"/>
                <w:sz w:val="18"/>
                <w:szCs w:val="18"/>
              </w:rPr>
              <w:t>Иные бюджетные ассигнования</w:t>
            </w:r>
          </w:p>
        </w:tc>
        <w:tc>
          <w:tcPr>
            <w:tcW w:w="1191"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center"/>
              <w:rPr>
                <w:bCs w:val="0"/>
                <w:iCs w:val="0"/>
                <w:sz w:val="18"/>
                <w:szCs w:val="18"/>
              </w:rPr>
            </w:pPr>
            <w:r w:rsidRPr="00B60C3E">
              <w:rPr>
                <w:bCs w:val="0"/>
                <w:iCs w:val="0"/>
                <w:sz w:val="18"/>
                <w:szCs w:val="18"/>
              </w:rPr>
              <w:t>Ц410740390</w:t>
            </w:r>
          </w:p>
        </w:tc>
        <w:tc>
          <w:tcPr>
            <w:tcW w:w="543"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8"/>
                <w:szCs w:val="18"/>
              </w:rPr>
            </w:pPr>
            <w:r w:rsidRPr="00B60C3E">
              <w:rPr>
                <w:bCs w:val="0"/>
                <w:iCs w:val="0"/>
                <w:sz w:val="18"/>
                <w:szCs w:val="18"/>
              </w:rPr>
              <w:t>800</w:t>
            </w:r>
          </w:p>
        </w:tc>
        <w:tc>
          <w:tcPr>
            <w:tcW w:w="459"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8"/>
                <w:szCs w:val="18"/>
              </w:rPr>
            </w:pPr>
            <w:r w:rsidRPr="00B60C3E">
              <w:rPr>
                <w:bCs w:val="0"/>
                <w:iCs w:val="0"/>
                <w:sz w:val="18"/>
                <w:szCs w:val="18"/>
              </w:rPr>
              <w:t> </w:t>
            </w:r>
          </w:p>
        </w:tc>
        <w:tc>
          <w:tcPr>
            <w:tcW w:w="459"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8"/>
                <w:szCs w:val="18"/>
              </w:rPr>
            </w:pPr>
            <w:r w:rsidRPr="00B60C3E">
              <w:rPr>
                <w:bCs w:val="0"/>
                <w:iCs w:val="0"/>
                <w:sz w:val="18"/>
                <w:szCs w:val="18"/>
              </w:rPr>
              <w:t> </w:t>
            </w:r>
          </w:p>
        </w:tc>
        <w:tc>
          <w:tcPr>
            <w:tcW w:w="783"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8"/>
                <w:szCs w:val="18"/>
              </w:rPr>
            </w:pPr>
            <w:r w:rsidRPr="00B60C3E">
              <w:rPr>
                <w:bCs w:val="0"/>
                <w:iCs w:val="0"/>
                <w:sz w:val="18"/>
                <w:szCs w:val="18"/>
              </w:rPr>
              <w:t>1 000</w:t>
            </w:r>
          </w:p>
        </w:tc>
        <w:tc>
          <w:tcPr>
            <w:tcW w:w="919"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8"/>
                <w:szCs w:val="18"/>
              </w:rPr>
            </w:pPr>
            <w:r w:rsidRPr="00B60C3E">
              <w:rPr>
                <w:bCs w:val="0"/>
                <w:iCs w:val="0"/>
                <w:sz w:val="18"/>
                <w:szCs w:val="18"/>
              </w:rPr>
              <w:t>1 000</w:t>
            </w:r>
          </w:p>
        </w:tc>
        <w:tc>
          <w:tcPr>
            <w:tcW w:w="1118"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8"/>
                <w:szCs w:val="18"/>
              </w:rPr>
            </w:pPr>
            <w:r w:rsidRPr="00B60C3E">
              <w:rPr>
                <w:bCs w:val="0"/>
                <w:iCs w:val="0"/>
                <w:sz w:val="18"/>
                <w:szCs w:val="18"/>
              </w:rPr>
              <w:t> </w:t>
            </w:r>
          </w:p>
        </w:tc>
        <w:tc>
          <w:tcPr>
            <w:tcW w:w="798"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8"/>
                <w:szCs w:val="18"/>
              </w:rPr>
            </w:pPr>
            <w:r w:rsidRPr="00B60C3E">
              <w:rPr>
                <w:bCs w:val="0"/>
                <w:iCs w:val="0"/>
                <w:sz w:val="18"/>
                <w:szCs w:val="18"/>
              </w:rPr>
              <w:t>1 000</w:t>
            </w:r>
          </w:p>
        </w:tc>
        <w:tc>
          <w:tcPr>
            <w:tcW w:w="919"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8"/>
                <w:szCs w:val="18"/>
              </w:rPr>
            </w:pPr>
            <w:r w:rsidRPr="00B60C3E">
              <w:rPr>
                <w:bCs w:val="0"/>
                <w:iCs w:val="0"/>
                <w:sz w:val="18"/>
                <w:szCs w:val="18"/>
              </w:rPr>
              <w:t>1 000</w:t>
            </w:r>
          </w:p>
        </w:tc>
        <w:tc>
          <w:tcPr>
            <w:tcW w:w="749"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8"/>
                <w:szCs w:val="18"/>
              </w:rPr>
            </w:pPr>
            <w:r w:rsidRPr="00B60C3E">
              <w:rPr>
                <w:bCs w:val="0"/>
                <w:iCs w:val="0"/>
                <w:sz w:val="18"/>
                <w:szCs w:val="18"/>
              </w:rPr>
              <w:t> </w:t>
            </w:r>
          </w:p>
        </w:tc>
      </w:tr>
      <w:tr w:rsidR="00B60C3E" w:rsidRPr="00B60C3E" w:rsidTr="00B60C3E">
        <w:trPr>
          <w:trHeight w:val="264"/>
        </w:trPr>
        <w:tc>
          <w:tcPr>
            <w:tcW w:w="621" w:type="dxa"/>
            <w:tcBorders>
              <w:top w:val="nil"/>
              <w:left w:val="single" w:sz="4" w:space="0" w:color="auto"/>
              <w:bottom w:val="single" w:sz="4" w:space="0" w:color="auto"/>
              <w:right w:val="single" w:sz="4" w:space="0" w:color="auto"/>
            </w:tcBorders>
            <w:shd w:val="clear" w:color="auto" w:fill="auto"/>
            <w:noWrap/>
            <w:vAlign w:val="bottom"/>
            <w:hideMark/>
          </w:tcPr>
          <w:p w:rsidR="00B60C3E" w:rsidRPr="00B60C3E" w:rsidRDefault="00B60C3E" w:rsidP="00B60C3E">
            <w:pPr>
              <w:rPr>
                <w:bCs w:val="0"/>
                <w:iCs w:val="0"/>
                <w:sz w:val="18"/>
                <w:szCs w:val="18"/>
              </w:rPr>
            </w:pPr>
            <w:r w:rsidRPr="00B60C3E">
              <w:rPr>
                <w:bCs w:val="0"/>
                <w:iCs w:val="0"/>
                <w:sz w:val="18"/>
                <w:szCs w:val="18"/>
              </w:rPr>
              <w:t> </w:t>
            </w:r>
          </w:p>
        </w:tc>
        <w:tc>
          <w:tcPr>
            <w:tcW w:w="2640" w:type="dxa"/>
            <w:tcBorders>
              <w:top w:val="nil"/>
              <w:left w:val="nil"/>
              <w:bottom w:val="single" w:sz="4" w:space="0" w:color="auto"/>
              <w:right w:val="single" w:sz="4" w:space="0" w:color="auto"/>
            </w:tcBorders>
            <w:shd w:val="clear" w:color="auto" w:fill="auto"/>
            <w:vAlign w:val="bottom"/>
            <w:hideMark/>
          </w:tcPr>
          <w:p w:rsidR="00B60C3E" w:rsidRPr="00B60C3E" w:rsidRDefault="00B60C3E" w:rsidP="00B60C3E">
            <w:pPr>
              <w:rPr>
                <w:bCs w:val="0"/>
                <w:iCs w:val="0"/>
                <w:sz w:val="18"/>
                <w:szCs w:val="18"/>
              </w:rPr>
            </w:pPr>
            <w:r w:rsidRPr="00B60C3E">
              <w:rPr>
                <w:bCs w:val="0"/>
                <w:iCs w:val="0"/>
                <w:sz w:val="18"/>
                <w:szCs w:val="18"/>
              </w:rPr>
              <w:t>Уплата налогов, сборов и иных платежей</w:t>
            </w:r>
          </w:p>
        </w:tc>
        <w:tc>
          <w:tcPr>
            <w:tcW w:w="1191"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center"/>
              <w:rPr>
                <w:bCs w:val="0"/>
                <w:iCs w:val="0"/>
                <w:sz w:val="18"/>
                <w:szCs w:val="18"/>
              </w:rPr>
            </w:pPr>
            <w:r w:rsidRPr="00B60C3E">
              <w:rPr>
                <w:bCs w:val="0"/>
                <w:iCs w:val="0"/>
                <w:sz w:val="18"/>
                <w:szCs w:val="18"/>
              </w:rPr>
              <w:t>Ц410740390</w:t>
            </w:r>
          </w:p>
        </w:tc>
        <w:tc>
          <w:tcPr>
            <w:tcW w:w="543"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8"/>
                <w:szCs w:val="18"/>
              </w:rPr>
            </w:pPr>
            <w:r w:rsidRPr="00B60C3E">
              <w:rPr>
                <w:bCs w:val="0"/>
                <w:iCs w:val="0"/>
                <w:sz w:val="18"/>
                <w:szCs w:val="18"/>
              </w:rPr>
              <w:t>850</w:t>
            </w:r>
          </w:p>
        </w:tc>
        <w:tc>
          <w:tcPr>
            <w:tcW w:w="459"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8"/>
                <w:szCs w:val="18"/>
              </w:rPr>
            </w:pPr>
            <w:r w:rsidRPr="00B60C3E">
              <w:rPr>
                <w:bCs w:val="0"/>
                <w:iCs w:val="0"/>
                <w:sz w:val="18"/>
                <w:szCs w:val="18"/>
              </w:rPr>
              <w:t> </w:t>
            </w:r>
          </w:p>
        </w:tc>
        <w:tc>
          <w:tcPr>
            <w:tcW w:w="459"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8"/>
                <w:szCs w:val="18"/>
              </w:rPr>
            </w:pPr>
            <w:r w:rsidRPr="00B60C3E">
              <w:rPr>
                <w:bCs w:val="0"/>
                <w:iCs w:val="0"/>
                <w:sz w:val="18"/>
                <w:szCs w:val="18"/>
              </w:rPr>
              <w:t> </w:t>
            </w:r>
          </w:p>
        </w:tc>
        <w:tc>
          <w:tcPr>
            <w:tcW w:w="783"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8"/>
                <w:szCs w:val="18"/>
              </w:rPr>
            </w:pPr>
            <w:r w:rsidRPr="00B60C3E">
              <w:rPr>
                <w:bCs w:val="0"/>
                <w:iCs w:val="0"/>
                <w:sz w:val="18"/>
                <w:szCs w:val="18"/>
              </w:rPr>
              <w:t>1 000</w:t>
            </w:r>
          </w:p>
        </w:tc>
        <w:tc>
          <w:tcPr>
            <w:tcW w:w="919"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8"/>
                <w:szCs w:val="18"/>
              </w:rPr>
            </w:pPr>
            <w:r w:rsidRPr="00B60C3E">
              <w:rPr>
                <w:bCs w:val="0"/>
                <w:iCs w:val="0"/>
                <w:sz w:val="18"/>
                <w:szCs w:val="18"/>
              </w:rPr>
              <w:t>1 000</w:t>
            </w:r>
          </w:p>
        </w:tc>
        <w:tc>
          <w:tcPr>
            <w:tcW w:w="1118"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8"/>
                <w:szCs w:val="18"/>
              </w:rPr>
            </w:pPr>
            <w:r w:rsidRPr="00B60C3E">
              <w:rPr>
                <w:bCs w:val="0"/>
                <w:iCs w:val="0"/>
                <w:sz w:val="18"/>
                <w:szCs w:val="18"/>
              </w:rPr>
              <w:t> </w:t>
            </w:r>
          </w:p>
        </w:tc>
        <w:tc>
          <w:tcPr>
            <w:tcW w:w="798"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8"/>
                <w:szCs w:val="18"/>
              </w:rPr>
            </w:pPr>
            <w:r w:rsidRPr="00B60C3E">
              <w:rPr>
                <w:bCs w:val="0"/>
                <w:iCs w:val="0"/>
                <w:sz w:val="18"/>
                <w:szCs w:val="18"/>
              </w:rPr>
              <w:t>1 000</w:t>
            </w:r>
          </w:p>
        </w:tc>
        <w:tc>
          <w:tcPr>
            <w:tcW w:w="919"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8"/>
                <w:szCs w:val="18"/>
              </w:rPr>
            </w:pPr>
            <w:r w:rsidRPr="00B60C3E">
              <w:rPr>
                <w:bCs w:val="0"/>
                <w:iCs w:val="0"/>
                <w:sz w:val="18"/>
                <w:szCs w:val="18"/>
              </w:rPr>
              <w:t>1 000</w:t>
            </w:r>
          </w:p>
        </w:tc>
        <w:tc>
          <w:tcPr>
            <w:tcW w:w="749"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8"/>
                <w:szCs w:val="18"/>
              </w:rPr>
            </w:pPr>
            <w:r w:rsidRPr="00B60C3E">
              <w:rPr>
                <w:bCs w:val="0"/>
                <w:iCs w:val="0"/>
                <w:sz w:val="18"/>
                <w:szCs w:val="18"/>
              </w:rPr>
              <w:t> </w:t>
            </w:r>
          </w:p>
        </w:tc>
      </w:tr>
      <w:tr w:rsidR="00B60C3E" w:rsidRPr="00B60C3E" w:rsidTr="00B60C3E">
        <w:trPr>
          <w:trHeight w:val="264"/>
        </w:trPr>
        <w:tc>
          <w:tcPr>
            <w:tcW w:w="621" w:type="dxa"/>
            <w:tcBorders>
              <w:top w:val="nil"/>
              <w:left w:val="single" w:sz="4" w:space="0" w:color="auto"/>
              <w:bottom w:val="single" w:sz="4" w:space="0" w:color="auto"/>
              <w:right w:val="single" w:sz="4" w:space="0" w:color="auto"/>
            </w:tcBorders>
            <w:shd w:val="clear" w:color="auto" w:fill="auto"/>
            <w:noWrap/>
            <w:vAlign w:val="bottom"/>
            <w:hideMark/>
          </w:tcPr>
          <w:p w:rsidR="00B60C3E" w:rsidRPr="00B60C3E" w:rsidRDefault="00B60C3E" w:rsidP="00B60C3E">
            <w:pPr>
              <w:rPr>
                <w:bCs w:val="0"/>
                <w:iCs w:val="0"/>
                <w:sz w:val="18"/>
                <w:szCs w:val="18"/>
              </w:rPr>
            </w:pPr>
            <w:r w:rsidRPr="00B60C3E">
              <w:rPr>
                <w:bCs w:val="0"/>
                <w:iCs w:val="0"/>
                <w:sz w:val="18"/>
                <w:szCs w:val="18"/>
              </w:rPr>
              <w:t> </w:t>
            </w:r>
          </w:p>
        </w:tc>
        <w:tc>
          <w:tcPr>
            <w:tcW w:w="2640" w:type="dxa"/>
            <w:tcBorders>
              <w:top w:val="nil"/>
              <w:left w:val="nil"/>
              <w:bottom w:val="single" w:sz="4" w:space="0" w:color="auto"/>
              <w:right w:val="single" w:sz="4" w:space="0" w:color="auto"/>
            </w:tcBorders>
            <w:shd w:val="clear" w:color="auto" w:fill="auto"/>
            <w:vAlign w:val="bottom"/>
            <w:hideMark/>
          </w:tcPr>
          <w:p w:rsidR="00B60C3E" w:rsidRPr="00B60C3E" w:rsidRDefault="00B60C3E" w:rsidP="00B60C3E">
            <w:pPr>
              <w:rPr>
                <w:bCs w:val="0"/>
                <w:iCs w:val="0"/>
                <w:sz w:val="18"/>
                <w:szCs w:val="18"/>
              </w:rPr>
            </w:pPr>
            <w:r w:rsidRPr="00B60C3E">
              <w:rPr>
                <w:bCs w:val="0"/>
                <w:iCs w:val="0"/>
                <w:sz w:val="18"/>
                <w:szCs w:val="18"/>
              </w:rPr>
              <w:t>Культура и кинематография</w:t>
            </w:r>
          </w:p>
        </w:tc>
        <w:tc>
          <w:tcPr>
            <w:tcW w:w="1191"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center"/>
              <w:rPr>
                <w:bCs w:val="0"/>
                <w:iCs w:val="0"/>
                <w:sz w:val="18"/>
                <w:szCs w:val="18"/>
              </w:rPr>
            </w:pPr>
            <w:r w:rsidRPr="00B60C3E">
              <w:rPr>
                <w:bCs w:val="0"/>
                <w:iCs w:val="0"/>
                <w:sz w:val="18"/>
                <w:szCs w:val="18"/>
              </w:rPr>
              <w:t>Ц410740390</w:t>
            </w:r>
          </w:p>
        </w:tc>
        <w:tc>
          <w:tcPr>
            <w:tcW w:w="543"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8"/>
                <w:szCs w:val="18"/>
              </w:rPr>
            </w:pPr>
            <w:r w:rsidRPr="00B60C3E">
              <w:rPr>
                <w:bCs w:val="0"/>
                <w:iCs w:val="0"/>
                <w:sz w:val="18"/>
                <w:szCs w:val="18"/>
              </w:rPr>
              <w:t>850</w:t>
            </w:r>
          </w:p>
        </w:tc>
        <w:tc>
          <w:tcPr>
            <w:tcW w:w="459"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8"/>
                <w:szCs w:val="18"/>
              </w:rPr>
            </w:pPr>
            <w:r w:rsidRPr="00B60C3E">
              <w:rPr>
                <w:bCs w:val="0"/>
                <w:iCs w:val="0"/>
                <w:sz w:val="18"/>
                <w:szCs w:val="18"/>
              </w:rPr>
              <w:t>08</w:t>
            </w:r>
          </w:p>
        </w:tc>
        <w:tc>
          <w:tcPr>
            <w:tcW w:w="459"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8"/>
                <w:szCs w:val="18"/>
              </w:rPr>
            </w:pPr>
            <w:r w:rsidRPr="00B60C3E">
              <w:rPr>
                <w:bCs w:val="0"/>
                <w:iCs w:val="0"/>
                <w:sz w:val="18"/>
                <w:szCs w:val="18"/>
              </w:rPr>
              <w:t> </w:t>
            </w:r>
          </w:p>
        </w:tc>
        <w:tc>
          <w:tcPr>
            <w:tcW w:w="783"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8"/>
                <w:szCs w:val="18"/>
              </w:rPr>
            </w:pPr>
            <w:r w:rsidRPr="00B60C3E">
              <w:rPr>
                <w:bCs w:val="0"/>
                <w:iCs w:val="0"/>
                <w:sz w:val="18"/>
                <w:szCs w:val="18"/>
              </w:rPr>
              <w:t>1 000</w:t>
            </w:r>
          </w:p>
        </w:tc>
        <w:tc>
          <w:tcPr>
            <w:tcW w:w="919"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8"/>
                <w:szCs w:val="18"/>
              </w:rPr>
            </w:pPr>
            <w:r w:rsidRPr="00B60C3E">
              <w:rPr>
                <w:bCs w:val="0"/>
                <w:iCs w:val="0"/>
                <w:sz w:val="18"/>
                <w:szCs w:val="18"/>
              </w:rPr>
              <w:t>1 000</w:t>
            </w:r>
          </w:p>
        </w:tc>
        <w:tc>
          <w:tcPr>
            <w:tcW w:w="1118"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8"/>
                <w:szCs w:val="18"/>
              </w:rPr>
            </w:pPr>
            <w:r w:rsidRPr="00B60C3E">
              <w:rPr>
                <w:bCs w:val="0"/>
                <w:iCs w:val="0"/>
                <w:sz w:val="18"/>
                <w:szCs w:val="18"/>
              </w:rPr>
              <w:t> </w:t>
            </w:r>
          </w:p>
        </w:tc>
        <w:tc>
          <w:tcPr>
            <w:tcW w:w="798"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8"/>
                <w:szCs w:val="18"/>
              </w:rPr>
            </w:pPr>
            <w:r w:rsidRPr="00B60C3E">
              <w:rPr>
                <w:bCs w:val="0"/>
                <w:iCs w:val="0"/>
                <w:sz w:val="18"/>
                <w:szCs w:val="18"/>
              </w:rPr>
              <w:t>1 000</w:t>
            </w:r>
          </w:p>
        </w:tc>
        <w:tc>
          <w:tcPr>
            <w:tcW w:w="919"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8"/>
                <w:szCs w:val="18"/>
              </w:rPr>
            </w:pPr>
            <w:r w:rsidRPr="00B60C3E">
              <w:rPr>
                <w:bCs w:val="0"/>
                <w:iCs w:val="0"/>
                <w:sz w:val="18"/>
                <w:szCs w:val="18"/>
              </w:rPr>
              <w:t>1 000</w:t>
            </w:r>
          </w:p>
        </w:tc>
        <w:tc>
          <w:tcPr>
            <w:tcW w:w="749"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8"/>
                <w:szCs w:val="18"/>
              </w:rPr>
            </w:pPr>
            <w:r w:rsidRPr="00B60C3E">
              <w:rPr>
                <w:bCs w:val="0"/>
                <w:iCs w:val="0"/>
                <w:sz w:val="18"/>
                <w:szCs w:val="18"/>
              </w:rPr>
              <w:t> </w:t>
            </w:r>
          </w:p>
        </w:tc>
      </w:tr>
      <w:tr w:rsidR="00B60C3E" w:rsidRPr="00B60C3E" w:rsidTr="00B60C3E">
        <w:trPr>
          <w:trHeight w:val="264"/>
        </w:trPr>
        <w:tc>
          <w:tcPr>
            <w:tcW w:w="621" w:type="dxa"/>
            <w:tcBorders>
              <w:top w:val="nil"/>
              <w:left w:val="single" w:sz="4" w:space="0" w:color="auto"/>
              <w:bottom w:val="single" w:sz="4" w:space="0" w:color="auto"/>
              <w:right w:val="single" w:sz="4" w:space="0" w:color="auto"/>
            </w:tcBorders>
            <w:shd w:val="clear" w:color="000000" w:fill="CCFFCC"/>
            <w:noWrap/>
            <w:vAlign w:val="bottom"/>
            <w:hideMark/>
          </w:tcPr>
          <w:p w:rsidR="00B60C3E" w:rsidRPr="00B60C3E" w:rsidRDefault="00B60C3E" w:rsidP="00B60C3E">
            <w:pPr>
              <w:rPr>
                <w:bCs w:val="0"/>
                <w:iCs w:val="0"/>
                <w:sz w:val="18"/>
                <w:szCs w:val="18"/>
              </w:rPr>
            </w:pPr>
            <w:r w:rsidRPr="00B60C3E">
              <w:rPr>
                <w:bCs w:val="0"/>
                <w:iCs w:val="0"/>
                <w:sz w:val="18"/>
                <w:szCs w:val="18"/>
              </w:rPr>
              <w:t> </w:t>
            </w:r>
          </w:p>
        </w:tc>
        <w:tc>
          <w:tcPr>
            <w:tcW w:w="2640" w:type="dxa"/>
            <w:tcBorders>
              <w:top w:val="nil"/>
              <w:left w:val="nil"/>
              <w:bottom w:val="single" w:sz="4" w:space="0" w:color="auto"/>
              <w:right w:val="single" w:sz="4" w:space="0" w:color="auto"/>
            </w:tcBorders>
            <w:shd w:val="clear" w:color="000000" w:fill="CCFFCC"/>
            <w:vAlign w:val="bottom"/>
            <w:hideMark/>
          </w:tcPr>
          <w:p w:rsidR="00B60C3E" w:rsidRPr="00B60C3E" w:rsidRDefault="00B60C3E" w:rsidP="00B60C3E">
            <w:pPr>
              <w:rPr>
                <w:bCs w:val="0"/>
                <w:iCs w:val="0"/>
                <w:sz w:val="18"/>
                <w:szCs w:val="18"/>
              </w:rPr>
            </w:pPr>
            <w:r w:rsidRPr="00B60C3E">
              <w:rPr>
                <w:bCs w:val="0"/>
                <w:iCs w:val="0"/>
                <w:sz w:val="18"/>
                <w:szCs w:val="18"/>
              </w:rPr>
              <w:t>Культура</w:t>
            </w:r>
          </w:p>
        </w:tc>
        <w:tc>
          <w:tcPr>
            <w:tcW w:w="1191" w:type="dxa"/>
            <w:tcBorders>
              <w:top w:val="nil"/>
              <w:left w:val="nil"/>
              <w:bottom w:val="single" w:sz="4" w:space="0" w:color="auto"/>
              <w:right w:val="single" w:sz="4" w:space="0" w:color="auto"/>
            </w:tcBorders>
            <w:shd w:val="clear" w:color="000000" w:fill="CCFFCC"/>
            <w:noWrap/>
            <w:vAlign w:val="bottom"/>
            <w:hideMark/>
          </w:tcPr>
          <w:p w:rsidR="00B60C3E" w:rsidRPr="00B60C3E" w:rsidRDefault="00B60C3E" w:rsidP="00B60C3E">
            <w:pPr>
              <w:jc w:val="center"/>
              <w:rPr>
                <w:bCs w:val="0"/>
                <w:iCs w:val="0"/>
                <w:sz w:val="18"/>
                <w:szCs w:val="18"/>
              </w:rPr>
            </w:pPr>
            <w:r w:rsidRPr="00B60C3E">
              <w:rPr>
                <w:bCs w:val="0"/>
                <w:iCs w:val="0"/>
                <w:sz w:val="18"/>
                <w:szCs w:val="18"/>
              </w:rPr>
              <w:t>Ц410740390</w:t>
            </w:r>
          </w:p>
        </w:tc>
        <w:tc>
          <w:tcPr>
            <w:tcW w:w="543" w:type="dxa"/>
            <w:tcBorders>
              <w:top w:val="nil"/>
              <w:left w:val="nil"/>
              <w:bottom w:val="single" w:sz="4" w:space="0" w:color="auto"/>
              <w:right w:val="single" w:sz="4" w:space="0" w:color="auto"/>
            </w:tcBorders>
            <w:shd w:val="clear" w:color="000000" w:fill="CCFFCC"/>
            <w:noWrap/>
            <w:vAlign w:val="bottom"/>
            <w:hideMark/>
          </w:tcPr>
          <w:p w:rsidR="00B60C3E" w:rsidRPr="00B60C3E" w:rsidRDefault="00B60C3E" w:rsidP="00B60C3E">
            <w:pPr>
              <w:jc w:val="right"/>
              <w:rPr>
                <w:bCs w:val="0"/>
                <w:iCs w:val="0"/>
                <w:sz w:val="18"/>
                <w:szCs w:val="18"/>
              </w:rPr>
            </w:pPr>
            <w:r w:rsidRPr="00B60C3E">
              <w:rPr>
                <w:bCs w:val="0"/>
                <w:iCs w:val="0"/>
                <w:sz w:val="18"/>
                <w:szCs w:val="18"/>
              </w:rPr>
              <w:t>850</w:t>
            </w:r>
          </w:p>
        </w:tc>
        <w:tc>
          <w:tcPr>
            <w:tcW w:w="459" w:type="dxa"/>
            <w:tcBorders>
              <w:top w:val="nil"/>
              <w:left w:val="nil"/>
              <w:bottom w:val="single" w:sz="4" w:space="0" w:color="auto"/>
              <w:right w:val="single" w:sz="4" w:space="0" w:color="auto"/>
            </w:tcBorders>
            <w:shd w:val="clear" w:color="000000" w:fill="CCFFCC"/>
            <w:noWrap/>
            <w:vAlign w:val="bottom"/>
            <w:hideMark/>
          </w:tcPr>
          <w:p w:rsidR="00B60C3E" w:rsidRPr="00B60C3E" w:rsidRDefault="00B60C3E" w:rsidP="00B60C3E">
            <w:pPr>
              <w:jc w:val="right"/>
              <w:rPr>
                <w:bCs w:val="0"/>
                <w:iCs w:val="0"/>
                <w:sz w:val="18"/>
                <w:szCs w:val="18"/>
              </w:rPr>
            </w:pPr>
            <w:r w:rsidRPr="00B60C3E">
              <w:rPr>
                <w:bCs w:val="0"/>
                <w:iCs w:val="0"/>
                <w:sz w:val="18"/>
                <w:szCs w:val="18"/>
              </w:rPr>
              <w:t>08</w:t>
            </w:r>
          </w:p>
        </w:tc>
        <w:tc>
          <w:tcPr>
            <w:tcW w:w="459" w:type="dxa"/>
            <w:tcBorders>
              <w:top w:val="nil"/>
              <w:left w:val="nil"/>
              <w:bottom w:val="single" w:sz="4" w:space="0" w:color="auto"/>
              <w:right w:val="single" w:sz="4" w:space="0" w:color="auto"/>
            </w:tcBorders>
            <w:shd w:val="clear" w:color="000000" w:fill="CCFFCC"/>
            <w:noWrap/>
            <w:vAlign w:val="bottom"/>
            <w:hideMark/>
          </w:tcPr>
          <w:p w:rsidR="00B60C3E" w:rsidRPr="00B60C3E" w:rsidRDefault="00B60C3E" w:rsidP="00B60C3E">
            <w:pPr>
              <w:jc w:val="right"/>
              <w:rPr>
                <w:bCs w:val="0"/>
                <w:iCs w:val="0"/>
                <w:sz w:val="18"/>
                <w:szCs w:val="18"/>
              </w:rPr>
            </w:pPr>
            <w:r w:rsidRPr="00B60C3E">
              <w:rPr>
                <w:bCs w:val="0"/>
                <w:iCs w:val="0"/>
                <w:sz w:val="18"/>
                <w:szCs w:val="18"/>
              </w:rPr>
              <w:t>01</w:t>
            </w:r>
          </w:p>
        </w:tc>
        <w:tc>
          <w:tcPr>
            <w:tcW w:w="783" w:type="dxa"/>
            <w:tcBorders>
              <w:top w:val="nil"/>
              <w:left w:val="nil"/>
              <w:bottom w:val="single" w:sz="4" w:space="0" w:color="auto"/>
              <w:right w:val="single" w:sz="4" w:space="0" w:color="auto"/>
            </w:tcBorders>
            <w:shd w:val="clear" w:color="000000" w:fill="CCFFCC"/>
            <w:noWrap/>
            <w:vAlign w:val="bottom"/>
            <w:hideMark/>
          </w:tcPr>
          <w:p w:rsidR="00B60C3E" w:rsidRPr="00B60C3E" w:rsidRDefault="00B60C3E" w:rsidP="00B60C3E">
            <w:pPr>
              <w:jc w:val="right"/>
              <w:rPr>
                <w:bCs w:val="0"/>
                <w:iCs w:val="0"/>
                <w:sz w:val="18"/>
                <w:szCs w:val="18"/>
              </w:rPr>
            </w:pPr>
            <w:r w:rsidRPr="00B60C3E">
              <w:rPr>
                <w:bCs w:val="0"/>
                <w:iCs w:val="0"/>
                <w:sz w:val="18"/>
                <w:szCs w:val="18"/>
              </w:rPr>
              <w:t>1 000</w:t>
            </w:r>
          </w:p>
        </w:tc>
        <w:tc>
          <w:tcPr>
            <w:tcW w:w="919" w:type="dxa"/>
            <w:tcBorders>
              <w:top w:val="nil"/>
              <w:left w:val="nil"/>
              <w:bottom w:val="single" w:sz="4" w:space="0" w:color="auto"/>
              <w:right w:val="single" w:sz="4" w:space="0" w:color="auto"/>
            </w:tcBorders>
            <w:shd w:val="clear" w:color="000000" w:fill="CCFFCC"/>
            <w:noWrap/>
            <w:vAlign w:val="bottom"/>
            <w:hideMark/>
          </w:tcPr>
          <w:p w:rsidR="00B60C3E" w:rsidRPr="00B60C3E" w:rsidRDefault="00B60C3E" w:rsidP="00B60C3E">
            <w:pPr>
              <w:jc w:val="right"/>
              <w:rPr>
                <w:bCs w:val="0"/>
                <w:iCs w:val="0"/>
                <w:color w:val="0000FF"/>
                <w:sz w:val="18"/>
                <w:szCs w:val="18"/>
              </w:rPr>
            </w:pPr>
            <w:r w:rsidRPr="00B60C3E">
              <w:rPr>
                <w:bCs w:val="0"/>
                <w:iCs w:val="0"/>
                <w:color w:val="0000FF"/>
                <w:sz w:val="18"/>
                <w:szCs w:val="18"/>
              </w:rPr>
              <w:t>1 000</w:t>
            </w:r>
          </w:p>
        </w:tc>
        <w:tc>
          <w:tcPr>
            <w:tcW w:w="1118" w:type="dxa"/>
            <w:tcBorders>
              <w:top w:val="nil"/>
              <w:left w:val="nil"/>
              <w:bottom w:val="single" w:sz="4" w:space="0" w:color="auto"/>
              <w:right w:val="single" w:sz="4" w:space="0" w:color="auto"/>
            </w:tcBorders>
            <w:shd w:val="clear" w:color="000000" w:fill="CCFFCC"/>
            <w:noWrap/>
            <w:vAlign w:val="bottom"/>
            <w:hideMark/>
          </w:tcPr>
          <w:p w:rsidR="00B60C3E" w:rsidRPr="00B60C3E" w:rsidRDefault="00B60C3E" w:rsidP="00B60C3E">
            <w:pPr>
              <w:jc w:val="right"/>
              <w:rPr>
                <w:bCs w:val="0"/>
                <w:iCs w:val="0"/>
                <w:color w:val="0000FF"/>
                <w:sz w:val="18"/>
                <w:szCs w:val="18"/>
              </w:rPr>
            </w:pPr>
            <w:r w:rsidRPr="00B60C3E">
              <w:rPr>
                <w:bCs w:val="0"/>
                <w:iCs w:val="0"/>
                <w:color w:val="0000FF"/>
                <w:sz w:val="18"/>
                <w:szCs w:val="18"/>
              </w:rPr>
              <w:t> </w:t>
            </w:r>
          </w:p>
        </w:tc>
        <w:tc>
          <w:tcPr>
            <w:tcW w:w="798" w:type="dxa"/>
            <w:tcBorders>
              <w:top w:val="nil"/>
              <w:left w:val="nil"/>
              <w:bottom w:val="single" w:sz="4" w:space="0" w:color="auto"/>
              <w:right w:val="single" w:sz="4" w:space="0" w:color="auto"/>
            </w:tcBorders>
            <w:shd w:val="clear" w:color="000000" w:fill="CCFFCC"/>
            <w:noWrap/>
            <w:vAlign w:val="bottom"/>
            <w:hideMark/>
          </w:tcPr>
          <w:p w:rsidR="00B60C3E" w:rsidRPr="00B60C3E" w:rsidRDefault="00B60C3E" w:rsidP="00B60C3E">
            <w:pPr>
              <w:jc w:val="right"/>
              <w:rPr>
                <w:bCs w:val="0"/>
                <w:iCs w:val="0"/>
                <w:sz w:val="18"/>
                <w:szCs w:val="18"/>
              </w:rPr>
            </w:pPr>
            <w:r w:rsidRPr="00B60C3E">
              <w:rPr>
                <w:bCs w:val="0"/>
                <w:iCs w:val="0"/>
                <w:sz w:val="18"/>
                <w:szCs w:val="18"/>
              </w:rPr>
              <w:t>1 000</w:t>
            </w:r>
          </w:p>
        </w:tc>
        <w:tc>
          <w:tcPr>
            <w:tcW w:w="919" w:type="dxa"/>
            <w:tcBorders>
              <w:top w:val="nil"/>
              <w:left w:val="nil"/>
              <w:bottom w:val="single" w:sz="4" w:space="0" w:color="auto"/>
              <w:right w:val="single" w:sz="4" w:space="0" w:color="auto"/>
            </w:tcBorders>
            <w:shd w:val="clear" w:color="000000" w:fill="CCFFCC"/>
            <w:noWrap/>
            <w:vAlign w:val="bottom"/>
            <w:hideMark/>
          </w:tcPr>
          <w:p w:rsidR="00B60C3E" w:rsidRPr="00B60C3E" w:rsidRDefault="00B60C3E" w:rsidP="00B60C3E">
            <w:pPr>
              <w:jc w:val="right"/>
              <w:rPr>
                <w:bCs w:val="0"/>
                <w:iCs w:val="0"/>
                <w:color w:val="0000FF"/>
                <w:sz w:val="18"/>
                <w:szCs w:val="18"/>
              </w:rPr>
            </w:pPr>
            <w:r w:rsidRPr="00B60C3E">
              <w:rPr>
                <w:bCs w:val="0"/>
                <w:iCs w:val="0"/>
                <w:color w:val="0000FF"/>
                <w:sz w:val="18"/>
                <w:szCs w:val="18"/>
              </w:rPr>
              <w:t>1 000</w:t>
            </w:r>
          </w:p>
        </w:tc>
        <w:tc>
          <w:tcPr>
            <w:tcW w:w="749" w:type="dxa"/>
            <w:tcBorders>
              <w:top w:val="nil"/>
              <w:left w:val="nil"/>
              <w:bottom w:val="single" w:sz="4" w:space="0" w:color="auto"/>
              <w:right w:val="single" w:sz="4" w:space="0" w:color="auto"/>
            </w:tcBorders>
            <w:shd w:val="clear" w:color="000000" w:fill="CCFFCC"/>
            <w:noWrap/>
            <w:vAlign w:val="bottom"/>
            <w:hideMark/>
          </w:tcPr>
          <w:p w:rsidR="00B60C3E" w:rsidRPr="00B60C3E" w:rsidRDefault="00B60C3E" w:rsidP="00B60C3E">
            <w:pPr>
              <w:jc w:val="right"/>
              <w:rPr>
                <w:bCs w:val="0"/>
                <w:iCs w:val="0"/>
                <w:color w:val="0000FF"/>
                <w:sz w:val="18"/>
                <w:szCs w:val="18"/>
              </w:rPr>
            </w:pPr>
            <w:r w:rsidRPr="00B60C3E">
              <w:rPr>
                <w:bCs w:val="0"/>
                <w:iCs w:val="0"/>
                <w:color w:val="0000FF"/>
                <w:sz w:val="18"/>
                <w:szCs w:val="18"/>
              </w:rPr>
              <w:t> </w:t>
            </w:r>
          </w:p>
        </w:tc>
      </w:tr>
      <w:tr w:rsidR="00B60C3E" w:rsidRPr="00B60C3E" w:rsidTr="00B60C3E">
        <w:trPr>
          <w:trHeight w:val="528"/>
        </w:trPr>
        <w:tc>
          <w:tcPr>
            <w:tcW w:w="621" w:type="dxa"/>
            <w:tcBorders>
              <w:top w:val="nil"/>
              <w:left w:val="single" w:sz="4" w:space="0" w:color="auto"/>
              <w:bottom w:val="single" w:sz="4" w:space="0" w:color="auto"/>
              <w:right w:val="single" w:sz="4" w:space="0" w:color="auto"/>
            </w:tcBorders>
            <w:shd w:val="clear" w:color="000000" w:fill="FFFF00"/>
            <w:noWrap/>
            <w:vAlign w:val="bottom"/>
            <w:hideMark/>
          </w:tcPr>
          <w:p w:rsidR="00B60C3E" w:rsidRPr="00B60C3E" w:rsidRDefault="00B60C3E" w:rsidP="00B60C3E">
            <w:pPr>
              <w:rPr>
                <w:b/>
                <w:iCs w:val="0"/>
                <w:sz w:val="18"/>
                <w:szCs w:val="18"/>
              </w:rPr>
            </w:pPr>
            <w:r w:rsidRPr="00B60C3E">
              <w:rPr>
                <w:b/>
                <w:iCs w:val="0"/>
                <w:sz w:val="18"/>
                <w:szCs w:val="18"/>
              </w:rPr>
              <w:t>4.</w:t>
            </w:r>
          </w:p>
        </w:tc>
        <w:tc>
          <w:tcPr>
            <w:tcW w:w="2640" w:type="dxa"/>
            <w:tcBorders>
              <w:top w:val="nil"/>
              <w:left w:val="nil"/>
              <w:bottom w:val="single" w:sz="4" w:space="0" w:color="auto"/>
              <w:right w:val="single" w:sz="4" w:space="0" w:color="auto"/>
            </w:tcBorders>
            <w:shd w:val="clear" w:color="000000" w:fill="FFFF00"/>
            <w:vAlign w:val="bottom"/>
            <w:hideMark/>
          </w:tcPr>
          <w:p w:rsidR="00B60C3E" w:rsidRPr="00B60C3E" w:rsidRDefault="00B60C3E" w:rsidP="00B60C3E">
            <w:pPr>
              <w:rPr>
                <w:b/>
                <w:iCs w:val="0"/>
                <w:sz w:val="18"/>
                <w:szCs w:val="18"/>
              </w:rPr>
            </w:pPr>
            <w:r w:rsidRPr="00B60C3E">
              <w:rPr>
                <w:b/>
                <w:iCs w:val="0"/>
                <w:sz w:val="18"/>
                <w:szCs w:val="18"/>
              </w:rPr>
              <w:t>Муниципальная программа "Развитие сельского хозяйства и регулирование рынка сельскохозяйственной продукции, сырья и продовольствия"</w:t>
            </w:r>
          </w:p>
        </w:tc>
        <w:tc>
          <w:tcPr>
            <w:tcW w:w="1191" w:type="dxa"/>
            <w:tcBorders>
              <w:top w:val="nil"/>
              <w:left w:val="nil"/>
              <w:bottom w:val="single" w:sz="4" w:space="0" w:color="auto"/>
              <w:right w:val="single" w:sz="4" w:space="0" w:color="auto"/>
            </w:tcBorders>
            <w:shd w:val="clear" w:color="000000" w:fill="FFFF00"/>
            <w:noWrap/>
            <w:vAlign w:val="bottom"/>
            <w:hideMark/>
          </w:tcPr>
          <w:p w:rsidR="00B60C3E" w:rsidRPr="00B60C3E" w:rsidRDefault="00B60C3E" w:rsidP="00B60C3E">
            <w:pPr>
              <w:jc w:val="center"/>
              <w:rPr>
                <w:b/>
                <w:iCs w:val="0"/>
                <w:sz w:val="18"/>
                <w:szCs w:val="18"/>
              </w:rPr>
            </w:pPr>
            <w:r w:rsidRPr="00B60C3E">
              <w:rPr>
                <w:b/>
                <w:iCs w:val="0"/>
                <w:sz w:val="18"/>
                <w:szCs w:val="18"/>
              </w:rPr>
              <w:t>Ц900000000</w:t>
            </w:r>
          </w:p>
        </w:tc>
        <w:tc>
          <w:tcPr>
            <w:tcW w:w="543" w:type="dxa"/>
            <w:tcBorders>
              <w:top w:val="nil"/>
              <w:left w:val="nil"/>
              <w:bottom w:val="single" w:sz="4" w:space="0" w:color="auto"/>
              <w:right w:val="single" w:sz="4" w:space="0" w:color="auto"/>
            </w:tcBorders>
            <w:shd w:val="clear" w:color="000000" w:fill="FFFF00"/>
            <w:noWrap/>
            <w:vAlign w:val="bottom"/>
            <w:hideMark/>
          </w:tcPr>
          <w:p w:rsidR="00B60C3E" w:rsidRPr="00B60C3E" w:rsidRDefault="00B60C3E" w:rsidP="00B60C3E">
            <w:pPr>
              <w:jc w:val="right"/>
              <w:rPr>
                <w:b/>
                <w:iCs w:val="0"/>
                <w:sz w:val="18"/>
                <w:szCs w:val="18"/>
              </w:rPr>
            </w:pPr>
            <w:r w:rsidRPr="00B60C3E">
              <w:rPr>
                <w:b/>
                <w:iCs w:val="0"/>
                <w:sz w:val="18"/>
                <w:szCs w:val="18"/>
              </w:rPr>
              <w:t> </w:t>
            </w:r>
          </w:p>
        </w:tc>
        <w:tc>
          <w:tcPr>
            <w:tcW w:w="459" w:type="dxa"/>
            <w:tcBorders>
              <w:top w:val="nil"/>
              <w:left w:val="nil"/>
              <w:bottom w:val="single" w:sz="4" w:space="0" w:color="auto"/>
              <w:right w:val="single" w:sz="4" w:space="0" w:color="auto"/>
            </w:tcBorders>
            <w:shd w:val="clear" w:color="000000" w:fill="FFFF00"/>
            <w:noWrap/>
            <w:vAlign w:val="bottom"/>
            <w:hideMark/>
          </w:tcPr>
          <w:p w:rsidR="00B60C3E" w:rsidRPr="00B60C3E" w:rsidRDefault="00B60C3E" w:rsidP="00B60C3E">
            <w:pPr>
              <w:jc w:val="right"/>
              <w:rPr>
                <w:b/>
                <w:iCs w:val="0"/>
                <w:sz w:val="18"/>
                <w:szCs w:val="18"/>
              </w:rPr>
            </w:pPr>
            <w:r w:rsidRPr="00B60C3E">
              <w:rPr>
                <w:b/>
                <w:iCs w:val="0"/>
                <w:sz w:val="18"/>
                <w:szCs w:val="18"/>
              </w:rPr>
              <w:t> </w:t>
            </w:r>
          </w:p>
        </w:tc>
        <w:tc>
          <w:tcPr>
            <w:tcW w:w="459" w:type="dxa"/>
            <w:tcBorders>
              <w:top w:val="nil"/>
              <w:left w:val="nil"/>
              <w:bottom w:val="single" w:sz="4" w:space="0" w:color="auto"/>
              <w:right w:val="single" w:sz="4" w:space="0" w:color="auto"/>
            </w:tcBorders>
            <w:shd w:val="clear" w:color="000000" w:fill="FFFF00"/>
            <w:noWrap/>
            <w:vAlign w:val="bottom"/>
            <w:hideMark/>
          </w:tcPr>
          <w:p w:rsidR="00B60C3E" w:rsidRPr="00B60C3E" w:rsidRDefault="00B60C3E" w:rsidP="00B60C3E">
            <w:pPr>
              <w:jc w:val="right"/>
              <w:rPr>
                <w:b/>
                <w:iCs w:val="0"/>
                <w:sz w:val="18"/>
                <w:szCs w:val="18"/>
              </w:rPr>
            </w:pPr>
            <w:r w:rsidRPr="00B60C3E">
              <w:rPr>
                <w:b/>
                <w:iCs w:val="0"/>
                <w:sz w:val="18"/>
                <w:szCs w:val="18"/>
              </w:rPr>
              <w:t> </w:t>
            </w:r>
          </w:p>
        </w:tc>
        <w:tc>
          <w:tcPr>
            <w:tcW w:w="783" w:type="dxa"/>
            <w:tcBorders>
              <w:top w:val="nil"/>
              <w:left w:val="nil"/>
              <w:bottom w:val="single" w:sz="4" w:space="0" w:color="auto"/>
              <w:right w:val="single" w:sz="4" w:space="0" w:color="auto"/>
            </w:tcBorders>
            <w:shd w:val="clear" w:color="000000" w:fill="FFFF00"/>
            <w:noWrap/>
            <w:vAlign w:val="bottom"/>
            <w:hideMark/>
          </w:tcPr>
          <w:p w:rsidR="00B60C3E" w:rsidRPr="00B60C3E" w:rsidRDefault="00B60C3E" w:rsidP="00B60C3E">
            <w:pPr>
              <w:jc w:val="right"/>
              <w:rPr>
                <w:b/>
                <w:iCs w:val="0"/>
                <w:sz w:val="18"/>
                <w:szCs w:val="18"/>
              </w:rPr>
            </w:pPr>
            <w:r w:rsidRPr="00B60C3E">
              <w:rPr>
                <w:b/>
                <w:iCs w:val="0"/>
                <w:sz w:val="18"/>
                <w:szCs w:val="18"/>
              </w:rPr>
              <w:t>1 000</w:t>
            </w:r>
          </w:p>
        </w:tc>
        <w:tc>
          <w:tcPr>
            <w:tcW w:w="919" w:type="dxa"/>
            <w:tcBorders>
              <w:top w:val="nil"/>
              <w:left w:val="nil"/>
              <w:bottom w:val="single" w:sz="4" w:space="0" w:color="auto"/>
              <w:right w:val="single" w:sz="4" w:space="0" w:color="auto"/>
            </w:tcBorders>
            <w:shd w:val="clear" w:color="000000" w:fill="FFFF00"/>
            <w:noWrap/>
            <w:vAlign w:val="bottom"/>
            <w:hideMark/>
          </w:tcPr>
          <w:p w:rsidR="00B60C3E" w:rsidRPr="00B60C3E" w:rsidRDefault="00B60C3E" w:rsidP="00B60C3E">
            <w:pPr>
              <w:jc w:val="right"/>
              <w:rPr>
                <w:b/>
                <w:iCs w:val="0"/>
                <w:sz w:val="18"/>
                <w:szCs w:val="18"/>
              </w:rPr>
            </w:pPr>
            <w:r w:rsidRPr="00B60C3E">
              <w:rPr>
                <w:b/>
                <w:iCs w:val="0"/>
                <w:sz w:val="18"/>
                <w:szCs w:val="18"/>
              </w:rPr>
              <w:t>1 000</w:t>
            </w:r>
          </w:p>
        </w:tc>
        <w:tc>
          <w:tcPr>
            <w:tcW w:w="1118" w:type="dxa"/>
            <w:tcBorders>
              <w:top w:val="nil"/>
              <w:left w:val="nil"/>
              <w:bottom w:val="single" w:sz="4" w:space="0" w:color="auto"/>
              <w:right w:val="single" w:sz="4" w:space="0" w:color="auto"/>
            </w:tcBorders>
            <w:shd w:val="clear" w:color="000000" w:fill="FFFF00"/>
            <w:noWrap/>
            <w:vAlign w:val="bottom"/>
            <w:hideMark/>
          </w:tcPr>
          <w:p w:rsidR="00B60C3E" w:rsidRPr="00B60C3E" w:rsidRDefault="00B60C3E" w:rsidP="00B60C3E">
            <w:pPr>
              <w:jc w:val="right"/>
              <w:rPr>
                <w:b/>
                <w:iCs w:val="0"/>
                <w:sz w:val="18"/>
                <w:szCs w:val="18"/>
              </w:rPr>
            </w:pPr>
            <w:r w:rsidRPr="00B60C3E">
              <w:rPr>
                <w:b/>
                <w:iCs w:val="0"/>
                <w:sz w:val="18"/>
                <w:szCs w:val="18"/>
              </w:rPr>
              <w:t> </w:t>
            </w:r>
          </w:p>
        </w:tc>
        <w:tc>
          <w:tcPr>
            <w:tcW w:w="798" w:type="dxa"/>
            <w:tcBorders>
              <w:top w:val="nil"/>
              <w:left w:val="nil"/>
              <w:bottom w:val="single" w:sz="4" w:space="0" w:color="auto"/>
              <w:right w:val="single" w:sz="4" w:space="0" w:color="auto"/>
            </w:tcBorders>
            <w:shd w:val="clear" w:color="000000" w:fill="FFFF00"/>
            <w:noWrap/>
            <w:vAlign w:val="bottom"/>
            <w:hideMark/>
          </w:tcPr>
          <w:p w:rsidR="00B60C3E" w:rsidRPr="00B60C3E" w:rsidRDefault="00B60C3E" w:rsidP="00B60C3E">
            <w:pPr>
              <w:jc w:val="right"/>
              <w:rPr>
                <w:b/>
                <w:iCs w:val="0"/>
                <w:sz w:val="18"/>
                <w:szCs w:val="18"/>
              </w:rPr>
            </w:pPr>
            <w:r w:rsidRPr="00B60C3E">
              <w:rPr>
                <w:b/>
                <w:iCs w:val="0"/>
                <w:sz w:val="18"/>
                <w:szCs w:val="18"/>
              </w:rPr>
              <w:t>1 000</w:t>
            </w:r>
          </w:p>
        </w:tc>
        <w:tc>
          <w:tcPr>
            <w:tcW w:w="919" w:type="dxa"/>
            <w:tcBorders>
              <w:top w:val="nil"/>
              <w:left w:val="nil"/>
              <w:bottom w:val="single" w:sz="4" w:space="0" w:color="auto"/>
              <w:right w:val="single" w:sz="4" w:space="0" w:color="auto"/>
            </w:tcBorders>
            <w:shd w:val="clear" w:color="000000" w:fill="FFFF00"/>
            <w:noWrap/>
            <w:vAlign w:val="bottom"/>
            <w:hideMark/>
          </w:tcPr>
          <w:p w:rsidR="00B60C3E" w:rsidRPr="00B60C3E" w:rsidRDefault="00B60C3E" w:rsidP="00B60C3E">
            <w:pPr>
              <w:jc w:val="right"/>
              <w:rPr>
                <w:b/>
                <w:iCs w:val="0"/>
                <w:sz w:val="18"/>
                <w:szCs w:val="18"/>
              </w:rPr>
            </w:pPr>
            <w:r w:rsidRPr="00B60C3E">
              <w:rPr>
                <w:b/>
                <w:iCs w:val="0"/>
                <w:sz w:val="18"/>
                <w:szCs w:val="18"/>
              </w:rPr>
              <w:t>1 000</w:t>
            </w:r>
          </w:p>
        </w:tc>
        <w:tc>
          <w:tcPr>
            <w:tcW w:w="749" w:type="dxa"/>
            <w:tcBorders>
              <w:top w:val="nil"/>
              <w:left w:val="nil"/>
              <w:bottom w:val="single" w:sz="4" w:space="0" w:color="auto"/>
              <w:right w:val="single" w:sz="4" w:space="0" w:color="auto"/>
            </w:tcBorders>
            <w:shd w:val="clear" w:color="000000" w:fill="FFFF00"/>
            <w:noWrap/>
            <w:vAlign w:val="bottom"/>
            <w:hideMark/>
          </w:tcPr>
          <w:p w:rsidR="00B60C3E" w:rsidRPr="00B60C3E" w:rsidRDefault="00B60C3E" w:rsidP="00B60C3E">
            <w:pPr>
              <w:jc w:val="right"/>
              <w:rPr>
                <w:b/>
                <w:iCs w:val="0"/>
                <w:sz w:val="18"/>
                <w:szCs w:val="18"/>
              </w:rPr>
            </w:pPr>
            <w:r w:rsidRPr="00B60C3E">
              <w:rPr>
                <w:b/>
                <w:iCs w:val="0"/>
                <w:sz w:val="18"/>
                <w:szCs w:val="18"/>
              </w:rPr>
              <w:t> </w:t>
            </w:r>
          </w:p>
        </w:tc>
      </w:tr>
      <w:tr w:rsidR="00B60C3E" w:rsidRPr="00B60C3E" w:rsidTr="00B60C3E">
        <w:trPr>
          <w:trHeight w:val="792"/>
        </w:trPr>
        <w:tc>
          <w:tcPr>
            <w:tcW w:w="621" w:type="dxa"/>
            <w:tcBorders>
              <w:top w:val="nil"/>
              <w:left w:val="single" w:sz="4" w:space="0" w:color="auto"/>
              <w:bottom w:val="single" w:sz="4" w:space="0" w:color="auto"/>
              <w:right w:val="single" w:sz="4" w:space="0" w:color="auto"/>
            </w:tcBorders>
            <w:shd w:val="clear" w:color="auto" w:fill="auto"/>
            <w:noWrap/>
            <w:vAlign w:val="bottom"/>
            <w:hideMark/>
          </w:tcPr>
          <w:p w:rsidR="00B60C3E" w:rsidRPr="00B60C3E" w:rsidRDefault="00B60C3E" w:rsidP="00B60C3E">
            <w:pPr>
              <w:rPr>
                <w:b/>
                <w:iCs w:val="0"/>
                <w:sz w:val="18"/>
                <w:szCs w:val="18"/>
              </w:rPr>
            </w:pPr>
            <w:r w:rsidRPr="00B60C3E">
              <w:rPr>
                <w:b/>
                <w:iCs w:val="0"/>
                <w:sz w:val="18"/>
                <w:szCs w:val="18"/>
              </w:rPr>
              <w:t> </w:t>
            </w:r>
          </w:p>
        </w:tc>
        <w:tc>
          <w:tcPr>
            <w:tcW w:w="2640" w:type="dxa"/>
            <w:tcBorders>
              <w:top w:val="nil"/>
              <w:left w:val="nil"/>
              <w:bottom w:val="single" w:sz="4" w:space="0" w:color="auto"/>
              <w:right w:val="single" w:sz="4" w:space="0" w:color="auto"/>
            </w:tcBorders>
            <w:shd w:val="clear" w:color="auto" w:fill="auto"/>
            <w:vAlign w:val="center"/>
            <w:hideMark/>
          </w:tcPr>
          <w:p w:rsidR="00B60C3E" w:rsidRPr="00B60C3E" w:rsidRDefault="00B60C3E" w:rsidP="00B60C3E">
            <w:pPr>
              <w:rPr>
                <w:bCs w:val="0"/>
                <w:iCs w:val="0"/>
                <w:sz w:val="18"/>
                <w:szCs w:val="18"/>
              </w:rPr>
            </w:pPr>
            <w:r w:rsidRPr="00B60C3E">
              <w:rPr>
                <w:bCs w:val="0"/>
                <w:iCs w:val="0"/>
                <w:sz w:val="18"/>
                <w:szCs w:val="18"/>
              </w:rPr>
              <w:t>Подпрограмма "Развитие ветеринарии" муниципальной программы "Развитие сельского хозяйства и регулирование рынка сельскохозяйственной продукции, сырья и продовольствия" годы</w:t>
            </w:r>
          </w:p>
        </w:tc>
        <w:tc>
          <w:tcPr>
            <w:tcW w:w="1191"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center"/>
              <w:rPr>
                <w:b/>
                <w:iCs w:val="0"/>
                <w:sz w:val="18"/>
                <w:szCs w:val="18"/>
              </w:rPr>
            </w:pPr>
            <w:r w:rsidRPr="00B60C3E">
              <w:rPr>
                <w:b/>
                <w:iCs w:val="0"/>
                <w:sz w:val="18"/>
                <w:szCs w:val="18"/>
              </w:rPr>
              <w:t>Ц970000000</w:t>
            </w:r>
          </w:p>
        </w:tc>
        <w:tc>
          <w:tcPr>
            <w:tcW w:w="543"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
                <w:iCs w:val="0"/>
                <w:sz w:val="18"/>
                <w:szCs w:val="18"/>
              </w:rPr>
            </w:pPr>
            <w:r w:rsidRPr="00B60C3E">
              <w:rPr>
                <w:b/>
                <w:iCs w:val="0"/>
                <w:sz w:val="18"/>
                <w:szCs w:val="18"/>
              </w:rPr>
              <w:t> </w:t>
            </w:r>
          </w:p>
        </w:tc>
        <w:tc>
          <w:tcPr>
            <w:tcW w:w="459"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
                <w:iCs w:val="0"/>
                <w:sz w:val="18"/>
                <w:szCs w:val="18"/>
              </w:rPr>
            </w:pPr>
            <w:r w:rsidRPr="00B60C3E">
              <w:rPr>
                <w:b/>
                <w:iCs w:val="0"/>
                <w:sz w:val="18"/>
                <w:szCs w:val="18"/>
              </w:rPr>
              <w:t> </w:t>
            </w:r>
          </w:p>
        </w:tc>
        <w:tc>
          <w:tcPr>
            <w:tcW w:w="459"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
                <w:iCs w:val="0"/>
                <w:sz w:val="18"/>
                <w:szCs w:val="18"/>
              </w:rPr>
            </w:pPr>
            <w:r w:rsidRPr="00B60C3E">
              <w:rPr>
                <w:b/>
                <w:iCs w:val="0"/>
                <w:sz w:val="18"/>
                <w:szCs w:val="18"/>
              </w:rPr>
              <w:t> </w:t>
            </w:r>
          </w:p>
        </w:tc>
        <w:tc>
          <w:tcPr>
            <w:tcW w:w="783"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
                <w:iCs w:val="0"/>
                <w:sz w:val="18"/>
                <w:szCs w:val="18"/>
              </w:rPr>
            </w:pPr>
            <w:r w:rsidRPr="00B60C3E">
              <w:rPr>
                <w:b/>
                <w:iCs w:val="0"/>
                <w:sz w:val="18"/>
                <w:szCs w:val="18"/>
              </w:rPr>
              <w:t>1 000</w:t>
            </w:r>
          </w:p>
        </w:tc>
        <w:tc>
          <w:tcPr>
            <w:tcW w:w="919"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
                <w:iCs w:val="0"/>
                <w:sz w:val="18"/>
                <w:szCs w:val="18"/>
              </w:rPr>
            </w:pPr>
            <w:r w:rsidRPr="00B60C3E">
              <w:rPr>
                <w:b/>
                <w:iCs w:val="0"/>
                <w:sz w:val="18"/>
                <w:szCs w:val="18"/>
              </w:rPr>
              <w:t>1 000</w:t>
            </w:r>
          </w:p>
        </w:tc>
        <w:tc>
          <w:tcPr>
            <w:tcW w:w="1118"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
                <w:iCs w:val="0"/>
                <w:sz w:val="18"/>
                <w:szCs w:val="18"/>
              </w:rPr>
            </w:pPr>
            <w:r w:rsidRPr="00B60C3E">
              <w:rPr>
                <w:b/>
                <w:iCs w:val="0"/>
                <w:sz w:val="18"/>
                <w:szCs w:val="18"/>
              </w:rPr>
              <w:t> </w:t>
            </w:r>
          </w:p>
        </w:tc>
        <w:tc>
          <w:tcPr>
            <w:tcW w:w="798"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
                <w:iCs w:val="0"/>
                <w:sz w:val="18"/>
                <w:szCs w:val="18"/>
              </w:rPr>
            </w:pPr>
            <w:r w:rsidRPr="00B60C3E">
              <w:rPr>
                <w:b/>
                <w:iCs w:val="0"/>
                <w:sz w:val="18"/>
                <w:szCs w:val="18"/>
              </w:rPr>
              <w:t>1 000</w:t>
            </w:r>
          </w:p>
        </w:tc>
        <w:tc>
          <w:tcPr>
            <w:tcW w:w="919"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
                <w:iCs w:val="0"/>
                <w:sz w:val="18"/>
                <w:szCs w:val="18"/>
              </w:rPr>
            </w:pPr>
            <w:r w:rsidRPr="00B60C3E">
              <w:rPr>
                <w:b/>
                <w:iCs w:val="0"/>
                <w:sz w:val="18"/>
                <w:szCs w:val="18"/>
              </w:rPr>
              <w:t>1 000</w:t>
            </w:r>
          </w:p>
        </w:tc>
        <w:tc>
          <w:tcPr>
            <w:tcW w:w="749"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
                <w:iCs w:val="0"/>
                <w:sz w:val="18"/>
                <w:szCs w:val="18"/>
              </w:rPr>
            </w:pPr>
            <w:r w:rsidRPr="00B60C3E">
              <w:rPr>
                <w:b/>
                <w:iCs w:val="0"/>
                <w:sz w:val="18"/>
                <w:szCs w:val="18"/>
              </w:rPr>
              <w:t> </w:t>
            </w:r>
          </w:p>
        </w:tc>
      </w:tr>
      <w:tr w:rsidR="00B60C3E" w:rsidRPr="00B60C3E" w:rsidTr="00B60C3E">
        <w:trPr>
          <w:trHeight w:val="528"/>
        </w:trPr>
        <w:tc>
          <w:tcPr>
            <w:tcW w:w="621" w:type="dxa"/>
            <w:tcBorders>
              <w:top w:val="nil"/>
              <w:left w:val="single" w:sz="4" w:space="0" w:color="auto"/>
              <w:bottom w:val="single" w:sz="4" w:space="0" w:color="auto"/>
              <w:right w:val="single" w:sz="4" w:space="0" w:color="auto"/>
            </w:tcBorders>
            <w:shd w:val="clear" w:color="auto" w:fill="auto"/>
            <w:noWrap/>
            <w:vAlign w:val="bottom"/>
            <w:hideMark/>
          </w:tcPr>
          <w:p w:rsidR="00B60C3E" w:rsidRPr="00B60C3E" w:rsidRDefault="00B60C3E" w:rsidP="00B60C3E">
            <w:pPr>
              <w:rPr>
                <w:bCs w:val="0"/>
                <w:iCs w:val="0"/>
                <w:sz w:val="18"/>
                <w:szCs w:val="18"/>
              </w:rPr>
            </w:pPr>
            <w:r w:rsidRPr="00B60C3E">
              <w:rPr>
                <w:bCs w:val="0"/>
                <w:iCs w:val="0"/>
                <w:sz w:val="18"/>
                <w:szCs w:val="18"/>
              </w:rPr>
              <w:t> </w:t>
            </w:r>
          </w:p>
        </w:tc>
        <w:tc>
          <w:tcPr>
            <w:tcW w:w="2640" w:type="dxa"/>
            <w:tcBorders>
              <w:top w:val="nil"/>
              <w:left w:val="nil"/>
              <w:bottom w:val="single" w:sz="4" w:space="0" w:color="auto"/>
              <w:right w:val="single" w:sz="4" w:space="0" w:color="auto"/>
            </w:tcBorders>
            <w:shd w:val="clear" w:color="auto" w:fill="auto"/>
            <w:vAlign w:val="bottom"/>
            <w:hideMark/>
          </w:tcPr>
          <w:p w:rsidR="00B60C3E" w:rsidRPr="00B60C3E" w:rsidRDefault="00B60C3E" w:rsidP="00B60C3E">
            <w:pPr>
              <w:rPr>
                <w:bCs w:val="0"/>
                <w:iCs w:val="0"/>
                <w:sz w:val="18"/>
                <w:szCs w:val="18"/>
              </w:rPr>
            </w:pPr>
            <w:r w:rsidRPr="00B60C3E">
              <w:rPr>
                <w:bCs w:val="0"/>
                <w:iCs w:val="0"/>
                <w:sz w:val="18"/>
                <w:szCs w:val="18"/>
              </w:rPr>
              <w:t>Оказание методической, информационной и консультационной поддержки сельскохозяйственным товаропроизводителям</w:t>
            </w:r>
          </w:p>
        </w:tc>
        <w:tc>
          <w:tcPr>
            <w:tcW w:w="1191"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center"/>
              <w:rPr>
                <w:bCs w:val="0"/>
                <w:iCs w:val="0"/>
                <w:sz w:val="18"/>
                <w:szCs w:val="18"/>
              </w:rPr>
            </w:pPr>
            <w:r w:rsidRPr="00B60C3E">
              <w:rPr>
                <w:bCs w:val="0"/>
                <w:iCs w:val="0"/>
                <w:sz w:val="18"/>
                <w:szCs w:val="18"/>
              </w:rPr>
              <w:t>Ц970572750</w:t>
            </w:r>
          </w:p>
        </w:tc>
        <w:tc>
          <w:tcPr>
            <w:tcW w:w="543"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8"/>
                <w:szCs w:val="18"/>
              </w:rPr>
            </w:pPr>
            <w:r w:rsidRPr="00B60C3E">
              <w:rPr>
                <w:bCs w:val="0"/>
                <w:iCs w:val="0"/>
                <w:sz w:val="18"/>
                <w:szCs w:val="18"/>
              </w:rPr>
              <w:t> </w:t>
            </w:r>
          </w:p>
        </w:tc>
        <w:tc>
          <w:tcPr>
            <w:tcW w:w="459"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8"/>
                <w:szCs w:val="18"/>
              </w:rPr>
            </w:pPr>
            <w:r w:rsidRPr="00B60C3E">
              <w:rPr>
                <w:bCs w:val="0"/>
                <w:iCs w:val="0"/>
                <w:sz w:val="18"/>
                <w:szCs w:val="18"/>
              </w:rPr>
              <w:t> </w:t>
            </w:r>
          </w:p>
        </w:tc>
        <w:tc>
          <w:tcPr>
            <w:tcW w:w="459"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8"/>
                <w:szCs w:val="18"/>
              </w:rPr>
            </w:pPr>
            <w:r w:rsidRPr="00B60C3E">
              <w:rPr>
                <w:bCs w:val="0"/>
                <w:iCs w:val="0"/>
                <w:sz w:val="18"/>
                <w:szCs w:val="18"/>
              </w:rPr>
              <w:t> </w:t>
            </w:r>
          </w:p>
        </w:tc>
        <w:tc>
          <w:tcPr>
            <w:tcW w:w="783"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8"/>
                <w:szCs w:val="18"/>
              </w:rPr>
            </w:pPr>
            <w:r w:rsidRPr="00B60C3E">
              <w:rPr>
                <w:bCs w:val="0"/>
                <w:iCs w:val="0"/>
                <w:sz w:val="18"/>
                <w:szCs w:val="18"/>
              </w:rPr>
              <w:t>1 000</w:t>
            </w:r>
          </w:p>
        </w:tc>
        <w:tc>
          <w:tcPr>
            <w:tcW w:w="919"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8"/>
                <w:szCs w:val="18"/>
              </w:rPr>
            </w:pPr>
            <w:r w:rsidRPr="00B60C3E">
              <w:rPr>
                <w:bCs w:val="0"/>
                <w:iCs w:val="0"/>
                <w:sz w:val="18"/>
                <w:szCs w:val="18"/>
              </w:rPr>
              <w:t>1 000</w:t>
            </w:r>
          </w:p>
        </w:tc>
        <w:tc>
          <w:tcPr>
            <w:tcW w:w="1118"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8"/>
                <w:szCs w:val="18"/>
              </w:rPr>
            </w:pPr>
            <w:r w:rsidRPr="00B60C3E">
              <w:rPr>
                <w:bCs w:val="0"/>
                <w:iCs w:val="0"/>
                <w:sz w:val="18"/>
                <w:szCs w:val="18"/>
              </w:rPr>
              <w:t> </w:t>
            </w:r>
          </w:p>
        </w:tc>
        <w:tc>
          <w:tcPr>
            <w:tcW w:w="798"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8"/>
                <w:szCs w:val="18"/>
              </w:rPr>
            </w:pPr>
            <w:r w:rsidRPr="00B60C3E">
              <w:rPr>
                <w:bCs w:val="0"/>
                <w:iCs w:val="0"/>
                <w:sz w:val="18"/>
                <w:szCs w:val="18"/>
              </w:rPr>
              <w:t>1 000</w:t>
            </w:r>
          </w:p>
        </w:tc>
        <w:tc>
          <w:tcPr>
            <w:tcW w:w="919"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8"/>
                <w:szCs w:val="18"/>
              </w:rPr>
            </w:pPr>
            <w:r w:rsidRPr="00B60C3E">
              <w:rPr>
                <w:bCs w:val="0"/>
                <w:iCs w:val="0"/>
                <w:sz w:val="18"/>
                <w:szCs w:val="18"/>
              </w:rPr>
              <w:t>1 000</w:t>
            </w:r>
          </w:p>
        </w:tc>
        <w:tc>
          <w:tcPr>
            <w:tcW w:w="749"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8"/>
                <w:szCs w:val="18"/>
              </w:rPr>
            </w:pPr>
            <w:r w:rsidRPr="00B60C3E">
              <w:rPr>
                <w:bCs w:val="0"/>
                <w:iCs w:val="0"/>
                <w:sz w:val="18"/>
                <w:szCs w:val="18"/>
              </w:rPr>
              <w:t> </w:t>
            </w:r>
          </w:p>
        </w:tc>
      </w:tr>
      <w:tr w:rsidR="00B60C3E" w:rsidRPr="00B60C3E" w:rsidTr="00B60C3E">
        <w:trPr>
          <w:trHeight w:val="264"/>
        </w:trPr>
        <w:tc>
          <w:tcPr>
            <w:tcW w:w="621" w:type="dxa"/>
            <w:tcBorders>
              <w:top w:val="nil"/>
              <w:left w:val="single" w:sz="4" w:space="0" w:color="auto"/>
              <w:bottom w:val="single" w:sz="4" w:space="0" w:color="auto"/>
              <w:right w:val="single" w:sz="4" w:space="0" w:color="auto"/>
            </w:tcBorders>
            <w:shd w:val="clear" w:color="auto" w:fill="auto"/>
            <w:noWrap/>
            <w:vAlign w:val="bottom"/>
            <w:hideMark/>
          </w:tcPr>
          <w:p w:rsidR="00B60C3E" w:rsidRPr="00B60C3E" w:rsidRDefault="00B60C3E" w:rsidP="00B60C3E">
            <w:pPr>
              <w:rPr>
                <w:bCs w:val="0"/>
                <w:iCs w:val="0"/>
                <w:sz w:val="18"/>
                <w:szCs w:val="18"/>
              </w:rPr>
            </w:pPr>
            <w:r w:rsidRPr="00B60C3E">
              <w:rPr>
                <w:bCs w:val="0"/>
                <w:iCs w:val="0"/>
                <w:sz w:val="18"/>
                <w:szCs w:val="18"/>
              </w:rPr>
              <w:t> </w:t>
            </w:r>
          </w:p>
        </w:tc>
        <w:tc>
          <w:tcPr>
            <w:tcW w:w="2640" w:type="dxa"/>
            <w:tcBorders>
              <w:top w:val="nil"/>
              <w:left w:val="nil"/>
              <w:bottom w:val="single" w:sz="4" w:space="0" w:color="auto"/>
              <w:right w:val="single" w:sz="4" w:space="0" w:color="auto"/>
            </w:tcBorders>
            <w:shd w:val="clear" w:color="auto" w:fill="auto"/>
            <w:vAlign w:val="bottom"/>
            <w:hideMark/>
          </w:tcPr>
          <w:p w:rsidR="00B60C3E" w:rsidRPr="00B60C3E" w:rsidRDefault="00B60C3E" w:rsidP="00B60C3E">
            <w:pPr>
              <w:rPr>
                <w:bCs w:val="0"/>
                <w:iCs w:val="0"/>
                <w:sz w:val="18"/>
                <w:szCs w:val="18"/>
              </w:rPr>
            </w:pPr>
            <w:r w:rsidRPr="00B60C3E">
              <w:rPr>
                <w:bCs w:val="0"/>
                <w:iCs w:val="0"/>
                <w:sz w:val="18"/>
                <w:szCs w:val="18"/>
              </w:rPr>
              <w:t>Закупка товаров, работ и услуг для государственных (муниципальных) нужд</w:t>
            </w:r>
          </w:p>
        </w:tc>
        <w:tc>
          <w:tcPr>
            <w:tcW w:w="1191"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center"/>
              <w:rPr>
                <w:bCs w:val="0"/>
                <w:iCs w:val="0"/>
                <w:sz w:val="18"/>
                <w:szCs w:val="18"/>
              </w:rPr>
            </w:pPr>
            <w:r w:rsidRPr="00B60C3E">
              <w:rPr>
                <w:bCs w:val="0"/>
                <w:iCs w:val="0"/>
                <w:sz w:val="18"/>
                <w:szCs w:val="18"/>
              </w:rPr>
              <w:t>Ц970572750</w:t>
            </w:r>
          </w:p>
        </w:tc>
        <w:tc>
          <w:tcPr>
            <w:tcW w:w="543"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8"/>
                <w:szCs w:val="18"/>
              </w:rPr>
            </w:pPr>
            <w:r w:rsidRPr="00B60C3E">
              <w:rPr>
                <w:bCs w:val="0"/>
                <w:iCs w:val="0"/>
                <w:sz w:val="18"/>
                <w:szCs w:val="18"/>
              </w:rPr>
              <w:t>200</w:t>
            </w:r>
          </w:p>
        </w:tc>
        <w:tc>
          <w:tcPr>
            <w:tcW w:w="459"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8"/>
                <w:szCs w:val="18"/>
              </w:rPr>
            </w:pPr>
            <w:r w:rsidRPr="00B60C3E">
              <w:rPr>
                <w:bCs w:val="0"/>
                <w:iCs w:val="0"/>
                <w:sz w:val="18"/>
                <w:szCs w:val="18"/>
              </w:rPr>
              <w:t> </w:t>
            </w:r>
          </w:p>
        </w:tc>
        <w:tc>
          <w:tcPr>
            <w:tcW w:w="459"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8"/>
                <w:szCs w:val="18"/>
              </w:rPr>
            </w:pPr>
            <w:r w:rsidRPr="00B60C3E">
              <w:rPr>
                <w:bCs w:val="0"/>
                <w:iCs w:val="0"/>
                <w:sz w:val="18"/>
                <w:szCs w:val="18"/>
              </w:rPr>
              <w:t> </w:t>
            </w:r>
          </w:p>
        </w:tc>
        <w:tc>
          <w:tcPr>
            <w:tcW w:w="783"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8"/>
                <w:szCs w:val="18"/>
              </w:rPr>
            </w:pPr>
            <w:r w:rsidRPr="00B60C3E">
              <w:rPr>
                <w:bCs w:val="0"/>
                <w:iCs w:val="0"/>
                <w:sz w:val="18"/>
                <w:szCs w:val="18"/>
              </w:rPr>
              <w:t>1 000</w:t>
            </w:r>
          </w:p>
        </w:tc>
        <w:tc>
          <w:tcPr>
            <w:tcW w:w="919"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8"/>
                <w:szCs w:val="18"/>
              </w:rPr>
            </w:pPr>
            <w:r w:rsidRPr="00B60C3E">
              <w:rPr>
                <w:bCs w:val="0"/>
                <w:iCs w:val="0"/>
                <w:sz w:val="18"/>
                <w:szCs w:val="18"/>
              </w:rPr>
              <w:t>1 000</w:t>
            </w:r>
          </w:p>
        </w:tc>
        <w:tc>
          <w:tcPr>
            <w:tcW w:w="1118"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8"/>
                <w:szCs w:val="18"/>
              </w:rPr>
            </w:pPr>
            <w:r w:rsidRPr="00B60C3E">
              <w:rPr>
                <w:bCs w:val="0"/>
                <w:iCs w:val="0"/>
                <w:sz w:val="18"/>
                <w:szCs w:val="18"/>
              </w:rPr>
              <w:t> </w:t>
            </w:r>
          </w:p>
        </w:tc>
        <w:tc>
          <w:tcPr>
            <w:tcW w:w="798"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8"/>
                <w:szCs w:val="18"/>
              </w:rPr>
            </w:pPr>
            <w:r w:rsidRPr="00B60C3E">
              <w:rPr>
                <w:bCs w:val="0"/>
                <w:iCs w:val="0"/>
                <w:sz w:val="18"/>
                <w:szCs w:val="18"/>
              </w:rPr>
              <w:t>1 000</w:t>
            </w:r>
          </w:p>
        </w:tc>
        <w:tc>
          <w:tcPr>
            <w:tcW w:w="919"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8"/>
                <w:szCs w:val="18"/>
              </w:rPr>
            </w:pPr>
            <w:r w:rsidRPr="00B60C3E">
              <w:rPr>
                <w:bCs w:val="0"/>
                <w:iCs w:val="0"/>
                <w:sz w:val="18"/>
                <w:szCs w:val="18"/>
              </w:rPr>
              <w:t>1 000</w:t>
            </w:r>
          </w:p>
        </w:tc>
        <w:tc>
          <w:tcPr>
            <w:tcW w:w="749"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8"/>
                <w:szCs w:val="18"/>
              </w:rPr>
            </w:pPr>
            <w:r w:rsidRPr="00B60C3E">
              <w:rPr>
                <w:bCs w:val="0"/>
                <w:iCs w:val="0"/>
                <w:sz w:val="18"/>
                <w:szCs w:val="18"/>
              </w:rPr>
              <w:t> </w:t>
            </w:r>
          </w:p>
        </w:tc>
      </w:tr>
      <w:tr w:rsidR="00B60C3E" w:rsidRPr="00B60C3E" w:rsidTr="00B60C3E">
        <w:trPr>
          <w:trHeight w:val="528"/>
        </w:trPr>
        <w:tc>
          <w:tcPr>
            <w:tcW w:w="621" w:type="dxa"/>
            <w:tcBorders>
              <w:top w:val="nil"/>
              <w:left w:val="single" w:sz="4" w:space="0" w:color="auto"/>
              <w:bottom w:val="single" w:sz="4" w:space="0" w:color="auto"/>
              <w:right w:val="single" w:sz="4" w:space="0" w:color="auto"/>
            </w:tcBorders>
            <w:shd w:val="clear" w:color="auto" w:fill="auto"/>
            <w:noWrap/>
            <w:vAlign w:val="bottom"/>
            <w:hideMark/>
          </w:tcPr>
          <w:p w:rsidR="00B60C3E" w:rsidRPr="00B60C3E" w:rsidRDefault="00B60C3E" w:rsidP="00B60C3E">
            <w:pPr>
              <w:rPr>
                <w:bCs w:val="0"/>
                <w:iCs w:val="0"/>
                <w:sz w:val="18"/>
                <w:szCs w:val="18"/>
              </w:rPr>
            </w:pPr>
            <w:r w:rsidRPr="00B60C3E">
              <w:rPr>
                <w:bCs w:val="0"/>
                <w:iCs w:val="0"/>
                <w:sz w:val="18"/>
                <w:szCs w:val="18"/>
              </w:rPr>
              <w:t> </w:t>
            </w:r>
          </w:p>
        </w:tc>
        <w:tc>
          <w:tcPr>
            <w:tcW w:w="2640" w:type="dxa"/>
            <w:tcBorders>
              <w:top w:val="nil"/>
              <w:left w:val="nil"/>
              <w:bottom w:val="single" w:sz="4" w:space="0" w:color="auto"/>
              <w:right w:val="single" w:sz="4" w:space="0" w:color="auto"/>
            </w:tcBorders>
            <w:shd w:val="clear" w:color="auto" w:fill="auto"/>
            <w:vAlign w:val="bottom"/>
            <w:hideMark/>
          </w:tcPr>
          <w:p w:rsidR="00B60C3E" w:rsidRPr="00B60C3E" w:rsidRDefault="00B60C3E" w:rsidP="00B60C3E">
            <w:pPr>
              <w:rPr>
                <w:bCs w:val="0"/>
                <w:iCs w:val="0"/>
                <w:sz w:val="18"/>
                <w:szCs w:val="18"/>
              </w:rPr>
            </w:pPr>
            <w:r w:rsidRPr="00B60C3E">
              <w:rPr>
                <w:bCs w:val="0"/>
                <w:iCs w:val="0"/>
                <w:sz w:val="18"/>
                <w:szCs w:val="18"/>
              </w:rPr>
              <w:t>Иные закупки товаров, работ и услуг для обеспечения государственных (муниципальных) нужд</w:t>
            </w:r>
          </w:p>
        </w:tc>
        <w:tc>
          <w:tcPr>
            <w:tcW w:w="1191"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center"/>
              <w:rPr>
                <w:bCs w:val="0"/>
                <w:iCs w:val="0"/>
                <w:sz w:val="18"/>
                <w:szCs w:val="18"/>
              </w:rPr>
            </w:pPr>
            <w:r w:rsidRPr="00B60C3E">
              <w:rPr>
                <w:bCs w:val="0"/>
                <w:iCs w:val="0"/>
                <w:sz w:val="18"/>
                <w:szCs w:val="18"/>
              </w:rPr>
              <w:t>Ц970572750</w:t>
            </w:r>
          </w:p>
        </w:tc>
        <w:tc>
          <w:tcPr>
            <w:tcW w:w="543"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8"/>
                <w:szCs w:val="18"/>
              </w:rPr>
            </w:pPr>
            <w:r w:rsidRPr="00B60C3E">
              <w:rPr>
                <w:bCs w:val="0"/>
                <w:iCs w:val="0"/>
                <w:sz w:val="18"/>
                <w:szCs w:val="18"/>
              </w:rPr>
              <w:t>240</w:t>
            </w:r>
          </w:p>
        </w:tc>
        <w:tc>
          <w:tcPr>
            <w:tcW w:w="459"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8"/>
                <w:szCs w:val="18"/>
              </w:rPr>
            </w:pPr>
            <w:r w:rsidRPr="00B60C3E">
              <w:rPr>
                <w:bCs w:val="0"/>
                <w:iCs w:val="0"/>
                <w:sz w:val="18"/>
                <w:szCs w:val="18"/>
              </w:rPr>
              <w:t> </w:t>
            </w:r>
          </w:p>
        </w:tc>
        <w:tc>
          <w:tcPr>
            <w:tcW w:w="459"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8"/>
                <w:szCs w:val="18"/>
              </w:rPr>
            </w:pPr>
            <w:r w:rsidRPr="00B60C3E">
              <w:rPr>
                <w:bCs w:val="0"/>
                <w:iCs w:val="0"/>
                <w:sz w:val="18"/>
                <w:szCs w:val="18"/>
              </w:rPr>
              <w:t> </w:t>
            </w:r>
          </w:p>
        </w:tc>
        <w:tc>
          <w:tcPr>
            <w:tcW w:w="783"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8"/>
                <w:szCs w:val="18"/>
              </w:rPr>
            </w:pPr>
            <w:r w:rsidRPr="00B60C3E">
              <w:rPr>
                <w:bCs w:val="0"/>
                <w:iCs w:val="0"/>
                <w:sz w:val="18"/>
                <w:szCs w:val="18"/>
              </w:rPr>
              <w:t>1 000</w:t>
            </w:r>
          </w:p>
        </w:tc>
        <w:tc>
          <w:tcPr>
            <w:tcW w:w="919"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8"/>
                <w:szCs w:val="18"/>
              </w:rPr>
            </w:pPr>
            <w:r w:rsidRPr="00B60C3E">
              <w:rPr>
                <w:bCs w:val="0"/>
                <w:iCs w:val="0"/>
                <w:sz w:val="18"/>
                <w:szCs w:val="18"/>
              </w:rPr>
              <w:t>1 000</w:t>
            </w:r>
          </w:p>
        </w:tc>
        <w:tc>
          <w:tcPr>
            <w:tcW w:w="1118"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8"/>
                <w:szCs w:val="18"/>
              </w:rPr>
            </w:pPr>
            <w:r w:rsidRPr="00B60C3E">
              <w:rPr>
                <w:bCs w:val="0"/>
                <w:iCs w:val="0"/>
                <w:sz w:val="18"/>
                <w:szCs w:val="18"/>
              </w:rPr>
              <w:t> </w:t>
            </w:r>
          </w:p>
        </w:tc>
        <w:tc>
          <w:tcPr>
            <w:tcW w:w="798"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8"/>
                <w:szCs w:val="18"/>
              </w:rPr>
            </w:pPr>
            <w:r w:rsidRPr="00B60C3E">
              <w:rPr>
                <w:bCs w:val="0"/>
                <w:iCs w:val="0"/>
                <w:sz w:val="18"/>
                <w:szCs w:val="18"/>
              </w:rPr>
              <w:t>1 000</w:t>
            </w:r>
          </w:p>
        </w:tc>
        <w:tc>
          <w:tcPr>
            <w:tcW w:w="919"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8"/>
                <w:szCs w:val="18"/>
              </w:rPr>
            </w:pPr>
            <w:r w:rsidRPr="00B60C3E">
              <w:rPr>
                <w:bCs w:val="0"/>
                <w:iCs w:val="0"/>
                <w:sz w:val="18"/>
                <w:szCs w:val="18"/>
              </w:rPr>
              <w:t>1 000</w:t>
            </w:r>
          </w:p>
        </w:tc>
        <w:tc>
          <w:tcPr>
            <w:tcW w:w="749"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8"/>
                <w:szCs w:val="18"/>
              </w:rPr>
            </w:pPr>
            <w:r w:rsidRPr="00B60C3E">
              <w:rPr>
                <w:bCs w:val="0"/>
                <w:iCs w:val="0"/>
                <w:sz w:val="18"/>
                <w:szCs w:val="18"/>
              </w:rPr>
              <w:t> </w:t>
            </w:r>
          </w:p>
        </w:tc>
      </w:tr>
      <w:tr w:rsidR="00B60C3E" w:rsidRPr="00B60C3E" w:rsidTr="00B60C3E">
        <w:trPr>
          <w:trHeight w:val="264"/>
        </w:trPr>
        <w:tc>
          <w:tcPr>
            <w:tcW w:w="621" w:type="dxa"/>
            <w:tcBorders>
              <w:top w:val="nil"/>
              <w:left w:val="single" w:sz="4" w:space="0" w:color="auto"/>
              <w:bottom w:val="single" w:sz="4" w:space="0" w:color="auto"/>
              <w:right w:val="single" w:sz="4" w:space="0" w:color="auto"/>
            </w:tcBorders>
            <w:shd w:val="clear" w:color="auto" w:fill="auto"/>
            <w:noWrap/>
            <w:vAlign w:val="bottom"/>
            <w:hideMark/>
          </w:tcPr>
          <w:p w:rsidR="00B60C3E" w:rsidRPr="00B60C3E" w:rsidRDefault="00B60C3E" w:rsidP="00B60C3E">
            <w:pPr>
              <w:rPr>
                <w:bCs w:val="0"/>
                <w:iCs w:val="0"/>
                <w:sz w:val="18"/>
                <w:szCs w:val="18"/>
              </w:rPr>
            </w:pPr>
            <w:r w:rsidRPr="00B60C3E">
              <w:rPr>
                <w:bCs w:val="0"/>
                <w:iCs w:val="0"/>
                <w:sz w:val="18"/>
                <w:szCs w:val="18"/>
              </w:rPr>
              <w:t> </w:t>
            </w:r>
          </w:p>
        </w:tc>
        <w:tc>
          <w:tcPr>
            <w:tcW w:w="2640" w:type="dxa"/>
            <w:tcBorders>
              <w:top w:val="nil"/>
              <w:left w:val="nil"/>
              <w:bottom w:val="single" w:sz="4" w:space="0" w:color="auto"/>
              <w:right w:val="single" w:sz="4" w:space="0" w:color="auto"/>
            </w:tcBorders>
            <w:shd w:val="clear" w:color="auto" w:fill="auto"/>
            <w:vAlign w:val="bottom"/>
            <w:hideMark/>
          </w:tcPr>
          <w:p w:rsidR="00B60C3E" w:rsidRPr="00B60C3E" w:rsidRDefault="00B60C3E" w:rsidP="00B60C3E">
            <w:pPr>
              <w:rPr>
                <w:bCs w:val="0"/>
                <w:iCs w:val="0"/>
                <w:sz w:val="18"/>
                <w:szCs w:val="18"/>
              </w:rPr>
            </w:pPr>
            <w:r w:rsidRPr="00B60C3E">
              <w:rPr>
                <w:bCs w:val="0"/>
                <w:iCs w:val="0"/>
                <w:sz w:val="18"/>
                <w:szCs w:val="18"/>
              </w:rPr>
              <w:t>Национальная экономика</w:t>
            </w:r>
          </w:p>
        </w:tc>
        <w:tc>
          <w:tcPr>
            <w:tcW w:w="1191"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center"/>
              <w:rPr>
                <w:bCs w:val="0"/>
                <w:iCs w:val="0"/>
                <w:sz w:val="18"/>
                <w:szCs w:val="18"/>
              </w:rPr>
            </w:pPr>
            <w:r w:rsidRPr="00B60C3E">
              <w:rPr>
                <w:bCs w:val="0"/>
                <w:iCs w:val="0"/>
                <w:sz w:val="18"/>
                <w:szCs w:val="18"/>
              </w:rPr>
              <w:t>Ц970572750</w:t>
            </w:r>
          </w:p>
        </w:tc>
        <w:tc>
          <w:tcPr>
            <w:tcW w:w="543"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8"/>
                <w:szCs w:val="18"/>
              </w:rPr>
            </w:pPr>
            <w:r w:rsidRPr="00B60C3E">
              <w:rPr>
                <w:bCs w:val="0"/>
                <w:iCs w:val="0"/>
                <w:sz w:val="18"/>
                <w:szCs w:val="18"/>
              </w:rPr>
              <w:t>240</w:t>
            </w:r>
          </w:p>
        </w:tc>
        <w:tc>
          <w:tcPr>
            <w:tcW w:w="459"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8"/>
                <w:szCs w:val="18"/>
              </w:rPr>
            </w:pPr>
            <w:r w:rsidRPr="00B60C3E">
              <w:rPr>
                <w:bCs w:val="0"/>
                <w:iCs w:val="0"/>
                <w:sz w:val="18"/>
                <w:szCs w:val="18"/>
              </w:rPr>
              <w:t>04</w:t>
            </w:r>
          </w:p>
        </w:tc>
        <w:tc>
          <w:tcPr>
            <w:tcW w:w="459"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8"/>
                <w:szCs w:val="18"/>
              </w:rPr>
            </w:pPr>
            <w:r w:rsidRPr="00B60C3E">
              <w:rPr>
                <w:bCs w:val="0"/>
                <w:iCs w:val="0"/>
                <w:sz w:val="18"/>
                <w:szCs w:val="18"/>
              </w:rPr>
              <w:t> </w:t>
            </w:r>
          </w:p>
        </w:tc>
        <w:tc>
          <w:tcPr>
            <w:tcW w:w="783"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8"/>
                <w:szCs w:val="18"/>
              </w:rPr>
            </w:pPr>
            <w:r w:rsidRPr="00B60C3E">
              <w:rPr>
                <w:bCs w:val="0"/>
                <w:iCs w:val="0"/>
                <w:sz w:val="18"/>
                <w:szCs w:val="18"/>
              </w:rPr>
              <w:t>1 000</w:t>
            </w:r>
          </w:p>
        </w:tc>
        <w:tc>
          <w:tcPr>
            <w:tcW w:w="919"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8"/>
                <w:szCs w:val="18"/>
              </w:rPr>
            </w:pPr>
            <w:r w:rsidRPr="00B60C3E">
              <w:rPr>
                <w:bCs w:val="0"/>
                <w:iCs w:val="0"/>
                <w:sz w:val="18"/>
                <w:szCs w:val="18"/>
              </w:rPr>
              <w:t>1 000</w:t>
            </w:r>
          </w:p>
        </w:tc>
        <w:tc>
          <w:tcPr>
            <w:tcW w:w="1118"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8"/>
                <w:szCs w:val="18"/>
              </w:rPr>
            </w:pPr>
            <w:r w:rsidRPr="00B60C3E">
              <w:rPr>
                <w:bCs w:val="0"/>
                <w:iCs w:val="0"/>
                <w:sz w:val="18"/>
                <w:szCs w:val="18"/>
              </w:rPr>
              <w:t> </w:t>
            </w:r>
          </w:p>
        </w:tc>
        <w:tc>
          <w:tcPr>
            <w:tcW w:w="798"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8"/>
                <w:szCs w:val="18"/>
              </w:rPr>
            </w:pPr>
            <w:r w:rsidRPr="00B60C3E">
              <w:rPr>
                <w:bCs w:val="0"/>
                <w:iCs w:val="0"/>
                <w:sz w:val="18"/>
                <w:szCs w:val="18"/>
              </w:rPr>
              <w:t>1 000</w:t>
            </w:r>
          </w:p>
        </w:tc>
        <w:tc>
          <w:tcPr>
            <w:tcW w:w="919"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8"/>
                <w:szCs w:val="18"/>
              </w:rPr>
            </w:pPr>
            <w:r w:rsidRPr="00B60C3E">
              <w:rPr>
                <w:bCs w:val="0"/>
                <w:iCs w:val="0"/>
                <w:sz w:val="18"/>
                <w:szCs w:val="18"/>
              </w:rPr>
              <w:t>1 000</w:t>
            </w:r>
          </w:p>
        </w:tc>
        <w:tc>
          <w:tcPr>
            <w:tcW w:w="749"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8"/>
                <w:szCs w:val="18"/>
              </w:rPr>
            </w:pPr>
            <w:r w:rsidRPr="00B60C3E">
              <w:rPr>
                <w:bCs w:val="0"/>
                <w:iCs w:val="0"/>
                <w:sz w:val="18"/>
                <w:szCs w:val="18"/>
              </w:rPr>
              <w:t> </w:t>
            </w:r>
          </w:p>
        </w:tc>
      </w:tr>
      <w:tr w:rsidR="00B60C3E" w:rsidRPr="00B60C3E" w:rsidTr="00B60C3E">
        <w:trPr>
          <w:trHeight w:val="264"/>
        </w:trPr>
        <w:tc>
          <w:tcPr>
            <w:tcW w:w="621" w:type="dxa"/>
            <w:tcBorders>
              <w:top w:val="nil"/>
              <w:left w:val="single" w:sz="4" w:space="0" w:color="auto"/>
              <w:bottom w:val="single" w:sz="4" w:space="0" w:color="auto"/>
              <w:right w:val="single" w:sz="4" w:space="0" w:color="auto"/>
            </w:tcBorders>
            <w:shd w:val="clear" w:color="000000" w:fill="CCFFCC"/>
            <w:noWrap/>
            <w:vAlign w:val="bottom"/>
            <w:hideMark/>
          </w:tcPr>
          <w:p w:rsidR="00B60C3E" w:rsidRPr="00B60C3E" w:rsidRDefault="00B60C3E" w:rsidP="00B60C3E">
            <w:pPr>
              <w:rPr>
                <w:bCs w:val="0"/>
                <w:iCs w:val="0"/>
                <w:sz w:val="18"/>
                <w:szCs w:val="18"/>
              </w:rPr>
            </w:pPr>
            <w:r w:rsidRPr="00B60C3E">
              <w:rPr>
                <w:bCs w:val="0"/>
                <w:iCs w:val="0"/>
                <w:sz w:val="18"/>
                <w:szCs w:val="18"/>
              </w:rPr>
              <w:t> </w:t>
            </w:r>
          </w:p>
        </w:tc>
        <w:tc>
          <w:tcPr>
            <w:tcW w:w="2640" w:type="dxa"/>
            <w:tcBorders>
              <w:top w:val="nil"/>
              <w:left w:val="nil"/>
              <w:bottom w:val="single" w:sz="4" w:space="0" w:color="auto"/>
              <w:right w:val="single" w:sz="4" w:space="0" w:color="auto"/>
            </w:tcBorders>
            <w:shd w:val="clear" w:color="000000" w:fill="CCFFCC"/>
            <w:vAlign w:val="bottom"/>
            <w:hideMark/>
          </w:tcPr>
          <w:p w:rsidR="00B60C3E" w:rsidRPr="00B60C3E" w:rsidRDefault="00B60C3E" w:rsidP="00B60C3E">
            <w:pPr>
              <w:rPr>
                <w:bCs w:val="0"/>
                <w:iCs w:val="0"/>
                <w:sz w:val="18"/>
                <w:szCs w:val="18"/>
              </w:rPr>
            </w:pPr>
            <w:r w:rsidRPr="00B60C3E">
              <w:rPr>
                <w:bCs w:val="0"/>
                <w:iCs w:val="0"/>
                <w:sz w:val="18"/>
                <w:szCs w:val="18"/>
              </w:rPr>
              <w:t>Сельское хозяйство и рыболовство</w:t>
            </w:r>
          </w:p>
        </w:tc>
        <w:tc>
          <w:tcPr>
            <w:tcW w:w="1191" w:type="dxa"/>
            <w:tcBorders>
              <w:top w:val="nil"/>
              <w:left w:val="nil"/>
              <w:bottom w:val="single" w:sz="4" w:space="0" w:color="auto"/>
              <w:right w:val="single" w:sz="4" w:space="0" w:color="auto"/>
            </w:tcBorders>
            <w:shd w:val="clear" w:color="000000" w:fill="CCFFCC"/>
            <w:noWrap/>
            <w:vAlign w:val="bottom"/>
            <w:hideMark/>
          </w:tcPr>
          <w:p w:rsidR="00B60C3E" w:rsidRPr="00B60C3E" w:rsidRDefault="00B60C3E" w:rsidP="00B60C3E">
            <w:pPr>
              <w:jc w:val="center"/>
              <w:rPr>
                <w:bCs w:val="0"/>
                <w:iCs w:val="0"/>
                <w:sz w:val="18"/>
                <w:szCs w:val="18"/>
              </w:rPr>
            </w:pPr>
            <w:r w:rsidRPr="00B60C3E">
              <w:rPr>
                <w:bCs w:val="0"/>
                <w:iCs w:val="0"/>
                <w:sz w:val="18"/>
                <w:szCs w:val="18"/>
              </w:rPr>
              <w:t>Ц970572750</w:t>
            </w:r>
          </w:p>
        </w:tc>
        <w:tc>
          <w:tcPr>
            <w:tcW w:w="543" w:type="dxa"/>
            <w:tcBorders>
              <w:top w:val="nil"/>
              <w:left w:val="nil"/>
              <w:bottom w:val="single" w:sz="4" w:space="0" w:color="auto"/>
              <w:right w:val="single" w:sz="4" w:space="0" w:color="auto"/>
            </w:tcBorders>
            <w:shd w:val="clear" w:color="000000" w:fill="CCFFCC"/>
            <w:noWrap/>
            <w:vAlign w:val="bottom"/>
            <w:hideMark/>
          </w:tcPr>
          <w:p w:rsidR="00B60C3E" w:rsidRPr="00B60C3E" w:rsidRDefault="00B60C3E" w:rsidP="00B60C3E">
            <w:pPr>
              <w:jc w:val="right"/>
              <w:rPr>
                <w:bCs w:val="0"/>
                <w:iCs w:val="0"/>
                <w:sz w:val="18"/>
                <w:szCs w:val="18"/>
              </w:rPr>
            </w:pPr>
            <w:r w:rsidRPr="00B60C3E">
              <w:rPr>
                <w:bCs w:val="0"/>
                <w:iCs w:val="0"/>
                <w:sz w:val="18"/>
                <w:szCs w:val="18"/>
              </w:rPr>
              <w:t>240</w:t>
            </w:r>
          </w:p>
        </w:tc>
        <w:tc>
          <w:tcPr>
            <w:tcW w:w="459" w:type="dxa"/>
            <w:tcBorders>
              <w:top w:val="nil"/>
              <w:left w:val="nil"/>
              <w:bottom w:val="single" w:sz="4" w:space="0" w:color="auto"/>
              <w:right w:val="single" w:sz="4" w:space="0" w:color="auto"/>
            </w:tcBorders>
            <w:shd w:val="clear" w:color="000000" w:fill="CCFFCC"/>
            <w:noWrap/>
            <w:vAlign w:val="bottom"/>
            <w:hideMark/>
          </w:tcPr>
          <w:p w:rsidR="00B60C3E" w:rsidRPr="00B60C3E" w:rsidRDefault="00B60C3E" w:rsidP="00B60C3E">
            <w:pPr>
              <w:jc w:val="right"/>
              <w:rPr>
                <w:bCs w:val="0"/>
                <w:iCs w:val="0"/>
                <w:sz w:val="18"/>
                <w:szCs w:val="18"/>
              </w:rPr>
            </w:pPr>
            <w:r w:rsidRPr="00B60C3E">
              <w:rPr>
                <w:bCs w:val="0"/>
                <w:iCs w:val="0"/>
                <w:sz w:val="18"/>
                <w:szCs w:val="18"/>
              </w:rPr>
              <w:t>04</w:t>
            </w:r>
          </w:p>
        </w:tc>
        <w:tc>
          <w:tcPr>
            <w:tcW w:w="459" w:type="dxa"/>
            <w:tcBorders>
              <w:top w:val="nil"/>
              <w:left w:val="nil"/>
              <w:bottom w:val="single" w:sz="4" w:space="0" w:color="auto"/>
              <w:right w:val="single" w:sz="4" w:space="0" w:color="auto"/>
            </w:tcBorders>
            <w:shd w:val="clear" w:color="000000" w:fill="CCFFCC"/>
            <w:noWrap/>
            <w:vAlign w:val="bottom"/>
            <w:hideMark/>
          </w:tcPr>
          <w:p w:rsidR="00B60C3E" w:rsidRPr="00B60C3E" w:rsidRDefault="00B60C3E" w:rsidP="00B60C3E">
            <w:pPr>
              <w:jc w:val="right"/>
              <w:rPr>
                <w:bCs w:val="0"/>
                <w:iCs w:val="0"/>
                <w:sz w:val="18"/>
                <w:szCs w:val="18"/>
              </w:rPr>
            </w:pPr>
            <w:r w:rsidRPr="00B60C3E">
              <w:rPr>
                <w:bCs w:val="0"/>
                <w:iCs w:val="0"/>
                <w:sz w:val="18"/>
                <w:szCs w:val="18"/>
              </w:rPr>
              <w:t>05</w:t>
            </w:r>
          </w:p>
        </w:tc>
        <w:tc>
          <w:tcPr>
            <w:tcW w:w="783" w:type="dxa"/>
            <w:tcBorders>
              <w:top w:val="nil"/>
              <w:left w:val="nil"/>
              <w:bottom w:val="single" w:sz="4" w:space="0" w:color="auto"/>
              <w:right w:val="single" w:sz="4" w:space="0" w:color="auto"/>
            </w:tcBorders>
            <w:shd w:val="clear" w:color="000000" w:fill="CCFFCC"/>
            <w:noWrap/>
            <w:vAlign w:val="bottom"/>
            <w:hideMark/>
          </w:tcPr>
          <w:p w:rsidR="00B60C3E" w:rsidRPr="00B60C3E" w:rsidRDefault="00B60C3E" w:rsidP="00B60C3E">
            <w:pPr>
              <w:jc w:val="right"/>
              <w:rPr>
                <w:bCs w:val="0"/>
                <w:iCs w:val="0"/>
                <w:sz w:val="18"/>
                <w:szCs w:val="18"/>
              </w:rPr>
            </w:pPr>
            <w:r w:rsidRPr="00B60C3E">
              <w:rPr>
                <w:bCs w:val="0"/>
                <w:iCs w:val="0"/>
                <w:sz w:val="18"/>
                <w:szCs w:val="18"/>
              </w:rPr>
              <w:t>1 000</w:t>
            </w:r>
          </w:p>
        </w:tc>
        <w:tc>
          <w:tcPr>
            <w:tcW w:w="919" w:type="dxa"/>
            <w:tcBorders>
              <w:top w:val="nil"/>
              <w:left w:val="nil"/>
              <w:bottom w:val="single" w:sz="4" w:space="0" w:color="auto"/>
              <w:right w:val="single" w:sz="4" w:space="0" w:color="auto"/>
            </w:tcBorders>
            <w:shd w:val="clear" w:color="000000" w:fill="CCFFCC"/>
            <w:noWrap/>
            <w:vAlign w:val="bottom"/>
            <w:hideMark/>
          </w:tcPr>
          <w:p w:rsidR="00B60C3E" w:rsidRPr="00B60C3E" w:rsidRDefault="00B60C3E" w:rsidP="00B60C3E">
            <w:pPr>
              <w:jc w:val="right"/>
              <w:rPr>
                <w:bCs w:val="0"/>
                <w:iCs w:val="0"/>
                <w:sz w:val="18"/>
                <w:szCs w:val="18"/>
              </w:rPr>
            </w:pPr>
            <w:r w:rsidRPr="00B60C3E">
              <w:rPr>
                <w:bCs w:val="0"/>
                <w:iCs w:val="0"/>
                <w:sz w:val="18"/>
                <w:szCs w:val="18"/>
              </w:rPr>
              <w:t>1 000</w:t>
            </w:r>
          </w:p>
        </w:tc>
        <w:tc>
          <w:tcPr>
            <w:tcW w:w="1118" w:type="dxa"/>
            <w:tcBorders>
              <w:top w:val="nil"/>
              <w:left w:val="nil"/>
              <w:bottom w:val="single" w:sz="4" w:space="0" w:color="auto"/>
              <w:right w:val="single" w:sz="4" w:space="0" w:color="auto"/>
            </w:tcBorders>
            <w:shd w:val="clear" w:color="000000" w:fill="CCFFCC"/>
            <w:noWrap/>
            <w:vAlign w:val="bottom"/>
            <w:hideMark/>
          </w:tcPr>
          <w:p w:rsidR="00B60C3E" w:rsidRPr="00B60C3E" w:rsidRDefault="00B60C3E" w:rsidP="00B60C3E">
            <w:pPr>
              <w:jc w:val="right"/>
              <w:rPr>
                <w:bCs w:val="0"/>
                <w:iCs w:val="0"/>
                <w:sz w:val="18"/>
                <w:szCs w:val="18"/>
              </w:rPr>
            </w:pPr>
            <w:r w:rsidRPr="00B60C3E">
              <w:rPr>
                <w:bCs w:val="0"/>
                <w:iCs w:val="0"/>
                <w:sz w:val="18"/>
                <w:szCs w:val="18"/>
              </w:rPr>
              <w:t> </w:t>
            </w:r>
          </w:p>
        </w:tc>
        <w:tc>
          <w:tcPr>
            <w:tcW w:w="798" w:type="dxa"/>
            <w:tcBorders>
              <w:top w:val="nil"/>
              <w:left w:val="nil"/>
              <w:bottom w:val="single" w:sz="4" w:space="0" w:color="auto"/>
              <w:right w:val="single" w:sz="4" w:space="0" w:color="auto"/>
            </w:tcBorders>
            <w:shd w:val="clear" w:color="000000" w:fill="CCFFCC"/>
            <w:noWrap/>
            <w:vAlign w:val="bottom"/>
            <w:hideMark/>
          </w:tcPr>
          <w:p w:rsidR="00B60C3E" w:rsidRPr="00B60C3E" w:rsidRDefault="00B60C3E" w:rsidP="00B60C3E">
            <w:pPr>
              <w:jc w:val="right"/>
              <w:rPr>
                <w:bCs w:val="0"/>
                <w:iCs w:val="0"/>
                <w:sz w:val="18"/>
                <w:szCs w:val="18"/>
              </w:rPr>
            </w:pPr>
            <w:r w:rsidRPr="00B60C3E">
              <w:rPr>
                <w:bCs w:val="0"/>
                <w:iCs w:val="0"/>
                <w:sz w:val="18"/>
                <w:szCs w:val="18"/>
              </w:rPr>
              <w:t>1 000</w:t>
            </w:r>
          </w:p>
        </w:tc>
        <w:tc>
          <w:tcPr>
            <w:tcW w:w="919" w:type="dxa"/>
            <w:tcBorders>
              <w:top w:val="nil"/>
              <w:left w:val="nil"/>
              <w:bottom w:val="single" w:sz="4" w:space="0" w:color="auto"/>
              <w:right w:val="single" w:sz="4" w:space="0" w:color="auto"/>
            </w:tcBorders>
            <w:shd w:val="clear" w:color="000000" w:fill="CCFFCC"/>
            <w:noWrap/>
            <w:vAlign w:val="bottom"/>
            <w:hideMark/>
          </w:tcPr>
          <w:p w:rsidR="00B60C3E" w:rsidRPr="00B60C3E" w:rsidRDefault="00B60C3E" w:rsidP="00B60C3E">
            <w:pPr>
              <w:jc w:val="right"/>
              <w:rPr>
                <w:bCs w:val="0"/>
                <w:iCs w:val="0"/>
                <w:sz w:val="18"/>
                <w:szCs w:val="18"/>
              </w:rPr>
            </w:pPr>
            <w:r w:rsidRPr="00B60C3E">
              <w:rPr>
                <w:bCs w:val="0"/>
                <w:iCs w:val="0"/>
                <w:sz w:val="18"/>
                <w:szCs w:val="18"/>
              </w:rPr>
              <w:t>1 000</w:t>
            </w:r>
          </w:p>
        </w:tc>
        <w:tc>
          <w:tcPr>
            <w:tcW w:w="749" w:type="dxa"/>
            <w:tcBorders>
              <w:top w:val="nil"/>
              <w:left w:val="nil"/>
              <w:bottom w:val="single" w:sz="4" w:space="0" w:color="auto"/>
              <w:right w:val="single" w:sz="4" w:space="0" w:color="auto"/>
            </w:tcBorders>
            <w:shd w:val="clear" w:color="000000" w:fill="CCFFCC"/>
            <w:noWrap/>
            <w:vAlign w:val="bottom"/>
            <w:hideMark/>
          </w:tcPr>
          <w:p w:rsidR="00B60C3E" w:rsidRPr="00B60C3E" w:rsidRDefault="00B60C3E" w:rsidP="00B60C3E">
            <w:pPr>
              <w:jc w:val="right"/>
              <w:rPr>
                <w:bCs w:val="0"/>
                <w:iCs w:val="0"/>
                <w:sz w:val="18"/>
                <w:szCs w:val="18"/>
              </w:rPr>
            </w:pPr>
            <w:r w:rsidRPr="00B60C3E">
              <w:rPr>
                <w:bCs w:val="0"/>
                <w:iCs w:val="0"/>
                <w:sz w:val="18"/>
                <w:szCs w:val="18"/>
              </w:rPr>
              <w:t> </w:t>
            </w:r>
          </w:p>
        </w:tc>
      </w:tr>
      <w:tr w:rsidR="00B60C3E" w:rsidRPr="00B60C3E" w:rsidTr="00B60C3E">
        <w:trPr>
          <w:trHeight w:val="264"/>
        </w:trPr>
        <w:tc>
          <w:tcPr>
            <w:tcW w:w="621" w:type="dxa"/>
            <w:tcBorders>
              <w:top w:val="nil"/>
              <w:left w:val="single" w:sz="4" w:space="0" w:color="auto"/>
              <w:bottom w:val="single" w:sz="4" w:space="0" w:color="auto"/>
              <w:right w:val="single" w:sz="4" w:space="0" w:color="auto"/>
            </w:tcBorders>
            <w:shd w:val="clear" w:color="000000" w:fill="FFFF00"/>
            <w:noWrap/>
            <w:vAlign w:val="bottom"/>
            <w:hideMark/>
          </w:tcPr>
          <w:p w:rsidR="00B60C3E" w:rsidRPr="00B60C3E" w:rsidRDefault="00B60C3E" w:rsidP="00B60C3E">
            <w:pPr>
              <w:rPr>
                <w:b/>
                <w:iCs w:val="0"/>
                <w:sz w:val="18"/>
                <w:szCs w:val="18"/>
              </w:rPr>
            </w:pPr>
            <w:r w:rsidRPr="00B60C3E">
              <w:rPr>
                <w:b/>
                <w:iCs w:val="0"/>
                <w:sz w:val="18"/>
                <w:szCs w:val="18"/>
              </w:rPr>
              <w:t>6.</w:t>
            </w:r>
          </w:p>
        </w:tc>
        <w:tc>
          <w:tcPr>
            <w:tcW w:w="2640" w:type="dxa"/>
            <w:tcBorders>
              <w:top w:val="nil"/>
              <w:left w:val="nil"/>
              <w:bottom w:val="single" w:sz="4" w:space="0" w:color="auto"/>
              <w:right w:val="single" w:sz="4" w:space="0" w:color="auto"/>
            </w:tcBorders>
            <w:shd w:val="clear" w:color="000000" w:fill="FFFF00"/>
            <w:vAlign w:val="bottom"/>
            <w:hideMark/>
          </w:tcPr>
          <w:p w:rsidR="00B60C3E" w:rsidRPr="00B60C3E" w:rsidRDefault="00B60C3E" w:rsidP="00B60C3E">
            <w:pPr>
              <w:rPr>
                <w:b/>
                <w:iCs w:val="0"/>
                <w:sz w:val="18"/>
                <w:szCs w:val="18"/>
              </w:rPr>
            </w:pPr>
            <w:r w:rsidRPr="00B60C3E">
              <w:rPr>
                <w:b/>
                <w:iCs w:val="0"/>
                <w:sz w:val="18"/>
                <w:szCs w:val="18"/>
              </w:rPr>
              <w:t xml:space="preserve">Муниципальная программа  "Развитие транспортной системы "  </w:t>
            </w:r>
          </w:p>
        </w:tc>
        <w:tc>
          <w:tcPr>
            <w:tcW w:w="1191" w:type="dxa"/>
            <w:tcBorders>
              <w:top w:val="nil"/>
              <w:left w:val="nil"/>
              <w:bottom w:val="single" w:sz="4" w:space="0" w:color="auto"/>
              <w:right w:val="single" w:sz="4" w:space="0" w:color="auto"/>
            </w:tcBorders>
            <w:shd w:val="clear" w:color="000000" w:fill="FFFF00"/>
            <w:noWrap/>
            <w:vAlign w:val="bottom"/>
            <w:hideMark/>
          </w:tcPr>
          <w:p w:rsidR="00B60C3E" w:rsidRPr="00B60C3E" w:rsidRDefault="00B60C3E" w:rsidP="00B60C3E">
            <w:pPr>
              <w:jc w:val="center"/>
              <w:rPr>
                <w:b/>
                <w:iCs w:val="0"/>
                <w:sz w:val="18"/>
                <w:szCs w:val="18"/>
              </w:rPr>
            </w:pPr>
            <w:r w:rsidRPr="00B60C3E">
              <w:rPr>
                <w:b/>
                <w:iCs w:val="0"/>
                <w:sz w:val="18"/>
                <w:szCs w:val="18"/>
              </w:rPr>
              <w:t>Ч200000000</w:t>
            </w:r>
          </w:p>
        </w:tc>
        <w:tc>
          <w:tcPr>
            <w:tcW w:w="543" w:type="dxa"/>
            <w:tcBorders>
              <w:top w:val="nil"/>
              <w:left w:val="nil"/>
              <w:bottom w:val="single" w:sz="4" w:space="0" w:color="auto"/>
              <w:right w:val="single" w:sz="4" w:space="0" w:color="auto"/>
            </w:tcBorders>
            <w:shd w:val="clear" w:color="000000" w:fill="FFFF00"/>
            <w:noWrap/>
            <w:vAlign w:val="bottom"/>
            <w:hideMark/>
          </w:tcPr>
          <w:p w:rsidR="00B60C3E" w:rsidRPr="00B60C3E" w:rsidRDefault="00B60C3E" w:rsidP="00B60C3E">
            <w:pPr>
              <w:jc w:val="right"/>
              <w:rPr>
                <w:b/>
                <w:iCs w:val="0"/>
                <w:sz w:val="18"/>
                <w:szCs w:val="18"/>
              </w:rPr>
            </w:pPr>
            <w:r w:rsidRPr="00B60C3E">
              <w:rPr>
                <w:b/>
                <w:iCs w:val="0"/>
                <w:sz w:val="18"/>
                <w:szCs w:val="18"/>
              </w:rPr>
              <w:t> </w:t>
            </w:r>
          </w:p>
        </w:tc>
        <w:tc>
          <w:tcPr>
            <w:tcW w:w="459" w:type="dxa"/>
            <w:tcBorders>
              <w:top w:val="nil"/>
              <w:left w:val="nil"/>
              <w:bottom w:val="single" w:sz="4" w:space="0" w:color="auto"/>
              <w:right w:val="single" w:sz="4" w:space="0" w:color="auto"/>
            </w:tcBorders>
            <w:shd w:val="clear" w:color="000000" w:fill="FFFF00"/>
            <w:noWrap/>
            <w:vAlign w:val="bottom"/>
            <w:hideMark/>
          </w:tcPr>
          <w:p w:rsidR="00B60C3E" w:rsidRPr="00B60C3E" w:rsidRDefault="00B60C3E" w:rsidP="00B60C3E">
            <w:pPr>
              <w:jc w:val="right"/>
              <w:rPr>
                <w:b/>
                <w:iCs w:val="0"/>
                <w:sz w:val="18"/>
                <w:szCs w:val="18"/>
              </w:rPr>
            </w:pPr>
            <w:r w:rsidRPr="00B60C3E">
              <w:rPr>
                <w:b/>
                <w:iCs w:val="0"/>
                <w:sz w:val="18"/>
                <w:szCs w:val="18"/>
              </w:rPr>
              <w:t> </w:t>
            </w:r>
          </w:p>
        </w:tc>
        <w:tc>
          <w:tcPr>
            <w:tcW w:w="459" w:type="dxa"/>
            <w:tcBorders>
              <w:top w:val="nil"/>
              <w:left w:val="nil"/>
              <w:bottom w:val="single" w:sz="4" w:space="0" w:color="auto"/>
              <w:right w:val="single" w:sz="4" w:space="0" w:color="auto"/>
            </w:tcBorders>
            <w:shd w:val="clear" w:color="000000" w:fill="FFFF00"/>
            <w:noWrap/>
            <w:vAlign w:val="bottom"/>
            <w:hideMark/>
          </w:tcPr>
          <w:p w:rsidR="00B60C3E" w:rsidRPr="00B60C3E" w:rsidRDefault="00B60C3E" w:rsidP="00B60C3E">
            <w:pPr>
              <w:jc w:val="right"/>
              <w:rPr>
                <w:b/>
                <w:iCs w:val="0"/>
                <w:sz w:val="18"/>
                <w:szCs w:val="18"/>
              </w:rPr>
            </w:pPr>
            <w:r w:rsidRPr="00B60C3E">
              <w:rPr>
                <w:b/>
                <w:iCs w:val="0"/>
                <w:sz w:val="18"/>
                <w:szCs w:val="18"/>
              </w:rPr>
              <w:t> </w:t>
            </w:r>
          </w:p>
        </w:tc>
        <w:tc>
          <w:tcPr>
            <w:tcW w:w="783" w:type="dxa"/>
            <w:tcBorders>
              <w:top w:val="nil"/>
              <w:left w:val="nil"/>
              <w:bottom w:val="single" w:sz="4" w:space="0" w:color="auto"/>
              <w:right w:val="single" w:sz="4" w:space="0" w:color="auto"/>
            </w:tcBorders>
            <w:shd w:val="clear" w:color="000000" w:fill="FFFF00"/>
            <w:noWrap/>
            <w:vAlign w:val="bottom"/>
            <w:hideMark/>
          </w:tcPr>
          <w:p w:rsidR="00B60C3E" w:rsidRPr="00B60C3E" w:rsidRDefault="00B60C3E" w:rsidP="00B60C3E">
            <w:pPr>
              <w:jc w:val="right"/>
              <w:rPr>
                <w:b/>
                <w:iCs w:val="0"/>
                <w:sz w:val="16"/>
                <w:szCs w:val="16"/>
              </w:rPr>
            </w:pPr>
            <w:r w:rsidRPr="00B60C3E">
              <w:rPr>
                <w:b/>
                <w:iCs w:val="0"/>
                <w:sz w:val="16"/>
                <w:szCs w:val="16"/>
              </w:rPr>
              <w:t>714 467</w:t>
            </w:r>
          </w:p>
        </w:tc>
        <w:tc>
          <w:tcPr>
            <w:tcW w:w="919" w:type="dxa"/>
            <w:tcBorders>
              <w:top w:val="nil"/>
              <w:left w:val="nil"/>
              <w:bottom w:val="single" w:sz="4" w:space="0" w:color="auto"/>
              <w:right w:val="single" w:sz="4" w:space="0" w:color="auto"/>
            </w:tcBorders>
            <w:shd w:val="clear" w:color="000000" w:fill="FFFF00"/>
            <w:noWrap/>
            <w:vAlign w:val="bottom"/>
            <w:hideMark/>
          </w:tcPr>
          <w:p w:rsidR="00B60C3E" w:rsidRPr="00B60C3E" w:rsidRDefault="00B60C3E" w:rsidP="00B60C3E">
            <w:pPr>
              <w:jc w:val="right"/>
              <w:rPr>
                <w:b/>
                <w:iCs w:val="0"/>
                <w:sz w:val="18"/>
                <w:szCs w:val="18"/>
              </w:rPr>
            </w:pPr>
            <w:r w:rsidRPr="00B60C3E">
              <w:rPr>
                <w:b/>
                <w:iCs w:val="0"/>
                <w:sz w:val="18"/>
                <w:szCs w:val="18"/>
              </w:rPr>
              <w:t>409 900</w:t>
            </w:r>
          </w:p>
        </w:tc>
        <w:tc>
          <w:tcPr>
            <w:tcW w:w="1118" w:type="dxa"/>
            <w:tcBorders>
              <w:top w:val="nil"/>
              <w:left w:val="nil"/>
              <w:bottom w:val="single" w:sz="4" w:space="0" w:color="auto"/>
              <w:right w:val="single" w:sz="4" w:space="0" w:color="auto"/>
            </w:tcBorders>
            <w:shd w:val="clear" w:color="000000" w:fill="FFFF00"/>
            <w:noWrap/>
            <w:vAlign w:val="bottom"/>
            <w:hideMark/>
          </w:tcPr>
          <w:p w:rsidR="00B60C3E" w:rsidRPr="00B60C3E" w:rsidRDefault="00B60C3E" w:rsidP="00B60C3E">
            <w:pPr>
              <w:jc w:val="right"/>
              <w:rPr>
                <w:b/>
                <w:iCs w:val="0"/>
                <w:sz w:val="18"/>
                <w:szCs w:val="18"/>
              </w:rPr>
            </w:pPr>
            <w:r w:rsidRPr="00B60C3E">
              <w:rPr>
                <w:b/>
                <w:iCs w:val="0"/>
                <w:sz w:val="18"/>
                <w:szCs w:val="18"/>
              </w:rPr>
              <w:t>304 567</w:t>
            </w:r>
          </w:p>
        </w:tc>
        <w:tc>
          <w:tcPr>
            <w:tcW w:w="798" w:type="dxa"/>
            <w:tcBorders>
              <w:top w:val="nil"/>
              <w:left w:val="nil"/>
              <w:bottom w:val="single" w:sz="4" w:space="0" w:color="auto"/>
              <w:right w:val="single" w:sz="4" w:space="0" w:color="auto"/>
            </w:tcBorders>
            <w:shd w:val="clear" w:color="000000" w:fill="FFFF00"/>
            <w:noWrap/>
            <w:vAlign w:val="bottom"/>
            <w:hideMark/>
          </w:tcPr>
          <w:p w:rsidR="00B60C3E" w:rsidRPr="00B60C3E" w:rsidRDefault="00B60C3E" w:rsidP="00B60C3E">
            <w:pPr>
              <w:jc w:val="right"/>
              <w:rPr>
                <w:b/>
                <w:iCs w:val="0"/>
                <w:sz w:val="16"/>
                <w:szCs w:val="16"/>
              </w:rPr>
            </w:pPr>
            <w:r w:rsidRPr="00B60C3E">
              <w:rPr>
                <w:b/>
                <w:iCs w:val="0"/>
                <w:sz w:val="16"/>
                <w:szCs w:val="16"/>
              </w:rPr>
              <w:t>714 467</w:t>
            </w:r>
          </w:p>
        </w:tc>
        <w:tc>
          <w:tcPr>
            <w:tcW w:w="919" w:type="dxa"/>
            <w:tcBorders>
              <w:top w:val="nil"/>
              <w:left w:val="nil"/>
              <w:bottom w:val="single" w:sz="4" w:space="0" w:color="auto"/>
              <w:right w:val="single" w:sz="4" w:space="0" w:color="auto"/>
            </w:tcBorders>
            <w:shd w:val="clear" w:color="000000" w:fill="FFFF00"/>
            <w:noWrap/>
            <w:vAlign w:val="bottom"/>
            <w:hideMark/>
          </w:tcPr>
          <w:p w:rsidR="00B60C3E" w:rsidRPr="00B60C3E" w:rsidRDefault="00B60C3E" w:rsidP="00B60C3E">
            <w:pPr>
              <w:jc w:val="right"/>
              <w:rPr>
                <w:b/>
                <w:iCs w:val="0"/>
                <w:sz w:val="18"/>
                <w:szCs w:val="18"/>
              </w:rPr>
            </w:pPr>
            <w:r w:rsidRPr="00B60C3E">
              <w:rPr>
                <w:b/>
                <w:iCs w:val="0"/>
                <w:sz w:val="18"/>
                <w:szCs w:val="18"/>
              </w:rPr>
              <w:t>409 900</w:t>
            </w:r>
          </w:p>
        </w:tc>
        <w:tc>
          <w:tcPr>
            <w:tcW w:w="749" w:type="dxa"/>
            <w:tcBorders>
              <w:top w:val="nil"/>
              <w:left w:val="nil"/>
              <w:bottom w:val="single" w:sz="4" w:space="0" w:color="auto"/>
              <w:right w:val="single" w:sz="4" w:space="0" w:color="auto"/>
            </w:tcBorders>
            <w:shd w:val="clear" w:color="000000" w:fill="FFFF00"/>
            <w:noWrap/>
            <w:vAlign w:val="bottom"/>
            <w:hideMark/>
          </w:tcPr>
          <w:p w:rsidR="00B60C3E" w:rsidRPr="00B60C3E" w:rsidRDefault="00B60C3E" w:rsidP="00B60C3E">
            <w:pPr>
              <w:jc w:val="right"/>
              <w:rPr>
                <w:b/>
                <w:iCs w:val="0"/>
                <w:sz w:val="16"/>
                <w:szCs w:val="16"/>
              </w:rPr>
            </w:pPr>
            <w:r w:rsidRPr="00B60C3E">
              <w:rPr>
                <w:b/>
                <w:iCs w:val="0"/>
                <w:sz w:val="16"/>
                <w:szCs w:val="16"/>
              </w:rPr>
              <w:t>304 567</w:t>
            </w:r>
          </w:p>
        </w:tc>
      </w:tr>
      <w:tr w:rsidR="00B60C3E" w:rsidRPr="00B60C3E" w:rsidTr="00B60C3E">
        <w:trPr>
          <w:trHeight w:val="528"/>
        </w:trPr>
        <w:tc>
          <w:tcPr>
            <w:tcW w:w="621" w:type="dxa"/>
            <w:tcBorders>
              <w:top w:val="nil"/>
              <w:left w:val="single" w:sz="4" w:space="0" w:color="auto"/>
              <w:bottom w:val="single" w:sz="4" w:space="0" w:color="auto"/>
              <w:right w:val="single" w:sz="4" w:space="0" w:color="auto"/>
            </w:tcBorders>
            <w:shd w:val="clear" w:color="auto" w:fill="auto"/>
            <w:noWrap/>
            <w:vAlign w:val="bottom"/>
            <w:hideMark/>
          </w:tcPr>
          <w:p w:rsidR="00B60C3E" w:rsidRPr="00B60C3E" w:rsidRDefault="00B60C3E" w:rsidP="00B60C3E">
            <w:pPr>
              <w:rPr>
                <w:b/>
                <w:iCs w:val="0"/>
                <w:sz w:val="18"/>
                <w:szCs w:val="18"/>
              </w:rPr>
            </w:pPr>
            <w:r w:rsidRPr="00B60C3E">
              <w:rPr>
                <w:b/>
                <w:iCs w:val="0"/>
                <w:sz w:val="18"/>
                <w:szCs w:val="18"/>
              </w:rPr>
              <w:t>6.1.</w:t>
            </w:r>
          </w:p>
        </w:tc>
        <w:tc>
          <w:tcPr>
            <w:tcW w:w="2640" w:type="dxa"/>
            <w:tcBorders>
              <w:top w:val="nil"/>
              <w:left w:val="nil"/>
              <w:bottom w:val="single" w:sz="4" w:space="0" w:color="auto"/>
              <w:right w:val="single" w:sz="4" w:space="0" w:color="auto"/>
            </w:tcBorders>
            <w:shd w:val="clear" w:color="auto" w:fill="auto"/>
            <w:vAlign w:val="bottom"/>
            <w:hideMark/>
          </w:tcPr>
          <w:p w:rsidR="00B60C3E" w:rsidRPr="00B60C3E" w:rsidRDefault="00B60C3E" w:rsidP="00B60C3E">
            <w:pPr>
              <w:rPr>
                <w:b/>
                <w:iCs w:val="0"/>
                <w:sz w:val="18"/>
                <w:szCs w:val="18"/>
              </w:rPr>
            </w:pPr>
            <w:r w:rsidRPr="00B60C3E">
              <w:rPr>
                <w:b/>
                <w:iCs w:val="0"/>
                <w:sz w:val="18"/>
                <w:szCs w:val="18"/>
              </w:rPr>
              <w:t xml:space="preserve">Подпрограмма "Автомобильные дороги" муниципальной программы   "Развитие транспортной системы " </w:t>
            </w:r>
          </w:p>
        </w:tc>
        <w:tc>
          <w:tcPr>
            <w:tcW w:w="1191"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center"/>
              <w:rPr>
                <w:b/>
                <w:iCs w:val="0"/>
                <w:sz w:val="18"/>
                <w:szCs w:val="18"/>
              </w:rPr>
            </w:pPr>
            <w:r w:rsidRPr="00B60C3E">
              <w:rPr>
                <w:b/>
                <w:iCs w:val="0"/>
                <w:sz w:val="18"/>
                <w:szCs w:val="18"/>
              </w:rPr>
              <w:t>Ч210000000</w:t>
            </w:r>
          </w:p>
        </w:tc>
        <w:tc>
          <w:tcPr>
            <w:tcW w:w="543"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
                <w:iCs w:val="0"/>
                <w:sz w:val="18"/>
                <w:szCs w:val="18"/>
              </w:rPr>
            </w:pPr>
            <w:r w:rsidRPr="00B60C3E">
              <w:rPr>
                <w:b/>
                <w:iCs w:val="0"/>
                <w:sz w:val="18"/>
                <w:szCs w:val="18"/>
              </w:rPr>
              <w:t> </w:t>
            </w:r>
          </w:p>
        </w:tc>
        <w:tc>
          <w:tcPr>
            <w:tcW w:w="459"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
                <w:iCs w:val="0"/>
                <w:sz w:val="18"/>
                <w:szCs w:val="18"/>
              </w:rPr>
            </w:pPr>
            <w:r w:rsidRPr="00B60C3E">
              <w:rPr>
                <w:b/>
                <w:iCs w:val="0"/>
                <w:sz w:val="18"/>
                <w:szCs w:val="18"/>
              </w:rPr>
              <w:t> </w:t>
            </w:r>
          </w:p>
        </w:tc>
        <w:tc>
          <w:tcPr>
            <w:tcW w:w="459"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
                <w:iCs w:val="0"/>
                <w:sz w:val="18"/>
                <w:szCs w:val="18"/>
              </w:rPr>
            </w:pPr>
            <w:r w:rsidRPr="00B60C3E">
              <w:rPr>
                <w:b/>
                <w:iCs w:val="0"/>
                <w:sz w:val="18"/>
                <w:szCs w:val="18"/>
              </w:rPr>
              <w:t> </w:t>
            </w:r>
          </w:p>
        </w:tc>
        <w:tc>
          <w:tcPr>
            <w:tcW w:w="783"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
                <w:iCs w:val="0"/>
                <w:sz w:val="16"/>
                <w:szCs w:val="16"/>
              </w:rPr>
            </w:pPr>
            <w:r w:rsidRPr="00B60C3E">
              <w:rPr>
                <w:b/>
                <w:iCs w:val="0"/>
                <w:sz w:val="16"/>
                <w:szCs w:val="16"/>
              </w:rPr>
              <w:t>714 467</w:t>
            </w:r>
          </w:p>
        </w:tc>
        <w:tc>
          <w:tcPr>
            <w:tcW w:w="919"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
                <w:iCs w:val="0"/>
                <w:sz w:val="18"/>
                <w:szCs w:val="18"/>
              </w:rPr>
            </w:pPr>
            <w:r w:rsidRPr="00B60C3E">
              <w:rPr>
                <w:b/>
                <w:iCs w:val="0"/>
                <w:sz w:val="18"/>
                <w:szCs w:val="18"/>
              </w:rPr>
              <w:t>409 900</w:t>
            </w:r>
          </w:p>
        </w:tc>
        <w:tc>
          <w:tcPr>
            <w:tcW w:w="1118"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
                <w:iCs w:val="0"/>
                <w:sz w:val="18"/>
                <w:szCs w:val="18"/>
              </w:rPr>
            </w:pPr>
            <w:r w:rsidRPr="00B60C3E">
              <w:rPr>
                <w:b/>
                <w:iCs w:val="0"/>
                <w:sz w:val="18"/>
                <w:szCs w:val="18"/>
              </w:rPr>
              <w:t>304 567</w:t>
            </w:r>
          </w:p>
        </w:tc>
        <w:tc>
          <w:tcPr>
            <w:tcW w:w="798"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
                <w:iCs w:val="0"/>
                <w:sz w:val="16"/>
                <w:szCs w:val="16"/>
              </w:rPr>
            </w:pPr>
            <w:r w:rsidRPr="00B60C3E">
              <w:rPr>
                <w:b/>
                <w:iCs w:val="0"/>
                <w:sz w:val="16"/>
                <w:szCs w:val="16"/>
              </w:rPr>
              <w:t>714 467</w:t>
            </w:r>
          </w:p>
        </w:tc>
        <w:tc>
          <w:tcPr>
            <w:tcW w:w="919"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
                <w:iCs w:val="0"/>
                <w:sz w:val="18"/>
                <w:szCs w:val="18"/>
              </w:rPr>
            </w:pPr>
            <w:r w:rsidRPr="00B60C3E">
              <w:rPr>
                <w:b/>
                <w:iCs w:val="0"/>
                <w:sz w:val="18"/>
                <w:szCs w:val="18"/>
              </w:rPr>
              <w:t>409 900</w:t>
            </w:r>
          </w:p>
        </w:tc>
        <w:tc>
          <w:tcPr>
            <w:tcW w:w="749"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
                <w:iCs w:val="0"/>
                <w:sz w:val="16"/>
                <w:szCs w:val="16"/>
              </w:rPr>
            </w:pPr>
            <w:r w:rsidRPr="00B60C3E">
              <w:rPr>
                <w:b/>
                <w:iCs w:val="0"/>
                <w:sz w:val="16"/>
                <w:szCs w:val="16"/>
              </w:rPr>
              <w:t>304 567</w:t>
            </w:r>
          </w:p>
        </w:tc>
      </w:tr>
      <w:tr w:rsidR="00B60C3E" w:rsidRPr="00B60C3E" w:rsidTr="00B60C3E">
        <w:trPr>
          <w:trHeight w:val="528"/>
        </w:trPr>
        <w:tc>
          <w:tcPr>
            <w:tcW w:w="621" w:type="dxa"/>
            <w:tcBorders>
              <w:top w:val="nil"/>
              <w:left w:val="single" w:sz="4" w:space="0" w:color="auto"/>
              <w:bottom w:val="single" w:sz="4" w:space="0" w:color="auto"/>
              <w:right w:val="single" w:sz="4" w:space="0" w:color="auto"/>
            </w:tcBorders>
            <w:shd w:val="clear" w:color="auto" w:fill="auto"/>
            <w:noWrap/>
            <w:vAlign w:val="bottom"/>
            <w:hideMark/>
          </w:tcPr>
          <w:p w:rsidR="00B60C3E" w:rsidRPr="00B60C3E" w:rsidRDefault="00B60C3E" w:rsidP="00B60C3E">
            <w:pPr>
              <w:rPr>
                <w:b/>
                <w:iCs w:val="0"/>
                <w:sz w:val="18"/>
                <w:szCs w:val="18"/>
              </w:rPr>
            </w:pPr>
            <w:r w:rsidRPr="00B60C3E">
              <w:rPr>
                <w:b/>
                <w:iCs w:val="0"/>
                <w:sz w:val="18"/>
                <w:szCs w:val="18"/>
              </w:rPr>
              <w:t>6.1.1.</w:t>
            </w:r>
          </w:p>
        </w:tc>
        <w:tc>
          <w:tcPr>
            <w:tcW w:w="2640" w:type="dxa"/>
            <w:tcBorders>
              <w:top w:val="nil"/>
              <w:left w:val="nil"/>
              <w:bottom w:val="single" w:sz="4" w:space="0" w:color="auto"/>
              <w:right w:val="single" w:sz="4" w:space="0" w:color="auto"/>
            </w:tcBorders>
            <w:shd w:val="clear" w:color="auto" w:fill="auto"/>
            <w:vAlign w:val="bottom"/>
            <w:hideMark/>
          </w:tcPr>
          <w:p w:rsidR="00B60C3E" w:rsidRPr="00B60C3E" w:rsidRDefault="00B60C3E" w:rsidP="00B60C3E">
            <w:pPr>
              <w:rPr>
                <w:b/>
                <w:iCs w:val="0"/>
                <w:sz w:val="18"/>
                <w:szCs w:val="18"/>
              </w:rPr>
            </w:pPr>
            <w:r w:rsidRPr="00B60C3E">
              <w:rPr>
                <w:b/>
                <w:iCs w:val="0"/>
                <w:sz w:val="18"/>
                <w:szCs w:val="18"/>
              </w:rPr>
              <w:t>Основное мероприятие "Мероприятия, реализуемые с привлечением межбюджетных трансфертов бюджетам другого уровня"</w:t>
            </w:r>
          </w:p>
        </w:tc>
        <w:tc>
          <w:tcPr>
            <w:tcW w:w="1191"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center"/>
              <w:rPr>
                <w:b/>
                <w:iCs w:val="0"/>
                <w:sz w:val="18"/>
                <w:szCs w:val="18"/>
              </w:rPr>
            </w:pPr>
            <w:r w:rsidRPr="00B60C3E">
              <w:rPr>
                <w:b/>
                <w:iCs w:val="0"/>
                <w:sz w:val="18"/>
                <w:szCs w:val="18"/>
              </w:rPr>
              <w:t>Ч210400000</w:t>
            </w:r>
          </w:p>
        </w:tc>
        <w:tc>
          <w:tcPr>
            <w:tcW w:w="543"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
                <w:iCs w:val="0"/>
                <w:sz w:val="18"/>
                <w:szCs w:val="18"/>
              </w:rPr>
            </w:pPr>
            <w:r w:rsidRPr="00B60C3E">
              <w:rPr>
                <w:b/>
                <w:iCs w:val="0"/>
                <w:sz w:val="18"/>
                <w:szCs w:val="18"/>
              </w:rPr>
              <w:t> </w:t>
            </w:r>
          </w:p>
        </w:tc>
        <w:tc>
          <w:tcPr>
            <w:tcW w:w="459"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
                <w:iCs w:val="0"/>
                <w:sz w:val="18"/>
                <w:szCs w:val="18"/>
              </w:rPr>
            </w:pPr>
            <w:r w:rsidRPr="00B60C3E">
              <w:rPr>
                <w:b/>
                <w:iCs w:val="0"/>
                <w:sz w:val="18"/>
                <w:szCs w:val="18"/>
              </w:rPr>
              <w:t> </w:t>
            </w:r>
          </w:p>
        </w:tc>
        <w:tc>
          <w:tcPr>
            <w:tcW w:w="459"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
                <w:iCs w:val="0"/>
                <w:sz w:val="18"/>
                <w:szCs w:val="18"/>
              </w:rPr>
            </w:pPr>
            <w:r w:rsidRPr="00B60C3E">
              <w:rPr>
                <w:b/>
                <w:iCs w:val="0"/>
                <w:sz w:val="18"/>
                <w:szCs w:val="18"/>
              </w:rPr>
              <w:t> </w:t>
            </w:r>
          </w:p>
        </w:tc>
        <w:tc>
          <w:tcPr>
            <w:tcW w:w="783"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
                <w:iCs w:val="0"/>
                <w:sz w:val="16"/>
                <w:szCs w:val="16"/>
              </w:rPr>
            </w:pPr>
            <w:r w:rsidRPr="00B60C3E">
              <w:rPr>
                <w:b/>
                <w:iCs w:val="0"/>
                <w:sz w:val="16"/>
                <w:szCs w:val="16"/>
              </w:rPr>
              <w:t>714 467</w:t>
            </w:r>
          </w:p>
        </w:tc>
        <w:tc>
          <w:tcPr>
            <w:tcW w:w="919"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
                <w:iCs w:val="0"/>
                <w:sz w:val="18"/>
                <w:szCs w:val="18"/>
              </w:rPr>
            </w:pPr>
            <w:r w:rsidRPr="00B60C3E">
              <w:rPr>
                <w:b/>
                <w:iCs w:val="0"/>
                <w:sz w:val="18"/>
                <w:szCs w:val="18"/>
              </w:rPr>
              <w:t>409 900</w:t>
            </w:r>
          </w:p>
        </w:tc>
        <w:tc>
          <w:tcPr>
            <w:tcW w:w="1118"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
                <w:iCs w:val="0"/>
                <w:sz w:val="18"/>
                <w:szCs w:val="18"/>
              </w:rPr>
            </w:pPr>
            <w:r w:rsidRPr="00B60C3E">
              <w:rPr>
                <w:b/>
                <w:iCs w:val="0"/>
                <w:sz w:val="18"/>
                <w:szCs w:val="18"/>
              </w:rPr>
              <w:t>304 567</w:t>
            </w:r>
          </w:p>
        </w:tc>
        <w:tc>
          <w:tcPr>
            <w:tcW w:w="798"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
                <w:iCs w:val="0"/>
                <w:sz w:val="16"/>
                <w:szCs w:val="16"/>
              </w:rPr>
            </w:pPr>
            <w:r w:rsidRPr="00B60C3E">
              <w:rPr>
                <w:b/>
                <w:iCs w:val="0"/>
                <w:sz w:val="16"/>
                <w:szCs w:val="16"/>
              </w:rPr>
              <w:t>714 467</w:t>
            </w:r>
          </w:p>
        </w:tc>
        <w:tc>
          <w:tcPr>
            <w:tcW w:w="919"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
                <w:iCs w:val="0"/>
                <w:sz w:val="18"/>
                <w:szCs w:val="18"/>
              </w:rPr>
            </w:pPr>
            <w:r w:rsidRPr="00B60C3E">
              <w:rPr>
                <w:b/>
                <w:iCs w:val="0"/>
                <w:sz w:val="18"/>
                <w:szCs w:val="18"/>
              </w:rPr>
              <w:t>409 900</w:t>
            </w:r>
          </w:p>
        </w:tc>
        <w:tc>
          <w:tcPr>
            <w:tcW w:w="749"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
                <w:iCs w:val="0"/>
                <w:sz w:val="16"/>
                <w:szCs w:val="16"/>
              </w:rPr>
            </w:pPr>
            <w:r w:rsidRPr="00B60C3E">
              <w:rPr>
                <w:b/>
                <w:iCs w:val="0"/>
                <w:sz w:val="16"/>
                <w:szCs w:val="16"/>
              </w:rPr>
              <w:t>304 567</w:t>
            </w:r>
          </w:p>
        </w:tc>
      </w:tr>
      <w:tr w:rsidR="00B60C3E" w:rsidRPr="00B60C3E" w:rsidTr="00B60C3E">
        <w:trPr>
          <w:trHeight w:val="792"/>
        </w:trPr>
        <w:tc>
          <w:tcPr>
            <w:tcW w:w="621" w:type="dxa"/>
            <w:tcBorders>
              <w:top w:val="nil"/>
              <w:left w:val="single" w:sz="4" w:space="0" w:color="auto"/>
              <w:bottom w:val="single" w:sz="4" w:space="0" w:color="auto"/>
              <w:right w:val="single" w:sz="4" w:space="0" w:color="auto"/>
            </w:tcBorders>
            <w:shd w:val="clear" w:color="auto" w:fill="auto"/>
            <w:noWrap/>
            <w:vAlign w:val="bottom"/>
            <w:hideMark/>
          </w:tcPr>
          <w:p w:rsidR="00B60C3E" w:rsidRPr="00B60C3E" w:rsidRDefault="00B60C3E" w:rsidP="00B60C3E">
            <w:pPr>
              <w:rPr>
                <w:bCs w:val="0"/>
                <w:iCs w:val="0"/>
                <w:sz w:val="18"/>
                <w:szCs w:val="18"/>
              </w:rPr>
            </w:pPr>
            <w:r w:rsidRPr="00B60C3E">
              <w:rPr>
                <w:bCs w:val="0"/>
                <w:iCs w:val="0"/>
                <w:sz w:val="18"/>
                <w:szCs w:val="18"/>
              </w:rPr>
              <w:t> </w:t>
            </w:r>
          </w:p>
        </w:tc>
        <w:tc>
          <w:tcPr>
            <w:tcW w:w="2640" w:type="dxa"/>
            <w:tcBorders>
              <w:top w:val="nil"/>
              <w:left w:val="nil"/>
              <w:bottom w:val="single" w:sz="4" w:space="0" w:color="auto"/>
              <w:right w:val="single" w:sz="4" w:space="0" w:color="auto"/>
            </w:tcBorders>
            <w:shd w:val="clear" w:color="auto" w:fill="auto"/>
            <w:hideMark/>
          </w:tcPr>
          <w:p w:rsidR="00B60C3E" w:rsidRPr="00B60C3E" w:rsidRDefault="00B60C3E" w:rsidP="00B60C3E">
            <w:pPr>
              <w:rPr>
                <w:bCs w:val="0"/>
                <w:iCs w:val="0"/>
                <w:sz w:val="18"/>
                <w:szCs w:val="18"/>
              </w:rPr>
            </w:pPr>
            <w:r w:rsidRPr="00B60C3E">
              <w:rPr>
                <w:bCs w:val="0"/>
                <w:iCs w:val="0"/>
                <w:sz w:val="18"/>
                <w:szCs w:val="18"/>
              </w:rPr>
              <w:t xml:space="preserve">Осуществление дорожной деятельности, кроме деятельности по строительству, в отношении автомобильных дорог </w:t>
            </w:r>
            <w:r w:rsidRPr="00B60C3E">
              <w:rPr>
                <w:bCs w:val="0"/>
                <w:iCs w:val="0"/>
                <w:sz w:val="18"/>
                <w:szCs w:val="18"/>
              </w:rPr>
              <w:lastRenderedPageBreak/>
              <w:t>местного значения в границах населенных пунктов поселения</w:t>
            </w:r>
          </w:p>
        </w:tc>
        <w:tc>
          <w:tcPr>
            <w:tcW w:w="1191"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center"/>
              <w:rPr>
                <w:bCs w:val="0"/>
                <w:iCs w:val="0"/>
                <w:sz w:val="18"/>
                <w:szCs w:val="18"/>
              </w:rPr>
            </w:pPr>
            <w:r w:rsidRPr="00B60C3E">
              <w:rPr>
                <w:bCs w:val="0"/>
                <w:iCs w:val="0"/>
                <w:sz w:val="18"/>
                <w:szCs w:val="18"/>
              </w:rPr>
              <w:lastRenderedPageBreak/>
              <w:t>Ч2104S4190</w:t>
            </w:r>
          </w:p>
        </w:tc>
        <w:tc>
          <w:tcPr>
            <w:tcW w:w="543"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8"/>
                <w:szCs w:val="18"/>
              </w:rPr>
            </w:pPr>
            <w:r w:rsidRPr="00B60C3E">
              <w:rPr>
                <w:bCs w:val="0"/>
                <w:iCs w:val="0"/>
                <w:sz w:val="18"/>
                <w:szCs w:val="18"/>
              </w:rPr>
              <w:t> </w:t>
            </w:r>
          </w:p>
        </w:tc>
        <w:tc>
          <w:tcPr>
            <w:tcW w:w="459"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8"/>
                <w:szCs w:val="18"/>
              </w:rPr>
            </w:pPr>
            <w:r w:rsidRPr="00B60C3E">
              <w:rPr>
                <w:bCs w:val="0"/>
                <w:iCs w:val="0"/>
                <w:sz w:val="18"/>
                <w:szCs w:val="18"/>
              </w:rPr>
              <w:t> </w:t>
            </w:r>
          </w:p>
        </w:tc>
        <w:tc>
          <w:tcPr>
            <w:tcW w:w="459"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8"/>
                <w:szCs w:val="18"/>
              </w:rPr>
            </w:pPr>
            <w:r w:rsidRPr="00B60C3E">
              <w:rPr>
                <w:bCs w:val="0"/>
                <w:iCs w:val="0"/>
                <w:sz w:val="18"/>
                <w:szCs w:val="18"/>
              </w:rPr>
              <w:t> </w:t>
            </w:r>
          </w:p>
        </w:tc>
        <w:tc>
          <w:tcPr>
            <w:tcW w:w="783"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6"/>
                <w:szCs w:val="16"/>
              </w:rPr>
            </w:pPr>
            <w:r w:rsidRPr="00B60C3E">
              <w:rPr>
                <w:bCs w:val="0"/>
                <w:iCs w:val="0"/>
                <w:sz w:val="16"/>
                <w:szCs w:val="16"/>
              </w:rPr>
              <w:t>714 467</w:t>
            </w:r>
          </w:p>
        </w:tc>
        <w:tc>
          <w:tcPr>
            <w:tcW w:w="919"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8"/>
                <w:szCs w:val="18"/>
              </w:rPr>
            </w:pPr>
            <w:r w:rsidRPr="00B60C3E">
              <w:rPr>
                <w:bCs w:val="0"/>
                <w:iCs w:val="0"/>
                <w:sz w:val="18"/>
                <w:szCs w:val="18"/>
              </w:rPr>
              <w:t>409 900</w:t>
            </w:r>
          </w:p>
        </w:tc>
        <w:tc>
          <w:tcPr>
            <w:tcW w:w="1118"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8"/>
                <w:szCs w:val="18"/>
              </w:rPr>
            </w:pPr>
            <w:r w:rsidRPr="00B60C3E">
              <w:rPr>
                <w:bCs w:val="0"/>
                <w:iCs w:val="0"/>
                <w:sz w:val="18"/>
                <w:szCs w:val="18"/>
              </w:rPr>
              <w:t>304 567</w:t>
            </w:r>
          </w:p>
        </w:tc>
        <w:tc>
          <w:tcPr>
            <w:tcW w:w="798"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6"/>
                <w:szCs w:val="16"/>
              </w:rPr>
            </w:pPr>
            <w:r w:rsidRPr="00B60C3E">
              <w:rPr>
                <w:bCs w:val="0"/>
                <w:iCs w:val="0"/>
                <w:sz w:val="16"/>
                <w:szCs w:val="16"/>
              </w:rPr>
              <w:t>714 467</w:t>
            </w:r>
          </w:p>
        </w:tc>
        <w:tc>
          <w:tcPr>
            <w:tcW w:w="919"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8"/>
                <w:szCs w:val="18"/>
              </w:rPr>
            </w:pPr>
            <w:r w:rsidRPr="00B60C3E">
              <w:rPr>
                <w:bCs w:val="0"/>
                <w:iCs w:val="0"/>
                <w:sz w:val="18"/>
                <w:szCs w:val="18"/>
              </w:rPr>
              <w:t>409 900</w:t>
            </w:r>
          </w:p>
        </w:tc>
        <w:tc>
          <w:tcPr>
            <w:tcW w:w="749"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6"/>
                <w:szCs w:val="16"/>
              </w:rPr>
            </w:pPr>
            <w:r w:rsidRPr="00B60C3E">
              <w:rPr>
                <w:bCs w:val="0"/>
                <w:iCs w:val="0"/>
                <w:sz w:val="16"/>
                <w:szCs w:val="16"/>
              </w:rPr>
              <w:t>304 567</w:t>
            </w:r>
          </w:p>
        </w:tc>
      </w:tr>
      <w:tr w:rsidR="00B60C3E" w:rsidRPr="00B60C3E" w:rsidTr="00B60C3E">
        <w:trPr>
          <w:trHeight w:val="264"/>
        </w:trPr>
        <w:tc>
          <w:tcPr>
            <w:tcW w:w="621" w:type="dxa"/>
            <w:tcBorders>
              <w:top w:val="nil"/>
              <w:left w:val="single" w:sz="4" w:space="0" w:color="auto"/>
              <w:bottom w:val="single" w:sz="4" w:space="0" w:color="auto"/>
              <w:right w:val="single" w:sz="4" w:space="0" w:color="auto"/>
            </w:tcBorders>
            <w:shd w:val="clear" w:color="auto" w:fill="auto"/>
            <w:noWrap/>
            <w:vAlign w:val="bottom"/>
            <w:hideMark/>
          </w:tcPr>
          <w:p w:rsidR="00B60C3E" w:rsidRPr="00B60C3E" w:rsidRDefault="00B60C3E" w:rsidP="00B60C3E">
            <w:pPr>
              <w:rPr>
                <w:bCs w:val="0"/>
                <w:iCs w:val="0"/>
                <w:sz w:val="18"/>
                <w:szCs w:val="18"/>
              </w:rPr>
            </w:pPr>
            <w:r w:rsidRPr="00B60C3E">
              <w:rPr>
                <w:bCs w:val="0"/>
                <w:iCs w:val="0"/>
                <w:sz w:val="18"/>
                <w:szCs w:val="18"/>
              </w:rPr>
              <w:lastRenderedPageBreak/>
              <w:t> </w:t>
            </w:r>
          </w:p>
        </w:tc>
        <w:tc>
          <w:tcPr>
            <w:tcW w:w="2640" w:type="dxa"/>
            <w:tcBorders>
              <w:top w:val="nil"/>
              <w:left w:val="nil"/>
              <w:bottom w:val="single" w:sz="4" w:space="0" w:color="auto"/>
              <w:right w:val="single" w:sz="4" w:space="0" w:color="auto"/>
            </w:tcBorders>
            <w:shd w:val="clear" w:color="auto" w:fill="auto"/>
            <w:vAlign w:val="bottom"/>
            <w:hideMark/>
          </w:tcPr>
          <w:p w:rsidR="00B60C3E" w:rsidRPr="00B60C3E" w:rsidRDefault="00B60C3E" w:rsidP="00B60C3E">
            <w:pPr>
              <w:rPr>
                <w:bCs w:val="0"/>
                <w:iCs w:val="0"/>
                <w:sz w:val="18"/>
                <w:szCs w:val="18"/>
              </w:rPr>
            </w:pPr>
            <w:r w:rsidRPr="00B60C3E">
              <w:rPr>
                <w:bCs w:val="0"/>
                <w:iCs w:val="0"/>
                <w:sz w:val="18"/>
                <w:szCs w:val="18"/>
              </w:rPr>
              <w:t>Закупка товаров, работ и услуг для государственных (муниципальных) нужд</w:t>
            </w:r>
          </w:p>
        </w:tc>
        <w:tc>
          <w:tcPr>
            <w:tcW w:w="1191"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center"/>
              <w:rPr>
                <w:bCs w:val="0"/>
                <w:iCs w:val="0"/>
                <w:sz w:val="18"/>
                <w:szCs w:val="18"/>
              </w:rPr>
            </w:pPr>
            <w:r w:rsidRPr="00B60C3E">
              <w:rPr>
                <w:bCs w:val="0"/>
                <w:iCs w:val="0"/>
                <w:sz w:val="18"/>
                <w:szCs w:val="18"/>
              </w:rPr>
              <w:t>Ч2104S4190</w:t>
            </w:r>
          </w:p>
        </w:tc>
        <w:tc>
          <w:tcPr>
            <w:tcW w:w="543"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8"/>
                <w:szCs w:val="18"/>
              </w:rPr>
            </w:pPr>
            <w:r w:rsidRPr="00B60C3E">
              <w:rPr>
                <w:bCs w:val="0"/>
                <w:iCs w:val="0"/>
                <w:sz w:val="18"/>
                <w:szCs w:val="18"/>
              </w:rPr>
              <w:t>200</w:t>
            </w:r>
          </w:p>
        </w:tc>
        <w:tc>
          <w:tcPr>
            <w:tcW w:w="459"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8"/>
                <w:szCs w:val="18"/>
              </w:rPr>
            </w:pPr>
            <w:r w:rsidRPr="00B60C3E">
              <w:rPr>
                <w:bCs w:val="0"/>
                <w:iCs w:val="0"/>
                <w:sz w:val="18"/>
                <w:szCs w:val="18"/>
              </w:rPr>
              <w:t> </w:t>
            </w:r>
          </w:p>
        </w:tc>
        <w:tc>
          <w:tcPr>
            <w:tcW w:w="459"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8"/>
                <w:szCs w:val="18"/>
              </w:rPr>
            </w:pPr>
            <w:r w:rsidRPr="00B60C3E">
              <w:rPr>
                <w:bCs w:val="0"/>
                <w:iCs w:val="0"/>
                <w:sz w:val="18"/>
                <w:szCs w:val="18"/>
              </w:rPr>
              <w:t> </w:t>
            </w:r>
          </w:p>
        </w:tc>
        <w:tc>
          <w:tcPr>
            <w:tcW w:w="783"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6"/>
                <w:szCs w:val="16"/>
              </w:rPr>
            </w:pPr>
            <w:r w:rsidRPr="00B60C3E">
              <w:rPr>
                <w:bCs w:val="0"/>
                <w:iCs w:val="0"/>
                <w:sz w:val="16"/>
                <w:szCs w:val="16"/>
              </w:rPr>
              <w:t>714 467</w:t>
            </w:r>
          </w:p>
        </w:tc>
        <w:tc>
          <w:tcPr>
            <w:tcW w:w="919"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8"/>
                <w:szCs w:val="18"/>
              </w:rPr>
            </w:pPr>
            <w:r w:rsidRPr="00B60C3E">
              <w:rPr>
                <w:bCs w:val="0"/>
                <w:iCs w:val="0"/>
                <w:sz w:val="18"/>
                <w:szCs w:val="18"/>
              </w:rPr>
              <w:t>409 900</w:t>
            </w:r>
          </w:p>
        </w:tc>
        <w:tc>
          <w:tcPr>
            <w:tcW w:w="1118"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8"/>
                <w:szCs w:val="18"/>
              </w:rPr>
            </w:pPr>
            <w:r w:rsidRPr="00B60C3E">
              <w:rPr>
                <w:bCs w:val="0"/>
                <w:iCs w:val="0"/>
                <w:sz w:val="18"/>
                <w:szCs w:val="18"/>
              </w:rPr>
              <w:t>304 567</w:t>
            </w:r>
          </w:p>
        </w:tc>
        <w:tc>
          <w:tcPr>
            <w:tcW w:w="798"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6"/>
                <w:szCs w:val="16"/>
              </w:rPr>
            </w:pPr>
            <w:r w:rsidRPr="00B60C3E">
              <w:rPr>
                <w:bCs w:val="0"/>
                <w:iCs w:val="0"/>
                <w:sz w:val="16"/>
                <w:szCs w:val="16"/>
              </w:rPr>
              <w:t>714 467</w:t>
            </w:r>
          </w:p>
        </w:tc>
        <w:tc>
          <w:tcPr>
            <w:tcW w:w="919"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8"/>
                <w:szCs w:val="18"/>
              </w:rPr>
            </w:pPr>
            <w:r w:rsidRPr="00B60C3E">
              <w:rPr>
                <w:bCs w:val="0"/>
                <w:iCs w:val="0"/>
                <w:sz w:val="18"/>
                <w:szCs w:val="18"/>
              </w:rPr>
              <w:t>409 900</w:t>
            </w:r>
          </w:p>
        </w:tc>
        <w:tc>
          <w:tcPr>
            <w:tcW w:w="749"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6"/>
                <w:szCs w:val="16"/>
              </w:rPr>
            </w:pPr>
            <w:r w:rsidRPr="00B60C3E">
              <w:rPr>
                <w:bCs w:val="0"/>
                <w:iCs w:val="0"/>
                <w:sz w:val="16"/>
                <w:szCs w:val="16"/>
              </w:rPr>
              <w:t>304 567</w:t>
            </w:r>
          </w:p>
        </w:tc>
      </w:tr>
      <w:tr w:rsidR="00B60C3E" w:rsidRPr="00B60C3E" w:rsidTr="00B60C3E">
        <w:trPr>
          <w:trHeight w:val="528"/>
        </w:trPr>
        <w:tc>
          <w:tcPr>
            <w:tcW w:w="621" w:type="dxa"/>
            <w:tcBorders>
              <w:top w:val="nil"/>
              <w:left w:val="single" w:sz="4" w:space="0" w:color="auto"/>
              <w:bottom w:val="single" w:sz="4" w:space="0" w:color="auto"/>
              <w:right w:val="single" w:sz="4" w:space="0" w:color="auto"/>
            </w:tcBorders>
            <w:shd w:val="clear" w:color="auto" w:fill="auto"/>
            <w:noWrap/>
            <w:vAlign w:val="bottom"/>
            <w:hideMark/>
          </w:tcPr>
          <w:p w:rsidR="00B60C3E" w:rsidRPr="00B60C3E" w:rsidRDefault="00B60C3E" w:rsidP="00B60C3E">
            <w:pPr>
              <w:rPr>
                <w:bCs w:val="0"/>
                <w:iCs w:val="0"/>
                <w:sz w:val="18"/>
                <w:szCs w:val="18"/>
              </w:rPr>
            </w:pPr>
            <w:r w:rsidRPr="00B60C3E">
              <w:rPr>
                <w:bCs w:val="0"/>
                <w:iCs w:val="0"/>
                <w:sz w:val="18"/>
                <w:szCs w:val="18"/>
              </w:rPr>
              <w:t> </w:t>
            </w:r>
          </w:p>
        </w:tc>
        <w:tc>
          <w:tcPr>
            <w:tcW w:w="2640" w:type="dxa"/>
            <w:tcBorders>
              <w:top w:val="nil"/>
              <w:left w:val="nil"/>
              <w:bottom w:val="single" w:sz="4" w:space="0" w:color="auto"/>
              <w:right w:val="single" w:sz="4" w:space="0" w:color="auto"/>
            </w:tcBorders>
            <w:shd w:val="clear" w:color="auto" w:fill="auto"/>
            <w:vAlign w:val="bottom"/>
            <w:hideMark/>
          </w:tcPr>
          <w:p w:rsidR="00B60C3E" w:rsidRPr="00B60C3E" w:rsidRDefault="00B60C3E" w:rsidP="00B60C3E">
            <w:pPr>
              <w:rPr>
                <w:bCs w:val="0"/>
                <w:iCs w:val="0"/>
                <w:sz w:val="18"/>
                <w:szCs w:val="18"/>
              </w:rPr>
            </w:pPr>
            <w:r w:rsidRPr="00B60C3E">
              <w:rPr>
                <w:bCs w:val="0"/>
                <w:iCs w:val="0"/>
                <w:sz w:val="18"/>
                <w:szCs w:val="18"/>
              </w:rPr>
              <w:t>Иные закупки товаров, работ и услуг для обеспечения государственных (муниципальных) нужд</w:t>
            </w:r>
          </w:p>
        </w:tc>
        <w:tc>
          <w:tcPr>
            <w:tcW w:w="1191"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center"/>
              <w:rPr>
                <w:bCs w:val="0"/>
                <w:iCs w:val="0"/>
                <w:sz w:val="18"/>
                <w:szCs w:val="18"/>
              </w:rPr>
            </w:pPr>
            <w:r w:rsidRPr="00B60C3E">
              <w:rPr>
                <w:bCs w:val="0"/>
                <w:iCs w:val="0"/>
                <w:sz w:val="18"/>
                <w:szCs w:val="18"/>
              </w:rPr>
              <w:t>Ч2104S4190</w:t>
            </w:r>
          </w:p>
        </w:tc>
        <w:tc>
          <w:tcPr>
            <w:tcW w:w="543"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8"/>
                <w:szCs w:val="18"/>
              </w:rPr>
            </w:pPr>
            <w:r w:rsidRPr="00B60C3E">
              <w:rPr>
                <w:bCs w:val="0"/>
                <w:iCs w:val="0"/>
                <w:sz w:val="18"/>
                <w:szCs w:val="18"/>
              </w:rPr>
              <w:t>240</w:t>
            </w:r>
          </w:p>
        </w:tc>
        <w:tc>
          <w:tcPr>
            <w:tcW w:w="459"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8"/>
                <w:szCs w:val="18"/>
              </w:rPr>
            </w:pPr>
            <w:r w:rsidRPr="00B60C3E">
              <w:rPr>
                <w:bCs w:val="0"/>
                <w:iCs w:val="0"/>
                <w:sz w:val="18"/>
                <w:szCs w:val="18"/>
              </w:rPr>
              <w:t> </w:t>
            </w:r>
          </w:p>
        </w:tc>
        <w:tc>
          <w:tcPr>
            <w:tcW w:w="459"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8"/>
                <w:szCs w:val="18"/>
              </w:rPr>
            </w:pPr>
            <w:r w:rsidRPr="00B60C3E">
              <w:rPr>
                <w:bCs w:val="0"/>
                <w:iCs w:val="0"/>
                <w:sz w:val="18"/>
                <w:szCs w:val="18"/>
              </w:rPr>
              <w:t> </w:t>
            </w:r>
          </w:p>
        </w:tc>
        <w:tc>
          <w:tcPr>
            <w:tcW w:w="783"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6"/>
                <w:szCs w:val="16"/>
              </w:rPr>
            </w:pPr>
            <w:r w:rsidRPr="00B60C3E">
              <w:rPr>
                <w:bCs w:val="0"/>
                <w:iCs w:val="0"/>
                <w:sz w:val="16"/>
                <w:szCs w:val="16"/>
              </w:rPr>
              <w:t>714 467</w:t>
            </w:r>
          </w:p>
        </w:tc>
        <w:tc>
          <w:tcPr>
            <w:tcW w:w="919"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8"/>
                <w:szCs w:val="18"/>
              </w:rPr>
            </w:pPr>
            <w:r w:rsidRPr="00B60C3E">
              <w:rPr>
                <w:bCs w:val="0"/>
                <w:iCs w:val="0"/>
                <w:sz w:val="18"/>
                <w:szCs w:val="18"/>
              </w:rPr>
              <w:t>409 900</w:t>
            </w:r>
          </w:p>
        </w:tc>
        <w:tc>
          <w:tcPr>
            <w:tcW w:w="1118"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8"/>
                <w:szCs w:val="18"/>
              </w:rPr>
            </w:pPr>
            <w:r w:rsidRPr="00B60C3E">
              <w:rPr>
                <w:bCs w:val="0"/>
                <w:iCs w:val="0"/>
                <w:sz w:val="18"/>
                <w:szCs w:val="18"/>
              </w:rPr>
              <w:t>304 567</w:t>
            </w:r>
          </w:p>
        </w:tc>
        <w:tc>
          <w:tcPr>
            <w:tcW w:w="798"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6"/>
                <w:szCs w:val="16"/>
              </w:rPr>
            </w:pPr>
            <w:r w:rsidRPr="00B60C3E">
              <w:rPr>
                <w:bCs w:val="0"/>
                <w:iCs w:val="0"/>
                <w:sz w:val="16"/>
                <w:szCs w:val="16"/>
              </w:rPr>
              <w:t>714 467</w:t>
            </w:r>
          </w:p>
        </w:tc>
        <w:tc>
          <w:tcPr>
            <w:tcW w:w="919"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8"/>
                <w:szCs w:val="18"/>
              </w:rPr>
            </w:pPr>
            <w:r w:rsidRPr="00B60C3E">
              <w:rPr>
                <w:bCs w:val="0"/>
                <w:iCs w:val="0"/>
                <w:sz w:val="18"/>
                <w:szCs w:val="18"/>
              </w:rPr>
              <w:t>409 900</w:t>
            </w:r>
          </w:p>
        </w:tc>
        <w:tc>
          <w:tcPr>
            <w:tcW w:w="749"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6"/>
                <w:szCs w:val="16"/>
              </w:rPr>
            </w:pPr>
            <w:r w:rsidRPr="00B60C3E">
              <w:rPr>
                <w:bCs w:val="0"/>
                <w:iCs w:val="0"/>
                <w:sz w:val="16"/>
                <w:szCs w:val="16"/>
              </w:rPr>
              <w:t>304 567</w:t>
            </w:r>
          </w:p>
        </w:tc>
      </w:tr>
      <w:tr w:rsidR="00B60C3E" w:rsidRPr="00B60C3E" w:rsidTr="00B60C3E">
        <w:trPr>
          <w:trHeight w:val="264"/>
        </w:trPr>
        <w:tc>
          <w:tcPr>
            <w:tcW w:w="621" w:type="dxa"/>
            <w:tcBorders>
              <w:top w:val="nil"/>
              <w:left w:val="single" w:sz="4" w:space="0" w:color="auto"/>
              <w:bottom w:val="single" w:sz="4" w:space="0" w:color="auto"/>
              <w:right w:val="single" w:sz="4" w:space="0" w:color="auto"/>
            </w:tcBorders>
            <w:shd w:val="clear" w:color="auto" w:fill="auto"/>
            <w:noWrap/>
            <w:vAlign w:val="bottom"/>
            <w:hideMark/>
          </w:tcPr>
          <w:p w:rsidR="00B60C3E" w:rsidRPr="00B60C3E" w:rsidRDefault="00B60C3E" w:rsidP="00B60C3E">
            <w:pPr>
              <w:rPr>
                <w:bCs w:val="0"/>
                <w:iCs w:val="0"/>
                <w:sz w:val="18"/>
                <w:szCs w:val="18"/>
              </w:rPr>
            </w:pPr>
            <w:r w:rsidRPr="00B60C3E">
              <w:rPr>
                <w:bCs w:val="0"/>
                <w:iCs w:val="0"/>
                <w:sz w:val="18"/>
                <w:szCs w:val="18"/>
              </w:rPr>
              <w:t> </w:t>
            </w:r>
          </w:p>
        </w:tc>
        <w:tc>
          <w:tcPr>
            <w:tcW w:w="2640" w:type="dxa"/>
            <w:tcBorders>
              <w:top w:val="nil"/>
              <w:left w:val="nil"/>
              <w:bottom w:val="single" w:sz="4" w:space="0" w:color="auto"/>
              <w:right w:val="single" w:sz="4" w:space="0" w:color="auto"/>
            </w:tcBorders>
            <w:shd w:val="clear" w:color="auto" w:fill="auto"/>
            <w:vAlign w:val="bottom"/>
            <w:hideMark/>
          </w:tcPr>
          <w:p w:rsidR="00B60C3E" w:rsidRPr="00B60C3E" w:rsidRDefault="00B60C3E" w:rsidP="00B60C3E">
            <w:pPr>
              <w:rPr>
                <w:bCs w:val="0"/>
                <w:iCs w:val="0"/>
                <w:sz w:val="18"/>
                <w:szCs w:val="18"/>
              </w:rPr>
            </w:pPr>
            <w:r w:rsidRPr="00B60C3E">
              <w:rPr>
                <w:bCs w:val="0"/>
                <w:iCs w:val="0"/>
                <w:sz w:val="18"/>
                <w:szCs w:val="18"/>
              </w:rPr>
              <w:t>Национальная экономика</w:t>
            </w:r>
          </w:p>
        </w:tc>
        <w:tc>
          <w:tcPr>
            <w:tcW w:w="1191"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center"/>
              <w:rPr>
                <w:bCs w:val="0"/>
                <w:iCs w:val="0"/>
                <w:sz w:val="18"/>
                <w:szCs w:val="18"/>
              </w:rPr>
            </w:pPr>
            <w:r w:rsidRPr="00B60C3E">
              <w:rPr>
                <w:bCs w:val="0"/>
                <w:iCs w:val="0"/>
                <w:sz w:val="18"/>
                <w:szCs w:val="18"/>
              </w:rPr>
              <w:t>Ч2104S4190</w:t>
            </w:r>
          </w:p>
        </w:tc>
        <w:tc>
          <w:tcPr>
            <w:tcW w:w="543"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8"/>
                <w:szCs w:val="18"/>
              </w:rPr>
            </w:pPr>
            <w:r w:rsidRPr="00B60C3E">
              <w:rPr>
                <w:bCs w:val="0"/>
                <w:iCs w:val="0"/>
                <w:sz w:val="18"/>
                <w:szCs w:val="18"/>
              </w:rPr>
              <w:t>240</w:t>
            </w:r>
          </w:p>
        </w:tc>
        <w:tc>
          <w:tcPr>
            <w:tcW w:w="459"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8"/>
                <w:szCs w:val="18"/>
              </w:rPr>
            </w:pPr>
            <w:r w:rsidRPr="00B60C3E">
              <w:rPr>
                <w:bCs w:val="0"/>
                <w:iCs w:val="0"/>
                <w:sz w:val="18"/>
                <w:szCs w:val="18"/>
              </w:rPr>
              <w:t>04</w:t>
            </w:r>
          </w:p>
        </w:tc>
        <w:tc>
          <w:tcPr>
            <w:tcW w:w="459"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8"/>
                <w:szCs w:val="18"/>
              </w:rPr>
            </w:pPr>
            <w:r w:rsidRPr="00B60C3E">
              <w:rPr>
                <w:bCs w:val="0"/>
                <w:iCs w:val="0"/>
                <w:sz w:val="18"/>
                <w:szCs w:val="18"/>
              </w:rPr>
              <w:t> </w:t>
            </w:r>
          </w:p>
        </w:tc>
        <w:tc>
          <w:tcPr>
            <w:tcW w:w="783"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6"/>
                <w:szCs w:val="16"/>
              </w:rPr>
            </w:pPr>
            <w:r w:rsidRPr="00B60C3E">
              <w:rPr>
                <w:bCs w:val="0"/>
                <w:iCs w:val="0"/>
                <w:sz w:val="16"/>
                <w:szCs w:val="16"/>
              </w:rPr>
              <w:t>714 467</w:t>
            </w:r>
          </w:p>
        </w:tc>
        <w:tc>
          <w:tcPr>
            <w:tcW w:w="919"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8"/>
                <w:szCs w:val="18"/>
              </w:rPr>
            </w:pPr>
            <w:r w:rsidRPr="00B60C3E">
              <w:rPr>
                <w:bCs w:val="0"/>
                <w:iCs w:val="0"/>
                <w:sz w:val="18"/>
                <w:szCs w:val="18"/>
              </w:rPr>
              <w:t>409 900</w:t>
            </w:r>
          </w:p>
        </w:tc>
        <w:tc>
          <w:tcPr>
            <w:tcW w:w="1118"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8"/>
                <w:szCs w:val="18"/>
              </w:rPr>
            </w:pPr>
            <w:r w:rsidRPr="00B60C3E">
              <w:rPr>
                <w:bCs w:val="0"/>
                <w:iCs w:val="0"/>
                <w:sz w:val="18"/>
                <w:szCs w:val="18"/>
              </w:rPr>
              <w:t>304 567</w:t>
            </w:r>
          </w:p>
        </w:tc>
        <w:tc>
          <w:tcPr>
            <w:tcW w:w="798"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6"/>
                <w:szCs w:val="16"/>
              </w:rPr>
            </w:pPr>
            <w:r w:rsidRPr="00B60C3E">
              <w:rPr>
                <w:bCs w:val="0"/>
                <w:iCs w:val="0"/>
                <w:sz w:val="16"/>
                <w:szCs w:val="16"/>
              </w:rPr>
              <w:t>714 467</w:t>
            </w:r>
          </w:p>
        </w:tc>
        <w:tc>
          <w:tcPr>
            <w:tcW w:w="919"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8"/>
                <w:szCs w:val="18"/>
              </w:rPr>
            </w:pPr>
            <w:r w:rsidRPr="00B60C3E">
              <w:rPr>
                <w:bCs w:val="0"/>
                <w:iCs w:val="0"/>
                <w:sz w:val="18"/>
                <w:szCs w:val="18"/>
              </w:rPr>
              <w:t>409 900</w:t>
            </w:r>
          </w:p>
        </w:tc>
        <w:tc>
          <w:tcPr>
            <w:tcW w:w="749"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6"/>
                <w:szCs w:val="16"/>
              </w:rPr>
            </w:pPr>
            <w:r w:rsidRPr="00B60C3E">
              <w:rPr>
                <w:bCs w:val="0"/>
                <w:iCs w:val="0"/>
                <w:sz w:val="16"/>
                <w:szCs w:val="16"/>
              </w:rPr>
              <w:t>304 567</w:t>
            </w:r>
          </w:p>
        </w:tc>
      </w:tr>
      <w:tr w:rsidR="00B60C3E" w:rsidRPr="00B60C3E" w:rsidTr="00B60C3E">
        <w:trPr>
          <w:trHeight w:val="264"/>
        </w:trPr>
        <w:tc>
          <w:tcPr>
            <w:tcW w:w="621" w:type="dxa"/>
            <w:tcBorders>
              <w:top w:val="nil"/>
              <w:left w:val="single" w:sz="4" w:space="0" w:color="auto"/>
              <w:bottom w:val="single" w:sz="4" w:space="0" w:color="auto"/>
              <w:right w:val="single" w:sz="4" w:space="0" w:color="auto"/>
            </w:tcBorders>
            <w:shd w:val="clear" w:color="000000" w:fill="CCFFCC"/>
            <w:noWrap/>
            <w:vAlign w:val="bottom"/>
            <w:hideMark/>
          </w:tcPr>
          <w:p w:rsidR="00B60C3E" w:rsidRPr="00B60C3E" w:rsidRDefault="00B60C3E" w:rsidP="00B60C3E">
            <w:pPr>
              <w:rPr>
                <w:bCs w:val="0"/>
                <w:iCs w:val="0"/>
                <w:sz w:val="18"/>
                <w:szCs w:val="18"/>
              </w:rPr>
            </w:pPr>
            <w:r w:rsidRPr="00B60C3E">
              <w:rPr>
                <w:bCs w:val="0"/>
                <w:iCs w:val="0"/>
                <w:sz w:val="18"/>
                <w:szCs w:val="18"/>
              </w:rPr>
              <w:t> </w:t>
            </w:r>
          </w:p>
        </w:tc>
        <w:tc>
          <w:tcPr>
            <w:tcW w:w="2640" w:type="dxa"/>
            <w:tcBorders>
              <w:top w:val="nil"/>
              <w:left w:val="nil"/>
              <w:bottom w:val="single" w:sz="4" w:space="0" w:color="auto"/>
              <w:right w:val="single" w:sz="4" w:space="0" w:color="auto"/>
            </w:tcBorders>
            <w:shd w:val="clear" w:color="000000" w:fill="CCFFCC"/>
            <w:vAlign w:val="bottom"/>
            <w:hideMark/>
          </w:tcPr>
          <w:p w:rsidR="00B60C3E" w:rsidRPr="00B60C3E" w:rsidRDefault="00B60C3E" w:rsidP="00B60C3E">
            <w:pPr>
              <w:rPr>
                <w:bCs w:val="0"/>
                <w:iCs w:val="0"/>
                <w:sz w:val="18"/>
                <w:szCs w:val="18"/>
              </w:rPr>
            </w:pPr>
            <w:r w:rsidRPr="00B60C3E">
              <w:rPr>
                <w:bCs w:val="0"/>
                <w:iCs w:val="0"/>
                <w:sz w:val="18"/>
                <w:szCs w:val="18"/>
              </w:rPr>
              <w:t>Дорожное хозяйство (дорожные фонды)</w:t>
            </w:r>
          </w:p>
        </w:tc>
        <w:tc>
          <w:tcPr>
            <w:tcW w:w="1191" w:type="dxa"/>
            <w:tcBorders>
              <w:top w:val="nil"/>
              <w:left w:val="nil"/>
              <w:bottom w:val="single" w:sz="4" w:space="0" w:color="auto"/>
              <w:right w:val="single" w:sz="4" w:space="0" w:color="auto"/>
            </w:tcBorders>
            <w:shd w:val="clear" w:color="000000" w:fill="CCFFCC"/>
            <w:noWrap/>
            <w:vAlign w:val="bottom"/>
            <w:hideMark/>
          </w:tcPr>
          <w:p w:rsidR="00B60C3E" w:rsidRPr="00B60C3E" w:rsidRDefault="00B60C3E" w:rsidP="00B60C3E">
            <w:pPr>
              <w:jc w:val="center"/>
              <w:rPr>
                <w:bCs w:val="0"/>
                <w:iCs w:val="0"/>
                <w:sz w:val="18"/>
                <w:szCs w:val="18"/>
              </w:rPr>
            </w:pPr>
            <w:r w:rsidRPr="00B60C3E">
              <w:rPr>
                <w:bCs w:val="0"/>
                <w:iCs w:val="0"/>
                <w:sz w:val="18"/>
                <w:szCs w:val="18"/>
              </w:rPr>
              <w:t>Ч2104S4190</w:t>
            </w:r>
          </w:p>
        </w:tc>
        <w:tc>
          <w:tcPr>
            <w:tcW w:w="543" w:type="dxa"/>
            <w:tcBorders>
              <w:top w:val="nil"/>
              <w:left w:val="nil"/>
              <w:bottom w:val="single" w:sz="4" w:space="0" w:color="auto"/>
              <w:right w:val="single" w:sz="4" w:space="0" w:color="auto"/>
            </w:tcBorders>
            <w:shd w:val="clear" w:color="000000" w:fill="CCFFCC"/>
            <w:noWrap/>
            <w:vAlign w:val="bottom"/>
            <w:hideMark/>
          </w:tcPr>
          <w:p w:rsidR="00B60C3E" w:rsidRPr="00B60C3E" w:rsidRDefault="00B60C3E" w:rsidP="00B60C3E">
            <w:pPr>
              <w:jc w:val="right"/>
              <w:rPr>
                <w:bCs w:val="0"/>
                <w:iCs w:val="0"/>
                <w:sz w:val="18"/>
                <w:szCs w:val="18"/>
              </w:rPr>
            </w:pPr>
            <w:r w:rsidRPr="00B60C3E">
              <w:rPr>
                <w:bCs w:val="0"/>
                <w:iCs w:val="0"/>
                <w:sz w:val="18"/>
                <w:szCs w:val="18"/>
              </w:rPr>
              <w:t>240</w:t>
            </w:r>
          </w:p>
        </w:tc>
        <w:tc>
          <w:tcPr>
            <w:tcW w:w="459" w:type="dxa"/>
            <w:tcBorders>
              <w:top w:val="nil"/>
              <w:left w:val="nil"/>
              <w:bottom w:val="single" w:sz="4" w:space="0" w:color="auto"/>
              <w:right w:val="single" w:sz="4" w:space="0" w:color="auto"/>
            </w:tcBorders>
            <w:shd w:val="clear" w:color="000000" w:fill="CCFFCC"/>
            <w:noWrap/>
            <w:vAlign w:val="bottom"/>
            <w:hideMark/>
          </w:tcPr>
          <w:p w:rsidR="00B60C3E" w:rsidRPr="00B60C3E" w:rsidRDefault="00B60C3E" w:rsidP="00B60C3E">
            <w:pPr>
              <w:jc w:val="right"/>
              <w:rPr>
                <w:bCs w:val="0"/>
                <w:iCs w:val="0"/>
                <w:sz w:val="18"/>
                <w:szCs w:val="18"/>
              </w:rPr>
            </w:pPr>
            <w:r w:rsidRPr="00B60C3E">
              <w:rPr>
                <w:bCs w:val="0"/>
                <w:iCs w:val="0"/>
                <w:sz w:val="18"/>
                <w:szCs w:val="18"/>
              </w:rPr>
              <w:t>04</w:t>
            </w:r>
          </w:p>
        </w:tc>
        <w:tc>
          <w:tcPr>
            <w:tcW w:w="459" w:type="dxa"/>
            <w:tcBorders>
              <w:top w:val="nil"/>
              <w:left w:val="nil"/>
              <w:bottom w:val="single" w:sz="4" w:space="0" w:color="auto"/>
              <w:right w:val="single" w:sz="4" w:space="0" w:color="auto"/>
            </w:tcBorders>
            <w:shd w:val="clear" w:color="000000" w:fill="CCFFCC"/>
            <w:noWrap/>
            <w:vAlign w:val="bottom"/>
            <w:hideMark/>
          </w:tcPr>
          <w:p w:rsidR="00B60C3E" w:rsidRPr="00B60C3E" w:rsidRDefault="00B60C3E" w:rsidP="00B60C3E">
            <w:pPr>
              <w:jc w:val="right"/>
              <w:rPr>
                <w:bCs w:val="0"/>
                <w:iCs w:val="0"/>
                <w:sz w:val="18"/>
                <w:szCs w:val="18"/>
              </w:rPr>
            </w:pPr>
            <w:r w:rsidRPr="00B60C3E">
              <w:rPr>
                <w:bCs w:val="0"/>
                <w:iCs w:val="0"/>
                <w:sz w:val="18"/>
                <w:szCs w:val="18"/>
              </w:rPr>
              <w:t>09</w:t>
            </w:r>
          </w:p>
        </w:tc>
        <w:tc>
          <w:tcPr>
            <w:tcW w:w="783" w:type="dxa"/>
            <w:tcBorders>
              <w:top w:val="nil"/>
              <w:left w:val="nil"/>
              <w:bottom w:val="single" w:sz="4" w:space="0" w:color="auto"/>
              <w:right w:val="single" w:sz="4" w:space="0" w:color="auto"/>
            </w:tcBorders>
            <w:shd w:val="clear" w:color="000000" w:fill="CCFFCC"/>
            <w:noWrap/>
            <w:vAlign w:val="bottom"/>
            <w:hideMark/>
          </w:tcPr>
          <w:p w:rsidR="00B60C3E" w:rsidRPr="00B60C3E" w:rsidRDefault="00B60C3E" w:rsidP="00B60C3E">
            <w:pPr>
              <w:jc w:val="right"/>
              <w:rPr>
                <w:bCs w:val="0"/>
                <w:iCs w:val="0"/>
                <w:sz w:val="16"/>
                <w:szCs w:val="16"/>
              </w:rPr>
            </w:pPr>
            <w:r w:rsidRPr="00B60C3E">
              <w:rPr>
                <w:bCs w:val="0"/>
                <w:iCs w:val="0"/>
                <w:sz w:val="16"/>
                <w:szCs w:val="16"/>
              </w:rPr>
              <w:t>714 467</w:t>
            </w:r>
          </w:p>
        </w:tc>
        <w:tc>
          <w:tcPr>
            <w:tcW w:w="919" w:type="dxa"/>
            <w:tcBorders>
              <w:top w:val="nil"/>
              <w:left w:val="nil"/>
              <w:bottom w:val="single" w:sz="4" w:space="0" w:color="auto"/>
              <w:right w:val="single" w:sz="4" w:space="0" w:color="auto"/>
            </w:tcBorders>
            <w:shd w:val="clear" w:color="000000" w:fill="CCFFCC"/>
            <w:noWrap/>
            <w:vAlign w:val="bottom"/>
            <w:hideMark/>
          </w:tcPr>
          <w:p w:rsidR="00B60C3E" w:rsidRPr="00B60C3E" w:rsidRDefault="00B60C3E" w:rsidP="00B60C3E">
            <w:pPr>
              <w:jc w:val="right"/>
              <w:rPr>
                <w:bCs w:val="0"/>
                <w:iCs w:val="0"/>
                <w:color w:val="0000FF"/>
                <w:sz w:val="18"/>
                <w:szCs w:val="18"/>
              </w:rPr>
            </w:pPr>
            <w:r w:rsidRPr="00B60C3E">
              <w:rPr>
                <w:bCs w:val="0"/>
                <w:iCs w:val="0"/>
                <w:color w:val="0000FF"/>
                <w:sz w:val="18"/>
                <w:szCs w:val="18"/>
              </w:rPr>
              <w:t>409 900</w:t>
            </w:r>
          </w:p>
        </w:tc>
        <w:tc>
          <w:tcPr>
            <w:tcW w:w="1118" w:type="dxa"/>
            <w:tcBorders>
              <w:top w:val="nil"/>
              <w:left w:val="nil"/>
              <w:bottom w:val="single" w:sz="4" w:space="0" w:color="auto"/>
              <w:right w:val="single" w:sz="4" w:space="0" w:color="auto"/>
            </w:tcBorders>
            <w:shd w:val="clear" w:color="000000" w:fill="CCFFCC"/>
            <w:noWrap/>
            <w:vAlign w:val="bottom"/>
            <w:hideMark/>
          </w:tcPr>
          <w:p w:rsidR="00B60C3E" w:rsidRPr="00B60C3E" w:rsidRDefault="00B60C3E" w:rsidP="00B60C3E">
            <w:pPr>
              <w:jc w:val="right"/>
              <w:rPr>
                <w:bCs w:val="0"/>
                <w:iCs w:val="0"/>
                <w:color w:val="0000FF"/>
                <w:sz w:val="18"/>
                <w:szCs w:val="18"/>
              </w:rPr>
            </w:pPr>
            <w:r w:rsidRPr="00B60C3E">
              <w:rPr>
                <w:bCs w:val="0"/>
                <w:iCs w:val="0"/>
                <w:color w:val="0000FF"/>
                <w:sz w:val="18"/>
                <w:szCs w:val="18"/>
              </w:rPr>
              <w:t>304 567</w:t>
            </w:r>
          </w:p>
        </w:tc>
        <w:tc>
          <w:tcPr>
            <w:tcW w:w="798" w:type="dxa"/>
            <w:tcBorders>
              <w:top w:val="nil"/>
              <w:left w:val="nil"/>
              <w:bottom w:val="single" w:sz="4" w:space="0" w:color="auto"/>
              <w:right w:val="single" w:sz="4" w:space="0" w:color="auto"/>
            </w:tcBorders>
            <w:shd w:val="clear" w:color="000000" w:fill="CCFFCC"/>
            <w:noWrap/>
            <w:vAlign w:val="bottom"/>
            <w:hideMark/>
          </w:tcPr>
          <w:p w:rsidR="00B60C3E" w:rsidRPr="00B60C3E" w:rsidRDefault="00B60C3E" w:rsidP="00B60C3E">
            <w:pPr>
              <w:jc w:val="right"/>
              <w:rPr>
                <w:bCs w:val="0"/>
                <w:iCs w:val="0"/>
                <w:sz w:val="16"/>
                <w:szCs w:val="16"/>
              </w:rPr>
            </w:pPr>
            <w:r w:rsidRPr="00B60C3E">
              <w:rPr>
                <w:bCs w:val="0"/>
                <w:iCs w:val="0"/>
                <w:sz w:val="16"/>
                <w:szCs w:val="16"/>
              </w:rPr>
              <w:t>714 467</w:t>
            </w:r>
          </w:p>
        </w:tc>
        <w:tc>
          <w:tcPr>
            <w:tcW w:w="919" w:type="dxa"/>
            <w:tcBorders>
              <w:top w:val="nil"/>
              <w:left w:val="nil"/>
              <w:bottom w:val="single" w:sz="4" w:space="0" w:color="auto"/>
              <w:right w:val="single" w:sz="4" w:space="0" w:color="auto"/>
            </w:tcBorders>
            <w:shd w:val="clear" w:color="000000" w:fill="CCFFCC"/>
            <w:noWrap/>
            <w:vAlign w:val="bottom"/>
            <w:hideMark/>
          </w:tcPr>
          <w:p w:rsidR="00B60C3E" w:rsidRPr="00B60C3E" w:rsidRDefault="00B60C3E" w:rsidP="00B60C3E">
            <w:pPr>
              <w:jc w:val="right"/>
              <w:rPr>
                <w:bCs w:val="0"/>
                <w:iCs w:val="0"/>
                <w:color w:val="0000FF"/>
                <w:sz w:val="18"/>
                <w:szCs w:val="18"/>
              </w:rPr>
            </w:pPr>
            <w:r w:rsidRPr="00B60C3E">
              <w:rPr>
                <w:bCs w:val="0"/>
                <w:iCs w:val="0"/>
                <w:color w:val="0000FF"/>
                <w:sz w:val="18"/>
                <w:szCs w:val="18"/>
              </w:rPr>
              <w:t>409 900</w:t>
            </w:r>
          </w:p>
        </w:tc>
        <w:tc>
          <w:tcPr>
            <w:tcW w:w="749" w:type="dxa"/>
            <w:tcBorders>
              <w:top w:val="nil"/>
              <w:left w:val="nil"/>
              <w:bottom w:val="single" w:sz="4" w:space="0" w:color="auto"/>
              <w:right w:val="single" w:sz="4" w:space="0" w:color="auto"/>
            </w:tcBorders>
            <w:shd w:val="clear" w:color="000000" w:fill="CCFFCC"/>
            <w:noWrap/>
            <w:vAlign w:val="bottom"/>
            <w:hideMark/>
          </w:tcPr>
          <w:p w:rsidR="00B60C3E" w:rsidRPr="00B60C3E" w:rsidRDefault="00B60C3E" w:rsidP="00B60C3E">
            <w:pPr>
              <w:jc w:val="right"/>
              <w:rPr>
                <w:bCs w:val="0"/>
                <w:iCs w:val="0"/>
                <w:color w:val="0000FF"/>
                <w:sz w:val="16"/>
                <w:szCs w:val="16"/>
              </w:rPr>
            </w:pPr>
            <w:r w:rsidRPr="00B60C3E">
              <w:rPr>
                <w:bCs w:val="0"/>
                <w:iCs w:val="0"/>
                <w:color w:val="0000FF"/>
                <w:sz w:val="16"/>
                <w:szCs w:val="16"/>
              </w:rPr>
              <w:t>304 567</w:t>
            </w:r>
          </w:p>
        </w:tc>
      </w:tr>
      <w:tr w:rsidR="00B60C3E" w:rsidRPr="00B60C3E" w:rsidTr="00B60C3E">
        <w:trPr>
          <w:trHeight w:val="528"/>
        </w:trPr>
        <w:tc>
          <w:tcPr>
            <w:tcW w:w="621" w:type="dxa"/>
            <w:tcBorders>
              <w:top w:val="nil"/>
              <w:left w:val="single" w:sz="4" w:space="0" w:color="auto"/>
              <w:bottom w:val="single" w:sz="4" w:space="0" w:color="auto"/>
              <w:right w:val="single" w:sz="4" w:space="0" w:color="auto"/>
            </w:tcBorders>
            <w:shd w:val="clear" w:color="000000" w:fill="FFFF00"/>
            <w:noWrap/>
            <w:vAlign w:val="bottom"/>
            <w:hideMark/>
          </w:tcPr>
          <w:p w:rsidR="00B60C3E" w:rsidRPr="00B60C3E" w:rsidRDefault="00B60C3E" w:rsidP="00B60C3E">
            <w:pPr>
              <w:rPr>
                <w:b/>
                <w:iCs w:val="0"/>
                <w:sz w:val="18"/>
                <w:szCs w:val="18"/>
              </w:rPr>
            </w:pPr>
            <w:r w:rsidRPr="00B60C3E">
              <w:rPr>
                <w:b/>
                <w:iCs w:val="0"/>
                <w:sz w:val="18"/>
                <w:szCs w:val="18"/>
              </w:rPr>
              <w:t>7.</w:t>
            </w:r>
          </w:p>
        </w:tc>
        <w:tc>
          <w:tcPr>
            <w:tcW w:w="2640" w:type="dxa"/>
            <w:tcBorders>
              <w:top w:val="nil"/>
              <w:left w:val="nil"/>
              <w:bottom w:val="single" w:sz="4" w:space="0" w:color="auto"/>
              <w:right w:val="single" w:sz="4" w:space="0" w:color="auto"/>
            </w:tcBorders>
            <w:shd w:val="clear" w:color="000000" w:fill="FFFF00"/>
            <w:vAlign w:val="bottom"/>
            <w:hideMark/>
          </w:tcPr>
          <w:p w:rsidR="00B60C3E" w:rsidRPr="00B60C3E" w:rsidRDefault="00B60C3E" w:rsidP="00B60C3E">
            <w:pPr>
              <w:rPr>
                <w:b/>
                <w:iCs w:val="0"/>
                <w:sz w:val="18"/>
                <w:szCs w:val="18"/>
              </w:rPr>
            </w:pPr>
            <w:r w:rsidRPr="00B60C3E">
              <w:rPr>
                <w:b/>
                <w:iCs w:val="0"/>
                <w:sz w:val="18"/>
                <w:szCs w:val="18"/>
              </w:rPr>
              <w:t>Муниципальная программа  "Управление общественными финансами и муниципальным долгом " на 2012-2020 годы</w:t>
            </w:r>
          </w:p>
        </w:tc>
        <w:tc>
          <w:tcPr>
            <w:tcW w:w="1191" w:type="dxa"/>
            <w:tcBorders>
              <w:top w:val="nil"/>
              <w:left w:val="nil"/>
              <w:bottom w:val="single" w:sz="4" w:space="0" w:color="auto"/>
              <w:right w:val="single" w:sz="4" w:space="0" w:color="auto"/>
            </w:tcBorders>
            <w:shd w:val="clear" w:color="000000" w:fill="FFFF00"/>
            <w:noWrap/>
            <w:vAlign w:val="bottom"/>
            <w:hideMark/>
          </w:tcPr>
          <w:p w:rsidR="00B60C3E" w:rsidRPr="00B60C3E" w:rsidRDefault="00B60C3E" w:rsidP="00B60C3E">
            <w:pPr>
              <w:jc w:val="center"/>
              <w:rPr>
                <w:b/>
                <w:iCs w:val="0"/>
                <w:sz w:val="18"/>
                <w:szCs w:val="18"/>
              </w:rPr>
            </w:pPr>
            <w:r w:rsidRPr="00B60C3E">
              <w:rPr>
                <w:b/>
                <w:iCs w:val="0"/>
                <w:sz w:val="18"/>
                <w:szCs w:val="18"/>
              </w:rPr>
              <w:t>Ч400000000</w:t>
            </w:r>
          </w:p>
        </w:tc>
        <w:tc>
          <w:tcPr>
            <w:tcW w:w="543" w:type="dxa"/>
            <w:tcBorders>
              <w:top w:val="nil"/>
              <w:left w:val="nil"/>
              <w:bottom w:val="single" w:sz="4" w:space="0" w:color="auto"/>
              <w:right w:val="single" w:sz="4" w:space="0" w:color="auto"/>
            </w:tcBorders>
            <w:shd w:val="clear" w:color="000000" w:fill="FFFF00"/>
            <w:noWrap/>
            <w:vAlign w:val="bottom"/>
            <w:hideMark/>
          </w:tcPr>
          <w:p w:rsidR="00B60C3E" w:rsidRPr="00B60C3E" w:rsidRDefault="00B60C3E" w:rsidP="00B60C3E">
            <w:pPr>
              <w:jc w:val="right"/>
              <w:rPr>
                <w:b/>
                <w:iCs w:val="0"/>
                <w:sz w:val="18"/>
                <w:szCs w:val="18"/>
              </w:rPr>
            </w:pPr>
            <w:r w:rsidRPr="00B60C3E">
              <w:rPr>
                <w:b/>
                <w:iCs w:val="0"/>
                <w:sz w:val="18"/>
                <w:szCs w:val="18"/>
              </w:rPr>
              <w:t> </w:t>
            </w:r>
          </w:p>
        </w:tc>
        <w:tc>
          <w:tcPr>
            <w:tcW w:w="459" w:type="dxa"/>
            <w:tcBorders>
              <w:top w:val="nil"/>
              <w:left w:val="nil"/>
              <w:bottom w:val="single" w:sz="4" w:space="0" w:color="auto"/>
              <w:right w:val="single" w:sz="4" w:space="0" w:color="auto"/>
            </w:tcBorders>
            <w:shd w:val="clear" w:color="000000" w:fill="FFFF00"/>
            <w:noWrap/>
            <w:vAlign w:val="bottom"/>
            <w:hideMark/>
          </w:tcPr>
          <w:p w:rsidR="00B60C3E" w:rsidRPr="00B60C3E" w:rsidRDefault="00B60C3E" w:rsidP="00B60C3E">
            <w:pPr>
              <w:jc w:val="right"/>
              <w:rPr>
                <w:b/>
                <w:iCs w:val="0"/>
                <w:sz w:val="18"/>
                <w:szCs w:val="18"/>
              </w:rPr>
            </w:pPr>
            <w:r w:rsidRPr="00B60C3E">
              <w:rPr>
                <w:b/>
                <w:iCs w:val="0"/>
                <w:sz w:val="18"/>
                <w:szCs w:val="18"/>
              </w:rPr>
              <w:t> </w:t>
            </w:r>
          </w:p>
        </w:tc>
        <w:tc>
          <w:tcPr>
            <w:tcW w:w="459" w:type="dxa"/>
            <w:tcBorders>
              <w:top w:val="nil"/>
              <w:left w:val="nil"/>
              <w:bottom w:val="single" w:sz="4" w:space="0" w:color="auto"/>
              <w:right w:val="single" w:sz="4" w:space="0" w:color="auto"/>
            </w:tcBorders>
            <w:shd w:val="clear" w:color="000000" w:fill="FFFF00"/>
            <w:noWrap/>
            <w:vAlign w:val="bottom"/>
            <w:hideMark/>
          </w:tcPr>
          <w:p w:rsidR="00B60C3E" w:rsidRPr="00B60C3E" w:rsidRDefault="00B60C3E" w:rsidP="00B60C3E">
            <w:pPr>
              <w:jc w:val="right"/>
              <w:rPr>
                <w:b/>
                <w:iCs w:val="0"/>
                <w:sz w:val="18"/>
                <w:szCs w:val="18"/>
              </w:rPr>
            </w:pPr>
            <w:r w:rsidRPr="00B60C3E">
              <w:rPr>
                <w:b/>
                <w:iCs w:val="0"/>
                <w:sz w:val="18"/>
                <w:szCs w:val="18"/>
              </w:rPr>
              <w:t> </w:t>
            </w:r>
          </w:p>
        </w:tc>
        <w:tc>
          <w:tcPr>
            <w:tcW w:w="783" w:type="dxa"/>
            <w:tcBorders>
              <w:top w:val="nil"/>
              <w:left w:val="nil"/>
              <w:bottom w:val="single" w:sz="4" w:space="0" w:color="auto"/>
              <w:right w:val="single" w:sz="4" w:space="0" w:color="auto"/>
            </w:tcBorders>
            <w:shd w:val="clear" w:color="000000" w:fill="FFFF00"/>
            <w:noWrap/>
            <w:vAlign w:val="bottom"/>
            <w:hideMark/>
          </w:tcPr>
          <w:p w:rsidR="00B60C3E" w:rsidRPr="00B60C3E" w:rsidRDefault="00B60C3E" w:rsidP="00B60C3E">
            <w:pPr>
              <w:jc w:val="right"/>
              <w:rPr>
                <w:b/>
                <w:iCs w:val="0"/>
                <w:sz w:val="18"/>
                <w:szCs w:val="18"/>
              </w:rPr>
            </w:pPr>
            <w:r w:rsidRPr="00B60C3E">
              <w:rPr>
                <w:b/>
                <w:iCs w:val="0"/>
                <w:sz w:val="18"/>
                <w:szCs w:val="18"/>
              </w:rPr>
              <w:t>71 617</w:t>
            </w:r>
          </w:p>
        </w:tc>
        <w:tc>
          <w:tcPr>
            <w:tcW w:w="919" w:type="dxa"/>
            <w:tcBorders>
              <w:top w:val="nil"/>
              <w:left w:val="nil"/>
              <w:bottom w:val="single" w:sz="4" w:space="0" w:color="auto"/>
              <w:right w:val="single" w:sz="4" w:space="0" w:color="auto"/>
            </w:tcBorders>
            <w:shd w:val="clear" w:color="000000" w:fill="FFFF00"/>
            <w:noWrap/>
            <w:vAlign w:val="bottom"/>
            <w:hideMark/>
          </w:tcPr>
          <w:p w:rsidR="00B60C3E" w:rsidRPr="00B60C3E" w:rsidRDefault="00B60C3E" w:rsidP="00B60C3E">
            <w:pPr>
              <w:jc w:val="right"/>
              <w:rPr>
                <w:b/>
                <w:iCs w:val="0"/>
                <w:sz w:val="18"/>
                <w:szCs w:val="18"/>
              </w:rPr>
            </w:pPr>
            <w:r w:rsidRPr="00B60C3E">
              <w:rPr>
                <w:b/>
                <w:iCs w:val="0"/>
                <w:sz w:val="18"/>
                <w:szCs w:val="18"/>
              </w:rPr>
              <w:t>200</w:t>
            </w:r>
          </w:p>
        </w:tc>
        <w:tc>
          <w:tcPr>
            <w:tcW w:w="1118" w:type="dxa"/>
            <w:tcBorders>
              <w:top w:val="nil"/>
              <w:left w:val="nil"/>
              <w:bottom w:val="single" w:sz="4" w:space="0" w:color="auto"/>
              <w:right w:val="single" w:sz="4" w:space="0" w:color="auto"/>
            </w:tcBorders>
            <w:shd w:val="clear" w:color="000000" w:fill="FFFF00"/>
            <w:noWrap/>
            <w:vAlign w:val="bottom"/>
            <w:hideMark/>
          </w:tcPr>
          <w:p w:rsidR="00B60C3E" w:rsidRPr="00B60C3E" w:rsidRDefault="00B60C3E" w:rsidP="00B60C3E">
            <w:pPr>
              <w:jc w:val="right"/>
              <w:rPr>
                <w:b/>
                <w:iCs w:val="0"/>
                <w:sz w:val="18"/>
                <w:szCs w:val="18"/>
              </w:rPr>
            </w:pPr>
            <w:r w:rsidRPr="00B60C3E">
              <w:rPr>
                <w:b/>
                <w:iCs w:val="0"/>
                <w:sz w:val="18"/>
                <w:szCs w:val="18"/>
              </w:rPr>
              <w:t>71 417</w:t>
            </w:r>
          </w:p>
        </w:tc>
        <w:tc>
          <w:tcPr>
            <w:tcW w:w="798" w:type="dxa"/>
            <w:tcBorders>
              <w:top w:val="nil"/>
              <w:left w:val="nil"/>
              <w:bottom w:val="single" w:sz="4" w:space="0" w:color="auto"/>
              <w:right w:val="single" w:sz="4" w:space="0" w:color="auto"/>
            </w:tcBorders>
            <w:shd w:val="clear" w:color="000000" w:fill="FFFF00"/>
            <w:noWrap/>
            <w:vAlign w:val="bottom"/>
            <w:hideMark/>
          </w:tcPr>
          <w:p w:rsidR="00B60C3E" w:rsidRPr="00B60C3E" w:rsidRDefault="00B60C3E" w:rsidP="00B60C3E">
            <w:pPr>
              <w:jc w:val="right"/>
              <w:rPr>
                <w:b/>
                <w:iCs w:val="0"/>
                <w:sz w:val="18"/>
                <w:szCs w:val="18"/>
              </w:rPr>
            </w:pPr>
            <w:r w:rsidRPr="00B60C3E">
              <w:rPr>
                <w:b/>
                <w:iCs w:val="0"/>
                <w:sz w:val="18"/>
                <w:szCs w:val="18"/>
              </w:rPr>
              <w:t>74 200</w:t>
            </w:r>
          </w:p>
        </w:tc>
        <w:tc>
          <w:tcPr>
            <w:tcW w:w="919" w:type="dxa"/>
            <w:tcBorders>
              <w:top w:val="nil"/>
              <w:left w:val="nil"/>
              <w:bottom w:val="single" w:sz="4" w:space="0" w:color="auto"/>
              <w:right w:val="single" w:sz="4" w:space="0" w:color="auto"/>
            </w:tcBorders>
            <w:shd w:val="clear" w:color="000000" w:fill="FFFF00"/>
            <w:noWrap/>
            <w:vAlign w:val="bottom"/>
            <w:hideMark/>
          </w:tcPr>
          <w:p w:rsidR="00B60C3E" w:rsidRPr="00B60C3E" w:rsidRDefault="00B60C3E" w:rsidP="00B60C3E">
            <w:pPr>
              <w:jc w:val="right"/>
              <w:rPr>
                <w:b/>
                <w:iCs w:val="0"/>
                <w:sz w:val="18"/>
                <w:szCs w:val="18"/>
              </w:rPr>
            </w:pPr>
            <w:r w:rsidRPr="00B60C3E">
              <w:rPr>
                <w:b/>
                <w:iCs w:val="0"/>
                <w:sz w:val="18"/>
                <w:szCs w:val="18"/>
              </w:rPr>
              <w:t>200</w:t>
            </w:r>
          </w:p>
        </w:tc>
        <w:tc>
          <w:tcPr>
            <w:tcW w:w="749" w:type="dxa"/>
            <w:tcBorders>
              <w:top w:val="nil"/>
              <w:left w:val="nil"/>
              <w:bottom w:val="single" w:sz="4" w:space="0" w:color="auto"/>
              <w:right w:val="single" w:sz="4" w:space="0" w:color="auto"/>
            </w:tcBorders>
            <w:shd w:val="clear" w:color="000000" w:fill="FFFF00"/>
            <w:noWrap/>
            <w:vAlign w:val="bottom"/>
            <w:hideMark/>
          </w:tcPr>
          <w:p w:rsidR="00B60C3E" w:rsidRPr="00B60C3E" w:rsidRDefault="00B60C3E" w:rsidP="00B60C3E">
            <w:pPr>
              <w:jc w:val="right"/>
              <w:rPr>
                <w:b/>
                <w:iCs w:val="0"/>
                <w:sz w:val="18"/>
                <w:szCs w:val="18"/>
              </w:rPr>
            </w:pPr>
            <w:r w:rsidRPr="00B60C3E">
              <w:rPr>
                <w:b/>
                <w:iCs w:val="0"/>
                <w:sz w:val="18"/>
                <w:szCs w:val="18"/>
              </w:rPr>
              <w:t>74 000</w:t>
            </w:r>
          </w:p>
        </w:tc>
      </w:tr>
      <w:tr w:rsidR="00B60C3E" w:rsidRPr="00B60C3E" w:rsidTr="00B60C3E">
        <w:trPr>
          <w:trHeight w:val="1056"/>
        </w:trPr>
        <w:tc>
          <w:tcPr>
            <w:tcW w:w="621" w:type="dxa"/>
            <w:tcBorders>
              <w:top w:val="nil"/>
              <w:left w:val="single" w:sz="4" w:space="0" w:color="auto"/>
              <w:bottom w:val="single" w:sz="4" w:space="0" w:color="auto"/>
              <w:right w:val="single" w:sz="4" w:space="0" w:color="auto"/>
            </w:tcBorders>
            <w:shd w:val="clear" w:color="auto" w:fill="auto"/>
            <w:noWrap/>
            <w:vAlign w:val="bottom"/>
            <w:hideMark/>
          </w:tcPr>
          <w:p w:rsidR="00B60C3E" w:rsidRPr="00B60C3E" w:rsidRDefault="00B60C3E" w:rsidP="00B60C3E">
            <w:pPr>
              <w:rPr>
                <w:b/>
                <w:iCs w:val="0"/>
                <w:sz w:val="18"/>
                <w:szCs w:val="18"/>
              </w:rPr>
            </w:pPr>
            <w:r w:rsidRPr="00B60C3E">
              <w:rPr>
                <w:b/>
                <w:iCs w:val="0"/>
                <w:sz w:val="18"/>
                <w:szCs w:val="18"/>
              </w:rPr>
              <w:t>7.1.</w:t>
            </w:r>
          </w:p>
        </w:tc>
        <w:tc>
          <w:tcPr>
            <w:tcW w:w="2640" w:type="dxa"/>
            <w:tcBorders>
              <w:top w:val="nil"/>
              <w:left w:val="nil"/>
              <w:bottom w:val="single" w:sz="4" w:space="0" w:color="auto"/>
              <w:right w:val="single" w:sz="4" w:space="0" w:color="auto"/>
            </w:tcBorders>
            <w:shd w:val="clear" w:color="auto" w:fill="auto"/>
            <w:vAlign w:val="bottom"/>
            <w:hideMark/>
          </w:tcPr>
          <w:p w:rsidR="00B60C3E" w:rsidRPr="00B60C3E" w:rsidRDefault="00B60C3E" w:rsidP="00B60C3E">
            <w:pPr>
              <w:rPr>
                <w:b/>
                <w:iCs w:val="0"/>
                <w:sz w:val="18"/>
                <w:szCs w:val="18"/>
              </w:rPr>
            </w:pPr>
            <w:r w:rsidRPr="00B60C3E">
              <w:rPr>
                <w:b/>
                <w:iCs w:val="0"/>
                <w:sz w:val="18"/>
                <w:szCs w:val="18"/>
              </w:rPr>
              <w:t>Подпрограмма "Совершенствование бюджетной политики и эффективное использование бюджетного потенциала " муниципальной программы  "Управление общественными финансами и муниципальным долгом " на 2012-2020 годы</w:t>
            </w:r>
          </w:p>
        </w:tc>
        <w:tc>
          <w:tcPr>
            <w:tcW w:w="1191"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center"/>
              <w:rPr>
                <w:b/>
                <w:iCs w:val="0"/>
                <w:sz w:val="18"/>
                <w:szCs w:val="18"/>
              </w:rPr>
            </w:pPr>
            <w:r w:rsidRPr="00B60C3E">
              <w:rPr>
                <w:b/>
                <w:iCs w:val="0"/>
                <w:sz w:val="18"/>
                <w:szCs w:val="18"/>
              </w:rPr>
              <w:t>Ч410000000</w:t>
            </w:r>
          </w:p>
        </w:tc>
        <w:tc>
          <w:tcPr>
            <w:tcW w:w="543"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
                <w:iCs w:val="0"/>
                <w:sz w:val="18"/>
                <w:szCs w:val="18"/>
              </w:rPr>
            </w:pPr>
            <w:r w:rsidRPr="00B60C3E">
              <w:rPr>
                <w:b/>
                <w:iCs w:val="0"/>
                <w:sz w:val="18"/>
                <w:szCs w:val="18"/>
              </w:rPr>
              <w:t> </w:t>
            </w:r>
          </w:p>
        </w:tc>
        <w:tc>
          <w:tcPr>
            <w:tcW w:w="459"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
                <w:iCs w:val="0"/>
                <w:sz w:val="18"/>
                <w:szCs w:val="18"/>
              </w:rPr>
            </w:pPr>
            <w:r w:rsidRPr="00B60C3E">
              <w:rPr>
                <w:b/>
                <w:iCs w:val="0"/>
                <w:sz w:val="18"/>
                <w:szCs w:val="18"/>
              </w:rPr>
              <w:t> </w:t>
            </w:r>
          </w:p>
        </w:tc>
        <w:tc>
          <w:tcPr>
            <w:tcW w:w="459"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
                <w:iCs w:val="0"/>
                <w:sz w:val="18"/>
                <w:szCs w:val="18"/>
              </w:rPr>
            </w:pPr>
            <w:r w:rsidRPr="00B60C3E">
              <w:rPr>
                <w:b/>
                <w:iCs w:val="0"/>
                <w:sz w:val="18"/>
                <w:szCs w:val="18"/>
              </w:rPr>
              <w:t> </w:t>
            </w:r>
          </w:p>
        </w:tc>
        <w:tc>
          <w:tcPr>
            <w:tcW w:w="783"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
                <w:iCs w:val="0"/>
                <w:sz w:val="18"/>
                <w:szCs w:val="18"/>
              </w:rPr>
            </w:pPr>
            <w:r w:rsidRPr="00B60C3E">
              <w:rPr>
                <w:b/>
                <w:iCs w:val="0"/>
                <w:sz w:val="18"/>
                <w:szCs w:val="18"/>
              </w:rPr>
              <w:t>71 617</w:t>
            </w:r>
          </w:p>
        </w:tc>
        <w:tc>
          <w:tcPr>
            <w:tcW w:w="919"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
                <w:iCs w:val="0"/>
                <w:sz w:val="18"/>
                <w:szCs w:val="18"/>
              </w:rPr>
            </w:pPr>
            <w:r w:rsidRPr="00B60C3E">
              <w:rPr>
                <w:b/>
                <w:iCs w:val="0"/>
                <w:sz w:val="18"/>
                <w:szCs w:val="18"/>
              </w:rPr>
              <w:t>200</w:t>
            </w:r>
          </w:p>
        </w:tc>
        <w:tc>
          <w:tcPr>
            <w:tcW w:w="1118"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
                <w:iCs w:val="0"/>
                <w:sz w:val="18"/>
                <w:szCs w:val="18"/>
              </w:rPr>
            </w:pPr>
            <w:r w:rsidRPr="00B60C3E">
              <w:rPr>
                <w:b/>
                <w:iCs w:val="0"/>
                <w:sz w:val="18"/>
                <w:szCs w:val="18"/>
              </w:rPr>
              <w:t>71 417</w:t>
            </w:r>
          </w:p>
        </w:tc>
        <w:tc>
          <w:tcPr>
            <w:tcW w:w="798"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
                <w:iCs w:val="0"/>
                <w:sz w:val="18"/>
                <w:szCs w:val="18"/>
              </w:rPr>
            </w:pPr>
            <w:r w:rsidRPr="00B60C3E">
              <w:rPr>
                <w:b/>
                <w:iCs w:val="0"/>
                <w:sz w:val="18"/>
                <w:szCs w:val="18"/>
              </w:rPr>
              <w:t>74 200</w:t>
            </w:r>
          </w:p>
        </w:tc>
        <w:tc>
          <w:tcPr>
            <w:tcW w:w="919"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
                <w:iCs w:val="0"/>
                <w:sz w:val="18"/>
                <w:szCs w:val="18"/>
              </w:rPr>
            </w:pPr>
            <w:r w:rsidRPr="00B60C3E">
              <w:rPr>
                <w:b/>
                <w:iCs w:val="0"/>
                <w:sz w:val="18"/>
                <w:szCs w:val="18"/>
              </w:rPr>
              <w:t>200</w:t>
            </w:r>
          </w:p>
        </w:tc>
        <w:tc>
          <w:tcPr>
            <w:tcW w:w="749"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
                <w:iCs w:val="0"/>
                <w:sz w:val="18"/>
                <w:szCs w:val="18"/>
              </w:rPr>
            </w:pPr>
            <w:r w:rsidRPr="00B60C3E">
              <w:rPr>
                <w:b/>
                <w:iCs w:val="0"/>
                <w:sz w:val="18"/>
                <w:szCs w:val="18"/>
              </w:rPr>
              <w:t>74 000</w:t>
            </w:r>
          </w:p>
        </w:tc>
      </w:tr>
      <w:tr w:rsidR="00B60C3E" w:rsidRPr="00B60C3E" w:rsidTr="00B60C3E">
        <w:trPr>
          <w:trHeight w:val="528"/>
        </w:trPr>
        <w:tc>
          <w:tcPr>
            <w:tcW w:w="621" w:type="dxa"/>
            <w:tcBorders>
              <w:top w:val="nil"/>
              <w:left w:val="single" w:sz="4" w:space="0" w:color="auto"/>
              <w:bottom w:val="single" w:sz="4" w:space="0" w:color="auto"/>
              <w:right w:val="single" w:sz="4" w:space="0" w:color="auto"/>
            </w:tcBorders>
            <w:shd w:val="clear" w:color="auto" w:fill="auto"/>
            <w:noWrap/>
            <w:vAlign w:val="bottom"/>
            <w:hideMark/>
          </w:tcPr>
          <w:p w:rsidR="00B60C3E" w:rsidRPr="00B60C3E" w:rsidRDefault="00B60C3E" w:rsidP="00B60C3E">
            <w:pPr>
              <w:rPr>
                <w:b/>
                <w:iCs w:val="0"/>
                <w:sz w:val="18"/>
                <w:szCs w:val="18"/>
              </w:rPr>
            </w:pPr>
            <w:r w:rsidRPr="00B60C3E">
              <w:rPr>
                <w:b/>
                <w:iCs w:val="0"/>
                <w:sz w:val="18"/>
                <w:szCs w:val="18"/>
              </w:rPr>
              <w:t>7.1.1.</w:t>
            </w:r>
          </w:p>
        </w:tc>
        <w:tc>
          <w:tcPr>
            <w:tcW w:w="2640" w:type="dxa"/>
            <w:tcBorders>
              <w:top w:val="nil"/>
              <w:left w:val="nil"/>
              <w:bottom w:val="single" w:sz="4" w:space="0" w:color="auto"/>
              <w:right w:val="single" w:sz="4" w:space="0" w:color="auto"/>
            </w:tcBorders>
            <w:shd w:val="clear" w:color="auto" w:fill="auto"/>
            <w:vAlign w:val="bottom"/>
            <w:hideMark/>
          </w:tcPr>
          <w:p w:rsidR="00B60C3E" w:rsidRPr="00B60C3E" w:rsidRDefault="00B60C3E" w:rsidP="00B60C3E">
            <w:pPr>
              <w:rPr>
                <w:b/>
                <w:iCs w:val="0"/>
                <w:sz w:val="18"/>
                <w:szCs w:val="18"/>
              </w:rPr>
            </w:pPr>
            <w:r w:rsidRPr="00B60C3E">
              <w:rPr>
                <w:b/>
                <w:iCs w:val="0"/>
                <w:sz w:val="18"/>
                <w:szCs w:val="18"/>
              </w:rPr>
              <w:t>Основное мероприятие "Развитие бюджетного планирования, формирование местного бюджета  на очередной финансовый год и плановый период"</w:t>
            </w:r>
          </w:p>
        </w:tc>
        <w:tc>
          <w:tcPr>
            <w:tcW w:w="1191"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center"/>
              <w:rPr>
                <w:b/>
                <w:iCs w:val="0"/>
                <w:sz w:val="18"/>
                <w:szCs w:val="18"/>
              </w:rPr>
            </w:pPr>
            <w:r w:rsidRPr="00B60C3E">
              <w:rPr>
                <w:b/>
                <w:iCs w:val="0"/>
                <w:sz w:val="18"/>
                <w:szCs w:val="18"/>
              </w:rPr>
              <w:t>Ч410100000</w:t>
            </w:r>
          </w:p>
        </w:tc>
        <w:tc>
          <w:tcPr>
            <w:tcW w:w="543"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
                <w:iCs w:val="0"/>
                <w:sz w:val="18"/>
                <w:szCs w:val="18"/>
              </w:rPr>
            </w:pPr>
            <w:r w:rsidRPr="00B60C3E">
              <w:rPr>
                <w:b/>
                <w:iCs w:val="0"/>
                <w:sz w:val="18"/>
                <w:szCs w:val="18"/>
              </w:rPr>
              <w:t> </w:t>
            </w:r>
          </w:p>
        </w:tc>
        <w:tc>
          <w:tcPr>
            <w:tcW w:w="459"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
                <w:iCs w:val="0"/>
                <w:sz w:val="18"/>
                <w:szCs w:val="18"/>
              </w:rPr>
            </w:pPr>
            <w:r w:rsidRPr="00B60C3E">
              <w:rPr>
                <w:b/>
                <w:iCs w:val="0"/>
                <w:sz w:val="18"/>
                <w:szCs w:val="18"/>
              </w:rPr>
              <w:t> </w:t>
            </w:r>
          </w:p>
        </w:tc>
        <w:tc>
          <w:tcPr>
            <w:tcW w:w="459"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
                <w:iCs w:val="0"/>
                <w:sz w:val="18"/>
                <w:szCs w:val="18"/>
              </w:rPr>
            </w:pPr>
            <w:r w:rsidRPr="00B60C3E">
              <w:rPr>
                <w:b/>
                <w:iCs w:val="0"/>
                <w:sz w:val="18"/>
                <w:szCs w:val="18"/>
              </w:rPr>
              <w:t> </w:t>
            </w:r>
          </w:p>
        </w:tc>
        <w:tc>
          <w:tcPr>
            <w:tcW w:w="783"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
                <w:iCs w:val="0"/>
                <w:sz w:val="18"/>
                <w:szCs w:val="18"/>
              </w:rPr>
            </w:pPr>
            <w:r w:rsidRPr="00B60C3E">
              <w:rPr>
                <w:b/>
                <w:iCs w:val="0"/>
                <w:sz w:val="18"/>
                <w:szCs w:val="18"/>
              </w:rPr>
              <w:t>71 617</w:t>
            </w:r>
          </w:p>
        </w:tc>
        <w:tc>
          <w:tcPr>
            <w:tcW w:w="919"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
                <w:iCs w:val="0"/>
                <w:sz w:val="18"/>
                <w:szCs w:val="18"/>
              </w:rPr>
            </w:pPr>
            <w:r w:rsidRPr="00B60C3E">
              <w:rPr>
                <w:b/>
                <w:iCs w:val="0"/>
                <w:sz w:val="18"/>
                <w:szCs w:val="18"/>
              </w:rPr>
              <w:t>200</w:t>
            </w:r>
          </w:p>
        </w:tc>
        <w:tc>
          <w:tcPr>
            <w:tcW w:w="1118"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
                <w:iCs w:val="0"/>
                <w:sz w:val="18"/>
                <w:szCs w:val="18"/>
              </w:rPr>
            </w:pPr>
            <w:r w:rsidRPr="00B60C3E">
              <w:rPr>
                <w:b/>
                <w:iCs w:val="0"/>
                <w:sz w:val="18"/>
                <w:szCs w:val="18"/>
              </w:rPr>
              <w:t>71 417</w:t>
            </w:r>
          </w:p>
        </w:tc>
        <w:tc>
          <w:tcPr>
            <w:tcW w:w="798"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
                <w:iCs w:val="0"/>
                <w:sz w:val="18"/>
                <w:szCs w:val="18"/>
              </w:rPr>
            </w:pPr>
            <w:r w:rsidRPr="00B60C3E">
              <w:rPr>
                <w:b/>
                <w:iCs w:val="0"/>
                <w:sz w:val="18"/>
                <w:szCs w:val="18"/>
              </w:rPr>
              <w:t>74 200</w:t>
            </w:r>
          </w:p>
        </w:tc>
        <w:tc>
          <w:tcPr>
            <w:tcW w:w="919"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
                <w:iCs w:val="0"/>
                <w:sz w:val="18"/>
                <w:szCs w:val="18"/>
              </w:rPr>
            </w:pPr>
            <w:r w:rsidRPr="00B60C3E">
              <w:rPr>
                <w:b/>
                <w:iCs w:val="0"/>
                <w:sz w:val="18"/>
                <w:szCs w:val="18"/>
              </w:rPr>
              <w:t>200</w:t>
            </w:r>
          </w:p>
        </w:tc>
        <w:tc>
          <w:tcPr>
            <w:tcW w:w="749"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
                <w:iCs w:val="0"/>
                <w:sz w:val="18"/>
                <w:szCs w:val="18"/>
              </w:rPr>
            </w:pPr>
            <w:r w:rsidRPr="00B60C3E">
              <w:rPr>
                <w:b/>
                <w:iCs w:val="0"/>
                <w:sz w:val="18"/>
                <w:szCs w:val="18"/>
              </w:rPr>
              <w:t>74 000</w:t>
            </w:r>
          </w:p>
        </w:tc>
      </w:tr>
      <w:tr w:rsidR="00B60C3E" w:rsidRPr="00B60C3E" w:rsidTr="00B60C3E">
        <w:trPr>
          <w:trHeight w:val="264"/>
        </w:trPr>
        <w:tc>
          <w:tcPr>
            <w:tcW w:w="621" w:type="dxa"/>
            <w:tcBorders>
              <w:top w:val="nil"/>
              <w:left w:val="single" w:sz="4" w:space="0" w:color="auto"/>
              <w:bottom w:val="single" w:sz="4" w:space="0" w:color="auto"/>
              <w:right w:val="single" w:sz="4" w:space="0" w:color="auto"/>
            </w:tcBorders>
            <w:shd w:val="clear" w:color="auto" w:fill="auto"/>
            <w:noWrap/>
            <w:vAlign w:val="bottom"/>
            <w:hideMark/>
          </w:tcPr>
          <w:p w:rsidR="00B60C3E" w:rsidRPr="00B60C3E" w:rsidRDefault="00B60C3E" w:rsidP="00B60C3E">
            <w:pPr>
              <w:rPr>
                <w:bCs w:val="0"/>
                <w:iCs w:val="0"/>
                <w:sz w:val="18"/>
                <w:szCs w:val="18"/>
              </w:rPr>
            </w:pPr>
            <w:r w:rsidRPr="00B60C3E">
              <w:rPr>
                <w:bCs w:val="0"/>
                <w:iCs w:val="0"/>
                <w:sz w:val="18"/>
                <w:szCs w:val="18"/>
              </w:rPr>
              <w:t> </w:t>
            </w:r>
          </w:p>
        </w:tc>
        <w:tc>
          <w:tcPr>
            <w:tcW w:w="2640" w:type="dxa"/>
            <w:tcBorders>
              <w:top w:val="nil"/>
              <w:left w:val="nil"/>
              <w:bottom w:val="single" w:sz="4" w:space="0" w:color="auto"/>
              <w:right w:val="single" w:sz="4" w:space="0" w:color="auto"/>
            </w:tcBorders>
            <w:shd w:val="clear" w:color="auto" w:fill="auto"/>
            <w:vAlign w:val="bottom"/>
            <w:hideMark/>
          </w:tcPr>
          <w:p w:rsidR="00B60C3E" w:rsidRPr="00B60C3E" w:rsidRDefault="00B60C3E" w:rsidP="00B60C3E">
            <w:pPr>
              <w:rPr>
                <w:bCs w:val="0"/>
                <w:iCs w:val="0"/>
                <w:sz w:val="18"/>
                <w:szCs w:val="18"/>
              </w:rPr>
            </w:pPr>
            <w:r w:rsidRPr="00B60C3E">
              <w:rPr>
                <w:bCs w:val="0"/>
                <w:iCs w:val="0"/>
                <w:sz w:val="18"/>
                <w:szCs w:val="18"/>
              </w:rPr>
              <w:t>Резервный фонд администрации муниципального образования Чувашской Республики</w:t>
            </w:r>
          </w:p>
        </w:tc>
        <w:tc>
          <w:tcPr>
            <w:tcW w:w="1191"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center"/>
              <w:rPr>
                <w:bCs w:val="0"/>
                <w:iCs w:val="0"/>
                <w:sz w:val="18"/>
                <w:szCs w:val="18"/>
              </w:rPr>
            </w:pPr>
            <w:r w:rsidRPr="00B60C3E">
              <w:rPr>
                <w:bCs w:val="0"/>
                <w:iCs w:val="0"/>
                <w:sz w:val="18"/>
                <w:szCs w:val="18"/>
              </w:rPr>
              <w:t>Ч410173430</w:t>
            </w:r>
          </w:p>
        </w:tc>
        <w:tc>
          <w:tcPr>
            <w:tcW w:w="543"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8"/>
                <w:szCs w:val="18"/>
              </w:rPr>
            </w:pPr>
            <w:r w:rsidRPr="00B60C3E">
              <w:rPr>
                <w:bCs w:val="0"/>
                <w:iCs w:val="0"/>
                <w:sz w:val="18"/>
                <w:szCs w:val="18"/>
              </w:rPr>
              <w:t> </w:t>
            </w:r>
          </w:p>
        </w:tc>
        <w:tc>
          <w:tcPr>
            <w:tcW w:w="459"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8"/>
                <w:szCs w:val="18"/>
              </w:rPr>
            </w:pPr>
            <w:r w:rsidRPr="00B60C3E">
              <w:rPr>
                <w:bCs w:val="0"/>
                <w:iCs w:val="0"/>
                <w:sz w:val="18"/>
                <w:szCs w:val="18"/>
              </w:rPr>
              <w:t> </w:t>
            </w:r>
          </w:p>
        </w:tc>
        <w:tc>
          <w:tcPr>
            <w:tcW w:w="459"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8"/>
                <w:szCs w:val="18"/>
              </w:rPr>
            </w:pPr>
            <w:r w:rsidRPr="00B60C3E">
              <w:rPr>
                <w:bCs w:val="0"/>
                <w:iCs w:val="0"/>
                <w:sz w:val="18"/>
                <w:szCs w:val="18"/>
              </w:rPr>
              <w:t> </w:t>
            </w:r>
          </w:p>
        </w:tc>
        <w:tc>
          <w:tcPr>
            <w:tcW w:w="783"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8"/>
                <w:szCs w:val="18"/>
              </w:rPr>
            </w:pPr>
            <w:r w:rsidRPr="00B60C3E">
              <w:rPr>
                <w:bCs w:val="0"/>
                <w:iCs w:val="0"/>
                <w:sz w:val="18"/>
                <w:szCs w:val="18"/>
              </w:rPr>
              <w:t>200</w:t>
            </w:r>
          </w:p>
        </w:tc>
        <w:tc>
          <w:tcPr>
            <w:tcW w:w="919"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8"/>
                <w:szCs w:val="18"/>
              </w:rPr>
            </w:pPr>
            <w:r w:rsidRPr="00B60C3E">
              <w:rPr>
                <w:bCs w:val="0"/>
                <w:iCs w:val="0"/>
                <w:sz w:val="18"/>
                <w:szCs w:val="18"/>
              </w:rPr>
              <w:t>200</w:t>
            </w:r>
          </w:p>
        </w:tc>
        <w:tc>
          <w:tcPr>
            <w:tcW w:w="1118"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8"/>
                <w:szCs w:val="18"/>
              </w:rPr>
            </w:pPr>
            <w:r w:rsidRPr="00B60C3E">
              <w:rPr>
                <w:bCs w:val="0"/>
                <w:iCs w:val="0"/>
                <w:sz w:val="18"/>
                <w:szCs w:val="18"/>
              </w:rPr>
              <w:t> </w:t>
            </w:r>
          </w:p>
        </w:tc>
        <w:tc>
          <w:tcPr>
            <w:tcW w:w="798"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8"/>
                <w:szCs w:val="18"/>
              </w:rPr>
            </w:pPr>
            <w:r w:rsidRPr="00B60C3E">
              <w:rPr>
                <w:bCs w:val="0"/>
                <w:iCs w:val="0"/>
                <w:sz w:val="18"/>
                <w:szCs w:val="18"/>
              </w:rPr>
              <w:t>200</w:t>
            </w:r>
          </w:p>
        </w:tc>
        <w:tc>
          <w:tcPr>
            <w:tcW w:w="919"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8"/>
                <w:szCs w:val="18"/>
              </w:rPr>
            </w:pPr>
            <w:r w:rsidRPr="00B60C3E">
              <w:rPr>
                <w:bCs w:val="0"/>
                <w:iCs w:val="0"/>
                <w:sz w:val="18"/>
                <w:szCs w:val="18"/>
              </w:rPr>
              <w:t>200</w:t>
            </w:r>
          </w:p>
        </w:tc>
        <w:tc>
          <w:tcPr>
            <w:tcW w:w="749"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8"/>
                <w:szCs w:val="18"/>
              </w:rPr>
            </w:pPr>
            <w:r w:rsidRPr="00B60C3E">
              <w:rPr>
                <w:bCs w:val="0"/>
                <w:iCs w:val="0"/>
                <w:sz w:val="18"/>
                <w:szCs w:val="18"/>
              </w:rPr>
              <w:t> </w:t>
            </w:r>
          </w:p>
        </w:tc>
      </w:tr>
      <w:tr w:rsidR="00B60C3E" w:rsidRPr="00B60C3E" w:rsidTr="00B60C3E">
        <w:trPr>
          <w:trHeight w:val="264"/>
        </w:trPr>
        <w:tc>
          <w:tcPr>
            <w:tcW w:w="621" w:type="dxa"/>
            <w:tcBorders>
              <w:top w:val="nil"/>
              <w:left w:val="single" w:sz="4" w:space="0" w:color="auto"/>
              <w:bottom w:val="single" w:sz="4" w:space="0" w:color="auto"/>
              <w:right w:val="single" w:sz="4" w:space="0" w:color="auto"/>
            </w:tcBorders>
            <w:shd w:val="clear" w:color="auto" w:fill="auto"/>
            <w:noWrap/>
            <w:vAlign w:val="bottom"/>
            <w:hideMark/>
          </w:tcPr>
          <w:p w:rsidR="00B60C3E" w:rsidRPr="00B60C3E" w:rsidRDefault="00B60C3E" w:rsidP="00B60C3E">
            <w:pPr>
              <w:rPr>
                <w:bCs w:val="0"/>
                <w:iCs w:val="0"/>
                <w:sz w:val="18"/>
                <w:szCs w:val="18"/>
              </w:rPr>
            </w:pPr>
            <w:r w:rsidRPr="00B60C3E">
              <w:rPr>
                <w:bCs w:val="0"/>
                <w:iCs w:val="0"/>
                <w:sz w:val="18"/>
                <w:szCs w:val="18"/>
              </w:rPr>
              <w:t> </w:t>
            </w:r>
          </w:p>
        </w:tc>
        <w:tc>
          <w:tcPr>
            <w:tcW w:w="2640" w:type="dxa"/>
            <w:tcBorders>
              <w:top w:val="nil"/>
              <w:left w:val="nil"/>
              <w:bottom w:val="single" w:sz="4" w:space="0" w:color="auto"/>
              <w:right w:val="single" w:sz="4" w:space="0" w:color="auto"/>
            </w:tcBorders>
            <w:shd w:val="clear" w:color="auto" w:fill="auto"/>
            <w:vAlign w:val="bottom"/>
            <w:hideMark/>
          </w:tcPr>
          <w:p w:rsidR="00B60C3E" w:rsidRPr="00B60C3E" w:rsidRDefault="00B60C3E" w:rsidP="00B60C3E">
            <w:pPr>
              <w:rPr>
                <w:bCs w:val="0"/>
                <w:iCs w:val="0"/>
                <w:sz w:val="18"/>
                <w:szCs w:val="18"/>
              </w:rPr>
            </w:pPr>
            <w:r w:rsidRPr="00B60C3E">
              <w:rPr>
                <w:bCs w:val="0"/>
                <w:iCs w:val="0"/>
                <w:sz w:val="18"/>
                <w:szCs w:val="18"/>
              </w:rPr>
              <w:t>Иные бюджетные ассигнования</w:t>
            </w:r>
          </w:p>
        </w:tc>
        <w:tc>
          <w:tcPr>
            <w:tcW w:w="1191"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center"/>
              <w:rPr>
                <w:bCs w:val="0"/>
                <w:iCs w:val="0"/>
                <w:sz w:val="18"/>
                <w:szCs w:val="18"/>
              </w:rPr>
            </w:pPr>
            <w:r w:rsidRPr="00B60C3E">
              <w:rPr>
                <w:bCs w:val="0"/>
                <w:iCs w:val="0"/>
                <w:sz w:val="18"/>
                <w:szCs w:val="18"/>
              </w:rPr>
              <w:t>Ч410173430</w:t>
            </w:r>
          </w:p>
        </w:tc>
        <w:tc>
          <w:tcPr>
            <w:tcW w:w="543"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8"/>
                <w:szCs w:val="18"/>
              </w:rPr>
            </w:pPr>
            <w:r w:rsidRPr="00B60C3E">
              <w:rPr>
                <w:bCs w:val="0"/>
                <w:iCs w:val="0"/>
                <w:sz w:val="18"/>
                <w:szCs w:val="18"/>
              </w:rPr>
              <w:t>800</w:t>
            </w:r>
          </w:p>
        </w:tc>
        <w:tc>
          <w:tcPr>
            <w:tcW w:w="459"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8"/>
                <w:szCs w:val="18"/>
              </w:rPr>
            </w:pPr>
            <w:r w:rsidRPr="00B60C3E">
              <w:rPr>
                <w:bCs w:val="0"/>
                <w:iCs w:val="0"/>
                <w:sz w:val="18"/>
                <w:szCs w:val="18"/>
              </w:rPr>
              <w:t> </w:t>
            </w:r>
          </w:p>
        </w:tc>
        <w:tc>
          <w:tcPr>
            <w:tcW w:w="459"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8"/>
                <w:szCs w:val="18"/>
              </w:rPr>
            </w:pPr>
            <w:r w:rsidRPr="00B60C3E">
              <w:rPr>
                <w:bCs w:val="0"/>
                <w:iCs w:val="0"/>
                <w:sz w:val="18"/>
                <w:szCs w:val="18"/>
              </w:rPr>
              <w:t> </w:t>
            </w:r>
          </w:p>
        </w:tc>
        <w:tc>
          <w:tcPr>
            <w:tcW w:w="783"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8"/>
                <w:szCs w:val="18"/>
              </w:rPr>
            </w:pPr>
            <w:r w:rsidRPr="00B60C3E">
              <w:rPr>
                <w:bCs w:val="0"/>
                <w:iCs w:val="0"/>
                <w:sz w:val="18"/>
                <w:szCs w:val="18"/>
              </w:rPr>
              <w:t>200</w:t>
            </w:r>
          </w:p>
        </w:tc>
        <w:tc>
          <w:tcPr>
            <w:tcW w:w="919"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8"/>
                <w:szCs w:val="18"/>
              </w:rPr>
            </w:pPr>
            <w:r w:rsidRPr="00B60C3E">
              <w:rPr>
                <w:bCs w:val="0"/>
                <w:iCs w:val="0"/>
                <w:sz w:val="18"/>
                <w:szCs w:val="18"/>
              </w:rPr>
              <w:t>200</w:t>
            </w:r>
          </w:p>
        </w:tc>
        <w:tc>
          <w:tcPr>
            <w:tcW w:w="1118"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8"/>
                <w:szCs w:val="18"/>
              </w:rPr>
            </w:pPr>
            <w:r w:rsidRPr="00B60C3E">
              <w:rPr>
                <w:bCs w:val="0"/>
                <w:iCs w:val="0"/>
                <w:sz w:val="18"/>
                <w:szCs w:val="18"/>
              </w:rPr>
              <w:t> </w:t>
            </w:r>
          </w:p>
        </w:tc>
        <w:tc>
          <w:tcPr>
            <w:tcW w:w="798"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8"/>
                <w:szCs w:val="18"/>
              </w:rPr>
            </w:pPr>
            <w:r w:rsidRPr="00B60C3E">
              <w:rPr>
                <w:bCs w:val="0"/>
                <w:iCs w:val="0"/>
                <w:sz w:val="18"/>
                <w:szCs w:val="18"/>
              </w:rPr>
              <w:t>200</w:t>
            </w:r>
          </w:p>
        </w:tc>
        <w:tc>
          <w:tcPr>
            <w:tcW w:w="919"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8"/>
                <w:szCs w:val="18"/>
              </w:rPr>
            </w:pPr>
            <w:r w:rsidRPr="00B60C3E">
              <w:rPr>
                <w:bCs w:val="0"/>
                <w:iCs w:val="0"/>
                <w:sz w:val="18"/>
                <w:szCs w:val="18"/>
              </w:rPr>
              <w:t>200</w:t>
            </w:r>
          </w:p>
        </w:tc>
        <w:tc>
          <w:tcPr>
            <w:tcW w:w="749"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8"/>
                <w:szCs w:val="18"/>
              </w:rPr>
            </w:pPr>
            <w:r w:rsidRPr="00B60C3E">
              <w:rPr>
                <w:bCs w:val="0"/>
                <w:iCs w:val="0"/>
                <w:sz w:val="18"/>
                <w:szCs w:val="18"/>
              </w:rPr>
              <w:t> </w:t>
            </w:r>
          </w:p>
        </w:tc>
      </w:tr>
      <w:tr w:rsidR="00B60C3E" w:rsidRPr="00B60C3E" w:rsidTr="00B60C3E">
        <w:trPr>
          <w:trHeight w:val="264"/>
        </w:trPr>
        <w:tc>
          <w:tcPr>
            <w:tcW w:w="621" w:type="dxa"/>
            <w:tcBorders>
              <w:top w:val="nil"/>
              <w:left w:val="single" w:sz="4" w:space="0" w:color="auto"/>
              <w:bottom w:val="single" w:sz="4" w:space="0" w:color="auto"/>
              <w:right w:val="single" w:sz="4" w:space="0" w:color="auto"/>
            </w:tcBorders>
            <w:shd w:val="clear" w:color="auto" w:fill="auto"/>
            <w:noWrap/>
            <w:vAlign w:val="bottom"/>
            <w:hideMark/>
          </w:tcPr>
          <w:p w:rsidR="00B60C3E" w:rsidRPr="00B60C3E" w:rsidRDefault="00B60C3E" w:rsidP="00B60C3E">
            <w:pPr>
              <w:rPr>
                <w:bCs w:val="0"/>
                <w:iCs w:val="0"/>
                <w:sz w:val="18"/>
                <w:szCs w:val="18"/>
              </w:rPr>
            </w:pPr>
            <w:r w:rsidRPr="00B60C3E">
              <w:rPr>
                <w:bCs w:val="0"/>
                <w:iCs w:val="0"/>
                <w:sz w:val="18"/>
                <w:szCs w:val="18"/>
              </w:rPr>
              <w:t> </w:t>
            </w:r>
          </w:p>
        </w:tc>
        <w:tc>
          <w:tcPr>
            <w:tcW w:w="2640" w:type="dxa"/>
            <w:tcBorders>
              <w:top w:val="nil"/>
              <w:left w:val="nil"/>
              <w:bottom w:val="single" w:sz="4" w:space="0" w:color="auto"/>
              <w:right w:val="single" w:sz="4" w:space="0" w:color="auto"/>
            </w:tcBorders>
            <w:shd w:val="clear" w:color="auto" w:fill="auto"/>
            <w:vAlign w:val="bottom"/>
            <w:hideMark/>
          </w:tcPr>
          <w:p w:rsidR="00B60C3E" w:rsidRPr="00B60C3E" w:rsidRDefault="00B60C3E" w:rsidP="00B60C3E">
            <w:pPr>
              <w:rPr>
                <w:bCs w:val="0"/>
                <w:iCs w:val="0"/>
                <w:sz w:val="18"/>
                <w:szCs w:val="18"/>
              </w:rPr>
            </w:pPr>
            <w:r w:rsidRPr="00B60C3E">
              <w:rPr>
                <w:bCs w:val="0"/>
                <w:iCs w:val="0"/>
                <w:sz w:val="18"/>
                <w:szCs w:val="18"/>
              </w:rPr>
              <w:t>Резервные средства</w:t>
            </w:r>
          </w:p>
        </w:tc>
        <w:tc>
          <w:tcPr>
            <w:tcW w:w="1191"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center"/>
              <w:rPr>
                <w:bCs w:val="0"/>
                <w:iCs w:val="0"/>
                <w:sz w:val="18"/>
                <w:szCs w:val="18"/>
              </w:rPr>
            </w:pPr>
            <w:r w:rsidRPr="00B60C3E">
              <w:rPr>
                <w:bCs w:val="0"/>
                <w:iCs w:val="0"/>
                <w:sz w:val="18"/>
                <w:szCs w:val="18"/>
              </w:rPr>
              <w:t>Ч410173430</w:t>
            </w:r>
          </w:p>
        </w:tc>
        <w:tc>
          <w:tcPr>
            <w:tcW w:w="543"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8"/>
                <w:szCs w:val="18"/>
              </w:rPr>
            </w:pPr>
            <w:r w:rsidRPr="00B60C3E">
              <w:rPr>
                <w:bCs w:val="0"/>
                <w:iCs w:val="0"/>
                <w:sz w:val="18"/>
                <w:szCs w:val="18"/>
              </w:rPr>
              <w:t>870</w:t>
            </w:r>
          </w:p>
        </w:tc>
        <w:tc>
          <w:tcPr>
            <w:tcW w:w="459"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8"/>
                <w:szCs w:val="18"/>
              </w:rPr>
            </w:pPr>
            <w:r w:rsidRPr="00B60C3E">
              <w:rPr>
                <w:bCs w:val="0"/>
                <w:iCs w:val="0"/>
                <w:sz w:val="18"/>
                <w:szCs w:val="18"/>
              </w:rPr>
              <w:t> </w:t>
            </w:r>
          </w:p>
        </w:tc>
        <w:tc>
          <w:tcPr>
            <w:tcW w:w="459"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8"/>
                <w:szCs w:val="18"/>
              </w:rPr>
            </w:pPr>
            <w:r w:rsidRPr="00B60C3E">
              <w:rPr>
                <w:bCs w:val="0"/>
                <w:iCs w:val="0"/>
                <w:sz w:val="18"/>
                <w:szCs w:val="18"/>
              </w:rPr>
              <w:t> </w:t>
            </w:r>
          </w:p>
        </w:tc>
        <w:tc>
          <w:tcPr>
            <w:tcW w:w="783"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8"/>
                <w:szCs w:val="18"/>
              </w:rPr>
            </w:pPr>
            <w:r w:rsidRPr="00B60C3E">
              <w:rPr>
                <w:bCs w:val="0"/>
                <w:iCs w:val="0"/>
                <w:sz w:val="18"/>
                <w:szCs w:val="18"/>
              </w:rPr>
              <w:t>200</w:t>
            </w:r>
          </w:p>
        </w:tc>
        <w:tc>
          <w:tcPr>
            <w:tcW w:w="919"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8"/>
                <w:szCs w:val="18"/>
              </w:rPr>
            </w:pPr>
            <w:r w:rsidRPr="00B60C3E">
              <w:rPr>
                <w:bCs w:val="0"/>
                <w:iCs w:val="0"/>
                <w:sz w:val="18"/>
                <w:szCs w:val="18"/>
              </w:rPr>
              <w:t>200</w:t>
            </w:r>
          </w:p>
        </w:tc>
        <w:tc>
          <w:tcPr>
            <w:tcW w:w="1118"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8"/>
                <w:szCs w:val="18"/>
              </w:rPr>
            </w:pPr>
            <w:r w:rsidRPr="00B60C3E">
              <w:rPr>
                <w:bCs w:val="0"/>
                <w:iCs w:val="0"/>
                <w:sz w:val="18"/>
                <w:szCs w:val="18"/>
              </w:rPr>
              <w:t> </w:t>
            </w:r>
          </w:p>
        </w:tc>
        <w:tc>
          <w:tcPr>
            <w:tcW w:w="798"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8"/>
                <w:szCs w:val="18"/>
              </w:rPr>
            </w:pPr>
            <w:r w:rsidRPr="00B60C3E">
              <w:rPr>
                <w:bCs w:val="0"/>
                <w:iCs w:val="0"/>
                <w:sz w:val="18"/>
                <w:szCs w:val="18"/>
              </w:rPr>
              <w:t>200</w:t>
            </w:r>
          </w:p>
        </w:tc>
        <w:tc>
          <w:tcPr>
            <w:tcW w:w="919"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8"/>
                <w:szCs w:val="18"/>
              </w:rPr>
            </w:pPr>
            <w:r w:rsidRPr="00B60C3E">
              <w:rPr>
                <w:bCs w:val="0"/>
                <w:iCs w:val="0"/>
                <w:sz w:val="18"/>
                <w:szCs w:val="18"/>
              </w:rPr>
              <w:t>200</w:t>
            </w:r>
          </w:p>
        </w:tc>
        <w:tc>
          <w:tcPr>
            <w:tcW w:w="749"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8"/>
                <w:szCs w:val="18"/>
              </w:rPr>
            </w:pPr>
            <w:r w:rsidRPr="00B60C3E">
              <w:rPr>
                <w:bCs w:val="0"/>
                <w:iCs w:val="0"/>
                <w:sz w:val="18"/>
                <w:szCs w:val="18"/>
              </w:rPr>
              <w:t> </w:t>
            </w:r>
          </w:p>
        </w:tc>
      </w:tr>
      <w:tr w:rsidR="00B60C3E" w:rsidRPr="00B60C3E" w:rsidTr="00B60C3E">
        <w:trPr>
          <w:trHeight w:val="264"/>
        </w:trPr>
        <w:tc>
          <w:tcPr>
            <w:tcW w:w="621" w:type="dxa"/>
            <w:tcBorders>
              <w:top w:val="nil"/>
              <w:left w:val="single" w:sz="4" w:space="0" w:color="auto"/>
              <w:bottom w:val="single" w:sz="4" w:space="0" w:color="auto"/>
              <w:right w:val="single" w:sz="4" w:space="0" w:color="auto"/>
            </w:tcBorders>
            <w:shd w:val="clear" w:color="auto" w:fill="auto"/>
            <w:noWrap/>
            <w:vAlign w:val="bottom"/>
            <w:hideMark/>
          </w:tcPr>
          <w:p w:rsidR="00B60C3E" w:rsidRPr="00B60C3E" w:rsidRDefault="00B60C3E" w:rsidP="00B60C3E">
            <w:pPr>
              <w:rPr>
                <w:bCs w:val="0"/>
                <w:iCs w:val="0"/>
                <w:sz w:val="18"/>
                <w:szCs w:val="18"/>
              </w:rPr>
            </w:pPr>
            <w:r w:rsidRPr="00B60C3E">
              <w:rPr>
                <w:bCs w:val="0"/>
                <w:iCs w:val="0"/>
                <w:sz w:val="18"/>
                <w:szCs w:val="18"/>
              </w:rPr>
              <w:t> </w:t>
            </w:r>
          </w:p>
        </w:tc>
        <w:tc>
          <w:tcPr>
            <w:tcW w:w="2640" w:type="dxa"/>
            <w:tcBorders>
              <w:top w:val="nil"/>
              <w:left w:val="nil"/>
              <w:bottom w:val="single" w:sz="4" w:space="0" w:color="auto"/>
              <w:right w:val="single" w:sz="4" w:space="0" w:color="auto"/>
            </w:tcBorders>
            <w:shd w:val="clear" w:color="auto" w:fill="auto"/>
            <w:vAlign w:val="bottom"/>
            <w:hideMark/>
          </w:tcPr>
          <w:p w:rsidR="00B60C3E" w:rsidRPr="00B60C3E" w:rsidRDefault="00B60C3E" w:rsidP="00B60C3E">
            <w:pPr>
              <w:rPr>
                <w:bCs w:val="0"/>
                <w:iCs w:val="0"/>
                <w:sz w:val="18"/>
                <w:szCs w:val="18"/>
              </w:rPr>
            </w:pPr>
            <w:r w:rsidRPr="00B60C3E">
              <w:rPr>
                <w:bCs w:val="0"/>
                <w:iCs w:val="0"/>
                <w:sz w:val="18"/>
                <w:szCs w:val="18"/>
              </w:rPr>
              <w:t>Общегосударственные вопросы</w:t>
            </w:r>
          </w:p>
        </w:tc>
        <w:tc>
          <w:tcPr>
            <w:tcW w:w="1191"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center"/>
              <w:rPr>
                <w:bCs w:val="0"/>
                <w:iCs w:val="0"/>
                <w:sz w:val="18"/>
                <w:szCs w:val="18"/>
              </w:rPr>
            </w:pPr>
            <w:r w:rsidRPr="00B60C3E">
              <w:rPr>
                <w:bCs w:val="0"/>
                <w:iCs w:val="0"/>
                <w:sz w:val="18"/>
                <w:szCs w:val="18"/>
              </w:rPr>
              <w:t>Ч410173430</w:t>
            </w:r>
          </w:p>
        </w:tc>
        <w:tc>
          <w:tcPr>
            <w:tcW w:w="543"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8"/>
                <w:szCs w:val="18"/>
              </w:rPr>
            </w:pPr>
            <w:r w:rsidRPr="00B60C3E">
              <w:rPr>
                <w:bCs w:val="0"/>
                <w:iCs w:val="0"/>
                <w:sz w:val="18"/>
                <w:szCs w:val="18"/>
              </w:rPr>
              <w:t>870</w:t>
            </w:r>
          </w:p>
        </w:tc>
        <w:tc>
          <w:tcPr>
            <w:tcW w:w="459"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8"/>
                <w:szCs w:val="18"/>
              </w:rPr>
            </w:pPr>
            <w:r w:rsidRPr="00B60C3E">
              <w:rPr>
                <w:bCs w:val="0"/>
                <w:iCs w:val="0"/>
                <w:sz w:val="18"/>
                <w:szCs w:val="18"/>
              </w:rPr>
              <w:t>01</w:t>
            </w:r>
          </w:p>
        </w:tc>
        <w:tc>
          <w:tcPr>
            <w:tcW w:w="459"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8"/>
                <w:szCs w:val="18"/>
              </w:rPr>
            </w:pPr>
            <w:r w:rsidRPr="00B60C3E">
              <w:rPr>
                <w:bCs w:val="0"/>
                <w:iCs w:val="0"/>
                <w:sz w:val="18"/>
                <w:szCs w:val="18"/>
              </w:rPr>
              <w:t> </w:t>
            </w:r>
          </w:p>
        </w:tc>
        <w:tc>
          <w:tcPr>
            <w:tcW w:w="783"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8"/>
                <w:szCs w:val="18"/>
              </w:rPr>
            </w:pPr>
            <w:r w:rsidRPr="00B60C3E">
              <w:rPr>
                <w:bCs w:val="0"/>
                <w:iCs w:val="0"/>
                <w:sz w:val="18"/>
                <w:szCs w:val="18"/>
              </w:rPr>
              <w:t>200</w:t>
            </w:r>
          </w:p>
        </w:tc>
        <w:tc>
          <w:tcPr>
            <w:tcW w:w="919"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8"/>
                <w:szCs w:val="18"/>
              </w:rPr>
            </w:pPr>
            <w:r w:rsidRPr="00B60C3E">
              <w:rPr>
                <w:bCs w:val="0"/>
                <w:iCs w:val="0"/>
                <w:sz w:val="18"/>
                <w:szCs w:val="18"/>
              </w:rPr>
              <w:t>200</w:t>
            </w:r>
          </w:p>
        </w:tc>
        <w:tc>
          <w:tcPr>
            <w:tcW w:w="1118"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8"/>
                <w:szCs w:val="18"/>
              </w:rPr>
            </w:pPr>
            <w:r w:rsidRPr="00B60C3E">
              <w:rPr>
                <w:bCs w:val="0"/>
                <w:iCs w:val="0"/>
                <w:sz w:val="18"/>
                <w:szCs w:val="18"/>
              </w:rPr>
              <w:t> </w:t>
            </w:r>
          </w:p>
        </w:tc>
        <w:tc>
          <w:tcPr>
            <w:tcW w:w="798"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8"/>
                <w:szCs w:val="18"/>
              </w:rPr>
            </w:pPr>
            <w:r w:rsidRPr="00B60C3E">
              <w:rPr>
                <w:bCs w:val="0"/>
                <w:iCs w:val="0"/>
                <w:sz w:val="18"/>
                <w:szCs w:val="18"/>
              </w:rPr>
              <w:t>200</w:t>
            </w:r>
          </w:p>
        </w:tc>
        <w:tc>
          <w:tcPr>
            <w:tcW w:w="919"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8"/>
                <w:szCs w:val="18"/>
              </w:rPr>
            </w:pPr>
            <w:r w:rsidRPr="00B60C3E">
              <w:rPr>
                <w:bCs w:val="0"/>
                <w:iCs w:val="0"/>
                <w:sz w:val="18"/>
                <w:szCs w:val="18"/>
              </w:rPr>
              <w:t>200</w:t>
            </w:r>
          </w:p>
        </w:tc>
        <w:tc>
          <w:tcPr>
            <w:tcW w:w="749"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8"/>
                <w:szCs w:val="18"/>
              </w:rPr>
            </w:pPr>
            <w:r w:rsidRPr="00B60C3E">
              <w:rPr>
                <w:bCs w:val="0"/>
                <w:iCs w:val="0"/>
                <w:sz w:val="18"/>
                <w:szCs w:val="18"/>
              </w:rPr>
              <w:t> </w:t>
            </w:r>
          </w:p>
        </w:tc>
      </w:tr>
      <w:tr w:rsidR="00B60C3E" w:rsidRPr="00B60C3E" w:rsidTr="00B60C3E">
        <w:trPr>
          <w:trHeight w:val="264"/>
        </w:trPr>
        <w:tc>
          <w:tcPr>
            <w:tcW w:w="621" w:type="dxa"/>
            <w:tcBorders>
              <w:top w:val="nil"/>
              <w:left w:val="single" w:sz="4" w:space="0" w:color="auto"/>
              <w:bottom w:val="single" w:sz="4" w:space="0" w:color="auto"/>
              <w:right w:val="single" w:sz="4" w:space="0" w:color="auto"/>
            </w:tcBorders>
            <w:shd w:val="clear" w:color="000000" w:fill="CCFFCC"/>
            <w:noWrap/>
            <w:vAlign w:val="bottom"/>
            <w:hideMark/>
          </w:tcPr>
          <w:p w:rsidR="00B60C3E" w:rsidRPr="00B60C3E" w:rsidRDefault="00B60C3E" w:rsidP="00B60C3E">
            <w:pPr>
              <w:rPr>
                <w:bCs w:val="0"/>
                <w:iCs w:val="0"/>
                <w:sz w:val="18"/>
                <w:szCs w:val="18"/>
              </w:rPr>
            </w:pPr>
            <w:r w:rsidRPr="00B60C3E">
              <w:rPr>
                <w:bCs w:val="0"/>
                <w:iCs w:val="0"/>
                <w:sz w:val="18"/>
                <w:szCs w:val="18"/>
              </w:rPr>
              <w:t> </w:t>
            </w:r>
          </w:p>
        </w:tc>
        <w:tc>
          <w:tcPr>
            <w:tcW w:w="2640" w:type="dxa"/>
            <w:tcBorders>
              <w:top w:val="nil"/>
              <w:left w:val="nil"/>
              <w:bottom w:val="single" w:sz="4" w:space="0" w:color="auto"/>
              <w:right w:val="single" w:sz="4" w:space="0" w:color="auto"/>
            </w:tcBorders>
            <w:shd w:val="clear" w:color="000000" w:fill="CCFFCC"/>
            <w:vAlign w:val="bottom"/>
            <w:hideMark/>
          </w:tcPr>
          <w:p w:rsidR="00B60C3E" w:rsidRPr="00B60C3E" w:rsidRDefault="00B60C3E" w:rsidP="00B60C3E">
            <w:pPr>
              <w:rPr>
                <w:bCs w:val="0"/>
                <w:iCs w:val="0"/>
                <w:sz w:val="18"/>
                <w:szCs w:val="18"/>
              </w:rPr>
            </w:pPr>
            <w:r w:rsidRPr="00B60C3E">
              <w:rPr>
                <w:bCs w:val="0"/>
                <w:iCs w:val="0"/>
                <w:sz w:val="18"/>
                <w:szCs w:val="18"/>
              </w:rPr>
              <w:t>Резервные фонды</w:t>
            </w:r>
          </w:p>
        </w:tc>
        <w:tc>
          <w:tcPr>
            <w:tcW w:w="1191" w:type="dxa"/>
            <w:tcBorders>
              <w:top w:val="nil"/>
              <w:left w:val="nil"/>
              <w:bottom w:val="single" w:sz="4" w:space="0" w:color="auto"/>
              <w:right w:val="single" w:sz="4" w:space="0" w:color="auto"/>
            </w:tcBorders>
            <w:shd w:val="clear" w:color="000000" w:fill="CCFFCC"/>
            <w:noWrap/>
            <w:vAlign w:val="bottom"/>
            <w:hideMark/>
          </w:tcPr>
          <w:p w:rsidR="00B60C3E" w:rsidRPr="00B60C3E" w:rsidRDefault="00B60C3E" w:rsidP="00B60C3E">
            <w:pPr>
              <w:jc w:val="center"/>
              <w:rPr>
                <w:bCs w:val="0"/>
                <w:iCs w:val="0"/>
                <w:sz w:val="18"/>
                <w:szCs w:val="18"/>
              </w:rPr>
            </w:pPr>
            <w:r w:rsidRPr="00B60C3E">
              <w:rPr>
                <w:bCs w:val="0"/>
                <w:iCs w:val="0"/>
                <w:sz w:val="18"/>
                <w:szCs w:val="18"/>
              </w:rPr>
              <w:t>Ч410173430</w:t>
            </w:r>
          </w:p>
        </w:tc>
        <w:tc>
          <w:tcPr>
            <w:tcW w:w="543" w:type="dxa"/>
            <w:tcBorders>
              <w:top w:val="nil"/>
              <w:left w:val="nil"/>
              <w:bottom w:val="single" w:sz="4" w:space="0" w:color="auto"/>
              <w:right w:val="single" w:sz="4" w:space="0" w:color="auto"/>
            </w:tcBorders>
            <w:shd w:val="clear" w:color="000000" w:fill="CCFFCC"/>
            <w:noWrap/>
            <w:vAlign w:val="bottom"/>
            <w:hideMark/>
          </w:tcPr>
          <w:p w:rsidR="00B60C3E" w:rsidRPr="00B60C3E" w:rsidRDefault="00B60C3E" w:rsidP="00B60C3E">
            <w:pPr>
              <w:jc w:val="right"/>
              <w:rPr>
                <w:bCs w:val="0"/>
                <w:iCs w:val="0"/>
                <w:sz w:val="18"/>
                <w:szCs w:val="18"/>
              </w:rPr>
            </w:pPr>
            <w:r w:rsidRPr="00B60C3E">
              <w:rPr>
                <w:bCs w:val="0"/>
                <w:iCs w:val="0"/>
                <w:sz w:val="18"/>
                <w:szCs w:val="18"/>
              </w:rPr>
              <w:t>870</w:t>
            </w:r>
          </w:p>
        </w:tc>
        <w:tc>
          <w:tcPr>
            <w:tcW w:w="459" w:type="dxa"/>
            <w:tcBorders>
              <w:top w:val="nil"/>
              <w:left w:val="nil"/>
              <w:bottom w:val="single" w:sz="4" w:space="0" w:color="auto"/>
              <w:right w:val="single" w:sz="4" w:space="0" w:color="auto"/>
            </w:tcBorders>
            <w:shd w:val="clear" w:color="000000" w:fill="CCFFCC"/>
            <w:noWrap/>
            <w:vAlign w:val="bottom"/>
            <w:hideMark/>
          </w:tcPr>
          <w:p w:rsidR="00B60C3E" w:rsidRPr="00B60C3E" w:rsidRDefault="00B60C3E" w:rsidP="00B60C3E">
            <w:pPr>
              <w:jc w:val="right"/>
              <w:rPr>
                <w:bCs w:val="0"/>
                <w:iCs w:val="0"/>
                <w:sz w:val="18"/>
                <w:szCs w:val="18"/>
              </w:rPr>
            </w:pPr>
            <w:r w:rsidRPr="00B60C3E">
              <w:rPr>
                <w:bCs w:val="0"/>
                <w:iCs w:val="0"/>
                <w:sz w:val="18"/>
                <w:szCs w:val="18"/>
              </w:rPr>
              <w:t>01</w:t>
            </w:r>
          </w:p>
        </w:tc>
        <w:tc>
          <w:tcPr>
            <w:tcW w:w="459" w:type="dxa"/>
            <w:tcBorders>
              <w:top w:val="nil"/>
              <w:left w:val="nil"/>
              <w:bottom w:val="single" w:sz="4" w:space="0" w:color="auto"/>
              <w:right w:val="single" w:sz="4" w:space="0" w:color="auto"/>
            </w:tcBorders>
            <w:shd w:val="clear" w:color="000000" w:fill="CCFFCC"/>
            <w:noWrap/>
            <w:vAlign w:val="bottom"/>
            <w:hideMark/>
          </w:tcPr>
          <w:p w:rsidR="00B60C3E" w:rsidRPr="00B60C3E" w:rsidRDefault="00B60C3E" w:rsidP="00B60C3E">
            <w:pPr>
              <w:jc w:val="right"/>
              <w:rPr>
                <w:bCs w:val="0"/>
                <w:iCs w:val="0"/>
                <w:sz w:val="18"/>
                <w:szCs w:val="18"/>
              </w:rPr>
            </w:pPr>
            <w:r w:rsidRPr="00B60C3E">
              <w:rPr>
                <w:bCs w:val="0"/>
                <w:iCs w:val="0"/>
                <w:sz w:val="18"/>
                <w:szCs w:val="18"/>
              </w:rPr>
              <w:t>11</w:t>
            </w:r>
          </w:p>
        </w:tc>
        <w:tc>
          <w:tcPr>
            <w:tcW w:w="783" w:type="dxa"/>
            <w:tcBorders>
              <w:top w:val="nil"/>
              <w:left w:val="nil"/>
              <w:bottom w:val="single" w:sz="4" w:space="0" w:color="auto"/>
              <w:right w:val="single" w:sz="4" w:space="0" w:color="auto"/>
            </w:tcBorders>
            <w:shd w:val="clear" w:color="000000" w:fill="CCFFCC"/>
            <w:noWrap/>
            <w:vAlign w:val="bottom"/>
            <w:hideMark/>
          </w:tcPr>
          <w:p w:rsidR="00B60C3E" w:rsidRPr="00B60C3E" w:rsidRDefault="00B60C3E" w:rsidP="00B60C3E">
            <w:pPr>
              <w:jc w:val="right"/>
              <w:rPr>
                <w:bCs w:val="0"/>
                <w:iCs w:val="0"/>
                <w:sz w:val="18"/>
                <w:szCs w:val="18"/>
              </w:rPr>
            </w:pPr>
            <w:r w:rsidRPr="00B60C3E">
              <w:rPr>
                <w:bCs w:val="0"/>
                <w:iCs w:val="0"/>
                <w:sz w:val="18"/>
                <w:szCs w:val="18"/>
              </w:rPr>
              <w:t>200</w:t>
            </w:r>
          </w:p>
        </w:tc>
        <w:tc>
          <w:tcPr>
            <w:tcW w:w="919" w:type="dxa"/>
            <w:tcBorders>
              <w:top w:val="nil"/>
              <w:left w:val="nil"/>
              <w:bottom w:val="single" w:sz="4" w:space="0" w:color="auto"/>
              <w:right w:val="single" w:sz="4" w:space="0" w:color="auto"/>
            </w:tcBorders>
            <w:shd w:val="clear" w:color="000000" w:fill="CCFFCC"/>
            <w:noWrap/>
            <w:vAlign w:val="bottom"/>
            <w:hideMark/>
          </w:tcPr>
          <w:p w:rsidR="00B60C3E" w:rsidRPr="00B60C3E" w:rsidRDefault="00B60C3E" w:rsidP="00B60C3E">
            <w:pPr>
              <w:jc w:val="right"/>
              <w:rPr>
                <w:bCs w:val="0"/>
                <w:iCs w:val="0"/>
                <w:color w:val="0000FF"/>
                <w:sz w:val="18"/>
                <w:szCs w:val="18"/>
              </w:rPr>
            </w:pPr>
            <w:r w:rsidRPr="00B60C3E">
              <w:rPr>
                <w:bCs w:val="0"/>
                <w:iCs w:val="0"/>
                <w:color w:val="0000FF"/>
                <w:sz w:val="18"/>
                <w:szCs w:val="18"/>
              </w:rPr>
              <w:t>200</w:t>
            </w:r>
          </w:p>
        </w:tc>
        <w:tc>
          <w:tcPr>
            <w:tcW w:w="1118" w:type="dxa"/>
            <w:tcBorders>
              <w:top w:val="nil"/>
              <w:left w:val="nil"/>
              <w:bottom w:val="single" w:sz="4" w:space="0" w:color="auto"/>
              <w:right w:val="single" w:sz="4" w:space="0" w:color="auto"/>
            </w:tcBorders>
            <w:shd w:val="clear" w:color="000000" w:fill="CCFFCC"/>
            <w:noWrap/>
            <w:vAlign w:val="bottom"/>
            <w:hideMark/>
          </w:tcPr>
          <w:p w:rsidR="00B60C3E" w:rsidRPr="00B60C3E" w:rsidRDefault="00B60C3E" w:rsidP="00B60C3E">
            <w:pPr>
              <w:jc w:val="right"/>
              <w:rPr>
                <w:bCs w:val="0"/>
                <w:iCs w:val="0"/>
                <w:color w:val="0000FF"/>
                <w:sz w:val="18"/>
                <w:szCs w:val="18"/>
              </w:rPr>
            </w:pPr>
            <w:r w:rsidRPr="00B60C3E">
              <w:rPr>
                <w:bCs w:val="0"/>
                <w:iCs w:val="0"/>
                <w:color w:val="0000FF"/>
                <w:sz w:val="18"/>
                <w:szCs w:val="18"/>
              </w:rPr>
              <w:t> </w:t>
            </w:r>
          </w:p>
        </w:tc>
        <w:tc>
          <w:tcPr>
            <w:tcW w:w="798" w:type="dxa"/>
            <w:tcBorders>
              <w:top w:val="nil"/>
              <w:left w:val="nil"/>
              <w:bottom w:val="single" w:sz="4" w:space="0" w:color="auto"/>
              <w:right w:val="single" w:sz="4" w:space="0" w:color="auto"/>
            </w:tcBorders>
            <w:shd w:val="clear" w:color="000000" w:fill="CCFFCC"/>
            <w:noWrap/>
            <w:vAlign w:val="bottom"/>
            <w:hideMark/>
          </w:tcPr>
          <w:p w:rsidR="00B60C3E" w:rsidRPr="00B60C3E" w:rsidRDefault="00B60C3E" w:rsidP="00B60C3E">
            <w:pPr>
              <w:jc w:val="right"/>
              <w:rPr>
                <w:bCs w:val="0"/>
                <w:iCs w:val="0"/>
                <w:sz w:val="18"/>
                <w:szCs w:val="18"/>
              </w:rPr>
            </w:pPr>
            <w:r w:rsidRPr="00B60C3E">
              <w:rPr>
                <w:bCs w:val="0"/>
                <w:iCs w:val="0"/>
                <w:sz w:val="18"/>
                <w:szCs w:val="18"/>
              </w:rPr>
              <w:t>200</w:t>
            </w:r>
          </w:p>
        </w:tc>
        <w:tc>
          <w:tcPr>
            <w:tcW w:w="919" w:type="dxa"/>
            <w:tcBorders>
              <w:top w:val="nil"/>
              <w:left w:val="nil"/>
              <w:bottom w:val="single" w:sz="4" w:space="0" w:color="auto"/>
              <w:right w:val="single" w:sz="4" w:space="0" w:color="auto"/>
            </w:tcBorders>
            <w:shd w:val="clear" w:color="000000" w:fill="CCFFCC"/>
            <w:noWrap/>
            <w:vAlign w:val="bottom"/>
            <w:hideMark/>
          </w:tcPr>
          <w:p w:rsidR="00B60C3E" w:rsidRPr="00B60C3E" w:rsidRDefault="00B60C3E" w:rsidP="00B60C3E">
            <w:pPr>
              <w:jc w:val="right"/>
              <w:rPr>
                <w:bCs w:val="0"/>
                <w:iCs w:val="0"/>
                <w:color w:val="0000FF"/>
                <w:sz w:val="18"/>
                <w:szCs w:val="18"/>
              </w:rPr>
            </w:pPr>
            <w:r w:rsidRPr="00B60C3E">
              <w:rPr>
                <w:bCs w:val="0"/>
                <w:iCs w:val="0"/>
                <w:color w:val="0000FF"/>
                <w:sz w:val="18"/>
                <w:szCs w:val="18"/>
              </w:rPr>
              <w:t>200</w:t>
            </w:r>
          </w:p>
        </w:tc>
        <w:tc>
          <w:tcPr>
            <w:tcW w:w="749" w:type="dxa"/>
            <w:tcBorders>
              <w:top w:val="nil"/>
              <w:left w:val="nil"/>
              <w:bottom w:val="single" w:sz="4" w:space="0" w:color="auto"/>
              <w:right w:val="single" w:sz="4" w:space="0" w:color="auto"/>
            </w:tcBorders>
            <w:shd w:val="clear" w:color="000000" w:fill="CCFFCC"/>
            <w:noWrap/>
            <w:vAlign w:val="bottom"/>
            <w:hideMark/>
          </w:tcPr>
          <w:p w:rsidR="00B60C3E" w:rsidRPr="00B60C3E" w:rsidRDefault="00B60C3E" w:rsidP="00B60C3E">
            <w:pPr>
              <w:jc w:val="right"/>
              <w:rPr>
                <w:bCs w:val="0"/>
                <w:iCs w:val="0"/>
                <w:color w:val="0000FF"/>
                <w:sz w:val="18"/>
                <w:szCs w:val="18"/>
              </w:rPr>
            </w:pPr>
            <w:r w:rsidRPr="00B60C3E">
              <w:rPr>
                <w:bCs w:val="0"/>
                <w:iCs w:val="0"/>
                <w:color w:val="0000FF"/>
                <w:sz w:val="18"/>
                <w:szCs w:val="18"/>
              </w:rPr>
              <w:t> </w:t>
            </w:r>
          </w:p>
        </w:tc>
      </w:tr>
      <w:tr w:rsidR="00B60C3E" w:rsidRPr="00B60C3E" w:rsidTr="00B60C3E">
        <w:trPr>
          <w:trHeight w:val="1056"/>
        </w:trPr>
        <w:tc>
          <w:tcPr>
            <w:tcW w:w="621" w:type="dxa"/>
            <w:tcBorders>
              <w:top w:val="nil"/>
              <w:left w:val="single" w:sz="4" w:space="0" w:color="auto"/>
              <w:bottom w:val="single" w:sz="4" w:space="0" w:color="auto"/>
              <w:right w:val="single" w:sz="4" w:space="0" w:color="auto"/>
            </w:tcBorders>
            <w:shd w:val="clear" w:color="auto" w:fill="auto"/>
            <w:noWrap/>
            <w:vAlign w:val="bottom"/>
            <w:hideMark/>
          </w:tcPr>
          <w:p w:rsidR="00B60C3E" w:rsidRPr="00B60C3E" w:rsidRDefault="00B60C3E" w:rsidP="00B60C3E">
            <w:pPr>
              <w:rPr>
                <w:b/>
                <w:iCs w:val="0"/>
                <w:sz w:val="18"/>
                <w:szCs w:val="18"/>
              </w:rPr>
            </w:pPr>
            <w:r w:rsidRPr="00B60C3E">
              <w:rPr>
                <w:b/>
                <w:iCs w:val="0"/>
                <w:sz w:val="18"/>
                <w:szCs w:val="18"/>
              </w:rPr>
              <w:t>7.1.2.</w:t>
            </w:r>
          </w:p>
        </w:tc>
        <w:tc>
          <w:tcPr>
            <w:tcW w:w="2640" w:type="dxa"/>
            <w:tcBorders>
              <w:top w:val="nil"/>
              <w:left w:val="nil"/>
              <w:bottom w:val="single" w:sz="4" w:space="0" w:color="auto"/>
              <w:right w:val="single" w:sz="4" w:space="0" w:color="auto"/>
            </w:tcBorders>
            <w:shd w:val="clear" w:color="auto" w:fill="auto"/>
            <w:vAlign w:val="bottom"/>
            <w:hideMark/>
          </w:tcPr>
          <w:p w:rsidR="00B60C3E" w:rsidRPr="00B60C3E" w:rsidRDefault="00B60C3E" w:rsidP="00B60C3E">
            <w:pPr>
              <w:rPr>
                <w:b/>
                <w:iCs w:val="0"/>
                <w:sz w:val="18"/>
                <w:szCs w:val="18"/>
              </w:rPr>
            </w:pPr>
            <w:r w:rsidRPr="00B60C3E">
              <w:rPr>
                <w:b/>
                <w:iCs w:val="0"/>
                <w:sz w:val="18"/>
                <w:szCs w:val="18"/>
              </w:rPr>
              <w:t>Основное мероприятие "Осуществление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бюджетной обеспеченности"</w:t>
            </w:r>
          </w:p>
        </w:tc>
        <w:tc>
          <w:tcPr>
            <w:tcW w:w="1191"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center"/>
              <w:rPr>
                <w:b/>
                <w:iCs w:val="0"/>
                <w:sz w:val="18"/>
                <w:szCs w:val="18"/>
              </w:rPr>
            </w:pPr>
            <w:r w:rsidRPr="00B60C3E">
              <w:rPr>
                <w:b/>
                <w:iCs w:val="0"/>
                <w:sz w:val="18"/>
                <w:szCs w:val="18"/>
              </w:rPr>
              <w:t>Ч410400000</w:t>
            </w:r>
          </w:p>
        </w:tc>
        <w:tc>
          <w:tcPr>
            <w:tcW w:w="543"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
                <w:iCs w:val="0"/>
                <w:sz w:val="18"/>
                <w:szCs w:val="18"/>
              </w:rPr>
            </w:pPr>
            <w:r w:rsidRPr="00B60C3E">
              <w:rPr>
                <w:b/>
                <w:iCs w:val="0"/>
                <w:sz w:val="18"/>
                <w:szCs w:val="18"/>
              </w:rPr>
              <w:t> </w:t>
            </w:r>
          </w:p>
        </w:tc>
        <w:tc>
          <w:tcPr>
            <w:tcW w:w="459"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
                <w:iCs w:val="0"/>
                <w:sz w:val="18"/>
                <w:szCs w:val="18"/>
              </w:rPr>
            </w:pPr>
            <w:r w:rsidRPr="00B60C3E">
              <w:rPr>
                <w:b/>
                <w:iCs w:val="0"/>
                <w:sz w:val="18"/>
                <w:szCs w:val="18"/>
              </w:rPr>
              <w:t> </w:t>
            </w:r>
          </w:p>
        </w:tc>
        <w:tc>
          <w:tcPr>
            <w:tcW w:w="459"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
                <w:iCs w:val="0"/>
                <w:sz w:val="18"/>
                <w:szCs w:val="18"/>
              </w:rPr>
            </w:pPr>
            <w:r w:rsidRPr="00B60C3E">
              <w:rPr>
                <w:b/>
                <w:iCs w:val="0"/>
                <w:sz w:val="18"/>
                <w:szCs w:val="18"/>
              </w:rPr>
              <w:t> </w:t>
            </w:r>
          </w:p>
        </w:tc>
        <w:tc>
          <w:tcPr>
            <w:tcW w:w="783"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
                <w:iCs w:val="0"/>
                <w:sz w:val="18"/>
                <w:szCs w:val="18"/>
              </w:rPr>
            </w:pPr>
            <w:r w:rsidRPr="00B60C3E">
              <w:rPr>
                <w:b/>
                <w:iCs w:val="0"/>
                <w:sz w:val="18"/>
                <w:szCs w:val="18"/>
              </w:rPr>
              <w:t>71 417</w:t>
            </w:r>
          </w:p>
        </w:tc>
        <w:tc>
          <w:tcPr>
            <w:tcW w:w="919"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
                <w:iCs w:val="0"/>
                <w:sz w:val="18"/>
                <w:szCs w:val="18"/>
              </w:rPr>
            </w:pPr>
            <w:r w:rsidRPr="00B60C3E">
              <w:rPr>
                <w:b/>
                <w:iCs w:val="0"/>
                <w:sz w:val="18"/>
                <w:szCs w:val="18"/>
              </w:rPr>
              <w:t> </w:t>
            </w:r>
          </w:p>
        </w:tc>
        <w:tc>
          <w:tcPr>
            <w:tcW w:w="1118"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
                <w:iCs w:val="0"/>
                <w:sz w:val="18"/>
                <w:szCs w:val="18"/>
              </w:rPr>
            </w:pPr>
            <w:r w:rsidRPr="00B60C3E">
              <w:rPr>
                <w:b/>
                <w:iCs w:val="0"/>
                <w:sz w:val="18"/>
                <w:szCs w:val="18"/>
              </w:rPr>
              <w:t>71 417</w:t>
            </w:r>
          </w:p>
        </w:tc>
        <w:tc>
          <w:tcPr>
            <w:tcW w:w="798"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
                <w:iCs w:val="0"/>
                <w:sz w:val="18"/>
                <w:szCs w:val="18"/>
              </w:rPr>
            </w:pPr>
            <w:r w:rsidRPr="00B60C3E">
              <w:rPr>
                <w:b/>
                <w:iCs w:val="0"/>
                <w:sz w:val="18"/>
                <w:szCs w:val="18"/>
              </w:rPr>
              <w:t>74 000</w:t>
            </w:r>
          </w:p>
        </w:tc>
        <w:tc>
          <w:tcPr>
            <w:tcW w:w="919"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
                <w:iCs w:val="0"/>
                <w:sz w:val="18"/>
                <w:szCs w:val="18"/>
              </w:rPr>
            </w:pPr>
            <w:r w:rsidRPr="00B60C3E">
              <w:rPr>
                <w:b/>
                <w:iCs w:val="0"/>
                <w:sz w:val="18"/>
                <w:szCs w:val="18"/>
              </w:rPr>
              <w:t> </w:t>
            </w:r>
          </w:p>
        </w:tc>
        <w:tc>
          <w:tcPr>
            <w:tcW w:w="749"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
                <w:iCs w:val="0"/>
                <w:sz w:val="18"/>
                <w:szCs w:val="18"/>
              </w:rPr>
            </w:pPr>
            <w:r w:rsidRPr="00B60C3E">
              <w:rPr>
                <w:b/>
                <w:iCs w:val="0"/>
                <w:sz w:val="18"/>
                <w:szCs w:val="18"/>
              </w:rPr>
              <w:t>74 000</w:t>
            </w:r>
          </w:p>
        </w:tc>
      </w:tr>
      <w:tr w:rsidR="00B60C3E" w:rsidRPr="00B60C3E" w:rsidTr="00B60C3E">
        <w:trPr>
          <w:trHeight w:val="528"/>
        </w:trPr>
        <w:tc>
          <w:tcPr>
            <w:tcW w:w="621" w:type="dxa"/>
            <w:tcBorders>
              <w:top w:val="nil"/>
              <w:left w:val="single" w:sz="4" w:space="0" w:color="auto"/>
              <w:bottom w:val="single" w:sz="4" w:space="0" w:color="auto"/>
              <w:right w:val="single" w:sz="4" w:space="0" w:color="auto"/>
            </w:tcBorders>
            <w:shd w:val="clear" w:color="auto" w:fill="auto"/>
            <w:noWrap/>
            <w:vAlign w:val="bottom"/>
            <w:hideMark/>
          </w:tcPr>
          <w:p w:rsidR="00B60C3E" w:rsidRPr="00B60C3E" w:rsidRDefault="00B60C3E" w:rsidP="00B60C3E">
            <w:pPr>
              <w:rPr>
                <w:bCs w:val="0"/>
                <w:iCs w:val="0"/>
                <w:sz w:val="18"/>
                <w:szCs w:val="18"/>
              </w:rPr>
            </w:pPr>
            <w:r w:rsidRPr="00B60C3E">
              <w:rPr>
                <w:bCs w:val="0"/>
                <w:iCs w:val="0"/>
                <w:sz w:val="18"/>
                <w:szCs w:val="18"/>
              </w:rPr>
              <w:t> </w:t>
            </w:r>
          </w:p>
        </w:tc>
        <w:tc>
          <w:tcPr>
            <w:tcW w:w="2640" w:type="dxa"/>
            <w:tcBorders>
              <w:top w:val="nil"/>
              <w:left w:val="nil"/>
              <w:bottom w:val="single" w:sz="4" w:space="0" w:color="auto"/>
              <w:right w:val="single" w:sz="4" w:space="0" w:color="auto"/>
            </w:tcBorders>
            <w:shd w:val="clear" w:color="auto" w:fill="auto"/>
            <w:hideMark/>
          </w:tcPr>
          <w:p w:rsidR="00B60C3E" w:rsidRPr="00B60C3E" w:rsidRDefault="00B60C3E" w:rsidP="00B60C3E">
            <w:pPr>
              <w:rPr>
                <w:bCs w:val="0"/>
                <w:iCs w:val="0"/>
                <w:sz w:val="18"/>
                <w:szCs w:val="18"/>
              </w:rPr>
            </w:pPr>
            <w:r w:rsidRPr="00B60C3E">
              <w:rPr>
                <w:bCs w:val="0"/>
                <w:iCs w:val="0"/>
                <w:sz w:val="18"/>
                <w:szCs w:val="18"/>
              </w:rPr>
              <w:t>Осуществление первичного воинского учета на территориях, где отсутствуют военные комиссариаты, за счет субвенции, предоставляемой из федерального бюджета</w:t>
            </w:r>
          </w:p>
        </w:tc>
        <w:tc>
          <w:tcPr>
            <w:tcW w:w="1191"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center"/>
              <w:rPr>
                <w:bCs w:val="0"/>
                <w:iCs w:val="0"/>
                <w:sz w:val="18"/>
                <w:szCs w:val="18"/>
              </w:rPr>
            </w:pPr>
            <w:r w:rsidRPr="00B60C3E">
              <w:rPr>
                <w:bCs w:val="0"/>
                <w:iCs w:val="0"/>
                <w:sz w:val="18"/>
                <w:szCs w:val="18"/>
              </w:rPr>
              <w:t>Ч410451180</w:t>
            </w:r>
          </w:p>
        </w:tc>
        <w:tc>
          <w:tcPr>
            <w:tcW w:w="543"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8"/>
                <w:szCs w:val="18"/>
              </w:rPr>
            </w:pPr>
            <w:r w:rsidRPr="00B60C3E">
              <w:rPr>
                <w:bCs w:val="0"/>
                <w:iCs w:val="0"/>
                <w:sz w:val="18"/>
                <w:szCs w:val="18"/>
              </w:rPr>
              <w:t> </w:t>
            </w:r>
          </w:p>
        </w:tc>
        <w:tc>
          <w:tcPr>
            <w:tcW w:w="459"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8"/>
                <w:szCs w:val="18"/>
              </w:rPr>
            </w:pPr>
            <w:r w:rsidRPr="00B60C3E">
              <w:rPr>
                <w:bCs w:val="0"/>
                <w:iCs w:val="0"/>
                <w:sz w:val="18"/>
                <w:szCs w:val="18"/>
              </w:rPr>
              <w:t> </w:t>
            </w:r>
          </w:p>
        </w:tc>
        <w:tc>
          <w:tcPr>
            <w:tcW w:w="459"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8"/>
                <w:szCs w:val="18"/>
              </w:rPr>
            </w:pPr>
            <w:r w:rsidRPr="00B60C3E">
              <w:rPr>
                <w:bCs w:val="0"/>
                <w:iCs w:val="0"/>
                <w:sz w:val="18"/>
                <w:szCs w:val="18"/>
              </w:rPr>
              <w:t> </w:t>
            </w:r>
          </w:p>
        </w:tc>
        <w:tc>
          <w:tcPr>
            <w:tcW w:w="783"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8"/>
                <w:szCs w:val="18"/>
              </w:rPr>
            </w:pPr>
            <w:r w:rsidRPr="00B60C3E">
              <w:rPr>
                <w:bCs w:val="0"/>
                <w:iCs w:val="0"/>
                <w:sz w:val="18"/>
                <w:szCs w:val="18"/>
              </w:rPr>
              <w:t>71 417</w:t>
            </w:r>
          </w:p>
        </w:tc>
        <w:tc>
          <w:tcPr>
            <w:tcW w:w="919"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8"/>
                <w:szCs w:val="18"/>
              </w:rPr>
            </w:pPr>
            <w:r w:rsidRPr="00B60C3E">
              <w:rPr>
                <w:bCs w:val="0"/>
                <w:iCs w:val="0"/>
                <w:sz w:val="18"/>
                <w:szCs w:val="18"/>
              </w:rPr>
              <w:t> </w:t>
            </w:r>
          </w:p>
        </w:tc>
        <w:tc>
          <w:tcPr>
            <w:tcW w:w="1118"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8"/>
                <w:szCs w:val="18"/>
              </w:rPr>
            </w:pPr>
            <w:r w:rsidRPr="00B60C3E">
              <w:rPr>
                <w:bCs w:val="0"/>
                <w:iCs w:val="0"/>
                <w:sz w:val="18"/>
                <w:szCs w:val="18"/>
              </w:rPr>
              <w:t>71 417</w:t>
            </w:r>
          </w:p>
        </w:tc>
        <w:tc>
          <w:tcPr>
            <w:tcW w:w="798"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8"/>
                <w:szCs w:val="18"/>
              </w:rPr>
            </w:pPr>
            <w:r w:rsidRPr="00B60C3E">
              <w:rPr>
                <w:bCs w:val="0"/>
                <w:iCs w:val="0"/>
                <w:sz w:val="18"/>
                <w:szCs w:val="18"/>
              </w:rPr>
              <w:t>74 000</w:t>
            </w:r>
          </w:p>
        </w:tc>
        <w:tc>
          <w:tcPr>
            <w:tcW w:w="919"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8"/>
                <w:szCs w:val="18"/>
              </w:rPr>
            </w:pPr>
            <w:r w:rsidRPr="00B60C3E">
              <w:rPr>
                <w:bCs w:val="0"/>
                <w:iCs w:val="0"/>
                <w:sz w:val="18"/>
                <w:szCs w:val="18"/>
              </w:rPr>
              <w:t> </w:t>
            </w:r>
          </w:p>
        </w:tc>
        <w:tc>
          <w:tcPr>
            <w:tcW w:w="749"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8"/>
                <w:szCs w:val="18"/>
              </w:rPr>
            </w:pPr>
            <w:r w:rsidRPr="00B60C3E">
              <w:rPr>
                <w:bCs w:val="0"/>
                <w:iCs w:val="0"/>
                <w:sz w:val="18"/>
                <w:szCs w:val="18"/>
              </w:rPr>
              <w:t>74 000</w:t>
            </w:r>
          </w:p>
        </w:tc>
      </w:tr>
      <w:tr w:rsidR="00B60C3E" w:rsidRPr="00B60C3E" w:rsidTr="00B60C3E">
        <w:trPr>
          <w:trHeight w:val="792"/>
        </w:trPr>
        <w:tc>
          <w:tcPr>
            <w:tcW w:w="621" w:type="dxa"/>
            <w:tcBorders>
              <w:top w:val="nil"/>
              <w:left w:val="single" w:sz="4" w:space="0" w:color="auto"/>
              <w:bottom w:val="single" w:sz="4" w:space="0" w:color="auto"/>
              <w:right w:val="single" w:sz="4" w:space="0" w:color="auto"/>
            </w:tcBorders>
            <w:shd w:val="clear" w:color="auto" w:fill="auto"/>
            <w:noWrap/>
            <w:vAlign w:val="bottom"/>
            <w:hideMark/>
          </w:tcPr>
          <w:p w:rsidR="00B60C3E" w:rsidRPr="00B60C3E" w:rsidRDefault="00B60C3E" w:rsidP="00B60C3E">
            <w:pPr>
              <w:rPr>
                <w:bCs w:val="0"/>
                <w:iCs w:val="0"/>
                <w:sz w:val="18"/>
                <w:szCs w:val="18"/>
              </w:rPr>
            </w:pPr>
            <w:r w:rsidRPr="00B60C3E">
              <w:rPr>
                <w:bCs w:val="0"/>
                <w:iCs w:val="0"/>
                <w:sz w:val="18"/>
                <w:szCs w:val="18"/>
              </w:rPr>
              <w:t> </w:t>
            </w:r>
          </w:p>
        </w:tc>
        <w:tc>
          <w:tcPr>
            <w:tcW w:w="2640" w:type="dxa"/>
            <w:tcBorders>
              <w:top w:val="nil"/>
              <w:left w:val="nil"/>
              <w:bottom w:val="single" w:sz="4" w:space="0" w:color="auto"/>
              <w:right w:val="single" w:sz="4" w:space="0" w:color="auto"/>
            </w:tcBorders>
            <w:shd w:val="clear" w:color="auto" w:fill="auto"/>
            <w:vAlign w:val="bottom"/>
            <w:hideMark/>
          </w:tcPr>
          <w:p w:rsidR="00B60C3E" w:rsidRPr="00B60C3E" w:rsidRDefault="00B60C3E" w:rsidP="00B60C3E">
            <w:pPr>
              <w:rPr>
                <w:bCs w:val="0"/>
                <w:iCs w:val="0"/>
                <w:sz w:val="18"/>
                <w:szCs w:val="18"/>
              </w:rPr>
            </w:pPr>
            <w:r w:rsidRPr="00B60C3E">
              <w:rPr>
                <w:bCs w:val="0"/>
                <w:iCs w:val="0"/>
                <w:sz w:val="18"/>
                <w:szCs w:val="18"/>
              </w:rPr>
              <w:t xml:space="preserve">Расходы на выплату персоналу в целях обеспечения выполнения функций </w:t>
            </w:r>
            <w:proofErr w:type="spellStart"/>
            <w:r w:rsidRPr="00B60C3E">
              <w:rPr>
                <w:bCs w:val="0"/>
                <w:iCs w:val="0"/>
                <w:sz w:val="18"/>
                <w:szCs w:val="18"/>
              </w:rPr>
              <w:t>государственнами</w:t>
            </w:r>
            <w:proofErr w:type="spellEnd"/>
            <w:r w:rsidRPr="00B60C3E">
              <w:rPr>
                <w:bCs w:val="0"/>
                <w:iCs w:val="0"/>
                <w:sz w:val="18"/>
                <w:szCs w:val="18"/>
              </w:rPr>
              <w:t xml:space="preserve"> (муниципальными) органами, казенными учреждениями, </w:t>
            </w:r>
            <w:r w:rsidRPr="00B60C3E">
              <w:rPr>
                <w:bCs w:val="0"/>
                <w:iCs w:val="0"/>
                <w:sz w:val="18"/>
                <w:szCs w:val="18"/>
              </w:rPr>
              <w:lastRenderedPageBreak/>
              <w:t>органами управления государственными внебюджетными фондами</w:t>
            </w:r>
          </w:p>
        </w:tc>
        <w:tc>
          <w:tcPr>
            <w:tcW w:w="1191"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center"/>
              <w:rPr>
                <w:bCs w:val="0"/>
                <w:iCs w:val="0"/>
                <w:sz w:val="18"/>
                <w:szCs w:val="18"/>
              </w:rPr>
            </w:pPr>
            <w:r w:rsidRPr="00B60C3E">
              <w:rPr>
                <w:bCs w:val="0"/>
                <w:iCs w:val="0"/>
                <w:sz w:val="18"/>
                <w:szCs w:val="18"/>
              </w:rPr>
              <w:lastRenderedPageBreak/>
              <w:t>Ч410451180</w:t>
            </w:r>
          </w:p>
        </w:tc>
        <w:tc>
          <w:tcPr>
            <w:tcW w:w="543"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8"/>
                <w:szCs w:val="18"/>
              </w:rPr>
            </w:pPr>
            <w:r w:rsidRPr="00B60C3E">
              <w:rPr>
                <w:bCs w:val="0"/>
                <w:iCs w:val="0"/>
                <w:sz w:val="18"/>
                <w:szCs w:val="18"/>
              </w:rPr>
              <w:t>100</w:t>
            </w:r>
          </w:p>
        </w:tc>
        <w:tc>
          <w:tcPr>
            <w:tcW w:w="459"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8"/>
                <w:szCs w:val="18"/>
              </w:rPr>
            </w:pPr>
            <w:r w:rsidRPr="00B60C3E">
              <w:rPr>
                <w:bCs w:val="0"/>
                <w:iCs w:val="0"/>
                <w:sz w:val="18"/>
                <w:szCs w:val="18"/>
              </w:rPr>
              <w:t> </w:t>
            </w:r>
          </w:p>
        </w:tc>
        <w:tc>
          <w:tcPr>
            <w:tcW w:w="459"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8"/>
                <w:szCs w:val="18"/>
              </w:rPr>
            </w:pPr>
            <w:r w:rsidRPr="00B60C3E">
              <w:rPr>
                <w:bCs w:val="0"/>
                <w:iCs w:val="0"/>
                <w:sz w:val="18"/>
                <w:szCs w:val="18"/>
              </w:rPr>
              <w:t> </w:t>
            </w:r>
          </w:p>
        </w:tc>
        <w:tc>
          <w:tcPr>
            <w:tcW w:w="783"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8"/>
                <w:szCs w:val="18"/>
              </w:rPr>
            </w:pPr>
            <w:r w:rsidRPr="00B60C3E">
              <w:rPr>
                <w:bCs w:val="0"/>
                <w:iCs w:val="0"/>
                <w:sz w:val="18"/>
                <w:szCs w:val="18"/>
              </w:rPr>
              <w:t>66 892</w:t>
            </w:r>
          </w:p>
        </w:tc>
        <w:tc>
          <w:tcPr>
            <w:tcW w:w="919"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8"/>
                <w:szCs w:val="18"/>
              </w:rPr>
            </w:pPr>
            <w:r w:rsidRPr="00B60C3E">
              <w:rPr>
                <w:bCs w:val="0"/>
                <w:iCs w:val="0"/>
                <w:sz w:val="18"/>
                <w:szCs w:val="18"/>
              </w:rPr>
              <w:t> </w:t>
            </w:r>
          </w:p>
        </w:tc>
        <w:tc>
          <w:tcPr>
            <w:tcW w:w="1118"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8"/>
                <w:szCs w:val="18"/>
              </w:rPr>
            </w:pPr>
            <w:r w:rsidRPr="00B60C3E">
              <w:rPr>
                <w:bCs w:val="0"/>
                <w:iCs w:val="0"/>
                <w:sz w:val="18"/>
                <w:szCs w:val="18"/>
              </w:rPr>
              <w:t>66 892</w:t>
            </w:r>
          </w:p>
        </w:tc>
        <w:tc>
          <w:tcPr>
            <w:tcW w:w="798"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8"/>
                <w:szCs w:val="18"/>
              </w:rPr>
            </w:pPr>
            <w:r w:rsidRPr="00B60C3E">
              <w:rPr>
                <w:bCs w:val="0"/>
                <w:iCs w:val="0"/>
                <w:sz w:val="18"/>
                <w:szCs w:val="18"/>
              </w:rPr>
              <w:t>69 475</w:t>
            </w:r>
          </w:p>
        </w:tc>
        <w:tc>
          <w:tcPr>
            <w:tcW w:w="919"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8"/>
                <w:szCs w:val="18"/>
              </w:rPr>
            </w:pPr>
            <w:r w:rsidRPr="00B60C3E">
              <w:rPr>
                <w:bCs w:val="0"/>
                <w:iCs w:val="0"/>
                <w:sz w:val="18"/>
                <w:szCs w:val="18"/>
              </w:rPr>
              <w:t> </w:t>
            </w:r>
          </w:p>
        </w:tc>
        <w:tc>
          <w:tcPr>
            <w:tcW w:w="749"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8"/>
                <w:szCs w:val="18"/>
              </w:rPr>
            </w:pPr>
            <w:r w:rsidRPr="00B60C3E">
              <w:rPr>
                <w:bCs w:val="0"/>
                <w:iCs w:val="0"/>
                <w:sz w:val="18"/>
                <w:szCs w:val="18"/>
              </w:rPr>
              <w:t>69 475</w:t>
            </w:r>
          </w:p>
        </w:tc>
      </w:tr>
      <w:tr w:rsidR="00B60C3E" w:rsidRPr="00B60C3E" w:rsidTr="00B60C3E">
        <w:trPr>
          <w:trHeight w:val="264"/>
        </w:trPr>
        <w:tc>
          <w:tcPr>
            <w:tcW w:w="621" w:type="dxa"/>
            <w:tcBorders>
              <w:top w:val="nil"/>
              <w:left w:val="single" w:sz="4" w:space="0" w:color="auto"/>
              <w:bottom w:val="single" w:sz="4" w:space="0" w:color="auto"/>
              <w:right w:val="single" w:sz="4" w:space="0" w:color="auto"/>
            </w:tcBorders>
            <w:shd w:val="clear" w:color="auto" w:fill="auto"/>
            <w:noWrap/>
            <w:vAlign w:val="bottom"/>
            <w:hideMark/>
          </w:tcPr>
          <w:p w:rsidR="00B60C3E" w:rsidRPr="00B60C3E" w:rsidRDefault="00B60C3E" w:rsidP="00B60C3E">
            <w:pPr>
              <w:rPr>
                <w:bCs w:val="0"/>
                <w:iCs w:val="0"/>
                <w:sz w:val="18"/>
                <w:szCs w:val="18"/>
              </w:rPr>
            </w:pPr>
            <w:r w:rsidRPr="00B60C3E">
              <w:rPr>
                <w:bCs w:val="0"/>
                <w:iCs w:val="0"/>
                <w:sz w:val="18"/>
                <w:szCs w:val="18"/>
              </w:rPr>
              <w:lastRenderedPageBreak/>
              <w:t> </w:t>
            </w:r>
          </w:p>
        </w:tc>
        <w:tc>
          <w:tcPr>
            <w:tcW w:w="2640" w:type="dxa"/>
            <w:tcBorders>
              <w:top w:val="nil"/>
              <w:left w:val="nil"/>
              <w:bottom w:val="single" w:sz="4" w:space="0" w:color="auto"/>
              <w:right w:val="single" w:sz="4" w:space="0" w:color="auto"/>
            </w:tcBorders>
            <w:shd w:val="clear" w:color="auto" w:fill="auto"/>
            <w:vAlign w:val="bottom"/>
            <w:hideMark/>
          </w:tcPr>
          <w:p w:rsidR="00B60C3E" w:rsidRPr="00B60C3E" w:rsidRDefault="00B60C3E" w:rsidP="00B60C3E">
            <w:pPr>
              <w:rPr>
                <w:bCs w:val="0"/>
                <w:iCs w:val="0"/>
                <w:sz w:val="18"/>
                <w:szCs w:val="18"/>
              </w:rPr>
            </w:pPr>
            <w:r w:rsidRPr="00B60C3E">
              <w:rPr>
                <w:bCs w:val="0"/>
                <w:iCs w:val="0"/>
                <w:sz w:val="18"/>
                <w:szCs w:val="18"/>
              </w:rPr>
              <w:t>Расходы на выплаты персоналу государственных (муниципальных) органов</w:t>
            </w:r>
          </w:p>
        </w:tc>
        <w:tc>
          <w:tcPr>
            <w:tcW w:w="1191"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center"/>
              <w:rPr>
                <w:bCs w:val="0"/>
                <w:iCs w:val="0"/>
                <w:sz w:val="18"/>
                <w:szCs w:val="18"/>
              </w:rPr>
            </w:pPr>
            <w:r w:rsidRPr="00B60C3E">
              <w:rPr>
                <w:bCs w:val="0"/>
                <w:iCs w:val="0"/>
                <w:sz w:val="18"/>
                <w:szCs w:val="18"/>
              </w:rPr>
              <w:t>Ч410451180</w:t>
            </w:r>
          </w:p>
        </w:tc>
        <w:tc>
          <w:tcPr>
            <w:tcW w:w="543"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8"/>
                <w:szCs w:val="18"/>
              </w:rPr>
            </w:pPr>
            <w:r w:rsidRPr="00B60C3E">
              <w:rPr>
                <w:bCs w:val="0"/>
                <w:iCs w:val="0"/>
                <w:sz w:val="18"/>
                <w:szCs w:val="18"/>
              </w:rPr>
              <w:t>120</w:t>
            </w:r>
          </w:p>
        </w:tc>
        <w:tc>
          <w:tcPr>
            <w:tcW w:w="459"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8"/>
                <w:szCs w:val="18"/>
              </w:rPr>
            </w:pPr>
            <w:r w:rsidRPr="00B60C3E">
              <w:rPr>
                <w:bCs w:val="0"/>
                <w:iCs w:val="0"/>
                <w:sz w:val="18"/>
                <w:szCs w:val="18"/>
              </w:rPr>
              <w:t> </w:t>
            </w:r>
          </w:p>
        </w:tc>
        <w:tc>
          <w:tcPr>
            <w:tcW w:w="459"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8"/>
                <w:szCs w:val="18"/>
              </w:rPr>
            </w:pPr>
            <w:r w:rsidRPr="00B60C3E">
              <w:rPr>
                <w:bCs w:val="0"/>
                <w:iCs w:val="0"/>
                <w:sz w:val="18"/>
                <w:szCs w:val="18"/>
              </w:rPr>
              <w:t> </w:t>
            </w:r>
          </w:p>
        </w:tc>
        <w:tc>
          <w:tcPr>
            <w:tcW w:w="783"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8"/>
                <w:szCs w:val="18"/>
              </w:rPr>
            </w:pPr>
            <w:r w:rsidRPr="00B60C3E">
              <w:rPr>
                <w:bCs w:val="0"/>
                <w:iCs w:val="0"/>
                <w:sz w:val="18"/>
                <w:szCs w:val="18"/>
              </w:rPr>
              <w:t>66 892</w:t>
            </w:r>
          </w:p>
        </w:tc>
        <w:tc>
          <w:tcPr>
            <w:tcW w:w="919"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8"/>
                <w:szCs w:val="18"/>
              </w:rPr>
            </w:pPr>
            <w:r w:rsidRPr="00B60C3E">
              <w:rPr>
                <w:bCs w:val="0"/>
                <w:iCs w:val="0"/>
                <w:sz w:val="18"/>
                <w:szCs w:val="18"/>
              </w:rPr>
              <w:t> </w:t>
            </w:r>
          </w:p>
        </w:tc>
        <w:tc>
          <w:tcPr>
            <w:tcW w:w="1118"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8"/>
                <w:szCs w:val="18"/>
              </w:rPr>
            </w:pPr>
            <w:r w:rsidRPr="00B60C3E">
              <w:rPr>
                <w:bCs w:val="0"/>
                <w:iCs w:val="0"/>
                <w:sz w:val="18"/>
                <w:szCs w:val="18"/>
              </w:rPr>
              <w:t>66 892</w:t>
            </w:r>
          </w:p>
        </w:tc>
        <w:tc>
          <w:tcPr>
            <w:tcW w:w="798"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8"/>
                <w:szCs w:val="18"/>
              </w:rPr>
            </w:pPr>
            <w:r w:rsidRPr="00B60C3E">
              <w:rPr>
                <w:bCs w:val="0"/>
                <w:iCs w:val="0"/>
                <w:sz w:val="18"/>
                <w:szCs w:val="18"/>
              </w:rPr>
              <w:t>69 475</w:t>
            </w:r>
          </w:p>
        </w:tc>
        <w:tc>
          <w:tcPr>
            <w:tcW w:w="919"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8"/>
                <w:szCs w:val="18"/>
              </w:rPr>
            </w:pPr>
            <w:r w:rsidRPr="00B60C3E">
              <w:rPr>
                <w:bCs w:val="0"/>
                <w:iCs w:val="0"/>
                <w:sz w:val="18"/>
                <w:szCs w:val="18"/>
              </w:rPr>
              <w:t> </w:t>
            </w:r>
          </w:p>
        </w:tc>
        <w:tc>
          <w:tcPr>
            <w:tcW w:w="749"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8"/>
                <w:szCs w:val="18"/>
              </w:rPr>
            </w:pPr>
            <w:r w:rsidRPr="00B60C3E">
              <w:rPr>
                <w:bCs w:val="0"/>
                <w:iCs w:val="0"/>
                <w:sz w:val="18"/>
                <w:szCs w:val="18"/>
              </w:rPr>
              <w:t>69 475</w:t>
            </w:r>
          </w:p>
        </w:tc>
      </w:tr>
      <w:tr w:rsidR="00B60C3E" w:rsidRPr="00B60C3E" w:rsidTr="00B60C3E">
        <w:trPr>
          <w:trHeight w:val="264"/>
        </w:trPr>
        <w:tc>
          <w:tcPr>
            <w:tcW w:w="621" w:type="dxa"/>
            <w:tcBorders>
              <w:top w:val="nil"/>
              <w:left w:val="single" w:sz="4" w:space="0" w:color="auto"/>
              <w:bottom w:val="single" w:sz="4" w:space="0" w:color="auto"/>
              <w:right w:val="single" w:sz="4" w:space="0" w:color="auto"/>
            </w:tcBorders>
            <w:shd w:val="clear" w:color="auto" w:fill="auto"/>
            <w:noWrap/>
            <w:vAlign w:val="bottom"/>
            <w:hideMark/>
          </w:tcPr>
          <w:p w:rsidR="00B60C3E" w:rsidRPr="00B60C3E" w:rsidRDefault="00B60C3E" w:rsidP="00B60C3E">
            <w:pPr>
              <w:rPr>
                <w:bCs w:val="0"/>
                <w:iCs w:val="0"/>
                <w:sz w:val="18"/>
                <w:szCs w:val="18"/>
              </w:rPr>
            </w:pPr>
            <w:r w:rsidRPr="00B60C3E">
              <w:rPr>
                <w:bCs w:val="0"/>
                <w:iCs w:val="0"/>
                <w:sz w:val="18"/>
                <w:szCs w:val="18"/>
              </w:rPr>
              <w:t> </w:t>
            </w:r>
          </w:p>
        </w:tc>
        <w:tc>
          <w:tcPr>
            <w:tcW w:w="2640" w:type="dxa"/>
            <w:tcBorders>
              <w:top w:val="nil"/>
              <w:left w:val="nil"/>
              <w:bottom w:val="single" w:sz="4" w:space="0" w:color="auto"/>
              <w:right w:val="single" w:sz="4" w:space="0" w:color="auto"/>
            </w:tcBorders>
            <w:shd w:val="clear" w:color="auto" w:fill="auto"/>
            <w:vAlign w:val="bottom"/>
            <w:hideMark/>
          </w:tcPr>
          <w:p w:rsidR="00B60C3E" w:rsidRPr="00B60C3E" w:rsidRDefault="00B60C3E" w:rsidP="00B60C3E">
            <w:pPr>
              <w:rPr>
                <w:bCs w:val="0"/>
                <w:iCs w:val="0"/>
                <w:sz w:val="18"/>
                <w:szCs w:val="18"/>
              </w:rPr>
            </w:pPr>
            <w:r w:rsidRPr="00B60C3E">
              <w:rPr>
                <w:bCs w:val="0"/>
                <w:iCs w:val="0"/>
                <w:sz w:val="18"/>
                <w:szCs w:val="18"/>
              </w:rPr>
              <w:t xml:space="preserve">Национальная оборона </w:t>
            </w:r>
          </w:p>
        </w:tc>
        <w:tc>
          <w:tcPr>
            <w:tcW w:w="1191"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center"/>
              <w:rPr>
                <w:bCs w:val="0"/>
                <w:iCs w:val="0"/>
                <w:sz w:val="18"/>
                <w:szCs w:val="18"/>
              </w:rPr>
            </w:pPr>
            <w:r w:rsidRPr="00B60C3E">
              <w:rPr>
                <w:bCs w:val="0"/>
                <w:iCs w:val="0"/>
                <w:sz w:val="18"/>
                <w:szCs w:val="18"/>
              </w:rPr>
              <w:t>Ч410451180</w:t>
            </w:r>
          </w:p>
        </w:tc>
        <w:tc>
          <w:tcPr>
            <w:tcW w:w="543"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8"/>
                <w:szCs w:val="18"/>
              </w:rPr>
            </w:pPr>
            <w:r w:rsidRPr="00B60C3E">
              <w:rPr>
                <w:bCs w:val="0"/>
                <w:iCs w:val="0"/>
                <w:sz w:val="18"/>
                <w:szCs w:val="18"/>
              </w:rPr>
              <w:t>120</w:t>
            </w:r>
          </w:p>
        </w:tc>
        <w:tc>
          <w:tcPr>
            <w:tcW w:w="459"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8"/>
                <w:szCs w:val="18"/>
              </w:rPr>
            </w:pPr>
            <w:r w:rsidRPr="00B60C3E">
              <w:rPr>
                <w:bCs w:val="0"/>
                <w:iCs w:val="0"/>
                <w:sz w:val="18"/>
                <w:szCs w:val="18"/>
              </w:rPr>
              <w:t>02</w:t>
            </w:r>
          </w:p>
        </w:tc>
        <w:tc>
          <w:tcPr>
            <w:tcW w:w="459"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8"/>
                <w:szCs w:val="18"/>
              </w:rPr>
            </w:pPr>
            <w:r w:rsidRPr="00B60C3E">
              <w:rPr>
                <w:bCs w:val="0"/>
                <w:iCs w:val="0"/>
                <w:sz w:val="18"/>
                <w:szCs w:val="18"/>
              </w:rPr>
              <w:t> </w:t>
            </w:r>
          </w:p>
        </w:tc>
        <w:tc>
          <w:tcPr>
            <w:tcW w:w="783"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8"/>
                <w:szCs w:val="18"/>
              </w:rPr>
            </w:pPr>
            <w:r w:rsidRPr="00B60C3E">
              <w:rPr>
                <w:bCs w:val="0"/>
                <w:iCs w:val="0"/>
                <w:sz w:val="18"/>
                <w:szCs w:val="18"/>
              </w:rPr>
              <w:t>66 892</w:t>
            </w:r>
          </w:p>
        </w:tc>
        <w:tc>
          <w:tcPr>
            <w:tcW w:w="919"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8"/>
                <w:szCs w:val="18"/>
              </w:rPr>
            </w:pPr>
            <w:r w:rsidRPr="00B60C3E">
              <w:rPr>
                <w:bCs w:val="0"/>
                <w:iCs w:val="0"/>
                <w:sz w:val="18"/>
                <w:szCs w:val="18"/>
              </w:rPr>
              <w:t> </w:t>
            </w:r>
          </w:p>
        </w:tc>
        <w:tc>
          <w:tcPr>
            <w:tcW w:w="1118"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8"/>
                <w:szCs w:val="18"/>
              </w:rPr>
            </w:pPr>
            <w:r w:rsidRPr="00B60C3E">
              <w:rPr>
                <w:bCs w:val="0"/>
                <w:iCs w:val="0"/>
                <w:sz w:val="18"/>
                <w:szCs w:val="18"/>
              </w:rPr>
              <w:t>66 892</w:t>
            </w:r>
          </w:p>
        </w:tc>
        <w:tc>
          <w:tcPr>
            <w:tcW w:w="798"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8"/>
                <w:szCs w:val="18"/>
              </w:rPr>
            </w:pPr>
            <w:r w:rsidRPr="00B60C3E">
              <w:rPr>
                <w:bCs w:val="0"/>
                <w:iCs w:val="0"/>
                <w:sz w:val="18"/>
                <w:szCs w:val="18"/>
              </w:rPr>
              <w:t>69 475</w:t>
            </w:r>
          </w:p>
        </w:tc>
        <w:tc>
          <w:tcPr>
            <w:tcW w:w="919"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8"/>
                <w:szCs w:val="18"/>
              </w:rPr>
            </w:pPr>
            <w:r w:rsidRPr="00B60C3E">
              <w:rPr>
                <w:bCs w:val="0"/>
                <w:iCs w:val="0"/>
                <w:sz w:val="18"/>
                <w:szCs w:val="18"/>
              </w:rPr>
              <w:t> </w:t>
            </w:r>
          </w:p>
        </w:tc>
        <w:tc>
          <w:tcPr>
            <w:tcW w:w="749"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8"/>
                <w:szCs w:val="18"/>
              </w:rPr>
            </w:pPr>
            <w:r w:rsidRPr="00B60C3E">
              <w:rPr>
                <w:bCs w:val="0"/>
                <w:iCs w:val="0"/>
                <w:sz w:val="18"/>
                <w:szCs w:val="18"/>
              </w:rPr>
              <w:t>69 475</w:t>
            </w:r>
          </w:p>
        </w:tc>
      </w:tr>
      <w:tr w:rsidR="00B60C3E" w:rsidRPr="00B60C3E" w:rsidTr="00B60C3E">
        <w:trPr>
          <w:trHeight w:val="264"/>
        </w:trPr>
        <w:tc>
          <w:tcPr>
            <w:tcW w:w="621" w:type="dxa"/>
            <w:tcBorders>
              <w:top w:val="nil"/>
              <w:left w:val="single" w:sz="4" w:space="0" w:color="auto"/>
              <w:bottom w:val="single" w:sz="4" w:space="0" w:color="auto"/>
              <w:right w:val="single" w:sz="4" w:space="0" w:color="auto"/>
            </w:tcBorders>
            <w:shd w:val="clear" w:color="000000" w:fill="CCFFCC"/>
            <w:noWrap/>
            <w:vAlign w:val="bottom"/>
            <w:hideMark/>
          </w:tcPr>
          <w:p w:rsidR="00B60C3E" w:rsidRPr="00B60C3E" w:rsidRDefault="00B60C3E" w:rsidP="00B60C3E">
            <w:pPr>
              <w:rPr>
                <w:bCs w:val="0"/>
                <w:iCs w:val="0"/>
                <w:sz w:val="18"/>
                <w:szCs w:val="18"/>
              </w:rPr>
            </w:pPr>
            <w:r w:rsidRPr="00B60C3E">
              <w:rPr>
                <w:bCs w:val="0"/>
                <w:iCs w:val="0"/>
                <w:sz w:val="18"/>
                <w:szCs w:val="18"/>
              </w:rPr>
              <w:t> </w:t>
            </w:r>
          </w:p>
        </w:tc>
        <w:tc>
          <w:tcPr>
            <w:tcW w:w="2640" w:type="dxa"/>
            <w:tcBorders>
              <w:top w:val="nil"/>
              <w:left w:val="nil"/>
              <w:bottom w:val="single" w:sz="4" w:space="0" w:color="auto"/>
              <w:right w:val="single" w:sz="4" w:space="0" w:color="auto"/>
            </w:tcBorders>
            <w:shd w:val="clear" w:color="000000" w:fill="CCFFCC"/>
            <w:vAlign w:val="bottom"/>
            <w:hideMark/>
          </w:tcPr>
          <w:p w:rsidR="00B60C3E" w:rsidRPr="00B60C3E" w:rsidRDefault="00B60C3E" w:rsidP="00B60C3E">
            <w:pPr>
              <w:rPr>
                <w:bCs w:val="0"/>
                <w:iCs w:val="0"/>
                <w:sz w:val="18"/>
                <w:szCs w:val="18"/>
              </w:rPr>
            </w:pPr>
            <w:proofErr w:type="gramStart"/>
            <w:r w:rsidRPr="00B60C3E">
              <w:rPr>
                <w:bCs w:val="0"/>
                <w:iCs w:val="0"/>
                <w:sz w:val="18"/>
                <w:szCs w:val="18"/>
              </w:rPr>
              <w:t xml:space="preserve">Моби </w:t>
            </w:r>
            <w:proofErr w:type="spellStart"/>
            <w:r w:rsidRPr="00B60C3E">
              <w:rPr>
                <w:bCs w:val="0"/>
                <w:iCs w:val="0"/>
                <w:sz w:val="18"/>
                <w:szCs w:val="18"/>
              </w:rPr>
              <w:t>лизационная</w:t>
            </w:r>
            <w:proofErr w:type="spellEnd"/>
            <w:proofErr w:type="gramEnd"/>
            <w:r w:rsidRPr="00B60C3E">
              <w:rPr>
                <w:bCs w:val="0"/>
                <w:iCs w:val="0"/>
                <w:sz w:val="18"/>
                <w:szCs w:val="18"/>
              </w:rPr>
              <w:t xml:space="preserve"> и вневойсковая подготовка </w:t>
            </w:r>
          </w:p>
        </w:tc>
        <w:tc>
          <w:tcPr>
            <w:tcW w:w="1191" w:type="dxa"/>
            <w:tcBorders>
              <w:top w:val="nil"/>
              <w:left w:val="nil"/>
              <w:bottom w:val="single" w:sz="4" w:space="0" w:color="auto"/>
              <w:right w:val="single" w:sz="4" w:space="0" w:color="auto"/>
            </w:tcBorders>
            <w:shd w:val="clear" w:color="000000" w:fill="CCFFCC"/>
            <w:noWrap/>
            <w:vAlign w:val="bottom"/>
            <w:hideMark/>
          </w:tcPr>
          <w:p w:rsidR="00B60C3E" w:rsidRPr="00B60C3E" w:rsidRDefault="00B60C3E" w:rsidP="00B60C3E">
            <w:pPr>
              <w:jc w:val="center"/>
              <w:rPr>
                <w:bCs w:val="0"/>
                <w:iCs w:val="0"/>
                <w:sz w:val="18"/>
                <w:szCs w:val="18"/>
              </w:rPr>
            </w:pPr>
            <w:r w:rsidRPr="00B60C3E">
              <w:rPr>
                <w:bCs w:val="0"/>
                <w:iCs w:val="0"/>
                <w:sz w:val="18"/>
                <w:szCs w:val="18"/>
              </w:rPr>
              <w:t>Ч410451180</w:t>
            </w:r>
          </w:p>
        </w:tc>
        <w:tc>
          <w:tcPr>
            <w:tcW w:w="543" w:type="dxa"/>
            <w:tcBorders>
              <w:top w:val="nil"/>
              <w:left w:val="nil"/>
              <w:bottom w:val="single" w:sz="4" w:space="0" w:color="auto"/>
              <w:right w:val="single" w:sz="4" w:space="0" w:color="auto"/>
            </w:tcBorders>
            <w:shd w:val="clear" w:color="000000" w:fill="CCFFCC"/>
            <w:noWrap/>
            <w:vAlign w:val="bottom"/>
            <w:hideMark/>
          </w:tcPr>
          <w:p w:rsidR="00B60C3E" w:rsidRPr="00B60C3E" w:rsidRDefault="00B60C3E" w:rsidP="00B60C3E">
            <w:pPr>
              <w:jc w:val="right"/>
              <w:rPr>
                <w:bCs w:val="0"/>
                <w:iCs w:val="0"/>
                <w:sz w:val="18"/>
                <w:szCs w:val="18"/>
              </w:rPr>
            </w:pPr>
            <w:r w:rsidRPr="00B60C3E">
              <w:rPr>
                <w:bCs w:val="0"/>
                <w:iCs w:val="0"/>
                <w:sz w:val="18"/>
                <w:szCs w:val="18"/>
              </w:rPr>
              <w:t>120</w:t>
            </w:r>
          </w:p>
        </w:tc>
        <w:tc>
          <w:tcPr>
            <w:tcW w:w="459" w:type="dxa"/>
            <w:tcBorders>
              <w:top w:val="nil"/>
              <w:left w:val="nil"/>
              <w:bottom w:val="single" w:sz="4" w:space="0" w:color="auto"/>
              <w:right w:val="single" w:sz="4" w:space="0" w:color="auto"/>
            </w:tcBorders>
            <w:shd w:val="clear" w:color="000000" w:fill="CCFFCC"/>
            <w:noWrap/>
            <w:vAlign w:val="bottom"/>
            <w:hideMark/>
          </w:tcPr>
          <w:p w:rsidR="00B60C3E" w:rsidRPr="00B60C3E" w:rsidRDefault="00B60C3E" w:rsidP="00B60C3E">
            <w:pPr>
              <w:jc w:val="right"/>
              <w:rPr>
                <w:bCs w:val="0"/>
                <w:iCs w:val="0"/>
                <w:sz w:val="18"/>
                <w:szCs w:val="18"/>
              </w:rPr>
            </w:pPr>
            <w:r w:rsidRPr="00B60C3E">
              <w:rPr>
                <w:bCs w:val="0"/>
                <w:iCs w:val="0"/>
                <w:sz w:val="18"/>
                <w:szCs w:val="18"/>
              </w:rPr>
              <w:t>02</w:t>
            </w:r>
          </w:p>
        </w:tc>
        <w:tc>
          <w:tcPr>
            <w:tcW w:w="459" w:type="dxa"/>
            <w:tcBorders>
              <w:top w:val="nil"/>
              <w:left w:val="nil"/>
              <w:bottom w:val="single" w:sz="4" w:space="0" w:color="auto"/>
              <w:right w:val="single" w:sz="4" w:space="0" w:color="auto"/>
            </w:tcBorders>
            <w:shd w:val="clear" w:color="000000" w:fill="CCFFCC"/>
            <w:noWrap/>
            <w:vAlign w:val="bottom"/>
            <w:hideMark/>
          </w:tcPr>
          <w:p w:rsidR="00B60C3E" w:rsidRPr="00B60C3E" w:rsidRDefault="00B60C3E" w:rsidP="00B60C3E">
            <w:pPr>
              <w:jc w:val="right"/>
              <w:rPr>
                <w:bCs w:val="0"/>
                <w:iCs w:val="0"/>
                <w:sz w:val="18"/>
                <w:szCs w:val="18"/>
              </w:rPr>
            </w:pPr>
            <w:r w:rsidRPr="00B60C3E">
              <w:rPr>
                <w:bCs w:val="0"/>
                <w:iCs w:val="0"/>
                <w:sz w:val="18"/>
                <w:szCs w:val="18"/>
              </w:rPr>
              <w:t>03</w:t>
            </w:r>
          </w:p>
        </w:tc>
        <w:tc>
          <w:tcPr>
            <w:tcW w:w="783" w:type="dxa"/>
            <w:tcBorders>
              <w:top w:val="nil"/>
              <w:left w:val="nil"/>
              <w:bottom w:val="single" w:sz="4" w:space="0" w:color="auto"/>
              <w:right w:val="single" w:sz="4" w:space="0" w:color="auto"/>
            </w:tcBorders>
            <w:shd w:val="clear" w:color="000000" w:fill="CCFFCC"/>
            <w:noWrap/>
            <w:vAlign w:val="bottom"/>
            <w:hideMark/>
          </w:tcPr>
          <w:p w:rsidR="00B60C3E" w:rsidRPr="00B60C3E" w:rsidRDefault="00B60C3E" w:rsidP="00B60C3E">
            <w:pPr>
              <w:jc w:val="right"/>
              <w:rPr>
                <w:bCs w:val="0"/>
                <w:iCs w:val="0"/>
                <w:sz w:val="18"/>
                <w:szCs w:val="18"/>
              </w:rPr>
            </w:pPr>
            <w:r w:rsidRPr="00B60C3E">
              <w:rPr>
                <w:bCs w:val="0"/>
                <w:iCs w:val="0"/>
                <w:sz w:val="18"/>
                <w:szCs w:val="18"/>
              </w:rPr>
              <w:t>66 892</w:t>
            </w:r>
          </w:p>
        </w:tc>
        <w:tc>
          <w:tcPr>
            <w:tcW w:w="919" w:type="dxa"/>
            <w:tcBorders>
              <w:top w:val="nil"/>
              <w:left w:val="nil"/>
              <w:bottom w:val="single" w:sz="4" w:space="0" w:color="auto"/>
              <w:right w:val="single" w:sz="4" w:space="0" w:color="auto"/>
            </w:tcBorders>
            <w:shd w:val="clear" w:color="000000" w:fill="CCFFCC"/>
            <w:noWrap/>
            <w:vAlign w:val="bottom"/>
            <w:hideMark/>
          </w:tcPr>
          <w:p w:rsidR="00B60C3E" w:rsidRPr="00B60C3E" w:rsidRDefault="00B60C3E" w:rsidP="00B60C3E">
            <w:pPr>
              <w:jc w:val="right"/>
              <w:rPr>
                <w:bCs w:val="0"/>
                <w:iCs w:val="0"/>
                <w:color w:val="0000FF"/>
                <w:sz w:val="18"/>
                <w:szCs w:val="18"/>
              </w:rPr>
            </w:pPr>
            <w:r w:rsidRPr="00B60C3E">
              <w:rPr>
                <w:bCs w:val="0"/>
                <w:iCs w:val="0"/>
                <w:color w:val="0000FF"/>
                <w:sz w:val="18"/>
                <w:szCs w:val="18"/>
              </w:rPr>
              <w:t> </w:t>
            </w:r>
          </w:p>
        </w:tc>
        <w:tc>
          <w:tcPr>
            <w:tcW w:w="1118" w:type="dxa"/>
            <w:tcBorders>
              <w:top w:val="nil"/>
              <w:left w:val="nil"/>
              <w:bottom w:val="single" w:sz="4" w:space="0" w:color="auto"/>
              <w:right w:val="single" w:sz="4" w:space="0" w:color="auto"/>
            </w:tcBorders>
            <w:shd w:val="clear" w:color="000000" w:fill="CCFFCC"/>
            <w:noWrap/>
            <w:vAlign w:val="bottom"/>
            <w:hideMark/>
          </w:tcPr>
          <w:p w:rsidR="00B60C3E" w:rsidRPr="00B60C3E" w:rsidRDefault="00B60C3E" w:rsidP="00B60C3E">
            <w:pPr>
              <w:jc w:val="right"/>
              <w:rPr>
                <w:bCs w:val="0"/>
                <w:iCs w:val="0"/>
                <w:color w:val="0000FF"/>
                <w:sz w:val="18"/>
                <w:szCs w:val="18"/>
              </w:rPr>
            </w:pPr>
            <w:r w:rsidRPr="00B60C3E">
              <w:rPr>
                <w:bCs w:val="0"/>
                <w:iCs w:val="0"/>
                <w:color w:val="0000FF"/>
                <w:sz w:val="18"/>
                <w:szCs w:val="18"/>
              </w:rPr>
              <w:t>66 892</w:t>
            </w:r>
          </w:p>
        </w:tc>
        <w:tc>
          <w:tcPr>
            <w:tcW w:w="798" w:type="dxa"/>
            <w:tcBorders>
              <w:top w:val="nil"/>
              <w:left w:val="nil"/>
              <w:bottom w:val="single" w:sz="4" w:space="0" w:color="auto"/>
              <w:right w:val="single" w:sz="4" w:space="0" w:color="auto"/>
            </w:tcBorders>
            <w:shd w:val="clear" w:color="000000" w:fill="CCFFCC"/>
            <w:noWrap/>
            <w:vAlign w:val="bottom"/>
            <w:hideMark/>
          </w:tcPr>
          <w:p w:rsidR="00B60C3E" w:rsidRPr="00B60C3E" w:rsidRDefault="00B60C3E" w:rsidP="00B60C3E">
            <w:pPr>
              <w:jc w:val="right"/>
              <w:rPr>
                <w:bCs w:val="0"/>
                <w:iCs w:val="0"/>
                <w:sz w:val="18"/>
                <w:szCs w:val="18"/>
              </w:rPr>
            </w:pPr>
            <w:r w:rsidRPr="00B60C3E">
              <w:rPr>
                <w:bCs w:val="0"/>
                <w:iCs w:val="0"/>
                <w:sz w:val="18"/>
                <w:szCs w:val="18"/>
              </w:rPr>
              <w:t>69 475</w:t>
            </w:r>
          </w:p>
        </w:tc>
        <w:tc>
          <w:tcPr>
            <w:tcW w:w="919" w:type="dxa"/>
            <w:tcBorders>
              <w:top w:val="nil"/>
              <w:left w:val="nil"/>
              <w:bottom w:val="single" w:sz="4" w:space="0" w:color="auto"/>
              <w:right w:val="single" w:sz="4" w:space="0" w:color="auto"/>
            </w:tcBorders>
            <w:shd w:val="clear" w:color="000000" w:fill="CCFFCC"/>
            <w:noWrap/>
            <w:vAlign w:val="bottom"/>
            <w:hideMark/>
          </w:tcPr>
          <w:p w:rsidR="00B60C3E" w:rsidRPr="00B60C3E" w:rsidRDefault="00B60C3E" w:rsidP="00B60C3E">
            <w:pPr>
              <w:jc w:val="right"/>
              <w:rPr>
                <w:bCs w:val="0"/>
                <w:iCs w:val="0"/>
                <w:color w:val="0000FF"/>
                <w:sz w:val="18"/>
                <w:szCs w:val="18"/>
              </w:rPr>
            </w:pPr>
            <w:r w:rsidRPr="00B60C3E">
              <w:rPr>
                <w:bCs w:val="0"/>
                <w:iCs w:val="0"/>
                <w:color w:val="0000FF"/>
                <w:sz w:val="18"/>
                <w:szCs w:val="18"/>
              </w:rPr>
              <w:t> </w:t>
            </w:r>
          </w:p>
        </w:tc>
        <w:tc>
          <w:tcPr>
            <w:tcW w:w="749" w:type="dxa"/>
            <w:tcBorders>
              <w:top w:val="nil"/>
              <w:left w:val="nil"/>
              <w:bottom w:val="single" w:sz="4" w:space="0" w:color="auto"/>
              <w:right w:val="single" w:sz="4" w:space="0" w:color="auto"/>
            </w:tcBorders>
            <w:shd w:val="clear" w:color="000000" w:fill="CCFFCC"/>
            <w:noWrap/>
            <w:vAlign w:val="bottom"/>
            <w:hideMark/>
          </w:tcPr>
          <w:p w:rsidR="00B60C3E" w:rsidRPr="00B60C3E" w:rsidRDefault="00B60C3E" w:rsidP="00B60C3E">
            <w:pPr>
              <w:jc w:val="right"/>
              <w:rPr>
                <w:bCs w:val="0"/>
                <w:iCs w:val="0"/>
                <w:color w:val="0000FF"/>
                <w:sz w:val="18"/>
                <w:szCs w:val="18"/>
              </w:rPr>
            </w:pPr>
            <w:r w:rsidRPr="00B60C3E">
              <w:rPr>
                <w:bCs w:val="0"/>
                <w:iCs w:val="0"/>
                <w:color w:val="0000FF"/>
                <w:sz w:val="18"/>
                <w:szCs w:val="18"/>
              </w:rPr>
              <w:t>69 475</w:t>
            </w:r>
          </w:p>
        </w:tc>
      </w:tr>
      <w:tr w:rsidR="00B60C3E" w:rsidRPr="00B60C3E" w:rsidTr="00B60C3E">
        <w:trPr>
          <w:trHeight w:val="792"/>
        </w:trPr>
        <w:tc>
          <w:tcPr>
            <w:tcW w:w="621" w:type="dxa"/>
            <w:tcBorders>
              <w:top w:val="nil"/>
              <w:left w:val="single" w:sz="4" w:space="0" w:color="auto"/>
              <w:bottom w:val="single" w:sz="4" w:space="0" w:color="auto"/>
              <w:right w:val="single" w:sz="4" w:space="0" w:color="auto"/>
            </w:tcBorders>
            <w:shd w:val="clear" w:color="000000" w:fill="CCFFCC"/>
            <w:noWrap/>
            <w:vAlign w:val="bottom"/>
            <w:hideMark/>
          </w:tcPr>
          <w:p w:rsidR="00B60C3E" w:rsidRPr="00B60C3E" w:rsidRDefault="00B60C3E" w:rsidP="00B60C3E">
            <w:pPr>
              <w:rPr>
                <w:bCs w:val="0"/>
                <w:iCs w:val="0"/>
                <w:sz w:val="18"/>
                <w:szCs w:val="18"/>
              </w:rPr>
            </w:pPr>
            <w:r w:rsidRPr="00B60C3E">
              <w:rPr>
                <w:bCs w:val="0"/>
                <w:iCs w:val="0"/>
                <w:sz w:val="18"/>
                <w:szCs w:val="18"/>
              </w:rPr>
              <w:t> </w:t>
            </w:r>
          </w:p>
        </w:tc>
        <w:tc>
          <w:tcPr>
            <w:tcW w:w="2640" w:type="dxa"/>
            <w:tcBorders>
              <w:top w:val="nil"/>
              <w:left w:val="nil"/>
              <w:bottom w:val="single" w:sz="4" w:space="0" w:color="auto"/>
              <w:right w:val="single" w:sz="4" w:space="0" w:color="auto"/>
            </w:tcBorders>
            <w:shd w:val="clear" w:color="auto" w:fill="auto"/>
            <w:vAlign w:val="bottom"/>
            <w:hideMark/>
          </w:tcPr>
          <w:p w:rsidR="00B60C3E" w:rsidRPr="00B60C3E" w:rsidRDefault="00B60C3E" w:rsidP="00B60C3E">
            <w:pPr>
              <w:rPr>
                <w:bCs w:val="0"/>
                <w:iCs w:val="0"/>
                <w:sz w:val="18"/>
                <w:szCs w:val="18"/>
              </w:rPr>
            </w:pPr>
            <w:r w:rsidRPr="00B60C3E">
              <w:rPr>
                <w:bCs w:val="0"/>
                <w:iCs w:val="0"/>
                <w:sz w:val="18"/>
                <w:szCs w:val="18"/>
              </w:rPr>
              <w:t xml:space="preserve">Расходы на выплату персоналу в целях обеспечения выполнения функций </w:t>
            </w:r>
            <w:proofErr w:type="spellStart"/>
            <w:r w:rsidRPr="00B60C3E">
              <w:rPr>
                <w:bCs w:val="0"/>
                <w:iCs w:val="0"/>
                <w:sz w:val="18"/>
                <w:szCs w:val="18"/>
              </w:rPr>
              <w:t>государственнами</w:t>
            </w:r>
            <w:proofErr w:type="spellEnd"/>
            <w:r w:rsidRPr="00B60C3E">
              <w:rPr>
                <w:bCs w:val="0"/>
                <w:iCs w:val="0"/>
                <w:sz w:val="18"/>
                <w:szCs w:val="18"/>
              </w:rPr>
              <w:t xml:space="preserve"> (муниципальными) органами, казенными учреждениями, органами управления государственными внебюджетными фондами</w:t>
            </w:r>
          </w:p>
        </w:tc>
        <w:tc>
          <w:tcPr>
            <w:tcW w:w="1191"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center"/>
              <w:rPr>
                <w:bCs w:val="0"/>
                <w:iCs w:val="0"/>
                <w:sz w:val="18"/>
                <w:szCs w:val="18"/>
              </w:rPr>
            </w:pPr>
            <w:r w:rsidRPr="00B60C3E">
              <w:rPr>
                <w:bCs w:val="0"/>
                <w:iCs w:val="0"/>
                <w:sz w:val="18"/>
                <w:szCs w:val="18"/>
              </w:rPr>
              <w:t>Ч410451180</w:t>
            </w:r>
          </w:p>
        </w:tc>
        <w:tc>
          <w:tcPr>
            <w:tcW w:w="543"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8"/>
                <w:szCs w:val="18"/>
              </w:rPr>
            </w:pPr>
            <w:r w:rsidRPr="00B60C3E">
              <w:rPr>
                <w:bCs w:val="0"/>
                <w:iCs w:val="0"/>
                <w:sz w:val="18"/>
                <w:szCs w:val="18"/>
              </w:rPr>
              <w:t>200</w:t>
            </w:r>
          </w:p>
        </w:tc>
        <w:tc>
          <w:tcPr>
            <w:tcW w:w="459"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8"/>
                <w:szCs w:val="18"/>
              </w:rPr>
            </w:pPr>
            <w:r w:rsidRPr="00B60C3E">
              <w:rPr>
                <w:bCs w:val="0"/>
                <w:iCs w:val="0"/>
                <w:sz w:val="18"/>
                <w:szCs w:val="18"/>
              </w:rPr>
              <w:t> </w:t>
            </w:r>
          </w:p>
        </w:tc>
        <w:tc>
          <w:tcPr>
            <w:tcW w:w="459"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8"/>
                <w:szCs w:val="18"/>
              </w:rPr>
            </w:pPr>
            <w:r w:rsidRPr="00B60C3E">
              <w:rPr>
                <w:bCs w:val="0"/>
                <w:iCs w:val="0"/>
                <w:sz w:val="18"/>
                <w:szCs w:val="18"/>
              </w:rPr>
              <w:t> </w:t>
            </w:r>
          </w:p>
        </w:tc>
        <w:tc>
          <w:tcPr>
            <w:tcW w:w="783"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8"/>
                <w:szCs w:val="18"/>
              </w:rPr>
            </w:pPr>
            <w:r w:rsidRPr="00B60C3E">
              <w:rPr>
                <w:bCs w:val="0"/>
                <w:iCs w:val="0"/>
                <w:sz w:val="18"/>
                <w:szCs w:val="18"/>
              </w:rPr>
              <w:t>4 525</w:t>
            </w:r>
          </w:p>
        </w:tc>
        <w:tc>
          <w:tcPr>
            <w:tcW w:w="919"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8"/>
                <w:szCs w:val="18"/>
              </w:rPr>
            </w:pPr>
            <w:r w:rsidRPr="00B60C3E">
              <w:rPr>
                <w:bCs w:val="0"/>
                <w:iCs w:val="0"/>
                <w:sz w:val="18"/>
                <w:szCs w:val="18"/>
              </w:rPr>
              <w:t> </w:t>
            </w:r>
          </w:p>
        </w:tc>
        <w:tc>
          <w:tcPr>
            <w:tcW w:w="1118"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8"/>
                <w:szCs w:val="18"/>
              </w:rPr>
            </w:pPr>
            <w:r w:rsidRPr="00B60C3E">
              <w:rPr>
                <w:bCs w:val="0"/>
                <w:iCs w:val="0"/>
                <w:sz w:val="18"/>
                <w:szCs w:val="18"/>
              </w:rPr>
              <w:t>4 525</w:t>
            </w:r>
          </w:p>
        </w:tc>
        <w:tc>
          <w:tcPr>
            <w:tcW w:w="798"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8"/>
                <w:szCs w:val="18"/>
              </w:rPr>
            </w:pPr>
            <w:r w:rsidRPr="00B60C3E">
              <w:rPr>
                <w:bCs w:val="0"/>
                <w:iCs w:val="0"/>
                <w:sz w:val="18"/>
                <w:szCs w:val="18"/>
              </w:rPr>
              <w:t>4 525</w:t>
            </w:r>
          </w:p>
        </w:tc>
        <w:tc>
          <w:tcPr>
            <w:tcW w:w="919"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8"/>
                <w:szCs w:val="18"/>
              </w:rPr>
            </w:pPr>
            <w:r w:rsidRPr="00B60C3E">
              <w:rPr>
                <w:bCs w:val="0"/>
                <w:iCs w:val="0"/>
                <w:sz w:val="18"/>
                <w:szCs w:val="18"/>
              </w:rPr>
              <w:t> </w:t>
            </w:r>
          </w:p>
        </w:tc>
        <w:tc>
          <w:tcPr>
            <w:tcW w:w="749"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8"/>
                <w:szCs w:val="18"/>
              </w:rPr>
            </w:pPr>
            <w:r w:rsidRPr="00B60C3E">
              <w:rPr>
                <w:bCs w:val="0"/>
                <w:iCs w:val="0"/>
                <w:sz w:val="18"/>
                <w:szCs w:val="18"/>
              </w:rPr>
              <w:t>4 525</w:t>
            </w:r>
          </w:p>
        </w:tc>
      </w:tr>
      <w:tr w:rsidR="00B60C3E" w:rsidRPr="00B60C3E" w:rsidTr="00B60C3E">
        <w:trPr>
          <w:trHeight w:val="528"/>
        </w:trPr>
        <w:tc>
          <w:tcPr>
            <w:tcW w:w="621" w:type="dxa"/>
            <w:tcBorders>
              <w:top w:val="nil"/>
              <w:left w:val="single" w:sz="4" w:space="0" w:color="auto"/>
              <w:bottom w:val="single" w:sz="4" w:space="0" w:color="auto"/>
              <w:right w:val="single" w:sz="4" w:space="0" w:color="auto"/>
            </w:tcBorders>
            <w:shd w:val="clear" w:color="000000" w:fill="CCFFCC"/>
            <w:noWrap/>
            <w:vAlign w:val="bottom"/>
            <w:hideMark/>
          </w:tcPr>
          <w:p w:rsidR="00B60C3E" w:rsidRPr="00B60C3E" w:rsidRDefault="00B60C3E" w:rsidP="00B60C3E">
            <w:pPr>
              <w:rPr>
                <w:bCs w:val="0"/>
                <w:iCs w:val="0"/>
                <w:sz w:val="18"/>
                <w:szCs w:val="18"/>
              </w:rPr>
            </w:pPr>
            <w:r w:rsidRPr="00B60C3E">
              <w:rPr>
                <w:bCs w:val="0"/>
                <w:iCs w:val="0"/>
                <w:sz w:val="18"/>
                <w:szCs w:val="18"/>
              </w:rPr>
              <w:t> </w:t>
            </w:r>
          </w:p>
        </w:tc>
        <w:tc>
          <w:tcPr>
            <w:tcW w:w="2640" w:type="dxa"/>
            <w:tcBorders>
              <w:top w:val="nil"/>
              <w:left w:val="nil"/>
              <w:bottom w:val="single" w:sz="4" w:space="0" w:color="auto"/>
              <w:right w:val="single" w:sz="4" w:space="0" w:color="auto"/>
            </w:tcBorders>
            <w:shd w:val="clear" w:color="auto" w:fill="auto"/>
            <w:vAlign w:val="bottom"/>
            <w:hideMark/>
          </w:tcPr>
          <w:p w:rsidR="00B60C3E" w:rsidRPr="00B60C3E" w:rsidRDefault="00B60C3E" w:rsidP="00B60C3E">
            <w:pPr>
              <w:rPr>
                <w:bCs w:val="0"/>
                <w:iCs w:val="0"/>
                <w:sz w:val="18"/>
                <w:szCs w:val="18"/>
              </w:rPr>
            </w:pPr>
            <w:r w:rsidRPr="00B60C3E">
              <w:rPr>
                <w:bCs w:val="0"/>
                <w:iCs w:val="0"/>
                <w:sz w:val="18"/>
                <w:szCs w:val="18"/>
              </w:rPr>
              <w:t>Иные закупки товаров, работ и услуг для обеспечения государственных (муниципальных) нужд</w:t>
            </w:r>
          </w:p>
        </w:tc>
        <w:tc>
          <w:tcPr>
            <w:tcW w:w="1191"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center"/>
              <w:rPr>
                <w:bCs w:val="0"/>
                <w:iCs w:val="0"/>
                <w:sz w:val="18"/>
                <w:szCs w:val="18"/>
              </w:rPr>
            </w:pPr>
            <w:r w:rsidRPr="00B60C3E">
              <w:rPr>
                <w:bCs w:val="0"/>
                <w:iCs w:val="0"/>
                <w:sz w:val="18"/>
                <w:szCs w:val="18"/>
              </w:rPr>
              <w:t>Ч410451180</w:t>
            </w:r>
          </w:p>
        </w:tc>
        <w:tc>
          <w:tcPr>
            <w:tcW w:w="543"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8"/>
                <w:szCs w:val="18"/>
              </w:rPr>
            </w:pPr>
            <w:r w:rsidRPr="00B60C3E">
              <w:rPr>
                <w:bCs w:val="0"/>
                <w:iCs w:val="0"/>
                <w:sz w:val="18"/>
                <w:szCs w:val="18"/>
              </w:rPr>
              <w:t>240</w:t>
            </w:r>
          </w:p>
        </w:tc>
        <w:tc>
          <w:tcPr>
            <w:tcW w:w="459"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8"/>
                <w:szCs w:val="18"/>
              </w:rPr>
            </w:pPr>
            <w:r w:rsidRPr="00B60C3E">
              <w:rPr>
                <w:bCs w:val="0"/>
                <w:iCs w:val="0"/>
                <w:sz w:val="18"/>
                <w:szCs w:val="18"/>
              </w:rPr>
              <w:t> </w:t>
            </w:r>
          </w:p>
        </w:tc>
        <w:tc>
          <w:tcPr>
            <w:tcW w:w="459"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8"/>
                <w:szCs w:val="18"/>
              </w:rPr>
            </w:pPr>
            <w:r w:rsidRPr="00B60C3E">
              <w:rPr>
                <w:bCs w:val="0"/>
                <w:iCs w:val="0"/>
                <w:sz w:val="18"/>
                <w:szCs w:val="18"/>
              </w:rPr>
              <w:t> </w:t>
            </w:r>
          </w:p>
        </w:tc>
        <w:tc>
          <w:tcPr>
            <w:tcW w:w="783"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8"/>
                <w:szCs w:val="18"/>
              </w:rPr>
            </w:pPr>
            <w:r w:rsidRPr="00B60C3E">
              <w:rPr>
                <w:bCs w:val="0"/>
                <w:iCs w:val="0"/>
                <w:sz w:val="18"/>
                <w:szCs w:val="18"/>
              </w:rPr>
              <w:t>4 525</w:t>
            </w:r>
          </w:p>
        </w:tc>
        <w:tc>
          <w:tcPr>
            <w:tcW w:w="919"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8"/>
                <w:szCs w:val="18"/>
              </w:rPr>
            </w:pPr>
            <w:r w:rsidRPr="00B60C3E">
              <w:rPr>
                <w:bCs w:val="0"/>
                <w:iCs w:val="0"/>
                <w:sz w:val="18"/>
                <w:szCs w:val="18"/>
              </w:rPr>
              <w:t> </w:t>
            </w:r>
          </w:p>
        </w:tc>
        <w:tc>
          <w:tcPr>
            <w:tcW w:w="1118"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8"/>
                <w:szCs w:val="18"/>
              </w:rPr>
            </w:pPr>
            <w:r w:rsidRPr="00B60C3E">
              <w:rPr>
                <w:bCs w:val="0"/>
                <w:iCs w:val="0"/>
                <w:sz w:val="18"/>
                <w:szCs w:val="18"/>
              </w:rPr>
              <w:t>4 525</w:t>
            </w:r>
          </w:p>
        </w:tc>
        <w:tc>
          <w:tcPr>
            <w:tcW w:w="798"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8"/>
                <w:szCs w:val="18"/>
              </w:rPr>
            </w:pPr>
            <w:r w:rsidRPr="00B60C3E">
              <w:rPr>
                <w:bCs w:val="0"/>
                <w:iCs w:val="0"/>
                <w:sz w:val="18"/>
                <w:szCs w:val="18"/>
              </w:rPr>
              <w:t>4 525</w:t>
            </w:r>
          </w:p>
        </w:tc>
        <w:tc>
          <w:tcPr>
            <w:tcW w:w="919"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8"/>
                <w:szCs w:val="18"/>
              </w:rPr>
            </w:pPr>
            <w:r w:rsidRPr="00B60C3E">
              <w:rPr>
                <w:bCs w:val="0"/>
                <w:iCs w:val="0"/>
                <w:sz w:val="18"/>
                <w:szCs w:val="18"/>
              </w:rPr>
              <w:t> </w:t>
            </w:r>
          </w:p>
        </w:tc>
        <w:tc>
          <w:tcPr>
            <w:tcW w:w="749"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8"/>
                <w:szCs w:val="18"/>
              </w:rPr>
            </w:pPr>
            <w:r w:rsidRPr="00B60C3E">
              <w:rPr>
                <w:bCs w:val="0"/>
                <w:iCs w:val="0"/>
                <w:sz w:val="18"/>
                <w:szCs w:val="18"/>
              </w:rPr>
              <w:t>4 525</w:t>
            </w:r>
          </w:p>
        </w:tc>
      </w:tr>
      <w:tr w:rsidR="00B60C3E" w:rsidRPr="00B60C3E" w:rsidTr="00B60C3E">
        <w:trPr>
          <w:trHeight w:val="264"/>
        </w:trPr>
        <w:tc>
          <w:tcPr>
            <w:tcW w:w="621" w:type="dxa"/>
            <w:tcBorders>
              <w:top w:val="nil"/>
              <w:left w:val="single" w:sz="4" w:space="0" w:color="auto"/>
              <w:bottom w:val="single" w:sz="4" w:space="0" w:color="auto"/>
              <w:right w:val="single" w:sz="4" w:space="0" w:color="auto"/>
            </w:tcBorders>
            <w:shd w:val="clear" w:color="000000" w:fill="CCFFCC"/>
            <w:noWrap/>
            <w:vAlign w:val="bottom"/>
            <w:hideMark/>
          </w:tcPr>
          <w:p w:rsidR="00B60C3E" w:rsidRPr="00B60C3E" w:rsidRDefault="00B60C3E" w:rsidP="00B60C3E">
            <w:pPr>
              <w:rPr>
                <w:bCs w:val="0"/>
                <w:iCs w:val="0"/>
                <w:sz w:val="18"/>
                <w:szCs w:val="18"/>
              </w:rPr>
            </w:pPr>
            <w:r w:rsidRPr="00B60C3E">
              <w:rPr>
                <w:bCs w:val="0"/>
                <w:iCs w:val="0"/>
                <w:sz w:val="18"/>
                <w:szCs w:val="18"/>
              </w:rPr>
              <w:t> </w:t>
            </w:r>
          </w:p>
        </w:tc>
        <w:tc>
          <w:tcPr>
            <w:tcW w:w="2640" w:type="dxa"/>
            <w:tcBorders>
              <w:top w:val="nil"/>
              <w:left w:val="nil"/>
              <w:bottom w:val="single" w:sz="4" w:space="0" w:color="auto"/>
              <w:right w:val="single" w:sz="4" w:space="0" w:color="auto"/>
            </w:tcBorders>
            <w:shd w:val="clear" w:color="auto" w:fill="auto"/>
            <w:vAlign w:val="bottom"/>
            <w:hideMark/>
          </w:tcPr>
          <w:p w:rsidR="00B60C3E" w:rsidRPr="00B60C3E" w:rsidRDefault="00B60C3E" w:rsidP="00B60C3E">
            <w:pPr>
              <w:rPr>
                <w:bCs w:val="0"/>
                <w:iCs w:val="0"/>
                <w:sz w:val="18"/>
                <w:szCs w:val="18"/>
              </w:rPr>
            </w:pPr>
            <w:r w:rsidRPr="00B60C3E">
              <w:rPr>
                <w:bCs w:val="0"/>
                <w:iCs w:val="0"/>
                <w:sz w:val="18"/>
                <w:szCs w:val="18"/>
              </w:rPr>
              <w:t xml:space="preserve">Национальная оборона </w:t>
            </w:r>
          </w:p>
        </w:tc>
        <w:tc>
          <w:tcPr>
            <w:tcW w:w="1191"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center"/>
              <w:rPr>
                <w:bCs w:val="0"/>
                <w:iCs w:val="0"/>
                <w:sz w:val="18"/>
                <w:szCs w:val="18"/>
              </w:rPr>
            </w:pPr>
            <w:r w:rsidRPr="00B60C3E">
              <w:rPr>
                <w:bCs w:val="0"/>
                <w:iCs w:val="0"/>
                <w:sz w:val="18"/>
                <w:szCs w:val="18"/>
              </w:rPr>
              <w:t>Ч410451180</w:t>
            </w:r>
          </w:p>
        </w:tc>
        <w:tc>
          <w:tcPr>
            <w:tcW w:w="543"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8"/>
                <w:szCs w:val="18"/>
              </w:rPr>
            </w:pPr>
            <w:r w:rsidRPr="00B60C3E">
              <w:rPr>
                <w:bCs w:val="0"/>
                <w:iCs w:val="0"/>
                <w:sz w:val="18"/>
                <w:szCs w:val="18"/>
              </w:rPr>
              <w:t>240</w:t>
            </w:r>
          </w:p>
        </w:tc>
        <w:tc>
          <w:tcPr>
            <w:tcW w:w="459"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8"/>
                <w:szCs w:val="18"/>
              </w:rPr>
            </w:pPr>
            <w:r w:rsidRPr="00B60C3E">
              <w:rPr>
                <w:bCs w:val="0"/>
                <w:iCs w:val="0"/>
                <w:sz w:val="18"/>
                <w:szCs w:val="18"/>
              </w:rPr>
              <w:t>02</w:t>
            </w:r>
          </w:p>
        </w:tc>
        <w:tc>
          <w:tcPr>
            <w:tcW w:w="459"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8"/>
                <w:szCs w:val="18"/>
              </w:rPr>
            </w:pPr>
            <w:r w:rsidRPr="00B60C3E">
              <w:rPr>
                <w:bCs w:val="0"/>
                <w:iCs w:val="0"/>
                <w:sz w:val="18"/>
                <w:szCs w:val="18"/>
              </w:rPr>
              <w:t> </w:t>
            </w:r>
          </w:p>
        </w:tc>
        <w:tc>
          <w:tcPr>
            <w:tcW w:w="783"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8"/>
                <w:szCs w:val="18"/>
              </w:rPr>
            </w:pPr>
            <w:r w:rsidRPr="00B60C3E">
              <w:rPr>
                <w:bCs w:val="0"/>
                <w:iCs w:val="0"/>
                <w:sz w:val="18"/>
                <w:szCs w:val="18"/>
              </w:rPr>
              <w:t>4 525</w:t>
            </w:r>
          </w:p>
        </w:tc>
        <w:tc>
          <w:tcPr>
            <w:tcW w:w="919"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8"/>
                <w:szCs w:val="18"/>
              </w:rPr>
            </w:pPr>
            <w:r w:rsidRPr="00B60C3E">
              <w:rPr>
                <w:bCs w:val="0"/>
                <w:iCs w:val="0"/>
                <w:sz w:val="18"/>
                <w:szCs w:val="18"/>
              </w:rPr>
              <w:t> </w:t>
            </w:r>
          </w:p>
        </w:tc>
        <w:tc>
          <w:tcPr>
            <w:tcW w:w="1118"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8"/>
                <w:szCs w:val="18"/>
              </w:rPr>
            </w:pPr>
            <w:r w:rsidRPr="00B60C3E">
              <w:rPr>
                <w:bCs w:val="0"/>
                <w:iCs w:val="0"/>
                <w:sz w:val="18"/>
                <w:szCs w:val="18"/>
              </w:rPr>
              <w:t>4 525</w:t>
            </w:r>
          </w:p>
        </w:tc>
        <w:tc>
          <w:tcPr>
            <w:tcW w:w="798"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8"/>
                <w:szCs w:val="18"/>
              </w:rPr>
            </w:pPr>
            <w:r w:rsidRPr="00B60C3E">
              <w:rPr>
                <w:bCs w:val="0"/>
                <w:iCs w:val="0"/>
                <w:sz w:val="18"/>
                <w:szCs w:val="18"/>
              </w:rPr>
              <w:t>4 525</w:t>
            </w:r>
          </w:p>
        </w:tc>
        <w:tc>
          <w:tcPr>
            <w:tcW w:w="919"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8"/>
                <w:szCs w:val="18"/>
              </w:rPr>
            </w:pPr>
            <w:r w:rsidRPr="00B60C3E">
              <w:rPr>
                <w:bCs w:val="0"/>
                <w:iCs w:val="0"/>
                <w:sz w:val="18"/>
                <w:szCs w:val="18"/>
              </w:rPr>
              <w:t> </w:t>
            </w:r>
          </w:p>
        </w:tc>
        <w:tc>
          <w:tcPr>
            <w:tcW w:w="749"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8"/>
                <w:szCs w:val="18"/>
              </w:rPr>
            </w:pPr>
            <w:r w:rsidRPr="00B60C3E">
              <w:rPr>
                <w:bCs w:val="0"/>
                <w:iCs w:val="0"/>
                <w:sz w:val="18"/>
                <w:szCs w:val="18"/>
              </w:rPr>
              <w:t>4 525</w:t>
            </w:r>
          </w:p>
        </w:tc>
      </w:tr>
      <w:tr w:rsidR="00B60C3E" w:rsidRPr="00B60C3E" w:rsidTr="00B60C3E">
        <w:trPr>
          <w:trHeight w:val="264"/>
        </w:trPr>
        <w:tc>
          <w:tcPr>
            <w:tcW w:w="621" w:type="dxa"/>
            <w:tcBorders>
              <w:top w:val="nil"/>
              <w:left w:val="single" w:sz="4" w:space="0" w:color="auto"/>
              <w:bottom w:val="single" w:sz="4" w:space="0" w:color="auto"/>
              <w:right w:val="single" w:sz="4" w:space="0" w:color="auto"/>
            </w:tcBorders>
            <w:shd w:val="clear" w:color="000000" w:fill="CCFFCC"/>
            <w:noWrap/>
            <w:vAlign w:val="bottom"/>
            <w:hideMark/>
          </w:tcPr>
          <w:p w:rsidR="00B60C3E" w:rsidRPr="00B60C3E" w:rsidRDefault="00B60C3E" w:rsidP="00B60C3E">
            <w:pPr>
              <w:rPr>
                <w:bCs w:val="0"/>
                <w:iCs w:val="0"/>
                <w:sz w:val="18"/>
                <w:szCs w:val="18"/>
              </w:rPr>
            </w:pPr>
            <w:r w:rsidRPr="00B60C3E">
              <w:rPr>
                <w:bCs w:val="0"/>
                <w:iCs w:val="0"/>
                <w:sz w:val="18"/>
                <w:szCs w:val="18"/>
              </w:rPr>
              <w:t> </w:t>
            </w:r>
          </w:p>
        </w:tc>
        <w:tc>
          <w:tcPr>
            <w:tcW w:w="2640" w:type="dxa"/>
            <w:tcBorders>
              <w:top w:val="nil"/>
              <w:left w:val="nil"/>
              <w:bottom w:val="single" w:sz="4" w:space="0" w:color="auto"/>
              <w:right w:val="single" w:sz="4" w:space="0" w:color="auto"/>
            </w:tcBorders>
            <w:shd w:val="clear" w:color="000000" w:fill="CCFFCC"/>
            <w:vAlign w:val="bottom"/>
            <w:hideMark/>
          </w:tcPr>
          <w:p w:rsidR="00B60C3E" w:rsidRPr="00B60C3E" w:rsidRDefault="00B60C3E" w:rsidP="00B60C3E">
            <w:pPr>
              <w:rPr>
                <w:bCs w:val="0"/>
                <w:iCs w:val="0"/>
                <w:sz w:val="18"/>
                <w:szCs w:val="18"/>
              </w:rPr>
            </w:pPr>
            <w:proofErr w:type="gramStart"/>
            <w:r w:rsidRPr="00B60C3E">
              <w:rPr>
                <w:bCs w:val="0"/>
                <w:iCs w:val="0"/>
                <w:sz w:val="18"/>
                <w:szCs w:val="18"/>
              </w:rPr>
              <w:t xml:space="preserve">Моби </w:t>
            </w:r>
            <w:proofErr w:type="spellStart"/>
            <w:r w:rsidRPr="00B60C3E">
              <w:rPr>
                <w:bCs w:val="0"/>
                <w:iCs w:val="0"/>
                <w:sz w:val="18"/>
                <w:szCs w:val="18"/>
              </w:rPr>
              <w:t>лизационная</w:t>
            </w:r>
            <w:proofErr w:type="spellEnd"/>
            <w:proofErr w:type="gramEnd"/>
            <w:r w:rsidRPr="00B60C3E">
              <w:rPr>
                <w:bCs w:val="0"/>
                <w:iCs w:val="0"/>
                <w:sz w:val="18"/>
                <w:szCs w:val="18"/>
              </w:rPr>
              <w:t xml:space="preserve"> и вневойсковая подготовка </w:t>
            </w:r>
          </w:p>
        </w:tc>
        <w:tc>
          <w:tcPr>
            <w:tcW w:w="1191" w:type="dxa"/>
            <w:tcBorders>
              <w:top w:val="nil"/>
              <w:left w:val="nil"/>
              <w:bottom w:val="single" w:sz="4" w:space="0" w:color="auto"/>
              <w:right w:val="single" w:sz="4" w:space="0" w:color="auto"/>
            </w:tcBorders>
            <w:shd w:val="clear" w:color="000000" w:fill="CCFFCC"/>
            <w:noWrap/>
            <w:vAlign w:val="bottom"/>
            <w:hideMark/>
          </w:tcPr>
          <w:p w:rsidR="00B60C3E" w:rsidRPr="00B60C3E" w:rsidRDefault="00B60C3E" w:rsidP="00B60C3E">
            <w:pPr>
              <w:jc w:val="center"/>
              <w:rPr>
                <w:bCs w:val="0"/>
                <w:iCs w:val="0"/>
                <w:sz w:val="18"/>
                <w:szCs w:val="18"/>
              </w:rPr>
            </w:pPr>
            <w:r w:rsidRPr="00B60C3E">
              <w:rPr>
                <w:bCs w:val="0"/>
                <w:iCs w:val="0"/>
                <w:sz w:val="18"/>
                <w:szCs w:val="18"/>
              </w:rPr>
              <w:t>Ч410451180</w:t>
            </w:r>
          </w:p>
        </w:tc>
        <w:tc>
          <w:tcPr>
            <w:tcW w:w="543" w:type="dxa"/>
            <w:tcBorders>
              <w:top w:val="nil"/>
              <w:left w:val="nil"/>
              <w:bottom w:val="single" w:sz="4" w:space="0" w:color="auto"/>
              <w:right w:val="single" w:sz="4" w:space="0" w:color="auto"/>
            </w:tcBorders>
            <w:shd w:val="clear" w:color="000000" w:fill="CCFFCC"/>
            <w:noWrap/>
            <w:vAlign w:val="bottom"/>
            <w:hideMark/>
          </w:tcPr>
          <w:p w:rsidR="00B60C3E" w:rsidRPr="00B60C3E" w:rsidRDefault="00B60C3E" w:rsidP="00B60C3E">
            <w:pPr>
              <w:jc w:val="right"/>
              <w:rPr>
                <w:bCs w:val="0"/>
                <w:iCs w:val="0"/>
                <w:sz w:val="18"/>
                <w:szCs w:val="18"/>
              </w:rPr>
            </w:pPr>
            <w:r w:rsidRPr="00B60C3E">
              <w:rPr>
                <w:bCs w:val="0"/>
                <w:iCs w:val="0"/>
                <w:sz w:val="18"/>
                <w:szCs w:val="18"/>
              </w:rPr>
              <w:t>240</w:t>
            </w:r>
          </w:p>
        </w:tc>
        <w:tc>
          <w:tcPr>
            <w:tcW w:w="459" w:type="dxa"/>
            <w:tcBorders>
              <w:top w:val="nil"/>
              <w:left w:val="nil"/>
              <w:bottom w:val="single" w:sz="4" w:space="0" w:color="auto"/>
              <w:right w:val="single" w:sz="4" w:space="0" w:color="auto"/>
            </w:tcBorders>
            <w:shd w:val="clear" w:color="000000" w:fill="CCFFCC"/>
            <w:noWrap/>
            <w:vAlign w:val="bottom"/>
            <w:hideMark/>
          </w:tcPr>
          <w:p w:rsidR="00B60C3E" w:rsidRPr="00B60C3E" w:rsidRDefault="00B60C3E" w:rsidP="00B60C3E">
            <w:pPr>
              <w:jc w:val="right"/>
              <w:rPr>
                <w:bCs w:val="0"/>
                <w:iCs w:val="0"/>
                <w:sz w:val="18"/>
                <w:szCs w:val="18"/>
              </w:rPr>
            </w:pPr>
            <w:r w:rsidRPr="00B60C3E">
              <w:rPr>
                <w:bCs w:val="0"/>
                <w:iCs w:val="0"/>
                <w:sz w:val="18"/>
                <w:szCs w:val="18"/>
              </w:rPr>
              <w:t>02</w:t>
            </w:r>
          </w:p>
        </w:tc>
        <w:tc>
          <w:tcPr>
            <w:tcW w:w="459" w:type="dxa"/>
            <w:tcBorders>
              <w:top w:val="nil"/>
              <w:left w:val="nil"/>
              <w:bottom w:val="single" w:sz="4" w:space="0" w:color="auto"/>
              <w:right w:val="single" w:sz="4" w:space="0" w:color="auto"/>
            </w:tcBorders>
            <w:shd w:val="clear" w:color="000000" w:fill="CCFFCC"/>
            <w:noWrap/>
            <w:vAlign w:val="bottom"/>
            <w:hideMark/>
          </w:tcPr>
          <w:p w:rsidR="00B60C3E" w:rsidRPr="00B60C3E" w:rsidRDefault="00B60C3E" w:rsidP="00B60C3E">
            <w:pPr>
              <w:jc w:val="right"/>
              <w:rPr>
                <w:bCs w:val="0"/>
                <w:iCs w:val="0"/>
                <w:sz w:val="18"/>
                <w:szCs w:val="18"/>
              </w:rPr>
            </w:pPr>
            <w:r w:rsidRPr="00B60C3E">
              <w:rPr>
                <w:bCs w:val="0"/>
                <w:iCs w:val="0"/>
                <w:sz w:val="18"/>
                <w:szCs w:val="18"/>
              </w:rPr>
              <w:t>03</w:t>
            </w:r>
          </w:p>
        </w:tc>
        <w:tc>
          <w:tcPr>
            <w:tcW w:w="783" w:type="dxa"/>
            <w:tcBorders>
              <w:top w:val="nil"/>
              <w:left w:val="nil"/>
              <w:bottom w:val="single" w:sz="4" w:space="0" w:color="auto"/>
              <w:right w:val="single" w:sz="4" w:space="0" w:color="auto"/>
            </w:tcBorders>
            <w:shd w:val="clear" w:color="000000" w:fill="CCFFCC"/>
            <w:noWrap/>
            <w:vAlign w:val="bottom"/>
            <w:hideMark/>
          </w:tcPr>
          <w:p w:rsidR="00B60C3E" w:rsidRPr="00B60C3E" w:rsidRDefault="00B60C3E" w:rsidP="00B60C3E">
            <w:pPr>
              <w:jc w:val="right"/>
              <w:rPr>
                <w:bCs w:val="0"/>
                <w:iCs w:val="0"/>
                <w:sz w:val="18"/>
                <w:szCs w:val="18"/>
              </w:rPr>
            </w:pPr>
            <w:r w:rsidRPr="00B60C3E">
              <w:rPr>
                <w:bCs w:val="0"/>
                <w:iCs w:val="0"/>
                <w:sz w:val="18"/>
                <w:szCs w:val="18"/>
              </w:rPr>
              <w:t>4 525</w:t>
            </w:r>
          </w:p>
        </w:tc>
        <w:tc>
          <w:tcPr>
            <w:tcW w:w="919" w:type="dxa"/>
            <w:tcBorders>
              <w:top w:val="nil"/>
              <w:left w:val="nil"/>
              <w:bottom w:val="single" w:sz="4" w:space="0" w:color="auto"/>
              <w:right w:val="single" w:sz="4" w:space="0" w:color="auto"/>
            </w:tcBorders>
            <w:shd w:val="clear" w:color="000000" w:fill="CCFFCC"/>
            <w:noWrap/>
            <w:vAlign w:val="bottom"/>
            <w:hideMark/>
          </w:tcPr>
          <w:p w:rsidR="00B60C3E" w:rsidRPr="00B60C3E" w:rsidRDefault="00B60C3E" w:rsidP="00B60C3E">
            <w:pPr>
              <w:jc w:val="right"/>
              <w:rPr>
                <w:bCs w:val="0"/>
                <w:iCs w:val="0"/>
                <w:color w:val="0000FF"/>
                <w:sz w:val="18"/>
                <w:szCs w:val="18"/>
              </w:rPr>
            </w:pPr>
            <w:r w:rsidRPr="00B60C3E">
              <w:rPr>
                <w:bCs w:val="0"/>
                <w:iCs w:val="0"/>
                <w:color w:val="0000FF"/>
                <w:sz w:val="18"/>
                <w:szCs w:val="18"/>
              </w:rPr>
              <w:t> </w:t>
            </w:r>
          </w:p>
        </w:tc>
        <w:tc>
          <w:tcPr>
            <w:tcW w:w="1118" w:type="dxa"/>
            <w:tcBorders>
              <w:top w:val="nil"/>
              <w:left w:val="nil"/>
              <w:bottom w:val="single" w:sz="4" w:space="0" w:color="auto"/>
              <w:right w:val="single" w:sz="4" w:space="0" w:color="auto"/>
            </w:tcBorders>
            <w:shd w:val="clear" w:color="000000" w:fill="CCFFCC"/>
            <w:noWrap/>
            <w:vAlign w:val="bottom"/>
            <w:hideMark/>
          </w:tcPr>
          <w:p w:rsidR="00B60C3E" w:rsidRPr="00B60C3E" w:rsidRDefault="00B60C3E" w:rsidP="00B60C3E">
            <w:pPr>
              <w:jc w:val="right"/>
              <w:rPr>
                <w:bCs w:val="0"/>
                <w:iCs w:val="0"/>
                <w:color w:val="0000FF"/>
                <w:sz w:val="18"/>
                <w:szCs w:val="18"/>
              </w:rPr>
            </w:pPr>
            <w:r w:rsidRPr="00B60C3E">
              <w:rPr>
                <w:bCs w:val="0"/>
                <w:iCs w:val="0"/>
                <w:color w:val="0000FF"/>
                <w:sz w:val="18"/>
                <w:szCs w:val="18"/>
              </w:rPr>
              <w:t>4 525</w:t>
            </w:r>
          </w:p>
        </w:tc>
        <w:tc>
          <w:tcPr>
            <w:tcW w:w="798" w:type="dxa"/>
            <w:tcBorders>
              <w:top w:val="nil"/>
              <w:left w:val="nil"/>
              <w:bottom w:val="single" w:sz="4" w:space="0" w:color="auto"/>
              <w:right w:val="single" w:sz="4" w:space="0" w:color="auto"/>
            </w:tcBorders>
            <w:shd w:val="clear" w:color="000000" w:fill="CCFFCC"/>
            <w:noWrap/>
            <w:vAlign w:val="bottom"/>
            <w:hideMark/>
          </w:tcPr>
          <w:p w:rsidR="00B60C3E" w:rsidRPr="00B60C3E" w:rsidRDefault="00B60C3E" w:rsidP="00B60C3E">
            <w:pPr>
              <w:jc w:val="right"/>
              <w:rPr>
                <w:bCs w:val="0"/>
                <w:iCs w:val="0"/>
                <w:sz w:val="18"/>
                <w:szCs w:val="18"/>
              </w:rPr>
            </w:pPr>
            <w:r w:rsidRPr="00B60C3E">
              <w:rPr>
                <w:bCs w:val="0"/>
                <w:iCs w:val="0"/>
                <w:sz w:val="18"/>
                <w:szCs w:val="18"/>
              </w:rPr>
              <w:t>4 525</w:t>
            </w:r>
          </w:p>
        </w:tc>
        <w:tc>
          <w:tcPr>
            <w:tcW w:w="919" w:type="dxa"/>
            <w:tcBorders>
              <w:top w:val="nil"/>
              <w:left w:val="nil"/>
              <w:bottom w:val="single" w:sz="4" w:space="0" w:color="auto"/>
              <w:right w:val="single" w:sz="4" w:space="0" w:color="auto"/>
            </w:tcBorders>
            <w:shd w:val="clear" w:color="000000" w:fill="CCFFCC"/>
            <w:noWrap/>
            <w:vAlign w:val="bottom"/>
            <w:hideMark/>
          </w:tcPr>
          <w:p w:rsidR="00B60C3E" w:rsidRPr="00B60C3E" w:rsidRDefault="00B60C3E" w:rsidP="00B60C3E">
            <w:pPr>
              <w:jc w:val="right"/>
              <w:rPr>
                <w:bCs w:val="0"/>
                <w:iCs w:val="0"/>
                <w:color w:val="0000FF"/>
                <w:sz w:val="18"/>
                <w:szCs w:val="18"/>
              </w:rPr>
            </w:pPr>
            <w:r w:rsidRPr="00B60C3E">
              <w:rPr>
                <w:bCs w:val="0"/>
                <w:iCs w:val="0"/>
                <w:color w:val="0000FF"/>
                <w:sz w:val="18"/>
                <w:szCs w:val="18"/>
              </w:rPr>
              <w:t> </w:t>
            </w:r>
          </w:p>
        </w:tc>
        <w:tc>
          <w:tcPr>
            <w:tcW w:w="749" w:type="dxa"/>
            <w:tcBorders>
              <w:top w:val="nil"/>
              <w:left w:val="nil"/>
              <w:bottom w:val="single" w:sz="4" w:space="0" w:color="auto"/>
              <w:right w:val="single" w:sz="4" w:space="0" w:color="auto"/>
            </w:tcBorders>
            <w:shd w:val="clear" w:color="000000" w:fill="CCFFCC"/>
            <w:noWrap/>
            <w:vAlign w:val="bottom"/>
            <w:hideMark/>
          </w:tcPr>
          <w:p w:rsidR="00B60C3E" w:rsidRPr="00B60C3E" w:rsidRDefault="00B60C3E" w:rsidP="00B60C3E">
            <w:pPr>
              <w:jc w:val="right"/>
              <w:rPr>
                <w:bCs w:val="0"/>
                <w:iCs w:val="0"/>
                <w:color w:val="0000FF"/>
                <w:sz w:val="18"/>
                <w:szCs w:val="18"/>
              </w:rPr>
            </w:pPr>
            <w:r w:rsidRPr="00B60C3E">
              <w:rPr>
                <w:bCs w:val="0"/>
                <w:iCs w:val="0"/>
                <w:color w:val="0000FF"/>
                <w:sz w:val="18"/>
                <w:szCs w:val="18"/>
              </w:rPr>
              <w:t>4 525</w:t>
            </w:r>
          </w:p>
        </w:tc>
      </w:tr>
      <w:tr w:rsidR="00B60C3E" w:rsidRPr="00B60C3E" w:rsidTr="00B60C3E">
        <w:trPr>
          <w:trHeight w:val="528"/>
        </w:trPr>
        <w:tc>
          <w:tcPr>
            <w:tcW w:w="621" w:type="dxa"/>
            <w:tcBorders>
              <w:top w:val="nil"/>
              <w:left w:val="single" w:sz="4" w:space="0" w:color="auto"/>
              <w:bottom w:val="single" w:sz="4" w:space="0" w:color="auto"/>
              <w:right w:val="single" w:sz="4" w:space="0" w:color="auto"/>
            </w:tcBorders>
            <w:shd w:val="clear" w:color="000000" w:fill="FFFF00"/>
            <w:noWrap/>
            <w:vAlign w:val="bottom"/>
            <w:hideMark/>
          </w:tcPr>
          <w:p w:rsidR="00B60C3E" w:rsidRPr="00B60C3E" w:rsidRDefault="00B60C3E" w:rsidP="00B60C3E">
            <w:pPr>
              <w:rPr>
                <w:b/>
                <w:iCs w:val="0"/>
                <w:sz w:val="18"/>
                <w:szCs w:val="18"/>
              </w:rPr>
            </w:pPr>
            <w:r w:rsidRPr="00B60C3E">
              <w:rPr>
                <w:b/>
                <w:iCs w:val="0"/>
                <w:sz w:val="18"/>
                <w:szCs w:val="18"/>
              </w:rPr>
              <w:t>8.</w:t>
            </w:r>
          </w:p>
        </w:tc>
        <w:tc>
          <w:tcPr>
            <w:tcW w:w="2640" w:type="dxa"/>
            <w:tcBorders>
              <w:top w:val="nil"/>
              <w:left w:val="nil"/>
              <w:bottom w:val="single" w:sz="4" w:space="0" w:color="auto"/>
              <w:right w:val="single" w:sz="4" w:space="0" w:color="auto"/>
            </w:tcBorders>
            <w:shd w:val="clear" w:color="000000" w:fill="FFFF00"/>
            <w:vAlign w:val="bottom"/>
            <w:hideMark/>
          </w:tcPr>
          <w:p w:rsidR="00B60C3E" w:rsidRPr="00B60C3E" w:rsidRDefault="00B60C3E" w:rsidP="00B60C3E">
            <w:pPr>
              <w:rPr>
                <w:b/>
                <w:iCs w:val="0"/>
                <w:sz w:val="18"/>
                <w:szCs w:val="18"/>
              </w:rPr>
            </w:pPr>
            <w:r w:rsidRPr="00B60C3E">
              <w:rPr>
                <w:b/>
                <w:iCs w:val="0"/>
                <w:sz w:val="18"/>
                <w:szCs w:val="18"/>
              </w:rPr>
              <w:t>Муниципальная программа  "Развитие потенциала государственного управления" на 2012-2020 годы</w:t>
            </w:r>
          </w:p>
        </w:tc>
        <w:tc>
          <w:tcPr>
            <w:tcW w:w="1191" w:type="dxa"/>
            <w:tcBorders>
              <w:top w:val="nil"/>
              <w:left w:val="nil"/>
              <w:bottom w:val="single" w:sz="4" w:space="0" w:color="auto"/>
              <w:right w:val="single" w:sz="4" w:space="0" w:color="auto"/>
            </w:tcBorders>
            <w:shd w:val="clear" w:color="000000" w:fill="FFFF00"/>
            <w:noWrap/>
            <w:vAlign w:val="bottom"/>
            <w:hideMark/>
          </w:tcPr>
          <w:p w:rsidR="00B60C3E" w:rsidRPr="00B60C3E" w:rsidRDefault="00B60C3E" w:rsidP="00B60C3E">
            <w:pPr>
              <w:jc w:val="center"/>
              <w:rPr>
                <w:b/>
                <w:iCs w:val="0"/>
                <w:sz w:val="18"/>
                <w:szCs w:val="18"/>
              </w:rPr>
            </w:pPr>
            <w:r w:rsidRPr="00B60C3E">
              <w:rPr>
                <w:b/>
                <w:iCs w:val="0"/>
                <w:sz w:val="18"/>
                <w:szCs w:val="18"/>
              </w:rPr>
              <w:t>Ч500000000</w:t>
            </w:r>
          </w:p>
        </w:tc>
        <w:tc>
          <w:tcPr>
            <w:tcW w:w="543" w:type="dxa"/>
            <w:tcBorders>
              <w:top w:val="nil"/>
              <w:left w:val="nil"/>
              <w:bottom w:val="single" w:sz="4" w:space="0" w:color="auto"/>
              <w:right w:val="single" w:sz="4" w:space="0" w:color="auto"/>
            </w:tcBorders>
            <w:shd w:val="clear" w:color="000000" w:fill="FFFF00"/>
            <w:noWrap/>
            <w:vAlign w:val="bottom"/>
            <w:hideMark/>
          </w:tcPr>
          <w:p w:rsidR="00B60C3E" w:rsidRPr="00B60C3E" w:rsidRDefault="00B60C3E" w:rsidP="00B60C3E">
            <w:pPr>
              <w:rPr>
                <w:b/>
                <w:iCs w:val="0"/>
                <w:sz w:val="18"/>
                <w:szCs w:val="18"/>
              </w:rPr>
            </w:pPr>
            <w:r w:rsidRPr="00B60C3E">
              <w:rPr>
                <w:b/>
                <w:iCs w:val="0"/>
                <w:sz w:val="18"/>
                <w:szCs w:val="18"/>
              </w:rPr>
              <w:t> </w:t>
            </w:r>
          </w:p>
        </w:tc>
        <w:tc>
          <w:tcPr>
            <w:tcW w:w="459" w:type="dxa"/>
            <w:tcBorders>
              <w:top w:val="nil"/>
              <w:left w:val="nil"/>
              <w:bottom w:val="single" w:sz="4" w:space="0" w:color="auto"/>
              <w:right w:val="single" w:sz="4" w:space="0" w:color="auto"/>
            </w:tcBorders>
            <w:shd w:val="clear" w:color="000000" w:fill="FFFF00"/>
            <w:noWrap/>
            <w:vAlign w:val="bottom"/>
            <w:hideMark/>
          </w:tcPr>
          <w:p w:rsidR="00B60C3E" w:rsidRPr="00B60C3E" w:rsidRDefault="00B60C3E" w:rsidP="00B60C3E">
            <w:pPr>
              <w:rPr>
                <w:b/>
                <w:iCs w:val="0"/>
                <w:sz w:val="18"/>
                <w:szCs w:val="18"/>
              </w:rPr>
            </w:pPr>
            <w:r w:rsidRPr="00B60C3E">
              <w:rPr>
                <w:b/>
                <w:iCs w:val="0"/>
                <w:sz w:val="18"/>
                <w:szCs w:val="18"/>
              </w:rPr>
              <w:t> </w:t>
            </w:r>
          </w:p>
        </w:tc>
        <w:tc>
          <w:tcPr>
            <w:tcW w:w="459" w:type="dxa"/>
            <w:tcBorders>
              <w:top w:val="nil"/>
              <w:left w:val="nil"/>
              <w:bottom w:val="single" w:sz="4" w:space="0" w:color="auto"/>
              <w:right w:val="single" w:sz="4" w:space="0" w:color="auto"/>
            </w:tcBorders>
            <w:shd w:val="clear" w:color="000000" w:fill="FFFF00"/>
            <w:noWrap/>
            <w:vAlign w:val="bottom"/>
            <w:hideMark/>
          </w:tcPr>
          <w:p w:rsidR="00B60C3E" w:rsidRPr="00B60C3E" w:rsidRDefault="00B60C3E" w:rsidP="00B60C3E">
            <w:pPr>
              <w:rPr>
                <w:b/>
                <w:iCs w:val="0"/>
                <w:sz w:val="18"/>
                <w:szCs w:val="18"/>
              </w:rPr>
            </w:pPr>
            <w:r w:rsidRPr="00B60C3E">
              <w:rPr>
                <w:b/>
                <w:iCs w:val="0"/>
                <w:sz w:val="18"/>
                <w:szCs w:val="18"/>
              </w:rPr>
              <w:t> </w:t>
            </w:r>
          </w:p>
        </w:tc>
        <w:tc>
          <w:tcPr>
            <w:tcW w:w="783" w:type="dxa"/>
            <w:tcBorders>
              <w:top w:val="nil"/>
              <w:left w:val="nil"/>
              <w:bottom w:val="single" w:sz="4" w:space="0" w:color="auto"/>
              <w:right w:val="single" w:sz="4" w:space="0" w:color="auto"/>
            </w:tcBorders>
            <w:shd w:val="clear" w:color="000000" w:fill="FFFF00"/>
            <w:noWrap/>
            <w:vAlign w:val="bottom"/>
            <w:hideMark/>
          </w:tcPr>
          <w:p w:rsidR="00B60C3E" w:rsidRPr="00B60C3E" w:rsidRDefault="00B60C3E" w:rsidP="00B60C3E">
            <w:pPr>
              <w:jc w:val="right"/>
              <w:rPr>
                <w:b/>
                <w:iCs w:val="0"/>
                <w:sz w:val="16"/>
                <w:szCs w:val="16"/>
              </w:rPr>
            </w:pPr>
            <w:r w:rsidRPr="00B60C3E">
              <w:rPr>
                <w:b/>
                <w:iCs w:val="0"/>
                <w:sz w:val="16"/>
                <w:szCs w:val="16"/>
              </w:rPr>
              <w:t>886 500</w:t>
            </w:r>
          </w:p>
        </w:tc>
        <w:tc>
          <w:tcPr>
            <w:tcW w:w="919" w:type="dxa"/>
            <w:tcBorders>
              <w:top w:val="nil"/>
              <w:left w:val="nil"/>
              <w:bottom w:val="single" w:sz="4" w:space="0" w:color="auto"/>
              <w:right w:val="single" w:sz="4" w:space="0" w:color="auto"/>
            </w:tcBorders>
            <w:shd w:val="clear" w:color="000000" w:fill="FFFF00"/>
            <w:noWrap/>
            <w:vAlign w:val="bottom"/>
            <w:hideMark/>
          </w:tcPr>
          <w:p w:rsidR="00B60C3E" w:rsidRPr="00B60C3E" w:rsidRDefault="00B60C3E" w:rsidP="00B60C3E">
            <w:pPr>
              <w:jc w:val="right"/>
              <w:rPr>
                <w:b/>
                <w:iCs w:val="0"/>
                <w:sz w:val="18"/>
                <w:szCs w:val="18"/>
              </w:rPr>
            </w:pPr>
            <w:r w:rsidRPr="00B60C3E">
              <w:rPr>
                <w:b/>
                <w:iCs w:val="0"/>
                <w:sz w:val="18"/>
                <w:szCs w:val="18"/>
              </w:rPr>
              <w:t>886 500</w:t>
            </w:r>
          </w:p>
        </w:tc>
        <w:tc>
          <w:tcPr>
            <w:tcW w:w="1118" w:type="dxa"/>
            <w:tcBorders>
              <w:top w:val="nil"/>
              <w:left w:val="nil"/>
              <w:bottom w:val="single" w:sz="4" w:space="0" w:color="auto"/>
              <w:right w:val="single" w:sz="4" w:space="0" w:color="auto"/>
            </w:tcBorders>
            <w:shd w:val="clear" w:color="000000" w:fill="FFFF00"/>
            <w:noWrap/>
            <w:vAlign w:val="bottom"/>
            <w:hideMark/>
          </w:tcPr>
          <w:p w:rsidR="00B60C3E" w:rsidRPr="00B60C3E" w:rsidRDefault="00B60C3E" w:rsidP="00B60C3E">
            <w:pPr>
              <w:rPr>
                <w:b/>
                <w:iCs w:val="0"/>
                <w:sz w:val="18"/>
                <w:szCs w:val="18"/>
              </w:rPr>
            </w:pPr>
            <w:r w:rsidRPr="00B60C3E">
              <w:rPr>
                <w:b/>
                <w:iCs w:val="0"/>
                <w:sz w:val="18"/>
                <w:szCs w:val="18"/>
              </w:rPr>
              <w:t> </w:t>
            </w:r>
          </w:p>
        </w:tc>
        <w:tc>
          <w:tcPr>
            <w:tcW w:w="798" w:type="dxa"/>
            <w:tcBorders>
              <w:top w:val="nil"/>
              <w:left w:val="nil"/>
              <w:bottom w:val="single" w:sz="4" w:space="0" w:color="auto"/>
              <w:right w:val="single" w:sz="4" w:space="0" w:color="auto"/>
            </w:tcBorders>
            <w:shd w:val="clear" w:color="000000" w:fill="FFFF00"/>
            <w:noWrap/>
            <w:vAlign w:val="bottom"/>
            <w:hideMark/>
          </w:tcPr>
          <w:p w:rsidR="00B60C3E" w:rsidRPr="00B60C3E" w:rsidRDefault="00B60C3E" w:rsidP="00B60C3E">
            <w:pPr>
              <w:jc w:val="right"/>
              <w:rPr>
                <w:b/>
                <w:iCs w:val="0"/>
                <w:sz w:val="16"/>
                <w:szCs w:val="16"/>
              </w:rPr>
            </w:pPr>
            <w:r w:rsidRPr="00B60C3E">
              <w:rPr>
                <w:b/>
                <w:iCs w:val="0"/>
                <w:sz w:val="16"/>
                <w:szCs w:val="16"/>
              </w:rPr>
              <w:t>815 400</w:t>
            </w:r>
          </w:p>
        </w:tc>
        <w:tc>
          <w:tcPr>
            <w:tcW w:w="919" w:type="dxa"/>
            <w:tcBorders>
              <w:top w:val="nil"/>
              <w:left w:val="nil"/>
              <w:bottom w:val="single" w:sz="4" w:space="0" w:color="auto"/>
              <w:right w:val="single" w:sz="4" w:space="0" w:color="auto"/>
            </w:tcBorders>
            <w:shd w:val="clear" w:color="000000" w:fill="FFFF00"/>
            <w:noWrap/>
            <w:vAlign w:val="bottom"/>
            <w:hideMark/>
          </w:tcPr>
          <w:p w:rsidR="00B60C3E" w:rsidRPr="00B60C3E" w:rsidRDefault="00B60C3E" w:rsidP="00B60C3E">
            <w:pPr>
              <w:jc w:val="right"/>
              <w:rPr>
                <w:b/>
                <w:iCs w:val="0"/>
                <w:sz w:val="18"/>
                <w:szCs w:val="18"/>
              </w:rPr>
            </w:pPr>
            <w:r w:rsidRPr="00B60C3E">
              <w:rPr>
                <w:b/>
                <w:iCs w:val="0"/>
                <w:sz w:val="18"/>
                <w:szCs w:val="18"/>
              </w:rPr>
              <w:t>815 400</w:t>
            </w:r>
          </w:p>
        </w:tc>
        <w:tc>
          <w:tcPr>
            <w:tcW w:w="749" w:type="dxa"/>
            <w:tcBorders>
              <w:top w:val="nil"/>
              <w:left w:val="nil"/>
              <w:bottom w:val="single" w:sz="4" w:space="0" w:color="auto"/>
              <w:right w:val="single" w:sz="4" w:space="0" w:color="auto"/>
            </w:tcBorders>
            <w:shd w:val="clear" w:color="000000" w:fill="FFFF00"/>
            <w:noWrap/>
            <w:vAlign w:val="bottom"/>
            <w:hideMark/>
          </w:tcPr>
          <w:p w:rsidR="00B60C3E" w:rsidRPr="00B60C3E" w:rsidRDefault="00B60C3E" w:rsidP="00B60C3E">
            <w:pPr>
              <w:rPr>
                <w:b/>
                <w:iCs w:val="0"/>
                <w:sz w:val="18"/>
                <w:szCs w:val="18"/>
              </w:rPr>
            </w:pPr>
            <w:r w:rsidRPr="00B60C3E">
              <w:rPr>
                <w:b/>
                <w:iCs w:val="0"/>
                <w:sz w:val="18"/>
                <w:szCs w:val="18"/>
              </w:rPr>
              <w:t> </w:t>
            </w:r>
          </w:p>
        </w:tc>
      </w:tr>
      <w:tr w:rsidR="00B60C3E" w:rsidRPr="00B60C3E" w:rsidTr="00B60C3E">
        <w:trPr>
          <w:trHeight w:val="528"/>
        </w:trPr>
        <w:tc>
          <w:tcPr>
            <w:tcW w:w="621" w:type="dxa"/>
            <w:tcBorders>
              <w:top w:val="nil"/>
              <w:left w:val="single" w:sz="4" w:space="0" w:color="auto"/>
              <w:bottom w:val="single" w:sz="4" w:space="0" w:color="auto"/>
              <w:right w:val="single" w:sz="4" w:space="0" w:color="auto"/>
            </w:tcBorders>
            <w:shd w:val="clear" w:color="auto" w:fill="auto"/>
            <w:noWrap/>
            <w:vAlign w:val="bottom"/>
            <w:hideMark/>
          </w:tcPr>
          <w:p w:rsidR="00B60C3E" w:rsidRPr="00B60C3E" w:rsidRDefault="00B60C3E" w:rsidP="00B60C3E">
            <w:pPr>
              <w:rPr>
                <w:b/>
                <w:iCs w:val="0"/>
                <w:sz w:val="18"/>
                <w:szCs w:val="18"/>
              </w:rPr>
            </w:pPr>
            <w:r w:rsidRPr="00B60C3E">
              <w:rPr>
                <w:b/>
                <w:iCs w:val="0"/>
                <w:sz w:val="18"/>
                <w:szCs w:val="18"/>
              </w:rPr>
              <w:t>8.1.</w:t>
            </w:r>
          </w:p>
        </w:tc>
        <w:tc>
          <w:tcPr>
            <w:tcW w:w="2640" w:type="dxa"/>
            <w:tcBorders>
              <w:top w:val="nil"/>
              <w:left w:val="nil"/>
              <w:bottom w:val="single" w:sz="4" w:space="0" w:color="auto"/>
              <w:right w:val="single" w:sz="4" w:space="0" w:color="auto"/>
            </w:tcBorders>
            <w:shd w:val="clear" w:color="auto" w:fill="auto"/>
            <w:vAlign w:val="bottom"/>
            <w:hideMark/>
          </w:tcPr>
          <w:p w:rsidR="00B60C3E" w:rsidRPr="00B60C3E" w:rsidRDefault="00B60C3E" w:rsidP="00B60C3E">
            <w:pPr>
              <w:rPr>
                <w:b/>
                <w:iCs w:val="0"/>
                <w:sz w:val="18"/>
                <w:szCs w:val="18"/>
              </w:rPr>
            </w:pPr>
            <w:r w:rsidRPr="00B60C3E">
              <w:rPr>
                <w:b/>
                <w:iCs w:val="0"/>
                <w:sz w:val="18"/>
                <w:szCs w:val="18"/>
              </w:rPr>
              <w:t>Обеспечение реализации государственной (муниципальной) программы «Развитие потенциала государственного (муниципального) управления»</w:t>
            </w:r>
          </w:p>
        </w:tc>
        <w:tc>
          <w:tcPr>
            <w:tcW w:w="1191"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center"/>
              <w:rPr>
                <w:b/>
                <w:iCs w:val="0"/>
                <w:sz w:val="18"/>
                <w:szCs w:val="18"/>
              </w:rPr>
            </w:pPr>
            <w:r w:rsidRPr="00B60C3E">
              <w:rPr>
                <w:b/>
                <w:iCs w:val="0"/>
                <w:sz w:val="18"/>
                <w:szCs w:val="18"/>
              </w:rPr>
              <w:t>Ч5Э0000000</w:t>
            </w:r>
          </w:p>
        </w:tc>
        <w:tc>
          <w:tcPr>
            <w:tcW w:w="543"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rPr>
                <w:b/>
                <w:iCs w:val="0"/>
                <w:sz w:val="18"/>
                <w:szCs w:val="18"/>
              </w:rPr>
            </w:pPr>
            <w:r w:rsidRPr="00B60C3E">
              <w:rPr>
                <w:b/>
                <w:iCs w:val="0"/>
                <w:sz w:val="18"/>
                <w:szCs w:val="18"/>
              </w:rPr>
              <w:t> </w:t>
            </w:r>
          </w:p>
        </w:tc>
        <w:tc>
          <w:tcPr>
            <w:tcW w:w="459"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rPr>
                <w:b/>
                <w:iCs w:val="0"/>
                <w:sz w:val="18"/>
                <w:szCs w:val="18"/>
              </w:rPr>
            </w:pPr>
            <w:r w:rsidRPr="00B60C3E">
              <w:rPr>
                <w:b/>
                <w:iCs w:val="0"/>
                <w:sz w:val="18"/>
                <w:szCs w:val="18"/>
              </w:rPr>
              <w:t> </w:t>
            </w:r>
          </w:p>
        </w:tc>
        <w:tc>
          <w:tcPr>
            <w:tcW w:w="459"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rPr>
                <w:b/>
                <w:iCs w:val="0"/>
                <w:sz w:val="18"/>
                <w:szCs w:val="18"/>
              </w:rPr>
            </w:pPr>
            <w:r w:rsidRPr="00B60C3E">
              <w:rPr>
                <w:b/>
                <w:iCs w:val="0"/>
                <w:sz w:val="18"/>
                <w:szCs w:val="18"/>
              </w:rPr>
              <w:t> </w:t>
            </w:r>
          </w:p>
        </w:tc>
        <w:tc>
          <w:tcPr>
            <w:tcW w:w="783"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
                <w:iCs w:val="0"/>
                <w:sz w:val="16"/>
                <w:szCs w:val="16"/>
              </w:rPr>
            </w:pPr>
            <w:r w:rsidRPr="00B60C3E">
              <w:rPr>
                <w:b/>
                <w:iCs w:val="0"/>
                <w:sz w:val="16"/>
                <w:szCs w:val="16"/>
              </w:rPr>
              <w:t>886 500</w:t>
            </w:r>
          </w:p>
        </w:tc>
        <w:tc>
          <w:tcPr>
            <w:tcW w:w="919"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
                <w:iCs w:val="0"/>
                <w:sz w:val="18"/>
                <w:szCs w:val="18"/>
              </w:rPr>
            </w:pPr>
            <w:r w:rsidRPr="00B60C3E">
              <w:rPr>
                <w:b/>
                <w:iCs w:val="0"/>
                <w:sz w:val="18"/>
                <w:szCs w:val="18"/>
              </w:rPr>
              <w:t>886 500</w:t>
            </w:r>
          </w:p>
        </w:tc>
        <w:tc>
          <w:tcPr>
            <w:tcW w:w="1118"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rPr>
                <w:b/>
                <w:iCs w:val="0"/>
                <w:sz w:val="18"/>
                <w:szCs w:val="18"/>
              </w:rPr>
            </w:pPr>
            <w:r w:rsidRPr="00B60C3E">
              <w:rPr>
                <w:b/>
                <w:iCs w:val="0"/>
                <w:sz w:val="18"/>
                <w:szCs w:val="18"/>
              </w:rPr>
              <w:t> </w:t>
            </w:r>
          </w:p>
        </w:tc>
        <w:tc>
          <w:tcPr>
            <w:tcW w:w="798"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
                <w:iCs w:val="0"/>
                <w:sz w:val="16"/>
                <w:szCs w:val="16"/>
              </w:rPr>
            </w:pPr>
            <w:r w:rsidRPr="00B60C3E">
              <w:rPr>
                <w:b/>
                <w:iCs w:val="0"/>
                <w:sz w:val="16"/>
                <w:szCs w:val="16"/>
              </w:rPr>
              <w:t>815 400</w:t>
            </w:r>
          </w:p>
        </w:tc>
        <w:tc>
          <w:tcPr>
            <w:tcW w:w="919"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
                <w:iCs w:val="0"/>
                <w:sz w:val="18"/>
                <w:szCs w:val="18"/>
              </w:rPr>
            </w:pPr>
            <w:r w:rsidRPr="00B60C3E">
              <w:rPr>
                <w:b/>
                <w:iCs w:val="0"/>
                <w:sz w:val="18"/>
                <w:szCs w:val="18"/>
              </w:rPr>
              <w:t>815 400</w:t>
            </w:r>
          </w:p>
        </w:tc>
        <w:tc>
          <w:tcPr>
            <w:tcW w:w="749"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rPr>
                <w:b/>
                <w:iCs w:val="0"/>
                <w:sz w:val="18"/>
                <w:szCs w:val="18"/>
              </w:rPr>
            </w:pPr>
            <w:r w:rsidRPr="00B60C3E">
              <w:rPr>
                <w:b/>
                <w:iCs w:val="0"/>
                <w:sz w:val="18"/>
                <w:szCs w:val="18"/>
              </w:rPr>
              <w:t> </w:t>
            </w:r>
          </w:p>
        </w:tc>
      </w:tr>
      <w:tr w:rsidR="00B60C3E" w:rsidRPr="00B60C3E" w:rsidTr="00B60C3E">
        <w:trPr>
          <w:trHeight w:val="264"/>
        </w:trPr>
        <w:tc>
          <w:tcPr>
            <w:tcW w:w="621" w:type="dxa"/>
            <w:tcBorders>
              <w:top w:val="nil"/>
              <w:left w:val="single" w:sz="4" w:space="0" w:color="auto"/>
              <w:bottom w:val="single" w:sz="4" w:space="0" w:color="auto"/>
              <w:right w:val="single" w:sz="4" w:space="0" w:color="auto"/>
            </w:tcBorders>
            <w:shd w:val="clear" w:color="auto" w:fill="auto"/>
            <w:noWrap/>
            <w:vAlign w:val="bottom"/>
            <w:hideMark/>
          </w:tcPr>
          <w:p w:rsidR="00B60C3E" w:rsidRPr="00B60C3E" w:rsidRDefault="00B60C3E" w:rsidP="00B60C3E">
            <w:pPr>
              <w:rPr>
                <w:b/>
                <w:iCs w:val="0"/>
                <w:sz w:val="18"/>
                <w:szCs w:val="18"/>
              </w:rPr>
            </w:pPr>
            <w:r w:rsidRPr="00B60C3E">
              <w:rPr>
                <w:b/>
                <w:iCs w:val="0"/>
                <w:sz w:val="18"/>
                <w:szCs w:val="18"/>
              </w:rPr>
              <w:t>8.1.1.</w:t>
            </w:r>
          </w:p>
        </w:tc>
        <w:tc>
          <w:tcPr>
            <w:tcW w:w="2640" w:type="dxa"/>
            <w:tcBorders>
              <w:top w:val="nil"/>
              <w:left w:val="nil"/>
              <w:bottom w:val="single" w:sz="4" w:space="0" w:color="auto"/>
              <w:right w:val="single" w:sz="4" w:space="0" w:color="auto"/>
            </w:tcBorders>
            <w:shd w:val="clear" w:color="auto" w:fill="auto"/>
            <w:vAlign w:val="bottom"/>
            <w:hideMark/>
          </w:tcPr>
          <w:p w:rsidR="00B60C3E" w:rsidRPr="00B60C3E" w:rsidRDefault="00B60C3E" w:rsidP="00B60C3E">
            <w:pPr>
              <w:rPr>
                <w:b/>
                <w:iCs w:val="0"/>
                <w:sz w:val="18"/>
                <w:szCs w:val="18"/>
              </w:rPr>
            </w:pPr>
            <w:r w:rsidRPr="00B60C3E">
              <w:rPr>
                <w:b/>
                <w:iCs w:val="0"/>
                <w:sz w:val="18"/>
                <w:szCs w:val="18"/>
              </w:rPr>
              <w:t>Основное мероприятие "</w:t>
            </w:r>
            <w:proofErr w:type="spellStart"/>
            <w:r w:rsidRPr="00B60C3E">
              <w:rPr>
                <w:b/>
                <w:iCs w:val="0"/>
                <w:sz w:val="18"/>
                <w:szCs w:val="18"/>
              </w:rPr>
              <w:t>Общепрограммные</w:t>
            </w:r>
            <w:proofErr w:type="spellEnd"/>
            <w:r w:rsidRPr="00B60C3E">
              <w:rPr>
                <w:b/>
                <w:iCs w:val="0"/>
                <w:sz w:val="18"/>
                <w:szCs w:val="18"/>
              </w:rPr>
              <w:t xml:space="preserve"> расходы"</w:t>
            </w:r>
          </w:p>
        </w:tc>
        <w:tc>
          <w:tcPr>
            <w:tcW w:w="1191"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center"/>
              <w:rPr>
                <w:b/>
                <w:iCs w:val="0"/>
                <w:sz w:val="18"/>
                <w:szCs w:val="18"/>
              </w:rPr>
            </w:pPr>
            <w:r w:rsidRPr="00B60C3E">
              <w:rPr>
                <w:b/>
                <w:iCs w:val="0"/>
                <w:sz w:val="18"/>
                <w:szCs w:val="18"/>
              </w:rPr>
              <w:t>Ч5Э0100000</w:t>
            </w:r>
          </w:p>
        </w:tc>
        <w:tc>
          <w:tcPr>
            <w:tcW w:w="543"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rPr>
                <w:b/>
                <w:iCs w:val="0"/>
                <w:sz w:val="18"/>
                <w:szCs w:val="18"/>
              </w:rPr>
            </w:pPr>
            <w:r w:rsidRPr="00B60C3E">
              <w:rPr>
                <w:b/>
                <w:iCs w:val="0"/>
                <w:sz w:val="18"/>
                <w:szCs w:val="18"/>
              </w:rPr>
              <w:t> </w:t>
            </w:r>
          </w:p>
        </w:tc>
        <w:tc>
          <w:tcPr>
            <w:tcW w:w="459"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rPr>
                <w:b/>
                <w:iCs w:val="0"/>
                <w:sz w:val="18"/>
                <w:szCs w:val="18"/>
              </w:rPr>
            </w:pPr>
            <w:r w:rsidRPr="00B60C3E">
              <w:rPr>
                <w:b/>
                <w:iCs w:val="0"/>
                <w:sz w:val="18"/>
                <w:szCs w:val="18"/>
              </w:rPr>
              <w:t> </w:t>
            </w:r>
          </w:p>
        </w:tc>
        <w:tc>
          <w:tcPr>
            <w:tcW w:w="459"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rPr>
                <w:b/>
                <w:iCs w:val="0"/>
                <w:sz w:val="18"/>
                <w:szCs w:val="18"/>
              </w:rPr>
            </w:pPr>
            <w:r w:rsidRPr="00B60C3E">
              <w:rPr>
                <w:b/>
                <w:iCs w:val="0"/>
                <w:sz w:val="18"/>
                <w:szCs w:val="18"/>
              </w:rPr>
              <w:t> </w:t>
            </w:r>
          </w:p>
        </w:tc>
        <w:tc>
          <w:tcPr>
            <w:tcW w:w="783"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
                <w:iCs w:val="0"/>
                <w:sz w:val="16"/>
                <w:szCs w:val="16"/>
              </w:rPr>
            </w:pPr>
            <w:r w:rsidRPr="00B60C3E">
              <w:rPr>
                <w:b/>
                <w:iCs w:val="0"/>
                <w:sz w:val="16"/>
                <w:szCs w:val="16"/>
              </w:rPr>
              <w:t>886 500</w:t>
            </w:r>
          </w:p>
        </w:tc>
        <w:tc>
          <w:tcPr>
            <w:tcW w:w="919"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
                <w:iCs w:val="0"/>
                <w:sz w:val="18"/>
                <w:szCs w:val="18"/>
              </w:rPr>
            </w:pPr>
            <w:r w:rsidRPr="00B60C3E">
              <w:rPr>
                <w:b/>
                <w:iCs w:val="0"/>
                <w:sz w:val="18"/>
                <w:szCs w:val="18"/>
              </w:rPr>
              <w:t>886 500</w:t>
            </w:r>
          </w:p>
        </w:tc>
        <w:tc>
          <w:tcPr>
            <w:tcW w:w="1118"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rPr>
                <w:b/>
                <w:iCs w:val="0"/>
                <w:sz w:val="18"/>
                <w:szCs w:val="18"/>
              </w:rPr>
            </w:pPr>
            <w:r w:rsidRPr="00B60C3E">
              <w:rPr>
                <w:b/>
                <w:iCs w:val="0"/>
                <w:sz w:val="18"/>
                <w:szCs w:val="18"/>
              </w:rPr>
              <w:t> </w:t>
            </w:r>
          </w:p>
        </w:tc>
        <w:tc>
          <w:tcPr>
            <w:tcW w:w="798"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
                <w:iCs w:val="0"/>
                <w:sz w:val="16"/>
                <w:szCs w:val="16"/>
              </w:rPr>
            </w:pPr>
            <w:r w:rsidRPr="00B60C3E">
              <w:rPr>
                <w:b/>
                <w:iCs w:val="0"/>
                <w:sz w:val="16"/>
                <w:szCs w:val="16"/>
              </w:rPr>
              <w:t>815 400</w:t>
            </w:r>
          </w:p>
        </w:tc>
        <w:tc>
          <w:tcPr>
            <w:tcW w:w="919"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
                <w:iCs w:val="0"/>
                <w:sz w:val="18"/>
                <w:szCs w:val="18"/>
              </w:rPr>
            </w:pPr>
            <w:r w:rsidRPr="00B60C3E">
              <w:rPr>
                <w:b/>
                <w:iCs w:val="0"/>
                <w:sz w:val="18"/>
                <w:szCs w:val="18"/>
              </w:rPr>
              <w:t>815 400</w:t>
            </w:r>
          </w:p>
        </w:tc>
        <w:tc>
          <w:tcPr>
            <w:tcW w:w="749"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rPr>
                <w:b/>
                <w:iCs w:val="0"/>
                <w:sz w:val="18"/>
                <w:szCs w:val="18"/>
              </w:rPr>
            </w:pPr>
            <w:r w:rsidRPr="00B60C3E">
              <w:rPr>
                <w:b/>
                <w:iCs w:val="0"/>
                <w:sz w:val="18"/>
                <w:szCs w:val="18"/>
              </w:rPr>
              <w:t> </w:t>
            </w:r>
          </w:p>
        </w:tc>
      </w:tr>
      <w:tr w:rsidR="00B60C3E" w:rsidRPr="00B60C3E" w:rsidTr="00B60C3E">
        <w:trPr>
          <w:trHeight w:val="264"/>
        </w:trPr>
        <w:tc>
          <w:tcPr>
            <w:tcW w:w="621" w:type="dxa"/>
            <w:tcBorders>
              <w:top w:val="nil"/>
              <w:left w:val="single" w:sz="4" w:space="0" w:color="auto"/>
              <w:bottom w:val="single" w:sz="4" w:space="0" w:color="auto"/>
              <w:right w:val="single" w:sz="4" w:space="0" w:color="auto"/>
            </w:tcBorders>
            <w:shd w:val="clear" w:color="auto" w:fill="auto"/>
            <w:noWrap/>
            <w:vAlign w:val="bottom"/>
            <w:hideMark/>
          </w:tcPr>
          <w:p w:rsidR="00B60C3E" w:rsidRPr="00B60C3E" w:rsidRDefault="00B60C3E" w:rsidP="00B60C3E">
            <w:pPr>
              <w:rPr>
                <w:bCs w:val="0"/>
                <w:iCs w:val="0"/>
                <w:sz w:val="18"/>
                <w:szCs w:val="18"/>
              </w:rPr>
            </w:pPr>
            <w:r w:rsidRPr="00B60C3E">
              <w:rPr>
                <w:bCs w:val="0"/>
                <w:iCs w:val="0"/>
                <w:sz w:val="18"/>
                <w:szCs w:val="18"/>
              </w:rPr>
              <w:t> </w:t>
            </w:r>
          </w:p>
        </w:tc>
        <w:tc>
          <w:tcPr>
            <w:tcW w:w="2640" w:type="dxa"/>
            <w:tcBorders>
              <w:top w:val="nil"/>
              <w:left w:val="nil"/>
              <w:bottom w:val="single" w:sz="4" w:space="0" w:color="auto"/>
              <w:right w:val="single" w:sz="4" w:space="0" w:color="auto"/>
            </w:tcBorders>
            <w:shd w:val="clear" w:color="auto" w:fill="auto"/>
            <w:vAlign w:val="bottom"/>
            <w:hideMark/>
          </w:tcPr>
          <w:p w:rsidR="00B60C3E" w:rsidRPr="00B60C3E" w:rsidRDefault="00B60C3E" w:rsidP="00B60C3E">
            <w:pPr>
              <w:rPr>
                <w:bCs w:val="0"/>
                <w:iCs w:val="0"/>
                <w:sz w:val="18"/>
                <w:szCs w:val="18"/>
              </w:rPr>
            </w:pPr>
            <w:r w:rsidRPr="00B60C3E">
              <w:rPr>
                <w:bCs w:val="0"/>
                <w:iCs w:val="0"/>
                <w:sz w:val="18"/>
                <w:szCs w:val="18"/>
              </w:rPr>
              <w:t>Обеспечение функций муниципальных органов</w:t>
            </w:r>
          </w:p>
        </w:tc>
        <w:tc>
          <w:tcPr>
            <w:tcW w:w="1191"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center"/>
              <w:rPr>
                <w:bCs w:val="0"/>
                <w:iCs w:val="0"/>
                <w:sz w:val="18"/>
                <w:szCs w:val="18"/>
              </w:rPr>
            </w:pPr>
            <w:r w:rsidRPr="00B60C3E">
              <w:rPr>
                <w:bCs w:val="0"/>
                <w:iCs w:val="0"/>
                <w:sz w:val="18"/>
                <w:szCs w:val="18"/>
              </w:rPr>
              <w:t>Ч5Э0100200</w:t>
            </w:r>
          </w:p>
        </w:tc>
        <w:tc>
          <w:tcPr>
            <w:tcW w:w="543"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8"/>
                <w:szCs w:val="18"/>
              </w:rPr>
            </w:pPr>
            <w:r w:rsidRPr="00B60C3E">
              <w:rPr>
                <w:bCs w:val="0"/>
                <w:iCs w:val="0"/>
                <w:sz w:val="18"/>
                <w:szCs w:val="18"/>
              </w:rPr>
              <w:t> </w:t>
            </w:r>
          </w:p>
        </w:tc>
        <w:tc>
          <w:tcPr>
            <w:tcW w:w="459"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8"/>
                <w:szCs w:val="18"/>
              </w:rPr>
            </w:pPr>
            <w:r w:rsidRPr="00B60C3E">
              <w:rPr>
                <w:bCs w:val="0"/>
                <w:iCs w:val="0"/>
                <w:sz w:val="18"/>
                <w:szCs w:val="18"/>
              </w:rPr>
              <w:t> </w:t>
            </w:r>
          </w:p>
        </w:tc>
        <w:tc>
          <w:tcPr>
            <w:tcW w:w="459"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8"/>
                <w:szCs w:val="18"/>
              </w:rPr>
            </w:pPr>
            <w:r w:rsidRPr="00B60C3E">
              <w:rPr>
                <w:bCs w:val="0"/>
                <w:iCs w:val="0"/>
                <w:sz w:val="18"/>
                <w:szCs w:val="18"/>
              </w:rPr>
              <w:t> </w:t>
            </w:r>
          </w:p>
        </w:tc>
        <w:tc>
          <w:tcPr>
            <w:tcW w:w="783"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6"/>
                <w:szCs w:val="16"/>
              </w:rPr>
            </w:pPr>
            <w:r w:rsidRPr="00B60C3E">
              <w:rPr>
                <w:bCs w:val="0"/>
                <w:iCs w:val="0"/>
                <w:sz w:val="16"/>
                <w:szCs w:val="16"/>
              </w:rPr>
              <w:t>886 500</w:t>
            </w:r>
          </w:p>
        </w:tc>
        <w:tc>
          <w:tcPr>
            <w:tcW w:w="919"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8"/>
                <w:szCs w:val="18"/>
              </w:rPr>
            </w:pPr>
            <w:r w:rsidRPr="00B60C3E">
              <w:rPr>
                <w:bCs w:val="0"/>
                <w:iCs w:val="0"/>
                <w:sz w:val="18"/>
                <w:szCs w:val="18"/>
              </w:rPr>
              <w:t>886 500</w:t>
            </w:r>
          </w:p>
        </w:tc>
        <w:tc>
          <w:tcPr>
            <w:tcW w:w="1118"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8"/>
                <w:szCs w:val="18"/>
              </w:rPr>
            </w:pPr>
            <w:r w:rsidRPr="00B60C3E">
              <w:rPr>
                <w:bCs w:val="0"/>
                <w:iCs w:val="0"/>
                <w:sz w:val="18"/>
                <w:szCs w:val="18"/>
              </w:rPr>
              <w:t> </w:t>
            </w:r>
          </w:p>
        </w:tc>
        <w:tc>
          <w:tcPr>
            <w:tcW w:w="798"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6"/>
                <w:szCs w:val="16"/>
              </w:rPr>
            </w:pPr>
            <w:r w:rsidRPr="00B60C3E">
              <w:rPr>
                <w:bCs w:val="0"/>
                <w:iCs w:val="0"/>
                <w:sz w:val="16"/>
                <w:szCs w:val="16"/>
              </w:rPr>
              <w:t>815 400</w:t>
            </w:r>
          </w:p>
        </w:tc>
        <w:tc>
          <w:tcPr>
            <w:tcW w:w="919"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8"/>
                <w:szCs w:val="18"/>
              </w:rPr>
            </w:pPr>
            <w:r w:rsidRPr="00B60C3E">
              <w:rPr>
                <w:bCs w:val="0"/>
                <w:iCs w:val="0"/>
                <w:sz w:val="18"/>
                <w:szCs w:val="18"/>
              </w:rPr>
              <w:t>815 400</w:t>
            </w:r>
          </w:p>
        </w:tc>
        <w:tc>
          <w:tcPr>
            <w:tcW w:w="749"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8"/>
                <w:szCs w:val="18"/>
              </w:rPr>
            </w:pPr>
            <w:r w:rsidRPr="00B60C3E">
              <w:rPr>
                <w:bCs w:val="0"/>
                <w:iCs w:val="0"/>
                <w:sz w:val="18"/>
                <w:szCs w:val="18"/>
              </w:rPr>
              <w:t> </w:t>
            </w:r>
          </w:p>
        </w:tc>
      </w:tr>
      <w:tr w:rsidR="00B60C3E" w:rsidRPr="00B60C3E" w:rsidTr="00B60C3E">
        <w:trPr>
          <w:trHeight w:val="792"/>
        </w:trPr>
        <w:tc>
          <w:tcPr>
            <w:tcW w:w="621" w:type="dxa"/>
            <w:tcBorders>
              <w:top w:val="nil"/>
              <w:left w:val="single" w:sz="4" w:space="0" w:color="auto"/>
              <w:bottom w:val="single" w:sz="4" w:space="0" w:color="auto"/>
              <w:right w:val="single" w:sz="4" w:space="0" w:color="auto"/>
            </w:tcBorders>
            <w:shd w:val="clear" w:color="auto" w:fill="auto"/>
            <w:noWrap/>
            <w:vAlign w:val="bottom"/>
            <w:hideMark/>
          </w:tcPr>
          <w:p w:rsidR="00B60C3E" w:rsidRPr="00B60C3E" w:rsidRDefault="00B60C3E" w:rsidP="00B60C3E">
            <w:pPr>
              <w:rPr>
                <w:bCs w:val="0"/>
                <w:iCs w:val="0"/>
                <w:sz w:val="18"/>
                <w:szCs w:val="18"/>
              </w:rPr>
            </w:pPr>
            <w:r w:rsidRPr="00B60C3E">
              <w:rPr>
                <w:bCs w:val="0"/>
                <w:iCs w:val="0"/>
                <w:sz w:val="18"/>
                <w:szCs w:val="18"/>
              </w:rPr>
              <w:t> </w:t>
            </w:r>
          </w:p>
        </w:tc>
        <w:tc>
          <w:tcPr>
            <w:tcW w:w="2640" w:type="dxa"/>
            <w:tcBorders>
              <w:top w:val="nil"/>
              <w:left w:val="nil"/>
              <w:bottom w:val="single" w:sz="4" w:space="0" w:color="auto"/>
              <w:right w:val="single" w:sz="4" w:space="0" w:color="auto"/>
            </w:tcBorders>
            <w:shd w:val="clear" w:color="auto" w:fill="auto"/>
            <w:vAlign w:val="bottom"/>
            <w:hideMark/>
          </w:tcPr>
          <w:p w:rsidR="00B60C3E" w:rsidRPr="00B60C3E" w:rsidRDefault="00B60C3E" w:rsidP="00B60C3E">
            <w:pPr>
              <w:rPr>
                <w:bCs w:val="0"/>
                <w:iCs w:val="0"/>
                <w:sz w:val="18"/>
                <w:szCs w:val="18"/>
              </w:rPr>
            </w:pPr>
            <w:r w:rsidRPr="00B60C3E">
              <w:rPr>
                <w:bCs w:val="0"/>
                <w:iCs w:val="0"/>
                <w:sz w:val="18"/>
                <w:szCs w:val="18"/>
              </w:rPr>
              <w:t xml:space="preserve">Расходы на выплату персоналу в целях обеспечения выполнения функций </w:t>
            </w:r>
            <w:proofErr w:type="spellStart"/>
            <w:r w:rsidRPr="00B60C3E">
              <w:rPr>
                <w:bCs w:val="0"/>
                <w:iCs w:val="0"/>
                <w:sz w:val="18"/>
                <w:szCs w:val="18"/>
              </w:rPr>
              <w:t>государственнами</w:t>
            </w:r>
            <w:proofErr w:type="spellEnd"/>
            <w:r w:rsidRPr="00B60C3E">
              <w:rPr>
                <w:bCs w:val="0"/>
                <w:iCs w:val="0"/>
                <w:sz w:val="18"/>
                <w:szCs w:val="18"/>
              </w:rPr>
              <w:t xml:space="preserve"> (муниципальными) органами, казенными учреждениями, органами управления государственными внебюджетными фондами</w:t>
            </w:r>
          </w:p>
        </w:tc>
        <w:tc>
          <w:tcPr>
            <w:tcW w:w="1191"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center"/>
              <w:rPr>
                <w:bCs w:val="0"/>
                <w:iCs w:val="0"/>
                <w:sz w:val="18"/>
                <w:szCs w:val="18"/>
              </w:rPr>
            </w:pPr>
            <w:r w:rsidRPr="00B60C3E">
              <w:rPr>
                <w:bCs w:val="0"/>
                <w:iCs w:val="0"/>
                <w:sz w:val="18"/>
                <w:szCs w:val="18"/>
              </w:rPr>
              <w:t>Ч5Э0100200</w:t>
            </w:r>
          </w:p>
        </w:tc>
        <w:tc>
          <w:tcPr>
            <w:tcW w:w="543"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8"/>
                <w:szCs w:val="18"/>
              </w:rPr>
            </w:pPr>
            <w:r w:rsidRPr="00B60C3E">
              <w:rPr>
                <w:bCs w:val="0"/>
                <w:iCs w:val="0"/>
                <w:sz w:val="18"/>
                <w:szCs w:val="18"/>
              </w:rPr>
              <w:t>100</w:t>
            </w:r>
          </w:p>
        </w:tc>
        <w:tc>
          <w:tcPr>
            <w:tcW w:w="459"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8"/>
                <w:szCs w:val="18"/>
              </w:rPr>
            </w:pPr>
            <w:r w:rsidRPr="00B60C3E">
              <w:rPr>
                <w:bCs w:val="0"/>
                <w:iCs w:val="0"/>
                <w:sz w:val="18"/>
                <w:szCs w:val="18"/>
              </w:rPr>
              <w:t> </w:t>
            </w:r>
          </w:p>
        </w:tc>
        <w:tc>
          <w:tcPr>
            <w:tcW w:w="459"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8"/>
                <w:szCs w:val="18"/>
              </w:rPr>
            </w:pPr>
            <w:r w:rsidRPr="00B60C3E">
              <w:rPr>
                <w:bCs w:val="0"/>
                <w:iCs w:val="0"/>
                <w:sz w:val="18"/>
                <w:szCs w:val="18"/>
              </w:rPr>
              <w:t> </w:t>
            </w:r>
          </w:p>
        </w:tc>
        <w:tc>
          <w:tcPr>
            <w:tcW w:w="783"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6"/>
                <w:szCs w:val="16"/>
              </w:rPr>
            </w:pPr>
            <w:r w:rsidRPr="00B60C3E">
              <w:rPr>
                <w:bCs w:val="0"/>
                <w:iCs w:val="0"/>
                <w:sz w:val="16"/>
                <w:szCs w:val="16"/>
              </w:rPr>
              <w:t>827 500</w:t>
            </w:r>
          </w:p>
        </w:tc>
        <w:tc>
          <w:tcPr>
            <w:tcW w:w="919"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8"/>
                <w:szCs w:val="18"/>
              </w:rPr>
            </w:pPr>
            <w:r w:rsidRPr="00B60C3E">
              <w:rPr>
                <w:bCs w:val="0"/>
                <w:iCs w:val="0"/>
                <w:sz w:val="18"/>
                <w:szCs w:val="18"/>
              </w:rPr>
              <w:t>827 500</w:t>
            </w:r>
          </w:p>
        </w:tc>
        <w:tc>
          <w:tcPr>
            <w:tcW w:w="1118"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8"/>
                <w:szCs w:val="18"/>
              </w:rPr>
            </w:pPr>
            <w:r w:rsidRPr="00B60C3E">
              <w:rPr>
                <w:bCs w:val="0"/>
                <w:iCs w:val="0"/>
                <w:sz w:val="18"/>
                <w:szCs w:val="18"/>
              </w:rPr>
              <w:t> </w:t>
            </w:r>
          </w:p>
        </w:tc>
        <w:tc>
          <w:tcPr>
            <w:tcW w:w="798"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6"/>
                <w:szCs w:val="16"/>
              </w:rPr>
            </w:pPr>
            <w:r w:rsidRPr="00B60C3E">
              <w:rPr>
                <w:bCs w:val="0"/>
                <w:iCs w:val="0"/>
                <w:sz w:val="16"/>
                <w:szCs w:val="16"/>
              </w:rPr>
              <w:t>756 400</w:t>
            </w:r>
          </w:p>
        </w:tc>
        <w:tc>
          <w:tcPr>
            <w:tcW w:w="919"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8"/>
                <w:szCs w:val="18"/>
              </w:rPr>
            </w:pPr>
            <w:r w:rsidRPr="00B60C3E">
              <w:rPr>
                <w:bCs w:val="0"/>
                <w:iCs w:val="0"/>
                <w:sz w:val="18"/>
                <w:szCs w:val="18"/>
              </w:rPr>
              <w:t>756 400</w:t>
            </w:r>
          </w:p>
        </w:tc>
        <w:tc>
          <w:tcPr>
            <w:tcW w:w="749"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8"/>
                <w:szCs w:val="18"/>
              </w:rPr>
            </w:pPr>
            <w:r w:rsidRPr="00B60C3E">
              <w:rPr>
                <w:bCs w:val="0"/>
                <w:iCs w:val="0"/>
                <w:sz w:val="18"/>
                <w:szCs w:val="18"/>
              </w:rPr>
              <w:t> </w:t>
            </w:r>
          </w:p>
        </w:tc>
      </w:tr>
      <w:tr w:rsidR="00B60C3E" w:rsidRPr="00B60C3E" w:rsidTr="00B60C3E">
        <w:trPr>
          <w:trHeight w:val="264"/>
        </w:trPr>
        <w:tc>
          <w:tcPr>
            <w:tcW w:w="621" w:type="dxa"/>
            <w:tcBorders>
              <w:top w:val="nil"/>
              <w:left w:val="single" w:sz="4" w:space="0" w:color="auto"/>
              <w:bottom w:val="single" w:sz="4" w:space="0" w:color="auto"/>
              <w:right w:val="single" w:sz="4" w:space="0" w:color="auto"/>
            </w:tcBorders>
            <w:shd w:val="clear" w:color="auto" w:fill="auto"/>
            <w:noWrap/>
            <w:vAlign w:val="bottom"/>
            <w:hideMark/>
          </w:tcPr>
          <w:p w:rsidR="00B60C3E" w:rsidRPr="00B60C3E" w:rsidRDefault="00B60C3E" w:rsidP="00B60C3E">
            <w:pPr>
              <w:rPr>
                <w:bCs w:val="0"/>
                <w:iCs w:val="0"/>
                <w:sz w:val="18"/>
                <w:szCs w:val="18"/>
              </w:rPr>
            </w:pPr>
            <w:r w:rsidRPr="00B60C3E">
              <w:rPr>
                <w:bCs w:val="0"/>
                <w:iCs w:val="0"/>
                <w:sz w:val="18"/>
                <w:szCs w:val="18"/>
              </w:rPr>
              <w:t> </w:t>
            </w:r>
          </w:p>
        </w:tc>
        <w:tc>
          <w:tcPr>
            <w:tcW w:w="2640" w:type="dxa"/>
            <w:tcBorders>
              <w:top w:val="nil"/>
              <w:left w:val="nil"/>
              <w:bottom w:val="single" w:sz="4" w:space="0" w:color="auto"/>
              <w:right w:val="single" w:sz="4" w:space="0" w:color="auto"/>
            </w:tcBorders>
            <w:shd w:val="clear" w:color="auto" w:fill="auto"/>
            <w:vAlign w:val="bottom"/>
            <w:hideMark/>
          </w:tcPr>
          <w:p w:rsidR="00B60C3E" w:rsidRPr="00B60C3E" w:rsidRDefault="00B60C3E" w:rsidP="00B60C3E">
            <w:pPr>
              <w:rPr>
                <w:bCs w:val="0"/>
                <w:iCs w:val="0"/>
                <w:sz w:val="18"/>
                <w:szCs w:val="18"/>
              </w:rPr>
            </w:pPr>
            <w:r w:rsidRPr="00B60C3E">
              <w:rPr>
                <w:bCs w:val="0"/>
                <w:iCs w:val="0"/>
                <w:sz w:val="18"/>
                <w:szCs w:val="18"/>
              </w:rPr>
              <w:t>Расходы на выплаты персоналу государственных (муниципальных) органов</w:t>
            </w:r>
          </w:p>
        </w:tc>
        <w:tc>
          <w:tcPr>
            <w:tcW w:w="1191"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center"/>
              <w:rPr>
                <w:bCs w:val="0"/>
                <w:iCs w:val="0"/>
                <w:sz w:val="18"/>
                <w:szCs w:val="18"/>
              </w:rPr>
            </w:pPr>
            <w:r w:rsidRPr="00B60C3E">
              <w:rPr>
                <w:bCs w:val="0"/>
                <w:iCs w:val="0"/>
                <w:sz w:val="18"/>
                <w:szCs w:val="18"/>
              </w:rPr>
              <w:t>Ч5Э0100200</w:t>
            </w:r>
          </w:p>
        </w:tc>
        <w:tc>
          <w:tcPr>
            <w:tcW w:w="543"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8"/>
                <w:szCs w:val="18"/>
              </w:rPr>
            </w:pPr>
            <w:r w:rsidRPr="00B60C3E">
              <w:rPr>
                <w:bCs w:val="0"/>
                <w:iCs w:val="0"/>
                <w:sz w:val="18"/>
                <w:szCs w:val="18"/>
              </w:rPr>
              <w:t>120</w:t>
            </w:r>
          </w:p>
        </w:tc>
        <w:tc>
          <w:tcPr>
            <w:tcW w:w="459"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8"/>
                <w:szCs w:val="18"/>
              </w:rPr>
            </w:pPr>
            <w:r w:rsidRPr="00B60C3E">
              <w:rPr>
                <w:bCs w:val="0"/>
                <w:iCs w:val="0"/>
                <w:sz w:val="18"/>
                <w:szCs w:val="18"/>
              </w:rPr>
              <w:t> </w:t>
            </w:r>
          </w:p>
        </w:tc>
        <w:tc>
          <w:tcPr>
            <w:tcW w:w="459"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8"/>
                <w:szCs w:val="18"/>
              </w:rPr>
            </w:pPr>
            <w:r w:rsidRPr="00B60C3E">
              <w:rPr>
                <w:bCs w:val="0"/>
                <w:iCs w:val="0"/>
                <w:sz w:val="18"/>
                <w:szCs w:val="18"/>
              </w:rPr>
              <w:t> </w:t>
            </w:r>
          </w:p>
        </w:tc>
        <w:tc>
          <w:tcPr>
            <w:tcW w:w="783"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6"/>
                <w:szCs w:val="16"/>
              </w:rPr>
            </w:pPr>
            <w:r w:rsidRPr="00B60C3E">
              <w:rPr>
                <w:bCs w:val="0"/>
                <w:iCs w:val="0"/>
                <w:sz w:val="16"/>
                <w:szCs w:val="16"/>
              </w:rPr>
              <w:t>827 500</w:t>
            </w:r>
          </w:p>
        </w:tc>
        <w:tc>
          <w:tcPr>
            <w:tcW w:w="919"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8"/>
                <w:szCs w:val="18"/>
              </w:rPr>
            </w:pPr>
            <w:r w:rsidRPr="00B60C3E">
              <w:rPr>
                <w:bCs w:val="0"/>
                <w:iCs w:val="0"/>
                <w:sz w:val="18"/>
                <w:szCs w:val="18"/>
              </w:rPr>
              <w:t>827 500</w:t>
            </w:r>
          </w:p>
        </w:tc>
        <w:tc>
          <w:tcPr>
            <w:tcW w:w="1118"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8"/>
                <w:szCs w:val="18"/>
              </w:rPr>
            </w:pPr>
            <w:r w:rsidRPr="00B60C3E">
              <w:rPr>
                <w:bCs w:val="0"/>
                <w:iCs w:val="0"/>
                <w:sz w:val="18"/>
                <w:szCs w:val="18"/>
              </w:rPr>
              <w:t> </w:t>
            </w:r>
          </w:p>
        </w:tc>
        <w:tc>
          <w:tcPr>
            <w:tcW w:w="798"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6"/>
                <w:szCs w:val="16"/>
              </w:rPr>
            </w:pPr>
            <w:r w:rsidRPr="00B60C3E">
              <w:rPr>
                <w:bCs w:val="0"/>
                <w:iCs w:val="0"/>
                <w:sz w:val="16"/>
                <w:szCs w:val="16"/>
              </w:rPr>
              <w:t>756 400</w:t>
            </w:r>
          </w:p>
        </w:tc>
        <w:tc>
          <w:tcPr>
            <w:tcW w:w="919"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8"/>
                <w:szCs w:val="18"/>
              </w:rPr>
            </w:pPr>
            <w:r w:rsidRPr="00B60C3E">
              <w:rPr>
                <w:bCs w:val="0"/>
                <w:iCs w:val="0"/>
                <w:sz w:val="18"/>
                <w:szCs w:val="18"/>
              </w:rPr>
              <w:t>756 400</w:t>
            </w:r>
          </w:p>
        </w:tc>
        <w:tc>
          <w:tcPr>
            <w:tcW w:w="749"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8"/>
                <w:szCs w:val="18"/>
              </w:rPr>
            </w:pPr>
            <w:r w:rsidRPr="00B60C3E">
              <w:rPr>
                <w:bCs w:val="0"/>
                <w:iCs w:val="0"/>
                <w:sz w:val="18"/>
                <w:szCs w:val="18"/>
              </w:rPr>
              <w:t> </w:t>
            </w:r>
          </w:p>
        </w:tc>
      </w:tr>
      <w:tr w:rsidR="00B60C3E" w:rsidRPr="00B60C3E" w:rsidTr="00B60C3E">
        <w:trPr>
          <w:trHeight w:val="264"/>
        </w:trPr>
        <w:tc>
          <w:tcPr>
            <w:tcW w:w="621" w:type="dxa"/>
            <w:tcBorders>
              <w:top w:val="nil"/>
              <w:left w:val="single" w:sz="4" w:space="0" w:color="auto"/>
              <w:bottom w:val="single" w:sz="4" w:space="0" w:color="auto"/>
              <w:right w:val="single" w:sz="4" w:space="0" w:color="auto"/>
            </w:tcBorders>
            <w:shd w:val="clear" w:color="auto" w:fill="auto"/>
            <w:noWrap/>
            <w:vAlign w:val="bottom"/>
            <w:hideMark/>
          </w:tcPr>
          <w:p w:rsidR="00B60C3E" w:rsidRPr="00B60C3E" w:rsidRDefault="00B60C3E" w:rsidP="00B60C3E">
            <w:pPr>
              <w:rPr>
                <w:bCs w:val="0"/>
                <w:iCs w:val="0"/>
                <w:sz w:val="18"/>
                <w:szCs w:val="18"/>
              </w:rPr>
            </w:pPr>
            <w:r w:rsidRPr="00B60C3E">
              <w:rPr>
                <w:bCs w:val="0"/>
                <w:iCs w:val="0"/>
                <w:sz w:val="18"/>
                <w:szCs w:val="18"/>
              </w:rPr>
              <w:t> </w:t>
            </w:r>
          </w:p>
        </w:tc>
        <w:tc>
          <w:tcPr>
            <w:tcW w:w="2640" w:type="dxa"/>
            <w:tcBorders>
              <w:top w:val="nil"/>
              <w:left w:val="nil"/>
              <w:bottom w:val="single" w:sz="4" w:space="0" w:color="auto"/>
              <w:right w:val="single" w:sz="4" w:space="0" w:color="auto"/>
            </w:tcBorders>
            <w:shd w:val="clear" w:color="auto" w:fill="auto"/>
            <w:vAlign w:val="bottom"/>
            <w:hideMark/>
          </w:tcPr>
          <w:p w:rsidR="00B60C3E" w:rsidRPr="00B60C3E" w:rsidRDefault="00B60C3E" w:rsidP="00B60C3E">
            <w:pPr>
              <w:rPr>
                <w:bCs w:val="0"/>
                <w:iCs w:val="0"/>
                <w:sz w:val="18"/>
                <w:szCs w:val="18"/>
              </w:rPr>
            </w:pPr>
            <w:r w:rsidRPr="00B60C3E">
              <w:rPr>
                <w:bCs w:val="0"/>
                <w:iCs w:val="0"/>
                <w:sz w:val="18"/>
                <w:szCs w:val="18"/>
              </w:rPr>
              <w:t>Общегосударственные вопросы</w:t>
            </w:r>
          </w:p>
        </w:tc>
        <w:tc>
          <w:tcPr>
            <w:tcW w:w="1191"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center"/>
              <w:rPr>
                <w:bCs w:val="0"/>
                <w:iCs w:val="0"/>
                <w:sz w:val="18"/>
                <w:szCs w:val="18"/>
              </w:rPr>
            </w:pPr>
            <w:r w:rsidRPr="00B60C3E">
              <w:rPr>
                <w:bCs w:val="0"/>
                <w:iCs w:val="0"/>
                <w:sz w:val="18"/>
                <w:szCs w:val="18"/>
              </w:rPr>
              <w:t>Ч5Э0100200</w:t>
            </w:r>
          </w:p>
        </w:tc>
        <w:tc>
          <w:tcPr>
            <w:tcW w:w="543"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8"/>
                <w:szCs w:val="18"/>
              </w:rPr>
            </w:pPr>
            <w:r w:rsidRPr="00B60C3E">
              <w:rPr>
                <w:bCs w:val="0"/>
                <w:iCs w:val="0"/>
                <w:sz w:val="18"/>
                <w:szCs w:val="18"/>
              </w:rPr>
              <w:t>120</w:t>
            </w:r>
          </w:p>
        </w:tc>
        <w:tc>
          <w:tcPr>
            <w:tcW w:w="459"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8"/>
                <w:szCs w:val="18"/>
              </w:rPr>
            </w:pPr>
            <w:r w:rsidRPr="00B60C3E">
              <w:rPr>
                <w:bCs w:val="0"/>
                <w:iCs w:val="0"/>
                <w:sz w:val="18"/>
                <w:szCs w:val="18"/>
              </w:rPr>
              <w:t>01</w:t>
            </w:r>
          </w:p>
        </w:tc>
        <w:tc>
          <w:tcPr>
            <w:tcW w:w="459"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8"/>
                <w:szCs w:val="18"/>
              </w:rPr>
            </w:pPr>
            <w:r w:rsidRPr="00B60C3E">
              <w:rPr>
                <w:bCs w:val="0"/>
                <w:iCs w:val="0"/>
                <w:sz w:val="18"/>
                <w:szCs w:val="18"/>
              </w:rPr>
              <w:t> </w:t>
            </w:r>
          </w:p>
        </w:tc>
        <w:tc>
          <w:tcPr>
            <w:tcW w:w="783"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6"/>
                <w:szCs w:val="16"/>
              </w:rPr>
            </w:pPr>
            <w:r w:rsidRPr="00B60C3E">
              <w:rPr>
                <w:bCs w:val="0"/>
                <w:iCs w:val="0"/>
                <w:sz w:val="16"/>
                <w:szCs w:val="16"/>
              </w:rPr>
              <w:t>827 500</w:t>
            </w:r>
          </w:p>
        </w:tc>
        <w:tc>
          <w:tcPr>
            <w:tcW w:w="919"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8"/>
                <w:szCs w:val="18"/>
              </w:rPr>
            </w:pPr>
            <w:r w:rsidRPr="00B60C3E">
              <w:rPr>
                <w:bCs w:val="0"/>
                <w:iCs w:val="0"/>
                <w:sz w:val="18"/>
                <w:szCs w:val="18"/>
              </w:rPr>
              <w:t>827 500</w:t>
            </w:r>
          </w:p>
        </w:tc>
        <w:tc>
          <w:tcPr>
            <w:tcW w:w="1118"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8"/>
                <w:szCs w:val="18"/>
              </w:rPr>
            </w:pPr>
            <w:r w:rsidRPr="00B60C3E">
              <w:rPr>
                <w:bCs w:val="0"/>
                <w:iCs w:val="0"/>
                <w:sz w:val="18"/>
                <w:szCs w:val="18"/>
              </w:rPr>
              <w:t> </w:t>
            </w:r>
          </w:p>
        </w:tc>
        <w:tc>
          <w:tcPr>
            <w:tcW w:w="798"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6"/>
                <w:szCs w:val="16"/>
              </w:rPr>
            </w:pPr>
            <w:r w:rsidRPr="00B60C3E">
              <w:rPr>
                <w:bCs w:val="0"/>
                <w:iCs w:val="0"/>
                <w:sz w:val="16"/>
                <w:szCs w:val="16"/>
              </w:rPr>
              <w:t>756 400</w:t>
            </w:r>
          </w:p>
        </w:tc>
        <w:tc>
          <w:tcPr>
            <w:tcW w:w="919"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8"/>
                <w:szCs w:val="18"/>
              </w:rPr>
            </w:pPr>
            <w:r w:rsidRPr="00B60C3E">
              <w:rPr>
                <w:bCs w:val="0"/>
                <w:iCs w:val="0"/>
                <w:sz w:val="18"/>
                <w:szCs w:val="18"/>
              </w:rPr>
              <w:t>756 400</w:t>
            </w:r>
          </w:p>
        </w:tc>
        <w:tc>
          <w:tcPr>
            <w:tcW w:w="749"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8"/>
                <w:szCs w:val="18"/>
              </w:rPr>
            </w:pPr>
            <w:r w:rsidRPr="00B60C3E">
              <w:rPr>
                <w:bCs w:val="0"/>
                <w:iCs w:val="0"/>
                <w:sz w:val="18"/>
                <w:szCs w:val="18"/>
              </w:rPr>
              <w:t> </w:t>
            </w:r>
          </w:p>
        </w:tc>
      </w:tr>
      <w:tr w:rsidR="00B60C3E" w:rsidRPr="00B60C3E" w:rsidTr="00B60C3E">
        <w:trPr>
          <w:trHeight w:val="792"/>
        </w:trPr>
        <w:tc>
          <w:tcPr>
            <w:tcW w:w="621" w:type="dxa"/>
            <w:tcBorders>
              <w:top w:val="nil"/>
              <w:left w:val="single" w:sz="4" w:space="0" w:color="auto"/>
              <w:bottom w:val="single" w:sz="4" w:space="0" w:color="auto"/>
              <w:right w:val="single" w:sz="4" w:space="0" w:color="auto"/>
            </w:tcBorders>
            <w:shd w:val="clear" w:color="000000" w:fill="CCFFCC"/>
            <w:noWrap/>
            <w:vAlign w:val="bottom"/>
            <w:hideMark/>
          </w:tcPr>
          <w:p w:rsidR="00B60C3E" w:rsidRPr="00B60C3E" w:rsidRDefault="00B60C3E" w:rsidP="00B60C3E">
            <w:pPr>
              <w:rPr>
                <w:bCs w:val="0"/>
                <w:iCs w:val="0"/>
                <w:sz w:val="18"/>
                <w:szCs w:val="18"/>
              </w:rPr>
            </w:pPr>
            <w:r w:rsidRPr="00B60C3E">
              <w:rPr>
                <w:bCs w:val="0"/>
                <w:iCs w:val="0"/>
                <w:sz w:val="18"/>
                <w:szCs w:val="18"/>
              </w:rPr>
              <w:t> </w:t>
            </w:r>
          </w:p>
        </w:tc>
        <w:tc>
          <w:tcPr>
            <w:tcW w:w="2640" w:type="dxa"/>
            <w:tcBorders>
              <w:top w:val="nil"/>
              <w:left w:val="nil"/>
              <w:bottom w:val="single" w:sz="4" w:space="0" w:color="auto"/>
              <w:right w:val="single" w:sz="4" w:space="0" w:color="auto"/>
            </w:tcBorders>
            <w:shd w:val="clear" w:color="000000" w:fill="CCFFCC"/>
            <w:vAlign w:val="bottom"/>
            <w:hideMark/>
          </w:tcPr>
          <w:p w:rsidR="00B60C3E" w:rsidRPr="00B60C3E" w:rsidRDefault="00B60C3E" w:rsidP="00B60C3E">
            <w:pPr>
              <w:rPr>
                <w:bCs w:val="0"/>
                <w:iCs w:val="0"/>
                <w:sz w:val="18"/>
                <w:szCs w:val="18"/>
              </w:rPr>
            </w:pPr>
            <w:r w:rsidRPr="00B60C3E">
              <w:rPr>
                <w:bCs w:val="0"/>
                <w:iCs w:val="0"/>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91" w:type="dxa"/>
            <w:tcBorders>
              <w:top w:val="nil"/>
              <w:left w:val="nil"/>
              <w:bottom w:val="single" w:sz="4" w:space="0" w:color="auto"/>
              <w:right w:val="single" w:sz="4" w:space="0" w:color="auto"/>
            </w:tcBorders>
            <w:shd w:val="clear" w:color="000000" w:fill="CCFFCC"/>
            <w:noWrap/>
            <w:vAlign w:val="bottom"/>
            <w:hideMark/>
          </w:tcPr>
          <w:p w:rsidR="00B60C3E" w:rsidRPr="00B60C3E" w:rsidRDefault="00B60C3E" w:rsidP="00B60C3E">
            <w:pPr>
              <w:jc w:val="center"/>
              <w:rPr>
                <w:bCs w:val="0"/>
                <w:iCs w:val="0"/>
                <w:sz w:val="18"/>
                <w:szCs w:val="18"/>
              </w:rPr>
            </w:pPr>
            <w:r w:rsidRPr="00B60C3E">
              <w:rPr>
                <w:bCs w:val="0"/>
                <w:iCs w:val="0"/>
                <w:sz w:val="18"/>
                <w:szCs w:val="18"/>
              </w:rPr>
              <w:t>Ч5Э0100200</w:t>
            </w:r>
          </w:p>
        </w:tc>
        <w:tc>
          <w:tcPr>
            <w:tcW w:w="543" w:type="dxa"/>
            <w:tcBorders>
              <w:top w:val="nil"/>
              <w:left w:val="nil"/>
              <w:bottom w:val="single" w:sz="4" w:space="0" w:color="auto"/>
              <w:right w:val="single" w:sz="4" w:space="0" w:color="auto"/>
            </w:tcBorders>
            <w:shd w:val="clear" w:color="000000" w:fill="CCFFCC"/>
            <w:noWrap/>
            <w:vAlign w:val="bottom"/>
            <w:hideMark/>
          </w:tcPr>
          <w:p w:rsidR="00B60C3E" w:rsidRPr="00B60C3E" w:rsidRDefault="00B60C3E" w:rsidP="00B60C3E">
            <w:pPr>
              <w:jc w:val="right"/>
              <w:rPr>
                <w:bCs w:val="0"/>
                <w:iCs w:val="0"/>
                <w:sz w:val="18"/>
                <w:szCs w:val="18"/>
              </w:rPr>
            </w:pPr>
            <w:r w:rsidRPr="00B60C3E">
              <w:rPr>
                <w:bCs w:val="0"/>
                <w:iCs w:val="0"/>
                <w:sz w:val="18"/>
                <w:szCs w:val="18"/>
              </w:rPr>
              <w:t>120</w:t>
            </w:r>
          </w:p>
        </w:tc>
        <w:tc>
          <w:tcPr>
            <w:tcW w:w="459" w:type="dxa"/>
            <w:tcBorders>
              <w:top w:val="nil"/>
              <w:left w:val="nil"/>
              <w:bottom w:val="single" w:sz="4" w:space="0" w:color="auto"/>
              <w:right w:val="single" w:sz="4" w:space="0" w:color="auto"/>
            </w:tcBorders>
            <w:shd w:val="clear" w:color="000000" w:fill="CCFFCC"/>
            <w:noWrap/>
            <w:vAlign w:val="bottom"/>
            <w:hideMark/>
          </w:tcPr>
          <w:p w:rsidR="00B60C3E" w:rsidRPr="00B60C3E" w:rsidRDefault="00B60C3E" w:rsidP="00B60C3E">
            <w:pPr>
              <w:jc w:val="right"/>
              <w:rPr>
                <w:bCs w:val="0"/>
                <w:iCs w:val="0"/>
                <w:sz w:val="18"/>
                <w:szCs w:val="18"/>
              </w:rPr>
            </w:pPr>
            <w:r w:rsidRPr="00B60C3E">
              <w:rPr>
                <w:bCs w:val="0"/>
                <w:iCs w:val="0"/>
                <w:sz w:val="18"/>
                <w:szCs w:val="18"/>
              </w:rPr>
              <w:t>01</w:t>
            </w:r>
          </w:p>
        </w:tc>
        <w:tc>
          <w:tcPr>
            <w:tcW w:w="459" w:type="dxa"/>
            <w:tcBorders>
              <w:top w:val="nil"/>
              <w:left w:val="nil"/>
              <w:bottom w:val="single" w:sz="4" w:space="0" w:color="auto"/>
              <w:right w:val="single" w:sz="4" w:space="0" w:color="auto"/>
            </w:tcBorders>
            <w:shd w:val="clear" w:color="000000" w:fill="CCFFCC"/>
            <w:noWrap/>
            <w:vAlign w:val="bottom"/>
            <w:hideMark/>
          </w:tcPr>
          <w:p w:rsidR="00B60C3E" w:rsidRPr="00B60C3E" w:rsidRDefault="00B60C3E" w:rsidP="00B60C3E">
            <w:pPr>
              <w:jc w:val="right"/>
              <w:rPr>
                <w:bCs w:val="0"/>
                <w:iCs w:val="0"/>
                <w:sz w:val="18"/>
                <w:szCs w:val="18"/>
              </w:rPr>
            </w:pPr>
            <w:r w:rsidRPr="00B60C3E">
              <w:rPr>
                <w:bCs w:val="0"/>
                <w:iCs w:val="0"/>
                <w:sz w:val="18"/>
                <w:szCs w:val="18"/>
              </w:rPr>
              <w:t>04</w:t>
            </w:r>
          </w:p>
        </w:tc>
        <w:tc>
          <w:tcPr>
            <w:tcW w:w="783" w:type="dxa"/>
            <w:tcBorders>
              <w:top w:val="nil"/>
              <w:left w:val="nil"/>
              <w:bottom w:val="single" w:sz="4" w:space="0" w:color="auto"/>
              <w:right w:val="single" w:sz="4" w:space="0" w:color="auto"/>
            </w:tcBorders>
            <w:shd w:val="clear" w:color="000000" w:fill="CCFFCC"/>
            <w:noWrap/>
            <w:vAlign w:val="bottom"/>
            <w:hideMark/>
          </w:tcPr>
          <w:p w:rsidR="00B60C3E" w:rsidRPr="00B60C3E" w:rsidRDefault="00B60C3E" w:rsidP="00B60C3E">
            <w:pPr>
              <w:jc w:val="right"/>
              <w:rPr>
                <w:bCs w:val="0"/>
                <w:iCs w:val="0"/>
                <w:sz w:val="16"/>
                <w:szCs w:val="16"/>
              </w:rPr>
            </w:pPr>
            <w:r w:rsidRPr="00B60C3E">
              <w:rPr>
                <w:bCs w:val="0"/>
                <w:iCs w:val="0"/>
                <w:sz w:val="16"/>
                <w:szCs w:val="16"/>
              </w:rPr>
              <w:t>827 500</w:t>
            </w:r>
          </w:p>
        </w:tc>
        <w:tc>
          <w:tcPr>
            <w:tcW w:w="919" w:type="dxa"/>
            <w:tcBorders>
              <w:top w:val="nil"/>
              <w:left w:val="nil"/>
              <w:bottom w:val="single" w:sz="4" w:space="0" w:color="auto"/>
              <w:right w:val="single" w:sz="4" w:space="0" w:color="auto"/>
            </w:tcBorders>
            <w:shd w:val="clear" w:color="000000" w:fill="CCFFCC"/>
            <w:noWrap/>
            <w:vAlign w:val="bottom"/>
            <w:hideMark/>
          </w:tcPr>
          <w:p w:rsidR="00B60C3E" w:rsidRPr="00B60C3E" w:rsidRDefault="00B60C3E" w:rsidP="00B60C3E">
            <w:pPr>
              <w:jc w:val="right"/>
              <w:rPr>
                <w:bCs w:val="0"/>
                <w:iCs w:val="0"/>
                <w:color w:val="0000FF"/>
                <w:sz w:val="18"/>
                <w:szCs w:val="18"/>
              </w:rPr>
            </w:pPr>
            <w:r w:rsidRPr="00B60C3E">
              <w:rPr>
                <w:bCs w:val="0"/>
                <w:iCs w:val="0"/>
                <w:color w:val="0000FF"/>
                <w:sz w:val="18"/>
                <w:szCs w:val="18"/>
              </w:rPr>
              <w:t>827 500</w:t>
            </w:r>
          </w:p>
        </w:tc>
        <w:tc>
          <w:tcPr>
            <w:tcW w:w="1118" w:type="dxa"/>
            <w:tcBorders>
              <w:top w:val="nil"/>
              <w:left w:val="nil"/>
              <w:bottom w:val="single" w:sz="4" w:space="0" w:color="auto"/>
              <w:right w:val="single" w:sz="4" w:space="0" w:color="auto"/>
            </w:tcBorders>
            <w:shd w:val="clear" w:color="000000" w:fill="CCFFCC"/>
            <w:noWrap/>
            <w:vAlign w:val="bottom"/>
            <w:hideMark/>
          </w:tcPr>
          <w:p w:rsidR="00B60C3E" w:rsidRPr="00B60C3E" w:rsidRDefault="00B60C3E" w:rsidP="00B60C3E">
            <w:pPr>
              <w:jc w:val="right"/>
              <w:rPr>
                <w:bCs w:val="0"/>
                <w:iCs w:val="0"/>
                <w:color w:val="0000FF"/>
                <w:sz w:val="18"/>
                <w:szCs w:val="18"/>
              </w:rPr>
            </w:pPr>
            <w:r w:rsidRPr="00B60C3E">
              <w:rPr>
                <w:bCs w:val="0"/>
                <w:iCs w:val="0"/>
                <w:color w:val="0000FF"/>
                <w:sz w:val="18"/>
                <w:szCs w:val="18"/>
              </w:rPr>
              <w:t> </w:t>
            </w:r>
          </w:p>
        </w:tc>
        <w:tc>
          <w:tcPr>
            <w:tcW w:w="798" w:type="dxa"/>
            <w:tcBorders>
              <w:top w:val="nil"/>
              <w:left w:val="nil"/>
              <w:bottom w:val="single" w:sz="4" w:space="0" w:color="auto"/>
              <w:right w:val="single" w:sz="4" w:space="0" w:color="auto"/>
            </w:tcBorders>
            <w:shd w:val="clear" w:color="000000" w:fill="CCFFCC"/>
            <w:noWrap/>
            <w:vAlign w:val="bottom"/>
            <w:hideMark/>
          </w:tcPr>
          <w:p w:rsidR="00B60C3E" w:rsidRPr="00B60C3E" w:rsidRDefault="00B60C3E" w:rsidP="00B60C3E">
            <w:pPr>
              <w:jc w:val="right"/>
              <w:rPr>
                <w:bCs w:val="0"/>
                <w:iCs w:val="0"/>
                <w:sz w:val="16"/>
                <w:szCs w:val="16"/>
              </w:rPr>
            </w:pPr>
            <w:r w:rsidRPr="00B60C3E">
              <w:rPr>
                <w:bCs w:val="0"/>
                <w:iCs w:val="0"/>
                <w:sz w:val="16"/>
                <w:szCs w:val="16"/>
              </w:rPr>
              <w:t>756 400</w:t>
            </w:r>
          </w:p>
        </w:tc>
        <w:tc>
          <w:tcPr>
            <w:tcW w:w="919" w:type="dxa"/>
            <w:tcBorders>
              <w:top w:val="nil"/>
              <w:left w:val="nil"/>
              <w:bottom w:val="single" w:sz="4" w:space="0" w:color="auto"/>
              <w:right w:val="single" w:sz="4" w:space="0" w:color="auto"/>
            </w:tcBorders>
            <w:shd w:val="clear" w:color="000000" w:fill="CCFFCC"/>
            <w:noWrap/>
            <w:vAlign w:val="bottom"/>
            <w:hideMark/>
          </w:tcPr>
          <w:p w:rsidR="00B60C3E" w:rsidRPr="00B60C3E" w:rsidRDefault="00B60C3E" w:rsidP="00B60C3E">
            <w:pPr>
              <w:jc w:val="right"/>
              <w:rPr>
                <w:bCs w:val="0"/>
                <w:iCs w:val="0"/>
                <w:color w:val="0000FF"/>
                <w:sz w:val="18"/>
                <w:szCs w:val="18"/>
              </w:rPr>
            </w:pPr>
            <w:r w:rsidRPr="00B60C3E">
              <w:rPr>
                <w:bCs w:val="0"/>
                <w:iCs w:val="0"/>
                <w:color w:val="0000FF"/>
                <w:sz w:val="18"/>
                <w:szCs w:val="18"/>
              </w:rPr>
              <w:t>756 400</w:t>
            </w:r>
          </w:p>
        </w:tc>
        <w:tc>
          <w:tcPr>
            <w:tcW w:w="749" w:type="dxa"/>
            <w:tcBorders>
              <w:top w:val="nil"/>
              <w:left w:val="nil"/>
              <w:bottom w:val="single" w:sz="4" w:space="0" w:color="auto"/>
              <w:right w:val="single" w:sz="4" w:space="0" w:color="auto"/>
            </w:tcBorders>
            <w:shd w:val="clear" w:color="000000" w:fill="CCFFCC"/>
            <w:noWrap/>
            <w:vAlign w:val="bottom"/>
            <w:hideMark/>
          </w:tcPr>
          <w:p w:rsidR="00B60C3E" w:rsidRPr="00B60C3E" w:rsidRDefault="00B60C3E" w:rsidP="00B60C3E">
            <w:pPr>
              <w:jc w:val="right"/>
              <w:rPr>
                <w:bCs w:val="0"/>
                <w:iCs w:val="0"/>
                <w:color w:val="0000FF"/>
                <w:sz w:val="18"/>
                <w:szCs w:val="18"/>
              </w:rPr>
            </w:pPr>
            <w:r w:rsidRPr="00B60C3E">
              <w:rPr>
                <w:bCs w:val="0"/>
                <w:iCs w:val="0"/>
                <w:color w:val="0000FF"/>
                <w:sz w:val="18"/>
                <w:szCs w:val="18"/>
              </w:rPr>
              <w:t> </w:t>
            </w:r>
          </w:p>
        </w:tc>
      </w:tr>
      <w:tr w:rsidR="00B60C3E" w:rsidRPr="00B60C3E" w:rsidTr="00B60C3E">
        <w:trPr>
          <w:trHeight w:val="264"/>
        </w:trPr>
        <w:tc>
          <w:tcPr>
            <w:tcW w:w="621" w:type="dxa"/>
            <w:tcBorders>
              <w:top w:val="nil"/>
              <w:left w:val="single" w:sz="4" w:space="0" w:color="auto"/>
              <w:bottom w:val="single" w:sz="4" w:space="0" w:color="auto"/>
              <w:right w:val="single" w:sz="4" w:space="0" w:color="auto"/>
            </w:tcBorders>
            <w:shd w:val="clear" w:color="auto" w:fill="auto"/>
            <w:noWrap/>
            <w:vAlign w:val="bottom"/>
            <w:hideMark/>
          </w:tcPr>
          <w:p w:rsidR="00B60C3E" w:rsidRPr="00B60C3E" w:rsidRDefault="00B60C3E" w:rsidP="00B60C3E">
            <w:pPr>
              <w:rPr>
                <w:bCs w:val="0"/>
                <w:iCs w:val="0"/>
                <w:sz w:val="18"/>
                <w:szCs w:val="18"/>
              </w:rPr>
            </w:pPr>
            <w:r w:rsidRPr="00B60C3E">
              <w:rPr>
                <w:bCs w:val="0"/>
                <w:iCs w:val="0"/>
                <w:sz w:val="18"/>
                <w:szCs w:val="18"/>
              </w:rPr>
              <w:t> </w:t>
            </w:r>
          </w:p>
        </w:tc>
        <w:tc>
          <w:tcPr>
            <w:tcW w:w="2640" w:type="dxa"/>
            <w:tcBorders>
              <w:top w:val="nil"/>
              <w:left w:val="nil"/>
              <w:bottom w:val="single" w:sz="4" w:space="0" w:color="auto"/>
              <w:right w:val="single" w:sz="4" w:space="0" w:color="auto"/>
            </w:tcBorders>
            <w:shd w:val="clear" w:color="auto" w:fill="auto"/>
            <w:vAlign w:val="bottom"/>
            <w:hideMark/>
          </w:tcPr>
          <w:p w:rsidR="00B60C3E" w:rsidRPr="00B60C3E" w:rsidRDefault="00B60C3E" w:rsidP="00B60C3E">
            <w:pPr>
              <w:rPr>
                <w:bCs w:val="0"/>
                <w:iCs w:val="0"/>
                <w:sz w:val="18"/>
                <w:szCs w:val="18"/>
              </w:rPr>
            </w:pPr>
            <w:r w:rsidRPr="00B60C3E">
              <w:rPr>
                <w:bCs w:val="0"/>
                <w:iCs w:val="0"/>
                <w:sz w:val="18"/>
                <w:szCs w:val="18"/>
              </w:rPr>
              <w:t>Закупка товаров, работ и услуг для государственных (муниципальных) нужд</w:t>
            </w:r>
          </w:p>
        </w:tc>
        <w:tc>
          <w:tcPr>
            <w:tcW w:w="1191"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center"/>
              <w:rPr>
                <w:bCs w:val="0"/>
                <w:iCs w:val="0"/>
                <w:sz w:val="18"/>
                <w:szCs w:val="18"/>
              </w:rPr>
            </w:pPr>
            <w:r w:rsidRPr="00B60C3E">
              <w:rPr>
                <w:bCs w:val="0"/>
                <w:iCs w:val="0"/>
                <w:sz w:val="18"/>
                <w:szCs w:val="18"/>
              </w:rPr>
              <w:t>Ч5Э0100200</w:t>
            </w:r>
          </w:p>
        </w:tc>
        <w:tc>
          <w:tcPr>
            <w:tcW w:w="543"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8"/>
                <w:szCs w:val="18"/>
              </w:rPr>
            </w:pPr>
            <w:r w:rsidRPr="00B60C3E">
              <w:rPr>
                <w:bCs w:val="0"/>
                <w:iCs w:val="0"/>
                <w:sz w:val="18"/>
                <w:szCs w:val="18"/>
              </w:rPr>
              <w:t>200</w:t>
            </w:r>
          </w:p>
        </w:tc>
        <w:tc>
          <w:tcPr>
            <w:tcW w:w="459"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8"/>
                <w:szCs w:val="18"/>
              </w:rPr>
            </w:pPr>
            <w:r w:rsidRPr="00B60C3E">
              <w:rPr>
                <w:bCs w:val="0"/>
                <w:iCs w:val="0"/>
                <w:sz w:val="18"/>
                <w:szCs w:val="18"/>
              </w:rPr>
              <w:t> </w:t>
            </w:r>
          </w:p>
        </w:tc>
        <w:tc>
          <w:tcPr>
            <w:tcW w:w="459"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8"/>
                <w:szCs w:val="18"/>
              </w:rPr>
            </w:pPr>
            <w:r w:rsidRPr="00B60C3E">
              <w:rPr>
                <w:bCs w:val="0"/>
                <w:iCs w:val="0"/>
                <w:sz w:val="18"/>
                <w:szCs w:val="18"/>
              </w:rPr>
              <w:t> </w:t>
            </w:r>
          </w:p>
        </w:tc>
        <w:tc>
          <w:tcPr>
            <w:tcW w:w="783"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8"/>
                <w:szCs w:val="18"/>
              </w:rPr>
            </w:pPr>
            <w:r w:rsidRPr="00B60C3E">
              <w:rPr>
                <w:bCs w:val="0"/>
                <w:iCs w:val="0"/>
                <w:sz w:val="18"/>
                <w:szCs w:val="18"/>
              </w:rPr>
              <w:t>56 000</w:t>
            </w:r>
          </w:p>
        </w:tc>
        <w:tc>
          <w:tcPr>
            <w:tcW w:w="919"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8"/>
                <w:szCs w:val="18"/>
              </w:rPr>
            </w:pPr>
            <w:r w:rsidRPr="00B60C3E">
              <w:rPr>
                <w:bCs w:val="0"/>
                <w:iCs w:val="0"/>
                <w:sz w:val="18"/>
                <w:szCs w:val="18"/>
              </w:rPr>
              <w:t>56 000</w:t>
            </w:r>
          </w:p>
        </w:tc>
        <w:tc>
          <w:tcPr>
            <w:tcW w:w="1118"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8"/>
                <w:szCs w:val="18"/>
              </w:rPr>
            </w:pPr>
            <w:r w:rsidRPr="00B60C3E">
              <w:rPr>
                <w:bCs w:val="0"/>
                <w:iCs w:val="0"/>
                <w:sz w:val="18"/>
                <w:szCs w:val="18"/>
              </w:rPr>
              <w:t> </w:t>
            </w:r>
          </w:p>
        </w:tc>
        <w:tc>
          <w:tcPr>
            <w:tcW w:w="798"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8"/>
                <w:szCs w:val="18"/>
              </w:rPr>
            </w:pPr>
            <w:r w:rsidRPr="00B60C3E">
              <w:rPr>
                <w:bCs w:val="0"/>
                <w:iCs w:val="0"/>
                <w:sz w:val="18"/>
                <w:szCs w:val="18"/>
              </w:rPr>
              <w:t>56 000</w:t>
            </w:r>
          </w:p>
        </w:tc>
        <w:tc>
          <w:tcPr>
            <w:tcW w:w="919"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8"/>
                <w:szCs w:val="18"/>
              </w:rPr>
            </w:pPr>
            <w:r w:rsidRPr="00B60C3E">
              <w:rPr>
                <w:bCs w:val="0"/>
                <w:iCs w:val="0"/>
                <w:sz w:val="18"/>
                <w:szCs w:val="18"/>
              </w:rPr>
              <w:t>56 000</w:t>
            </w:r>
          </w:p>
        </w:tc>
        <w:tc>
          <w:tcPr>
            <w:tcW w:w="749"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8"/>
                <w:szCs w:val="18"/>
              </w:rPr>
            </w:pPr>
            <w:r w:rsidRPr="00B60C3E">
              <w:rPr>
                <w:bCs w:val="0"/>
                <w:iCs w:val="0"/>
                <w:sz w:val="18"/>
                <w:szCs w:val="18"/>
              </w:rPr>
              <w:t> </w:t>
            </w:r>
          </w:p>
        </w:tc>
      </w:tr>
      <w:tr w:rsidR="00B60C3E" w:rsidRPr="00B60C3E" w:rsidTr="00B60C3E">
        <w:trPr>
          <w:trHeight w:val="528"/>
        </w:trPr>
        <w:tc>
          <w:tcPr>
            <w:tcW w:w="621" w:type="dxa"/>
            <w:tcBorders>
              <w:top w:val="nil"/>
              <w:left w:val="single" w:sz="4" w:space="0" w:color="auto"/>
              <w:bottom w:val="single" w:sz="4" w:space="0" w:color="auto"/>
              <w:right w:val="single" w:sz="4" w:space="0" w:color="auto"/>
            </w:tcBorders>
            <w:shd w:val="clear" w:color="auto" w:fill="auto"/>
            <w:noWrap/>
            <w:vAlign w:val="bottom"/>
            <w:hideMark/>
          </w:tcPr>
          <w:p w:rsidR="00B60C3E" w:rsidRPr="00B60C3E" w:rsidRDefault="00B60C3E" w:rsidP="00B60C3E">
            <w:pPr>
              <w:rPr>
                <w:bCs w:val="0"/>
                <w:iCs w:val="0"/>
                <w:sz w:val="18"/>
                <w:szCs w:val="18"/>
              </w:rPr>
            </w:pPr>
            <w:r w:rsidRPr="00B60C3E">
              <w:rPr>
                <w:bCs w:val="0"/>
                <w:iCs w:val="0"/>
                <w:sz w:val="18"/>
                <w:szCs w:val="18"/>
              </w:rPr>
              <w:lastRenderedPageBreak/>
              <w:t> </w:t>
            </w:r>
          </w:p>
        </w:tc>
        <w:tc>
          <w:tcPr>
            <w:tcW w:w="2640" w:type="dxa"/>
            <w:tcBorders>
              <w:top w:val="nil"/>
              <w:left w:val="nil"/>
              <w:bottom w:val="single" w:sz="4" w:space="0" w:color="auto"/>
              <w:right w:val="single" w:sz="4" w:space="0" w:color="auto"/>
            </w:tcBorders>
            <w:shd w:val="clear" w:color="auto" w:fill="auto"/>
            <w:vAlign w:val="bottom"/>
            <w:hideMark/>
          </w:tcPr>
          <w:p w:rsidR="00B60C3E" w:rsidRPr="00B60C3E" w:rsidRDefault="00B60C3E" w:rsidP="00B60C3E">
            <w:pPr>
              <w:rPr>
                <w:bCs w:val="0"/>
                <w:iCs w:val="0"/>
                <w:sz w:val="18"/>
                <w:szCs w:val="18"/>
              </w:rPr>
            </w:pPr>
            <w:r w:rsidRPr="00B60C3E">
              <w:rPr>
                <w:bCs w:val="0"/>
                <w:iCs w:val="0"/>
                <w:sz w:val="18"/>
                <w:szCs w:val="18"/>
              </w:rPr>
              <w:t>Иные закупки товаров, работ и услуг для обеспечения государственных (муниципальных) нужд</w:t>
            </w:r>
          </w:p>
        </w:tc>
        <w:tc>
          <w:tcPr>
            <w:tcW w:w="1191"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center"/>
              <w:rPr>
                <w:bCs w:val="0"/>
                <w:iCs w:val="0"/>
                <w:sz w:val="18"/>
                <w:szCs w:val="18"/>
              </w:rPr>
            </w:pPr>
            <w:r w:rsidRPr="00B60C3E">
              <w:rPr>
                <w:bCs w:val="0"/>
                <w:iCs w:val="0"/>
                <w:sz w:val="18"/>
                <w:szCs w:val="18"/>
              </w:rPr>
              <w:t>Ч5Э0100200</w:t>
            </w:r>
          </w:p>
        </w:tc>
        <w:tc>
          <w:tcPr>
            <w:tcW w:w="543"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8"/>
                <w:szCs w:val="18"/>
              </w:rPr>
            </w:pPr>
            <w:r w:rsidRPr="00B60C3E">
              <w:rPr>
                <w:bCs w:val="0"/>
                <w:iCs w:val="0"/>
                <w:sz w:val="18"/>
                <w:szCs w:val="18"/>
              </w:rPr>
              <w:t>240</w:t>
            </w:r>
          </w:p>
        </w:tc>
        <w:tc>
          <w:tcPr>
            <w:tcW w:w="459"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8"/>
                <w:szCs w:val="18"/>
              </w:rPr>
            </w:pPr>
            <w:r w:rsidRPr="00B60C3E">
              <w:rPr>
                <w:bCs w:val="0"/>
                <w:iCs w:val="0"/>
                <w:sz w:val="18"/>
                <w:szCs w:val="18"/>
              </w:rPr>
              <w:t> </w:t>
            </w:r>
          </w:p>
        </w:tc>
        <w:tc>
          <w:tcPr>
            <w:tcW w:w="459"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8"/>
                <w:szCs w:val="18"/>
              </w:rPr>
            </w:pPr>
            <w:r w:rsidRPr="00B60C3E">
              <w:rPr>
                <w:bCs w:val="0"/>
                <w:iCs w:val="0"/>
                <w:sz w:val="18"/>
                <w:szCs w:val="18"/>
              </w:rPr>
              <w:t> </w:t>
            </w:r>
          </w:p>
        </w:tc>
        <w:tc>
          <w:tcPr>
            <w:tcW w:w="783"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8"/>
                <w:szCs w:val="18"/>
              </w:rPr>
            </w:pPr>
            <w:r w:rsidRPr="00B60C3E">
              <w:rPr>
                <w:bCs w:val="0"/>
                <w:iCs w:val="0"/>
                <w:sz w:val="18"/>
                <w:szCs w:val="18"/>
              </w:rPr>
              <w:t>56 000</w:t>
            </w:r>
          </w:p>
        </w:tc>
        <w:tc>
          <w:tcPr>
            <w:tcW w:w="919"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8"/>
                <w:szCs w:val="18"/>
              </w:rPr>
            </w:pPr>
            <w:r w:rsidRPr="00B60C3E">
              <w:rPr>
                <w:bCs w:val="0"/>
                <w:iCs w:val="0"/>
                <w:sz w:val="18"/>
                <w:szCs w:val="18"/>
              </w:rPr>
              <w:t>56 000</w:t>
            </w:r>
          </w:p>
        </w:tc>
        <w:tc>
          <w:tcPr>
            <w:tcW w:w="1118"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8"/>
                <w:szCs w:val="18"/>
              </w:rPr>
            </w:pPr>
            <w:r w:rsidRPr="00B60C3E">
              <w:rPr>
                <w:bCs w:val="0"/>
                <w:iCs w:val="0"/>
                <w:sz w:val="18"/>
                <w:szCs w:val="18"/>
              </w:rPr>
              <w:t> </w:t>
            </w:r>
          </w:p>
        </w:tc>
        <w:tc>
          <w:tcPr>
            <w:tcW w:w="798"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8"/>
                <w:szCs w:val="18"/>
              </w:rPr>
            </w:pPr>
            <w:r w:rsidRPr="00B60C3E">
              <w:rPr>
                <w:bCs w:val="0"/>
                <w:iCs w:val="0"/>
                <w:sz w:val="18"/>
                <w:szCs w:val="18"/>
              </w:rPr>
              <w:t>56 000</w:t>
            </w:r>
          </w:p>
        </w:tc>
        <w:tc>
          <w:tcPr>
            <w:tcW w:w="919"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8"/>
                <w:szCs w:val="18"/>
              </w:rPr>
            </w:pPr>
            <w:r w:rsidRPr="00B60C3E">
              <w:rPr>
                <w:bCs w:val="0"/>
                <w:iCs w:val="0"/>
                <w:sz w:val="18"/>
                <w:szCs w:val="18"/>
              </w:rPr>
              <w:t>56 000</w:t>
            </w:r>
          </w:p>
        </w:tc>
        <w:tc>
          <w:tcPr>
            <w:tcW w:w="749"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8"/>
                <w:szCs w:val="18"/>
              </w:rPr>
            </w:pPr>
            <w:r w:rsidRPr="00B60C3E">
              <w:rPr>
                <w:bCs w:val="0"/>
                <w:iCs w:val="0"/>
                <w:sz w:val="18"/>
                <w:szCs w:val="18"/>
              </w:rPr>
              <w:t> </w:t>
            </w:r>
          </w:p>
        </w:tc>
      </w:tr>
      <w:tr w:rsidR="00B60C3E" w:rsidRPr="00B60C3E" w:rsidTr="00B60C3E">
        <w:trPr>
          <w:trHeight w:val="264"/>
        </w:trPr>
        <w:tc>
          <w:tcPr>
            <w:tcW w:w="621" w:type="dxa"/>
            <w:tcBorders>
              <w:top w:val="nil"/>
              <w:left w:val="single" w:sz="4" w:space="0" w:color="auto"/>
              <w:bottom w:val="single" w:sz="4" w:space="0" w:color="auto"/>
              <w:right w:val="single" w:sz="4" w:space="0" w:color="auto"/>
            </w:tcBorders>
            <w:shd w:val="clear" w:color="auto" w:fill="auto"/>
            <w:noWrap/>
            <w:vAlign w:val="bottom"/>
            <w:hideMark/>
          </w:tcPr>
          <w:p w:rsidR="00B60C3E" w:rsidRPr="00B60C3E" w:rsidRDefault="00B60C3E" w:rsidP="00B60C3E">
            <w:pPr>
              <w:rPr>
                <w:bCs w:val="0"/>
                <w:iCs w:val="0"/>
                <w:sz w:val="18"/>
                <w:szCs w:val="18"/>
              </w:rPr>
            </w:pPr>
            <w:r w:rsidRPr="00B60C3E">
              <w:rPr>
                <w:bCs w:val="0"/>
                <w:iCs w:val="0"/>
                <w:sz w:val="18"/>
                <w:szCs w:val="18"/>
              </w:rPr>
              <w:t> </w:t>
            </w:r>
          </w:p>
        </w:tc>
        <w:tc>
          <w:tcPr>
            <w:tcW w:w="2640" w:type="dxa"/>
            <w:tcBorders>
              <w:top w:val="nil"/>
              <w:left w:val="nil"/>
              <w:bottom w:val="single" w:sz="4" w:space="0" w:color="auto"/>
              <w:right w:val="single" w:sz="4" w:space="0" w:color="auto"/>
            </w:tcBorders>
            <w:shd w:val="clear" w:color="auto" w:fill="auto"/>
            <w:vAlign w:val="bottom"/>
            <w:hideMark/>
          </w:tcPr>
          <w:p w:rsidR="00B60C3E" w:rsidRPr="00B60C3E" w:rsidRDefault="00B60C3E" w:rsidP="00B60C3E">
            <w:pPr>
              <w:rPr>
                <w:bCs w:val="0"/>
                <w:iCs w:val="0"/>
                <w:sz w:val="18"/>
                <w:szCs w:val="18"/>
              </w:rPr>
            </w:pPr>
            <w:r w:rsidRPr="00B60C3E">
              <w:rPr>
                <w:bCs w:val="0"/>
                <w:iCs w:val="0"/>
                <w:sz w:val="18"/>
                <w:szCs w:val="18"/>
              </w:rPr>
              <w:t>Общегосударственные вопросы</w:t>
            </w:r>
          </w:p>
        </w:tc>
        <w:tc>
          <w:tcPr>
            <w:tcW w:w="1191"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center"/>
              <w:rPr>
                <w:bCs w:val="0"/>
                <w:iCs w:val="0"/>
                <w:sz w:val="18"/>
                <w:szCs w:val="18"/>
              </w:rPr>
            </w:pPr>
            <w:r w:rsidRPr="00B60C3E">
              <w:rPr>
                <w:bCs w:val="0"/>
                <w:iCs w:val="0"/>
                <w:sz w:val="18"/>
                <w:szCs w:val="18"/>
              </w:rPr>
              <w:t>Ч5Э0100200</w:t>
            </w:r>
          </w:p>
        </w:tc>
        <w:tc>
          <w:tcPr>
            <w:tcW w:w="543"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8"/>
                <w:szCs w:val="18"/>
              </w:rPr>
            </w:pPr>
            <w:r w:rsidRPr="00B60C3E">
              <w:rPr>
                <w:bCs w:val="0"/>
                <w:iCs w:val="0"/>
                <w:sz w:val="18"/>
                <w:szCs w:val="18"/>
              </w:rPr>
              <w:t>240</w:t>
            </w:r>
          </w:p>
        </w:tc>
        <w:tc>
          <w:tcPr>
            <w:tcW w:w="459"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8"/>
                <w:szCs w:val="18"/>
              </w:rPr>
            </w:pPr>
            <w:r w:rsidRPr="00B60C3E">
              <w:rPr>
                <w:bCs w:val="0"/>
                <w:iCs w:val="0"/>
                <w:sz w:val="18"/>
                <w:szCs w:val="18"/>
              </w:rPr>
              <w:t>01</w:t>
            </w:r>
          </w:p>
        </w:tc>
        <w:tc>
          <w:tcPr>
            <w:tcW w:w="459"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8"/>
                <w:szCs w:val="18"/>
              </w:rPr>
            </w:pPr>
            <w:r w:rsidRPr="00B60C3E">
              <w:rPr>
                <w:bCs w:val="0"/>
                <w:iCs w:val="0"/>
                <w:sz w:val="18"/>
                <w:szCs w:val="18"/>
              </w:rPr>
              <w:t> </w:t>
            </w:r>
          </w:p>
        </w:tc>
        <w:tc>
          <w:tcPr>
            <w:tcW w:w="783"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8"/>
                <w:szCs w:val="18"/>
              </w:rPr>
            </w:pPr>
            <w:r w:rsidRPr="00B60C3E">
              <w:rPr>
                <w:bCs w:val="0"/>
                <w:iCs w:val="0"/>
                <w:sz w:val="18"/>
                <w:szCs w:val="18"/>
              </w:rPr>
              <w:t>56 000</w:t>
            </w:r>
          </w:p>
        </w:tc>
        <w:tc>
          <w:tcPr>
            <w:tcW w:w="919"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8"/>
                <w:szCs w:val="18"/>
              </w:rPr>
            </w:pPr>
            <w:r w:rsidRPr="00B60C3E">
              <w:rPr>
                <w:bCs w:val="0"/>
                <w:iCs w:val="0"/>
                <w:sz w:val="18"/>
                <w:szCs w:val="18"/>
              </w:rPr>
              <w:t>56 000</w:t>
            </w:r>
          </w:p>
        </w:tc>
        <w:tc>
          <w:tcPr>
            <w:tcW w:w="1118"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8"/>
                <w:szCs w:val="18"/>
              </w:rPr>
            </w:pPr>
            <w:r w:rsidRPr="00B60C3E">
              <w:rPr>
                <w:bCs w:val="0"/>
                <w:iCs w:val="0"/>
                <w:sz w:val="18"/>
                <w:szCs w:val="18"/>
              </w:rPr>
              <w:t> </w:t>
            </w:r>
          </w:p>
        </w:tc>
        <w:tc>
          <w:tcPr>
            <w:tcW w:w="798"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8"/>
                <w:szCs w:val="18"/>
              </w:rPr>
            </w:pPr>
            <w:r w:rsidRPr="00B60C3E">
              <w:rPr>
                <w:bCs w:val="0"/>
                <w:iCs w:val="0"/>
                <w:sz w:val="18"/>
                <w:szCs w:val="18"/>
              </w:rPr>
              <w:t>56 000</w:t>
            </w:r>
          </w:p>
        </w:tc>
        <w:tc>
          <w:tcPr>
            <w:tcW w:w="919"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8"/>
                <w:szCs w:val="18"/>
              </w:rPr>
            </w:pPr>
            <w:r w:rsidRPr="00B60C3E">
              <w:rPr>
                <w:bCs w:val="0"/>
                <w:iCs w:val="0"/>
                <w:sz w:val="18"/>
                <w:szCs w:val="18"/>
              </w:rPr>
              <w:t>56 000</w:t>
            </w:r>
          </w:p>
        </w:tc>
        <w:tc>
          <w:tcPr>
            <w:tcW w:w="749"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8"/>
                <w:szCs w:val="18"/>
              </w:rPr>
            </w:pPr>
            <w:r w:rsidRPr="00B60C3E">
              <w:rPr>
                <w:bCs w:val="0"/>
                <w:iCs w:val="0"/>
                <w:sz w:val="18"/>
                <w:szCs w:val="18"/>
              </w:rPr>
              <w:t> </w:t>
            </w:r>
          </w:p>
        </w:tc>
      </w:tr>
      <w:tr w:rsidR="00B60C3E" w:rsidRPr="00B60C3E" w:rsidTr="00B60C3E">
        <w:trPr>
          <w:trHeight w:val="792"/>
        </w:trPr>
        <w:tc>
          <w:tcPr>
            <w:tcW w:w="621" w:type="dxa"/>
            <w:tcBorders>
              <w:top w:val="nil"/>
              <w:left w:val="single" w:sz="4" w:space="0" w:color="auto"/>
              <w:bottom w:val="single" w:sz="4" w:space="0" w:color="auto"/>
              <w:right w:val="single" w:sz="4" w:space="0" w:color="auto"/>
            </w:tcBorders>
            <w:shd w:val="clear" w:color="000000" w:fill="CCFFCC"/>
            <w:noWrap/>
            <w:vAlign w:val="bottom"/>
            <w:hideMark/>
          </w:tcPr>
          <w:p w:rsidR="00B60C3E" w:rsidRPr="00B60C3E" w:rsidRDefault="00B60C3E" w:rsidP="00B60C3E">
            <w:pPr>
              <w:rPr>
                <w:bCs w:val="0"/>
                <w:iCs w:val="0"/>
                <w:sz w:val="18"/>
                <w:szCs w:val="18"/>
              </w:rPr>
            </w:pPr>
            <w:r w:rsidRPr="00B60C3E">
              <w:rPr>
                <w:bCs w:val="0"/>
                <w:iCs w:val="0"/>
                <w:sz w:val="18"/>
                <w:szCs w:val="18"/>
              </w:rPr>
              <w:t> </w:t>
            </w:r>
          </w:p>
        </w:tc>
        <w:tc>
          <w:tcPr>
            <w:tcW w:w="2640" w:type="dxa"/>
            <w:tcBorders>
              <w:top w:val="nil"/>
              <w:left w:val="nil"/>
              <w:bottom w:val="single" w:sz="4" w:space="0" w:color="auto"/>
              <w:right w:val="single" w:sz="4" w:space="0" w:color="auto"/>
            </w:tcBorders>
            <w:shd w:val="clear" w:color="000000" w:fill="CCFFCC"/>
            <w:vAlign w:val="bottom"/>
            <w:hideMark/>
          </w:tcPr>
          <w:p w:rsidR="00B60C3E" w:rsidRPr="00B60C3E" w:rsidRDefault="00B60C3E" w:rsidP="00B60C3E">
            <w:pPr>
              <w:rPr>
                <w:bCs w:val="0"/>
                <w:iCs w:val="0"/>
                <w:sz w:val="18"/>
                <w:szCs w:val="18"/>
              </w:rPr>
            </w:pPr>
            <w:r w:rsidRPr="00B60C3E">
              <w:rPr>
                <w:bCs w:val="0"/>
                <w:iCs w:val="0"/>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91" w:type="dxa"/>
            <w:tcBorders>
              <w:top w:val="nil"/>
              <w:left w:val="nil"/>
              <w:bottom w:val="single" w:sz="4" w:space="0" w:color="auto"/>
              <w:right w:val="single" w:sz="4" w:space="0" w:color="auto"/>
            </w:tcBorders>
            <w:shd w:val="clear" w:color="000000" w:fill="CCFFCC"/>
            <w:noWrap/>
            <w:vAlign w:val="bottom"/>
            <w:hideMark/>
          </w:tcPr>
          <w:p w:rsidR="00B60C3E" w:rsidRPr="00B60C3E" w:rsidRDefault="00B60C3E" w:rsidP="00B60C3E">
            <w:pPr>
              <w:jc w:val="center"/>
              <w:rPr>
                <w:bCs w:val="0"/>
                <w:iCs w:val="0"/>
                <w:sz w:val="18"/>
                <w:szCs w:val="18"/>
              </w:rPr>
            </w:pPr>
            <w:r w:rsidRPr="00B60C3E">
              <w:rPr>
                <w:bCs w:val="0"/>
                <w:iCs w:val="0"/>
                <w:sz w:val="18"/>
                <w:szCs w:val="18"/>
              </w:rPr>
              <w:t>Ч5Э0100200</w:t>
            </w:r>
          </w:p>
        </w:tc>
        <w:tc>
          <w:tcPr>
            <w:tcW w:w="543" w:type="dxa"/>
            <w:tcBorders>
              <w:top w:val="nil"/>
              <w:left w:val="nil"/>
              <w:bottom w:val="single" w:sz="4" w:space="0" w:color="auto"/>
              <w:right w:val="single" w:sz="4" w:space="0" w:color="auto"/>
            </w:tcBorders>
            <w:shd w:val="clear" w:color="000000" w:fill="CCFFCC"/>
            <w:noWrap/>
            <w:vAlign w:val="bottom"/>
            <w:hideMark/>
          </w:tcPr>
          <w:p w:rsidR="00B60C3E" w:rsidRPr="00B60C3E" w:rsidRDefault="00B60C3E" w:rsidP="00B60C3E">
            <w:pPr>
              <w:jc w:val="right"/>
              <w:rPr>
                <w:bCs w:val="0"/>
                <w:iCs w:val="0"/>
                <w:sz w:val="18"/>
                <w:szCs w:val="18"/>
              </w:rPr>
            </w:pPr>
            <w:r w:rsidRPr="00B60C3E">
              <w:rPr>
                <w:bCs w:val="0"/>
                <w:iCs w:val="0"/>
                <w:sz w:val="18"/>
                <w:szCs w:val="18"/>
              </w:rPr>
              <w:t>240</w:t>
            </w:r>
          </w:p>
        </w:tc>
        <w:tc>
          <w:tcPr>
            <w:tcW w:w="459" w:type="dxa"/>
            <w:tcBorders>
              <w:top w:val="nil"/>
              <w:left w:val="nil"/>
              <w:bottom w:val="single" w:sz="4" w:space="0" w:color="auto"/>
              <w:right w:val="single" w:sz="4" w:space="0" w:color="auto"/>
            </w:tcBorders>
            <w:shd w:val="clear" w:color="000000" w:fill="CCFFCC"/>
            <w:noWrap/>
            <w:vAlign w:val="bottom"/>
            <w:hideMark/>
          </w:tcPr>
          <w:p w:rsidR="00B60C3E" w:rsidRPr="00B60C3E" w:rsidRDefault="00B60C3E" w:rsidP="00B60C3E">
            <w:pPr>
              <w:jc w:val="right"/>
              <w:rPr>
                <w:bCs w:val="0"/>
                <w:iCs w:val="0"/>
                <w:sz w:val="18"/>
                <w:szCs w:val="18"/>
              </w:rPr>
            </w:pPr>
            <w:r w:rsidRPr="00B60C3E">
              <w:rPr>
                <w:bCs w:val="0"/>
                <w:iCs w:val="0"/>
                <w:sz w:val="18"/>
                <w:szCs w:val="18"/>
              </w:rPr>
              <w:t>01</w:t>
            </w:r>
          </w:p>
        </w:tc>
        <w:tc>
          <w:tcPr>
            <w:tcW w:w="459" w:type="dxa"/>
            <w:tcBorders>
              <w:top w:val="nil"/>
              <w:left w:val="nil"/>
              <w:bottom w:val="single" w:sz="4" w:space="0" w:color="auto"/>
              <w:right w:val="single" w:sz="4" w:space="0" w:color="auto"/>
            </w:tcBorders>
            <w:shd w:val="clear" w:color="000000" w:fill="CCFFCC"/>
            <w:noWrap/>
            <w:vAlign w:val="bottom"/>
            <w:hideMark/>
          </w:tcPr>
          <w:p w:rsidR="00B60C3E" w:rsidRPr="00B60C3E" w:rsidRDefault="00B60C3E" w:rsidP="00B60C3E">
            <w:pPr>
              <w:jc w:val="right"/>
              <w:rPr>
                <w:bCs w:val="0"/>
                <w:iCs w:val="0"/>
                <w:sz w:val="18"/>
                <w:szCs w:val="18"/>
              </w:rPr>
            </w:pPr>
            <w:r w:rsidRPr="00B60C3E">
              <w:rPr>
                <w:bCs w:val="0"/>
                <w:iCs w:val="0"/>
                <w:sz w:val="18"/>
                <w:szCs w:val="18"/>
              </w:rPr>
              <w:t>04</w:t>
            </w:r>
          </w:p>
        </w:tc>
        <w:tc>
          <w:tcPr>
            <w:tcW w:w="783" w:type="dxa"/>
            <w:tcBorders>
              <w:top w:val="nil"/>
              <w:left w:val="nil"/>
              <w:bottom w:val="single" w:sz="4" w:space="0" w:color="auto"/>
              <w:right w:val="single" w:sz="4" w:space="0" w:color="auto"/>
            </w:tcBorders>
            <w:shd w:val="clear" w:color="000000" w:fill="CCFFCC"/>
            <w:noWrap/>
            <w:vAlign w:val="bottom"/>
            <w:hideMark/>
          </w:tcPr>
          <w:p w:rsidR="00B60C3E" w:rsidRPr="00B60C3E" w:rsidRDefault="00B60C3E" w:rsidP="00B60C3E">
            <w:pPr>
              <w:jc w:val="right"/>
              <w:rPr>
                <w:bCs w:val="0"/>
                <w:iCs w:val="0"/>
                <w:sz w:val="18"/>
                <w:szCs w:val="18"/>
              </w:rPr>
            </w:pPr>
            <w:r w:rsidRPr="00B60C3E">
              <w:rPr>
                <w:bCs w:val="0"/>
                <w:iCs w:val="0"/>
                <w:sz w:val="18"/>
                <w:szCs w:val="18"/>
              </w:rPr>
              <w:t>56 000</w:t>
            </w:r>
          </w:p>
        </w:tc>
        <w:tc>
          <w:tcPr>
            <w:tcW w:w="919" w:type="dxa"/>
            <w:tcBorders>
              <w:top w:val="nil"/>
              <w:left w:val="nil"/>
              <w:bottom w:val="single" w:sz="4" w:space="0" w:color="auto"/>
              <w:right w:val="single" w:sz="4" w:space="0" w:color="auto"/>
            </w:tcBorders>
            <w:shd w:val="clear" w:color="000000" w:fill="CCFFCC"/>
            <w:noWrap/>
            <w:vAlign w:val="bottom"/>
            <w:hideMark/>
          </w:tcPr>
          <w:p w:rsidR="00B60C3E" w:rsidRPr="00B60C3E" w:rsidRDefault="00B60C3E" w:rsidP="00B60C3E">
            <w:pPr>
              <w:jc w:val="right"/>
              <w:rPr>
                <w:bCs w:val="0"/>
                <w:iCs w:val="0"/>
                <w:color w:val="0000FF"/>
                <w:sz w:val="18"/>
                <w:szCs w:val="18"/>
              </w:rPr>
            </w:pPr>
            <w:r w:rsidRPr="00B60C3E">
              <w:rPr>
                <w:bCs w:val="0"/>
                <w:iCs w:val="0"/>
                <w:color w:val="0000FF"/>
                <w:sz w:val="18"/>
                <w:szCs w:val="18"/>
              </w:rPr>
              <w:t>56 000</w:t>
            </w:r>
          </w:p>
        </w:tc>
        <w:tc>
          <w:tcPr>
            <w:tcW w:w="1118" w:type="dxa"/>
            <w:tcBorders>
              <w:top w:val="nil"/>
              <w:left w:val="nil"/>
              <w:bottom w:val="single" w:sz="4" w:space="0" w:color="auto"/>
              <w:right w:val="single" w:sz="4" w:space="0" w:color="auto"/>
            </w:tcBorders>
            <w:shd w:val="clear" w:color="000000" w:fill="CCFFCC"/>
            <w:noWrap/>
            <w:vAlign w:val="bottom"/>
            <w:hideMark/>
          </w:tcPr>
          <w:p w:rsidR="00B60C3E" w:rsidRPr="00B60C3E" w:rsidRDefault="00B60C3E" w:rsidP="00B60C3E">
            <w:pPr>
              <w:jc w:val="right"/>
              <w:rPr>
                <w:bCs w:val="0"/>
                <w:iCs w:val="0"/>
                <w:color w:val="0000FF"/>
                <w:sz w:val="18"/>
                <w:szCs w:val="18"/>
              </w:rPr>
            </w:pPr>
            <w:r w:rsidRPr="00B60C3E">
              <w:rPr>
                <w:bCs w:val="0"/>
                <w:iCs w:val="0"/>
                <w:color w:val="0000FF"/>
                <w:sz w:val="18"/>
                <w:szCs w:val="18"/>
              </w:rPr>
              <w:t> </w:t>
            </w:r>
          </w:p>
        </w:tc>
        <w:tc>
          <w:tcPr>
            <w:tcW w:w="798" w:type="dxa"/>
            <w:tcBorders>
              <w:top w:val="nil"/>
              <w:left w:val="nil"/>
              <w:bottom w:val="single" w:sz="4" w:space="0" w:color="auto"/>
              <w:right w:val="single" w:sz="4" w:space="0" w:color="auto"/>
            </w:tcBorders>
            <w:shd w:val="clear" w:color="000000" w:fill="CCFFCC"/>
            <w:noWrap/>
            <w:vAlign w:val="bottom"/>
            <w:hideMark/>
          </w:tcPr>
          <w:p w:rsidR="00B60C3E" w:rsidRPr="00B60C3E" w:rsidRDefault="00B60C3E" w:rsidP="00B60C3E">
            <w:pPr>
              <w:jc w:val="right"/>
              <w:rPr>
                <w:bCs w:val="0"/>
                <w:iCs w:val="0"/>
                <w:sz w:val="18"/>
                <w:szCs w:val="18"/>
              </w:rPr>
            </w:pPr>
            <w:r w:rsidRPr="00B60C3E">
              <w:rPr>
                <w:bCs w:val="0"/>
                <w:iCs w:val="0"/>
                <w:sz w:val="18"/>
                <w:szCs w:val="18"/>
              </w:rPr>
              <w:t>56 000</w:t>
            </w:r>
          </w:p>
        </w:tc>
        <w:tc>
          <w:tcPr>
            <w:tcW w:w="919" w:type="dxa"/>
            <w:tcBorders>
              <w:top w:val="nil"/>
              <w:left w:val="nil"/>
              <w:bottom w:val="single" w:sz="4" w:space="0" w:color="auto"/>
              <w:right w:val="single" w:sz="4" w:space="0" w:color="auto"/>
            </w:tcBorders>
            <w:shd w:val="clear" w:color="000000" w:fill="CCFFCC"/>
            <w:noWrap/>
            <w:vAlign w:val="bottom"/>
            <w:hideMark/>
          </w:tcPr>
          <w:p w:rsidR="00B60C3E" w:rsidRPr="00B60C3E" w:rsidRDefault="00B60C3E" w:rsidP="00B60C3E">
            <w:pPr>
              <w:jc w:val="right"/>
              <w:rPr>
                <w:bCs w:val="0"/>
                <w:iCs w:val="0"/>
                <w:color w:val="0000FF"/>
                <w:sz w:val="18"/>
                <w:szCs w:val="18"/>
              </w:rPr>
            </w:pPr>
            <w:r w:rsidRPr="00B60C3E">
              <w:rPr>
                <w:bCs w:val="0"/>
                <w:iCs w:val="0"/>
                <w:color w:val="0000FF"/>
                <w:sz w:val="18"/>
                <w:szCs w:val="18"/>
              </w:rPr>
              <w:t>56 000</w:t>
            </w:r>
          </w:p>
        </w:tc>
        <w:tc>
          <w:tcPr>
            <w:tcW w:w="749" w:type="dxa"/>
            <w:tcBorders>
              <w:top w:val="nil"/>
              <w:left w:val="nil"/>
              <w:bottom w:val="single" w:sz="4" w:space="0" w:color="auto"/>
              <w:right w:val="single" w:sz="4" w:space="0" w:color="auto"/>
            </w:tcBorders>
            <w:shd w:val="clear" w:color="000000" w:fill="CCFFCC"/>
            <w:noWrap/>
            <w:vAlign w:val="bottom"/>
            <w:hideMark/>
          </w:tcPr>
          <w:p w:rsidR="00B60C3E" w:rsidRPr="00B60C3E" w:rsidRDefault="00B60C3E" w:rsidP="00B60C3E">
            <w:pPr>
              <w:jc w:val="right"/>
              <w:rPr>
                <w:bCs w:val="0"/>
                <w:iCs w:val="0"/>
                <w:color w:val="0000FF"/>
                <w:sz w:val="18"/>
                <w:szCs w:val="18"/>
              </w:rPr>
            </w:pPr>
            <w:r w:rsidRPr="00B60C3E">
              <w:rPr>
                <w:bCs w:val="0"/>
                <w:iCs w:val="0"/>
                <w:color w:val="0000FF"/>
                <w:sz w:val="18"/>
                <w:szCs w:val="18"/>
              </w:rPr>
              <w:t> </w:t>
            </w:r>
          </w:p>
        </w:tc>
      </w:tr>
      <w:tr w:rsidR="00B60C3E" w:rsidRPr="00B60C3E" w:rsidTr="00B60C3E">
        <w:trPr>
          <w:trHeight w:val="264"/>
        </w:trPr>
        <w:tc>
          <w:tcPr>
            <w:tcW w:w="621" w:type="dxa"/>
            <w:tcBorders>
              <w:top w:val="nil"/>
              <w:left w:val="single" w:sz="4" w:space="0" w:color="auto"/>
              <w:bottom w:val="single" w:sz="4" w:space="0" w:color="auto"/>
              <w:right w:val="single" w:sz="4" w:space="0" w:color="auto"/>
            </w:tcBorders>
            <w:shd w:val="clear" w:color="auto" w:fill="auto"/>
            <w:noWrap/>
            <w:vAlign w:val="bottom"/>
            <w:hideMark/>
          </w:tcPr>
          <w:p w:rsidR="00B60C3E" w:rsidRPr="00B60C3E" w:rsidRDefault="00B60C3E" w:rsidP="00B60C3E">
            <w:pPr>
              <w:rPr>
                <w:bCs w:val="0"/>
                <w:iCs w:val="0"/>
                <w:sz w:val="18"/>
                <w:szCs w:val="18"/>
              </w:rPr>
            </w:pPr>
            <w:r w:rsidRPr="00B60C3E">
              <w:rPr>
                <w:bCs w:val="0"/>
                <w:iCs w:val="0"/>
                <w:sz w:val="18"/>
                <w:szCs w:val="18"/>
              </w:rPr>
              <w:t> </w:t>
            </w:r>
          </w:p>
        </w:tc>
        <w:tc>
          <w:tcPr>
            <w:tcW w:w="2640" w:type="dxa"/>
            <w:tcBorders>
              <w:top w:val="nil"/>
              <w:left w:val="nil"/>
              <w:bottom w:val="single" w:sz="4" w:space="0" w:color="auto"/>
              <w:right w:val="single" w:sz="4" w:space="0" w:color="auto"/>
            </w:tcBorders>
            <w:shd w:val="clear" w:color="auto" w:fill="auto"/>
            <w:vAlign w:val="bottom"/>
            <w:hideMark/>
          </w:tcPr>
          <w:p w:rsidR="00B60C3E" w:rsidRPr="00B60C3E" w:rsidRDefault="00B60C3E" w:rsidP="00B60C3E">
            <w:pPr>
              <w:rPr>
                <w:bCs w:val="0"/>
                <w:iCs w:val="0"/>
                <w:sz w:val="18"/>
                <w:szCs w:val="18"/>
              </w:rPr>
            </w:pPr>
            <w:r w:rsidRPr="00B60C3E">
              <w:rPr>
                <w:bCs w:val="0"/>
                <w:iCs w:val="0"/>
                <w:sz w:val="18"/>
                <w:szCs w:val="18"/>
              </w:rPr>
              <w:t>Иные бюджетные ассигнования</w:t>
            </w:r>
          </w:p>
        </w:tc>
        <w:tc>
          <w:tcPr>
            <w:tcW w:w="1191"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center"/>
              <w:rPr>
                <w:bCs w:val="0"/>
                <w:iCs w:val="0"/>
                <w:sz w:val="18"/>
                <w:szCs w:val="18"/>
              </w:rPr>
            </w:pPr>
            <w:r w:rsidRPr="00B60C3E">
              <w:rPr>
                <w:bCs w:val="0"/>
                <w:iCs w:val="0"/>
                <w:sz w:val="18"/>
                <w:szCs w:val="18"/>
              </w:rPr>
              <w:t>Ч5Э0100200</w:t>
            </w:r>
          </w:p>
        </w:tc>
        <w:tc>
          <w:tcPr>
            <w:tcW w:w="543"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8"/>
                <w:szCs w:val="18"/>
              </w:rPr>
            </w:pPr>
            <w:r w:rsidRPr="00B60C3E">
              <w:rPr>
                <w:bCs w:val="0"/>
                <w:iCs w:val="0"/>
                <w:sz w:val="18"/>
                <w:szCs w:val="18"/>
              </w:rPr>
              <w:t>800</w:t>
            </w:r>
          </w:p>
        </w:tc>
        <w:tc>
          <w:tcPr>
            <w:tcW w:w="459"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8"/>
                <w:szCs w:val="18"/>
              </w:rPr>
            </w:pPr>
            <w:r w:rsidRPr="00B60C3E">
              <w:rPr>
                <w:bCs w:val="0"/>
                <w:iCs w:val="0"/>
                <w:sz w:val="18"/>
                <w:szCs w:val="18"/>
              </w:rPr>
              <w:t> </w:t>
            </w:r>
          </w:p>
        </w:tc>
        <w:tc>
          <w:tcPr>
            <w:tcW w:w="459"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8"/>
                <w:szCs w:val="18"/>
              </w:rPr>
            </w:pPr>
            <w:r w:rsidRPr="00B60C3E">
              <w:rPr>
                <w:bCs w:val="0"/>
                <w:iCs w:val="0"/>
                <w:sz w:val="18"/>
                <w:szCs w:val="18"/>
              </w:rPr>
              <w:t> </w:t>
            </w:r>
          </w:p>
        </w:tc>
        <w:tc>
          <w:tcPr>
            <w:tcW w:w="783"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8"/>
                <w:szCs w:val="18"/>
              </w:rPr>
            </w:pPr>
            <w:r w:rsidRPr="00B60C3E">
              <w:rPr>
                <w:bCs w:val="0"/>
                <w:iCs w:val="0"/>
                <w:sz w:val="18"/>
                <w:szCs w:val="18"/>
              </w:rPr>
              <w:t>3 000</w:t>
            </w:r>
          </w:p>
        </w:tc>
        <w:tc>
          <w:tcPr>
            <w:tcW w:w="919"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8"/>
                <w:szCs w:val="18"/>
              </w:rPr>
            </w:pPr>
            <w:r w:rsidRPr="00B60C3E">
              <w:rPr>
                <w:bCs w:val="0"/>
                <w:iCs w:val="0"/>
                <w:sz w:val="18"/>
                <w:szCs w:val="18"/>
              </w:rPr>
              <w:t>3 000</w:t>
            </w:r>
          </w:p>
        </w:tc>
        <w:tc>
          <w:tcPr>
            <w:tcW w:w="1118"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8"/>
                <w:szCs w:val="18"/>
              </w:rPr>
            </w:pPr>
            <w:r w:rsidRPr="00B60C3E">
              <w:rPr>
                <w:bCs w:val="0"/>
                <w:iCs w:val="0"/>
                <w:sz w:val="18"/>
                <w:szCs w:val="18"/>
              </w:rPr>
              <w:t> </w:t>
            </w:r>
          </w:p>
        </w:tc>
        <w:tc>
          <w:tcPr>
            <w:tcW w:w="798"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8"/>
                <w:szCs w:val="18"/>
              </w:rPr>
            </w:pPr>
            <w:r w:rsidRPr="00B60C3E">
              <w:rPr>
                <w:bCs w:val="0"/>
                <w:iCs w:val="0"/>
                <w:sz w:val="18"/>
                <w:szCs w:val="18"/>
              </w:rPr>
              <w:t>3 000</w:t>
            </w:r>
          </w:p>
        </w:tc>
        <w:tc>
          <w:tcPr>
            <w:tcW w:w="919"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8"/>
                <w:szCs w:val="18"/>
              </w:rPr>
            </w:pPr>
            <w:r w:rsidRPr="00B60C3E">
              <w:rPr>
                <w:bCs w:val="0"/>
                <w:iCs w:val="0"/>
                <w:sz w:val="18"/>
                <w:szCs w:val="18"/>
              </w:rPr>
              <w:t>3 000</w:t>
            </w:r>
          </w:p>
        </w:tc>
        <w:tc>
          <w:tcPr>
            <w:tcW w:w="749"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8"/>
                <w:szCs w:val="18"/>
              </w:rPr>
            </w:pPr>
            <w:r w:rsidRPr="00B60C3E">
              <w:rPr>
                <w:bCs w:val="0"/>
                <w:iCs w:val="0"/>
                <w:sz w:val="18"/>
                <w:szCs w:val="18"/>
              </w:rPr>
              <w:t> </w:t>
            </w:r>
          </w:p>
        </w:tc>
      </w:tr>
      <w:tr w:rsidR="00B60C3E" w:rsidRPr="00B60C3E" w:rsidTr="00B60C3E">
        <w:trPr>
          <w:trHeight w:val="264"/>
        </w:trPr>
        <w:tc>
          <w:tcPr>
            <w:tcW w:w="621" w:type="dxa"/>
            <w:tcBorders>
              <w:top w:val="nil"/>
              <w:left w:val="single" w:sz="4" w:space="0" w:color="auto"/>
              <w:bottom w:val="single" w:sz="4" w:space="0" w:color="auto"/>
              <w:right w:val="single" w:sz="4" w:space="0" w:color="auto"/>
            </w:tcBorders>
            <w:shd w:val="clear" w:color="auto" w:fill="auto"/>
            <w:noWrap/>
            <w:vAlign w:val="bottom"/>
            <w:hideMark/>
          </w:tcPr>
          <w:p w:rsidR="00B60C3E" w:rsidRPr="00B60C3E" w:rsidRDefault="00B60C3E" w:rsidP="00B60C3E">
            <w:pPr>
              <w:rPr>
                <w:bCs w:val="0"/>
                <w:iCs w:val="0"/>
                <w:sz w:val="18"/>
                <w:szCs w:val="18"/>
              </w:rPr>
            </w:pPr>
            <w:r w:rsidRPr="00B60C3E">
              <w:rPr>
                <w:bCs w:val="0"/>
                <w:iCs w:val="0"/>
                <w:sz w:val="18"/>
                <w:szCs w:val="18"/>
              </w:rPr>
              <w:t> </w:t>
            </w:r>
          </w:p>
        </w:tc>
        <w:tc>
          <w:tcPr>
            <w:tcW w:w="2640" w:type="dxa"/>
            <w:tcBorders>
              <w:top w:val="nil"/>
              <w:left w:val="nil"/>
              <w:bottom w:val="single" w:sz="4" w:space="0" w:color="auto"/>
              <w:right w:val="single" w:sz="4" w:space="0" w:color="auto"/>
            </w:tcBorders>
            <w:shd w:val="clear" w:color="auto" w:fill="auto"/>
            <w:vAlign w:val="bottom"/>
            <w:hideMark/>
          </w:tcPr>
          <w:p w:rsidR="00B60C3E" w:rsidRPr="00B60C3E" w:rsidRDefault="00B60C3E" w:rsidP="00B60C3E">
            <w:pPr>
              <w:rPr>
                <w:bCs w:val="0"/>
                <w:iCs w:val="0"/>
                <w:sz w:val="18"/>
                <w:szCs w:val="18"/>
              </w:rPr>
            </w:pPr>
            <w:r w:rsidRPr="00B60C3E">
              <w:rPr>
                <w:bCs w:val="0"/>
                <w:iCs w:val="0"/>
                <w:sz w:val="18"/>
                <w:szCs w:val="18"/>
              </w:rPr>
              <w:t>Уплата налогов, сборов и иных платежей</w:t>
            </w:r>
          </w:p>
        </w:tc>
        <w:tc>
          <w:tcPr>
            <w:tcW w:w="1191"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center"/>
              <w:rPr>
                <w:bCs w:val="0"/>
                <w:iCs w:val="0"/>
                <w:sz w:val="18"/>
                <w:szCs w:val="18"/>
              </w:rPr>
            </w:pPr>
            <w:r w:rsidRPr="00B60C3E">
              <w:rPr>
                <w:bCs w:val="0"/>
                <w:iCs w:val="0"/>
                <w:sz w:val="18"/>
                <w:szCs w:val="18"/>
              </w:rPr>
              <w:t>Ч5Э0100200</w:t>
            </w:r>
          </w:p>
        </w:tc>
        <w:tc>
          <w:tcPr>
            <w:tcW w:w="543"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8"/>
                <w:szCs w:val="18"/>
              </w:rPr>
            </w:pPr>
            <w:r w:rsidRPr="00B60C3E">
              <w:rPr>
                <w:bCs w:val="0"/>
                <w:iCs w:val="0"/>
                <w:sz w:val="18"/>
                <w:szCs w:val="18"/>
              </w:rPr>
              <w:t>850</w:t>
            </w:r>
          </w:p>
        </w:tc>
        <w:tc>
          <w:tcPr>
            <w:tcW w:w="459"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8"/>
                <w:szCs w:val="18"/>
              </w:rPr>
            </w:pPr>
            <w:r w:rsidRPr="00B60C3E">
              <w:rPr>
                <w:bCs w:val="0"/>
                <w:iCs w:val="0"/>
                <w:sz w:val="18"/>
                <w:szCs w:val="18"/>
              </w:rPr>
              <w:t> </w:t>
            </w:r>
          </w:p>
        </w:tc>
        <w:tc>
          <w:tcPr>
            <w:tcW w:w="459"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8"/>
                <w:szCs w:val="18"/>
              </w:rPr>
            </w:pPr>
            <w:r w:rsidRPr="00B60C3E">
              <w:rPr>
                <w:bCs w:val="0"/>
                <w:iCs w:val="0"/>
                <w:sz w:val="18"/>
                <w:szCs w:val="18"/>
              </w:rPr>
              <w:t> </w:t>
            </w:r>
          </w:p>
        </w:tc>
        <w:tc>
          <w:tcPr>
            <w:tcW w:w="783"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8"/>
                <w:szCs w:val="18"/>
              </w:rPr>
            </w:pPr>
            <w:r w:rsidRPr="00B60C3E">
              <w:rPr>
                <w:bCs w:val="0"/>
                <w:iCs w:val="0"/>
                <w:sz w:val="18"/>
                <w:szCs w:val="18"/>
              </w:rPr>
              <w:t>3 000</w:t>
            </w:r>
          </w:p>
        </w:tc>
        <w:tc>
          <w:tcPr>
            <w:tcW w:w="919"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8"/>
                <w:szCs w:val="18"/>
              </w:rPr>
            </w:pPr>
            <w:r w:rsidRPr="00B60C3E">
              <w:rPr>
                <w:bCs w:val="0"/>
                <w:iCs w:val="0"/>
                <w:sz w:val="18"/>
                <w:szCs w:val="18"/>
              </w:rPr>
              <w:t>3 000</w:t>
            </w:r>
          </w:p>
        </w:tc>
        <w:tc>
          <w:tcPr>
            <w:tcW w:w="1118"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8"/>
                <w:szCs w:val="18"/>
              </w:rPr>
            </w:pPr>
            <w:r w:rsidRPr="00B60C3E">
              <w:rPr>
                <w:bCs w:val="0"/>
                <w:iCs w:val="0"/>
                <w:sz w:val="18"/>
                <w:szCs w:val="18"/>
              </w:rPr>
              <w:t> </w:t>
            </w:r>
          </w:p>
        </w:tc>
        <w:tc>
          <w:tcPr>
            <w:tcW w:w="798"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8"/>
                <w:szCs w:val="18"/>
              </w:rPr>
            </w:pPr>
            <w:r w:rsidRPr="00B60C3E">
              <w:rPr>
                <w:bCs w:val="0"/>
                <w:iCs w:val="0"/>
                <w:sz w:val="18"/>
                <w:szCs w:val="18"/>
              </w:rPr>
              <w:t>3 000</w:t>
            </w:r>
          </w:p>
        </w:tc>
        <w:tc>
          <w:tcPr>
            <w:tcW w:w="919"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8"/>
                <w:szCs w:val="18"/>
              </w:rPr>
            </w:pPr>
            <w:r w:rsidRPr="00B60C3E">
              <w:rPr>
                <w:bCs w:val="0"/>
                <w:iCs w:val="0"/>
                <w:sz w:val="18"/>
                <w:szCs w:val="18"/>
              </w:rPr>
              <w:t>3 000</w:t>
            </w:r>
          </w:p>
        </w:tc>
        <w:tc>
          <w:tcPr>
            <w:tcW w:w="749"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8"/>
                <w:szCs w:val="18"/>
              </w:rPr>
            </w:pPr>
            <w:r w:rsidRPr="00B60C3E">
              <w:rPr>
                <w:bCs w:val="0"/>
                <w:iCs w:val="0"/>
                <w:sz w:val="18"/>
                <w:szCs w:val="18"/>
              </w:rPr>
              <w:t> </w:t>
            </w:r>
          </w:p>
        </w:tc>
      </w:tr>
      <w:tr w:rsidR="00B60C3E" w:rsidRPr="00B60C3E" w:rsidTr="00B60C3E">
        <w:trPr>
          <w:trHeight w:val="264"/>
        </w:trPr>
        <w:tc>
          <w:tcPr>
            <w:tcW w:w="621" w:type="dxa"/>
            <w:tcBorders>
              <w:top w:val="nil"/>
              <w:left w:val="single" w:sz="4" w:space="0" w:color="auto"/>
              <w:bottom w:val="single" w:sz="4" w:space="0" w:color="auto"/>
              <w:right w:val="single" w:sz="4" w:space="0" w:color="auto"/>
            </w:tcBorders>
            <w:shd w:val="clear" w:color="auto" w:fill="auto"/>
            <w:noWrap/>
            <w:vAlign w:val="bottom"/>
            <w:hideMark/>
          </w:tcPr>
          <w:p w:rsidR="00B60C3E" w:rsidRPr="00B60C3E" w:rsidRDefault="00B60C3E" w:rsidP="00B60C3E">
            <w:pPr>
              <w:rPr>
                <w:bCs w:val="0"/>
                <w:iCs w:val="0"/>
                <w:sz w:val="18"/>
                <w:szCs w:val="18"/>
              </w:rPr>
            </w:pPr>
            <w:r w:rsidRPr="00B60C3E">
              <w:rPr>
                <w:bCs w:val="0"/>
                <w:iCs w:val="0"/>
                <w:sz w:val="18"/>
                <w:szCs w:val="18"/>
              </w:rPr>
              <w:t> </w:t>
            </w:r>
          </w:p>
        </w:tc>
        <w:tc>
          <w:tcPr>
            <w:tcW w:w="2640" w:type="dxa"/>
            <w:tcBorders>
              <w:top w:val="nil"/>
              <w:left w:val="nil"/>
              <w:bottom w:val="single" w:sz="4" w:space="0" w:color="auto"/>
              <w:right w:val="single" w:sz="4" w:space="0" w:color="auto"/>
            </w:tcBorders>
            <w:shd w:val="clear" w:color="auto" w:fill="auto"/>
            <w:vAlign w:val="bottom"/>
            <w:hideMark/>
          </w:tcPr>
          <w:p w:rsidR="00B60C3E" w:rsidRPr="00B60C3E" w:rsidRDefault="00B60C3E" w:rsidP="00B60C3E">
            <w:pPr>
              <w:rPr>
                <w:bCs w:val="0"/>
                <w:iCs w:val="0"/>
                <w:sz w:val="18"/>
                <w:szCs w:val="18"/>
              </w:rPr>
            </w:pPr>
            <w:r w:rsidRPr="00B60C3E">
              <w:rPr>
                <w:bCs w:val="0"/>
                <w:iCs w:val="0"/>
                <w:sz w:val="18"/>
                <w:szCs w:val="18"/>
              </w:rPr>
              <w:t>Общегосударственные вопросы</w:t>
            </w:r>
          </w:p>
        </w:tc>
        <w:tc>
          <w:tcPr>
            <w:tcW w:w="1191"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center"/>
              <w:rPr>
                <w:bCs w:val="0"/>
                <w:iCs w:val="0"/>
                <w:sz w:val="18"/>
                <w:szCs w:val="18"/>
              </w:rPr>
            </w:pPr>
            <w:r w:rsidRPr="00B60C3E">
              <w:rPr>
                <w:bCs w:val="0"/>
                <w:iCs w:val="0"/>
                <w:sz w:val="18"/>
                <w:szCs w:val="18"/>
              </w:rPr>
              <w:t>Ч5Э0100200</w:t>
            </w:r>
          </w:p>
        </w:tc>
        <w:tc>
          <w:tcPr>
            <w:tcW w:w="543"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8"/>
                <w:szCs w:val="18"/>
              </w:rPr>
            </w:pPr>
            <w:r w:rsidRPr="00B60C3E">
              <w:rPr>
                <w:bCs w:val="0"/>
                <w:iCs w:val="0"/>
                <w:sz w:val="18"/>
                <w:szCs w:val="18"/>
              </w:rPr>
              <w:t>850</w:t>
            </w:r>
          </w:p>
        </w:tc>
        <w:tc>
          <w:tcPr>
            <w:tcW w:w="459"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8"/>
                <w:szCs w:val="18"/>
              </w:rPr>
            </w:pPr>
            <w:r w:rsidRPr="00B60C3E">
              <w:rPr>
                <w:bCs w:val="0"/>
                <w:iCs w:val="0"/>
                <w:sz w:val="18"/>
                <w:szCs w:val="18"/>
              </w:rPr>
              <w:t>01</w:t>
            </w:r>
          </w:p>
        </w:tc>
        <w:tc>
          <w:tcPr>
            <w:tcW w:w="459"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8"/>
                <w:szCs w:val="18"/>
              </w:rPr>
            </w:pPr>
            <w:r w:rsidRPr="00B60C3E">
              <w:rPr>
                <w:bCs w:val="0"/>
                <w:iCs w:val="0"/>
                <w:sz w:val="18"/>
                <w:szCs w:val="18"/>
              </w:rPr>
              <w:t> </w:t>
            </w:r>
          </w:p>
        </w:tc>
        <w:tc>
          <w:tcPr>
            <w:tcW w:w="783"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8"/>
                <w:szCs w:val="18"/>
              </w:rPr>
            </w:pPr>
            <w:r w:rsidRPr="00B60C3E">
              <w:rPr>
                <w:bCs w:val="0"/>
                <w:iCs w:val="0"/>
                <w:sz w:val="18"/>
                <w:szCs w:val="18"/>
              </w:rPr>
              <w:t>3 000</w:t>
            </w:r>
          </w:p>
        </w:tc>
        <w:tc>
          <w:tcPr>
            <w:tcW w:w="919"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8"/>
                <w:szCs w:val="18"/>
              </w:rPr>
            </w:pPr>
            <w:r w:rsidRPr="00B60C3E">
              <w:rPr>
                <w:bCs w:val="0"/>
                <w:iCs w:val="0"/>
                <w:sz w:val="18"/>
                <w:szCs w:val="18"/>
              </w:rPr>
              <w:t>3 000</w:t>
            </w:r>
          </w:p>
        </w:tc>
        <w:tc>
          <w:tcPr>
            <w:tcW w:w="1118"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8"/>
                <w:szCs w:val="18"/>
              </w:rPr>
            </w:pPr>
            <w:r w:rsidRPr="00B60C3E">
              <w:rPr>
                <w:bCs w:val="0"/>
                <w:iCs w:val="0"/>
                <w:sz w:val="18"/>
                <w:szCs w:val="18"/>
              </w:rPr>
              <w:t> </w:t>
            </w:r>
          </w:p>
        </w:tc>
        <w:tc>
          <w:tcPr>
            <w:tcW w:w="798"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8"/>
                <w:szCs w:val="18"/>
              </w:rPr>
            </w:pPr>
            <w:r w:rsidRPr="00B60C3E">
              <w:rPr>
                <w:bCs w:val="0"/>
                <w:iCs w:val="0"/>
                <w:sz w:val="18"/>
                <w:szCs w:val="18"/>
              </w:rPr>
              <w:t>3 000</w:t>
            </w:r>
          </w:p>
        </w:tc>
        <w:tc>
          <w:tcPr>
            <w:tcW w:w="919"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8"/>
                <w:szCs w:val="18"/>
              </w:rPr>
            </w:pPr>
            <w:r w:rsidRPr="00B60C3E">
              <w:rPr>
                <w:bCs w:val="0"/>
                <w:iCs w:val="0"/>
                <w:sz w:val="18"/>
                <w:szCs w:val="18"/>
              </w:rPr>
              <w:t>3 000</w:t>
            </w:r>
          </w:p>
        </w:tc>
        <w:tc>
          <w:tcPr>
            <w:tcW w:w="749" w:type="dxa"/>
            <w:tcBorders>
              <w:top w:val="nil"/>
              <w:left w:val="nil"/>
              <w:bottom w:val="single" w:sz="4" w:space="0" w:color="auto"/>
              <w:right w:val="single" w:sz="4" w:space="0" w:color="auto"/>
            </w:tcBorders>
            <w:shd w:val="clear" w:color="auto" w:fill="auto"/>
            <w:noWrap/>
            <w:vAlign w:val="bottom"/>
            <w:hideMark/>
          </w:tcPr>
          <w:p w:rsidR="00B60C3E" w:rsidRPr="00B60C3E" w:rsidRDefault="00B60C3E" w:rsidP="00B60C3E">
            <w:pPr>
              <w:jc w:val="right"/>
              <w:rPr>
                <w:bCs w:val="0"/>
                <w:iCs w:val="0"/>
                <w:sz w:val="18"/>
                <w:szCs w:val="18"/>
              </w:rPr>
            </w:pPr>
            <w:r w:rsidRPr="00B60C3E">
              <w:rPr>
                <w:bCs w:val="0"/>
                <w:iCs w:val="0"/>
                <w:sz w:val="18"/>
                <w:szCs w:val="18"/>
              </w:rPr>
              <w:t> </w:t>
            </w:r>
          </w:p>
        </w:tc>
      </w:tr>
      <w:tr w:rsidR="00B60C3E" w:rsidRPr="00B60C3E" w:rsidTr="00B60C3E">
        <w:trPr>
          <w:trHeight w:val="792"/>
        </w:trPr>
        <w:tc>
          <w:tcPr>
            <w:tcW w:w="621" w:type="dxa"/>
            <w:tcBorders>
              <w:top w:val="nil"/>
              <w:left w:val="single" w:sz="4" w:space="0" w:color="auto"/>
              <w:bottom w:val="single" w:sz="4" w:space="0" w:color="auto"/>
              <w:right w:val="single" w:sz="4" w:space="0" w:color="auto"/>
            </w:tcBorders>
            <w:shd w:val="clear" w:color="000000" w:fill="CCFFCC"/>
            <w:noWrap/>
            <w:vAlign w:val="bottom"/>
            <w:hideMark/>
          </w:tcPr>
          <w:p w:rsidR="00B60C3E" w:rsidRPr="00B60C3E" w:rsidRDefault="00B60C3E" w:rsidP="00B60C3E">
            <w:pPr>
              <w:rPr>
                <w:bCs w:val="0"/>
                <w:iCs w:val="0"/>
                <w:sz w:val="18"/>
                <w:szCs w:val="18"/>
              </w:rPr>
            </w:pPr>
            <w:r w:rsidRPr="00B60C3E">
              <w:rPr>
                <w:bCs w:val="0"/>
                <w:iCs w:val="0"/>
                <w:sz w:val="18"/>
                <w:szCs w:val="18"/>
              </w:rPr>
              <w:t> </w:t>
            </w:r>
          </w:p>
        </w:tc>
        <w:tc>
          <w:tcPr>
            <w:tcW w:w="2640" w:type="dxa"/>
            <w:tcBorders>
              <w:top w:val="nil"/>
              <w:left w:val="nil"/>
              <w:bottom w:val="single" w:sz="4" w:space="0" w:color="auto"/>
              <w:right w:val="single" w:sz="4" w:space="0" w:color="auto"/>
            </w:tcBorders>
            <w:shd w:val="clear" w:color="000000" w:fill="CCFFCC"/>
            <w:vAlign w:val="bottom"/>
            <w:hideMark/>
          </w:tcPr>
          <w:p w:rsidR="00B60C3E" w:rsidRPr="00B60C3E" w:rsidRDefault="00B60C3E" w:rsidP="00B60C3E">
            <w:pPr>
              <w:rPr>
                <w:bCs w:val="0"/>
                <w:iCs w:val="0"/>
                <w:sz w:val="18"/>
                <w:szCs w:val="18"/>
              </w:rPr>
            </w:pPr>
            <w:r w:rsidRPr="00B60C3E">
              <w:rPr>
                <w:bCs w:val="0"/>
                <w:iCs w:val="0"/>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91" w:type="dxa"/>
            <w:tcBorders>
              <w:top w:val="nil"/>
              <w:left w:val="nil"/>
              <w:bottom w:val="single" w:sz="4" w:space="0" w:color="auto"/>
              <w:right w:val="single" w:sz="4" w:space="0" w:color="auto"/>
            </w:tcBorders>
            <w:shd w:val="clear" w:color="000000" w:fill="CCFFCC"/>
            <w:noWrap/>
            <w:vAlign w:val="bottom"/>
            <w:hideMark/>
          </w:tcPr>
          <w:p w:rsidR="00B60C3E" w:rsidRPr="00B60C3E" w:rsidRDefault="00B60C3E" w:rsidP="00B60C3E">
            <w:pPr>
              <w:jc w:val="center"/>
              <w:rPr>
                <w:bCs w:val="0"/>
                <w:iCs w:val="0"/>
                <w:sz w:val="18"/>
                <w:szCs w:val="18"/>
              </w:rPr>
            </w:pPr>
            <w:r w:rsidRPr="00B60C3E">
              <w:rPr>
                <w:bCs w:val="0"/>
                <w:iCs w:val="0"/>
                <w:sz w:val="18"/>
                <w:szCs w:val="18"/>
              </w:rPr>
              <w:t>Ч5Э0100200</w:t>
            </w:r>
          </w:p>
        </w:tc>
        <w:tc>
          <w:tcPr>
            <w:tcW w:w="543" w:type="dxa"/>
            <w:tcBorders>
              <w:top w:val="nil"/>
              <w:left w:val="nil"/>
              <w:bottom w:val="single" w:sz="4" w:space="0" w:color="auto"/>
              <w:right w:val="single" w:sz="4" w:space="0" w:color="auto"/>
            </w:tcBorders>
            <w:shd w:val="clear" w:color="000000" w:fill="CCFFCC"/>
            <w:noWrap/>
            <w:vAlign w:val="bottom"/>
            <w:hideMark/>
          </w:tcPr>
          <w:p w:rsidR="00B60C3E" w:rsidRPr="00B60C3E" w:rsidRDefault="00B60C3E" w:rsidP="00B60C3E">
            <w:pPr>
              <w:jc w:val="right"/>
              <w:rPr>
                <w:bCs w:val="0"/>
                <w:iCs w:val="0"/>
                <w:sz w:val="18"/>
                <w:szCs w:val="18"/>
              </w:rPr>
            </w:pPr>
            <w:r w:rsidRPr="00B60C3E">
              <w:rPr>
                <w:bCs w:val="0"/>
                <w:iCs w:val="0"/>
                <w:sz w:val="18"/>
                <w:szCs w:val="18"/>
              </w:rPr>
              <w:t>850</w:t>
            </w:r>
          </w:p>
        </w:tc>
        <w:tc>
          <w:tcPr>
            <w:tcW w:w="459" w:type="dxa"/>
            <w:tcBorders>
              <w:top w:val="nil"/>
              <w:left w:val="nil"/>
              <w:bottom w:val="single" w:sz="4" w:space="0" w:color="auto"/>
              <w:right w:val="single" w:sz="4" w:space="0" w:color="auto"/>
            </w:tcBorders>
            <w:shd w:val="clear" w:color="000000" w:fill="CCFFCC"/>
            <w:noWrap/>
            <w:vAlign w:val="bottom"/>
            <w:hideMark/>
          </w:tcPr>
          <w:p w:rsidR="00B60C3E" w:rsidRPr="00B60C3E" w:rsidRDefault="00B60C3E" w:rsidP="00B60C3E">
            <w:pPr>
              <w:jc w:val="right"/>
              <w:rPr>
                <w:bCs w:val="0"/>
                <w:iCs w:val="0"/>
                <w:sz w:val="18"/>
                <w:szCs w:val="18"/>
              </w:rPr>
            </w:pPr>
            <w:r w:rsidRPr="00B60C3E">
              <w:rPr>
                <w:bCs w:val="0"/>
                <w:iCs w:val="0"/>
                <w:sz w:val="18"/>
                <w:szCs w:val="18"/>
              </w:rPr>
              <w:t>01</w:t>
            </w:r>
          </w:p>
        </w:tc>
        <w:tc>
          <w:tcPr>
            <w:tcW w:w="459" w:type="dxa"/>
            <w:tcBorders>
              <w:top w:val="nil"/>
              <w:left w:val="nil"/>
              <w:bottom w:val="single" w:sz="4" w:space="0" w:color="auto"/>
              <w:right w:val="single" w:sz="4" w:space="0" w:color="auto"/>
            </w:tcBorders>
            <w:shd w:val="clear" w:color="000000" w:fill="CCFFCC"/>
            <w:noWrap/>
            <w:vAlign w:val="bottom"/>
            <w:hideMark/>
          </w:tcPr>
          <w:p w:rsidR="00B60C3E" w:rsidRPr="00B60C3E" w:rsidRDefault="00B60C3E" w:rsidP="00B60C3E">
            <w:pPr>
              <w:jc w:val="right"/>
              <w:rPr>
                <w:bCs w:val="0"/>
                <w:iCs w:val="0"/>
                <w:sz w:val="18"/>
                <w:szCs w:val="18"/>
              </w:rPr>
            </w:pPr>
            <w:r w:rsidRPr="00B60C3E">
              <w:rPr>
                <w:bCs w:val="0"/>
                <w:iCs w:val="0"/>
                <w:sz w:val="18"/>
                <w:szCs w:val="18"/>
              </w:rPr>
              <w:t>04</w:t>
            </w:r>
          </w:p>
        </w:tc>
        <w:tc>
          <w:tcPr>
            <w:tcW w:w="783" w:type="dxa"/>
            <w:tcBorders>
              <w:top w:val="nil"/>
              <w:left w:val="nil"/>
              <w:bottom w:val="single" w:sz="4" w:space="0" w:color="auto"/>
              <w:right w:val="single" w:sz="4" w:space="0" w:color="auto"/>
            </w:tcBorders>
            <w:shd w:val="clear" w:color="000000" w:fill="CCFFCC"/>
            <w:noWrap/>
            <w:vAlign w:val="bottom"/>
            <w:hideMark/>
          </w:tcPr>
          <w:p w:rsidR="00B60C3E" w:rsidRPr="00B60C3E" w:rsidRDefault="00B60C3E" w:rsidP="00B60C3E">
            <w:pPr>
              <w:jc w:val="right"/>
              <w:rPr>
                <w:bCs w:val="0"/>
                <w:iCs w:val="0"/>
                <w:sz w:val="18"/>
                <w:szCs w:val="18"/>
              </w:rPr>
            </w:pPr>
            <w:r w:rsidRPr="00B60C3E">
              <w:rPr>
                <w:bCs w:val="0"/>
                <w:iCs w:val="0"/>
                <w:sz w:val="18"/>
                <w:szCs w:val="18"/>
              </w:rPr>
              <w:t>3 000</w:t>
            </w:r>
          </w:p>
        </w:tc>
        <w:tc>
          <w:tcPr>
            <w:tcW w:w="919" w:type="dxa"/>
            <w:tcBorders>
              <w:top w:val="nil"/>
              <w:left w:val="nil"/>
              <w:bottom w:val="single" w:sz="4" w:space="0" w:color="auto"/>
              <w:right w:val="single" w:sz="4" w:space="0" w:color="auto"/>
            </w:tcBorders>
            <w:shd w:val="clear" w:color="000000" w:fill="CCFFCC"/>
            <w:noWrap/>
            <w:vAlign w:val="bottom"/>
            <w:hideMark/>
          </w:tcPr>
          <w:p w:rsidR="00B60C3E" w:rsidRPr="00B60C3E" w:rsidRDefault="00B60C3E" w:rsidP="00B60C3E">
            <w:pPr>
              <w:jc w:val="right"/>
              <w:rPr>
                <w:bCs w:val="0"/>
                <w:iCs w:val="0"/>
                <w:color w:val="0000FF"/>
                <w:sz w:val="18"/>
                <w:szCs w:val="18"/>
              </w:rPr>
            </w:pPr>
            <w:r w:rsidRPr="00B60C3E">
              <w:rPr>
                <w:bCs w:val="0"/>
                <w:iCs w:val="0"/>
                <w:color w:val="0000FF"/>
                <w:sz w:val="18"/>
                <w:szCs w:val="18"/>
              </w:rPr>
              <w:t>3 000</w:t>
            </w:r>
          </w:p>
        </w:tc>
        <w:tc>
          <w:tcPr>
            <w:tcW w:w="1118" w:type="dxa"/>
            <w:tcBorders>
              <w:top w:val="nil"/>
              <w:left w:val="nil"/>
              <w:bottom w:val="single" w:sz="4" w:space="0" w:color="auto"/>
              <w:right w:val="single" w:sz="4" w:space="0" w:color="auto"/>
            </w:tcBorders>
            <w:shd w:val="clear" w:color="000000" w:fill="CCFFCC"/>
            <w:noWrap/>
            <w:vAlign w:val="bottom"/>
            <w:hideMark/>
          </w:tcPr>
          <w:p w:rsidR="00B60C3E" w:rsidRPr="00B60C3E" w:rsidRDefault="00B60C3E" w:rsidP="00B60C3E">
            <w:pPr>
              <w:jc w:val="right"/>
              <w:rPr>
                <w:bCs w:val="0"/>
                <w:iCs w:val="0"/>
                <w:color w:val="0000FF"/>
                <w:sz w:val="18"/>
                <w:szCs w:val="18"/>
              </w:rPr>
            </w:pPr>
            <w:r w:rsidRPr="00B60C3E">
              <w:rPr>
                <w:bCs w:val="0"/>
                <w:iCs w:val="0"/>
                <w:color w:val="0000FF"/>
                <w:sz w:val="18"/>
                <w:szCs w:val="18"/>
              </w:rPr>
              <w:t> </w:t>
            </w:r>
          </w:p>
        </w:tc>
        <w:tc>
          <w:tcPr>
            <w:tcW w:w="798" w:type="dxa"/>
            <w:tcBorders>
              <w:top w:val="nil"/>
              <w:left w:val="nil"/>
              <w:bottom w:val="single" w:sz="4" w:space="0" w:color="auto"/>
              <w:right w:val="single" w:sz="4" w:space="0" w:color="auto"/>
            </w:tcBorders>
            <w:shd w:val="clear" w:color="000000" w:fill="CCFFCC"/>
            <w:noWrap/>
            <w:vAlign w:val="bottom"/>
            <w:hideMark/>
          </w:tcPr>
          <w:p w:rsidR="00B60C3E" w:rsidRPr="00B60C3E" w:rsidRDefault="00B60C3E" w:rsidP="00B60C3E">
            <w:pPr>
              <w:jc w:val="right"/>
              <w:rPr>
                <w:bCs w:val="0"/>
                <w:iCs w:val="0"/>
                <w:sz w:val="18"/>
                <w:szCs w:val="18"/>
              </w:rPr>
            </w:pPr>
            <w:r w:rsidRPr="00B60C3E">
              <w:rPr>
                <w:bCs w:val="0"/>
                <w:iCs w:val="0"/>
                <w:sz w:val="18"/>
                <w:szCs w:val="18"/>
              </w:rPr>
              <w:t>3 000</w:t>
            </w:r>
          </w:p>
        </w:tc>
        <w:tc>
          <w:tcPr>
            <w:tcW w:w="919" w:type="dxa"/>
            <w:tcBorders>
              <w:top w:val="nil"/>
              <w:left w:val="nil"/>
              <w:bottom w:val="single" w:sz="4" w:space="0" w:color="auto"/>
              <w:right w:val="single" w:sz="4" w:space="0" w:color="auto"/>
            </w:tcBorders>
            <w:shd w:val="clear" w:color="000000" w:fill="CCFFCC"/>
            <w:noWrap/>
            <w:vAlign w:val="bottom"/>
            <w:hideMark/>
          </w:tcPr>
          <w:p w:rsidR="00B60C3E" w:rsidRPr="00B60C3E" w:rsidRDefault="00B60C3E" w:rsidP="00B60C3E">
            <w:pPr>
              <w:jc w:val="right"/>
              <w:rPr>
                <w:bCs w:val="0"/>
                <w:iCs w:val="0"/>
                <w:color w:val="0000FF"/>
                <w:sz w:val="18"/>
                <w:szCs w:val="18"/>
              </w:rPr>
            </w:pPr>
            <w:r w:rsidRPr="00B60C3E">
              <w:rPr>
                <w:bCs w:val="0"/>
                <w:iCs w:val="0"/>
                <w:color w:val="0000FF"/>
                <w:sz w:val="18"/>
                <w:szCs w:val="18"/>
              </w:rPr>
              <w:t>3 000</w:t>
            </w:r>
          </w:p>
        </w:tc>
        <w:tc>
          <w:tcPr>
            <w:tcW w:w="749" w:type="dxa"/>
            <w:tcBorders>
              <w:top w:val="nil"/>
              <w:left w:val="nil"/>
              <w:bottom w:val="single" w:sz="4" w:space="0" w:color="auto"/>
              <w:right w:val="single" w:sz="4" w:space="0" w:color="auto"/>
            </w:tcBorders>
            <w:shd w:val="clear" w:color="000000" w:fill="CCFFCC"/>
            <w:noWrap/>
            <w:vAlign w:val="bottom"/>
            <w:hideMark/>
          </w:tcPr>
          <w:p w:rsidR="00B60C3E" w:rsidRPr="00B60C3E" w:rsidRDefault="00B60C3E" w:rsidP="00B60C3E">
            <w:pPr>
              <w:jc w:val="right"/>
              <w:rPr>
                <w:bCs w:val="0"/>
                <w:iCs w:val="0"/>
                <w:color w:val="0000FF"/>
                <w:sz w:val="18"/>
                <w:szCs w:val="18"/>
              </w:rPr>
            </w:pPr>
            <w:r w:rsidRPr="00B60C3E">
              <w:rPr>
                <w:bCs w:val="0"/>
                <w:iCs w:val="0"/>
                <w:color w:val="0000FF"/>
                <w:sz w:val="18"/>
                <w:szCs w:val="18"/>
              </w:rPr>
              <w:t> </w:t>
            </w:r>
          </w:p>
        </w:tc>
      </w:tr>
    </w:tbl>
    <w:p w:rsidR="0073628C" w:rsidRPr="00B60C3E" w:rsidRDefault="0073628C" w:rsidP="00CA0DE1">
      <w:pPr>
        <w:widowControl w:val="0"/>
        <w:autoSpaceDE w:val="0"/>
        <w:autoSpaceDN w:val="0"/>
        <w:adjustRightInd w:val="0"/>
        <w:rPr>
          <w:sz w:val="18"/>
          <w:szCs w:val="18"/>
        </w:rPr>
      </w:pPr>
    </w:p>
    <w:p w:rsidR="0073628C" w:rsidRDefault="0073628C" w:rsidP="00CA0DE1">
      <w:pPr>
        <w:widowControl w:val="0"/>
        <w:autoSpaceDE w:val="0"/>
        <w:autoSpaceDN w:val="0"/>
        <w:adjustRightInd w:val="0"/>
      </w:pPr>
    </w:p>
    <w:tbl>
      <w:tblPr>
        <w:tblW w:w="11025" w:type="dxa"/>
        <w:tblInd w:w="-601" w:type="dxa"/>
        <w:tblLook w:val="04A0"/>
      </w:tblPr>
      <w:tblGrid>
        <w:gridCol w:w="4111"/>
        <w:gridCol w:w="880"/>
        <w:gridCol w:w="435"/>
        <w:gridCol w:w="500"/>
        <w:gridCol w:w="1280"/>
        <w:gridCol w:w="500"/>
        <w:gridCol w:w="1080"/>
        <w:gridCol w:w="1060"/>
        <w:gridCol w:w="1179"/>
      </w:tblGrid>
      <w:tr w:rsidR="00B60C3E" w:rsidRPr="00563973" w:rsidTr="00563973">
        <w:trPr>
          <w:trHeight w:val="264"/>
        </w:trPr>
        <w:tc>
          <w:tcPr>
            <w:tcW w:w="4111" w:type="dxa"/>
            <w:tcBorders>
              <w:top w:val="nil"/>
              <w:left w:val="nil"/>
              <w:bottom w:val="nil"/>
              <w:right w:val="nil"/>
            </w:tcBorders>
            <w:shd w:val="clear" w:color="auto" w:fill="auto"/>
            <w:noWrap/>
            <w:vAlign w:val="bottom"/>
            <w:hideMark/>
          </w:tcPr>
          <w:p w:rsidR="00B60C3E" w:rsidRPr="00563973" w:rsidRDefault="00B60C3E" w:rsidP="00B60C3E">
            <w:pPr>
              <w:rPr>
                <w:rFonts w:ascii="Arial" w:hAnsi="Arial" w:cs="Arial"/>
                <w:bCs w:val="0"/>
                <w:iCs w:val="0"/>
                <w:sz w:val="18"/>
                <w:szCs w:val="18"/>
              </w:rPr>
            </w:pPr>
            <w:bookmarkStart w:id="16" w:name="RANGE!A1:I337"/>
            <w:bookmarkEnd w:id="16"/>
          </w:p>
        </w:tc>
        <w:tc>
          <w:tcPr>
            <w:tcW w:w="880" w:type="dxa"/>
            <w:tcBorders>
              <w:top w:val="nil"/>
              <w:left w:val="nil"/>
              <w:bottom w:val="nil"/>
              <w:right w:val="nil"/>
            </w:tcBorders>
            <w:shd w:val="clear" w:color="auto" w:fill="auto"/>
            <w:noWrap/>
            <w:vAlign w:val="bottom"/>
            <w:hideMark/>
          </w:tcPr>
          <w:p w:rsidR="00B60C3E" w:rsidRPr="00563973" w:rsidRDefault="00B60C3E" w:rsidP="00B60C3E">
            <w:pPr>
              <w:jc w:val="center"/>
              <w:rPr>
                <w:rFonts w:ascii="Arial" w:hAnsi="Arial" w:cs="Arial"/>
                <w:bCs w:val="0"/>
                <w:iCs w:val="0"/>
                <w:sz w:val="18"/>
                <w:szCs w:val="18"/>
              </w:rPr>
            </w:pPr>
          </w:p>
        </w:tc>
        <w:tc>
          <w:tcPr>
            <w:tcW w:w="435" w:type="dxa"/>
            <w:tcBorders>
              <w:top w:val="nil"/>
              <w:left w:val="nil"/>
              <w:bottom w:val="nil"/>
              <w:right w:val="nil"/>
            </w:tcBorders>
            <w:shd w:val="clear" w:color="auto" w:fill="auto"/>
            <w:noWrap/>
            <w:vAlign w:val="bottom"/>
            <w:hideMark/>
          </w:tcPr>
          <w:p w:rsidR="00B60C3E" w:rsidRPr="00563973" w:rsidRDefault="00B60C3E" w:rsidP="00B60C3E">
            <w:pPr>
              <w:jc w:val="center"/>
              <w:rPr>
                <w:rFonts w:ascii="Arial" w:hAnsi="Arial" w:cs="Arial"/>
                <w:bCs w:val="0"/>
                <w:iCs w:val="0"/>
                <w:sz w:val="18"/>
                <w:szCs w:val="18"/>
              </w:rPr>
            </w:pPr>
          </w:p>
        </w:tc>
        <w:tc>
          <w:tcPr>
            <w:tcW w:w="500" w:type="dxa"/>
            <w:tcBorders>
              <w:top w:val="nil"/>
              <w:left w:val="nil"/>
              <w:bottom w:val="nil"/>
              <w:right w:val="nil"/>
            </w:tcBorders>
            <w:shd w:val="clear" w:color="auto" w:fill="auto"/>
            <w:noWrap/>
            <w:vAlign w:val="bottom"/>
            <w:hideMark/>
          </w:tcPr>
          <w:p w:rsidR="00B60C3E" w:rsidRPr="00563973" w:rsidRDefault="00B60C3E" w:rsidP="00B60C3E">
            <w:pPr>
              <w:jc w:val="center"/>
              <w:rPr>
                <w:rFonts w:ascii="Arial" w:hAnsi="Arial" w:cs="Arial"/>
                <w:bCs w:val="0"/>
                <w:iCs w:val="0"/>
                <w:sz w:val="18"/>
                <w:szCs w:val="18"/>
              </w:rPr>
            </w:pPr>
          </w:p>
        </w:tc>
        <w:tc>
          <w:tcPr>
            <w:tcW w:w="1280" w:type="dxa"/>
            <w:tcBorders>
              <w:top w:val="nil"/>
              <w:left w:val="nil"/>
              <w:bottom w:val="nil"/>
              <w:right w:val="nil"/>
            </w:tcBorders>
            <w:shd w:val="clear" w:color="auto" w:fill="auto"/>
            <w:noWrap/>
            <w:vAlign w:val="bottom"/>
            <w:hideMark/>
          </w:tcPr>
          <w:p w:rsidR="00B60C3E" w:rsidRPr="00563973" w:rsidRDefault="00B60C3E" w:rsidP="00B60C3E">
            <w:pPr>
              <w:jc w:val="center"/>
              <w:rPr>
                <w:rFonts w:ascii="Arial" w:hAnsi="Arial" w:cs="Arial"/>
                <w:bCs w:val="0"/>
                <w:iCs w:val="0"/>
                <w:sz w:val="18"/>
                <w:szCs w:val="18"/>
              </w:rPr>
            </w:pPr>
          </w:p>
        </w:tc>
        <w:tc>
          <w:tcPr>
            <w:tcW w:w="2640" w:type="dxa"/>
            <w:gridSpan w:val="3"/>
            <w:tcBorders>
              <w:top w:val="nil"/>
              <w:left w:val="nil"/>
              <w:bottom w:val="nil"/>
              <w:right w:val="nil"/>
            </w:tcBorders>
            <w:shd w:val="clear" w:color="auto" w:fill="auto"/>
            <w:noWrap/>
            <w:vAlign w:val="bottom"/>
            <w:hideMark/>
          </w:tcPr>
          <w:p w:rsidR="00B60C3E" w:rsidRPr="00563973" w:rsidRDefault="00B60C3E" w:rsidP="00B60C3E">
            <w:pPr>
              <w:rPr>
                <w:rFonts w:ascii="Arial" w:hAnsi="Arial" w:cs="Arial"/>
                <w:b/>
                <w:iCs w:val="0"/>
                <w:sz w:val="18"/>
                <w:szCs w:val="18"/>
              </w:rPr>
            </w:pPr>
            <w:r w:rsidRPr="00563973">
              <w:rPr>
                <w:rFonts w:ascii="Arial" w:hAnsi="Arial" w:cs="Arial"/>
                <w:b/>
                <w:iCs w:val="0"/>
                <w:sz w:val="18"/>
                <w:szCs w:val="18"/>
              </w:rPr>
              <w:t>Приложение № 12</w:t>
            </w:r>
          </w:p>
        </w:tc>
        <w:tc>
          <w:tcPr>
            <w:tcW w:w="1179" w:type="dxa"/>
            <w:tcBorders>
              <w:top w:val="nil"/>
              <w:left w:val="nil"/>
              <w:bottom w:val="nil"/>
              <w:right w:val="nil"/>
            </w:tcBorders>
            <w:shd w:val="clear" w:color="auto" w:fill="auto"/>
            <w:noWrap/>
            <w:vAlign w:val="bottom"/>
            <w:hideMark/>
          </w:tcPr>
          <w:p w:rsidR="00B60C3E" w:rsidRPr="00563973" w:rsidRDefault="00B60C3E" w:rsidP="00B60C3E">
            <w:pPr>
              <w:rPr>
                <w:rFonts w:ascii="Arial" w:hAnsi="Arial" w:cs="Arial"/>
                <w:bCs w:val="0"/>
                <w:iCs w:val="0"/>
                <w:sz w:val="18"/>
                <w:szCs w:val="18"/>
              </w:rPr>
            </w:pPr>
          </w:p>
        </w:tc>
      </w:tr>
      <w:tr w:rsidR="00B60C3E" w:rsidRPr="00563973" w:rsidTr="00563973">
        <w:trPr>
          <w:trHeight w:val="2124"/>
        </w:trPr>
        <w:tc>
          <w:tcPr>
            <w:tcW w:w="4111" w:type="dxa"/>
            <w:tcBorders>
              <w:top w:val="nil"/>
              <w:left w:val="nil"/>
              <w:bottom w:val="nil"/>
              <w:right w:val="nil"/>
            </w:tcBorders>
            <w:shd w:val="clear" w:color="auto" w:fill="auto"/>
            <w:noWrap/>
            <w:vAlign w:val="bottom"/>
            <w:hideMark/>
          </w:tcPr>
          <w:p w:rsidR="00B60C3E" w:rsidRPr="00563973" w:rsidRDefault="00B60C3E" w:rsidP="00B60C3E">
            <w:pPr>
              <w:rPr>
                <w:rFonts w:ascii="Arial" w:hAnsi="Arial" w:cs="Arial"/>
                <w:bCs w:val="0"/>
                <w:iCs w:val="0"/>
                <w:sz w:val="18"/>
                <w:szCs w:val="18"/>
              </w:rPr>
            </w:pPr>
          </w:p>
        </w:tc>
        <w:tc>
          <w:tcPr>
            <w:tcW w:w="880" w:type="dxa"/>
            <w:tcBorders>
              <w:top w:val="nil"/>
              <w:left w:val="nil"/>
              <w:bottom w:val="nil"/>
              <w:right w:val="nil"/>
            </w:tcBorders>
            <w:shd w:val="clear" w:color="auto" w:fill="auto"/>
            <w:noWrap/>
            <w:vAlign w:val="bottom"/>
            <w:hideMark/>
          </w:tcPr>
          <w:p w:rsidR="00B60C3E" w:rsidRPr="00563973" w:rsidRDefault="00B60C3E" w:rsidP="00B60C3E">
            <w:pPr>
              <w:jc w:val="center"/>
              <w:rPr>
                <w:rFonts w:ascii="Arial" w:hAnsi="Arial" w:cs="Arial"/>
                <w:bCs w:val="0"/>
                <w:iCs w:val="0"/>
                <w:sz w:val="18"/>
                <w:szCs w:val="18"/>
              </w:rPr>
            </w:pPr>
          </w:p>
        </w:tc>
        <w:tc>
          <w:tcPr>
            <w:tcW w:w="435" w:type="dxa"/>
            <w:tcBorders>
              <w:top w:val="nil"/>
              <w:left w:val="nil"/>
              <w:bottom w:val="nil"/>
              <w:right w:val="nil"/>
            </w:tcBorders>
            <w:shd w:val="clear" w:color="auto" w:fill="auto"/>
            <w:noWrap/>
            <w:vAlign w:val="bottom"/>
            <w:hideMark/>
          </w:tcPr>
          <w:p w:rsidR="00B60C3E" w:rsidRPr="00563973" w:rsidRDefault="00B60C3E" w:rsidP="00B60C3E">
            <w:pPr>
              <w:jc w:val="center"/>
              <w:rPr>
                <w:rFonts w:ascii="Arial" w:hAnsi="Arial" w:cs="Arial"/>
                <w:bCs w:val="0"/>
                <w:iCs w:val="0"/>
                <w:sz w:val="18"/>
                <w:szCs w:val="18"/>
              </w:rPr>
            </w:pPr>
          </w:p>
        </w:tc>
        <w:tc>
          <w:tcPr>
            <w:tcW w:w="500" w:type="dxa"/>
            <w:tcBorders>
              <w:top w:val="nil"/>
              <w:left w:val="nil"/>
              <w:bottom w:val="nil"/>
              <w:right w:val="nil"/>
            </w:tcBorders>
            <w:shd w:val="clear" w:color="auto" w:fill="auto"/>
            <w:noWrap/>
            <w:vAlign w:val="bottom"/>
            <w:hideMark/>
          </w:tcPr>
          <w:p w:rsidR="00B60C3E" w:rsidRPr="00563973" w:rsidRDefault="00B60C3E" w:rsidP="00B60C3E">
            <w:pPr>
              <w:jc w:val="center"/>
              <w:rPr>
                <w:rFonts w:ascii="Arial" w:hAnsi="Arial" w:cs="Arial"/>
                <w:bCs w:val="0"/>
                <w:iCs w:val="0"/>
                <w:sz w:val="18"/>
                <w:szCs w:val="18"/>
              </w:rPr>
            </w:pPr>
          </w:p>
        </w:tc>
        <w:tc>
          <w:tcPr>
            <w:tcW w:w="1280" w:type="dxa"/>
            <w:tcBorders>
              <w:top w:val="nil"/>
              <w:left w:val="nil"/>
              <w:bottom w:val="nil"/>
              <w:right w:val="nil"/>
            </w:tcBorders>
            <w:shd w:val="clear" w:color="auto" w:fill="auto"/>
            <w:noWrap/>
            <w:vAlign w:val="bottom"/>
            <w:hideMark/>
          </w:tcPr>
          <w:p w:rsidR="00B60C3E" w:rsidRPr="00563973" w:rsidRDefault="00B60C3E" w:rsidP="00B60C3E">
            <w:pPr>
              <w:jc w:val="center"/>
              <w:rPr>
                <w:rFonts w:ascii="Arial" w:hAnsi="Arial" w:cs="Arial"/>
                <w:bCs w:val="0"/>
                <w:iCs w:val="0"/>
                <w:sz w:val="18"/>
                <w:szCs w:val="18"/>
              </w:rPr>
            </w:pPr>
          </w:p>
        </w:tc>
        <w:tc>
          <w:tcPr>
            <w:tcW w:w="3819" w:type="dxa"/>
            <w:gridSpan w:val="4"/>
            <w:tcBorders>
              <w:top w:val="nil"/>
              <w:left w:val="nil"/>
              <w:bottom w:val="nil"/>
              <w:right w:val="nil"/>
            </w:tcBorders>
            <w:shd w:val="clear" w:color="auto" w:fill="auto"/>
            <w:hideMark/>
          </w:tcPr>
          <w:p w:rsidR="00B60C3E" w:rsidRPr="00563973" w:rsidRDefault="00B60C3E" w:rsidP="00B60C3E">
            <w:pPr>
              <w:rPr>
                <w:rFonts w:ascii="Arial" w:hAnsi="Arial" w:cs="Arial"/>
                <w:bCs w:val="0"/>
                <w:iCs w:val="0"/>
                <w:sz w:val="18"/>
                <w:szCs w:val="18"/>
              </w:rPr>
            </w:pPr>
            <w:r w:rsidRPr="00563973">
              <w:rPr>
                <w:rFonts w:ascii="Arial" w:hAnsi="Arial" w:cs="Arial"/>
                <w:bCs w:val="0"/>
                <w:iCs w:val="0"/>
                <w:sz w:val="18"/>
                <w:szCs w:val="18"/>
              </w:rPr>
              <w:t xml:space="preserve">к решению собрания депутатов Питеркинского сельского поселения " "О бюджете  Питеркинского сельского поселения Красночетайского района Чувашской Республики на 2018 год и на плановый период 2019 и 2020 годов» от 15.12.2017 года №1 </w:t>
            </w:r>
          </w:p>
        </w:tc>
      </w:tr>
      <w:tr w:rsidR="00B60C3E" w:rsidRPr="00563973" w:rsidTr="00563973">
        <w:trPr>
          <w:trHeight w:val="210"/>
        </w:trPr>
        <w:tc>
          <w:tcPr>
            <w:tcW w:w="4111" w:type="dxa"/>
            <w:tcBorders>
              <w:top w:val="nil"/>
              <w:left w:val="nil"/>
              <w:bottom w:val="nil"/>
              <w:right w:val="nil"/>
            </w:tcBorders>
            <w:shd w:val="clear" w:color="auto" w:fill="auto"/>
            <w:noWrap/>
            <w:vAlign w:val="bottom"/>
            <w:hideMark/>
          </w:tcPr>
          <w:p w:rsidR="00B60C3E" w:rsidRPr="00563973" w:rsidRDefault="00B60C3E" w:rsidP="00B60C3E">
            <w:pPr>
              <w:rPr>
                <w:rFonts w:ascii="Arial" w:hAnsi="Arial" w:cs="Arial"/>
                <w:bCs w:val="0"/>
                <w:iCs w:val="0"/>
                <w:sz w:val="18"/>
                <w:szCs w:val="18"/>
              </w:rPr>
            </w:pPr>
          </w:p>
        </w:tc>
        <w:tc>
          <w:tcPr>
            <w:tcW w:w="880" w:type="dxa"/>
            <w:tcBorders>
              <w:top w:val="nil"/>
              <w:left w:val="nil"/>
              <w:bottom w:val="nil"/>
              <w:right w:val="nil"/>
            </w:tcBorders>
            <w:shd w:val="clear" w:color="auto" w:fill="auto"/>
            <w:noWrap/>
            <w:vAlign w:val="bottom"/>
            <w:hideMark/>
          </w:tcPr>
          <w:p w:rsidR="00B60C3E" w:rsidRPr="00563973" w:rsidRDefault="00B60C3E" w:rsidP="00B60C3E">
            <w:pPr>
              <w:jc w:val="center"/>
              <w:rPr>
                <w:rFonts w:ascii="Arial" w:hAnsi="Arial" w:cs="Arial"/>
                <w:bCs w:val="0"/>
                <w:iCs w:val="0"/>
                <w:sz w:val="18"/>
                <w:szCs w:val="18"/>
              </w:rPr>
            </w:pPr>
          </w:p>
        </w:tc>
        <w:tc>
          <w:tcPr>
            <w:tcW w:w="435" w:type="dxa"/>
            <w:tcBorders>
              <w:top w:val="nil"/>
              <w:left w:val="nil"/>
              <w:bottom w:val="nil"/>
              <w:right w:val="nil"/>
            </w:tcBorders>
            <w:shd w:val="clear" w:color="auto" w:fill="auto"/>
            <w:noWrap/>
            <w:vAlign w:val="bottom"/>
            <w:hideMark/>
          </w:tcPr>
          <w:p w:rsidR="00B60C3E" w:rsidRPr="00563973" w:rsidRDefault="00B60C3E" w:rsidP="00B60C3E">
            <w:pPr>
              <w:jc w:val="center"/>
              <w:rPr>
                <w:rFonts w:ascii="Arial" w:hAnsi="Arial" w:cs="Arial"/>
                <w:bCs w:val="0"/>
                <w:iCs w:val="0"/>
                <w:sz w:val="18"/>
                <w:szCs w:val="18"/>
              </w:rPr>
            </w:pPr>
          </w:p>
        </w:tc>
        <w:tc>
          <w:tcPr>
            <w:tcW w:w="500" w:type="dxa"/>
            <w:tcBorders>
              <w:top w:val="nil"/>
              <w:left w:val="nil"/>
              <w:bottom w:val="nil"/>
              <w:right w:val="nil"/>
            </w:tcBorders>
            <w:shd w:val="clear" w:color="auto" w:fill="auto"/>
            <w:noWrap/>
            <w:vAlign w:val="bottom"/>
            <w:hideMark/>
          </w:tcPr>
          <w:p w:rsidR="00B60C3E" w:rsidRPr="00563973" w:rsidRDefault="00B60C3E" w:rsidP="00B60C3E">
            <w:pPr>
              <w:jc w:val="center"/>
              <w:rPr>
                <w:rFonts w:ascii="Arial" w:hAnsi="Arial" w:cs="Arial"/>
                <w:bCs w:val="0"/>
                <w:iCs w:val="0"/>
                <w:sz w:val="18"/>
                <w:szCs w:val="18"/>
              </w:rPr>
            </w:pPr>
          </w:p>
        </w:tc>
        <w:tc>
          <w:tcPr>
            <w:tcW w:w="1280" w:type="dxa"/>
            <w:tcBorders>
              <w:top w:val="nil"/>
              <w:left w:val="nil"/>
              <w:bottom w:val="nil"/>
              <w:right w:val="nil"/>
            </w:tcBorders>
            <w:shd w:val="clear" w:color="auto" w:fill="auto"/>
            <w:noWrap/>
            <w:vAlign w:val="bottom"/>
            <w:hideMark/>
          </w:tcPr>
          <w:p w:rsidR="00B60C3E" w:rsidRPr="00563973" w:rsidRDefault="00B60C3E" w:rsidP="00B60C3E">
            <w:pPr>
              <w:jc w:val="center"/>
              <w:rPr>
                <w:rFonts w:ascii="Arial" w:hAnsi="Arial" w:cs="Arial"/>
                <w:bCs w:val="0"/>
                <w:iCs w:val="0"/>
                <w:sz w:val="18"/>
                <w:szCs w:val="18"/>
              </w:rPr>
            </w:pPr>
          </w:p>
        </w:tc>
        <w:tc>
          <w:tcPr>
            <w:tcW w:w="500" w:type="dxa"/>
            <w:tcBorders>
              <w:top w:val="nil"/>
              <w:left w:val="nil"/>
              <w:bottom w:val="nil"/>
              <w:right w:val="nil"/>
            </w:tcBorders>
            <w:shd w:val="clear" w:color="auto" w:fill="auto"/>
            <w:noWrap/>
            <w:vAlign w:val="bottom"/>
            <w:hideMark/>
          </w:tcPr>
          <w:p w:rsidR="00B60C3E" w:rsidRPr="00563973" w:rsidRDefault="00B60C3E" w:rsidP="00B60C3E">
            <w:pPr>
              <w:jc w:val="center"/>
              <w:rPr>
                <w:rFonts w:ascii="Arial" w:hAnsi="Arial" w:cs="Arial"/>
                <w:bCs w:val="0"/>
                <w:iCs w:val="0"/>
                <w:sz w:val="18"/>
                <w:szCs w:val="18"/>
              </w:rPr>
            </w:pPr>
          </w:p>
        </w:tc>
        <w:tc>
          <w:tcPr>
            <w:tcW w:w="1080" w:type="dxa"/>
            <w:tcBorders>
              <w:top w:val="nil"/>
              <w:left w:val="nil"/>
              <w:bottom w:val="nil"/>
              <w:right w:val="nil"/>
            </w:tcBorders>
            <w:shd w:val="clear" w:color="auto" w:fill="auto"/>
            <w:noWrap/>
            <w:vAlign w:val="bottom"/>
            <w:hideMark/>
          </w:tcPr>
          <w:p w:rsidR="00B60C3E" w:rsidRPr="00563973" w:rsidRDefault="00B60C3E" w:rsidP="00B60C3E">
            <w:pPr>
              <w:rPr>
                <w:rFonts w:ascii="Arial" w:hAnsi="Arial" w:cs="Arial"/>
                <w:bCs w:val="0"/>
                <w:iCs w:val="0"/>
                <w:sz w:val="18"/>
                <w:szCs w:val="18"/>
              </w:rPr>
            </w:pPr>
          </w:p>
        </w:tc>
        <w:tc>
          <w:tcPr>
            <w:tcW w:w="1060" w:type="dxa"/>
            <w:tcBorders>
              <w:top w:val="nil"/>
              <w:left w:val="nil"/>
              <w:bottom w:val="nil"/>
              <w:right w:val="nil"/>
            </w:tcBorders>
            <w:shd w:val="clear" w:color="auto" w:fill="auto"/>
            <w:noWrap/>
            <w:vAlign w:val="bottom"/>
            <w:hideMark/>
          </w:tcPr>
          <w:p w:rsidR="00B60C3E" w:rsidRPr="00563973" w:rsidRDefault="00B60C3E" w:rsidP="00B60C3E">
            <w:pPr>
              <w:rPr>
                <w:rFonts w:ascii="Arial" w:hAnsi="Arial" w:cs="Arial"/>
                <w:bCs w:val="0"/>
                <w:iCs w:val="0"/>
                <w:sz w:val="18"/>
                <w:szCs w:val="18"/>
              </w:rPr>
            </w:pPr>
          </w:p>
        </w:tc>
        <w:tc>
          <w:tcPr>
            <w:tcW w:w="1179" w:type="dxa"/>
            <w:tcBorders>
              <w:top w:val="nil"/>
              <w:left w:val="nil"/>
              <w:bottom w:val="nil"/>
              <w:right w:val="nil"/>
            </w:tcBorders>
            <w:shd w:val="clear" w:color="auto" w:fill="auto"/>
            <w:noWrap/>
            <w:vAlign w:val="bottom"/>
            <w:hideMark/>
          </w:tcPr>
          <w:p w:rsidR="00B60C3E" w:rsidRPr="00563973" w:rsidRDefault="00B60C3E" w:rsidP="00B60C3E">
            <w:pPr>
              <w:rPr>
                <w:rFonts w:ascii="Arial" w:hAnsi="Arial" w:cs="Arial"/>
                <w:bCs w:val="0"/>
                <w:iCs w:val="0"/>
                <w:sz w:val="18"/>
                <w:szCs w:val="18"/>
              </w:rPr>
            </w:pPr>
          </w:p>
        </w:tc>
      </w:tr>
      <w:tr w:rsidR="00B60C3E" w:rsidRPr="00563973" w:rsidTr="00563973">
        <w:trPr>
          <w:trHeight w:val="372"/>
        </w:trPr>
        <w:tc>
          <w:tcPr>
            <w:tcW w:w="11025" w:type="dxa"/>
            <w:gridSpan w:val="9"/>
            <w:tcBorders>
              <w:top w:val="nil"/>
              <w:left w:val="nil"/>
              <w:bottom w:val="nil"/>
              <w:right w:val="nil"/>
            </w:tcBorders>
            <w:shd w:val="clear" w:color="auto" w:fill="auto"/>
            <w:vAlign w:val="center"/>
            <w:hideMark/>
          </w:tcPr>
          <w:p w:rsidR="00B60C3E" w:rsidRPr="00563973" w:rsidRDefault="00B60C3E" w:rsidP="00B60C3E">
            <w:pPr>
              <w:jc w:val="center"/>
              <w:rPr>
                <w:rFonts w:ascii="Arial" w:hAnsi="Arial" w:cs="Arial"/>
                <w:b/>
                <w:iCs w:val="0"/>
                <w:sz w:val="18"/>
                <w:szCs w:val="18"/>
              </w:rPr>
            </w:pPr>
            <w:r w:rsidRPr="00563973">
              <w:rPr>
                <w:rFonts w:ascii="Arial" w:hAnsi="Arial" w:cs="Arial"/>
                <w:b/>
                <w:iCs w:val="0"/>
                <w:sz w:val="18"/>
                <w:szCs w:val="18"/>
              </w:rPr>
              <w:t xml:space="preserve">Ведомственная структура расходов бюджета Питеркинского сельского поселения на 2018 год </w:t>
            </w:r>
          </w:p>
        </w:tc>
      </w:tr>
      <w:tr w:rsidR="00B60C3E" w:rsidRPr="00563973" w:rsidTr="00563973">
        <w:trPr>
          <w:trHeight w:val="264"/>
        </w:trPr>
        <w:tc>
          <w:tcPr>
            <w:tcW w:w="4111" w:type="dxa"/>
            <w:tcBorders>
              <w:top w:val="nil"/>
              <w:left w:val="nil"/>
              <w:bottom w:val="nil"/>
              <w:right w:val="nil"/>
            </w:tcBorders>
            <w:shd w:val="clear" w:color="auto" w:fill="auto"/>
            <w:noWrap/>
            <w:vAlign w:val="bottom"/>
            <w:hideMark/>
          </w:tcPr>
          <w:p w:rsidR="00B60C3E" w:rsidRPr="00563973" w:rsidRDefault="00B60C3E" w:rsidP="00B60C3E">
            <w:pPr>
              <w:rPr>
                <w:rFonts w:ascii="Arial" w:hAnsi="Arial" w:cs="Arial"/>
                <w:bCs w:val="0"/>
                <w:iCs w:val="0"/>
                <w:sz w:val="18"/>
                <w:szCs w:val="18"/>
              </w:rPr>
            </w:pPr>
            <w:r w:rsidRPr="00563973">
              <w:rPr>
                <w:rFonts w:ascii="Arial" w:hAnsi="Arial" w:cs="Arial"/>
                <w:bCs w:val="0"/>
                <w:iCs w:val="0"/>
                <w:sz w:val="18"/>
                <w:szCs w:val="18"/>
              </w:rPr>
              <w:t xml:space="preserve"> </w:t>
            </w:r>
          </w:p>
        </w:tc>
        <w:tc>
          <w:tcPr>
            <w:tcW w:w="880" w:type="dxa"/>
            <w:tcBorders>
              <w:top w:val="nil"/>
              <w:left w:val="nil"/>
              <w:bottom w:val="nil"/>
              <w:right w:val="nil"/>
            </w:tcBorders>
            <w:shd w:val="clear" w:color="auto" w:fill="auto"/>
            <w:noWrap/>
            <w:vAlign w:val="bottom"/>
            <w:hideMark/>
          </w:tcPr>
          <w:p w:rsidR="00B60C3E" w:rsidRPr="00563973" w:rsidRDefault="00B60C3E" w:rsidP="00B60C3E">
            <w:pPr>
              <w:jc w:val="center"/>
              <w:rPr>
                <w:rFonts w:ascii="Arial" w:hAnsi="Arial" w:cs="Arial"/>
                <w:bCs w:val="0"/>
                <w:iCs w:val="0"/>
                <w:sz w:val="18"/>
                <w:szCs w:val="18"/>
              </w:rPr>
            </w:pPr>
          </w:p>
        </w:tc>
        <w:tc>
          <w:tcPr>
            <w:tcW w:w="435" w:type="dxa"/>
            <w:tcBorders>
              <w:top w:val="nil"/>
              <w:left w:val="nil"/>
              <w:bottom w:val="nil"/>
              <w:right w:val="nil"/>
            </w:tcBorders>
            <w:shd w:val="clear" w:color="auto" w:fill="auto"/>
            <w:noWrap/>
            <w:vAlign w:val="bottom"/>
            <w:hideMark/>
          </w:tcPr>
          <w:p w:rsidR="00B60C3E" w:rsidRPr="00563973" w:rsidRDefault="00B60C3E" w:rsidP="00B60C3E">
            <w:pPr>
              <w:jc w:val="center"/>
              <w:rPr>
                <w:rFonts w:ascii="Arial" w:hAnsi="Arial" w:cs="Arial"/>
                <w:bCs w:val="0"/>
                <w:iCs w:val="0"/>
                <w:sz w:val="18"/>
                <w:szCs w:val="18"/>
              </w:rPr>
            </w:pPr>
          </w:p>
        </w:tc>
        <w:tc>
          <w:tcPr>
            <w:tcW w:w="500" w:type="dxa"/>
            <w:tcBorders>
              <w:top w:val="nil"/>
              <w:left w:val="nil"/>
              <w:bottom w:val="nil"/>
              <w:right w:val="nil"/>
            </w:tcBorders>
            <w:shd w:val="clear" w:color="auto" w:fill="auto"/>
            <w:noWrap/>
            <w:vAlign w:val="bottom"/>
            <w:hideMark/>
          </w:tcPr>
          <w:p w:rsidR="00B60C3E" w:rsidRPr="00563973" w:rsidRDefault="00B60C3E" w:rsidP="00B60C3E">
            <w:pPr>
              <w:jc w:val="center"/>
              <w:rPr>
                <w:rFonts w:ascii="Arial" w:hAnsi="Arial" w:cs="Arial"/>
                <w:bCs w:val="0"/>
                <w:iCs w:val="0"/>
                <w:sz w:val="18"/>
                <w:szCs w:val="18"/>
              </w:rPr>
            </w:pPr>
          </w:p>
        </w:tc>
        <w:tc>
          <w:tcPr>
            <w:tcW w:w="1280" w:type="dxa"/>
            <w:tcBorders>
              <w:top w:val="nil"/>
              <w:left w:val="nil"/>
              <w:bottom w:val="nil"/>
              <w:right w:val="nil"/>
            </w:tcBorders>
            <w:shd w:val="clear" w:color="auto" w:fill="auto"/>
            <w:noWrap/>
            <w:vAlign w:val="bottom"/>
            <w:hideMark/>
          </w:tcPr>
          <w:p w:rsidR="00B60C3E" w:rsidRPr="00563973" w:rsidRDefault="00B60C3E" w:rsidP="00B60C3E">
            <w:pPr>
              <w:jc w:val="center"/>
              <w:rPr>
                <w:rFonts w:ascii="Arial" w:hAnsi="Arial" w:cs="Arial"/>
                <w:bCs w:val="0"/>
                <w:iCs w:val="0"/>
                <w:sz w:val="18"/>
                <w:szCs w:val="18"/>
              </w:rPr>
            </w:pPr>
          </w:p>
        </w:tc>
        <w:tc>
          <w:tcPr>
            <w:tcW w:w="500" w:type="dxa"/>
            <w:tcBorders>
              <w:top w:val="nil"/>
              <w:left w:val="nil"/>
              <w:bottom w:val="nil"/>
              <w:right w:val="nil"/>
            </w:tcBorders>
            <w:shd w:val="clear" w:color="auto" w:fill="auto"/>
            <w:noWrap/>
            <w:vAlign w:val="bottom"/>
            <w:hideMark/>
          </w:tcPr>
          <w:p w:rsidR="00B60C3E" w:rsidRPr="00563973" w:rsidRDefault="00B60C3E" w:rsidP="00B60C3E">
            <w:pPr>
              <w:jc w:val="center"/>
              <w:rPr>
                <w:rFonts w:ascii="Arial" w:hAnsi="Arial" w:cs="Arial"/>
                <w:bCs w:val="0"/>
                <w:iCs w:val="0"/>
                <w:sz w:val="18"/>
                <w:szCs w:val="18"/>
              </w:rPr>
            </w:pPr>
          </w:p>
        </w:tc>
        <w:tc>
          <w:tcPr>
            <w:tcW w:w="1080" w:type="dxa"/>
            <w:tcBorders>
              <w:top w:val="nil"/>
              <w:left w:val="nil"/>
              <w:bottom w:val="nil"/>
              <w:right w:val="nil"/>
            </w:tcBorders>
            <w:shd w:val="clear" w:color="auto" w:fill="auto"/>
            <w:noWrap/>
            <w:vAlign w:val="bottom"/>
            <w:hideMark/>
          </w:tcPr>
          <w:p w:rsidR="00B60C3E" w:rsidRPr="00563973" w:rsidRDefault="00B60C3E" w:rsidP="00B60C3E">
            <w:pPr>
              <w:rPr>
                <w:rFonts w:ascii="Arial" w:hAnsi="Arial" w:cs="Arial"/>
                <w:bCs w:val="0"/>
                <w:iCs w:val="0"/>
                <w:sz w:val="18"/>
                <w:szCs w:val="18"/>
              </w:rPr>
            </w:pPr>
          </w:p>
        </w:tc>
        <w:tc>
          <w:tcPr>
            <w:tcW w:w="1060" w:type="dxa"/>
            <w:tcBorders>
              <w:top w:val="nil"/>
              <w:left w:val="nil"/>
              <w:bottom w:val="nil"/>
              <w:right w:val="nil"/>
            </w:tcBorders>
            <w:shd w:val="clear" w:color="auto" w:fill="auto"/>
            <w:noWrap/>
            <w:vAlign w:val="bottom"/>
            <w:hideMark/>
          </w:tcPr>
          <w:p w:rsidR="00B60C3E" w:rsidRPr="00563973" w:rsidRDefault="00B60C3E" w:rsidP="00B60C3E">
            <w:pPr>
              <w:rPr>
                <w:rFonts w:ascii="Arial" w:hAnsi="Arial" w:cs="Arial"/>
                <w:bCs w:val="0"/>
                <w:iCs w:val="0"/>
                <w:sz w:val="18"/>
                <w:szCs w:val="18"/>
              </w:rPr>
            </w:pPr>
          </w:p>
        </w:tc>
        <w:tc>
          <w:tcPr>
            <w:tcW w:w="1179" w:type="dxa"/>
            <w:tcBorders>
              <w:top w:val="nil"/>
              <w:left w:val="nil"/>
              <w:bottom w:val="nil"/>
              <w:right w:val="nil"/>
            </w:tcBorders>
            <w:shd w:val="clear" w:color="auto" w:fill="auto"/>
            <w:noWrap/>
            <w:vAlign w:val="bottom"/>
            <w:hideMark/>
          </w:tcPr>
          <w:p w:rsidR="00B60C3E" w:rsidRPr="00563973" w:rsidRDefault="00B60C3E" w:rsidP="00B60C3E">
            <w:pPr>
              <w:rPr>
                <w:bCs w:val="0"/>
                <w:iCs w:val="0"/>
                <w:sz w:val="18"/>
                <w:szCs w:val="18"/>
              </w:rPr>
            </w:pPr>
            <w:r w:rsidRPr="00563973">
              <w:rPr>
                <w:bCs w:val="0"/>
                <w:iCs w:val="0"/>
                <w:sz w:val="18"/>
                <w:szCs w:val="18"/>
              </w:rPr>
              <w:t>(рублей)</w:t>
            </w:r>
          </w:p>
        </w:tc>
      </w:tr>
      <w:tr w:rsidR="00B60C3E" w:rsidRPr="00563973" w:rsidTr="00563973">
        <w:trPr>
          <w:trHeight w:val="3576"/>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B60C3E" w:rsidRPr="00563973" w:rsidRDefault="00B60C3E" w:rsidP="00B60C3E">
            <w:pPr>
              <w:rPr>
                <w:rFonts w:ascii="Arial" w:hAnsi="Arial" w:cs="Arial"/>
                <w:b/>
                <w:iCs w:val="0"/>
                <w:sz w:val="18"/>
                <w:szCs w:val="18"/>
              </w:rPr>
            </w:pPr>
            <w:r w:rsidRPr="00563973">
              <w:rPr>
                <w:rFonts w:ascii="Arial" w:hAnsi="Arial" w:cs="Arial"/>
                <w:b/>
                <w:iCs w:val="0"/>
                <w:sz w:val="18"/>
                <w:szCs w:val="18"/>
              </w:rPr>
              <w:t xml:space="preserve">Наименование расходов </w:t>
            </w:r>
          </w:p>
        </w:tc>
        <w:tc>
          <w:tcPr>
            <w:tcW w:w="880" w:type="dxa"/>
            <w:tcBorders>
              <w:top w:val="single" w:sz="4" w:space="0" w:color="auto"/>
              <w:left w:val="nil"/>
              <w:bottom w:val="single" w:sz="4" w:space="0" w:color="auto"/>
              <w:right w:val="single" w:sz="4" w:space="0" w:color="auto"/>
            </w:tcBorders>
            <w:shd w:val="clear" w:color="auto" w:fill="auto"/>
            <w:textDirection w:val="btLr"/>
            <w:vAlign w:val="center"/>
            <w:hideMark/>
          </w:tcPr>
          <w:p w:rsidR="00B60C3E" w:rsidRPr="00563973" w:rsidRDefault="00B60C3E" w:rsidP="00B60C3E">
            <w:pPr>
              <w:jc w:val="center"/>
              <w:rPr>
                <w:rFonts w:ascii="Arial" w:hAnsi="Arial" w:cs="Arial"/>
                <w:b/>
                <w:iCs w:val="0"/>
                <w:sz w:val="18"/>
                <w:szCs w:val="18"/>
              </w:rPr>
            </w:pPr>
            <w:r w:rsidRPr="00563973">
              <w:rPr>
                <w:rFonts w:ascii="Arial" w:hAnsi="Arial" w:cs="Arial"/>
                <w:b/>
                <w:iCs w:val="0"/>
                <w:sz w:val="18"/>
                <w:szCs w:val="18"/>
              </w:rPr>
              <w:t>Главный распорядитель</w:t>
            </w:r>
          </w:p>
        </w:tc>
        <w:tc>
          <w:tcPr>
            <w:tcW w:w="435" w:type="dxa"/>
            <w:tcBorders>
              <w:top w:val="single" w:sz="4" w:space="0" w:color="auto"/>
              <w:left w:val="nil"/>
              <w:bottom w:val="single" w:sz="4" w:space="0" w:color="auto"/>
              <w:right w:val="single" w:sz="4" w:space="0" w:color="auto"/>
            </w:tcBorders>
            <w:shd w:val="clear" w:color="auto" w:fill="auto"/>
            <w:textDirection w:val="btLr"/>
            <w:vAlign w:val="center"/>
            <w:hideMark/>
          </w:tcPr>
          <w:p w:rsidR="00B60C3E" w:rsidRPr="00563973" w:rsidRDefault="00B60C3E" w:rsidP="00B60C3E">
            <w:pPr>
              <w:jc w:val="center"/>
              <w:rPr>
                <w:rFonts w:ascii="Arial" w:hAnsi="Arial" w:cs="Arial"/>
                <w:b/>
                <w:iCs w:val="0"/>
                <w:sz w:val="18"/>
                <w:szCs w:val="18"/>
              </w:rPr>
            </w:pPr>
            <w:r w:rsidRPr="00563973">
              <w:rPr>
                <w:rFonts w:ascii="Arial" w:hAnsi="Arial" w:cs="Arial"/>
                <w:b/>
                <w:iCs w:val="0"/>
                <w:sz w:val="18"/>
                <w:szCs w:val="18"/>
              </w:rPr>
              <w:t>Раздел</w:t>
            </w:r>
          </w:p>
        </w:tc>
        <w:tc>
          <w:tcPr>
            <w:tcW w:w="500" w:type="dxa"/>
            <w:tcBorders>
              <w:top w:val="single" w:sz="4" w:space="0" w:color="auto"/>
              <w:left w:val="nil"/>
              <w:bottom w:val="single" w:sz="4" w:space="0" w:color="auto"/>
              <w:right w:val="single" w:sz="4" w:space="0" w:color="auto"/>
            </w:tcBorders>
            <w:shd w:val="clear" w:color="auto" w:fill="auto"/>
            <w:textDirection w:val="btLr"/>
            <w:vAlign w:val="center"/>
            <w:hideMark/>
          </w:tcPr>
          <w:p w:rsidR="00B60C3E" w:rsidRPr="00563973" w:rsidRDefault="00B60C3E" w:rsidP="00B60C3E">
            <w:pPr>
              <w:jc w:val="center"/>
              <w:rPr>
                <w:rFonts w:ascii="Arial" w:hAnsi="Arial" w:cs="Arial"/>
                <w:b/>
                <w:iCs w:val="0"/>
                <w:sz w:val="18"/>
                <w:szCs w:val="18"/>
              </w:rPr>
            </w:pPr>
            <w:r w:rsidRPr="00563973">
              <w:rPr>
                <w:rFonts w:ascii="Arial" w:hAnsi="Arial" w:cs="Arial"/>
                <w:b/>
                <w:iCs w:val="0"/>
                <w:sz w:val="18"/>
                <w:szCs w:val="18"/>
              </w:rPr>
              <w:t>Подраздел</w:t>
            </w:r>
          </w:p>
        </w:tc>
        <w:tc>
          <w:tcPr>
            <w:tcW w:w="1280" w:type="dxa"/>
            <w:tcBorders>
              <w:top w:val="single" w:sz="4" w:space="0" w:color="auto"/>
              <w:left w:val="nil"/>
              <w:bottom w:val="single" w:sz="4" w:space="0" w:color="auto"/>
              <w:right w:val="single" w:sz="4" w:space="0" w:color="auto"/>
            </w:tcBorders>
            <w:shd w:val="clear" w:color="auto" w:fill="auto"/>
            <w:textDirection w:val="btLr"/>
            <w:vAlign w:val="center"/>
            <w:hideMark/>
          </w:tcPr>
          <w:p w:rsidR="00B60C3E" w:rsidRPr="00563973" w:rsidRDefault="00B60C3E" w:rsidP="00B60C3E">
            <w:pPr>
              <w:jc w:val="center"/>
              <w:rPr>
                <w:rFonts w:ascii="Arial" w:hAnsi="Arial" w:cs="Arial"/>
                <w:b/>
                <w:iCs w:val="0"/>
                <w:sz w:val="18"/>
                <w:szCs w:val="18"/>
              </w:rPr>
            </w:pPr>
            <w:proofErr w:type="gramStart"/>
            <w:r w:rsidRPr="00563973">
              <w:rPr>
                <w:rFonts w:ascii="Arial" w:hAnsi="Arial" w:cs="Arial"/>
                <w:b/>
                <w:iCs w:val="0"/>
                <w:sz w:val="18"/>
                <w:szCs w:val="18"/>
              </w:rPr>
              <w:t xml:space="preserve">Целевая статья (государственные программы и </w:t>
            </w:r>
            <w:proofErr w:type="spellStart"/>
            <w:r w:rsidRPr="00563973">
              <w:rPr>
                <w:rFonts w:ascii="Arial" w:hAnsi="Arial" w:cs="Arial"/>
                <w:b/>
                <w:iCs w:val="0"/>
                <w:sz w:val="18"/>
                <w:szCs w:val="18"/>
              </w:rPr>
              <w:t>непрограммные</w:t>
            </w:r>
            <w:proofErr w:type="spellEnd"/>
            <w:r w:rsidRPr="00563973">
              <w:rPr>
                <w:rFonts w:ascii="Arial" w:hAnsi="Arial" w:cs="Arial"/>
                <w:b/>
                <w:iCs w:val="0"/>
                <w:sz w:val="18"/>
                <w:szCs w:val="18"/>
              </w:rPr>
              <w:t xml:space="preserve"> направления деятельности</w:t>
            </w:r>
            <w:proofErr w:type="gramEnd"/>
          </w:p>
        </w:tc>
        <w:tc>
          <w:tcPr>
            <w:tcW w:w="500" w:type="dxa"/>
            <w:tcBorders>
              <w:top w:val="single" w:sz="4" w:space="0" w:color="auto"/>
              <w:left w:val="nil"/>
              <w:bottom w:val="single" w:sz="4" w:space="0" w:color="auto"/>
              <w:right w:val="single" w:sz="4" w:space="0" w:color="auto"/>
            </w:tcBorders>
            <w:shd w:val="clear" w:color="auto" w:fill="auto"/>
            <w:textDirection w:val="btLr"/>
            <w:vAlign w:val="center"/>
            <w:hideMark/>
          </w:tcPr>
          <w:p w:rsidR="00B60C3E" w:rsidRPr="00563973" w:rsidRDefault="00B60C3E" w:rsidP="00B60C3E">
            <w:pPr>
              <w:jc w:val="center"/>
              <w:rPr>
                <w:rFonts w:ascii="Arial" w:hAnsi="Arial" w:cs="Arial"/>
                <w:b/>
                <w:iCs w:val="0"/>
                <w:sz w:val="18"/>
                <w:szCs w:val="18"/>
              </w:rPr>
            </w:pPr>
            <w:r w:rsidRPr="00563973">
              <w:rPr>
                <w:rFonts w:ascii="Arial" w:hAnsi="Arial" w:cs="Arial"/>
                <w:b/>
                <w:iCs w:val="0"/>
                <w:sz w:val="18"/>
                <w:szCs w:val="18"/>
              </w:rPr>
              <w:t>Группа вида расхода</w:t>
            </w:r>
          </w:p>
        </w:tc>
        <w:tc>
          <w:tcPr>
            <w:tcW w:w="1080" w:type="dxa"/>
            <w:tcBorders>
              <w:top w:val="single" w:sz="4" w:space="0" w:color="auto"/>
              <w:left w:val="nil"/>
              <w:bottom w:val="single" w:sz="4" w:space="0" w:color="auto"/>
              <w:right w:val="single" w:sz="4" w:space="0" w:color="auto"/>
            </w:tcBorders>
            <w:shd w:val="clear" w:color="auto" w:fill="auto"/>
            <w:hideMark/>
          </w:tcPr>
          <w:p w:rsidR="00B60C3E" w:rsidRPr="00563973" w:rsidRDefault="00B60C3E" w:rsidP="00B60C3E">
            <w:pPr>
              <w:jc w:val="center"/>
              <w:rPr>
                <w:rFonts w:ascii="Arial" w:hAnsi="Arial" w:cs="Arial"/>
                <w:b/>
                <w:iCs w:val="0"/>
                <w:sz w:val="18"/>
                <w:szCs w:val="18"/>
              </w:rPr>
            </w:pPr>
            <w:r w:rsidRPr="00563973">
              <w:rPr>
                <w:rFonts w:ascii="Arial" w:hAnsi="Arial" w:cs="Arial"/>
                <w:b/>
                <w:iCs w:val="0"/>
                <w:sz w:val="18"/>
                <w:szCs w:val="18"/>
              </w:rPr>
              <w:t>Сумма</w:t>
            </w:r>
          </w:p>
        </w:tc>
        <w:tc>
          <w:tcPr>
            <w:tcW w:w="1060" w:type="dxa"/>
            <w:tcBorders>
              <w:top w:val="single" w:sz="4" w:space="0" w:color="auto"/>
              <w:left w:val="nil"/>
              <w:bottom w:val="single" w:sz="4" w:space="0" w:color="auto"/>
              <w:right w:val="single" w:sz="4" w:space="0" w:color="auto"/>
            </w:tcBorders>
            <w:shd w:val="clear" w:color="auto" w:fill="auto"/>
            <w:hideMark/>
          </w:tcPr>
          <w:p w:rsidR="00B60C3E" w:rsidRPr="00563973" w:rsidRDefault="00B60C3E" w:rsidP="00B60C3E">
            <w:pPr>
              <w:jc w:val="center"/>
              <w:rPr>
                <w:rFonts w:ascii="Arial" w:hAnsi="Arial" w:cs="Arial"/>
                <w:b/>
                <w:iCs w:val="0"/>
                <w:sz w:val="18"/>
                <w:szCs w:val="18"/>
              </w:rPr>
            </w:pPr>
            <w:r w:rsidRPr="00563973">
              <w:rPr>
                <w:rFonts w:ascii="Arial" w:hAnsi="Arial" w:cs="Arial"/>
                <w:b/>
                <w:iCs w:val="0"/>
                <w:sz w:val="18"/>
                <w:szCs w:val="18"/>
              </w:rPr>
              <w:t xml:space="preserve">за счет местного бюджета </w:t>
            </w:r>
          </w:p>
        </w:tc>
        <w:tc>
          <w:tcPr>
            <w:tcW w:w="1179" w:type="dxa"/>
            <w:tcBorders>
              <w:top w:val="single" w:sz="4" w:space="0" w:color="auto"/>
              <w:left w:val="nil"/>
              <w:bottom w:val="single" w:sz="4" w:space="0" w:color="auto"/>
              <w:right w:val="single" w:sz="4" w:space="0" w:color="auto"/>
            </w:tcBorders>
            <w:shd w:val="clear" w:color="auto" w:fill="auto"/>
            <w:hideMark/>
          </w:tcPr>
          <w:p w:rsidR="00B60C3E" w:rsidRPr="00563973" w:rsidRDefault="00B60C3E" w:rsidP="00B60C3E">
            <w:pPr>
              <w:jc w:val="center"/>
              <w:rPr>
                <w:rFonts w:ascii="Arial" w:hAnsi="Arial" w:cs="Arial"/>
                <w:b/>
                <w:iCs w:val="0"/>
                <w:sz w:val="18"/>
                <w:szCs w:val="18"/>
              </w:rPr>
            </w:pPr>
            <w:r w:rsidRPr="00563973">
              <w:rPr>
                <w:rFonts w:ascii="Arial" w:hAnsi="Arial" w:cs="Arial"/>
                <w:b/>
                <w:iCs w:val="0"/>
                <w:sz w:val="18"/>
                <w:szCs w:val="18"/>
              </w:rPr>
              <w:t xml:space="preserve">за счет субвенций и субсидий </w:t>
            </w:r>
          </w:p>
        </w:tc>
      </w:tr>
      <w:tr w:rsidR="00B60C3E" w:rsidRPr="00563973" w:rsidTr="00563973">
        <w:trPr>
          <w:trHeight w:val="528"/>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B60C3E" w:rsidRPr="00563973" w:rsidRDefault="00B60C3E" w:rsidP="00B60C3E">
            <w:pPr>
              <w:rPr>
                <w:rFonts w:ascii="Arial" w:hAnsi="Arial" w:cs="Arial"/>
                <w:b/>
                <w:iCs w:val="0"/>
                <w:sz w:val="18"/>
                <w:szCs w:val="18"/>
              </w:rPr>
            </w:pPr>
            <w:r w:rsidRPr="00563973">
              <w:rPr>
                <w:rFonts w:ascii="Arial" w:hAnsi="Arial" w:cs="Arial"/>
                <w:b/>
                <w:iCs w:val="0"/>
                <w:sz w:val="18"/>
                <w:szCs w:val="18"/>
              </w:rPr>
              <w:t>Администрация Питеркинского сельского поселения</w:t>
            </w:r>
          </w:p>
        </w:tc>
        <w:tc>
          <w:tcPr>
            <w:tcW w:w="880"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center"/>
              <w:rPr>
                <w:b/>
                <w:iCs w:val="0"/>
                <w:sz w:val="18"/>
                <w:szCs w:val="18"/>
              </w:rPr>
            </w:pPr>
            <w:r w:rsidRPr="00563973">
              <w:rPr>
                <w:b/>
                <w:iCs w:val="0"/>
                <w:sz w:val="18"/>
                <w:szCs w:val="18"/>
              </w:rPr>
              <w:t>993</w:t>
            </w:r>
          </w:p>
        </w:tc>
        <w:tc>
          <w:tcPr>
            <w:tcW w:w="435"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center"/>
              <w:rPr>
                <w:b/>
                <w:iCs w:val="0"/>
                <w:sz w:val="18"/>
                <w:szCs w:val="18"/>
              </w:rPr>
            </w:pPr>
            <w:r w:rsidRPr="00563973">
              <w:rPr>
                <w:b/>
                <w:iCs w:val="0"/>
                <w:sz w:val="18"/>
                <w:szCs w:val="18"/>
              </w:rPr>
              <w:t> </w:t>
            </w:r>
          </w:p>
        </w:tc>
        <w:tc>
          <w:tcPr>
            <w:tcW w:w="500"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center"/>
              <w:rPr>
                <w:b/>
                <w:iCs w:val="0"/>
                <w:sz w:val="18"/>
                <w:szCs w:val="18"/>
              </w:rPr>
            </w:pPr>
            <w:r w:rsidRPr="00563973">
              <w:rPr>
                <w:b/>
                <w:iCs w:val="0"/>
                <w:sz w:val="18"/>
                <w:szCs w:val="18"/>
              </w:rPr>
              <w:t> </w:t>
            </w:r>
          </w:p>
        </w:tc>
        <w:tc>
          <w:tcPr>
            <w:tcW w:w="1280"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center"/>
              <w:rPr>
                <w:b/>
                <w:iCs w:val="0"/>
                <w:sz w:val="18"/>
                <w:szCs w:val="18"/>
              </w:rPr>
            </w:pPr>
            <w:r w:rsidRPr="00563973">
              <w:rPr>
                <w:b/>
                <w:iCs w:val="0"/>
                <w:sz w:val="18"/>
                <w:szCs w:val="18"/>
              </w:rPr>
              <w:t> </w:t>
            </w:r>
          </w:p>
        </w:tc>
        <w:tc>
          <w:tcPr>
            <w:tcW w:w="500"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center"/>
              <w:rPr>
                <w:b/>
                <w:iCs w:val="0"/>
                <w:sz w:val="18"/>
                <w:szCs w:val="18"/>
              </w:rPr>
            </w:pPr>
            <w:r w:rsidRPr="00563973">
              <w:rPr>
                <w:b/>
                <w:iCs w:val="0"/>
                <w:sz w:val="18"/>
                <w:szCs w:val="18"/>
              </w:rPr>
              <w:t> </w:t>
            </w:r>
          </w:p>
        </w:tc>
        <w:tc>
          <w:tcPr>
            <w:tcW w:w="1080"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right"/>
              <w:rPr>
                <w:b/>
                <w:iCs w:val="0"/>
                <w:sz w:val="18"/>
                <w:szCs w:val="18"/>
              </w:rPr>
            </w:pPr>
            <w:r w:rsidRPr="00563973">
              <w:rPr>
                <w:b/>
                <w:iCs w:val="0"/>
                <w:sz w:val="18"/>
                <w:szCs w:val="18"/>
              </w:rPr>
              <w:t>2 237 275</w:t>
            </w:r>
          </w:p>
        </w:tc>
        <w:tc>
          <w:tcPr>
            <w:tcW w:w="1060"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right"/>
              <w:rPr>
                <w:b/>
                <w:iCs w:val="0"/>
                <w:sz w:val="18"/>
                <w:szCs w:val="18"/>
              </w:rPr>
            </w:pPr>
            <w:r w:rsidRPr="00563973">
              <w:rPr>
                <w:b/>
                <w:iCs w:val="0"/>
                <w:sz w:val="18"/>
                <w:szCs w:val="18"/>
              </w:rPr>
              <w:t>1 862 000</w:t>
            </w:r>
          </w:p>
        </w:tc>
        <w:tc>
          <w:tcPr>
            <w:tcW w:w="1179"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right"/>
              <w:rPr>
                <w:b/>
                <w:iCs w:val="0"/>
                <w:sz w:val="18"/>
                <w:szCs w:val="18"/>
              </w:rPr>
            </w:pPr>
            <w:r w:rsidRPr="00563973">
              <w:rPr>
                <w:b/>
                <w:iCs w:val="0"/>
                <w:sz w:val="18"/>
                <w:szCs w:val="18"/>
              </w:rPr>
              <w:t>375 275</w:t>
            </w:r>
          </w:p>
        </w:tc>
      </w:tr>
      <w:tr w:rsidR="00B60C3E" w:rsidRPr="00563973" w:rsidTr="00563973">
        <w:trPr>
          <w:trHeight w:val="264"/>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B60C3E" w:rsidRPr="00563973" w:rsidRDefault="00B60C3E" w:rsidP="00B60C3E">
            <w:pPr>
              <w:rPr>
                <w:b/>
                <w:iCs w:val="0"/>
                <w:sz w:val="18"/>
                <w:szCs w:val="18"/>
              </w:rPr>
            </w:pPr>
            <w:r w:rsidRPr="00563973">
              <w:rPr>
                <w:b/>
                <w:iCs w:val="0"/>
                <w:sz w:val="18"/>
                <w:szCs w:val="18"/>
              </w:rPr>
              <w:t>ОБЩЕГОСУДАРСТВЕННЫЕ  ВОПРОСЫ</w:t>
            </w:r>
          </w:p>
        </w:tc>
        <w:tc>
          <w:tcPr>
            <w:tcW w:w="880"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center"/>
              <w:rPr>
                <w:b/>
                <w:iCs w:val="0"/>
                <w:sz w:val="18"/>
                <w:szCs w:val="18"/>
              </w:rPr>
            </w:pPr>
            <w:r w:rsidRPr="00563973">
              <w:rPr>
                <w:b/>
                <w:iCs w:val="0"/>
                <w:sz w:val="18"/>
                <w:szCs w:val="18"/>
              </w:rPr>
              <w:t>993</w:t>
            </w:r>
          </w:p>
        </w:tc>
        <w:tc>
          <w:tcPr>
            <w:tcW w:w="435"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center"/>
              <w:rPr>
                <w:b/>
                <w:iCs w:val="0"/>
                <w:sz w:val="18"/>
                <w:szCs w:val="18"/>
              </w:rPr>
            </w:pPr>
            <w:r w:rsidRPr="00563973">
              <w:rPr>
                <w:b/>
                <w:iCs w:val="0"/>
                <w:sz w:val="18"/>
                <w:szCs w:val="18"/>
              </w:rPr>
              <w:t>01</w:t>
            </w:r>
          </w:p>
        </w:tc>
        <w:tc>
          <w:tcPr>
            <w:tcW w:w="500"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center"/>
              <w:rPr>
                <w:b/>
                <w:iCs w:val="0"/>
                <w:sz w:val="18"/>
                <w:szCs w:val="18"/>
              </w:rPr>
            </w:pPr>
            <w:r w:rsidRPr="00563973">
              <w:rPr>
                <w:b/>
                <w:iCs w:val="0"/>
                <w:sz w:val="18"/>
                <w:szCs w:val="18"/>
              </w:rPr>
              <w:t> </w:t>
            </w:r>
          </w:p>
        </w:tc>
        <w:tc>
          <w:tcPr>
            <w:tcW w:w="1280"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center"/>
              <w:rPr>
                <w:b/>
                <w:iCs w:val="0"/>
                <w:sz w:val="18"/>
                <w:szCs w:val="18"/>
              </w:rPr>
            </w:pPr>
            <w:r w:rsidRPr="00563973">
              <w:rPr>
                <w:b/>
                <w:iCs w:val="0"/>
                <w:sz w:val="18"/>
                <w:szCs w:val="18"/>
              </w:rPr>
              <w:t> </w:t>
            </w:r>
          </w:p>
        </w:tc>
        <w:tc>
          <w:tcPr>
            <w:tcW w:w="500"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center"/>
              <w:rPr>
                <w:b/>
                <w:iCs w:val="0"/>
                <w:sz w:val="18"/>
                <w:szCs w:val="18"/>
              </w:rPr>
            </w:pPr>
            <w:r w:rsidRPr="00563973">
              <w:rPr>
                <w:b/>
                <w:iCs w:val="0"/>
                <w:sz w:val="18"/>
                <w:szCs w:val="18"/>
              </w:rPr>
              <w:t> </w:t>
            </w:r>
          </w:p>
        </w:tc>
        <w:tc>
          <w:tcPr>
            <w:tcW w:w="1080"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right"/>
              <w:rPr>
                <w:b/>
                <w:iCs w:val="0"/>
                <w:sz w:val="18"/>
                <w:szCs w:val="18"/>
              </w:rPr>
            </w:pPr>
            <w:r w:rsidRPr="00563973">
              <w:rPr>
                <w:b/>
                <w:iCs w:val="0"/>
                <w:sz w:val="18"/>
                <w:szCs w:val="18"/>
              </w:rPr>
              <w:t>988 500</w:t>
            </w:r>
          </w:p>
        </w:tc>
        <w:tc>
          <w:tcPr>
            <w:tcW w:w="1060"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right"/>
              <w:rPr>
                <w:b/>
                <w:iCs w:val="0"/>
                <w:sz w:val="18"/>
                <w:szCs w:val="18"/>
              </w:rPr>
            </w:pPr>
            <w:r w:rsidRPr="00563973">
              <w:rPr>
                <w:b/>
                <w:iCs w:val="0"/>
                <w:sz w:val="18"/>
                <w:szCs w:val="18"/>
              </w:rPr>
              <w:t>988 500</w:t>
            </w:r>
          </w:p>
        </w:tc>
        <w:tc>
          <w:tcPr>
            <w:tcW w:w="1179"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right"/>
              <w:rPr>
                <w:b/>
                <w:iCs w:val="0"/>
                <w:sz w:val="18"/>
                <w:szCs w:val="18"/>
              </w:rPr>
            </w:pPr>
            <w:r w:rsidRPr="00563973">
              <w:rPr>
                <w:b/>
                <w:iCs w:val="0"/>
                <w:sz w:val="18"/>
                <w:szCs w:val="18"/>
              </w:rPr>
              <w:t> </w:t>
            </w:r>
          </w:p>
        </w:tc>
      </w:tr>
      <w:tr w:rsidR="00B60C3E" w:rsidRPr="00563973" w:rsidTr="00563973">
        <w:trPr>
          <w:trHeight w:val="1056"/>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B60C3E" w:rsidRPr="00563973" w:rsidRDefault="00B60C3E" w:rsidP="00B60C3E">
            <w:pPr>
              <w:rPr>
                <w:bCs w:val="0"/>
                <w:iCs w:val="0"/>
                <w:sz w:val="18"/>
                <w:szCs w:val="18"/>
              </w:rPr>
            </w:pPr>
            <w:r w:rsidRPr="00563973">
              <w:rPr>
                <w:bCs w:val="0"/>
                <w:iCs w:val="0"/>
                <w:sz w:val="18"/>
                <w:szCs w:val="18"/>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80"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center"/>
              <w:rPr>
                <w:b/>
                <w:iCs w:val="0"/>
                <w:sz w:val="18"/>
                <w:szCs w:val="18"/>
              </w:rPr>
            </w:pPr>
            <w:r w:rsidRPr="00563973">
              <w:rPr>
                <w:b/>
                <w:iCs w:val="0"/>
                <w:sz w:val="18"/>
                <w:szCs w:val="18"/>
              </w:rPr>
              <w:t>993</w:t>
            </w:r>
          </w:p>
        </w:tc>
        <w:tc>
          <w:tcPr>
            <w:tcW w:w="435"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center"/>
              <w:rPr>
                <w:bCs w:val="0"/>
                <w:iCs w:val="0"/>
                <w:sz w:val="18"/>
                <w:szCs w:val="18"/>
              </w:rPr>
            </w:pPr>
            <w:r w:rsidRPr="00563973">
              <w:rPr>
                <w:bCs w:val="0"/>
                <w:iCs w:val="0"/>
                <w:sz w:val="18"/>
                <w:szCs w:val="18"/>
              </w:rPr>
              <w:t>01</w:t>
            </w:r>
          </w:p>
        </w:tc>
        <w:tc>
          <w:tcPr>
            <w:tcW w:w="500"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center"/>
              <w:rPr>
                <w:bCs w:val="0"/>
                <w:iCs w:val="0"/>
                <w:sz w:val="18"/>
                <w:szCs w:val="18"/>
              </w:rPr>
            </w:pPr>
            <w:r w:rsidRPr="00563973">
              <w:rPr>
                <w:bCs w:val="0"/>
                <w:iCs w:val="0"/>
                <w:sz w:val="18"/>
                <w:szCs w:val="18"/>
              </w:rPr>
              <w:t>04</w:t>
            </w:r>
          </w:p>
        </w:tc>
        <w:tc>
          <w:tcPr>
            <w:tcW w:w="1280"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center"/>
              <w:rPr>
                <w:bCs w:val="0"/>
                <w:iCs w:val="0"/>
                <w:sz w:val="18"/>
                <w:szCs w:val="18"/>
              </w:rPr>
            </w:pPr>
            <w:r w:rsidRPr="00563973">
              <w:rPr>
                <w:bCs w:val="0"/>
                <w:iCs w:val="0"/>
                <w:sz w:val="18"/>
                <w:szCs w:val="18"/>
              </w:rPr>
              <w:t> </w:t>
            </w:r>
          </w:p>
        </w:tc>
        <w:tc>
          <w:tcPr>
            <w:tcW w:w="500"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center"/>
              <w:rPr>
                <w:bCs w:val="0"/>
                <w:iCs w:val="0"/>
                <w:sz w:val="18"/>
                <w:szCs w:val="18"/>
              </w:rPr>
            </w:pPr>
            <w:r w:rsidRPr="00563973">
              <w:rPr>
                <w:bCs w:val="0"/>
                <w:iCs w:val="0"/>
                <w:sz w:val="18"/>
                <w:szCs w:val="18"/>
              </w:rPr>
              <w:t> </w:t>
            </w:r>
          </w:p>
        </w:tc>
        <w:tc>
          <w:tcPr>
            <w:tcW w:w="1080"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right"/>
              <w:rPr>
                <w:bCs w:val="0"/>
                <w:iCs w:val="0"/>
                <w:sz w:val="18"/>
                <w:szCs w:val="18"/>
              </w:rPr>
            </w:pPr>
            <w:r w:rsidRPr="00563973">
              <w:rPr>
                <w:bCs w:val="0"/>
                <w:iCs w:val="0"/>
                <w:sz w:val="18"/>
                <w:szCs w:val="18"/>
              </w:rPr>
              <w:t>988 300</w:t>
            </w:r>
          </w:p>
        </w:tc>
        <w:tc>
          <w:tcPr>
            <w:tcW w:w="1060"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right"/>
              <w:rPr>
                <w:bCs w:val="0"/>
                <w:iCs w:val="0"/>
                <w:sz w:val="18"/>
                <w:szCs w:val="18"/>
              </w:rPr>
            </w:pPr>
            <w:r w:rsidRPr="00563973">
              <w:rPr>
                <w:bCs w:val="0"/>
                <w:iCs w:val="0"/>
                <w:sz w:val="18"/>
                <w:szCs w:val="18"/>
              </w:rPr>
              <w:t>988 300</w:t>
            </w:r>
          </w:p>
        </w:tc>
        <w:tc>
          <w:tcPr>
            <w:tcW w:w="1179"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right"/>
              <w:rPr>
                <w:bCs w:val="0"/>
                <w:iCs w:val="0"/>
                <w:sz w:val="18"/>
                <w:szCs w:val="18"/>
              </w:rPr>
            </w:pPr>
            <w:r w:rsidRPr="00563973">
              <w:rPr>
                <w:bCs w:val="0"/>
                <w:iCs w:val="0"/>
                <w:sz w:val="18"/>
                <w:szCs w:val="18"/>
              </w:rPr>
              <w:t> </w:t>
            </w:r>
          </w:p>
        </w:tc>
      </w:tr>
      <w:tr w:rsidR="00B60C3E" w:rsidRPr="00563973" w:rsidTr="00563973">
        <w:trPr>
          <w:trHeight w:val="528"/>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B60C3E" w:rsidRPr="00563973" w:rsidRDefault="00B60C3E" w:rsidP="00B60C3E">
            <w:pPr>
              <w:rPr>
                <w:bCs w:val="0"/>
                <w:iCs w:val="0"/>
                <w:sz w:val="18"/>
                <w:szCs w:val="18"/>
              </w:rPr>
            </w:pPr>
            <w:r w:rsidRPr="00563973">
              <w:rPr>
                <w:bCs w:val="0"/>
                <w:iCs w:val="0"/>
                <w:sz w:val="18"/>
                <w:szCs w:val="18"/>
              </w:rPr>
              <w:t>Муниципальная программа  "Развитие потенциала государственного управления" на 2012-2020 годы</w:t>
            </w:r>
          </w:p>
        </w:tc>
        <w:tc>
          <w:tcPr>
            <w:tcW w:w="880"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center"/>
              <w:rPr>
                <w:b/>
                <w:iCs w:val="0"/>
                <w:sz w:val="18"/>
                <w:szCs w:val="18"/>
              </w:rPr>
            </w:pPr>
            <w:r w:rsidRPr="00563973">
              <w:rPr>
                <w:b/>
                <w:iCs w:val="0"/>
                <w:sz w:val="18"/>
                <w:szCs w:val="18"/>
              </w:rPr>
              <w:t>993</w:t>
            </w:r>
          </w:p>
        </w:tc>
        <w:tc>
          <w:tcPr>
            <w:tcW w:w="435"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center"/>
              <w:rPr>
                <w:bCs w:val="0"/>
                <w:iCs w:val="0"/>
                <w:sz w:val="18"/>
                <w:szCs w:val="18"/>
              </w:rPr>
            </w:pPr>
            <w:r w:rsidRPr="00563973">
              <w:rPr>
                <w:bCs w:val="0"/>
                <w:iCs w:val="0"/>
                <w:sz w:val="18"/>
                <w:szCs w:val="18"/>
              </w:rPr>
              <w:t>01</w:t>
            </w:r>
          </w:p>
        </w:tc>
        <w:tc>
          <w:tcPr>
            <w:tcW w:w="500"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center"/>
              <w:rPr>
                <w:bCs w:val="0"/>
                <w:iCs w:val="0"/>
                <w:sz w:val="18"/>
                <w:szCs w:val="18"/>
              </w:rPr>
            </w:pPr>
            <w:r w:rsidRPr="00563973">
              <w:rPr>
                <w:bCs w:val="0"/>
                <w:iCs w:val="0"/>
                <w:sz w:val="18"/>
                <w:szCs w:val="18"/>
              </w:rPr>
              <w:t>04</w:t>
            </w:r>
          </w:p>
        </w:tc>
        <w:tc>
          <w:tcPr>
            <w:tcW w:w="1280"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center"/>
              <w:rPr>
                <w:bCs w:val="0"/>
                <w:iCs w:val="0"/>
                <w:sz w:val="18"/>
                <w:szCs w:val="18"/>
              </w:rPr>
            </w:pPr>
            <w:r w:rsidRPr="00563973">
              <w:rPr>
                <w:bCs w:val="0"/>
                <w:iCs w:val="0"/>
                <w:sz w:val="18"/>
                <w:szCs w:val="18"/>
              </w:rPr>
              <w:t>Ч500000000</w:t>
            </w:r>
          </w:p>
        </w:tc>
        <w:tc>
          <w:tcPr>
            <w:tcW w:w="500"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center"/>
              <w:rPr>
                <w:bCs w:val="0"/>
                <w:iCs w:val="0"/>
                <w:sz w:val="18"/>
                <w:szCs w:val="18"/>
              </w:rPr>
            </w:pPr>
            <w:r w:rsidRPr="00563973">
              <w:rPr>
                <w:bCs w:val="0"/>
                <w:iCs w:val="0"/>
                <w:sz w:val="18"/>
                <w:szCs w:val="18"/>
              </w:rPr>
              <w:t> </w:t>
            </w:r>
          </w:p>
        </w:tc>
        <w:tc>
          <w:tcPr>
            <w:tcW w:w="1080"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right"/>
              <w:rPr>
                <w:bCs w:val="0"/>
                <w:iCs w:val="0"/>
                <w:sz w:val="18"/>
                <w:szCs w:val="18"/>
              </w:rPr>
            </w:pPr>
            <w:r w:rsidRPr="00563973">
              <w:rPr>
                <w:bCs w:val="0"/>
                <w:iCs w:val="0"/>
                <w:sz w:val="18"/>
                <w:szCs w:val="18"/>
              </w:rPr>
              <w:t>988 300</w:t>
            </w:r>
          </w:p>
        </w:tc>
        <w:tc>
          <w:tcPr>
            <w:tcW w:w="1060"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right"/>
              <w:rPr>
                <w:bCs w:val="0"/>
                <w:iCs w:val="0"/>
                <w:sz w:val="18"/>
                <w:szCs w:val="18"/>
              </w:rPr>
            </w:pPr>
            <w:r w:rsidRPr="00563973">
              <w:rPr>
                <w:bCs w:val="0"/>
                <w:iCs w:val="0"/>
                <w:sz w:val="18"/>
                <w:szCs w:val="18"/>
              </w:rPr>
              <w:t>988 300</w:t>
            </w:r>
          </w:p>
        </w:tc>
        <w:tc>
          <w:tcPr>
            <w:tcW w:w="1179"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right"/>
              <w:rPr>
                <w:bCs w:val="0"/>
                <w:iCs w:val="0"/>
                <w:sz w:val="18"/>
                <w:szCs w:val="18"/>
              </w:rPr>
            </w:pPr>
            <w:r w:rsidRPr="00563973">
              <w:rPr>
                <w:bCs w:val="0"/>
                <w:iCs w:val="0"/>
                <w:sz w:val="18"/>
                <w:szCs w:val="18"/>
              </w:rPr>
              <w:t> </w:t>
            </w:r>
          </w:p>
        </w:tc>
      </w:tr>
      <w:tr w:rsidR="00B60C3E" w:rsidRPr="00563973" w:rsidTr="00563973">
        <w:trPr>
          <w:trHeight w:val="624"/>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B60C3E" w:rsidRPr="00563973" w:rsidRDefault="00B60C3E" w:rsidP="00B60C3E">
            <w:pPr>
              <w:rPr>
                <w:bCs w:val="0"/>
                <w:iCs w:val="0"/>
                <w:sz w:val="18"/>
                <w:szCs w:val="18"/>
              </w:rPr>
            </w:pPr>
            <w:r w:rsidRPr="00563973">
              <w:rPr>
                <w:bCs w:val="0"/>
                <w:iCs w:val="0"/>
                <w:sz w:val="18"/>
                <w:szCs w:val="18"/>
              </w:rPr>
              <w:t xml:space="preserve">Обеспечение реализации муниципальной программы «Развитие потенциала </w:t>
            </w:r>
            <w:proofErr w:type="spellStart"/>
            <w:r w:rsidRPr="00563973">
              <w:rPr>
                <w:bCs w:val="0"/>
                <w:iCs w:val="0"/>
                <w:sz w:val="18"/>
                <w:szCs w:val="18"/>
              </w:rPr>
              <w:t>гмуниципального</w:t>
            </w:r>
            <w:proofErr w:type="spellEnd"/>
            <w:r w:rsidRPr="00563973">
              <w:rPr>
                <w:bCs w:val="0"/>
                <w:iCs w:val="0"/>
                <w:sz w:val="18"/>
                <w:szCs w:val="18"/>
              </w:rPr>
              <w:t xml:space="preserve"> управления»</w:t>
            </w:r>
          </w:p>
        </w:tc>
        <w:tc>
          <w:tcPr>
            <w:tcW w:w="880"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center"/>
              <w:rPr>
                <w:b/>
                <w:iCs w:val="0"/>
                <w:sz w:val="18"/>
                <w:szCs w:val="18"/>
              </w:rPr>
            </w:pPr>
            <w:r w:rsidRPr="00563973">
              <w:rPr>
                <w:b/>
                <w:iCs w:val="0"/>
                <w:sz w:val="18"/>
                <w:szCs w:val="18"/>
              </w:rPr>
              <w:t>993</w:t>
            </w:r>
          </w:p>
        </w:tc>
        <w:tc>
          <w:tcPr>
            <w:tcW w:w="435"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center"/>
              <w:rPr>
                <w:bCs w:val="0"/>
                <w:iCs w:val="0"/>
                <w:sz w:val="18"/>
                <w:szCs w:val="18"/>
              </w:rPr>
            </w:pPr>
            <w:r w:rsidRPr="00563973">
              <w:rPr>
                <w:bCs w:val="0"/>
                <w:iCs w:val="0"/>
                <w:sz w:val="18"/>
                <w:szCs w:val="18"/>
              </w:rPr>
              <w:t>01</w:t>
            </w:r>
          </w:p>
        </w:tc>
        <w:tc>
          <w:tcPr>
            <w:tcW w:w="500"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center"/>
              <w:rPr>
                <w:bCs w:val="0"/>
                <w:iCs w:val="0"/>
                <w:sz w:val="18"/>
                <w:szCs w:val="18"/>
              </w:rPr>
            </w:pPr>
            <w:r w:rsidRPr="00563973">
              <w:rPr>
                <w:bCs w:val="0"/>
                <w:iCs w:val="0"/>
                <w:sz w:val="18"/>
                <w:szCs w:val="18"/>
              </w:rPr>
              <w:t>04</w:t>
            </w:r>
          </w:p>
        </w:tc>
        <w:tc>
          <w:tcPr>
            <w:tcW w:w="1280"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center"/>
              <w:rPr>
                <w:bCs w:val="0"/>
                <w:iCs w:val="0"/>
                <w:sz w:val="18"/>
                <w:szCs w:val="18"/>
              </w:rPr>
            </w:pPr>
            <w:r w:rsidRPr="00563973">
              <w:rPr>
                <w:bCs w:val="0"/>
                <w:iCs w:val="0"/>
                <w:sz w:val="18"/>
                <w:szCs w:val="18"/>
              </w:rPr>
              <w:t>Ч5Э0000000</w:t>
            </w:r>
          </w:p>
        </w:tc>
        <w:tc>
          <w:tcPr>
            <w:tcW w:w="500"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center"/>
              <w:rPr>
                <w:bCs w:val="0"/>
                <w:iCs w:val="0"/>
                <w:sz w:val="18"/>
                <w:szCs w:val="18"/>
              </w:rPr>
            </w:pPr>
            <w:r w:rsidRPr="00563973">
              <w:rPr>
                <w:bCs w:val="0"/>
                <w:iCs w:val="0"/>
                <w:sz w:val="18"/>
                <w:szCs w:val="18"/>
              </w:rPr>
              <w:t> </w:t>
            </w:r>
          </w:p>
        </w:tc>
        <w:tc>
          <w:tcPr>
            <w:tcW w:w="1080"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right"/>
              <w:rPr>
                <w:bCs w:val="0"/>
                <w:iCs w:val="0"/>
                <w:sz w:val="18"/>
                <w:szCs w:val="18"/>
              </w:rPr>
            </w:pPr>
            <w:r w:rsidRPr="00563973">
              <w:rPr>
                <w:bCs w:val="0"/>
                <w:iCs w:val="0"/>
                <w:sz w:val="18"/>
                <w:szCs w:val="18"/>
              </w:rPr>
              <w:t>988 300</w:t>
            </w:r>
          </w:p>
        </w:tc>
        <w:tc>
          <w:tcPr>
            <w:tcW w:w="1060"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right"/>
              <w:rPr>
                <w:bCs w:val="0"/>
                <w:iCs w:val="0"/>
                <w:sz w:val="18"/>
                <w:szCs w:val="18"/>
              </w:rPr>
            </w:pPr>
            <w:r w:rsidRPr="00563973">
              <w:rPr>
                <w:bCs w:val="0"/>
                <w:iCs w:val="0"/>
                <w:sz w:val="18"/>
                <w:szCs w:val="18"/>
              </w:rPr>
              <w:t>988 300</w:t>
            </w:r>
          </w:p>
        </w:tc>
        <w:tc>
          <w:tcPr>
            <w:tcW w:w="1179"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right"/>
              <w:rPr>
                <w:bCs w:val="0"/>
                <w:iCs w:val="0"/>
                <w:sz w:val="18"/>
                <w:szCs w:val="18"/>
              </w:rPr>
            </w:pPr>
            <w:r w:rsidRPr="00563973">
              <w:rPr>
                <w:bCs w:val="0"/>
                <w:iCs w:val="0"/>
                <w:sz w:val="18"/>
                <w:szCs w:val="18"/>
              </w:rPr>
              <w:t> </w:t>
            </w:r>
          </w:p>
        </w:tc>
      </w:tr>
      <w:tr w:rsidR="00B60C3E" w:rsidRPr="00563973" w:rsidTr="00563973">
        <w:trPr>
          <w:trHeight w:val="264"/>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B60C3E" w:rsidRPr="00563973" w:rsidRDefault="00B60C3E" w:rsidP="00B60C3E">
            <w:pPr>
              <w:rPr>
                <w:bCs w:val="0"/>
                <w:iCs w:val="0"/>
                <w:sz w:val="18"/>
                <w:szCs w:val="18"/>
              </w:rPr>
            </w:pPr>
            <w:r w:rsidRPr="00563973">
              <w:rPr>
                <w:bCs w:val="0"/>
                <w:iCs w:val="0"/>
                <w:sz w:val="18"/>
                <w:szCs w:val="18"/>
              </w:rPr>
              <w:t>Основное мероприятие "</w:t>
            </w:r>
            <w:proofErr w:type="spellStart"/>
            <w:r w:rsidRPr="00563973">
              <w:rPr>
                <w:bCs w:val="0"/>
                <w:iCs w:val="0"/>
                <w:sz w:val="18"/>
                <w:szCs w:val="18"/>
              </w:rPr>
              <w:t>Общепрограммные</w:t>
            </w:r>
            <w:proofErr w:type="spellEnd"/>
            <w:r w:rsidRPr="00563973">
              <w:rPr>
                <w:bCs w:val="0"/>
                <w:iCs w:val="0"/>
                <w:sz w:val="18"/>
                <w:szCs w:val="18"/>
              </w:rPr>
              <w:t xml:space="preserve"> расходы"</w:t>
            </w:r>
          </w:p>
        </w:tc>
        <w:tc>
          <w:tcPr>
            <w:tcW w:w="880"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center"/>
              <w:rPr>
                <w:b/>
                <w:iCs w:val="0"/>
                <w:sz w:val="18"/>
                <w:szCs w:val="18"/>
              </w:rPr>
            </w:pPr>
            <w:r w:rsidRPr="00563973">
              <w:rPr>
                <w:b/>
                <w:iCs w:val="0"/>
                <w:sz w:val="18"/>
                <w:szCs w:val="18"/>
              </w:rPr>
              <w:t>993</w:t>
            </w:r>
          </w:p>
        </w:tc>
        <w:tc>
          <w:tcPr>
            <w:tcW w:w="435"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center"/>
              <w:rPr>
                <w:bCs w:val="0"/>
                <w:iCs w:val="0"/>
                <w:sz w:val="18"/>
                <w:szCs w:val="18"/>
              </w:rPr>
            </w:pPr>
            <w:r w:rsidRPr="00563973">
              <w:rPr>
                <w:bCs w:val="0"/>
                <w:iCs w:val="0"/>
                <w:sz w:val="18"/>
                <w:szCs w:val="18"/>
              </w:rPr>
              <w:t>01</w:t>
            </w:r>
          </w:p>
        </w:tc>
        <w:tc>
          <w:tcPr>
            <w:tcW w:w="500"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center"/>
              <w:rPr>
                <w:bCs w:val="0"/>
                <w:iCs w:val="0"/>
                <w:sz w:val="18"/>
                <w:szCs w:val="18"/>
              </w:rPr>
            </w:pPr>
            <w:r w:rsidRPr="00563973">
              <w:rPr>
                <w:bCs w:val="0"/>
                <w:iCs w:val="0"/>
                <w:sz w:val="18"/>
                <w:szCs w:val="18"/>
              </w:rPr>
              <w:t>04</w:t>
            </w:r>
          </w:p>
        </w:tc>
        <w:tc>
          <w:tcPr>
            <w:tcW w:w="1280"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center"/>
              <w:rPr>
                <w:bCs w:val="0"/>
                <w:iCs w:val="0"/>
                <w:sz w:val="18"/>
                <w:szCs w:val="18"/>
              </w:rPr>
            </w:pPr>
            <w:r w:rsidRPr="00563973">
              <w:rPr>
                <w:bCs w:val="0"/>
                <w:iCs w:val="0"/>
                <w:sz w:val="18"/>
                <w:szCs w:val="18"/>
              </w:rPr>
              <w:t>Ч5Э0100000</w:t>
            </w:r>
          </w:p>
        </w:tc>
        <w:tc>
          <w:tcPr>
            <w:tcW w:w="500"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center"/>
              <w:rPr>
                <w:bCs w:val="0"/>
                <w:iCs w:val="0"/>
                <w:sz w:val="18"/>
                <w:szCs w:val="18"/>
              </w:rPr>
            </w:pPr>
            <w:r w:rsidRPr="00563973">
              <w:rPr>
                <w:bCs w:val="0"/>
                <w:iCs w:val="0"/>
                <w:sz w:val="18"/>
                <w:szCs w:val="18"/>
              </w:rPr>
              <w:t> </w:t>
            </w:r>
          </w:p>
        </w:tc>
        <w:tc>
          <w:tcPr>
            <w:tcW w:w="1080"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right"/>
              <w:rPr>
                <w:bCs w:val="0"/>
                <w:iCs w:val="0"/>
                <w:sz w:val="18"/>
                <w:szCs w:val="18"/>
              </w:rPr>
            </w:pPr>
            <w:r w:rsidRPr="00563973">
              <w:rPr>
                <w:bCs w:val="0"/>
                <w:iCs w:val="0"/>
                <w:sz w:val="18"/>
                <w:szCs w:val="18"/>
              </w:rPr>
              <w:t>988 300</w:t>
            </w:r>
          </w:p>
        </w:tc>
        <w:tc>
          <w:tcPr>
            <w:tcW w:w="1060"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right"/>
              <w:rPr>
                <w:bCs w:val="0"/>
                <w:iCs w:val="0"/>
                <w:sz w:val="18"/>
                <w:szCs w:val="18"/>
              </w:rPr>
            </w:pPr>
            <w:r w:rsidRPr="00563973">
              <w:rPr>
                <w:bCs w:val="0"/>
                <w:iCs w:val="0"/>
                <w:sz w:val="18"/>
                <w:szCs w:val="18"/>
              </w:rPr>
              <w:t>988 300</w:t>
            </w:r>
          </w:p>
        </w:tc>
        <w:tc>
          <w:tcPr>
            <w:tcW w:w="1179"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right"/>
              <w:rPr>
                <w:bCs w:val="0"/>
                <w:iCs w:val="0"/>
                <w:sz w:val="18"/>
                <w:szCs w:val="18"/>
              </w:rPr>
            </w:pPr>
            <w:r w:rsidRPr="00563973">
              <w:rPr>
                <w:bCs w:val="0"/>
                <w:iCs w:val="0"/>
                <w:sz w:val="18"/>
                <w:szCs w:val="18"/>
              </w:rPr>
              <w:t> </w:t>
            </w:r>
          </w:p>
        </w:tc>
      </w:tr>
      <w:tr w:rsidR="00B60C3E" w:rsidRPr="00563973" w:rsidTr="00563973">
        <w:trPr>
          <w:trHeight w:val="276"/>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B60C3E" w:rsidRPr="00563973" w:rsidRDefault="00B60C3E" w:rsidP="00B60C3E">
            <w:pPr>
              <w:rPr>
                <w:bCs w:val="0"/>
                <w:iCs w:val="0"/>
                <w:sz w:val="18"/>
                <w:szCs w:val="18"/>
              </w:rPr>
            </w:pPr>
            <w:r w:rsidRPr="00563973">
              <w:rPr>
                <w:bCs w:val="0"/>
                <w:iCs w:val="0"/>
                <w:sz w:val="18"/>
                <w:szCs w:val="18"/>
              </w:rPr>
              <w:t>Обеспечение функций муниципальных органов</w:t>
            </w:r>
          </w:p>
        </w:tc>
        <w:tc>
          <w:tcPr>
            <w:tcW w:w="880"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center"/>
              <w:rPr>
                <w:b/>
                <w:iCs w:val="0"/>
                <w:sz w:val="18"/>
                <w:szCs w:val="18"/>
              </w:rPr>
            </w:pPr>
            <w:r w:rsidRPr="00563973">
              <w:rPr>
                <w:b/>
                <w:iCs w:val="0"/>
                <w:sz w:val="18"/>
                <w:szCs w:val="18"/>
              </w:rPr>
              <w:t>993</w:t>
            </w:r>
          </w:p>
        </w:tc>
        <w:tc>
          <w:tcPr>
            <w:tcW w:w="435"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center"/>
              <w:rPr>
                <w:bCs w:val="0"/>
                <w:iCs w:val="0"/>
                <w:sz w:val="18"/>
                <w:szCs w:val="18"/>
              </w:rPr>
            </w:pPr>
            <w:r w:rsidRPr="00563973">
              <w:rPr>
                <w:bCs w:val="0"/>
                <w:iCs w:val="0"/>
                <w:sz w:val="18"/>
                <w:szCs w:val="18"/>
              </w:rPr>
              <w:t>01</w:t>
            </w:r>
          </w:p>
        </w:tc>
        <w:tc>
          <w:tcPr>
            <w:tcW w:w="500"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center"/>
              <w:rPr>
                <w:bCs w:val="0"/>
                <w:iCs w:val="0"/>
                <w:sz w:val="18"/>
                <w:szCs w:val="18"/>
              </w:rPr>
            </w:pPr>
            <w:r w:rsidRPr="00563973">
              <w:rPr>
                <w:bCs w:val="0"/>
                <w:iCs w:val="0"/>
                <w:sz w:val="18"/>
                <w:szCs w:val="18"/>
              </w:rPr>
              <w:t>04</w:t>
            </w:r>
          </w:p>
        </w:tc>
        <w:tc>
          <w:tcPr>
            <w:tcW w:w="1280"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center"/>
              <w:rPr>
                <w:bCs w:val="0"/>
                <w:iCs w:val="0"/>
                <w:sz w:val="18"/>
                <w:szCs w:val="18"/>
              </w:rPr>
            </w:pPr>
            <w:r w:rsidRPr="00563973">
              <w:rPr>
                <w:bCs w:val="0"/>
                <w:iCs w:val="0"/>
                <w:sz w:val="18"/>
                <w:szCs w:val="18"/>
              </w:rPr>
              <w:t>Ч5Э0100200</w:t>
            </w:r>
          </w:p>
        </w:tc>
        <w:tc>
          <w:tcPr>
            <w:tcW w:w="500"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center"/>
              <w:rPr>
                <w:bCs w:val="0"/>
                <w:iCs w:val="0"/>
                <w:sz w:val="18"/>
                <w:szCs w:val="18"/>
              </w:rPr>
            </w:pPr>
            <w:r w:rsidRPr="00563973">
              <w:rPr>
                <w:bCs w:val="0"/>
                <w:iCs w:val="0"/>
                <w:sz w:val="18"/>
                <w:szCs w:val="18"/>
              </w:rPr>
              <w:t> </w:t>
            </w:r>
          </w:p>
        </w:tc>
        <w:tc>
          <w:tcPr>
            <w:tcW w:w="1080"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right"/>
              <w:rPr>
                <w:bCs w:val="0"/>
                <w:iCs w:val="0"/>
                <w:sz w:val="18"/>
                <w:szCs w:val="18"/>
              </w:rPr>
            </w:pPr>
            <w:r w:rsidRPr="00563973">
              <w:rPr>
                <w:bCs w:val="0"/>
                <w:iCs w:val="0"/>
                <w:sz w:val="18"/>
                <w:szCs w:val="18"/>
              </w:rPr>
              <w:t>988 300</w:t>
            </w:r>
          </w:p>
        </w:tc>
        <w:tc>
          <w:tcPr>
            <w:tcW w:w="1060"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right"/>
              <w:rPr>
                <w:bCs w:val="0"/>
                <w:iCs w:val="0"/>
                <w:sz w:val="18"/>
                <w:szCs w:val="18"/>
              </w:rPr>
            </w:pPr>
            <w:r w:rsidRPr="00563973">
              <w:rPr>
                <w:bCs w:val="0"/>
                <w:iCs w:val="0"/>
                <w:sz w:val="18"/>
                <w:szCs w:val="18"/>
              </w:rPr>
              <w:t>988 300</w:t>
            </w:r>
          </w:p>
        </w:tc>
        <w:tc>
          <w:tcPr>
            <w:tcW w:w="1179"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right"/>
              <w:rPr>
                <w:bCs w:val="0"/>
                <w:iCs w:val="0"/>
                <w:sz w:val="18"/>
                <w:szCs w:val="18"/>
              </w:rPr>
            </w:pPr>
            <w:r w:rsidRPr="00563973">
              <w:rPr>
                <w:bCs w:val="0"/>
                <w:iCs w:val="0"/>
                <w:sz w:val="18"/>
                <w:szCs w:val="18"/>
              </w:rPr>
              <w:t> </w:t>
            </w:r>
          </w:p>
        </w:tc>
      </w:tr>
      <w:tr w:rsidR="00B60C3E" w:rsidRPr="00563973" w:rsidTr="00563973">
        <w:trPr>
          <w:trHeight w:val="13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B60C3E" w:rsidRPr="00563973" w:rsidRDefault="00B60C3E" w:rsidP="00B60C3E">
            <w:pPr>
              <w:rPr>
                <w:bCs w:val="0"/>
                <w:iCs w:val="0"/>
                <w:sz w:val="18"/>
                <w:szCs w:val="18"/>
              </w:rPr>
            </w:pPr>
            <w:r w:rsidRPr="00563973">
              <w:rPr>
                <w:bCs w:val="0"/>
                <w:iCs w:val="0"/>
                <w:sz w:val="18"/>
                <w:szCs w:val="18"/>
              </w:rPr>
              <w:t xml:space="preserve">Расходы на выплату персоналу в целях обеспечения выполнения функций </w:t>
            </w:r>
            <w:proofErr w:type="spellStart"/>
            <w:r w:rsidRPr="00563973">
              <w:rPr>
                <w:bCs w:val="0"/>
                <w:iCs w:val="0"/>
                <w:sz w:val="18"/>
                <w:szCs w:val="18"/>
              </w:rPr>
              <w:t>государственнами</w:t>
            </w:r>
            <w:proofErr w:type="spellEnd"/>
            <w:r w:rsidRPr="00563973">
              <w:rPr>
                <w:bCs w:val="0"/>
                <w:iCs w:val="0"/>
                <w:sz w:val="18"/>
                <w:szCs w:val="18"/>
              </w:rPr>
              <w:t xml:space="preserve"> (муниципальными) органами, казенными учреждениями, органами управления государственными внебюджетными фондами</w:t>
            </w:r>
          </w:p>
        </w:tc>
        <w:tc>
          <w:tcPr>
            <w:tcW w:w="880"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center"/>
              <w:rPr>
                <w:b/>
                <w:iCs w:val="0"/>
                <w:sz w:val="18"/>
                <w:szCs w:val="18"/>
              </w:rPr>
            </w:pPr>
            <w:r w:rsidRPr="00563973">
              <w:rPr>
                <w:b/>
                <w:iCs w:val="0"/>
                <w:sz w:val="18"/>
                <w:szCs w:val="18"/>
              </w:rPr>
              <w:t>993</w:t>
            </w:r>
          </w:p>
        </w:tc>
        <w:tc>
          <w:tcPr>
            <w:tcW w:w="435"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center"/>
              <w:rPr>
                <w:bCs w:val="0"/>
                <w:iCs w:val="0"/>
                <w:sz w:val="18"/>
                <w:szCs w:val="18"/>
              </w:rPr>
            </w:pPr>
            <w:r w:rsidRPr="00563973">
              <w:rPr>
                <w:bCs w:val="0"/>
                <w:iCs w:val="0"/>
                <w:sz w:val="18"/>
                <w:szCs w:val="18"/>
              </w:rPr>
              <w:t>01</w:t>
            </w:r>
          </w:p>
        </w:tc>
        <w:tc>
          <w:tcPr>
            <w:tcW w:w="500"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center"/>
              <w:rPr>
                <w:bCs w:val="0"/>
                <w:iCs w:val="0"/>
                <w:sz w:val="18"/>
                <w:szCs w:val="18"/>
              </w:rPr>
            </w:pPr>
            <w:r w:rsidRPr="00563973">
              <w:rPr>
                <w:bCs w:val="0"/>
                <w:iCs w:val="0"/>
                <w:sz w:val="18"/>
                <w:szCs w:val="18"/>
              </w:rPr>
              <w:t>04</w:t>
            </w:r>
          </w:p>
        </w:tc>
        <w:tc>
          <w:tcPr>
            <w:tcW w:w="1280"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center"/>
              <w:rPr>
                <w:bCs w:val="0"/>
                <w:iCs w:val="0"/>
                <w:sz w:val="18"/>
                <w:szCs w:val="18"/>
              </w:rPr>
            </w:pPr>
            <w:r w:rsidRPr="00563973">
              <w:rPr>
                <w:bCs w:val="0"/>
                <w:iCs w:val="0"/>
                <w:sz w:val="18"/>
                <w:szCs w:val="18"/>
              </w:rPr>
              <w:t>Ч5Э0100200</w:t>
            </w:r>
          </w:p>
        </w:tc>
        <w:tc>
          <w:tcPr>
            <w:tcW w:w="500"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center"/>
              <w:rPr>
                <w:bCs w:val="0"/>
                <w:iCs w:val="0"/>
                <w:sz w:val="18"/>
                <w:szCs w:val="18"/>
              </w:rPr>
            </w:pPr>
            <w:r w:rsidRPr="00563973">
              <w:rPr>
                <w:bCs w:val="0"/>
                <w:iCs w:val="0"/>
                <w:sz w:val="18"/>
                <w:szCs w:val="18"/>
              </w:rPr>
              <w:t>100</w:t>
            </w:r>
          </w:p>
        </w:tc>
        <w:tc>
          <w:tcPr>
            <w:tcW w:w="1080"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right"/>
              <w:rPr>
                <w:bCs w:val="0"/>
                <w:iCs w:val="0"/>
                <w:sz w:val="18"/>
                <w:szCs w:val="18"/>
              </w:rPr>
            </w:pPr>
            <w:r w:rsidRPr="00563973">
              <w:rPr>
                <w:bCs w:val="0"/>
                <w:iCs w:val="0"/>
                <w:sz w:val="18"/>
                <w:szCs w:val="18"/>
              </w:rPr>
              <w:t>909 300</w:t>
            </w:r>
          </w:p>
        </w:tc>
        <w:tc>
          <w:tcPr>
            <w:tcW w:w="1060"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right"/>
              <w:rPr>
                <w:bCs w:val="0"/>
                <w:iCs w:val="0"/>
                <w:sz w:val="18"/>
                <w:szCs w:val="18"/>
              </w:rPr>
            </w:pPr>
            <w:r w:rsidRPr="00563973">
              <w:rPr>
                <w:bCs w:val="0"/>
                <w:iCs w:val="0"/>
                <w:sz w:val="18"/>
                <w:szCs w:val="18"/>
              </w:rPr>
              <w:t>909 300</w:t>
            </w:r>
          </w:p>
        </w:tc>
        <w:tc>
          <w:tcPr>
            <w:tcW w:w="1179"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right"/>
              <w:rPr>
                <w:bCs w:val="0"/>
                <w:iCs w:val="0"/>
                <w:sz w:val="18"/>
                <w:szCs w:val="18"/>
              </w:rPr>
            </w:pPr>
            <w:r w:rsidRPr="00563973">
              <w:rPr>
                <w:bCs w:val="0"/>
                <w:iCs w:val="0"/>
                <w:sz w:val="18"/>
                <w:szCs w:val="18"/>
              </w:rPr>
              <w:t> </w:t>
            </w:r>
          </w:p>
        </w:tc>
      </w:tr>
      <w:tr w:rsidR="00B60C3E" w:rsidRPr="00563973" w:rsidTr="00563973">
        <w:trPr>
          <w:trHeight w:val="528"/>
        </w:trPr>
        <w:tc>
          <w:tcPr>
            <w:tcW w:w="4111" w:type="dxa"/>
            <w:tcBorders>
              <w:top w:val="nil"/>
              <w:left w:val="single" w:sz="4" w:space="0" w:color="auto"/>
              <w:bottom w:val="single" w:sz="4" w:space="0" w:color="auto"/>
              <w:right w:val="single" w:sz="4" w:space="0" w:color="auto"/>
            </w:tcBorders>
            <w:shd w:val="clear" w:color="000000" w:fill="CCFFCC"/>
            <w:vAlign w:val="center"/>
            <w:hideMark/>
          </w:tcPr>
          <w:p w:rsidR="00B60C3E" w:rsidRPr="00563973" w:rsidRDefault="00B60C3E" w:rsidP="00B60C3E">
            <w:pPr>
              <w:rPr>
                <w:bCs w:val="0"/>
                <w:iCs w:val="0"/>
                <w:sz w:val="18"/>
                <w:szCs w:val="18"/>
              </w:rPr>
            </w:pPr>
            <w:r w:rsidRPr="00563973">
              <w:rPr>
                <w:bCs w:val="0"/>
                <w:iCs w:val="0"/>
                <w:sz w:val="18"/>
                <w:szCs w:val="18"/>
              </w:rPr>
              <w:t>Расходы на выплаты персоналу государственных (муниципальных) органов</w:t>
            </w:r>
          </w:p>
        </w:tc>
        <w:tc>
          <w:tcPr>
            <w:tcW w:w="880"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center"/>
              <w:rPr>
                <w:b/>
                <w:iCs w:val="0"/>
                <w:sz w:val="18"/>
                <w:szCs w:val="18"/>
              </w:rPr>
            </w:pPr>
            <w:r w:rsidRPr="00563973">
              <w:rPr>
                <w:b/>
                <w:iCs w:val="0"/>
                <w:sz w:val="18"/>
                <w:szCs w:val="18"/>
              </w:rPr>
              <w:t>993</w:t>
            </w:r>
          </w:p>
        </w:tc>
        <w:tc>
          <w:tcPr>
            <w:tcW w:w="435" w:type="dxa"/>
            <w:tcBorders>
              <w:top w:val="nil"/>
              <w:left w:val="nil"/>
              <w:bottom w:val="single" w:sz="4" w:space="0" w:color="auto"/>
              <w:right w:val="single" w:sz="4" w:space="0" w:color="auto"/>
            </w:tcBorders>
            <w:shd w:val="clear" w:color="000000" w:fill="CCFFCC"/>
            <w:vAlign w:val="center"/>
            <w:hideMark/>
          </w:tcPr>
          <w:p w:rsidR="00B60C3E" w:rsidRPr="00563973" w:rsidRDefault="00B60C3E" w:rsidP="00B60C3E">
            <w:pPr>
              <w:jc w:val="center"/>
              <w:rPr>
                <w:bCs w:val="0"/>
                <w:iCs w:val="0"/>
                <w:sz w:val="18"/>
                <w:szCs w:val="18"/>
              </w:rPr>
            </w:pPr>
            <w:r w:rsidRPr="00563973">
              <w:rPr>
                <w:bCs w:val="0"/>
                <w:iCs w:val="0"/>
                <w:sz w:val="18"/>
                <w:szCs w:val="18"/>
              </w:rPr>
              <w:t>01</w:t>
            </w:r>
          </w:p>
        </w:tc>
        <w:tc>
          <w:tcPr>
            <w:tcW w:w="500" w:type="dxa"/>
            <w:tcBorders>
              <w:top w:val="nil"/>
              <w:left w:val="nil"/>
              <w:bottom w:val="single" w:sz="4" w:space="0" w:color="auto"/>
              <w:right w:val="single" w:sz="4" w:space="0" w:color="auto"/>
            </w:tcBorders>
            <w:shd w:val="clear" w:color="000000" w:fill="CCFFCC"/>
            <w:vAlign w:val="center"/>
            <w:hideMark/>
          </w:tcPr>
          <w:p w:rsidR="00B60C3E" w:rsidRPr="00563973" w:rsidRDefault="00B60C3E" w:rsidP="00B60C3E">
            <w:pPr>
              <w:jc w:val="center"/>
              <w:rPr>
                <w:bCs w:val="0"/>
                <w:iCs w:val="0"/>
                <w:sz w:val="18"/>
                <w:szCs w:val="18"/>
              </w:rPr>
            </w:pPr>
            <w:r w:rsidRPr="00563973">
              <w:rPr>
                <w:bCs w:val="0"/>
                <w:iCs w:val="0"/>
                <w:sz w:val="18"/>
                <w:szCs w:val="18"/>
              </w:rPr>
              <w:t>04</w:t>
            </w:r>
          </w:p>
        </w:tc>
        <w:tc>
          <w:tcPr>
            <w:tcW w:w="1280" w:type="dxa"/>
            <w:tcBorders>
              <w:top w:val="nil"/>
              <w:left w:val="nil"/>
              <w:bottom w:val="single" w:sz="4" w:space="0" w:color="auto"/>
              <w:right w:val="single" w:sz="4" w:space="0" w:color="auto"/>
            </w:tcBorders>
            <w:shd w:val="clear" w:color="000000" w:fill="CCFFCC"/>
            <w:vAlign w:val="center"/>
            <w:hideMark/>
          </w:tcPr>
          <w:p w:rsidR="00B60C3E" w:rsidRPr="00563973" w:rsidRDefault="00B60C3E" w:rsidP="00B60C3E">
            <w:pPr>
              <w:jc w:val="center"/>
              <w:rPr>
                <w:bCs w:val="0"/>
                <w:iCs w:val="0"/>
                <w:sz w:val="18"/>
                <w:szCs w:val="18"/>
              </w:rPr>
            </w:pPr>
            <w:r w:rsidRPr="00563973">
              <w:rPr>
                <w:bCs w:val="0"/>
                <w:iCs w:val="0"/>
                <w:sz w:val="18"/>
                <w:szCs w:val="18"/>
              </w:rPr>
              <w:t>Ч5Э0100200</w:t>
            </w:r>
          </w:p>
        </w:tc>
        <w:tc>
          <w:tcPr>
            <w:tcW w:w="500" w:type="dxa"/>
            <w:tcBorders>
              <w:top w:val="nil"/>
              <w:left w:val="nil"/>
              <w:bottom w:val="single" w:sz="4" w:space="0" w:color="auto"/>
              <w:right w:val="single" w:sz="4" w:space="0" w:color="auto"/>
            </w:tcBorders>
            <w:shd w:val="clear" w:color="000000" w:fill="CCFFCC"/>
            <w:vAlign w:val="center"/>
            <w:hideMark/>
          </w:tcPr>
          <w:p w:rsidR="00B60C3E" w:rsidRPr="00563973" w:rsidRDefault="00B60C3E" w:rsidP="00B60C3E">
            <w:pPr>
              <w:jc w:val="center"/>
              <w:rPr>
                <w:bCs w:val="0"/>
                <w:iCs w:val="0"/>
                <w:sz w:val="18"/>
                <w:szCs w:val="18"/>
              </w:rPr>
            </w:pPr>
            <w:r w:rsidRPr="00563973">
              <w:rPr>
                <w:bCs w:val="0"/>
                <w:iCs w:val="0"/>
                <w:sz w:val="18"/>
                <w:szCs w:val="18"/>
              </w:rPr>
              <w:t>120</w:t>
            </w:r>
          </w:p>
        </w:tc>
        <w:tc>
          <w:tcPr>
            <w:tcW w:w="1080" w:type="dxa"/>
            <w:tcBorders>
              <w:top w:val="nil"/>
              <w:left w:val="nil"/>
              <w:bottom w:val="single" w:sz="4" w:space="0" w:color="auto"/>
              <w:right w:val="single" w:sz="4" w:space="0" w:color="auto"/>
            </w:tcBorders>
            <w:shd w:val="clear" w:color="000000" w:fill="CCFFCC"/>
            <w:vAlign w:val="center"/>
            <w:hideMark/>
          </w:tcPr>
          <w:p w:rsidR="00B60C3E" w:rsidRPr="00563973" w:rsidRDefault="00B60C3E" w:rsidP="00B60C3E">
            <w:pPr>
              <w:jc w:val="right"/>
              <w:rPr>
                <w:bCs w:val="0"/>
                <w:iCs w:val="0"/>
                <w:sz w:val="18"/>
                <w:szCs w:val="18"/>
              </w:rPr>
            </w:pPr>
            <w:r w:rsidRPr="00563973">
              <w:rPr>
                <w:bCs w:val="0"/>
                <w:iCs w:val="0"/>
                <w:sz w:val="18"/>
                <w:szCs w:val="18"/>
              </w:rPr>
              <w:t>909 300</w:t>
            </w:r>
          </w:p>
        </w:tc>
        <w:tc>
          <w:tcPr>
            <w:tcW w:w="1060" w:type="dxa"/>
            <w:tcBorders>
              <w:top w:val="nil"/>
              <w:left w:val="nil"/>
              <w:bottom w:val="single" w:sz="4" w:space="0" w:color="auto"/>
              <w:right w:val="single" w:sz="4" w:space="0" w:color="auto"/>
            </w:tcBorders>
            <w:shd w:val="clear" w:color="000000" w:fill="CCFFCC"/>
            <w:vAlign w:val="center"/>
            <w:hideMark/>
          </w:tcPr>
          <w:p w:rsidR="00B60C3E" w:rsidRPr="00563973" w:rsidRDefault="00B60C3E" w:rsidP="00B60C3E">
            <w:pPr>
              <w:jc w:val="right"/>
              <w:rPr>
                <w:bCs w:val="0"/>
                <w:iCs w:val="0"/>
                <w:color w:val="FF0000"/>
                <w:sz w:val="18"/>
                <w:szCs w:val="18"/>
              </w:rPr>
            </w:pPr>
            <w:r w:rsidRPr="00563973">
              <w:rPr>
                <w:bCs w:val="0"/>
                <w:iCs w:val="0"/>
                <w:color w:val="FF0000"/>
                <w:sz w:val="18"/>
                <w:szCs w:val="18"/>
              </w:rPr>
              <w:t>909 300</w:t>
            </w:r>
          </w:p>
        </w:tc>
        <w:tc>
          <w:tcPr>
            <w:tcW w:w="1179" w:type="dxa"/>
            <w:tcBorders>
              <w:top w:val="nil"/>
              <w:left w:val="nil"/>
              <w:bottom w:val="single" w:sz="4" w:space="0" w:color="auto"/>
              <w:right w:val="single" w:sz="4" w:space="0" w:color="auto"/>
            </w:tcBorders>
            <w:shd w:val="clear" w:color="000000" w:fill="CCFFCC"/>
            <w:vAlign w:val="center"/>
            <w:hideMark/>
          </w:tcPr>
          <w:p w:rsidR="00B60C3E" w:rsidRPr="00563973" w:rsidRDefault="00B60C3E" w:rsidP="00B60C3E">
            <w:pPr>
              <w:jc w:val="right"/>
              <w:rPr>
                <w:bCs w:val="0"/>
                <w:iCs w:val="0"/>
                <w:color w:val="FF0000"/>
                <w:sz w:val="18"/>
                <w:szCs w:val="18"/>
              </w:rPr>
            </w:pPr>
            <w:r w:rsidRPr="00563973">
              <w:rPr>
                <w:bCs w:val="0"/>
                <w:iCs w:val="0"/>
                <w:color w:val="FF0000"/>
                <w:sz w:val="18"/>
                <w:szCs w:val="18"/>
              </w:rPr>
              <w:t> </w:t>
            </w:r>
          </w:p>
        </w:tc>
      </w:tr>
      <w:tr w:rsidR="00B60C3E" w:rsidRPr="00563973" w:rsidTr="00563973">
        <w:trPr>
          <w:trHeight w:val="528"/>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B60C3E" w:rsidRPr="00563973" w:rsidRDefault="00B60C3E" w:rsidP="00B60C3E">
            <w:pPr>
              <w:rPr>
                <w:bCs w:val="0"/>
                <w:iCs w:val="0"/>
                <w:sz w:val="18"/>
                <w:szCs w:val="18"/>
              </w:rPr>
            </w:pPr>
            <w:r w:rsidRPr="00563973">
              <w:rPr>
                <w:bCs w:val="0"/>
                <w:iCs w:val="0"/>
                <w:sz w:val="18"/>
                <w:szCs w:val="18"/>
              </w:rPr>
              <w:t>Закупка товаров, работ и услуг для государственных (муниципальных) нужд</w:t>
            </w:r>
          </w:p>
        </w:tc>
        <w:tc>
          <w:tcPr>
            <w:tcW w:w="880"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center"/>
              <w:rPr>
                <w:b/>
                <w:iCs w:val="0"/>
                <w:sz w:val="18"/>
                <w:szCs w:val="18"/>
              </w:rPr>
            </w:pPr>
            <w:r w:rsidRPr="00563973">
              <w:rPr>
                <w:b/>
                <w:iCs w:val="0"/>
                <w:sz w:val="18"/>
                <w:szCs w:val="18"/>
              </w:rPr>
              <w:t>993</w:t>
            </w:r>
          </w:p>
        </w:tc>
        <w:tc>
          <w:tcPr>
            <w:tcW w:w="435"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center"/>
              <w:rPr>
                <w:bCs w:val="0"/>
                <w:iCs w:val="0"/>
                <w:sz w:val="18"/>
                <w:szCs w:val="18"/>
              </w:rPr>
            </w:pPr>
            <w:r w:rsidRPr="00563973">
              <w:rPr>
                <w:bCs w:val="0"/>
                <w:iCs w:val="0"/>
                <w:sz w:val="18"/>
                <w:szCs w:val="18"/>
              </w:rPr>
              <w:t>01</w:t>
            </w:r>
          </w:p>
        </w:tc>
        <w:tc>
          <w:tcPr>
            <w:tcW w:w="500"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center"/>
              <w:rPr>
                <w:bCs w:val="0"/>
                <w:iCs w:val="0"/>
                <w:sz w:val="18"/>
                <w:szCs w:val="18"/>
              </w:rPr>
            </w:pPr>
            <w:r w:rsidRPr="00563973">
              <w:rPr>
                <w:bCs w:val="0"/>
                <w:iCs w:val="0"/>
                <w:sz w:val="18"/>
                <w:szCs w:val="18"/>
              </w:rPr>
              <w:t>04</w:t>
            </w:r>
          </w:p>
        </w:tc>
        <w:tc>
          <w:tcPr>
            <w:tcW w:w="1280"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center"/>
              <w:rPr>
                <w:bCs w:val="0"/>
                <w:iCs w:val="0"/>
                <w:sz w:val="18"/>
                <w:szCs w:val="18"/>
              </w:rPr>
            </w:pPr>
            <w:r w:rsidRPr="00563973">
              <w:rPr>
                <w:bCs w:val="0"/>
                <w:iCs w:val="0"/>
                <w:sz w:val="18"/>
                <w:szCs w:val="18"/>
              </w:rPr>
              <w:t>Ч5Э0100200</w:t>
            </w:r>
          </w:p>
        </w:tc>
        <w:tc>
          <w:tcPr>
            <w:tcW w:w="500"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center"/>
              <w:rPr>
                <w:bCs w:val="0"/>
                <w:iCs w:val="0"/>
                <w:sz w:val="18"/>
                <w:szCs w:val="18"/>
              </w:rPr>
            </w:pPr>
            <w:r w:rsidRPr="00563973">
              <w:rPr>
                <w:bCs w:val="0"/>
                <w:iCs w:val="0"/>
                <w:sz w:val="18"/>
                <w:szCs w:val="18"/>
              </w:rPr>
              <w:t>200</w:t>
            </w:r>
          </w:p>
        </w:tc>
        <w:tc>
          <w:tcPr>
            <w:tcW w:w="1080"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right"/>
              <w:rPr>
                <w:bCs w:val="0"/>
                <w:iCs w:val="0"/>
                <w:sz w:val="18"/>
                <w:szCs w:val="18"/>
              </w:rPr>
            </w:pPr>
            <w:r w:rsidRPr="00563973">
              <w:rPr>
                <w:bCs w:val="0"/>
                <w:iCs w:val="0"/>
                <w:sz w:val="18"/>
                <w:szCs w:val="18"/>
              </w:rPr>
              <w:t>76 000</w:t>
            </w:r>
          </w:p>
        </w:tc>
        <w:tc>
          <w:tcPr>
            <w:tcW w:w="1060"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right"/>
              <w:rPr>
                <w:bCs w:val="0"/>
                <w:iCs w:val="0"/>
                <w:sz w:val="18"/>
                <w:szCs w:val="18"/>
              </w:rPr>
            </w:pPr>
            <w:r w:rsidRPr="00563973">
              <w:rPr>
                <w:bCs w:val="0"/>
                <w:iCs w:val="0"/>
                <w:sz w:val="18"/>
                <w:szCs w:val="18"/>
              </w:rPr>
              <w:t>76 000</w:t>
            </w:r>
          </w:p>
        </w:tc>
        <w:tc>
          <w:tcPr>
            <w:tcW w:w="1179"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right"/>
              <w:rPr>
                <w:bCs w:val="0"/>
                <w:iCs w:val="0"/>
                <w:sz w:val="18"/>
                <w:szCs w:val="18"/>
              </w:rPr>
            </w:pPr>
            <w:r w:rsidRPr="00563973">
              <w:rPr>
                <w:bCs w:val="0"/>
                <w:iCs w:val="0"/>
                <w:sz w:val="18"/>
                <w:szCs w:val="18"/>
              </w:rPr>
              <w:t> </w:t>
            </w:r>
          </w:p>
        </w:tc>
      </w:tr>
      <w:tr w:rsidR="00B60C3E" w:rsidRPr="00563973" w:rsidTr="00563973">
        <w:trPr>
          <w:trHeight w:val="660"/>
        </w:trPr>
        <w:tc>
          <w:tcPr>
            <w:tcW w:w="4111" w:type="dxa"/>
            <w:tcBorders>
              <w:top w:val="nil"/>
              <w:left w:val="single" w:sz="4" w:space="0" w:color="auto"/>
              <w:bottom w:val="single" w:sz="4" w:space="0" w:color="auto"/>
              <w:right w:val="single" w:sz="4" w:space="0" w:color="auto"/>
            </w:tcBorders>
            <w:shd w:val="clear" w:color="000000" w:fill="CCFFCC"/>
            <w:vAlign w:val="center"/>
            <w:hideMark/>
          </w:tcPr>
          <w:p w:rsidR="00B60C3E" w:rsidRPr="00563973" w:rsidRDefault="00B60C3E" w:rsidP="00B60C3E">
            <w:pPr>
              <w:rPr>
                <w:bCs w:val="0"/>
                <w:iCs w:val="0"/>
                <w:sz w:val="18"/>
                <w:szCs w:val="18"/>
              </w:rPr>
            </w:pPr>
            <w:r w:rsidRPr="00563973">
              <w:rPr>
                <w:bCs w:val="0"/>
                <w:iCs w:val="0"/>
                <w:sz w:val="18"/>
                <w:szCs w:val="18"/>
              </w:rPr>
              <w:t>Иные закупки товаров, работ и услуг для обеспечения государственных (муниципальных) нужд</w:t>
            </w:r>
          </w:p>
        </w:tc>
        <w:tc>
          <w:tcPr>
            <w:tcW w:w="880"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center"/>
              <w:rPr>
                <w:b/>
                <w:iCs w:val="0"/>
                <w:sz w:val="18"/>
                <w:szCs w:val="18"/>
              </w:rPr>
            </w:pPr>
            <w:r w:rsidRPr="00563973">
              <w:rPr>
                <w:b/>
                <w:iCs w:val="0"/>
                <w:sz w:val="18"/>
                <w:szCs w:val="18"/>
              </w:rPr>
              <w:t>993</w:t>
            </w:r>
          </w:p>
        </w:tc>
        <w:tc>
          <w:tcPr>
            <w:tcW w:w="435" w:type="dxa"/>
            <w:tcBorders>
              <w:top w:val="nil"/>
              <w:left w:val="nil"/>
              <w:bottom w:val="single" w:sz="4" w:space="0" w:color="auto"/>
              <w:right w:val="single" w:sz="4" w:space="0" w:color="auto"/>
            </w:tcBorders>
            <w:shd w:val="clear" w:color="000000" w:fill="CCFFCC"/>
            <w:vAlign w:val="center"/>
            <w:hideMark/>
          </w:tcPr>
          <w:p w:rsidR="00B60C3E" w:rsidRPr="00563973" w:rsidRDefault="00B60C3E" w:rsidP="00B60C3E">
            <w:pPr>
              <w:jc w:val="center"/>
              <w:rPr>
                <w:bCs w:val="0"/>
                <w:iCs w:val="0"/>
                <w:sz w:val="18"/>
                <w:szCs w:val="18"/>
              </w:rPr>
            </w:pPr>
            <w:r w:rsidRPr="00563973">
              <w:rPr>
                <w:bCs w:val="0"/>
                <w:iCs w:val="0"/>
                <w:sz w:val="18"/>
                <w:szCs w:val="18"/>
              </w:rPr>
              <w:t>01</w:t>
            </w:r>
          </w:p>
        </w:tc>
        <w:tc>
          <w:tcPr>
            <w:tcW w:w="500" w:type="dxa"/>
            <w:tcBorders>
              <w:top w:val="nil"/>
              <w:left w:val="nil"/>
              <w:bottom w:val="single" w:sz="4" w:space="0" w:color="auto"/>
              <w:right w:val="single" w:sz="4" w:space="0" w:color="auto"/>
            </w:tcBorders>
            <w:shd w:val="clear" w:color="000000" w:fill="CCFFCC"/>
            <w:vAlign w:val="center"/>
            <w:hideMark/>
          </w:tcPr>
          <w:p w:rsidR="00B60C3E" w:rsidRPr="00563973" w:rsidRDefault="00B60C3E" w:rsidP="00B60C3E">
            <w:pPr>
              <w:jc w:val="center"/>
              <w:rPr>
                <w:bCs w:val="0"/>
                <w:iCs w:val="0"/>
                <w:sz w:val="18"/>
                <w:szCs w:val="18"/>
              </w:rPr>
            </w:pPr>
            <w:r w:rsidRPr="00563973">
              <w:rPr>
                <w:bCs w:val="0"/>
                <w:iCs w:val="0"/>
                <w:sz w:val="18"/>
                <w:szCs w:val="18"/>
              </w:rPr>
              <w:t>04</w:t>
            </w:r>
          </w:p>
        </w:tc>
        <w:tc>
          <w:tcPr>
            <w:tcW w:w="1280" w:type="dxa"/>
            <w:tcBorders>
              <w:top w:val="nil"/>
              <w:left w:val="nil"/>
              <w:bottom w:val="single" w:sz="4" w:space="0" w:color="auto"/>
              <w:right w:val="single" w:sz="4" w:space="0" w:color="auto"/>
            </w:tcBorders>
            <w:shd w:val="clear" w:color="000000" w:fill="CCFFCC"/>
            <w:vAlign w:val="center"/>
            <w:hideMark/>
          </w:tcPr>
          <w:p w:rsidR="00B60C3E" w:rsidRPr="00563973" w:rsidRDefault="00B60C3E" w:rsidP="00B60C3E">
            <w:pPr>
              <w:jc w:val="center"/>
              <w:rPr>
                <w:bCs w:val="0"/>
                <w:iCs w:val="0"/>
                <w:sz w:val="18"/>
                <w:szCs w:val="18"/>
              </w:rPr>
            </w:pPr>
            <w:r w:rsidRPr="00563973">
              <w:rPr>
                <w:bCs w:val="0"/>
                <w:iCs w:val="0"/>
                <w:sz w:val="18"/>
                <w:szCs w:val="18"/>
              </w:rPr>
              <w:t>Ч5Э0100200</w:t>
            </w:r>
          </w:p>
        </w:tc>
        <w:tc>
          <w:tcPr>
            <w:tcW w:w="500" w:type="dxa"/>
            <w:tcBorders>
              <w:top w:val="nil"/>
              <w:left w:val="nil"/>
              <w:bottom w:val="single" w:sz="4" w:space="0" w:color="auto"/>
              <w:right w:val="single" w:sz="4" w:space="0" w:color="auto"/>
            </w:tcBorders>
            <w:shd w:val="clear" w:color="000000" w:fill="CCFFCC"/>
            <w:vAlign w:val="center"/>
            <w:hideMark/>
          </w:tcPr>
          <w:p w:rsidR="00B60C3E" w:rsidRPr="00563973" w:rsidRDefault="00B60C3E" w:rsidP="00B60C3E">
            <w:pPr>
              <w:jc w:val="center"/>
              <w:rPr>
                <w:bCs w:val="0"/>
                <w:iCs w:val="0"/>
                <w:sz w:val="18"/>
                <w:szCs w:val="18"/>
              </w:rPr>
            </w:pPr>
            <w:r w:rsidRPr="00563973">
              <w:rPr>
                <w:bCs w:val="0"/>
                <w:iCs w:val="0"/>
                <w:sz w:val="18"/>
                <w:szCs w:val="18"/>
              </w:rPr>
              <w:t>240</w:t>
            </w:r>
          </w:p>
        </w:tc>
        <w:tc>
          <w:tcPr>
            <w:tcW w:w="1080" w:type="dxa"/>
            <w:tcBorders>
              <w:top w:val="nil"/>
              <w:left w:val="nil"/>
              <w:bottom w:val="single" w:sz="4" w:space="0" w:color="auto"/>
              <w:right w:val="single" w:sz="4" w:space="0" w:color="auto"/>
            </w:tcBorders>
            <w:shd w:val="clear" w:color="000000" w:fill="CCFFCC"/>
            <w:vAlign w:val="center"/>
            <w:hideMark/>
          </w:tcPr>
          <w:p w:rsidR="00B60C3E" w:rsidRPr="00563973" w:rsidRDefault="00B60C3E" w:rsidP="00B60C3E">
            <w:pPr>
              <w:jc w:val="right"/>
              <w:rPr>
                <w:bCs w:val="0"/>
                <w:iCs w:val="0"/>
                <w:sz w:val="18"/>
                <w:szCs w:val="18"/>
              </w:rPr>
            </w:pPr>
            <w:r w:rsidRPr="00563973">
              <w:rPr>
                <w:bCs w:val="0"/>
                <w:iCs w:val="0"/>
                <w:sz w:val="18"/>
                <w:szCs w:val="18"/>
              </w:rPr>
              <w:t>76 000</w:t>
            </w:r>
          </w:p>
        </w:tc>
        <w:tc>
          <w:tcPr>
            <w:tcW w:w="1060" w:type="dxa"/>
            <w:tcBorders>
              <w:top w:val="nil"/>
              <w:left w:val="nil"/>
              <w:bottom w:val="single" w:sz="4" w:space="0" w:color="auto"/>
              <w:right w:val="single" w:sz="4" w:space="0" w:color="auto"/>
            </w:tcBorders>
            <w:shd w:val="clear" w:color="000000" w:fill="CCFFCC"/>
            <w:vAlign w:val="center"/>
            <w:hideMark/>
          </w:tcPr>
          <w:p w:rsidR="00B60C3E" w:rsidRPr="00563973" w:rsidRDefault="00B60C3E" w:rsidP="00B60C3E">
            <w:pPr>
              <w:jc w:val="right"/>
              <w:rPr>
                <w:bCs w:val="0"/>
                <w:iCs w:val="0"/>
                <w:color w:val="FF0000"/>
                <w:sz w:val="18"/>
                <w:szCs w:val="18"/>
              </w:rPr>
            </w:pPr>
            <w:r w:rsidRPr="00563973">
              <w:rPr>
                <w:bCs w:val="0"/>
                <w:iCs w:val="0"/>
                <w:color w:val="FF0000"/>
                <w:sz w:val="18"/>
                <w:szCs w:val="18"/>
              </w:rPr>
              <w:t>76 000</w:t>
            </w:r>
          </w:p>
        </w:tc>
        <w:tc>
          <w:tcPr>
            <w:tcW w:w="1179" w:type="dxa"/>
            <w:tcBorders>
              <w:top w:val="nil"/>
              <w:left w:val="nil"/>
              <w:bottom w:val="single" w:sz="4" w:space="0" w:color="auto"/>
              <w:right w:val="single" w:sz="4" w:space="0" w:color="auto"/>
            </w:tcBorders>
            <w:shd w:val="clear" w:color="000000" w:fill="CCFFCC"/>
            <w:vAlign w:val="center"/>
            <w:hideMark/>
          </w:tcPr>
          <w:p w:rsidR="00B60C3E" w:rsidRPr="00563973" w:rsidRDefault="00B60C3E" w:rsidP="00B60C3E">
            <w:pPr>
              <w:jc w:val="right"/>
              <w:rPr>
                <w:bCs w:val="0"/>
                <w:iCs w:val="0"/>
                <w:color w:val="FF0000"/>
                <w:sz w:val="18"/>
                <w:szCs w:val="18"/>
              </w:rPr>
            </w:pPr>
            <w:r w:rsidRPr="00563973">
              <w:rPr>
                <w:bCs w:val="0"/>
                <w:iCs w:val="0"/>
                <w:color w:val="FF0000"/>
                <w:sz w:val="18"/>
                <w:szCs w:val="18"/>
              </w:rPr>
              <w:t> </w:t>
            </w:r>
          </w:p>
        </w:tc>
      </w:tr>
      <w:tr w:rsidR="00B60C3E" w:rsidRPr="00563973" w:rsidTr="00563973">
        <w:trPr>
          <w:trHeight w:val="252"/>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B60C3E" w:rsidRPr="00563973" w:rsidRDefault="00B60C3E" w:rsidP="00B60C3E">
            <w:pPr>
              <w:rPr>
                <w:bCs w:val="0"/>
                <w:iCs w:val="0"/>
                <w:sz w:val="18"/>
                <w:szCs w:val="18"/>
              </w:rPr>
            </w:pPr>
            <w:r w:rsidRPr="00563973">
              <w:rPr>
                <w:bCs w:val="0"/>
                <w:iCs w:val="0"/>
                <w:sz w:val="18"/>
                <w:szCs w:val="18"/>
              </w:rPr>
              <w:t>Иные бюджетные ассигнования</w:t>
            </w:r>
          </w:p>
        </w:tc>
        <w:tc>
          <w:tcPr>
            <w:tcW w:w="880"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center"/>
              <w:rPr>
                <w:b/>
                <w:iCs w:val="0"/>
                <w:sz w:val="18"/>
                <w:szCs w:val="18"/>
              </w:rPr>
            </w:pPr>
            <w:r w:rsidRPr="00563973">
              <w:rPr>
                <w:b/>
                <w:iCs w:val="0"/>
                <w:sz w:val="18"/>
                <w:szCs w:val="18"/>
              </w:rPr>
              <w:t>993</w:t>
            </w:r>
          </w:p>
        </w:tc>
        <w:tc>
          <w:tcPr>
            <w:tcW w:w="435"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center"/>
              <w:rPr>
                <w:bCs w:val="0"/>
                <w:iCs w:val="0"/>
                <w:sz w:val="18"/>
                <w:szCs w:val="18"/>
              </w:rPr>
            </w:pPr>
            <w:r w:rsidRPr="00563973">
              <w:rPr>
                <w:bCs w:val="0"/>
                <w:iCs w:val="0"/>
                <w:sz w:val="18"/>
                <w:szCs w:val="18"/>
              </w:rPr>
              <w:t>01</w:t>
            </w:r>
          </w:p>
        </w:tc>
        <w:tc>
          <w:tcPr>
            <w:tcW w:w="500"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center"/>
              <w:rPr>
                <w:bCs w:val="0"/>
                <w:iCs w:val="0"/>
                <w:sz w:val="18"/>
                <w:szCs w:val="18"/>
              </w:rPr>
            </w:pPr>
            <w:r w:rsidRPr="00563973">
              <w:rPr>
                <w:bCs w:val="0"/>
                <w:iCs w:val="0"/>
                <w:sz w:val="18"/>
                <w:szCs w:val="18"/>
              </w:rPr>
              <w:t>04</w:t>
            </w:r>
          </w:p>
        </w:tc>
        <w:tc>
          <w:tcPr>
            <w:tcW w:w="1280"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center"/>
              <w:rPr>
                <w:bCs w:val="0"/>
                <w:iCs w:val="0"/>
                <w:sz w:val="18"/>
                <w:szCs w:val="18"/>
              </w:rPr>
            </w:pPr>
            <w:r w:rsidRPr="00563973">
              <w:rPr>
                <w:bCs w:val="0"/>
                <w:iCs w:val="0"/>
                <w:sz w:val="18"/>
                <w:szCs w:val="18"/>
              </w:rPr>
              <w:t>Ч5Э0100200</w:t>
            </w:r>
          </w:p>
        </w:tc>
        <w:tc>
          <w:tcPr>
            <w:tcW w:w="500"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center"/>
              <w:rPr>
                <w:bCs w:val="0"/>
                <w:iCs w:val="0"/>
                <w:sz w:val="18"/>
                <w:szCs w:val="18"/>
              </w:rPr>
            </w:pPr>
            <w:r w:rsidRPr="00563973">
              <w:rPr>
                <w:bCs w:val="0"/>
                <w:iCs w:val="0"/>
                <w:sz w:val="18"/>
                <w:szCs w:val="18"/>
              </w:rPr>
              <w:t>800</w:t>
            </w:r>
          </w:p>
        </w:tc>
        <w:tc>
          <w:tcPr>
            <w:tcW w:w="1080"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right"/>
              <w:rPr>
                <w:bCs w:val="0"/>
                <w:iCs w:val="0"/>
                <w:sz w:val="18"/>
                <w:szCs w:val="18"/>
              </w:rPr>
            </w:pPr>
            <w:r w:rsidRPr="00563973">
              <w:rPr>
                <w:bCs w:val="0"/>
                <w:iCs w:val="0"/>
                <w:sz w:val="18"/>
                <w:szCs w:val="18"/>
              </w:rPr>
              <w:t>3 000</w:t>
            </w:r>
          </w:p>
        </w:tc>
        <w:tc>
          <w:tcPr>
            <w:tcW w:w="1060"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right"/>
              <w:rPr>
                <w:bCs w:val="0"/>
                <w:iCs w:val="0"/>
                <w:sz w:val="18"/>
                <w:szCs w:val="18"/>
              </w:rPr>
            </w:pPr>
            <w:r w:rsidRPr="00563973">
              <w:rPr>
                <w:bCs w:val="0"/>
                <w:iCs w:val="0"/>
                <w:sz w:val="18"/>
                <w:szCs w:val="18"/>
              </w:rPr>
              <w:t>3 000</w:t>
            </w:r>
          </w:p>
        </w:tc>
        <w:tc>
          <w:tcPr>
            <w:tcW w:w="1179"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right"/>
              <w:rPr>
                <w:bCs w:val="0"/>
                <w:iCs w:val="0"/>
                <w:sz w:val="18"/>
                <w:szCs w:val="18"/>
              </w:rPr>
            </w:pPr>
            <w:r w:rsidRPr="00563973">
              <w:rPr>
                <w:bCs w:val="0"/>
                <w:iCs w:val="0"/>
                <w:sz w:val="18"/>
                <w:szCs w:val="18"/>
              </w:rPr>
              <w:t> </w:t>
            </w:r>
          </w:p>
        </w:tc>
      </w:tr>
      <w:tr w:rsidR="00B60C3E" w:rsidRPr="00563973" w:rsidTr="00563973">
        <w:trPr>
          <w:trHeight w:val="288"/>
        </w:trPr>
        <w:tc>
          <w:tcPr>
            <w:tcW w:w="4111" w:type="dxa"/>
            <w:tcBorders>
              <w:top w:val="nil"/>
              <w:left w:val="single" w:sz="4" w:space="0" w:color="auto"/>
              <w:bottom w:val="single" w:sz="4" w:space="0" w:color="auto"/>
              <w:right w:val="single" w:sz="4" w:space="0" w:color="auto"/>
            </w:tcBorders>
            <w:shd w:val="clear" w:color="000000" w:fill="CCFFCC"/>
            <w:vAlign w:val="center"/>
            <w:hideMark/>
          </w:tcPr>
          <w:p w:rsidR="00B60C3E" w:rsidRPr="00563973" w:rsidRDefault="00B60C3E" w:rsidP="00B60C3E">
            <w:pPr>
              <w:rPr>
                <w:bCs w:val="0"/>
                <w:iCs w:val="0"/>
                <w:sz w:val="18"/>
                <w:szCs w:val="18"/>
              </w:rPr>
            </w:pPr>
            <w:r w:rsidRPr="00563973">
              <w:rPr>
                <w:bCs w:val="0"/>
                <w:iCs w:val="0"/>
                <w:sz w:val="18"/>
                <w:szCs w:val="18"/>
              </w:rPr>
              <w:t>Уплата налогов, сборов и иных платежей</w:t>
            </w:r>
          </w:p>
        </w:tc>
        <w:tc>
          <w:tcPr>
            <w:tcW w:w="880"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center"/>
              <w:rPr>
                <w:b/>
                <w:iCs w:val="0"/>
                <w:sz w:val="18"/>
                <w:szCs w:val="18"/>
              </w:rPr>
            </w:pPr>
            <w:r w:rsidRPr="00563973">
              <w:rPr>
                <w:b/>
                <w:iCs w:val="0"/>
                <w:sz w:val="18"/>
                <w:szCs w:val="18"/>
              </w:rPr>
              <w:t>993</w:t>
            </w:r>
          </w:p>
        </w:tc>
        <w:tc>
          <w:tcPr>
            <w:tcW w:w="435" w:type="dxa"/>
            <w:tcBorders>
              <w:top w:val="nil"/>
              <w:left w:val="nil"/>
              <w:bottom w:val="single" w:sz="4" w:space="0" w:color="auto"/>
              <w:right w:val="single" w:sz="4" w:space="0" w:color="auto"/>
            </w:tcBorders>
            <w:shd w:val="clear" w:color="000000" w:fill="CCFFCC"/>
            <w:vAlign w:val="center"/>
            <w:hideMark/>
          </w:tcPr>
          <w:p w:rsidR="00B60C3E" w:rsidRPr="00563973" w:rsidRDefault="00B60C3E" w:rsidP="00B60C3E">
            <w:pPr>
              <w:jc w:val="center"/>
              <w:rPr>
                <w:bCs w:val="0"/>
                <w:iCs w:val="0"/>
                <w:sz w:val="18"/>
                <w:szCs w:val="18"/>
              </w:rPr>
            </w:pPr>
            <w:r w:rsidRPr="00563973">
              <w:rPr>
                <w:bCs w:val="0"/>
                <w:iCs w:val="0"/>
                <w:sz w:val="18"/>
                <w:szCs w:val="18"/>
              </w:rPr>
              <w:t>01</w:t>
            </w:r>
          </w:p>
        </w:tc>
        <w:tc>
          <w:tcPr>
            <w:tcW w:w="500" w:type="dxa"/>
            <w:tcBorders>
              <w:top w:val="nil"/>
              <w:left w:val="nil"/>
              <w:bottom w:val="single" w:sz="4" w:space="0" w:color="auto"/>
              <w:right w:val="single" w:sz="4" w:space="0" w:color="auto"/>
            </w:tcBorders>
            <w:shd w:val="clear" w:color="000000" w:fill="CCFFCC"/>
            <w:vAlign w:val="center"/>
            <w:hideMark/>
          </w:tcPr>
          <w:p w:rsidR="00B60C3E" w:rsidRPr="00563973" w:rsidRDefault="00B60C3E" w:rsidP="00B60C3E">
            <w:pPr>
              <w:jc w:val="center"/>
              <w:rPr>
                <w:bCs w:val="0"/>
                <w:iCs w:val="0"/>
                <w:sz w:val="18"/>
                <w:szCs w:val="18"/>
              </w:rPr>
            </w:pPr>
            <w:r w:rsidRPr="00563973">
              <w:rPr>
                <w:bCs w:val="0"/>
                <w:iCs w:val="0"/>
                <w:sz w:val="18"/>
                <w:szCs w:val="18"/>
              </w:rPr>
              <w:t>04</w:t>
            </w:r>
          </w:p>
        </w:tc>
        <w:tc>
          <w:tcPr>
            <w:tcW w:w="1280" w:type="dxa"/>
            <w:tcBorders>
              <w:top w:val="nil"/>
              <w:left w:val="nil"/>
              <w:bottom w:val="single" w:sz="4" w:space="0" w:color="auto"/>
              <w:right w:val="single" w:sz="4" w:space="0" w:color="auto"/>
            </w:tcBorders>
            <w:shd w:val="clear" w:color="000000" w:fill="CCFFCC"/>
            <w:vAlign w:val="center"/>
            <w:hideMark/>
          </w:tcPr>
          <w:p w:rsidR="00B60C3E" w:rsidRPr="00563973" w:rsidRDefault="00B60C3E" w:rsidP="00B60C3E">
            <w:pPr>
              <w:jc w:val="center"/>
              <w:rPr>
                <w:bCs w:val="0"/>
                <w:iCs w:val="0"/>
                <w:sz w:val="18"/>
                <w:szCs w:val="18"/>
              </w:rPr>
            </w:pPr>
            <w:r w:rsidRPr="00563973">
              <w:rPr>
                <w:bCs w:val="0"/>
                <w:iCs w:val="0"/>
                <w:sz w:val="18"/>
                <w:szCs w:val="18"/>
              </w:rPr>
              <w:t>Ч5Э0100200</w:t>
            </w:r>
          </w:p>
        </w:tc>
        <w:tc>
          <w:tcPr>
            <w:tcW w:w="500" w:type="dxa"/>
            <w:tcBorders>
              <w:top w:val="nil"/>
              <w:left w:val="nil"/>
              <w:bottom w:val="single" w:sz="4" w:space="0" w:color="auto"/>
              <w:right w:val="single" w:sz="4" w:space="0" w:color="auto"/>
            </w:tcBorders>
            <w:shd w:val="clear" w:color="000000" w:fill="CCFFCC"/>
            <w:vAlign w:val="center"/>
            <w:hideMark/>
          </w:tcPr>
          <w:p w:rsidR="00B60C3E" w:rsidRPr="00563973" w:rsidRDefault="00B60C3E" w:rsidP="00B60C3E">
            <w:pPr>
              <w:jc w:val="center"/>
              <w:rPr>
                <w:bCs w:val="0"/>
                <w:iCs w:val="0"/>
                <w:sz w:val="18"/>
                <w:szCs w:val="18"/>
              </w:rPr>
            </w:pPr>
            <w:r w:rsidRPr="00563973">
              <w:rPr>
                <w:bCs w:val="0"/>
                <w:iCs w:val="0"/>
                <w:sz w:val="18"/>
                <w:szCs w:val="18"/>
              </w:rPr>
              <w:t>850</w:t>
            </w:r>
          </w:p>
        </w:tc>
        <w:tc>
          <w:tcPr>
            <w:tcW w:w="1080" w:type="dxa"/>
            <w:tcBorders>
              <w:top w:val="nil"/>
              <w:left w:val="nil"/>
              <w:bottom w:val="single" w:sz="4" w:space="0" w:color="auto"/>
              <w:right w:val="single" w:sz="4" w:space="0" w:color="auto"/>
            </w:tcBorders>
            <w:shd w:val="clear" w:color="000000" w:fill="CCFFCC"/>
            <w:vAlign w:val="center"/>
            <w:hideMark/>
          </w:tcPr>
          <w:p w:rsidR="00B60C3E" w:rsidRPr="00563973" w:rsidRDefault="00B60C3E" w:rsidP="00B60C3E">
            <w:pPr>
              <w:jc w:val="right"/>
              <w:rPr>
                <w:bCs w:val="0"/>
                <w:iCs w:val="0"/>
                <w:sz w:val="18"/>
                <w:szCs w:val="18"/>
              </w:rPr>
            </w:pPr>
            <w:r w:rsidRPr="00563973">
              <w:rPr>
                <w:bCs w:val="0"/>
                <w:iCs w:val="0"/>
                <w:sz w:val="18"/>
                <w:szCs w:val="18"/>
              </w:rPr>
              <w:t>3 000</w:t>
            </w:r>
          </w:p>
        </w:tc>
        <w:tc>
          <w:tcPr>
            <w:tcW w:w="1060" w:type="dxa"/>
            <w:tcBorders>
              <w:top w:val="nil"/>
              <w:left w:val="nil"/>
              <w:bottom w:val="single" w:sz="4" w:space="0" w:color="auto"/>
              <w:right w:val="single" w:sz="4" w:space="0" w:color="auto"/>
            </w:tcBorders>
            <w:shd w:val="clear" w:color="000000" w:fill="CCFFCC"/>
            <w:vAlign w:val="center"/>
            <w:hideMark/>
          </w:tcPr>
          <w:p w:rsidR="00B60C3E" w:rsidRPr="00563973" w:rsidRDefault="00B60C3E" w:rsidP="00B60C3E">
            <w:pPr>
              <w:jc w:val="right"/>
              <w:rPr>
                <w:bCs w:val="0"/>
                <w:iCs w:val="0"/>
                <w:color w:val="FF0000"/>
                <w:sz w:val="18"/>
                <w:szCs w:val="18"/>
              </w:rPr>
            </w:pPr>
            <w:r w:rsidRPr="00563973">
              <w:rPr>
                <w:bCs w:val="0"/>
                <w:iCs w:val="0"/>
                <w:color w:val="FF0000"/>
                <w:sz w:val="18"/>
                <w:szCs w:val="18"/>
              </w:rPr>
              <w:t>3 000</w:t>
            </w:r>
          </w:p>
        </w:tc>
        <w:tc>
          <w:tcPr>
            <w:tcW w:w="1179" w:type="dxa"/>
            <w:tcBorders>
              <w:top w:val="nil"/>
              <w:left w:val="nil"/>
              <w:bottom w:val="single" w:sz="4" w:space="0" w:color="auto"/>
              <w:right w:val="single" w:sz="4" w:space="0" w:color="auto"/>
            </w:tcBorders>
            <w:shd w:val="clear" w:color="000000" w:fill="CCFFCC"/>
            <w:vAlign w:val="center"/>
            <w:hideMark/>
          </w:tcPr>
          <w:p w:rsidR="00B60C3E" w:rsidRPr="00563973" w:rsidRDefault="00B60C3E" w:rsidP="00B60C3E">
            <w:pPr>
              <w:jc w:val="right"/>
              <w:rPr>
                <w:bCs w:val="0"/>
                <w:iCs w:val="0"/>
                <w:color w:val="FF0000"/>
                <w:sz w:val="18"/>
                <w:szCs w:val="18"/>
              </w:rPr>
            </w:pPr>
            <w:r w:rsidRPr="00563973">
              <w:rPr>
                <w:bCs w:val="0"/>
                <w:iCs w:val="0"/>
                <w:color w:val="FF0000"/>
                <w:sz w:val="18"/>
                <w:szCs w:val="18"/>
              </w:rPr>
              <w:t> </w:t>
            </w:r>
          </w:p>
        </w:tc>
      </w:tr>
      <w:tr w:rsidR="00B60C3E" w:rsidRPr="00563973" w:rsidTr="00563973">
        <w:trPr>
          <w:trHeight w:val="264"/>
        </w:trPr>
        <w:tc>
          <w:tcPr>
            <w:tcW w:w="4111" w:type="dxa"/>
            <w:tcBorders>
              <w:top w:val="nil"/>
              <w:left w:val="single" w:sz="4" w:space="0" w:color="auto"/>
              <w:bottom w:val="single" w:sz="4" w:space="0" w:color="auto"/>
              <w:right w:val="single" w:sz="4" w:space="0" w:color="auto"/>
            </w:tcBorders>
            <w:shd w:val="clear" w:color="auto" w:fill="auto"/>
            <w:hideMark/>
          </w:tcPr>
          <w:p w:rsidR="00B60C3E" w:rsidRPr="00563973" w:rsidRDefault="00B60C3E" w:rsidP="00B60C3E">
            <w:pPr>
              <w:rPr>
                <w:bCs w:val="0"/>
                <w:iCs w:val="0"/>
                <w:sz w:val="18"/>
                <w:szCs w:val="18"/>
              </w:rPr>
            </w:pPr>
            <w:r w:rsidRPr="00563973">
              <w:rPr>
                <w:bCs w:val="0"/>
                <w:iCs w:val="0"/>
                <w:sz w:val="18"/>
                <w:szCs w:val="18"/>
              </w:rPr>
              <w:t>Резервные фонды</w:t>
            </w:r>
          </w:p>
        </w:tc>
        <w:tc>
          <w:tcPr>
            <w:tcW w:w="880"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center"/>
              <w:rPr>
                <w:b/>
                <w:iCs w:val="0"/>
                <w:sz w:val="18"/>
                <w:szCs w:val="18"/>
              </w:rPr>
            </w:pPr>
            <w:r w:rsidRPr="00563973">
              <w:rPr>
                <w:b/>
                <w:iCs w:val="0"/>
                <w:sz w:val="18"/>
                <w:szCs w:val="18"/>
              </w:rPr>
              <w:t>993</w:t>
            </w:r>
          </w:p>
        </w:tc>
        <w:tc>
          <w:tcPr>
            <w:tcW w:w="435"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center"/>
              <w:rPr>
                <w:bCs w:val="0"/>
                <w:iCs w:val="0"/>
                <w:sz w:val="18"/>
                <w:szCs w:val="18"/>
              </w:rPr>
            </w:pPr>
            <w:r w:rsidRPr="00563973">
              <w:rPr>
                <w:bCs w:val="0"/>
                <w:iCs w:val="0"/>
                <w:sz w:val="18"/>
                <w:szCs w:val="18"/>
              </w:rPr>
              <w:t>01</w:t>
            </w:r>
          </w:p>
        </w:tc>
        <w:tc>
          <w:tcPr>
            <w:tcW w:w="500"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center"/>
              <w:rPr>
                <w:bCs w:val="0"/>
                <w:iCs w:val="0"/>
                <w:sz w:val="18"/>
                <w:szCs w:val="18"/>
              </w:rPr>
            </w:pPr>
            <w:r w:rsidRPr="00563973">
              <w:rPr>
                <w:bCs w:val="0"/>
                <w:iCs w:val="0"/>
                <w:sz w:val="18"/>
                <w:szCs w:val="18"/>
              </w:rPr>
              <w:t>11</w:t>
            </w:r>
          </w:p>
        </w:tc>
        <w:tc>
          <w:tcPr>
            <w:tcW w:w="1280"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center"/>
              <w:rPr>
                <w:bCs w:val="0"/>
                <w:iCs w:val="0"/>
                <w:sz w:val="18"/>
                <w:szCs w:val="18"/>
              </w:rPr>
            </w:pPr>
            <w:r w:rsidRPr="00563973">
              <w:rPr>
                <w:bCs w:val="0"/>
                <w:iCs w:val="0"/>
                <w:sz w:val="18"/>
                <w:szCs w:val="18"/>
              </w:rPr>
              <w:t> </w:t>
            </w:r>
          </w:p>
        </w:tc>
        <w:tc>
          <w:tcPr>
            <w:tcW w:w="500"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center"/>
              <w:rPr>
                <w:bCs w:val="0"/>
                <w:iCs w:val="0"/>
                <w:sz w:val="18"/>
                <w:szCs w:val="18"/>
              </w:rPr>
            </w:pPr>
            <w:r w:rsidRPr="00563973">
              <w:rPr>
                <w:bCs w:val="0"/>
                <w:iCs w:val="0"/>
                <w:sz w:val="18"/>
                <w:szCs w:val="18"/>
              </w:rPr>
              <w:t> </w:t>
            </w:r>
          </w:p>
        </w:tc>
        <w:tc>
          <w:tcPr>
            <w:tcW w:w="1080"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right"/>
              <w:rPr>
                <w:bCs w:val="0"/>
                <w:iCs w:val="0"/>
                <w:sz w:val="18"/>
                <w:szCs w:val="18"/>
              </w:rPr>
            </w:pPr>
            <w:r w:rsidRPr="00563973">
              <w:rPr>
                <w:bCs w:val="0"/>
                <w:iCs w:val="0"/>
                <w:sz w:val="18"/>
                <w:szCs w:val="18"/>
              </w:rPr>
              <w:t>200</w:t>
            </w:r>
          </w:p>
        </w:tc>
        <w:tc>
          <w:tcPr>
            <w:tcW w:w="1060"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right"/>
              <w:rPr>
                <w:bCs w:val="0"/>
                <w:iCs w:val="0"/>
                <w:sz w:val="18"/>
                <w:szCs w:val="18"/>
              </w:rPr>
            </w:pPr>
            <w:r w:rsidRPr="00563973">
              <w:rPr>
                <w:bCs w:val="0"/>
                <w:iCs w:val="0"/>
                <w:sz w:val="18"/>
                <w:szCs w:val="18"/>
              </w:rPr>
              <w:t>200</w:t>
            </w:r>
          </w:p>
        </w:tc>
        <w:tc>
          <w:tcPr>
            <w:tcW w:w="1179"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right"/>
              <w:rPr>
                <w:bCs w:val="0"/>
                <w:iCs w:val="0"/>
                <w:sz w:val="18"/>
                <w:szCs w:val="18"/>
              </w:rPr>
            </w:pPr>
            <w:r w:rsidRPr="00563973">
              <w:rPr>
                <w:bCs w:val="0"/>
                <w:iCs w:val="0"/>
                <w:sz w:val="18"/>
                <w:szCs w:val="18"/>
              </w:rPr>
              <w:t> </w:t>
            </w:r>
          </w:p>
        </w:tc>
      </w:tr>
      <w:tr w:rsidR="00B60C3E" w:rsidRPr="00563973" w:rsidTr="00563973">
        <w:trPr>
          <w:trHeight w:val="792"/>
        </w:trPr>
        <w:tc>
          <w:tcPr>
            <w:tcW w:w="4111" w:type="dxa"/>
            <w:tcBorders>
              <w:top w:val="nil"/>
              <w:left w:val="single" w:sz="4" w:space="0" w:color="auto"/>
              <w:bottom w:val="single" w:sz="4" w:space="0" w:color="auto"/>
              <w:right w:val="single" w:sz="4" w:space="0" w:color="auto"/>
            </w:tcBorders>
            <w:shd w:val="clear" w:color="auto" w:fill="auto"/>
            <w:hideMark/>
          </w:tcPr>
          <w:p w:rsidR="00B60C3E" w:rsidRPr="00563973" w:rsidRDefault="00B60C3E" w:rsidP="00B60C3E">
            <w:pPr>
              <w:rPr>
                <w:bCs w:val="0"/>
                <w:iCs w:val="0"/>
                <w:sz w:val="18"/>
                <w:szCs w:val="18"/>
              </w:rPr>
            </w:pPr>
            <w:r w:rsidRPr="00563973">
              <w:rPr>
                <w:bCs w:val="0"/>
                <w:iCs w:val="0"/>
                <w:sz w:val="18"/>
                <w:szCs w:val="18"/>
              </w:rPr>
              <w:t>Муниципальная программа  "Управление общественными финансами и муниципальным долгом " на 2012-2020 годы</w:t>
            </w:r>
          </w:p>
        </w:tc>
        <w:tc>
          <w:tcPr>
            <w:tcW w:w="880"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center"/>
              <w:rPr>
                <w:b/>
                <w:iCs w:val="0"/>
                <w:sz w:val="18"/>
                <w:szCs w:val="18"/>
              </w:rPr>
            </w:pPr>
            <w:r w:rsidRPr="00563973">
              <w:rPr>
                <w:b/>
                <w:iCs w:val="0"/>
                <w:sz w:val="18"/>
                <w:szCs w:val="18"/>
              </w:rPr>
              <w:t>993</w:t>
            </w:r>
          </w:p>
        </w:tc>
        <w:tc>
          <w:tcPr>
            <w:tcW w:w="435"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center"/>
              <w:rPr>
                <w:bCs w:val="0"/>
                <w:iCs w:val="0"/>
                <w:sz w:val="18"/>
                <w:szCs w:val="18"/>
              </w:rPr>
            </w:pPr>
            <w:r w:rsidRPr="00563973">
              <w:rPr>
                <w:bCs w:val="0"/>
                <w:iCs w:val="0"/>
                <w:sz w:val="18"/>
                <w:szCs w:val="18"/>
              </w:rPr>
              <w:t>01</w:t>
            </w:r>
          </w:p>
        </w:tc>
        <w:tc>
          <w:tcPr>
            <w:tcW w:w="500"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center"/>
              <w:rPr>
                <w:bCs w:val="0"/>
                <w:iCs w:val="0"/>
                <w:sz w:val="18"/>
                <w:szCs w:val="18"/>
              </w:rPr>
            </w:pPr>
            <w:r w:rsidRPr="00563973">
              <w:rPr>
                <w:bCs w:val="0"/>
                <w:iCs w:val="0"/>
                <w:sz w:val="18"/>
                <w:szCs w:val="18"/>
              </w:rPr>
              <w:t>11</w:t>
            </w:r>
          </w:p>
        </w:tc>
        <w:tc>
          <w:tcPr>
            <w:tcW w:w="1280"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center"/>
              <w:rPr>
                <w:bCs w:val="0"/>
                <w:iCs w:val="0"/>
                <w:sz w:val="18"/>
                <w:szCs w:val="18"/>
              </w:rPr>
            </w:pPr>
            <w:r w:rsidRPr="00563973">
              <w:rPr>
                <w:bCs w:val="0"/>
                <w:iCs w:val="0"/>
                <w:sz w:val="18"/>
                <w:szCs w:val="18"/>
              </w:rPr>
              <w:t>Ч400000000</w:t>
            </w:r>
          </w:p>
        </w:tc>
        <w:tc>
          <w:tcPr>
            <w:tcW w:w="500"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center"/>
              <w:rPr>
                <w:bCs w:val="0"/>
                <w:iCs w:val="0"/>
                <w:sz w:val="18"/>
                <w:szCs w:val="18"/>
              </w:rPr>
            </w:pPr>
            <w:r w:rsidRPr="00563973">
              <w:rPr>
                <w:bCs w:val="0"/>
                <w:iCs w:val="0"/>
                <w:sz w:val="18"/>
                <w:szCs w:val="18"/>
              </w:rPr>
              <w:t> </w:t>
            </w:r>
          </w:p>
        </w:tc>
        <w:tc>
          <w:tcPr>
            <w:tcW w:w="1080"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right"/>
              <w:rPr>
                <w:bCs w:val="0"/>
                <w:iCs w:val="0"/>
                <w:sz w:val="18"/>
                <w:szCs w:val="18"/>
              </w:rPr>
            </w:pPr>
            <w:r w:rsidRPr="00563973">
              <w:rPr>
                <w:bCs w:val="0"/>
                <w:iCs w:val="0"/>
                <w:sz w:val="18"/>
                <w:szCs w:val="18"/>
              </w:rPr>
              <w:t>200</w:t>
            </w:r>
          </w:p>
        </w:tc>
        <w:tc>
          <w:tcPr>
            <w:tcW w:w="1060"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right"/>
              <w:rPr>
                <w:bCs w:val="0"/>
                <w:iCs w:val="0"/>
                <w:sz w:val="18"/>
                <w:szCs w:val="18"/>
              </w:rPr>
            </w:pPr>
            <w:r w:rsidRPr="00563973">
              <w:rPr>
                <w:bCs w:val="0"/>
                <w:iCs w:val="0"/>
                <w:sz w:val="18"/>
                <w:szCs w:val="18"/>
              </w:rPr>
              <w:t>200</w:t>
            </w:r>
          </w:p>
        </w:tc>
        <w:tc>
          <w:tcPr>
            <w:tcW w:w="1179"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right"/>
              <w:rPr>
                <w:bCs w:val="0"/>
                <w:iCs w:val="0"/>
                <w:sz w:val="18"/>
                <w:szCs w:val="18"/>
              </w:rPr>
            </w:pPr>
            <w:r w:rsidRPr="00563973">
              <w:rPr>
                <w:bCs w:val="0"/>
                <w:iCs w:val="0"/>
                <w:sz w:val="18"/>
                <w:szCs w:val="18"/>
              </w:rPr>
              <w:t> </w:t>
            </w:r>
          </w:p>
        </w:tc>
      </w:tr>
      <w:tr w:rsidR="00B60C3E" w:rsidRPr="00563973" w:rsidTr="00563973">
        <w:trPr>
          <w:trHeight w:val="1308"/>
        </w:trPr>
        <w:tc>
          <w:tcPr>
            <w:tcW w:w="4111" w:type="dxa"/>
            <w:tcBorders>
              <w:top w:val="nil"/>
              <w:left w:val="single" w:sz="4" w:space="0" w:color="auto"/>
              <w:bottom w:val="single" w:sz="4" w:space="0" w:color="auto"/>
              <w:right w:val="single" w:sz="4" w:space="0" w:color="auto"/>
            </w:tcBorders>
            <w:shd w:val="clear" w:color="auto" w:fill="auto"/>
            <w:hideMark/>
          </w:tcPr>
          <w:p w:rsidR="00B60C3E" w:rsidRPr="00563973" w:rsidRDefault="00B60C3E" w:rsidP="00B60C3E">
            <w:pPr>
              <w:rPr>
                <w:bCs w:val="0"/>
                <w:iCs w:val="0"/>
                <w:sz w:val="18"/>
                <w:szCs w:val="18"/>
              </w:rPr>
            </w:pPr>
            <w:r w:rsidRPr="00563973">
              <w:rPr>
                <w:bCs w:val="0"/>
                <w:iCs w:val="0"/>
                <w:sz w:val="18"/>
                <w:szCs w:val="18"/>
              </w:rPr>
              <w:t>Подпрограмма "Совершенствование бюджетной политики и эффективное использование бюджетного потенциала " муниципальной программы  "Управление общественными финансами и муниципальным долгом " на 2012-2020 годы</w:t>
            </w:r>
          </w:p>
        </w:tc>
        <w:tc>
          <w:tcPr>
            <w:tcW w:w="880"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center"/>
              <w:rPr>
                <w:b/>
                <w:iCs w:val="0"/>
                <w:sz w:val="18"/>
                <w:szCs w:val="18"/>
              </w:rPr>
            </w:pPr>
            <w:r w:rsidRPr="00563973">
              <w:rPr>
                <w:b/>
                <w:iCs w:val="0"/>
                <w:sz w:val="18"/>
                <w:szCs w:val="18"/>
              </w:rPr>
              <w:t>993</w:t>
            </w:r>
          </w:p>
        </w:tc>
        <w:tc>
          <w:tcPr>
            <w:tcW w:w="435"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center"/>
              <w:rPr>
                <w:bCs w:val="0"/>
                <w:iCs w:val="0"/>
                <w:sz w:val="18"/>
                <w:szCs w:val="18"/>
              </w:rPr>
            </w:pPr>
            <w:r w:rsidRPr="00563973">
              <w:rPr>
                <w:bCs w:val="0"/>
                <w:iCs w:val="0"/>
                <w:sz w:val="18"/>
                <w:szCs w:val="18"/>
              </w:rPr>
              <w:t>01</w:t>
            </w:r>
          </w:p>
        </w:tc>
        <w:tc>
          <w:tcPr>
            <w:tcW w:w="500"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center"/>
              <w:rPr>
                <w:bCs w:val="0"/>
                <w:iCs w:val="0"/>
                <w:sz w:val="18"/>
                <w:szCs w:val="18"/>
              </w:rPr>
            </w:pPr>
            <w:r w:rsidRPr="00563973">
              <w:rPr>
                <w:bCs w:val="0"/>
                <w:iCs w:val="0"/>
                <w:sz w:val="18"/>
                <w:szCs w:val="18"/>
              </w:rPr>
              <w:t>11</w:t>
            </w:r>
          </w:p>
        </w:tc>
        <w:tc>
          <w:tcPr>
            <w:tcW w:w="1280"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center"/>
              <w:rPr>
                <w:bCs w:val="0"/>
                <w:iCs w:val="0"/>
                <w:sz w:val="18"/>
                <w:szCs w:val="18"/>
              </w:rPr>
            </w:pPr>
            <w:r w:rsidRPr="00563973">
              <w:rPr>
                <w:bCs w:val="0"/>
                <w:iCs w:val="0"/>
                <w:sz w:val="18"/>
                <w:szCs w:val="18"/>
              </w:rPr>
              <w:t>Ч410000000</w:t>
            </w:r>
          </w:p>
        </w:tc>
        <w:tc>
          <w:tcPr>
            <w:tcW w:w="500"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center"/>
              <w:rPr>
                <w:bCs w:val="0"/>
                <w:iCs w:val="0"/>
                <w:sz w:val="18"/>
                <w:szCs w:val="18"/>
              </w:rPr>
            </w:pPr>
            <w:r w:rsidRPr="00563973">
              <w:rPr>
                <w:bCs w:val="0"/>
                <w:iCs w:val="0"/>
                <w:sz w:val="18"/>
                <w:szCs w:val="18"/>
              </w:rPr>
              <w:t> </w:t>
            </w:r>
          </w:p>
        </w:tc>
        <w:tc>
          <w:tcPr>
            <w:tcW w:w="1080"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right"/>
              <w:rPr>
                <w:bCs w:val="0"/>
                <w:iCs w:val="0"/>
                <w:sz w:val="18"/>
                <w:szCs w:val="18"/>
              </w:rPr>
            </w:pPr>
            <w:r w:rsidRPr="00563973">
              <w:rPr>
                <w:bCs w:val="0"/>
                <w:iCs w:val="0"/>
                <w:sz w:val="18"/>
                <w:szCs w:val="18"/>
              </w:rPr>
              <w:t>200</w:t>
            </w:r>
          </w:p>
        </w:tc>
        <w:tc>
          <w:tcPr>
            <w:tcW w:w="1060"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right"/>
              <w:rPr>
                <w:bCs w:val="0"/>
                <w:iCs w:val="0"/>
                <w:sz w:val="18"/>
                <w:szCs w:val="18"/>
              </w:rPr>
            </w:pPr>
            <w:r w:rsidRPr="00563973">
              <w:rPr>
                <w:bCs w:val="0"/>
                <w:iCs w:val="0"/>
                <w:sz w:val="18"/>
                <w:szCs w:val="18"/>
              </w:rPr>
              <w:t>200</w:t>
            </w:r>
          </w:p>
        </w:tc>
        <w:tc>
          <w:tcPr>
            <w:tcW w:w="1179"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right"/>
              <w:rPr>
                <w:bCs w:val="0"/>
                <w:iCs w:val="0"/>
                <w:sz w:val="18"/>
                <w:szCs w:val="18"/>
              </w:rPr>
            </w:pPr>
            <w:r w:rsidRPr="00563973">
              <w:rPr>
                <w:bCs w:val="0"/>
                <w:iCs w:val="0"/>
                <w:sz w:val="18"/>
                <w:szCs w:val="18"/>
              </w:rPr>
              <w:t> </w:t>
            </w:r>
          </w:p>
        </w:tc>
      </w:tr>
      <w:tr w:rsidR="00B60C3E" w:rsidRPr="00563973" w:rsidTr="00563973">
        <w:trPr>
          <w:trHeight w:val="852"/>
        </w:trPr>
        <w:tc>
          <w:tcPr>
            <w:tcW w:w="4111" w:type="dxa"/>
            <w:tcBorders>
              <w:top w:val="nil"/>
              <w:left w:val="single" w:sz="4" w:space="0" w:color="auto"/>
              <w:bottom w:val="single" w:sz="4" w:space="0" w:color="auto"/>
              <w:right w:val="single" w:sz="4" w:space="0" w:color="auto"/>
            </w:tcBorders>
            <w:shd w:val="clear" w:color="auto" w:fill="auto"/>
            <w:hideMark/>
          </w:tcPr>
          <w:p w:rsidR="00B60C3E" w:rsidRPr="00563973" w:rsidRDefault="00B60C3E" w:rsidP="00B60C3E">
            <w:pPr>
              <w:rPr>
                <w:bCs w:val="0"/>
                <w:iCs w:val="0"/>
                <w:sz w:val="18"/>
                <w:szCs w:val="18"/>
              </w:rPr>
            </w:pPr>
            <w:r w:rsidRPr="00563973">
              <w:rPr>
                <w:bCs w:val="0"/>
                <w:iCs w:val="0"/>
                <w:sz w:val="18"/>
                <w:szCs w:val="18"/>
              </w:rPr>
              <w:t>Основное мероприятие "Развитие бюджетного планирования, формирование местного бюджета  на очередной финансовый год и плановый период"</w:t>
            </w:r>
            <w:r w:rsidRPr="00563973">
              <w:rPr>
                <w:bCs w:val="0"/>
                <w:iCs w:val="0"/>
                <w:sz w:val="18"/>
                <w:szCs w:val="18"/>
              </w:rPr>
              <w:br/>
              <w:t>"</w:t>
            </w:r>
          </w:p>
        </w:tc>
        <w:tc>
          <w:tcPr>
            <w:tcW w:w="880"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center"/>
              <w:rPr>
                <w:b/>
                <w:iCs w:val="0"/>
                <w:sz w:val="18"/>
                <w:szCs w:val="18"/>
              </w:rPr>
            </w:pPr>
            <w:r w:rsidRPr="00563973">
              <w:rPr>
                <w:b/>
                <w:iCs w:val="0"/>
                <w:sz w:val="18"/>
                <w:szCs w:val="18"/>
              </w:rPr>
              <w:t>993</w:t>
            </w:r>
          </w:p>
        </w:tc>
        <w:tc>
          <w:tcPr>
            <w:tcW w:w="435"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center"/>
              <w:rPr>
                <w:bCs w:val="0"/>
                <w:iCs w:val="0"/>
                <w:sz w:val="18"/>
                <w:szCs w:val="18"/>
              </w:rPr>
            </w:pPr>
            <w:r w:rsidRPr="00563973">
              <w:rPr>
                <w:bCs w:val="0"/>
                <w:iCs w:val="0"/>
                <w:sz w:val="18"/>
                <w:szCs w:val="18"/>
              </w:rPr>
              <w:t>01</w:t>
            </w:r>
          </w:p>
        </w:tc>
        <w:tc>
          <w:tcPr>
            <w:tcW w:w="500"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center"/>
              <w:rPr>
                <w:bCs w:val="0"/>
                <w:iCs w:val="0"/>
                <w:sz w:val="18"/>
                <w:szCs w:val="18"/>
              </w:rPr>
            </w:pPr>
            <w:r w:rsidRPr="00563973">
              <w:rPr>
                <w:bCs w:val="0"/>
                <w:iCs w:val="0"/>
                <w:sz w:val="18"/>
                <w:szCs w:val="18"/>
              </w:rPr>
              <w:t>11</w:t>
            </w:r>
          </w:p>
        </w:tc>
        <w:tc>
          <w:tcPr>
            <w:tcW w:w="1280"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center"/>
              <w:rPr>
                <w:bCs w:val="0"/>
                <w:iCs w:val="0"/>
                <w:sz w:val="18"/>
                <w:szCs w:val="18"/>
              </w:rPr>
            </w:pPr>
            <w:r w:rsidRPr="00563973">
              <w:rPr>
                <w:bCs w:val="0"/>
                <w:iCs w:val="0"/>
                <w:sz w:val="18"/>
                <w:szCs w:val="18"/>
              </w:rPr>
              <w:t>Ч410100000</w:t>
            </w:r>
          </w:p>
        </w:tc>
        <w:tc>
          <w:tcPr>
            <w:tcW w:w="500"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center"/>
              <w:rPr>
                <w:bCs w:val="0"/>
                <w:iCs w:val="0"/>
                <w:sz w:val="18"/>
                <w:szCs w:val="18"/>
              </w:rPr>
            </w:pPr>
            <w:r w:rsidRPr="00563973">
              <w:rPr>
                <w:bCs w:val="0"/>
                <w:iCs w:val="0"/>
                <w:sz w:val="18"/>
                <w:szCs w:val="18"/>
              </w:rPr>
              <w:t> </w:t>
            </w:r>
          </w:p>
        </w:tc>
        <w:tc>
          <w:tcPr>
            <w:tcW w:w="1080"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right"/>
              <w:rPr>
                <w:bCs w:val="0"/>
                <w:iCs w:val="0"/>
                <w:sz w:val="18"/>
                <w:szCs w:val="18"/>
              </w:rPr>
            </w:pPr>
            <w:r w:rsidRPr="00563973">
              <w:rPr>
                <w:bCs w:val="0"/>
                <w:iCs w:val="0"/>
                <w:sz w:val="18"/>
                <w:szCs w:val="18"/>
              </w:rPr>
              <w:t>200</w:t>
            </w:r>
          </w:p>
        </w:tc>
        <w:tc>
          <w:tcPr>
            <w:tcW w:w="1060"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right"/>
              <w:rPr>
                <w:bCs w:val="0"/>
                <w:iCs w:val="0"/>
                <w:sz w:val="18"/>
                <w:szCs w:val="18"/>
              </w:rPr>
            </w:pPr>
            <w:r w:rsidRPr="00563973">
              <w:rPr>
                <w:bCs w:val="0"/>
                <w:iCs w:val="0"/>
                <w:sz w:val="18"/>
                <w:szCs w:val="18"/>
              </w:rPr>
              <w:t>200</w:t>
            </w:r>
          </w:p>
        </w:tc>
        <w:tc>
          <w:tcPr>
            <w:tcW w:w="1179"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right"/>
              <w:rPr>
                <w:bCs w:val="0"/>
                <w:iCs w:val="0"/>
                <w:sz w:val="18"/>
                <w:szCs w:val="18"/>
              </w:rPr>
            </w:pPr>
            <w:r w:rsidRPr="00563973">
              <w:rPr>
                <w:bCs w:val="0"/>
                <w:iCs w:val="0"/>
                <w:sz w:val="18"/>
                <w:szCs w:val="18"/>
              </w:rPr>
              <w:t> </w:t>
            </w:r>
          </w:p>
        </w:tc>
      </w:tr>
      <w:tr w:rsidR="00B60C3E" w:rsidRPr="00563973" w:rsidTr="00563973">
        <w:trPr>
          <w:trHeight w:val="528"/>
        </w:trPr>
        <w:tc>
          <w:tcPr>
            <w:tcW w:w="4111" w:type="dxa"/>
            <w:tcBorders>
              <w:top w:val="nil"/>
              <w:left w:val="single" w:sz="4" w:space="0" w:color="auto"/>
              <w:bottom w:val="single" w:sz="4" w:space="0" w:color="auto"/>
              <w:right w:val="single" w:sz="4" w:space="0" w:color="auto"/>
            </w:tcBorders>
            <w:shd w:val="clear" w:color="auto" w:fill="auto"/>
            <w:hideMark/>
          </w:tcPr>
          <w:p w:rsidR="00B60C3E" w:rsidRPr="00563973" w:rsidRDefault="00B60C3E" w:rsidP="00B60C3E">
            <w:pPr>
              <w:rPr>
                <w:bCs w:val="0"/>
                <w:iCs w:val="0"/>
                <w:sz w:val="18"/>
                <w:szCs w:val="18"/>
              </w:rPr>
            </w:pPr>
            <w:r w:rsidRPr="00563973">
              <w:rPr>
                <w:bCs w:val="0"/>
                <w:iCs w:val="0"/>
                <w:sz w:val="18"/>
                <w:szCs w:val="18"/>
              </w:rPr>
              <w:t xml:space="preserve">Резервный фонд администрации муниципального образования </w:t>
            </w:r>
          </w:p>
        </w:tc>
        <w:tc>
          <w:tcPr>
            <w:tcW w:w="880"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center"/>
              <w:rPr>
                <w:b/>
                <w:iCs w:val="0"/>
                <w:sz w:val="18"/>
                <w:szCs w:val="18"/>
              </w:rPr>
            </w:pPr>
            <w:r w:rsidRPr="00563973">
              <w:rPr>
                <w:b/>
                <w:iCs w:val="0"/>
                <w:sz w:val="18"/>
                <w:szCs w:val="18"/>
              </w:rPr>
              <w:t>993</w:t>
            </w:r>
          </w:p>
        </w:tc>
        <w:tc>
          <w:tcPr>
            <w:tcW w:w="435"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center"/>
              <w:rPr>
                <w:bCs w:val="0"/>
                <w:iCs w:val="0"/>
                <w:sz w:val="18"/>
                <w:szCs w:val="18"/>
              </w:rPr>
            </w:pPr>
            <w:r w:rsidRPr="00563973">
              <w:rPr>
                <w:bCs w:val="0"/>
                <w:iCs w:val="0"/>
                <w:sz w:val="18"/>
                <w:szCs w:val="18"/>
              </w:rPr>
              <w:t>01</w:t>
            </w:r>
          </w:p>
        </w:tc>
        <w:tc>
          <w:tcPr>
            <w:tcW w:w="500"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center"/>
              <w:rPr>
                <w:bCs w:val="0"/>
                <w:iCs w:val="0"/>
                <w:sz w:val="18"/>
                <w:szCs w:val="18"/>
              </w:rPr>
            </w:pPr>
            <w:r w:rsidRPr="00563973">
              <w:rPr>
                <w:bCs w:val="0"/>
                <w:iCs w:val="0"/>
                <w:sz w:val="18"/>
                <w:szCs w:val="18"/>
              </w:rPr>
              <w:t>11</w:t>
            </w:r>
          </w:p>
        </w:tc>
        <w:tc>
          <w:tcPr>
            <w:tcW w:w="1280"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center"/>
              <w:rPr>
                <w:bCs w:val="0"/>
                <w:iCs w:val="0"/>
                <w:sz w:val="18"/>
                <w:szCs w:val="18"/>
              </w:rPr>
            </w:pPr>
            <w:r w:rsidRPr="00563973">
              <w:rPr>
                <w:bCs w:val="0"/>
                <w:iCs w:val="0"/>
                <w:sz w:val="18"/>
                <w:szCs w:val="18"/>
              </w:rPr>
              <w:t>Ч410173430</w:t>
            </w:r>
          </w:p>
        </w:tc>
        <w:tc>
          <w:tcPr>
            <w:tcW w:w="500"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center"/>
              <w:rPr>
                <w:bCs w:val="0"/>
                <w:iCs w:val="0"/>
                <w:sz w:val="18"/>
                <w:szCs w:val="18"/>
              </w:rPr>
            </w:pPr>
            <w:r w:rsidRPr="00563973">
              <w:rPr>
                <w:bCs w:val="0"/>
                <w:iCs w:val="0"/>
                <w:sz w:val="18"/>
                <w:szCs w:val="18"/>
              </w:rPr>
              <w:t> </w:t>
            </w:r>
          </w:p>
        </w:tc>
        <w:tc>
          <w:tcPr>
            <w:tcW w:w="1080"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right"/>
              <w:rPr>
                <w:bCs w:val="0"/>
                <w:iCs w:val="0"/>
                <w:sz w:val="18"/>
                <w:szCs w:val="18"/>
              </w:rPr>
            </w:pPr>
            <w:r w:rsidRPr="00563973">
              <w:rPr>
                <w:bCs w:val="0"/>
                <w:iCs w:val="0"/>
                <w:sz w:val="18"/>
                <w:szCs w:val="18"/>
              </w:rPr>
              <w:t>200</w:t>
            </w:r>
          </w:p>
        </w:tc>
        <w:tc>
          <w:tcPr>
            <w:tcW w:w="1060"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right"/>
              <w:rPr>
                <w:bCs w:val="0"/>
                <w:iCs w:val="0"/>
                <w:sz w:val="18"/>
                <w:szCs w:val="18"/>
              </w:rPr>
            </w:pPr>
            <w:r w:rsidRPr="00563973">
              <w:rPr>
                <w:bCs w:val="0"/>
                <w:iCs w:val="0"/>
                <w:sz w:val="18"/>
                <w:szCs w:val="18"/>
              </w:rPr>
              <w:t>200</w:t>
            </w:r>
          </w:p>
        </w:tc>
        <w:tc>
          <w:tcPr>
            <w:tcW w:w="1179"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right"/>
              <w:rPr>
                <w:bCs w:val="0"/>
                <w:iCs w:val="0"/>
                <w:sz w:val="18"/>
                <w:szCs w:val="18"/>
              </w:rPr>
            </w:pPr>
            <w:r w:rsidRPr="00563973">
              <w:rPr>
                <w:bCs w:val="0"/>
                <w:iCs w:val="0"/>
                <w:sz w:val="18"/>
                <w:szCs w:val="18"/>
              </w:rPr>
              <w:t> </w:t>
            </w:r>
          </w:p>
        </w:tc>
      </w:tr>
      <w:tr w:rsidR="00B60C3E" w:rsidRPr="00563973" w:rsidTr="00563973">
        <w:trPr>
          <w:trHeight w:val="300"/>
        </w:trPr>
        <w:tc>
          <w:tcPr>
            <w:tcW w:w="4111" w:type="dxa"/>
            <w:tcBorders>
              <w:top w:val="nil"/>
              <w:left w:val="single" w:sz="4" w:space="0" w:color="auto"/>
              <w:bottom w:val="single" w:sz="4" w:space="0" w:color="auto"/>
              <w:right w:val="single" w:sz="4" w:space="0" w:color="auto"/>
            </w:tcBorders>
            <w:shd w:val="clear" w:color="auto" w:fill="auto"/>
            <w:hideMark/>
          </w:tcPr>
          <w:p w:rsidR="00B60C3E" w:rsidRPr="00563973" w:rsidRDefault="00B60C3E" w:rsidP="00B60C3E">
            <w:pPr>
              <w:rPr>
                <w:bCs w:val="0"/>
                <w:iCs w:val="0"/>
                <w:sz w:val="18"/>
                <w:szCs w:val="18"/>
              </w:rPr>
            </w:pPr>
            <w:r w:rsidRPr="00563973">
              <w:rPr>
                <w:bCs w:val="0"/>
                <w:iCs w:val="0"/>
                <w:sz w:val="18"/>
                <w:szCs w:val="18"/>
              </w:rPr>
              <w:t>Иные бюджетные ассигнования</w:t>
            </w:r>
          </w:p>
        </w:tc>
        <w:tc>
          <w:tcPr>
            <w:tcW w:w="880"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center"/>
              <w:rPr>
                <w:b/>
                <w:iCs w:val="0"/>
                <w:sz w:val="18"/>
                <w:szCs w:val="18"/>
              </w:rPr>
            </w:pPr>
            <w:r w:rsidRPr="00563973">
              <w:rPr>
                <w:b/>
                <w:iCs w:val="0"/>
                <w:sz w:val="18"/>
                <w:szCs w:val="18"/>
              </w:rPr>
              <w:t>993</w:t>
            </w:r>
          </w:p>
        </w:tc>
        <w:tc>
          <w:tcPr>
            <w:tcW w:w="435"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center"/>
              <w:rPr>
                <w:bCs w:val="0"/>
                <w:iCs w:val="0"/>
                <w:sz w:val="18"/>
                <w:szCs w:val="18"/>
              </w:rPr>
            </w:pPr>
            <w:r w:rsidRPr="00563973">
              <w:rPr>
                <w:bCs w:val="0"/>
                <w:iCs w:val="0"/>
                <w:sz w:val="18"/>
                <w:szCs w:val="18"/>
              </w:rPr>
              <w:t>01</w:t>
            </w:r>
          </w:p>
        </w:tc>
        <w:tc>
          <w:tcPr>
            <w:tcW w:w="500"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center"/>
              <w:rPr>
                <w:bCs w:val="0"/>
                <w:iCs w:val="0"/>
                <w:sz w:val="18"/>
                <w:szCs w:val="18"/>
              </w:rPr>
            </w:pPr>
            <w:r w:rsidRPr="00563973">
              <w:rPr>
                <w:bCs w:val="0"/>
                <w:iCs w:val="0"/>
                <w:sz w:val="18"/>
                <w:szCs w:val="18"/>
              </w:rPr>
              <w:t>11</w:t>
            </w:r>
          </w:p>
        </w:tc>
        <w:tc>
          <w:tcPr>
            <w:tcW w:w="1280"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center"/>
              <w:rPr>
                <w:bCs w:val="0"/>
                <w:iCs w:val="0"/>
                <w:sz w:val="18"/>
                <w:szCs w:val="18"/>
              </w:rPr>
            </w:pPr>
            <w:r w:rsidRPr="00563973">
              <w:rPr>
                <w:bCs w:val="0"/>
                <w:iCs w:val="0"/>
                <w:sz w:val="18"/>
                <w:szCs w:val="18"/>
              </w:rPr>
              <w:t>Ч410173430</w:t>
            </w:r>
          </w:p>
        </w:tc>
        <w:tc>
          <w:tcPr>
            <w:tcW w:w="500"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center"/>
              <w:rPr>
                <w:bCs w:val="0"/>
                <w:iCs w:val="0"/>
                <w:sz w:val="18"/>
                <w:szCs w:val="18"/>
              </w:rPr>
            </w:pPr>
            <w:r w:rsidRPr="00563973">
              <w:rPr>
                <w:bCs w:val="0"/>
                <w:iCs w:val="0"/>
                <w:sz w:val="18"/>
                <w:szCs w:val="18"/>
              </w:rPr>
              <w:t>800</w:t>
            </w:r>
          </w:p>
        </w:tc>
        <w:tc>
          <w:tcPr>
            <w:tcW w:w="1080"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right"/>
              <w:rPr>
                <w:bCs w:val="0"/>
                <w:iCs w:val="0"/>
                <w:sz w:val="18"/>
                <w:szCs w:val="18"/>
              </w:rPr>
            </w:pPr>
            <w:r w:rsidRPr="00563973">
              <w:rPr>
                <w:bCs w:val="0"/>
                <w:iCs w:val="0"/>
                <w:sz w:val="18"/>
                <w:szCs w:val="18"/>
              </w:rPr>
              <w:t>200</w:t>
            </w:r>
          </w:p>
        </w:tc>
        <w:tc>
          <w:tcPr>
            <w:tcW w:w="1060"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right"/>
              <w:rPr>
                <w:bCs w:val="0"/>
                <w:iCs w:val="0"/>
                <w:sz w:val="18"/>
                <w:szCs w:val="18"/>
              </w:rPr>
            </w:pPr>
            <w:r w:rsidRPr="00563973">
              <w:rPr>
                <w:bCs w:val="0"/>
                <w:iCs w:val="0"/>
                <w:sz w:val="18"/>
                <w:szCs w:val="18"/>
              </w:rPr>
              <w:t>200</w:t>
            </w:r>
          </w:p>
        </w:tc>
        <w:tc>
          <w:tcPr>
            <w:tcW w:w="1179"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right"/>
              <w:rPr>
                <w:bCs w:val="0"/>
                <w:iCs w:val="0"/>
                <w:sz w:val="18"/>
                <w:szCs w:val="18"/>
              </w:rPr>
            </w:pPr>
            <w:r w:rsidRPr="00563973">
              <w:rPr>
                <w:bCs w:val="0"/>
                <w:iCs w:val="0"/>
                <w:sz w:val="18"/>
                <w:szCs w:val="18"/>
              </w:rPr>
              <w:t> </w:t>
            </w:r>
          </w:p>
        </w:tc>
      </w:tr>
      <w:tr w:rsidR="00B60C3E" w:rsidRPr="00563973" w:rsidTr="00563973">
        <w:trPr>
          <w:trHeight w:val="252"/>
        </w:trPr>
        <w:tc>
          <w:tcPr>
            <w:tcW w:w="4111" w:type="dxa"/>
            <w:tcBorders>
              <w:top w:val="nil"/>
              <w:left w:val="single" w:sz="4" w:space="0" w:color="auto"/>
              <w:bottom w:val="single" w:sz="4" w:space="0" w:color="auto"/>
              <w:right w:val="single" w:sz="4" w:space="0" w:color="auto"/>
            </w:tcBorders>
            <w:shd w:val="clear" w:color="000000" w:fill="CCFFCC"/>
            <w:hideMark/>
          </w:tcPr>
          <w:p w:rsidR="00B60C3E" w:rsidRPr="00563973" w:rsidRDefault="00B60C3E" w:rsidP="00B60C3E">
            <w:pPr>
              <w:rPr>
                <w:bCs w:val="0"/>
                <w:iCs w:val="0"/>
                <w:sz w:val="18"/>
                <w:szCs w:val="18"/>
              </w:rPr>
            </w:pPr>
            <w:r w:rsidRPr="00563973">
              <w:rPr>
                <w:bCs w:val="0"/>
                <w:iCs w:val="0"/>
                <w:sz w:val="18"/>
                <w:szCs w:val="18"/>
              </w:rPr>
              <w:t>Резервные средства</w:t>
            </w:r>
          </w:p>
        </w:tc>
        <w:tc>
          <w:tcPr>
            <w:tcW w:w="880"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center"/>
              <w:rPr>
                <w:b/>
                <w:iCs w:val="0"/>
                <w:sz w:val="18"/>
                <w:szCs w:val="18"/>
              </w:rPr>
            </w:pPr>
            <w:r w:rsidRPr="00563973">
              <w:rPr>
                <w:b/>
                <w:iCs w:val="0"/>
                <w:sz w:val="18"/>
                <w:szCs w:val="18"/>
              </w:rPr>
              <w:t>993</w:t>
            </w:r>
          </w:p>
        </w:tc>
        <w:tc>
          <w:tcPr>
            <w:tcW w:w="435" w:type="dxa"/>
            <w:tcBorders>
              <w:top w:val="nil"/>
              <w:left w:val="nil"/>
              <w:bottom w:val="single" w:sz="4" w:space="0" w:color="auto"/>
              <w:right w:val="single" w:sz="4" w:space="0" w:color="auto"/>
            </w:tcBorders>
            <w:shd w:val="clear" w:color="000000" w:fill="CCFFCC"/>
            <w:vAlign w:val="center"/>
            <w:hideMark/>
          </w:tcPr>
          <w:p w:rsidR="00B60C3E" w:rsidRPr="00563973" w:rsidRDefault="00B60C3E" w:rsidP="00B60C3E">
            <w:pPr>
              <w:jc w:val="center"/>
              <w:rPr>
                <w:bCs w:val="0"/>
                <w:iCs w:val="0"/>
                <w:sz w:val="18"/>
                <w:szCs w:val="18"/>
              </w:rPr>
            </w:pPr>
            <w:r w:rsidRPr="00563973">
              <w:rPr>
                <w:bCs w:val="0"/>
                <w:iCs w:val="0"/>
                <w:sz w:val="18"/>
                <w:szCs w:val="18"/>
              </w:rPr>
              <w:t>01</w:t>
            </w:r>
          </w:p>
        </w:tc>
        <w:tc>
          <w:tcPr>
            <w:tcW w:w="500" w:type="dxa"/>
            <w:tcBorders>
              <w:top w:val="nil"/>
              <w:left w:val="nil"/>
              <w:bottom w:val="single" w:sz="4" w:space="0" w:color="auto"/>
              <w:right w:val="single" w:sz="4" w:space="0" w:color="auto"/>
            </w:tcBorders>
            <w:shd w:val="clear" w:color="000000" w:fill="CCFFCC"/>
            <w:vAlign w:val="center"/>
            <w:hideMark/>
          </w:tcPr>
          <w:p w:rsidR="00B60C3E" w:rsidRPr="00563973" w:rsidRDefault="00B60C3E" w:rsidP="00B60C3E">
            <w:pPr>
              <w:jc w:val="center"/>
              <w:rPr>
                <w:bCs w:val="0"/>
                <w:iCs w:val="0"/>
                <w:sz w:val="18"/>
                <w:szCs w:val="18"/>
              </w:rPr>
            </w:pPr>
            <w:r w:rsidRPr="00563973">
              <w:rPr>
                <w:bCs w:val="0"/>
                <w:iCs w:val="0"/>
                <w:sz w:val="18"/>
                <w:szCs w:val="18"/>
              </w:rPr>
              <w:t>11</w:t>
            </w:r>
          </w:p>
        </w:tc>
        <w:tc>
          <w:tcPr>
            <w:tcW w:w="1280" w:type="dxa"/>
            <w:tcBorders>
              <w:top w:val="nil"/>
              <w:left w:val="nil"/>
              <w:bottom w:val="single" w:sz="4" w:space="0" w:color="auto"/>
              <w:right w:val="single" w:sz="4" w:space="0" w:color="auto"/>
            </w:tcBorders>
            <w:shd w:val="clear" w:color="000000" w:fill="CCFFCC"/>
            <w:vAlign w:val="center"/>
            <w:hideMark/>
          </w:tcPr>
          <w:p w:rsidR="00B60C3E" w:rsidRPr="00563973" w:rsidRDefault="00B60C3E" w:rsidP="00B60C3E">
            <w:pPr>
              <w:jc w:val="center"/>
              <w:rPr>
                <w:bCs w:val="0"/>
                <w:iCs w:val="0"/>
                <w:sz w:val="18"/>
                <w:szCs w:val="18"/>
              </w:rPr>
            </w:pPr>
            <w:r w:rsidRPr="00563973">
              <w:rPr>
                <w:bCs w:val="0"/>
                <w:iCs w:val="0"/>
                <w:sz w:val="18"/>
                <w:szCs w:val="18"/>
              </w:rPr>
              <w:t>Ч410173430</w:t>
            </w:r>
          </w:p>
        </w:tc>
        <w:tc>
          <w:tcPr>
            <w:tcW w:w="500" w:type="dxa"/>
            <w:tcBorders>
              <w:top w:val="nil"/>
              <w:left w:val="nil"/>
              <w:bottom w:val="single" w:sz="4" w:space="0" w:color="auto"/>
              <w:right w:val="single" w:sz="4" w:space="0" w:color="auto"/>
            </w:tcBorders>
            <w:shd w:val="clear" w:color="000000" w:fill="CCFFCC"/>
            <w:vAlign w:val="center"/>
            <w:hideMark/>
          </w:tcPr>
          <w:p w:rsidR="00B60C3E" w:rsidRPr="00563973" w:rsidRDefault="00B60C3E" w:rsidP="00B60C3E">
            <w:pPr>
              <w:jc w:val="center"/>
              <w:rPr>
                <w:bCs w:val="0"/>
                <w:iCs w:val="0"/>
                <w:sz w:val="18"/>
                <w:szCs w:val="18"/>
              </w:rPr>
            </w:pPr>
            <w:r w:rsidRPr="00563973">
              <w:rPr>
                <w:bCs w:val="0"/>
                <w:iCs w:val="0"/>
                <w:sz w:val="18"/>
                <w:szCs w:val="18"/>
              </w:rPr>
              <w:t>870</w:t>
            </w:r>
          </w:p>
        </w:tc>
        <w:tc>
          <w:tcPr>
            <w:tcW w:w="1080" w:type="dxa"/>
            <w:tcBorders>
              <w:top w:val="nil"/>
              <w:left w:val="nil"/>
              <w:bottom w:val="single" w:sz="4" w:space="0" w:color="auto"/>
              <w:right w:val="single" w:sz="4" w:space="0" w:color="auto"/>
            </w:tcBorders>
            <w:shd w:val="clear" w:color="000000" w:fill="CCFFCC"/>
            <w:vAlign w:val="center"/>
            <w:hideMark/>
          </w:tcPr>
          <w:p w:rsidR="00B60C3E" w:rsidRPr="00563973" w:rsidRDefault="00B60C3E" w:rsidP="00B60C3E">
            <w:pPr>
              <w:jc w:val="right"/>
              <w:rPr>
                <w:bCs w:val="0"/>
                <w:iCs w:val="0"/>
                <w:sz w:val="18"/>
                <w:szCs w:val="18"/>
              </w:rPr>
            </w:pPr>
            <w:r w:rsidRPr="00563973">
              <w:rPr>
                <w:bCs w:val="0"/>
                <w:iCs w:val="0"/>
                <w:sz w:val="18"/>
                <w:szCs w:val="18"/>
              </w:rPr>
              <w:t>200</w:t>
            </w:r>
          </w:p>
        </w:tc>
        <w:tc>
          <w:tcPr>
            <w:tcW w:w="1060" w:type="dxa"/>
            <w:tcBorders>
              <w:top w:val="nil"/>
              <w:left w:val="nil"/>
              <w:bottom w:val="single" w:sz="4" w:space="0" w:color="auto"/>
              <w:right w:val="single" w:sz="4" w:space="0" w:color="auto"/>
            </w:tcBorders>
            <w:shd w:val="clear" w:color="000000" w:fill="CCFFCC"/>
            <w:vAlign w:val="center"/>
            <w:hideMark/>
          </w:tcPr>
          <w:p w:rsidR="00B60C3E" w:rsidRPr="00563973" w:rsidRDefault="00B60C3E" w:rsidP="00B60C3E">
            <w:pPr>
              <w:jc w:val="right"/>
              <w:rPr>
                <w:bCs w:val="0"/>
                <w:iCs w:val="0"/>
                <w:color w:val="FF0000"/>
                <w:sz w:val="18"/>
                <w:szCs w:val="18"/>
              </w:rPr>
            </w:pPr>
            <w:r w:rsidRPr="00563973">
              <w:rPr>
                <w:bCs w:val="0"/>
                <w:iCs w:val="0"/>
                <w:color w:val="FF0000"/>
                <w:sz w:val="18"/>
                <w:szCs w:val="18"/>
              </w:rPr>
              <w:t>200</w:t>
            </w:r>
          </w:p>
        </w:tc>
        <w:tc>
          <w:tcPr>
            <w:tcW w:w="1179" w:type="dxa"/>
            <w:tcBorders>
              <w:top w:val="nil"/>
              <w:left w:val="nil"/>
              <w:bottom w:val="single" w:sz="4" w:space="0" w:color="auto"/>
              <w:right w:val="single" w:sz="4" w:space="0" w:color="auto"/>
            </w:tcBorders>
            <w:shd w:val="clear" w:color="000000" w:fill="CCFFCC"/>
            <w:vAlign w:val="center"/>
            <w:hideMark/>
          </w:tcPr>
          <w:p w:rsidR="00B60C3E" w:rsidRPr="00563973" w:rsidRDefault="00B60C3E" w:rsidP="00B60C3E">
            <w:pPr>
              <w:jc w:val="right"/>
              <w:rPr>
                <w:bCs w:val="0"/>
                <w:iCs w:val="0"/>
                <w:color w:val="FF0000"/>
                <w:sz w:val="18"/>
                <w:szCs w:val="18"/>
              </w:rPr>
            </w:pPr>
            <w:r w:rsidRPr="00563973">
              <w:rPr>
                <w:bCs w:val="0"/>
                <w:iCs w:val="0"/>
                <w:color w:val="FF0000"/>
                <w:sz w:val="18"/>
                <w:szCs w:val="18"/>
              </w:rPr>
              <w:t> </w:t>
            </w:r>
          </w:p>
        </w:tc>
      </w:tr>
      <w:tr w:rsidR="00B60C3E" w:rsidRPr="00563973" w:rsidTr="00563973">
        <w:trPr>
          <w:trHeight w:val="276"/>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rsidR="00B60C3E" w:rsidRPr="00563973" w:rsidRDefault="00B60C3E" w:rsidP="00B60C3E">
            <w:pPr>
              <w:rPr>
                <w:b/>
                <w:iCs w:val="0"/>
                <w:sz w:val="18"/>
                <w:szCs w:val="18"/>
              </w:rPr>
            </w:pPr>
            <w:r w:rsidRPr="00563973">
              <w:rPr>
                <w:b/>
                <w:iCs w:val="0"/>
                <w:sz w:val="18"/>
                <w:szCs w:val="18"/>
              </w:rPr>
              <w:t>НАЦИОНАЛЬНАЯ ОБОРОНА</w:t>
            </w:r>
          </w:p>
        </w:tc>
        <w:tc>
          <w:tcPr>
            <w:tcW w:w="880"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center"/>
              <w:rPr>
                <w:b/>
                <w:iCs w:val="0"/>
                <w:sz w:val="18"/>
                <w:szCs w:val="18"/>
              </w:rPr>
            </w:pPr>
            <w:r w:rsidRPr="00563973">
              <w:rPr>
                <w:b/>
                <w:iCs w:val="0"/>
                <w:sz w:val="18"/>
                <w:szCs w:val="18"/>
              </w:rPr>
              <w:t>993</w:t>
            </w:r>
          </w:p>
        </w:tc>
        <w:tc>
          <w:tcPr>
            <w:tcW w:w="435"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center"/>
              <w:rPr>
                <w:b/>
                <w:iCs w:val="0"/>
                <w:sz w:val="18"/>
                <w:szCs w:val="18"/>
              </w:rPr>
            </w:pPr>
            <w:r w:rsidRPr="00563973">
              <w:rPr>
                <w:b/>
                <w:iCs w:val="0"/>
                <w:sz w:val="18"/>
                <w:szCs w:val="18"/>
              </w:rPr>
              <w:t>02</w:t>
            </w:r>
          </w:p>
        </w:tc>
        <w:tc>
          <w:tcPr>
            <w:tcW w:w="500"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center"/>
              <w:rPr>
                <w:b/>
                <w:iCs w:val="0"/>
                <w:sz w:val="18"/>
                <w:szCs w:val="18"/>
              </w:rPr>
            </w:pPr>
            <w:r w:rsidRPr="00563973">
              <w:rPr>
                <w:b/>
                <w:iCs w:val="0"/>
                <w:sz w:val="18"/>
                <w:szCs w:val="18"/>
              </w:rPr>
              <w:t> </w:t>
            </w:r>
          </w:p>
        </w:tc>
        <w:tc>
          <w:tcPr>
            <w:tcW w:w="1280"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center"/>
              <w:rPr>
                <w:b/>
                <w:iCs w:val="0"/>
                <w:sz w:val="18"/>
                <w:szCs w:val="18"/>
              </w:rPr>
            </w:pPr>
            <w:r w:rsidRPr="00563973">
              <w:rPr>
                <w:b/>
                <w:iCs w:val="0"/>
                <w:sz w:val="18"/>
                <w:szCs w:val="18"/>
              </w:rPr>
              <w:t> </w:t>
            </w:r>
          </w:p>
        </w:tc>
        <w:tc>
          <w:tcPr>
            <w:tcW w:w="500"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center"/>
              <w:rPr>
                <w:b/>
                <w:iCs w:val="0"/>
                <w:sz w:val="18"/>
                <w:szCs w:val="18"/>
              </w:rPr>
            </w:pPr>
            <w:r w:rsidRPr="00563973">
              <w:rPr>
                <w:b/>
                <w:iCs w:val="0"/>
                <w:sz w:val="18"/>
                <w:szCs w:val="18"/>
              </w:rPr>
              <w:t> </w:t>
            </w:r>
          </w:p>
        </w:tc>
        <w:tc>
          <w:tcPr>
            <w:tcW w:w="1080"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right"/>
              <w:rPr>
                <w:b/>
                <w:iCs w:val="0"/>
                <w:sz w:val="18"/>
                <w:szCs w:val="18"/>
              </w:rPr>
            </w:pPr>
            <w:r w:rsidRPr="00563973">
              <w:rPr>
                <w:b/>
                <w:iCs w:val="0"/>
                <w:sz w:val="18"/>
                <w:szCs w:val="18"/>
              </w:rPr>
              <w:t>70 708</w:t>
            </w:r>
          </w:p>
        </w:tc>
        <w:tc>
          <w:tcPr>
            <w:tcW w:w="1060"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right"/>
              <w:rPr>
                <w:b/>
                <w:iCs w:val="0"/>
                <w:sz w:val="18"/>
                <w:szCs w:val="18"/>
              </w:rPr>
            </w:pPr>
            <w:r w:rsidRPr="00563973">
              <w:rPr>
                <w:b/>
                <w:iCs w:val="0"/>
                <w:sz w:val="18"/>
                <w:szCs w:val="18"/>
              </w:rPr>
              <w:t> </w:t>
            </w:r>
          </w:p>
        </w:tc>
        <w:tc>
          <w:tcPr>
            <w:tcW w:w="1179"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right"/>
              <w:rPr>
                <w:b/>
                <w:iCs w:val="0"/>
                <w:sz w:val="18"/>
                <w:szCs w:val="18"/>
              </w:rPr>
            </w:pPr>
            <w:r w:rsidRPr="00563973">
              <w:rPr>
                <w:b/>
                <w:iCs w:val="0"/>
                <w:sz w:val="18"/>
                <w:szCs w:val="18"/>
              </w:rPr>
              <w:t>70 708</w:t>
            </w:r>
          </w:p>
        </w:tc>
      </w:tr>
      <w:tr w:rsidR="00B60C3E" w:rsidRPr="00563973" w:rsidTr="00563973">
        <w:trPr>
          <w:trHeight w:val="264"/>
        </w:trPr>
        <w:tc>
          <w:tcPr>
            <w:tcW w:w="4111" w:type="dxa"/>
            <w:tcBorders>
              <w:top w:val="nil"/>
              <w:left w:val="single" w:sz="4" w:space="0" w:color="auto"/>
              <w:bottom w:val="single" w:sz="4" w:space="0" w:color="auto"/>
              <w:right w:val="single" w:sz="4" w:space="0" w:color="auto"/>
            </w:tcBorders>
            <w:shd w:val="clear" w:color="auto" w:fill="auto"/>
            <w:hideMark/>
          </w:tcPr>
          <w:p w:rsidR="00B60C3E" w:rsidRPr="00563973" w:rsidRDefault="00B60C3E" w:rsidP="00B60C3E">
            <w:pPr>
              <w:rPr>
                <w:bCs w:val="0"/>
                <w:iCs w:val="0"/>
                <w:sz w:val="18"/>
                <w:szCs w:val="18"/>
              </w:rPr>
            </w:pPr>
            <w:r w:rsidRPr="00563973">
              <w:rPr>
                <w:bCs w:val="0"/>
                <w:iCs w:val="0"/>
                <w:sz w:val="18"/>
                <w:szCs w:val="18"/>
              </w:rPr>
              <w:t>Мобилизационная и вневойсковая подготовка</w:t>
            </w:r>
          </w:p>
        </w:tc>
        <w:tc>
          <w:tcPr>
            <w:tcW w:w="880"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center"/>
              <w:rPr>
                <w:b/>
                <w:iCs w:val="0"/>
                <w:sz w:val="18"/>
                <w:szCs w:val="18"/>
              </w:rPr>
            </w:pPr>
            <w:r w:rsidRPr="00563973">
              <w:rPr>
                <w:b/>
                <w:iCs w:val="0"/>
                <w:sz w:val="18"/>
                <w:szCs w:val="18"/>
              </w:rPr>
              <w:t>993</w:t>
            </w:r>
          </w:p>
        </w:tc>
        <w:tc>
          <w:tcPr>
            <w:tcW w:w="435"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center"/>
              <w:rPr>
                <w:bCs w:val="0"/>
                <w:iCs w:val="0"/>
                <w:sz w:val="18"/>
                <w:szCs w:val="18"/>
              </w:rPr>
            </w:pPr>
            <w:r w:rsidRPr="00563973">
              <w:rPr>
                <w:bCs w:val="0"/>
                <w:iCs w:val="0"/>
                <w:sz w:val="18"/>
                <w:szCs w:val="18"/>
              </w:rPr>
              <w:t>02</w:t>
            </w:r>
          </w:p>
        </w:tc>
        <w:tc>
          <w:tcPr>
            <w:tcW w:w="500"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center"/>
              <w:rPr>
                <w:bCs w:val="0"/>
                <w:iCs w:val="0"/>
                <w:sz w:val="18"/>
                <w:szCs w:val="18"/>
              </w:rPr>
            </w:pPr>
            <w:r w:rsidRPr="00563973">
              <w:rPr>
                <w:bCs w:val="0"/>
                <w:iCs w:val="0"/>
                <w:sz w:val="18"/>
                <w:szCs w:val="18"/>
              </w:rPr>
              <w:t>03</w:t>
            </w:r>
          </w:p>
        </w:tc>
        <w:tc>
          <w:tcPr>
            <w:tcW w:w="1280"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center"/>
              <w:rPr>
                <w:bCs w:val="0"/>
                <w:iCs w:val="0"/>
                <w:sz w:val="18"/>
                <w:szCs w:val="18"/>
              </w:rPr>
            </w:pPr>
            <w:r w:rsidRPr="00563973">
              <w:rPr>
                <w:bCs w:val="0"/>
                <w:iCs w:val="0"/>
                <w:sz w:val="18"/>
                <w:szCs w:val="18"/>
              </w:rPr>
              <w:t> </w:t>
            </w:r>
          </w:p>
        </w:tc>
        <w:tc>
          <w:tcPr>
            <w:tcW w:w="500"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center"/>
              <w:rPr>
                <w:bCs w:val="0"/>
                <w:iCs w:val="0"/>
                <w:sz w:val="18"/>
                <w:szCs w:val="18"/>
              </w:rPr>
            </w:pPr>
            <w:r w:rsidRPr="00563973">
              <w:rPr>
                <w:bCs w:val="0"/>
                <w:iCs w:val="0"/>
                <w:sz w:val="18"/>
                <w:szCs w:val="18"/>
              </w:rPr>
              <w:t> </w:t>
            </w:r>
          </w:p>
        </w:tc>
        <w:tc>
          <w:tcPr>
            <w:tcW w:w="1080"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right"/>
              <w:rPr>
                <w:bCs w:val="0"/>
                <w:iCs w:val="0"/>
                <w:sz w:val="18"/>
                <w:szCs w:val="18"/>
              </w:rPr>
            </w:pPr>
            <w:r w:rsidRPr="00563973">
              <w:rPr>
                <w:bCs w:val="0"/>
                <w:iCs w:val="0"/>
                <w:sz w:val="18"/>
                <w:szCs w:val="18"/>
              </w:rPr>
              <w:t>70 708</w:t>
            </w:r>
          </w:p>
        </w:tc>
        <w:tc>
          <w:tcPr>
            <w:tcW w:w="1060"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right"/>
              <w:rPr>
                <w:bCs w:val="0"/>
                <w:iCs w:val="0"/>
                <w:sz w:val="18"/>
                <w:szCs w:val="18"/>
              </w:rPr>
            </w:pPr>
            <w:r w:rsidRPr="00563973">
              <w:rPr>
                <w:bCs w:val="0"/>
                <w:iCs w:val="0"/>
                <w:sz w:val="18"/>
                <w:szCs w:val="18"/>
              </w:rPr>
              <w:t> </w:t>
            </w:r>
          </w:p>
        </w:tc>
        <w:tc>
          <w:tcPr>
            <w:tcW w:w="1179"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right"/>
              <w:rPr>
                <w:bCs w:val="0"/>
                <w:iCs w:val="0"/>
                <w:sz w:val="18"/>
                <w:szCs w:val="18"/>
              </w:rPr>
            </w:pPr>
            <w:r w:rsidRPr="00563973">
              <w:rPr>
                <w:bCs w:val="0"/>
                <w:iCs w:val="0"/>
                <w:sz w:val="18"/>
                <w:szCs w:val="18"/>
              </w:rPr>
              <w:t>70 708</w:t>
            </w:r>
          </w:p>
        </w:tc>
      </w:tr>
      <w:tr w:rsidR="00B60C3E" w:rsidRPr="00563973" w:rsidTr="00563973">
        <w:trPr>
          <w:trHeight w:val="792"/>
        </w:trPr>
        <w:tc>
          <w:tcPr>
            <w:tcW w:w="4111" w:type="dxa"/>
            <w:tcBorders>
              <w:top w:val="nil"/>
              <w:left w:val="single" w:sz="4" w:space="0" w:color="auto"/>
              <w:bottom w:val="single" w:sz="4" w:space="0" w:color="auto"/>
              <w:right w:val="single" w:sz="4" w:space="0" w:color="auto"/>
            </w:tcBorders>
            <w:shd w:val="clear" w:color="auto" w:fill="auto"/>
            <w:hideMark/>
          </w:tcPr>
          <w:p w:rsidR="00B60C3E" w:rsidRPr="00563973" w:rsidRDefault="00B60C3E" w:rsidP="00B60C3E">
            <w:pPr>
              <w:rPr>
                <w:bCs w:val="0"/>
                <w:iCs w:val="0"/>
                <w:sz w:val="18"/>
                <w:szCs w:val="18"/>
              </w:rPr>
            </w:pPr>
            <w:r w:rsidRPr="00563973">
              <w:rPr>
                <w:bCs w:val="0"/>
                <w:iCs w:val="0"/>
                <w:sz w:val="18"/>
                <w:szCs w:val="18"/>
              </w:rPr>
              <w:t>Муниципальная программа  "Управление общественными финансами и государственным долгом " на 2012-2020 годы</w:t>
            </w:r>
          </w:p>
        </w:tc>
        <w:tc>
          <w:tcPr>
            <w:tcW w:w="880"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center"/>
              <w:rPr>
                <w:b/>
                <w:iCs w:val="0"/>
                <w:sz w:val="18"/>
                <w:szCs w:val="18"/>
              </w:rPr>
            </w:pPr>
            <w:r w:rsidRPr="00563973">
              <w:rPr>
                <w:b/>
                <w:iCs w:val="0"/>
                <w:sz w:val="18"/>
                <w:szCs w:val="18"/>
              </w:rPr>
              <w:t>993</w:t>
            </w:r>
          </w:p>
        </w:tc>
        <w:tc>
          <w:tcPr>
            <w:tcW w:w="435"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center"/>
              <w:rPr>
                <w:bCs w:val="0"/>
                <w:iCs w:val="0"/>
                <w:sz w:val="18"/>
                <w:szCs w:val="18"/>
              </w:rPr>
            </w:pPr>
            <w:r w:rsidRPr="00563973">
              <w:rPr>
                <w:bCs w:val="0"/>
                <w:iCs w:val="0"/>
                <w:sz w:val="18"/>
                <w:szCs w:val="18"/>
              </w:rPr>
              <w:t>02</w:t>
            </w:r>
          </w:p>
        </w:tc>
        <w:tc>
          <w:tcPr>
            <w:tcW w:w="500"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center"/>
              <w:rPr>
                <w:bCs w:val="0"/>
                <w:iCs w:val="0"/>
                <w:sz w:val="18"/>
                <w:szCs w:val="18"/>
              </w:rPr>
            </w:pPr>
            <w:r w:rsidRPr="00563973">
              <w:rPr>
                <w:bCs w:val="0"/>
                <w:iCs w:val="0"/>
                <w:sz w:val="18"/>
                <w:szCs w:val="18"/>
              </w:rPr>
              <w:t>03</w:t>
            </w:r>
          </w:p>
        </w:tc>
        <w:tc>
          <w:tcPr>
            <w:tcW w:w="1280"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center"/>
              <w:rPr>
                <w:bCs w:val="0"/>
                <w:iCs w:val="0"/>
                <w:sz w:val="18"/>
                <w:szCs w:val="18"/>
              </w:rPr>
            </w:pPr>
            <w:r w:rsidRPr="00563973">
              <w:rPr>
                <w:bCs w:val="0"/>
                <w:iCs w:val="0"/>
                <w:sz w:val="18"/>
                <w:szCs w:val="18"/>
              </w:rPr>
              <w:t>Ч400000000</w:t>
            </w:r>
          </w:p>
        </w:tc>
        <w:tc>
          <w:tcPr>
            <w:tcW w:w="500"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center"/>
              <w:rPr>
                <w:bCs w:val="0"/>
                <w:iCs w:val="0"/>
                <w:sz w:val="18"/>
                <w:szCs w:val="18"/>
              </w:rPr>
            </w:pPr>
            <w:r w:rsidRPr="00563973">
              <w:rPr>
                <w:bCs w:val="0"/>
                <w:iCs w:val="0"/>
                <w:sz w:val="18"/>
                <w:szCs w:val="18"/>
              </w:rPr>
              <w:t> </w:t>
            </w:r>
          </w:p>
        </w:tc>
        <w:tc>
          <w:tcPr>
            <w:tcW w:w="1080"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right"/>
              <w:rPr>
                <w:bCs w:val="0"/>
                <w:iCs w:val="0"/>
                <w:sz w:val="18"/>
                <w:szCs w:val="18"/>
              </w:rPr>
            </w:pPr>
            <w:r w:rsidRPr="00563973">
              <w:rPr>
                <w:bCs w:val="0"/>
                <w:iCs w:val="0"/>
                <w:sz w:val="18"/>
                <w:szCs w:val="18"/>
              </w:rPr>
              <w:t>70 708</w:t>
            </w:r>
          </w:p>
        </w:tc>
        <w:tc>
          <w:tcPr>
            <w:tcW w:w="1060"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right"/>
              <w:rPr>
                <w:bCs w:val="0"/>
                <w:iCs w:val="0"/>
                <w:sz w:val="18"/>
                <w:szCs w:val="18"/>
              </w:rPr>
            </w:pPr>
            <w:r w:rsidRPr="00563973">
              <w:rPr>
                <w:bCs w:val="0"/>
                <w:iCs w:val="0"/>
                <w:sz w:val="18"/>
                <w:szCs w:val="18"/>
              </w:rPr>
              <w:t> </w:t>
            </w:r>
          </w:p>
        </w:tc>
        <w:tc>
          <w:tcPr>
            <w:tcW w:w="1179"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right"/>
              <w:rPr>
                <w:bCs w:val="0"/>
                <w:iCs w:val="0"/>
                <w:sz w:val="18"/>
                <w:szCs w:val="18"/>
              </w:rPr>
            </w:pPr>
            <w:r w:rsidRPr="00563973">
              <w:rPr>
                <w:bCs w:val="0"/>
                <w:iCs w:val="0"/>
                <w:sz w:val="18"/>
                <w:szCs w:val="18"/>
              </w:rPr>
              <w:t>70 708</w:t>
            </w:r>
          </w:p>
        </w:tc>
      </w:tr>
      <w:tr w:rsidR="00B60C3E" w:rsidRPr="00563973" w:rsidTr="00563973">
        <w:trPr>
          <w:trHeight w:val="1380"/>
        </w:trPr>
        <w:tc>
          <w:tcPr>
            <w:tcW w:w="4111" w:type="dxa"/>
            <w:tcBorders>
              <w:top w:val="nil"/>
              <w:left w:val="single" w:sz="4" w:space="0" w:color="auto"/>
              <w:bottom w:val="single" w:sz="4" w:space="0" w:color="auto"/>
              <w:right w:val="single" w:sz="4" w:space="0" w:color="auto"/>
            </w:tcBorders>
            <w:shd w:val="clear" w:color="auto" w:fill="auto"/>
            <w:hideMark/>
          </w:tcPr>
          <w:p w:rsidR="00B60C3E" w:rsidRPr="00563973" w:rsidRDefault="00B60C3E" w:rsidP="00B60C3E">
            <w:pPr>
              <w:rPr>
                <w:bCs w:val="0"/>
                <w:iCs w:val="0"/>
                <w:sz w:val="18"/>
                <w:szCs w:val="18"/>
              </w:rPr>
            </w:pPr>
            <w:r w:rsidRPr="00563973">
              <w:rPr>
                <w:bCs w:val="0"/>
                <w:iCs w:val="0"/>
                <w:sz w:val="18"/>
                <w:szCs w:val="18"/>
              </w:rPr>
              <w:t>Подпрограмма "Совершенствование бюджетной политики и эффективное использование бюджетного потенциала " государственной программы  "Управление общественными финансами и государственным долгом " на 2012-2020 годы</w:t>
            </w:r>
          </w:p>
        </w:tc>
        <w:tc>
          <w:tcPr>
            <w:tcW w:w="880"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center"/>
              <w:rPr>
                <w:b/>
                <w:iCs w:val="0"/>
                <w:sz w:val="18"/>
                <w:szCs w:val="18"/>
              </w:rPr>
            </w:pPr>
            <w:r w:rsidRPr="00563973">
              <w:rPr>
                <w:b/>
                <w:iCs w:val="0"/>
                <w:sz w:val="18"/>
                <w:szCs w:val="18"/>
              </w:rPr>
              <w:t>993</w:t>
            </w:r>
          </w:p>
        </w:tc>
        <w:tc>
          <w:tcPr>
            <w:tcW w:w="435"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center"/>
              <w:rPr>
                <w:bCs w:val="0"/>
                <w:iCs w:val="0"/>
                <w:sz w:val="18"/>
                <w:szCs w:val="18"/>
              </w:rPr>
            </w:pPr>
            <w:r w:rsidRPr="00563973">
              <w:rPr>
                <w:bCs w:val="0"/>
                <w:iCs w:val="0"/>
                <w:sz w:val="18"/>
                <w:szCs w:val="18"/>
              </w:rPr>
              <w:t>02</w:t>
            </w:r>
          </w:p>
        </w:tc>
        <w:tc>
          <w:tcPr>
            <w:tcW w:w="500"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center"/>
              <w:rPr>
                <w:bCs w:val="0"/>
                <w:iCs w:val="0"/>
                <w:sz w:val="18"/>
                <w:szCs w:val="18"/>
              </w:rPr>
            </w:pPr>
            <w:r w:rsidRPr="00563973">
              <w:rPr>
                <w:bCs w:val="0"/>
                <w:iCs w:val="0"/>
                <w:sz w:val="18"/>
                <w:szCs w:val="18"/>
              </w:rPr>
              <w:t>03</w:t>
            </w:r>
          </w:p>
        </w:tc>
        <w:tc>
          <w:tcPr>
            <w:tcW w:w="1280"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center"/>
              <w:rPr>
                <w:bCs w:val="0"/>
                <w:iCs w:val="0"/>
                <w:sz w:val="18"/>
                <w:szCs w:val="18"/>
              </w:rPr>
            </w:pPr>
            <w:r w:rsidRPr="00563973">
              <w:rPr>
                <w:bCs w:val="0"/>
                <w:iCs w:val="0"/>
                <w:sz w:val="18"/>
                <w:szCs w:val="18"/>
              </w:rPr>
              <w:t>Ч410000000</w:t>
            </w:r>
          </w:p>
        </w:tc>
        <w:tc>
          <w:tcPr>
            <w:tcW w:w="500"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center"/>
              <w:rPr>
                <w:bCs w:val="0"/>
                <w:iCs w:val="0"/>
                <w:sz w:val="18"/>
                <w:szCs w:val="18"/>
              </w:rPr>
            </w:pPr>
            <w:r w:rsidRPr="00563973">
              <w:rPr>
                <w:bCs w:val="0"/>
                <w:iCs w:val="0"/>
                <w:sz w:val="18"/>
                <w:szCs w:val="18"/>
              </w:rPr>
              <w:t> </w:t>
            </w:r>
          </w:p>
        </w:tc>
        <w:tc>
          <w:tcPr>
            <w:tcW w:w="1080"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right"/>
              <w:rPr>
                <w:bCs w:val="0"/>
                <w:iCs w:val="0"/>
                <w:sz w:val="18"/>
                <w:szCs w:val="18"/>
              </w:rPr>
            </w:pPr>
            <w:r w:rsidRPr="00563973">
              <w:rPr>
                <w:bCs w:val="0"/>
                <w:iCs w:val="0"/>
                <w:sz w:val="18"/>
                <w:szCs w:val="18"/>
              </w:rPr>
              <w:t>70 708</w:t>
            </w:r>
          </w:p>
        </w:tc>
        <w:tc>
          <w:tcPr>
            <w:tcW w:w="1060"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right"/>
              <w:rPr>
                <w:bCs w:val="0"/>
                <w:iCs w:val="0"/>
                <w:sz w:val="18"/>
                <w:szCs w:val="18"/>
              </w:rPr>
            </w:pPr>
            <w:r w:rsidRPr="00563973">
              <w:rPr>
                <w:bCs w:val="0"/>
                <w:iCs w:val="0"/>
                <w:sz w:val="18"/>
                <w:szCs w:val="18"/>
              </w:rPr>
              <w:t> </w:t>
            </w:r>
          </w:p>
        </w:tc>
        <w:tc>
          <w:tcPr>
            <w:tcW w:w="1179"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right"/>
              <w:rPr>
                <w:bCs w:val="0"/>
                <w:iCs w:val="0"/>
                <w:sz w:val="18"/>
                <w:szCs w:val="18"/>
              </w:rPr>
            </w:pPr>
            <w:r w:rsidRPr="00563973">
              <w:rPr>
                <w:bCs w:val="0"/>
                <w:iCs w:val="0"/>
                <w:sz w:val="18"/>
                <w:szCs w:val="18"/>
              </w:rPr>
              <w:t>70 708</w:t>
            </w:r>
          </w:p>
        </w:tc>
      </w:tr>
      <w:tr w:rsidR="00B60C3E" w:rsidRPr="00563973" w:rsidTr="00563973">
        <w:trPr>
          <w:trHeight w:val="1332"/>
        </w:trPr>
        <w:tc>
          <w:tcPr>
            <w:tcW w:w="4111" w:type="dxa"/>
            <w:tcBorders>
              <w:top w:val="nil"/>
              <w:left w:val="single" w:sz="4" w:space="0" w:color="auto"/>
              <w:bottom w:val="single" w:sz="4" w:space="0" w:color="auto"/>
              <w:right w:val="single" w:sz="4" w:space="0" w:color="auto"/>
            </w:tcBorders>
            <w:shd w:val="clear" w:color="auto" w:fill="auto"/>
            <w:hideMark/>
          </w:tcPr>
          <w:p w:rsidR="00B60C3E" w:rsidRPr="00563973" w:rsidRDefault="00B60C3E" w:rsidP="00B60C3E">
            <w:pPr>
              <w:rPr>
                <w:bCs w:val="0"/>
                <w:iCs w:val="0"/>
                <w:sz w:val="18"/>
                <w:szCs w:val="18"/>
              </w:rPr>
            </w:pPr>
            <w:r w:rsidRPr="00563973">
              <w:rPr>
                <w:bCs w:val="0"/>
                <w:iCs w:val="0"/>
                <w:sz w:val="18"/>
                <w:szCs w:val="18"/>
              </w:rPr>
              <w:lastRenderedPageBreak/>
              <w:t>Основное мероприятие "Осуществление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бюджетной обеспеченности"</w:t>
            </w:r>
          </w:p>
        </w:tc>
        <w:tc>
          <w:tcPr>
            <w:tcW w:w="880"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center"/>
              <w:rPr>
                <w:b/>
                <w:iCs w:val="0"/>
                <w:sz w:val="18"/>
                <w:szCs w:val="18"/>
              </w:rPr>
            </w:pPr>
            <w:r w:rsidRPr="00563973">
              <w:rPr>
                <w:b/>
                <w:iCs w:val="0"/>
                <w:sz w:val="18"/>
                <w:szCs w:val="18"/>
              </w:rPr>
              <w:t>993</w:t>
            </w:r>
          </w:p>
        </w:tc>
        <w:tc>
          <w:tcPr>
            <w:tcW w:w="435"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center"/>
              <w:rPr>
                <w:bCs w:val="0"/>
                <w:iCs w:val="0"/>
                <w:sz w:val="18"/>
                <w:szCs w:val="18"/>
              </w:rPr>
            </w:pPr>
            <w:r w:rsidRPr="00563973">
              <w:rPr>
                <w:bCs w:val="0"/>
                <w:iCs w:val="0"/>
                <w:sz w:val="18"/>
                <w:szCs w:val="18"/>
              </w:rPr>
              <w:t>02</w:t>
            </w:r>
          </w:p>
        </w:tc>
        <w:tc>
          <w:tcPr>
            <w:tcW w:w="500"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center"/>
              <w:rPr>
                <w:bCs w:val="0"/>
                <w:iCs w:val="0"/>
                <w:sz w:val="18"/>
                <w:szCs w:val="18"/>
              </w:rPr>
            </w:pPr>
            <w:r w:rsidRPr="00563973">
              <w:rPr>
                <w:bCs w:val="0"/>
                <w:iCs w:val="0"/>
                <w:sz w:val="18"/>
                <w:szCs w:val="18"/>
              </w:rPr>
              <w:t>03</w:t>
            </w:r>
          </w:p>
        </w:tc>
        <w:tc>
          <w:tcPr>
            <w:tcW w:w="1280"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center"/>
              <w:rPr>
                <w:bCs w:val="0"/>
                <w:iCs w:val="0"/>
                <w:sz w:val="18"/>
                <w:szCs w:val="18"/>
              </w:rPr>
            </w:pPr>
            <w:r w:rsidRPr="00563973">
              <w:rPr>
                <w:bCs w:val="0"/>
                <w:iCs w:val="0"/>
                <w:sz w:val="18"/>
                <w:szCs w:val="18"/>
              </w:rPr>
              <w:t>Ч410400000</w:t>
            </w:r>
          </w:p>
        </w:tc>
        <w:tc>
          <w:tcPr>
            <w:tcW w:w="500"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center"/>
              <w:rPr>
                <w:bCs w:val="0"/>
                <w:iCs w:val="0"/>
                <w:sz w:val="18"/>
                <w:szCs w:val="18"/>
              </w:rPr>
            </w:pPr>
            <w:r w:rsidRPr="00563973">
              <w:rPr>
                <w:bCs w:val="0"/>
                <w:iCs w:val="0"/>
                <w:sz w:val="18"/>
                <w:szCs w:val="18"/>
              </w:rPr>
              <w:t> </w:t>
            </w:r>
          </w:p>
        </w:tc>
        <w:tc>
          <w:tcPr>
            <w:tcW w:w="1080"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right"/>
              <w:rPr>
                <w:bCs w:val="0"/>
                <w:iCs w:val="0"/>
                <w:sz w:val="18"/>
                <w:szCs w:val="18"/>
              </w:rPr>
            </w:pPr>
            <w:r w:rsidRPr="00563973">
              <w:rPr>
                <w:bCs w:val="0"/>
                <w:iCs w:val="0"/>
                <w:sz w:val="18"/>
                <w:szCs w:val="18"/>
              </w:rPr>
              <w:t>70 708</w:t>
            </w:r>
          </w:p>
        </w:tc>
        <w:tc>
          <w:tcPr>
            <w:tcW w:w="1060"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right"/>
              <w:rPr>
                <w:bCs w:val="0"/>
                <w:iCs w:val="0"/>
                <w:sz w:val="18"/>
                <w:szCs w:val="18"/>
              </w:rPr>
            </w:pPr>
            <w:r w:rsidRPr="00563973">
              <w:rPr>
                <w:bCs w:val="0"/>
                <w:iCs w:val="0"/>
                <w:sz w:val="18"/>
                <w:szCs w:val="18"/>
              </w:rPr>
              <w:t> </w:t>
            </w:r>
          </w:p>
        </w:tc>
        <w:tc>
          <w:tcPr>
            <w:tcW w:w="1179"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right"/>
              <w:rPr>
                <w:bCs w:val="0"/>
                <w:iCs w:val="0"/>
                <w:sz w:val="18"/>
                <w:szCs w:val="18"/>
              </w:rPr>
            </w:pPr>
            <w:r w:rsidRPr="00563973">
              <w:rPr>
                <w:bCs w:val="0"/>
                <w:iCs w:val="0"/>
                <w:sz w:val="18"/>
                <w:szCs w:val="18"/>
              </w:rPr>
              <w:t>70 708</w:t>
            </w:r>
          </w:p>
        </w:tc>
      </w:tr>
      <w:tr w:rsidR="00B60C3E" w:rsidRPr="00563973" w:rsidTr="00563973">
        <w:trPr>
          <w:trHeight w:val="1056"/>
        </w:trPr>
        <w:tc>
          <w:tcPr>
            <w:tcW w:w="4111" w:type="dxa"/>
            <w:tcBorders>
              <w:top w:val="nil"/>
              <w:left w:val="single" w:sz="4" w:space="0" w:color="auto"/>
              <w:bottom w:val="single" w:sz="4" w:space="0" w:color="auto"/>
              <w:right w:val="single" w:sz="4" w:space="0" w:color="auto"/>
            </w:tcBorders>
            <w:shd w:val="clear" w:color="auto" w:fill="auto"/>
            <w:hideMark/>
          </w:tcPr>
          <w:p w:rsidR="00B60C3E" w:rsidRPr="00563973" w:rsidRDefault="00B60C3E" w:rsidP="00B60C3E">
            <w:pPr>
              <w:rPr>
                <w:bCs w:val="0"/>
                <w:iCs w:val="0"/>
                <w:sz w:val="18"/>
                <w:szCs w:val="18"/>
              </w:rPr>
            </w:pPr>
            <w:r w:rsidRPr="00563973">
              <w:rPr>
                <w:bCs w:val="0"/>
                <w:iCs w:val="0"/>
                <w:sz w:val="18"/>
                <w:szCs w:val="18"/>
              </w:rPr>
              <w:t>Осуществление первичного воинского учета на территориях, где отсутствуют военные комиссариаты, за счет субвенции, предоставляемой из федерального бюджета</w:t>
            </w:r>
          </w:p>
        </w:tc>
        <w:tc>
          <w:tcPr>
            <w:tcW w:w="880"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center"/>
              <w:rPr>
                <w:b/>
                <w:iCs w:val="0"/>
                <w:sz w:val="18"/>
                <w:szCs w:val="18"/>
              </w:rPr>
            </w:pPr>
            <w:r w:rsidRPr="00563973">
              <w:rPr>
                <w:b/>
                <w:iCs w:val="0"/>
                <w:sz w:val="18"/>
                <w:szCs w:val="18"/>
              </w:rPr>
              <w:t>993</w:t>
            </w:r>
          </w:p>
        </w:tc>
        <w:tc>
          <w:tcPr>
            <w:tcW w:w="435"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center"/>
              <w:rPr>
                <w:bCs w:val="0"/>
                <w:iCs w:val="0"/>
                <w:sz w:val="18"/>
                <w:szCs w:val="18"/>
              </w:rPr>
            </w:pPr>
            <w:r w:rsidRPr="00563973">
              <w:rPr>
                <w:bCs w:val="0"/>
                <w:iCs w:val="0"/>
                <w:sz w:val="18"/>
                <w:szCs w:val="18"/>
              </w:rPr>
              <w:t>02</w:t>
            </w:r>
          </w:p>
        </w:tc>
        <w:tc>
          <w:tcPr>
            <w:tcW w:w="500"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center"/>
              <w:rPr>
                <w:bCs w:val="0"/>
                <w:iCs w:val="0"/>
                <w:sz w:val="18"/>
                <w:szCs w:val="18"/>
              </w:rPr>
            </w:pPr>
            <w:r w:rsidRPr="00563973">
              <w:rPr>
                <w:bCs w:val="0"/>
                <w:iCs w:val="0"/>
                <w:sz w:val="18"/>
                <w:szCs w:val="18"/>
              </w:rPr>
              <w:t>03</w:t>
            </w:r>
          </w:p>
        </w:tc>
        <w:tc>
          <w:tcPr>
            <w:tcW w:w="1280"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center"/>
              <w:rPr>
                <w:bCs w:val="0"/>
                <w:iCs w:val="0"/>
                <w:sz w:val="18"/>
                <w:szCs w:val="18"/>
              </w:rPr>
            </w:pPr>
            <w:r w:rsidRPr="00563973">
              <w:rPr>
                <w:bCs w:val="0"/>
                <w:iCs w:val="0"/>
                <w:sz w:val="18"/>
                <w:szCs w:val="18"/>
              </w:rPr>
              <w:t>Ч410451180</w:t>
            </w:r>
          </w:p>
        </w:tc>
        <w:tc>
          <w:tcPr>
            <w:tcW w:w="500"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center"/>
              <w:rPr>
                <w:bCs w:val="0"/>
                <w:iCs w:val="0"/>
                <w:sz w:val="18"/>
                <w:szCs w:val="18"/>
              </w:rPr>
            </w:pPr>
            <w:r w:rsidRPr="00563973">
              <w:rPr>
                <w:bCs w:val="0"/>
                <w:iCs w:val="0"/>
                <w:sz w:val="18"/>
                <w:szCs w:val="18"/>
              </w:rPr>
              <w:t> </w:t>
            </w:r>
          </w:p>
        </w:tc>
        <w:tc>
          <w:tcPr>
            <w:tcW w:w="1080"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right"/>
              <w:rPr>
                <w:bCs w:val="0"/>
                <w:iCs w:val="0"/>
                <w:sz w:val="18"/>
                <w:szCs w:val="18"/>
              </w:rPr>
            </w:pPr>
            <w:r w:rsidRPr="00563973">
              <w:rPr>
                <w:bCs w:val="0"/>
                <w:iCs w:val="0"/>
                <w:sz w:val="18"/>
                <w:szCs w:val="18"/>
              </w:rPr>
              <w:t>70 708</w:t>
            </w:r>
          </w:p>
        </w:tc>
        <w:tc>
          <w:tcPr>
            <w:tcW w:w="1060"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right"/>
              <w:rPr>
                <w:bCs w:val="0"/>
                <w:iCs w:val="0"/>
                <w:sz w:val="18"/>
                <w:szCs w:val="18"/>
              </w:rPr>
            </w:pPr>
            <w:r w:rsidRPr="00563973">
              <w:rPr>
                <w:bCs w:val="0"/>
                <w:iCs w:val="0"/>
                <w:sz w:val="18"/>
                <w:szCs w:val="18"/>
              </w:rPr>
              <w:t> </w:t>
            </w:r>
          </w:p>
        </w:tc>
        <w:tc>
          <w:tcPr>
            <w:tcW w:w="1179"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right"/>
              <w:rPr>
                <w:bCs w:val="0"/>
                <w:iCs w:val="0"/>
                <w:sz w:val="18"/>
                <w:szCs w:val="18"/>
              </w:rPr>
            </w:pPr>
            <w:r w:rsidRPr="00563973">
              <w:rPr>
                <w:bCs w:val="0"/>
                <w:iCs w:val="0"/>
                <w:sz w:val="18"/>
                <w:szCs w:val="18"/>
              </w:rPr>
              <w:t>70 708</w:t>
            </w:r>
          </w:p>
        </w:tc>
      </w:tr>
      <w:tr w:rsidR="00B60C3E" w:rsidRPr="00563973" w:rsidTr="00563973">
        <w:trPr>
          <w:trHeight w:val="1320"/>
        </w:trPr>
        <w:tc>
          <w:tcPr>
            <w:tcW w:w="4111" w:type="dxa"/>
            <w:tcBorders>
              <w:top w:val="nil"/>
              <w:left w:val="single" w:sz="4" w:space="0" w:color="auto"/>
              <w:bottom w:val="single" w:sz="4" w:space="0" w:color="auto"/>
              <w:right w:val="single" w:sz="4" w:space="0" w:color="auto"/>
            </w:tcBorders>
            <w:shd w:val="clear" w:color="auto" w:fill="auto"/>
            <w:hideMark/>
          </w:tcPr>
          <w:p w:rsidR="00B60C3E" w:rsidRPr="00563973" w:rsidRDefault="00B60C3E" w:rsidP="00B60C3E">
            <w:pPr>
              <w:rPr>
                <w:bCs w:val="0"/>
                <w:iCs w:val="0"/>
                <w:sz w:val="18"/>
                <w:szCs w:val="18"/>
              </w:rPr>
            </w:pPr>
            <w:r w:rsidRPr="00563973">
              <w:rPr>
                <w:bCs w:val="0"/>
                <w:iCs w:val="0"/>
                <w:sz w:val="18"/>
                <w:szCs w:val="18"/>
              </w:rPr>
              <w:t xml:space="preserve">Расходы на выплату персоналу в целях обеспечения выполнения функций </w:t>
            </w:r>
            <w:proofErr w:type="spellStart"/>
            <w:r w:rsidRPr="00563973">
              <w:rPr>
                <w:bCs w:val="0"/>
                <w:iCs w:val="0"/>
                <w:sz w:val="18"/>
                <w:szCs w:val="18"/>
              </w:rPr>
              <w:t>государственнами</w:t>
            </w:r>
            <w:proofErr w:type="spellEnd"/>
            <w:r w:rsidRPr="00563973">
              <w:rPr>
                <w:bCs w:val="0"/>
                <w:iCs w:val="0"/>
                <w:sz w:val="18"/>
                <w:szCs w:val="18"/>
              </w:rPr>
              <w:t xml:space="preserve"> (муниципальными) органами, казенными учреждениями, органами управления государственными внебюджетными фондами</w:t>
            </w:r>
          </w:p>
        </w:tc>
        <w:tc>
          <w:tcPr>
            <w:tcW w:w="880"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center"/>
              <w:rPr>
                <w:b/>
                <w:iCs w:val="0"/>
                <w:sz w:val="18"/>
                <w:szCs w:val="18"/>
              </w:rPr>
            </w:pPr>
            <w:r w:rsidRPr="00563973">
              <w:rPr>
                <w:b/>
                <w:iCs w:val="0"/>
                <w:sz w:val="18"/>
                <w:szCs w:val="18"/>
              </w:rPr>
              <w:t>993</w:t>
            </w:r>
          </w:p>
        </w:tc>
        <w:tc>
          <w:tcPr>
            <w:tcW w:w="435"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center"/>
              <w:rPr>
                <w:bCs w:val="0"/>
                <w:iCs w:val="0"/>
                <w:sz w:val="18"/>
                <w:szCs w:val="18"/>
              </w:rPr>
            </w:pPr>
            <w:r w:rsidRPr="00563973">
              <w:rPr>
                <w:bCs w:val="0"/>
                <w:iCs w:val="0"/>
                <w:sz w:val="18"/>
                <w:szCs w:val="18"/>
              </w:rPr>
              <w:t>02</w:t>
            </w:r>
          </w:p>
        </w:tc>
        <w:tc>
          <w:tcPr>
            <w:tcW w:w="500"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center"/>
              <w:rPr>
                <w:bCs w:val="0"/>
                <w:iCs w:val="0"/>
                <w:sz w:val="18"/>
                <w:szCs w:val="18"/>
              </w:rPr>
            </w:pPr>
            <w:r w:rsidRPr="00563973">
              <w:rPr>
                <w:bCs w:val="0"/>
                <w:iCs w:val="0"/>
                <w:sz w:val="18"/>
                <w:szCs w:val="18"/>
              </w:rPr>
              <w:t>03</w:t>
            </w:r>
          </w:p>
        </w:tc>
        <w:tc>
          <w:tcPr>
            <w:tcW w:w="1280"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center"/>
              <w:rPr>
                <w:bCs w:val="0"/>
                <w:iCs w:val="0"/>
                <w:sz w:val="18"/>
                <w:szCs w:val="18"/>
              </w:rPr>
            </w:pPr>
            <w:r w:rsidRPr="00563973">
              <w:rPr>
                <w:bCs w:val="0"/>
                <w:iCs w:val="0"/>
                <w:sz w:val="18"/>
                <w:szCs w:val="18"/>
              </w:rPr>
              <w:t>Ч410451180</w:t>
            </w:r>
          </w:p>
        </w:tc>
        <w:tc>
          <w:tcPr>
            <w:tcW w:w="500"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center"/>
              <w:rPr>
                <w:bCs w:val="0"/>
                <w:iCs w:val="0"/>
                <w:sz w:val="18"/>
                <w:szCs w:val="18"/>
              </w:rPr>
            </w:pPr>
            <w:r w:rsidRPr="00563973">
              <w:rPr>
                <w:bCs w:val="0"/>
                <w:iCs w:val="0"/>
                <w:sz w:val="18"/>
                <w:szCs w:val="18"/>
              </w:rPr>
              <w:t>100</w:t>
            </w:r>
          </w:p>
        </w:tc>
        <w:tc>
          <w:tcPr>
            <w:tcW w:w="1080"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right"/>
              <w:rPr>
                <w:bCs w:val="0"/>
                <w:iCs w:val="0"/>
                <w:sz w:val="18"/>
                <w:szCs w:val="18"/>
              </w:rPr>
            </w:pPr>
            <w:r w:rsidRPr="00563973">
              <w:rPr>
                <w:bCs w:val="0"/>
                <w:iCs w:val="0"/>
                <w:sz w:val="18"/>
                <w:szCs w:val="18"/>
              </w:rPr>
              <w:t>66 142</w:t>
            </w:r>
          </w:p>
        </w:tc>
        <w:tc>
          <w:tcPr>
            <w:tcW w:w="1060"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right"/>
              <w:rPr>
                <w:bCs w:val="0"/>
                <w:iCs w:val="0"/>
                <w:sz w:val="18"/>
                <w:szCs w:val="18"/>
              </w:rPr>
            </w:pPr>
            <w:r w:rsidRPr="00563973">
              <w:rPr>
                <w:bCs w:val="0"/>
                <w:iCs w:val="0"/>
                <w:sz w:val="18"/>
                <w:szCs w:val="18"/>
              </w:rPr>
              <w:t> </w:t>
            </w:r>
          </w:p>
        </w:tc>
        <w:tc>
          <w:tcPr>
            <w:tcW w:w="1179"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right"/>
              <w:rPr>
                <w:bCs w:val="0"/>
                <w:iCs w:val="0"/>
                <w:sz w:val="18"/>
                <w:szCs w:val="18"/>
              </w:rPr>
            </w:pPr>
            <w:r w:rsidRPr="00563973">
              <w:rPr>
                <w:bCs w:val="0"/>
                <w:iCs w:val="0"/>
                <w:sz w:val="18"/>
                <w:szCs w:val="18"/>
              </w:rPr>
              <w:t>66 142</w:t>
            </w:r>
          </w:p>
        </w:tc>
      </w:tr>
      <w:tr w:rsidR="00B60C3E" w:rsidRPr="00563973" w:rsidTr="00563973">
        <w:trPr>
          <w:trHeight w:val="528"/>
        </w:trPr>
        <w:tc>
          <w:tcPr>
            <w:tcW w:w="4111" w:type="dxa"/>
            <w:tcBorders>
              <w:top w:val="nil"/>
              <w:left w:val="single" w:sz="4" w:space="0" w:color="auto"/>
              <w:bottom w:val="single" w:sz="4" w:space="0" w:color="auto"/>
              <w:right w:val="single" w:sz="4" w:space="0" w:color="auto"/>
            </w:tcBorders>
            <w:shd w:val="clear" w:color="000000" w:fill="CCFFCC"/>
            <w:vAlign w:val="center"/>
            <w:hideMark/>
          </w:tcPr>
          <w:p w:rsidR="00B60C3E" w:rsidRPr="00563973" w:rsidRDefault="00B60C3E" w:rsidP="00B60C3E">
            <w:pPr>
              <w:rPr>
                <w:bCs w:val="0"/>
                <w:iCs w:val="0"/>
                <w:sz w:val="18"/>
                <w:szCs w:val="18"/>
              </w:rPr>
            </w:pPr>
            <w:r w:rsidRPr="00563973">
              <w:rPr>
                <w:bCs w:val="0"/>
                <w:iCs w:val="0"/>
                <w:sz w:val="18"/>
                <w:szCs w:val="18"/>
              </w:rPr>
              <w:t>Расходы на выплаты персоналу государственных (муниципальных) органов</w:t>
            </w:r>
          </w:p>
        </w:tc>
        <w:tc>
          <w:tcPr>
            <w:tcW w:w="880"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center"/>
              <w:rPr>
                <w:b/>
                <w:iCs w:val="0"/>
                <w:sz w:val="18"/>
                <w:szCs w:val="18"/>
              </w:rPr>
            </w:pPr>
            <w:r w:rsidRPr="00563973">
              <w:rPr>
                <w:b/>
                <w:iCs w:val="0"/>
                <w:sz w:val="18"/>
                <w:szCs w:val="18"/>
              </w:rPr>
              <w:t>993</w:t>
            </w:r>
          </w:p>
        </w:tc>
        <w:tc>
          <w:tcPr>
            <w:tcW w:w="435" w:type="dxa"/>
            <w:tcBorders>
              <w:top w:val="nil"/>
              <w:left w:val="nil"/>
              <w:bottom w:val="single" w:sz="4" w:space="0" w:color="auto"/>
              <w:right w:val="single" w:sz="4" w:space="0" w:color="auto"/>
            </w:tcBorders>
            <w:shd w:val="clear" w:color="000000" w:fill="CCFFCC"/>
            <w:vAlign w:val="center"/>
            <w:hideMark/>
          </w:tcPr>
          <w:p w:rsidR="00B60C3E" w:rsidRPr="00563973" w:rsidRDefault="00B60C3E" w:rsidP="00B60C3E">
            <w:pPr>
              <w:jc w:val="center"/>
              <w:rPr>
                <w:bCs w:val="0"/>
                <w:iCs w:val="0"/>
                <w:sz w:val="18"/>
                <w:szCs w:val="18"/>
              </w:rPr>
            </w:pPr>
            <w:r w:rsidRPr="00563973">
              <w:rPr>
                <w:bCs w:val="0"/>
                <w:iCs w:val="0"/>
                <w:sz w:val="18"/>
                <w:szCs w:val="18"/>
              </w:rPr>
              <w:t>02</w:t>
            </w:r>
          </w:p>
        </w:tc>
        <w:tc>
          <w:tcPr>
            <w:tcW w:w="500" w:type="dxa"/>
            <w:tcBorders>
              <w:top w:val="nil"/>
              <w:left w:val="nil"/>
              <w:bottom w:val="single" w:sz="4" w:space="0" w:color="auto"/>
              <w:right w:val="single" w:sz="4" w:space="0" w:color="auto"/>
            </w:tcBorders>
            <w:shd w:val="clear" w:color="000000" w:fill="CCFFCC"/>
            <w:vAlign w:val="center"/>
            <w:hideMark/>
          </w:tcPr>
          <w:p w:rsidR="00B60C3E" w:rsidRPr="00563973" w:rsidRDefault="00B60C3E" w:rsidP="00B60C3E">
            <w:pPr>
              <w:jc w:val="center"/>
              <w:rPr>
                <w:bCs w:val="0"/>
                <w:iCs w:val="0"/>
                <w:sz w:val="18"/>
                <w:szCs w:val="18"/>
              </w:rPr>
            </w:pPr>
            <w:r w:rsidRPr="00563973">
              <w:rPr>
                <w:bCs w:val="0"/>
                <w:iCs w:val="0"/>
                <w:sz w:val="18"/>
                <w:szCs w:val="18"/>
              </w:rPr>
              <w:t>03</w:t>
            </w:r>
          </w:p>
        </w:tc>
        <w:tc>
          <w:tcPr>
            <w:tcW w:w="1280" w:type="dxa"/>
            <w:tcBorders>
              <w:top w:val="nil"/>
              <w:left w:val="nil"/>
              <w:bottom w:val="single" w:sz="4" w:space="0" w:color="auto"/>
              <w:right w:val="single" w:sz="4" w:space="0" w:color="auto"/>
            </w:tcBorders>
            <w:shd w:val="clear" w:color="000000" w:fill="CCFFCC"/>
            <w:vAlign w:val="center"/>
            <w:hideMark/>
          </w:tcPr>
          <w:p w:rsidR="00B60C3E" w:rsidRPr="00563973" w:rsidRDefault="00B60C3E" w:rsidP="00B60C3E">
            <w:pPr>
              <w:jc w:val="center"/>
              <w:rPr>
                <w:bCs w:val="0"/>
                <w:iCs w:val="0"/>
                <w:sz w:val="18"/>
                <w:szCs w:val="18"/>
              </w:rPr>
            </w:pPr>
            <w:r w:rsidRPr="00563973">
              <w:rPr>
                <w:bCs w:val="0"/>
                <w:iCs w:val="0"/>
                <w:sz w:val="18"/>
                <w:szCs w:val="18"/>
              </w:rPr>
              <w:t>Ч410451180</w:t>
            </w:r>
          </w:p>
        </w:tc>
        <w:tc>
          <w:tcPr>
            <w:tcW w:w="500" w:type="dxa"/>
            <w:tcBorders>
              <w:top w:val="nil"/>
              <w:left w:val="nil"/>
              <w:bottom w:val="single" w:sz="4" w:space="0" w:color="auto"/>
              <w:right w:val="single" w:sz="4" w:space="0" w:color="auto"/>
            </w:tcBorders>
            <w:shd w:val="clear" w:color="000000" w:fill="CCFFCC"/>
            <w:vAlign w:val="center"/>
            <w:hideMark/>
          </w:tcPr>
          <w:p w:rsidR="00B60C3E" w:rsidRPr="00563973" w:rsidRDefault="00B60C3E" w:rsidP="00B60C3E">
            <w:pPr>
              <w:jc w:val="center"/>
              <w:rPr>
                <w:bCs w:val="0"/>
                <w:iCs w:val="0"/>
                <w:sz w:val="18"/>
                <w:szCs w:val="18"/>
              </w:rPr>
            </w:pPr>
            <w:r w:rsidRPr="00563973">
              <w:rPr>
                <w:bCs w:val="0"/>
                <w:iCs w:val="0"/>
                <w:sz w:val="18"/>
                <w:szCs w:val="18"/>
              </w:rPr>
              <w:t>120</w:t>
            </w:r>
          </w:p>
        </w:tc>
        <w:tc>
          <w:tcPr>
            <w:tcW w:w="1080" w:type="dxa"/>
            <w:tcBorders>
              <w:top w:val="nil"/>
              <w:left w:val="nil"/>
              <w:bottom w:val="single" w:sz="4" w:space="0" w:color="auto"/>
              <w:right w:val="single" w:sz="4" w:space="0" w:color="auto"/>
            </w:tcBorders>
            <w:shd w:val="clear" w:color="000000" w:fill="CCFFCC"/>
            <w:vAlign w:val="center"/>
            <w:hideMark/>
          </w:tcPr>
          <w:p w:rsidR="00B60C3E" w:rsidRPr="00563973" w:rsidRDefault="00B60C3E" w:rsidP="00B60C3E">
            <w:pPr>
              <w:jc w:val="right"/>
              <w:rPr>
                <w:bCs w:val="0"/>
                <w:iCs w:val="0"/>
                <w:sz w:val="18"/>
                <w:szCs w:val="18"/>
              </w:rPr>
            </w:pPr>
            <w:r w:rsidRPr="00563973">
              <w:rPr>
                <w:bCs w:val="0"/>
                <w:iCs w:val="0"/>
                <w:sz w:val="18"/>
                <w:szCs w:val="18"/>
              </w:rPr>
              <w:t>66 142</w:t>
            </w:r>
          </w:p>
        </w:tc>
        <w:tc>
          <w:tcPr>
            <w:tcW w:w="1060" w:type="dxa"/>
            <w:tcBorders>
              <w:top w:val="nil"/>
              <w:left w:val="nil"/>
              <w:bottom w:val="single" w:sz="4" w:space="0" w:color="auto"/>
              <w:right w:val="single" w:sz="4" w:space="0" w:color="auto"/>
            </w:tcBorders>
            <w:shd w:val="clear" w:color="000000" w:fill="CCFFCC"/>
            <w:vAlign w:val="center"/>
            <w:hideMark/>
          </w:tcPr>
          <w:p w:rsidR="00B60C3E" w:rsidRPr="00563973" w:rsidRDefault="00B60C3E" w:rsidP="00B60C3E">
            <w:pPr>
              <w:jc w:val="right"/>
              <w:rPr>
                <w:bCs w:val="0"/>
                <w:iCs w:val="0"/>
                <w:color w:val="FF0000"/>
                <w:sz w:val="18"/>
                <w:szCs w:val="18"/>
              </w:rPr>
            </w:pPr>
            <w:r w:rsidRPr="00563973">
              <w:rPr>
                <w:bCs w:val="0"/>
                <w:iCs w:val="0"/>
                <w:color w:val="FF0000"/>
                <w:sz w:val="18"/>
                <w:szCs w:val="18"/>
              </w:rPr>
              <w:t> </w:t>
            </w:r>
          </w:p>
        </w:tc>
        <w:tc>
          <w:tcPr>
            <w:tcW w:w="1179" w:type="dxa"/>
            <w:tcBorders>
              <w:top w:val="nil"/>
              <w:left w:val="nil"/>
              <w:bottom w:val="single" w:sz="4" w:space="0" w:color="auto"/>
              <w:right w:val="single" w:sz="4" w:space="0" w:color="auto"/>
            </w:tcBorders>
            <w:shd w:val="clear" w:color="000000" w:fill="CCFFCC"/>
            <w:vAlign w:val="center"/>
            <w:hideMark/>
          </w:tcPr>
          <w:p w:rsidR="00B60C3E" w:rsidRPr="00563973" w:rsidRDefault="00B60C3E" w:rsidP="00B60C3E">
            <w:pPr>
              <w:jc w:val="right"/>
              <w:rPr>
                <w:bCs w:val="0"/>
                <w:iCs w:val="0"/>
                <w:color w:val="FF0000"/>
                <w:sz w:val="18"/>
                <w:szCs w:val="18"/>
              </w:rPr>
            </w:pPr>
            <w:r w:rsidRPr="00563973">
              <w:rPr>
                <w:bCs w:val="0"/>
                <w:iCs w:val="0"/>
                <w:color w:val="FF0000"/>
                <w:sz w:val="18"/>
                <w:szCs w:val="18"/>
              </w:rPr>
              <w:t>66 142</w:t>
            </w:r>
          </w:p>
        </w:tc>
      </w:tr>
      <w:tr w:rsidR="00B60C3E" w:rsidRPr="00563973" w:rsidTr="00563973">
        <w:trPr>
          <w:trHeight w:val="1320"/>
        </w:trPr>
        <w:tc>
          <w:tcPr>
            <w:tcW w:w="4111" w:type="dxa"/>
            <w:tcBorders>
              <w:top w:val="nil"/>
              <w:left w:val="single" w:sz="4" w:space="0" w:color="auto"/>
              <w:bottom w:val="single" w:sz="4" w:space="0" w:color="auto"/>
              <w:right w:val="single" w:sz="4" w:space="0" w:color="auto"/>
            </w:tcBorders>
            <w:shd w:val="clear" w:color="auto" w:fill="auto"/>
            <w:hideMark/>
          </w:tcPr>
          <w:p w:rsidR="00B60C3E" w:rsidRPr="00563973" w:rsidRDefault="00B60C3E" w:rsidP="00B60C3E">
            <w:pPr>
              <w:rPr>
                <w:bCs w:val="0"/>
                <w:iCs w:val="0"/>
                <w:sz w:val="18"/>
                <w:szCs w:val="18"/>
              </w:rPr>
            </w:pPr>
            <w:r w:rsidRPr="00563973">
              <w:rPr>
                <w:bCs w:val="0"/>
                <w:iCs w:val="0"/>
                <w:sz w:val="18"/>
                <w:szCs w:val="18"/>
              </w:rPr>
              <w:t xml:space="preserve">Расходы на выплату персоналу в целях обеспечения выполнения функций </w:t>
            </w:r>
            <w:proofErr w:type="spellStart"/>
            <w:r w:rsidRPr="00563973">
              <w:rPr>
                <w:bCs w:val="0"/>
                <w:iCs w:val="0"/>
                <w:sz w:val="18"/>
                <w:szCs w:val="18"/>
              </w:rPr>
              <w:t>государственнами</w:t>
            </w:r>
            <w:proofErr w:type="spellEnd"/>
            <w:r w:rsidRPr="00563973">
              <w:rPr>
                <w:bCs w:val="0"/>
                <w:iCs w:val="0"/>
                <w:sz w:val="18"/>
                <w:szCs w:val="18"/>
              </w:rPr>
              <w:t xml:space="preserve"> (муниципальными) органами, казенными учреждениями, органами управления государственными внебюджетными фондами</w:t>
            </w:r>
          </w:p>
        </w:tc>
        <w:tc>
          <w:tcPr>
            <w:tcW w:w="880"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center"/>
              <w:rPr>
                <w:b/>
                <w:iCs w:val="0"/>
                <w:sz w:val="18"/>
                <w:szCs w:val="18"/>
              </w:rPr>
            </w:pPr>
            <w:r w:rsidRPr="00563973">
              <w:rPr>
                <w:b/>
                <w:iCs w:val="0"/>
                <w:sz w:val="18"/>
                <w:szCs w:val="18"/>
              </w:rPr>
              <w:t>993</w:t>
            </w:r>
          </w:p>
        </w:tc>
        <w:tc>
          <w:tcPr>
            <w:tcW w:w="435"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center"/>
              <w:rPr>
                <w:bCs w:val="0"/>
                <w:iCs w:val="0"/>
                <w:sz w:val="18"/>
                <w:szCs w:val="18"/>
              </w:rPr>
            </w:pPr>
            <w:r w:rsidRPr="00563973">
              <w:rPr>
                <w:bCs w:val="0"/>
                <w:iCs w:val="0"/>
                <w:sz w:val="18"/>
                <w:szCs w:val="18"/>
              </w:rPr>
              <w:t>02</w:t>
            </w:r>
          </w:p>
        </w:tc>
        <w:tc>
          <w:tcPr>
            <w:tcW w:w="500"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center"/>
              <w:rPr>
                <w:bCs w:val="0"/>
                <w:iCs w:val="0"/>
                <w:sz w:val="18"/>
                <w:szCs w:val="18"/>
              </w:rPr>
            </w:pPr>
            <w:r w:rsidRPr="00563973">
              <w:rPr>
                <w:bCs w:val="0"/>
                <w:iCs w:val="0"/>
                <w:sz w:val="18"/>
                <w:szCs w:val="18"/>
              </w:rPr>
              <w:t>03</w:t>
            </w:r>
          </w:p>
        </w:tc>
        <w:tc>
          <w:tcPr>
            <w:tcW w:w="1280"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center"/>
              <w:rPr>
                <w:bCs w:val="0"/>
                <w:iCs w:val="0"/>
                <w:sz w:val="18"/>
                <w:szCs w:val="18"/>
              </w:rPr>
            </w:pPr>
            <w:r w:rsidRPr="00563973">
              <w:rPr>
                <w:bCs w:val="0"/>
                <w:iCs w:val="0"/>
                <w:sz w:val="18"/>
                <w:szCs w:val="18"/>
              </w:rPr>
              <w:t>Ч410451180</w:t>
            </w:r>
          </w:p>
        </w:tc>
        <w:tc>
          <w:tcPr>
            <w:tcW w:w="500"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center"/>
              <w:rPr>
                <w:bCs w:val="0"/>
                <w:iCs w:val="0"/>
                <w:sz w:val="18"/>
                <w:szCs w:val="18"/>
              </w:rPr>
            </w:pPr>
            <w:r w:rsidRPr="00563973">
              <w:rPr>
                <w:bCs w:val="0"/>
                <w:iCs w:val="0"/>
                <w:sz w:val="18"/>
                <w:szCs w:val="18"/>
              </w:rPr>
              <w:t>200</w:t>
            </w:r>
          </w:p>
        </w:tc>
        <w:tc>
          <w:tcPr>
            <w:tcW w:w="1080"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right"/>
              <w:rPr>
                <w:bCs w:val="0"/>
                <w:iCs w:val="0"/>
                <w:sz w:val="18"/>
                <w:szCs w:val="18"/>
              </w:rPr>
            </w:pPr>
            <w:r w:rsidRPr="00563973">
              <w:rPr>
                <w:bCs w:val="0"/>
                <w:iCs w:val="0"/>
                <w:sz w:val="18"/>
                <w:szCs w:val="18"/>
              </w:rPr>
              <w:t>4 566</w:t>
            </w:r>
          </w:p>
        </w:tc>
        <w:tc>
          <w:tcPr>
            <w:tcW w:w="1060"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right"/>
              <w:rPr>
                <w:bCs w:val="0"/>
                <w:iCs w:val="0"/>
                <w:sz w:val="18"/>
                <w:szCs w:val="18"/>
              </w:rPr>
            </w:pPr>
            <w:r w:rsidRPr="00563973">
              <w:rPr>
                <w:bCs w:val="0"/>
                <w:iCs w:val="0"/>
                <w:sz w:val="18"/>
                <w:szCs w:val="18"/>
              </w:rPr>
              <w:t> </w:t>
            </w:r>
          </w:p>
        </w:tc>
        <w:tc>
          <w:tcPr>
            <w:tcW w:w="1179"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right"/>
              <w:rPr>
                <w:bCs w:val="0"/>
                <w:iCs w:val="0"/>
                <w:sz w:val="18"/>
                <w:szCs w:val="18"/>
              </w:rPr>
            </w:pPr>
            <w:r w:rsidRPr="00563973">
              <w:rPr>
                <w:bCs w:val="0"/>
                <w:iCs w:val="0"/>
                <w:sz w:val="18"/>
                <w:szCs w:val="18"/>
              </w:rPr>
              <w:t>4 566</w:t>
            </w:r>
          </w:p>
        </w:tc>
      </w:tr>
      <w:tr w:rsidR="00B60C3E" w:rsidRPr="00563973" w:rsidTr="00563973">
        <w:trPr>
          <w:trHeight w:val="528"/>
        </w:trPr>
        <w:tc>
          <w:tcPr>
            <w:tcW w:w="4111" w:type="dxa"/>
            <w:tcBorders>
              <w:top w:val="nil"/>
              <w:left w:val="single" w:sz="4" w:space="0" w:color="auto"/>
              <w:bottom w:val="single" w:sz="4" w:space="0" w:color="auto"/>
              <w:right w:val="single" w:sz="4" w:space="0" w:color="auto"/>
            </w:tcBorders>
            <w:shd w:val="clear" w:color="000000" w:fill="CCFFCC"/>
            <w:vAlign w:val="center"/>
            <w:hideMark/>
          </w:tcPr>
          <w:p w:rsidR="00B60C3E" w:rsidRPr="00563973" w:rsidRDefault="00B60C3E" w:rsidP="00B60C3E">
            <w:pPr>
              <w:rPr>
                <w:bCs w:val="0"/>
                <w:iCs w:val="0"/>
                <w:sz w:val="18"/>
                <w:szCs w:val="18"/>
              </w:rPr>
            </w:pPr>
            <w:r w:rsidRPr="00563973">
              <w:rPr>
                <w:bCs w:val="0"/>
                <w:iCs w:val="0"/>
                <w:sz w:val="18"/>
                <w:szCs w:val="18"/>
              </w:rPr>
              <w:t>Иные закупки товаров, работ и услуг для обеспечения государственных (муниципальных) нужд</w:t>
            </w:r>
          </w:p>
        </w:tc>
        <w:tc>
          <w:tcPr>
            <w:tcW w:w="880"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center"/>
              <w:rPr>
                <w:b/>
                <w:iCs w:val="0"/>
                <w:sz w:val="18"/>
                <w:szCs w:val="18"/>
              </w:rPr>
            </w:pPr>
            <w:r w:rsidRPr="00563973">
              <w:rPr>
                <w:b/>
                <w:iCs w:val="0"/>
                <w:sz w:val="18"/>
                <w:szCs w:val="18"/>
              </w:rPr>
              <w:t>993</w:t>
            </w:r>
          </w:p>
        </w:tc>
        <w:tc>
          <w:tcPr>
            <w:tcW w:w="435" w:type="dxa"/>
            <w:tcBorders>
              <w:top w:val="nil"/>
              <w:left w:val="nil"/>
              <w:bottom w:val="single" w:sz="4" w:space="0" w:color="auto"/>
              <w:right w:val="single" w:sz="4" w:space="0" w:color="auto"/>
            </w:tcBorders>
            <w:shd w:val="clear" w:color="000000" w:fill="CCFFCC"/>
            <w:vAlign w:val="center"/>
            <w:hideMark/>
          </w:tcPr>
          <w:p w:rsidR="00B60C3E" w:rsidRPr="00563973" w:rsidRDefault="00B60C3E" w:rsidP="00B60C3E">
            <w:pPr>
              <w:jc w:val="center"/>
              <w:rPr>
                <w:bCs w:val="0"/>
                <w:iCs w:val="0"/>
                <w:sz w:val="18"/>
                <w:szCs w:val="18"/>
              </w:rPr>
            </w:pPr>
            <w:r w:rsidRPr="00563973">
              <w:rPr>
                <w:bCs w:val="0"/>
                <w:iCs w:val="0"/>
                <w:sz w:val="18"/>
                <w:szCs w:val="18"/>
              </w:rPr>
              <w:t>02</w:t>
            </w:r>
          </w:p>
        </w:tc>
        <w:tc>
          <w:tcPr>
            <w:tcW w:w="500" w:type="dxa"/>
            <w:tcBorders>
              <w:top w:val="nil"/>
              <w:left w:val="nil"/>
              <w:bottom w:val="single" w:sz="4" w:space="0" w:color="auto"/>
              <w:right w:val="single" w:sz="4" w:space="0" w:color="auto"/>
            </w:tcBorders>
            <w:shd w:val="clear" w:color="000000" w:fill="CCFFCC"/>
            <w:vAlign w:val="center"/>
            <w:hideMark/>
          </w:tcPr>
          <w:p w:rsidR="00B60C3E" w:rsidRPr="00563973" w:rsidRDefault="00B60C3E" w:rsidP="00B60C3E">
            <w:pPr>
              <w:jc w:val="center"/>
              <w:rPr>
                <w:bCs w:val="0"/>
                <w:iCs w:val="0"/>
                <w:sz w:val="18"/>
                <w:szCs w:val="18"/>
              </w:rPr>
            </w:pPr>
            <w:r w:rsidRPr="00563973">
              <w:rPr>
                <w:bCs w:val="0"/>
                <w:iCs w:val="0"/>
                <w:sz w:val="18"/>
                <w:szCs w:val="18"/>
              </w:rPr>
              <w:t>03</w:t>
            </w:r>
          </w:p>
        </w:tc>
        <w:tc>
          <w:tcPr>
            <w:tcW w:w="1280" w:type="dxa"/>
            <w:tcBorders>
              <w:top w:val="nil"/>
              <w:left w:val="nil"/>
              <w:bottom w:val="single" w:sz="4" w:space="0" w:color="auto"/>
              <w:right w:val="single" w:sz="4" w:space="0" w:color="auto"/>
            </w:tcBorders>
            <w:shd w:val="clear" w:color="000000" w:fill="CCFFCC"/>
            <w:vAlign w:val="center"/>
            <w:hideMark/>
          </w:tcPr>
          <w:p w:rsidR="00B60C3E" w:rsidRPr="00563973" w:rsidRDefault="00B60C3E" w:rsidP="00B60C3E">
            <w:pPr>
              <w:jc w:val="center"/>
              <w:rPr>
                <w:bCs w:val="0"/>
                <w:iCs w:val="0"/>
                <w:sz w:val="18"/>
                <w:szCs w:val="18"/>
              </w:rPr>
            </w:pPr>
            <w:r w:rsidRPr="00563973">
              <w:rPr>
                <w:bCs w:val="0"/>
                <w:iCs w:val="0"/>
                <w:sz w:val="18"/>
                <w:szCs w:val="18"/>
              </w:rPr>
              <w:t>Ч410451180</w:t>
            </w:r>
          </w:p>
        </w:tc>
        <w:tc>
          <w:tcPr>
            <w:tcW w:w="500" w:type="dxa"/>
            <w:tcBorders>
              <w:top w:val="nil"/>
              <w:left w:val="nil"/>
              <w:bottom w:val="single" w:sz="4" w:space="0" w:color="auto"/>
              <w:right w:val="single" w:sz="4" w:space="0" w:color="auto"/>
            </w:tcBorders>
            <w:shd w:val="clear" w:color="000000" w:fill="CCFFCC"/>
            <w:vAlign w:val="center"/>
            <w:hideMark/>
          </w:tcPr>
          <w:p w:rsidR="00B60C3E" w:rsidRPr="00563973" w:rsidRDefault="00B60C3E" w:rsidP="00B60C3E">
            <w:pPr>
              <w:jc w:val="center"/>
              <w:rPr>
                <w:bCs w:val="0"/>
                <w:iCs w:val="0"/>
                <w:sz w:val="18"/>
                <w:szCs w:val="18"/>
              </w:rPr>
            </w:pPr>
            <w:r w:rsidRPr="00563973">
              <w:rPr>
                <w:bCs w:val="0"/>
                <w:iCs w:val="0"/>
                <w:sz w:val="18"/>
                <w:szCs w:val="18"/>
              </w:rPr>
              <w:t>240</w:t>
            </w:r>
          </w:p>
        </w:tc>
        <w:tc>
          <w:tcPr>
            <w:tcW w:w="1080" w:type="dxa"/>
            <w:tcBorders>
              <w:top w:val="nil"/>
              <w:left w:val="nil"/>
              <w:bottom w:val="single" w:sz="4" w:space="0" w:color="auto"/>
              <w:right w:val="single" w:sz="4" w:space="0" w:color="auto"/>
            </w:tcBorders>
            <w:shd w:val="clear" w:color="000000" w:fill="CCFFCC"/>
            <w:vAlign w:val="center"/>
            <w:hideMark/>
          </w:tcPr>
          <w:p w:rsidR="00B60C3E" w:rsidRPr="00563973" w:rsidRDefault="00B60C3E" w:rsidP="00B60C3E">
            <w:pPr>
              <w:jc w:val="right"/>
              <w:rPr>
                <w:bCs w:val="0"/>
                <w:iCs w:val="0"/>
                <w:sz w:val="18"/>
                <w:szCs w:val="18"/>
              </w:rPr>
            </w:pPr>
            <w:r w:rsidRPr="00563973">
              <w:rPr>
                <w:bCs w:val="0"/>
                <w:iCs w:val="0"/>
                <w:sz w:val="18"/>
                <w:szCs w:val="18"/>
              </w:rPr>
              <w:t>4 566</w:t>
            </w:r>
          </w:p>
        </w:tc>
        <w:tc>
          <w:tcPr>
            <w:tcW w:w="1060" w:type="dxa"/>
            <w:tcBorders>
              <w:top w:val="nil"/>
              <w:left w:val="nil"/>
              <w:bottom w:val="single" w:sz="4" w:space="0" w:color="auto"/>
              <w:right w:val="single" w:sz="4" w:space="0" w:color="auto"/>
            </w:tcBorders>
            <w:shd w:val="clear" w:color="000000" w:fill="CCFFCC"/>
            <w:vAlign w:val="center"/>
            <w:hideMark/>
          </w:tcPr>
          <w:p w:rsidR="00B60C3E" w:rsidRPr="00563973" w:rsidRDefault="00B60C3E" w:rsidP="00B60C3E">
            <w:pPr>
              <w:jc w:val="right"/>
              <w:rPr>
                <w:bCs w:val="0"/>
                <w:iCs w:val="0"/>
                <w:color w:val="FF0000"/>
                <w:sz w:val="18"/>
                <w:szCs w:val="18"/>
              </w:rPr>
            </w:pPr>
            <w:r w:rsidRPr="00563973">
              <w:rPr>
                <w:bCs w:val="0"/>
                <w:iCs w:val="0"/>
                <w:color w:val="FF0000"/>
                <w:sz w:val="18"/>
                <w:szCs w:val="18"/>
              </w:rPr>
              <w:t> </w:t>
            </w:r>
          </w:p>
        </w:tc>
        <w:tc>
          <w:tcPr>
            <w:tcW w:w="1179" w:type="dxa"/>
            <w:tcBorders>
              <w:top w:val="nil"/>
              <w:left w:val="nil"/>
              <w:bottom w:val="single" w:sz="4" w:space="0" w:color="auto"/>
              <w:right w:val="single" w:sz="4" w:space="0" w:color="auto"/>
            </w:tcBorders>
            <w:shd w:val="clear" w:color="000000" w:fill="CCFFCC"/>
            <w:vAlign w:val="center"/>
            <w:hideMark/>
          </w:tcPr>
          <w:p w:rsidR="00B60C3E" w:rsidRPr="00563973" w:rsidRDefault="00B60C3E" w:rsidP="00B60C3E">
            <w:pPr>
              <w:jc w:val="right"/>
              <w:rPr>
                <w:bCs w:val="0"/>
                <w:iCs w:val="0"/>
                <w:color w:val="FF0000"/>
                <w:sz w:val="18"/>
                <w:szCs w:val="18"/>
              </w:rPr>
            </w:pPr>
            <w:r w:rsidRPr="00563973">
              <w:rPr>
                <w:bCs w:val="0"/>
                <w:iCs w:val="0"/>
                <w:color w:val="FF0000"/>
                <w:sz w:val="18"/>
                <w:szCs w:val="18"/>
              </w:rPr>
              <w:t>4 566</w:t>
            </w:r>
          </w:p>
        </w:tc>
      </w:tr>
      <w:tr w:rsidR="00B60C3E" w:rsidRPr="00563973" w:rsidTr="00563973">
        <w:trPr>
          <w:trHeight w:val="264"/>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B60C3E" w:rsidRPr="00563973" w:rsidRDefault="00B60C3E" w:rsidP="00B60C3E">
            <w:pPr>
              <w:rPr>
                <w:b/>
                <w:iCs w:val="0"/>
                <w:sz w:val="18"/>
                <w:szCs w:val="18"/>
              </w:rPr>
            </w:pPr>
            <w:r w:rsidRPr="00563973">
              <w:rPr>
                <w:b/>
                <w:iCs w:val="0"/>
                <w:sz w:val="18"/>
                <w:szCs w:val="18"/>
              </w:rPr>
              <w:t>Национальная экономика</w:t>
            </w:r>
          </w:p>
        </w:tc>
        <w:tc>
          <w:tcPr>
            <w:tcW w:w="880"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center"/>
              <w:rPr>
                <w:b/>
                <w:iCs w:val="0"/>
                <w:sz w:val="18"/>
                <w:szCs w:val="18"/>
              </w:rPr>
            </w:pPr>
            <w:r w:rsidRPr="00563973">
              <w:rPr>
                <w:b/>
                <w:iCs w:val="0"/>
                <w:sz w:val="18"/>
                <w:szCs w:val="18"/>
              </w:rPr>
              <w:t>993</w:t>
            </w:r>
          </w:p>
        </w:tc>
        <w:tc>
          <w:tcPr>
            <w:tcW w:w="435"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center"/>
              <w:rPr>
                <w:b/>
                <w:iCs w:val="0"/>
                <w:sz w:val="18"/>
                <w:szCs w:val="18"/>
              </w:rPr>
            </w:pPr>
            <w:r w:rsidRPr="00563973">
              <w:rPr>
                <w:b/>
                <w:iCs w:val="0"/>
                <w:sz w:val="18"/>
                <w:szCs w:val="18"/>
              </w:rPr>
              <w:t>04</w:t>
            </w:r>
          </w:p>
        </w:tc>
        <w:tc>
          <w:tcPr>
            <w:tcW w:w="500"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center"/>
              <w:rPr>
                <w:b/>
                <w:iCs w:val="0"/>
                <w:sz w:val="18"/>
                <w:szCs w:val="18"/>
              </w:rPr>
            </w:pPr>
            <w:r w:rsidRPr="00563973">
              <w:rPr>
                <w:b/>
                <w:iCs w:val="0"/>
                <w:sz w:val="18"/>
                <w:szCs w:val="18"/>
              </w:rPr>
              <w:t> </w:t>
            </w:r>
          </w:p>
        </w:tc>
        <w:tc>
          <w:tcPr>
            <w:tcW w:w="1280"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center"/>
              <w:rPr>
                <w:b/>
                <w:iCs w:val="0"/>
                <w:sz w:val="18"/>
                <w:szCs w:val="18"/>
              </w:rPr>
            </w:pPr>
            <w:r w:rsidRPr="00563973">
              <w:rPr>
                <w:b/>
                <w:iCs w:val="0"/>
                <w:sz w:val="18"/>
                <w:szCs w:val="18"/>
              </w:rPr>
              <w:t> </w:t>
            </w:r>
          </w:p>
        </w:tc>
        <w:tc>
          <w:tcPr>
            <w:tcW w:w="500"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center"/>
              <w:rPr>
                <w:b/>
                <w:iCs w:val="0"/>
                <w:sz w:val="18"/>
                <w:szCs w:val="18"/>
              </w:rPr>
            </w:pPr>
            <w:r w:rsidRPr="00563973">
              <w:rPr>
                <w:b/>
                <w:iCs w:val="0"/>
                <w:sz w:val="18"/>
                <w:szCs w:val="18"/>
              </w:rPr>
              <w:t> </w:t>
            </w:r>
          </w:p>
        </w:tc>
        <w:tc>
          <w:tcPr>
            <w:tcW w:w="1080"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right"/>
              <w:rPr>
                <w:b/>
                <w:iCs w:val="0"/>
                <w:sz w:val="18"/>
                <w:szCs w:val="18"/>
              </w:rPr>
            </w:pPr>
            <w:r w:rsidRPr="00563973">
              <w:rPr>
                <w:b/>
                <w:iCs w:val="0"/>
                <w:sz w:val="18"/>
                <w:szCs w:val="18"/>
              </w:rPr>
              <w:t>715 467</w:t>
            </w:r>
          </w:p>
        </w:tc>
        <w:tc>
          <w:tcPr>
            <w:tcW w:w="1060"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right"/>
              <w:rPr>
                <w:b/>
                <w:iCs w:val="0"/>
                <w:sz w:val="18"/>
                <w:szCs w:val="18"/>
              </w:rPr>
            </w:pPr>
            <w:r w:rsidRPr="00563973">
              <w:rPr>
                <w:b/>
                <w:iCs w:val="0"/>
                <w:sz w:val="18"/>
                <w:szCs w:val="18"/>
              </w:rPr>
              <w:t>410 900</w:t>
            </w:r>
          </w:p>
        </w:tc>
        <w:tc>
          <w:tcPr>
            <w:tcW w:w="1179"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right"/>
              <w:rPr>
                <w:b/>
                <w:iCs w:val="0"/>
                <w:sz w:val="18"/>
                <w:szCs w:val="18"/>
              </w:rPr>
            </w:pPr>
            <w:r w:rsidRPr="00563973">
              <w:rPr>
                <w:b/>
                <w:iCs w:val="0"/>
                <w:sz w:val="18"/>
                <w:szCs w:val="18"/>
              </w:rPr>
              <w:t>304 567</w:t>
            </w:r>
          </w:p>
        </w:tc>
      </w:tr>
      <w:tr w:rsidR="00B60C3E" w:rsidRPr="00563973" w:rsidTr="00563973">
        <w:trPr>
          <w:trHeight w:val="264"/>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B60C3E" w:rsidRPr="00563973" w:rsidRDefault="00B60C3E" w:rsidP="00B60C3E">
            <w:pPr>
              <w:rPr>
                <w:bCs w:val="0"/>
                <w:iCs w:val="0"/>
                <w:sz w:val="18"/>
                <w:szCs w:val="18"/>
              </w:rPr>
            </w:pPr>
            <w:r w:rsidRPr="00563973">
              <w:rPr>
                <w:bCs w:val="0"/>
                <w:iCs w:val="0"/>
                <w:sz w:val="18"/>
                <w:szCs w:val="18"/>
              </w:rPr>
              <w:t>Сельское хозяйство и рыболовство</w:t>
            </w:r>
          </w:p>
        </w:tc>
        <w:tc>
          <w:tcPr>
            <w:tcW w:w="880"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center"/>
              <w:rPr>
                <w:b/>
                <w:iCs w:val="0"/>
                <w:sz w:val="18"/>
                <w:szCs w:val="18"/>
              </w:rPr>
            </w:pPr>
            <w:r w:rsidRPr="00563973">
              <w:rPr>
                <w:b/>
                <w:iCs w:val="0"/>
                <w:sz w:val="18"/>
                <w:szCs w:val="18"/>
              </w:rPr>
              <w:t>993</w:t>
            </w:r>
          </w:p>
        </w:tc>
        <w:tc>
          <w:tcPr>
            <w:tcW w:w="435"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center"/>
              <w:rPr>
                <w:bCs w:val="0"/>
                <w:iCs w:val="0"/>
                <w:sz w:val="18"/>
                <w:szCs w:val="18"/>
              </w:rPr>
            </w:pPr>
            <w:r w:rsidRPr="00563973">
              <w:rPr>
                <w:bCs w:val="0"/>
                <w:iCs w:val="0"/>
                <w:sz w:val="18"/>
                <w:szCs w:val="18"/>
              </w:rPr>
              <w:t>04</w:t>
            </w:r>
          </w:p>
        </w:tc>
        <w:tc>
          <w:tcPr>
            <w:tcW w:w="500"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center"/>
              <w:rPr>
                <w:bCs w:val="0"/>
                <w:iCs w:val="0"/>
                <w:sz w:val="18"/>
                <w:szCs w:val="18"/>
              </w:rPr>
            </w:pPr>
            <w:r w:rsidRPr="00563973">
              <w:rPr>
                <w:bCs w:val="0"/>
                <w:iCs w:val="0"/>
                <w:sz w:val="18"/>
                <w:szCs w:val="18"/>
              </w:rPr>
              <w:t>05</w:t>
            </w:r>
          </w:p>
        </w:tc>
        <w:tc>
          <w:tcPr>
            <w:tcW w:w="1280"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center"/>
              <w:rPr>
                <w:bCs w:val="0"/>
                <w:iCs w:val="0"/>
                <w:sz w:val="18"/>
                <w:szCs w:val="18"/>
              </w:rPr>
            </w:pPr>
            <w:r w:rsidRPr="00563973">
              <w:rPr>
                <w:bCs w:val="0"/>
                <w:iCs w:val="0"/>
                <w:sz w:val="18"/>
                <w:szCs w:val="18"/>
              </w:rPr>
              <w:t> </w:t>
            </w:r>
          </w:p>
        </w:tc>
        <w:tc>
          <w:tcPr>
            <w:tcW w:w="500"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center"/>
              <w:rPr>
                <w:bCs w:val="0"/>
                <w:iCs w:val="0"/>
                <w:sz w:val="18"/>
                <w:szCs w:val="18"/>
              </w:rPr>
            </w:pPr>
            <w:r w:rsidRPr="00563973">
              <w:rPr>
                <w:bCs w:val="0"/>
                <w:iCs w:val="0"/>
                <w:sz w:val="18"/>
                <w:szCs w:val="18"/>
              </w:rPr>
              <w:t> </w:t>
            </w:r>
          </w:p>
        </w:tc>
        <w:tc>
          <w:tcPr>
            <w:tcW w:w="1080"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right"/>
              <w:rPr>
                <w:bCs w:val="0"/>
                <w:iCs w:val="0"/>
                <w:sz w:val="18"/>
                <w:szCs w:val="18"/>
              </w:rPr>
            </w:pPr>
            <w:r w:rsidRPr="00563973">
              <w:rPr>
                <w:bCs w:val="0"/>
                <w:iCs w:val="0"/>
                <w:sz w:val="18"/>
                <w:szCs w:val="18"/>
              </w:rPr>
              <w:t>1 000</w:t>
            </w:r>
          </w:p>
        </w:tc>
        <w:tc>
          <w:tcPr>
            <w:tcW w:w="1060"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right"/>
              <w:rPr>
                <w:bCs w:val="0"/>
                <w:iCs w:val="0"/>
                <w:sz w:val="18"/>
                <w:szCs w:val="18"/>
              </w:rPr>
            </w:pPr>
            <w:r w:rsidRPr="00563973">
              <w:rPr>
                <w:bCs w:val="0"/>
                <w:iCs w:val="0"/>
                <w:sz w:val="18"/>
                <w:szCs w:val="18"/>
              </w:rPr>
              <w:t>1 000</w:t>
            </w:r>
          </w:p>
        </w:tc>
        <w:tc>
          <w:tcPr>
            <w:tcW w:w="1179"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right"/>
              <w:rPr>
                <w:bCs w:val="0"/>
                <w:iCs w:val="0"/>
                <w:sz w:val="18"/>
                <w:szCs w:val="18"/>
              </w:rPr>
            </w:pPr>
            <w:r w:rsidRPr="00563973">
              <w:rPr>
                <w:bCs w:val="0"/>
                <w:iCs w:val="0"/>
                <w:sz w:val="18"/>
                <w:szCs w:val="18"/>
              </w:rPr>
              <w:t> </w:t>
            </w:r>
          </w:p>
        </w:tc>
      </w:tr>
      <w:tr w:rsidR="00B60C3E" w:rsidRPr="00563973" w:rsidTr="00563973">
        <w:trPr>
          <w:trHeight w:val="1104"/>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B60C3E" w:rsidRPr="00563973" w:rsidRDefault="00B60C3E" w:rsidP="00B60C3E">
            <w:pPr>
              <w:rPr>
                <w:bCs w:val="0"/>
                <w:iCs w:val="0"/>
                <w:sz w:val="18"/>
                <w:szCs w:val="18"/>
              </w:rPr>
            </w:pPr>
            <w:r w:rsidRPr="00563973">
              <w:rPr>
                <w:bCs w:val="0"/>
                <w:iCs w:val="0"/>
                <w:sz w:val="18"/>
                <w:szCs w:val="18"/>
              </w:rPr>
              <w:t xml:space="preserve">Муниципальная программа "Развитие сельского хозяйства и регулирование рынка сельскохозяйственной продукции, сырья и продовольствия </w:t>
            </w:r>
            <w:proofErr w:type="spellStart"/>
            <w:r w:rsidRPr="00563973">
              <w:rPr>
                <w:bCs w:val="0"/>
                <w:iCs w:val="0"/>
                <w:sz w:val="18"/>
                <w:szCs w:val="18"/>
              </w:rPr>
              <w:t>Красночетайкого</w:t>
            </w:r>
            <w:proofErr w:type="spellEnd"/>
            <w:r w:rsidRPr="00563973">
              <w:rPr>
                <w:bCs w:val="0"/>
                <w:iCs w:val="0"/>
                <w:sz w:val="18"/>
                <w:szCs w:val="18"/>
              </w:rPr>
              <w:t xml:space="preserve"> района Чувашской Республики" на 2014-2020 годы</w:t>
            </w:r>
          </w:p>
        </w:tc>
        <w:tc>
          <w:tcPr>
            <w:tcW w:w="880"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center"/>
              <w:rPr>
                <w:b/>
                <w:iCs w:val="0"/>
                <w:sz w:val="18"/>
                <w:szCs w:val="18"/>
              </w:rPr>
            </w:pPr>
            <w:r w:rsidRPr="00563973">
              <w:rPr>
                <w:b/>
                <w:iCs w:val="0"/>
                <w:sz w:val="18"/>
                <w:szCs w:val="18"/>
              </w:rPr>
              <w:t>993</w:t>
            </w:r>
          </w:p>
        </w:tc>
        <w:tc>
          <w:tcPr>
            <w:tcW w:w="435"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center"/>
              <w:rPr>
                <w:bCs w:val="0"/>
                <w:iCs w:val="0"/>
                <w:sz w:val="18"/>
                <w:szCs w:val="18"/>
              </w:rPr>
            </w:pPr>
            <w:r w:rsidRPr="00563973">
              <w:rPr>
                <w:bCs w:val="0"/>
                <w:iCs w:val="0"/>
                <w:sz w:val="18"/>
                <w:szCs w:val="18"/>
              </w:rPr>
              <w:t>04</w:t>
            </w:r>
          </w:p>
        </w:tc>
        <w:tc>
          <w:tcPr>
            <w:tcW w:w="500"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center"/>
              <w:rPr>
                <w:bCs w:val="0"/>
                <w:iCs w:val="0"/>
                <w:sz w:val="18"/>
                <w:szCs w:val="18"/>
              </w:rPr>
            </w:pPr>
            <w:r w:rsidRPr="00563973">
              <w:rPr>
                <w:bCs w:val="0"/>
                <w:iCs w:val="0"/>
                <w:sz w:val="18"/>
                <w:szCs w:val="18"/>
              </w:rPr>
              <w:t>05</w:t>
            </w:r>
          </w:p>
        </w:tc>
        <w:tc>
          <w:tcPr>
            <w:tcW w:w="1280"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center"/>
              <w:rPr>
                <w:bCs w:val="0"/>
                <w:iCs w:val="0"/>
                <w:sz w:val="18"/>
                <w:szCs w:val="18"/>
              </w:rPr>
            </w:pPr>
            <w:r w:rsidRPr="00563973">
              <w:rPr>
                <w:bCs w:val="0"/>
                <w:iCs w:val="0"/>
                <w:sz w:val="18"/>
                <w:szCs w:val="18"/>
              </w:rPr>
              <w:t>Ц900000000</w:t>
            </w:r>
          </w:p>
        </w:tc>
        <w:tc>
          <w:tcPr>
            <w:tcW w:w="500"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center"/>
              <w:rPr>
                <w:bCs w:val="0"/>
                <w:iCs w:val="0"/>
                <w:sz w:val="18"/>
                <w:szCs w:val="18"/>
              </w:rPr>
            </w:pPr>
            <w:r w:rsidRPr="00563973">
              <w:rPr>
                <w:bCs w:val="0"/>
                <w:iCs w:val="0"/>
                <w:sz w:val="18"/>
                <w:szCs w:val="18"/>
              </w:rPr>
              <w:t> </w:t>
            </w:r>
          </w:p>
        </w:tc>
        <w:tc>
          <w:tcPr>
            <w:tcW w:w="1080"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right"/>
              <w:rPr>
                <w:bCs w:val="0"/>
                <w:iCs w:val="0"/>
                <w:sz w:val="18"/>
                <w:szCs w:val="18"/>
              </w:rPr>
            </w:pPr>
            <w:r w:rsidRPr="00563973">
              <w:rPr>
                <w:bCs w:val="0"/>
                <w:iCs w:val="0"/>
                <w:sz w:val="18"/>
                <w:szCs w:val="18"/>
              </w:rPr>
              <w:t>1 000</w:t>
            </w:r>
          </w:p>
        </w:tc>
        <w:tc>
          <w:tcPr>
            <w:tcW w:w="1060"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right"/>
              <w:rPr>
                <w:bCs w:val="0"/>
                <w:iCs w:val="0"/>
                <w:sz w:val="18"/>
                <w:szCs w:val="18"/>
              </w:rPr>
            </w:pPr>
            <w:r w:rsidRPr="00563973">
              <w:rPr>
                <w:bCs w:val="0"/>
                <w:iCs w:val="0"/>
                <w:sz w:val="18"/>
                <w:szCs w:val="18"/>
              </w:rPr>
              <w:t>1 000</w:t>
            </w:r>
          </w:p>
        </w:tc>
        <w:tc>
          <w:tcPr>
            <w:tcW w:w="1179"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right"/>
              <w:rPr>
                <w:bCs w:val="0"/>
                <w:iCs w:val="0"/>
                <w:sz w:val="18"/>
                <w:szCs w:val="18"/>
              </w:rPr>
            </w:pPr>
            <w:r w:rsidRPr="00563973">
              <w:rPr>
                <w:bCs w:val="0"/>
                <w:iCs w:val="0"/>
                <w:sz w:val="18"/>
                <w:szCs w:val="18"/>
              </w:rPr>
              <w:t> </w:t>
            </w:r>
          </w:p>
        </w:tc>
      </w:tr>
      <w:tr w:rsidR="00B60C3E" w:rsidRPr="00563973" w:rsidTr="00563973">
        <w:trPr>
          <w:trHeight w:val="108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B60C3E" w:rsidRPr="00563973" w:rsidRDefault="00B60C3E" w:rsidP="00B60C3E">
            <w:pPr>
              <w:rPr>
                <w:bCs w:val="0"/>
                <w:iCs w:val="0"/>
                <w:sz w:val="18"/>
                <w:szCs w:val="18"/>
              </w:rPr>
            </w:pPr>
            <w:r w:rsidRPr="00563973">
              <w:rPr>
                <w:bCs w:val="0"/>
                <w:iCs w:val="0"/>
                <w:sz w:val="18"/>
                <w:szCs w:val="18"/>
              </w:rPr>
              <w:t>Подпрограмма "Развитие ветеринарии" муниципальной программы "Развитие сельского хозяйства и регулирование рынка сельскохозяйственной продукции, сырья и продовольствия" годы</w:t>
            </w:r>
          </w:p>
        </w:tc>
        <w:tc>
          <w:tcPr>
            <w:tcW w:w="880"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center"/>
              <w:rPr>
                <w:b/>
                <w:iCs w:val="0"/>
                <w:sz w:val="18"/>
                <w:szCs w:val="18"/>
              </w:rPr>
            </w:pPr>
            <w:r w:rsidRPr="00563973">
              <w:rPr>
                <w:b/>
                <w:iCs w:val="0"/>
                <w:sz w:val="18"/>
                <w:szCs w:val="18"/>
              </w:rPr>
              <w:t>993</w:t>
            </w:r>
          </w:p>
        </w:tc>
        <w:tc>
          <w:tcPr>
            <w:tcW w:w="435"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center"/>
              <w:rPr>
                <w:bCs w:val="0"/>
                <w:iCs w:val="0"/>
                <w:sz w:val="18"/>
                <w:szCs w:val="18"/>
              </w:rPr>
            </w:pPr>
            <w:r w:rsidRPr="00563973">
              <w:rPr>
                <w:bCs w:val="0"/>
                <w:iCs w:val="0"/>
                <w:sz w:val="18"/>
                <w:szCs w:val="18"/>
              </w:rPr>
              <w:t>04</w:t>
            </w:r>
          </w:p>
        </w:tc>
        <w:tc>
          <w:tcPr>
            <w:tcW w:w="500"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center"/>
              <w:rPr>
                <w:bCs w:val="0"/>
                <w:iCs w:val="0"/>
                <w:sz w:val="18"/>
                <w:szCs w:val="18"/>
              </w:rPr>
            </w:pPr>
            <w:r w:rsidRPr="00563973">
              <w:rPr>
                <w:bCs w:val="0"/>
                <w:iCs w:val="0"/>
                <w:sz w:val="18"/>
                <w:szCs w:val="18"/>
              </w:rPr>
              <w:t>05</w:t>
            </w:r>
          </w:p>
        </w:tc>
        <w:tc>
          <w:tcPr>
            <w:tcW w:w="1280"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center"/>
              <w:rPr>
                <w:bCs w:val="0"/>
                <w:iCs w:val="0"/>
                <w:sz w:val="18"/>
                <w:szCs w:val="18"/>
              </w:rPr>
            </w:pPr>
            <w:r w:rsidRPr="00563973">
              <w:rPr>
                <w:bCs w:val="0"/>
                <w:iCs w:val="0"/>
                <w:sz w:val="18"/>
                <w:szCs w:val="18"/>
              </w:rPr>
              <w:t>Ц970000000</w:t>
            </w:r>
          </w:p>
        </w:tc>
        <w:tc>
          <w:tcPr>
            <w:tcW w:w="500"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center"/>
              <w:rPr>
                <w:bCs w:val="0"/>
                <w:iCs w:val="0"/>
                <w:sz w:val="18"/>
                <w:szCs w:val="18"/>
              </w:rPr>
            </w:pPr>
            <w:r w:rsidRPr="00563973">
              <w:rPr>
                <w:bCs w:val="0"/>
                <w:iCs w:val="0"/>
                <w:sz w:val="18"/>
                <w:szCs w:val="18"/>
              </w:rPr>
              <w:t> </w:t>
            </w:r>
          </w:p>
        </w:tc>
        <w:tc>
          <w:tcPr>
            <w:tcW w:w="1080"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right"/>
              <w:rPr>
                <w:bCs w:val="0"/>
                <w:iCs w:val="0"/>
                <w:sz w:val="18"/>
                <w:szCs w:val="18"/>
              </w:rPr>
            </w:pPr>
            <w:r w:rsidRPr="00563973">
              <w:rPr>
                <w:bCs w:val="0"/>
                <w:iCs w:val="0"/>
                <w:sz w:val="18"/>
                <w:szCs w:val="18"/>
              </w:rPr>
              <w:t>1 000</w:t>
            </w:r>
          </w:p>
        </w:tc>
        <w:tc>
          <w:tcPr>
            <w:tcW w:w="1060"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right"/>
              <w:rPr>
                <w:bCs w:val="0"/>
                <w:iCs w:val="0"/>
                <w:sz w:val="18"/>
                <w:szCs w:val="18"/>
              </w:rPr>
            </w:pPr>
            <w:r w:rsidRPr="00563973">
              <w:rPr>
                <w:bCs w:val="0"/>
                <w:iCs w:val="0"/>
                <w:sz w:val="18"/>
                <w:szCs w:val="18"/>
              </w:rPr>
              <w:t>1 000</w:t>
            </w:r>
          </w:p>
        </w:tc>
        <w:tc>
          <w:tcPr>
            <w:tcW w:w="1179"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right"/>
              <w:rPr>
                <w:bCs w:val="0"/>
                <w:iCs w:val="0"/>
                <w:sz w:val="18"/>
                <w:szCs w:val="18"/>
              </w:rPr>
            </w:pPr>
            <w:r w:rsidRPr="00563973">
              <w:rPr>
                <w:bCs w:val="0"/>
                <w:iCs w:val="0"/>
                <w:sz w:val="18"/>
                <w:szCs w:val="18"/>
              </w:rPr>
              <w:t> </w:t>
            </w:r>
          </w:p>
        </w:tc>
      </w:tr>
      <w:tr w:rsidR="00B60C3E" w:rsidRPr="00563973" w:rsidTr="00563973">
        <w:trPr>
          <w:trHeight w:val="13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B60C3E" w:rsidRPr="00563973" w:rsidRDefault="00B60C3E" w:rsidP="00B60C3E">
            <w:pPr>
              <w:rPr>
                <w:bCs w:val="0"/>
                <w:iCs w:val="0"/>
                <w:sz w:val="18"/>
                <w:szCs w:val="18"/>
              </w:rPr>
            </w:pPr>
            <w:r w:rsidRPr="00563973">
              <w:rPr>
                <w:bCs w:val="0"/>
                <w:iCs w:val="0"/>
                <w:sz w:val="18"/>
                <w:szCs w:val="18"/>
              </w:rPr>
              <w:t>Организация и осуществление мероприятий по регулированию численности безнадзорных животных, за исключением вопросов, решение которых отнесено к ведению Российской Федерации (за счет собственных средств муниципальных образований)</w:t>
            </w:r>
          </w:p>
        </w:tc>
        <w:tc>
          <w:tcPr>
            <w:tcW w:w="880"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center"/>
              <w:rPr>
                <w:b/>
                <w:iCs w:val="0"/>
                <w:sz w:val="18"/>
                <w:szCs w:val="18"/>
              </w:rPr>
            </w:pPr>
            <w:r w:rsidRPr="00563973">
              <w:rPr>
                <w:b/>
                <w:iCs w:val="0"/>
                <w:sz w:val="18"/>
                <w:szCs w:val="18"/>
              </w:rPr>
              <w:t>993</w:t>
            </w:r>
          </w:p>
        </w:tc>
        <w:tc>
          <w:tcPr>
            <w:tcW w:w="435"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center"/>
              <w:rPr>
                <w:bCs w:val="0"/>
                <w:iCs w:val="0"/>
                <w:sz w:val="18"/>
                <w:szCs w:val="18"/>
              </w:rPr>
            </w:pPr>
            <w:r w:rsidRPr="00563973">
              <w:rPr>
                <w:bCs w:val="0"/>
                <w:iCs w:val="0"/>
                <w:sz w:val="18"/>
                <w:szCs w:val="18"/>
              </w:rPr>
              <w:t>04</w:t>
            </w:r>
          </w:p>
        </w:tc>
        <w:tc>
          <w:tcPr>
            <w:tcW w:w="500"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center"/>
              <w:rPr>
                <w:bCs w:val="0"/>
                <w:iCs w:val="0"/>
                <w:sz w:val="18"/>
                <w:szCs w:val="18"/>
              </w:rPr>
            </w:pPr>
            <w:r w:rsidRPr="00563973">
              <w:rPr>
                <w:bCs w:val="0"/>
                <w:iCs w:val="0"/>
                <w:sz w:val="18"/>
                <w:szCs w:val="18"/>
              </w:rPr>
              <w:t>05</w:t>
            </w:r>
          </w:p>
        </w:tc>
        <w:tc>
          <w:tcPr>
            <w:tcW w:w="1280"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center"/>
              <w:rPr>
                <w:bCs w:val="0"/>
                <w:iCs w:val="0"/>
                <w:sz w:val="18"/>
                <w:szCs w:val="18"/>
              </w:rPr>
            </w:pPr>
            <w:r w:rsidRPr="00563973">
              <w:rPr>
                <w:bCs w:val="0"/>
                <w:iCs w:val="0"/>
                <w:sz w:val="18"/>
                <w:szCs w:val="18"/>
              </w:rPr>
              <w:t>Ц970572750</w:t>
            </w:r>
          </w:p>
        </w:tc>
        <w:tc>
          <w:tcPr>
            <w:tcW w:w="500"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center"/>
              <w:rPr>
                <w:bCs w:val="0"/>
                <w:iCs w:val="0"/>
                <w:sz w:val="18"/>
                <w:szCs w:val="18"/>
              </w:rPr>
            </w:pPr>
            <w:r w:rsidRPr="00563973">
              <w:rPr>
                <w:bCs w:val="0"/>
                <w:iCs w:val="0"/>
                <w:sz w:val="18"/>
                <w:szCs w:val="18"/>
              </w:rPr>
              <w:t> </w:t>
            </w:r>
          </w:p>
        </w:tc>
        <w:tc>
          <w:tcPr>
            <w:tcW w:w="1080"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right"/>
              <w:rPr>
                <w:bCs w:val="0"/>
                <w:iCs w:val="0"/>
                <w:sz w:val="18"/>
                <w:szCs w:val="18"/>
              </w:rPr>
            </w:pPr>
            <w:r w:rsidRPr="00563973">
              <w:rPr>
                <w:bCs w:val="0"/>
                <w:iCs w:val="0"/>
                <w:sz w:val="18"/>
                <w:szCs w:val="18"/>
              </w:rPr>
              <w:t>1 000</w:t>
            </w:r>
          </w:p>
        </w:tc>
        <w:tc>
          <w:tcPr>
            <w:tcW w:w="1060"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right"/>
              <w:rPr>
                <w:bCs w:val="0"/>
                <w:iCs w:val="0"/>
                <w:sz w:val="18"/>
                <w:szCs w:val="18"/>
              </w:rPr>
            </w:pPr>
            <w:r w:rsidRPr="00563973">
              <w:rPr>
                <w:bCs w:val="0"/>
                <w:iCs w:val="0"/>
                <w:sz w:val="18"/>
                <w:szCs w:val="18"/>
              </w:rPr>
              <w:t>1 000</w:t>
            </w:r>
          </w:p>
        </w:tc>
        <w:tc>
          <w:tcPr>
            <w:tcW w:w="1179"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right"/>
              <w:rPr>
                <w:bCs w:val="0"/>
                <w:iCs w:val="0"/>
                <w:sz w:val="18"/>
                <w:szCs w:val="18"/>
              </w:rPr>
            </w:pPr>
            <w:r w:rsidRPr="00563973">
              <w:rPr>
                <w:bCs w:val="0"/>
                <w:iCs w:val="0"/>
                <w:sz w:val="18"/>
                <w:szCs w:val="18"/>
              </w:rPr>
              <w:t> </w:t>
            </w:r>
          </w:p>
        </w:tc>
      </w:tr>
      <w:tr w:rsidR="00B60C3E" w:rsidRPr="00563973" w:rsidTr="00563973">
        <w:trPr>
          <w:trHeight w:val="528"/>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B60C3E" w:rsidRPr="00563973" w:rsidRDefault="00B60C3E" w:rsidP="00B60C3E">
            <w:pPr>
              <w:rPr>
                <w:bCs w:val="0"/>
                <w:iCs w:val="0"/>
                <w:sz w:val="18"/>
                <w:szCs w:val="18"/>
              </w:rPr>
            </w:pPr>
            <w:r w:rsidRPr="00563973">
              <w:rPr>
                <w:bCs w:val="0"/>
                <w:iCs w:val="0"/>
                <w:sz w:val="18"/>
                <w:szCs w:val="18"/>
              </w:rPr>
              <w:t>Закупка товаров, работ и услуг для государственных (муниципальных) нужд</w:t>
            </w:r>
          </w:p>
        </w:tc>
        <w:tc>
          <w:tcPr>
            <w:tcW w:w="880"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center"/>
              <w:rPr>
                <w:b/>
                <w:iCs w:val="0"/>
                <w:sz w:val="18"/>
                <w:szCs w:val="18"/>
              </w:rPr>
            </w:pPr>
            <w:r w:rsidRPr="00563973">
              <w:rPr>
                <w:b/>
                <w:iCs w:val="0"/>
                <w:sz w:val="18"/>
                <w:szCs w:val="18"/>
              </w:rPr>
              <w:t>993</w:t>
            </w:r>
          </w:p>
        </w:tc>
        <w:tc>
          <w:tcPr>
            <w:tcW w:w="435"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center"/>
              <w:rPr>
                <w:bCs w:val="0"/>
                <w:iCs w:val="0"/>
                <w:sz w:val="18"/>
                <w:szCs w:val="18"/>
              </w:rPr>
            </w:pPr>
            <w:r w:rsidRPr="00563973">
              <w:rPr>
                <w:bCs w:val="0"/>
                <w:iCs w:val="0"/>
                <w:sz w:val="18"/>
                <w:szCs w:val="18"/>
              </w:rPr>
              <w:t>04</w:t>
            </w:r>
          </w:p>
        </w:tc>
        <w:tc>
          <w:tcPr>
            <w:tcW w:w="500"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center"/>
              <w:rPr>
                <w:bCs w:val="0"/>
                <w:iCs w:val="0"/>
                <w:sz w:val="18"/>
                <w:szCs w:val="18"/>
              </w:rPr>
            </w:pPr>
            <w:r w:rsidRPr="00563973">
              <w:rPr>
                <w:bCs w:val="0"/>
                <w:iCs w:val="0"/>
                <w:sz w:val="18"/>
                <w:szCs w:val="18"/>
              </w:rPr>
              <w:t>05</w:t>
            </w:r>
          </w:p>
        </w:tc>
        <w:tc>
          <w:tcPr>
            <w:tcW w:w="1280"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center"/>
              <w:rPr>
                <w:bCs w:val="0"/>
                <w:iCs w:val="0"/>
                <w:sz w:val="18"/>
                <w:szCs w:val="18"/>
              </w:rPr>
            </w:pPr>
            <w:r w:rsidRPr="00563973">
              <w:rPr>
                <w:bCs w:val="0"/>
                <w:iCs w:val="0"/>
                <w:sz w:val="18"/>
                <w:szCs w:val="18"/>
              </w:rPr>
              <w:t>Ц970572750</w:t>
            </w:r>
          </w:p>
        </w:tc>
        <w:tc>
          <w:tcPr>
            <w:tcW w:w="500"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center"/>
              <w:rPr>
                <w:bCs w:val="0"/>
                <w:iCs w:val="0"/>
                <w:sz w:val="18"/>
                <w:szCs w:val="18"/>
              </w:rPr>
            </w:pPr>
            <w:r w:rsidRPr="00563973">
              <w:rPr>
                <w:bCs w:val="0"/>
                <w:iCs w:val="0"/>
                <w:sz w:val="18"/>
                <w:szCs w:val="18"/>
              </w:rPr>
              <w:t>200</w:t>
            </w:r>
          </w:p>
        </w:tc>
        <w:tc>
          <w:tcPr>
            <w:tcW w:w="1080"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right"/>
              <w:rPr>
                <w:bCs w:val="0"/>
                <w:iCs w:val="0"/>
                <w:sz w:val="18"/>
                <w:szCs w:val="18"/>
              </w:rPr>
            </w:pPr>
            <w:r w:rsidRPr="00563973">
              <w:rPr>
                <w:bCs w:val="0"/>
                <w:iCs w:val="0"/>
                <w:sz w:val="18"/>
                <w:szCs w:val="18"/>
              </w:rPr>
              <w:t>1 000</w:t>
            </w:r>
          </w:p>
        </w:tc>
        <w:tc>
          <w:tcPr>
            <w:tcW w:w="1060"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right"/>
              <w:rPr>
                <w:bCs w:val="0"/>
                <w:iCs w:val="0"/>
                <w:sz w:val="18"/>
                <w:szCs w:val="18"/>
              </w:rPr>
            </w:pPr>
            <w:r w:rsidRPr="00563973">
              <w:rPr>
                <w:bCs w:val="0"/>
                <w:iCs w:val="0"/>
                <w:sz w:val="18"/>
                <w:szCs w:val="18"/>
              </w:rPr>
              <w:t>1 000</w:t>
            </w:r>
          </w:p>
        </w:tc>
        <w:tc>
          <w:tcPr>
            <w:tcW w:w="1179"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right"/>
              <w:rPr>
                <w:bCs w:val="0"/>
                <w:iCs w:val="0"/>
                <w:sz w:val="18"/>
                <w:szCs w:val="18"/>
              </w:rPr>
            </w:pPr>
            <w:r w:rsidRPr="00563973">
              <w:rPr>
                <w:bCs w:val="0"/>
                <w:iCs w:val="0"/>
                <w:sz w:val="18"/>
                <w:szCs w:val="18"/>
              </w:rPr>
              <w:t> </w:t>
            </w:r>
          </w:p>
        </w:tc>
      </w:tr>
      <w:tr w:rsidR="00B60C3E" w:rsidRPr="00563973" w:rsidTr="00563973">
        <w:trPr>
          <w:trHeight w:val="552"/>
        </w:trPr>
        <w:tc>
          <w:tcPr>
            <w:tcW w:w="4111" w:type="dxa"/>
            <w:tcBorders>
              <w:top w:val="nil"/>
              <w:left w:val="single" w:sz="4" w:space="0" w:color="auto"/>
              <w:bottom w:val="single" w:sz="4" w:space="0" w:color="auto"/>
              <w:right w:val="single" w:sz="4" w:space="0" w:color="auto"/>
            </w:tcBorders>
            <w:shd w:val="clear" w:color="000000" w:fill="CCFFCC"/>
            <w:vAlign w:val="center"/>
            <w:hideMark/>
          </w:tcPr>
          <w:p w:rsidR="00B60C3E" w:rsidRPr="00563973" w:rsidRDefault="00B60C3E" w:rsidP="00B60C3E">
            <w:pPr>
              <w:rPr>
                <w:bCs w:val="0"/>
                <w:iCs w:val="0"/>
                <w:sz w:val="18"/>
                <w:szCs w:val="18"/>
              </w:rPr>
            </w:pPr>
            <w:r w:rsidRPr="00563973">
              <w:rPr>
                <w:bCs w:val="0"/>
                <w:iCs w:val="0"/>
                <w:sz w:val="18"/>
                <w:szCs w:val="18"/>
              </w:rPr>
              <w:t>Иные закупки товаров, работ и услуг для обеспечения государственных (муниципальных) нужд</w:t>
            </w:r>
          </w:p>
        </w:tc>
        <w:tc>
          <w:tcPr>
            <w:tcW w:w="880"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center"/>
              <w:rPr>
                <w:b/>
                <w:iCs w:val="0"/>
                <w:sz w:val="18"/>
                <w:szCs w:val="18"/>
              </w:rPr>
            </w:pPr>
            <w:r w:rsidRPr="00563973">
              <w:rPr>
                <w:b/>
                <w:iCs w:val="0"/>
                <w:sz w:val="18"/>
                <w:szCs w:val="18"/>
              </w:rPr>
              <w:t>993</w:t>
            </w:r>
          </w:p>
        </w:tc>
        <w:tc>
          <w:tcPr>
            <w:tcW w:w="435" w:type="dxa"/>
            <w:tcBorders>
              <w:top w:val="nil"/>
              <w:left w:val="nil"/>
              <w:bottom w:val="single" w:sz="4" w:space="0" w:color="auto"/>
              <w:right w:val="single" w:sz="4" w:space="0" w:color="auto"/>
            </w:tcBorders>
            <w:shd w:val="clear" w:color="000000" w:fill="CCFFCC"/>
            <w:vAlign w:val="center"/>
            <w:hideMark/>
          </w:tcPr>
          <w:p w:rsidR="00B60C3E" w:rsidRPr="00563973" w:rsidRDefault="00B60C3E" w:rsidP="00B60C3E">
            <w:pPr>
              <w:jc w:val="center"/>
              <w:rPr>
                <w:bCs w:val="0"/>
                <w:iCs w:val="0"/>
                <w:sz w:val="18"/>
                <w:szCs w:val="18"/>
              </w:rPr>
            </w:pPr>
            <w:r w:rsidRPr="00563973">
              <w:rPr>
                <w:bCs w:val="0"/>
                <w:iCs w:val="0"/>
                <w:sz w:val="18"/>
                <w:szCs w:val="18"/>
              </w:rPr>
              <w:t>04</w:t>
            </w:r>
          </w:p>
        </w:tc>
        <w:tc>
          <w:tcPr>
            <w:tcW w:w="500" w:type="dxa"/>
            <w:tcBorders>
              <w:top w:val="nil"/>
              <w:left w:val="nil"/>
              <w:bottom w:val="single" w:sz="4" w:space="0" w:color="auto"/>
              <w:right w:val="single" w:sz="4" w:space="0" w:color="auto"/>
            </w:tcBorders>
            <w:shd w:val="clear" w:color="000000" w:fill="CCFFCC"/>
            <w:vAlign w:val="center"/>
            <w:hideMark/>
          </w:tcPr>
          <w:p w:rsidR="00B60C3E" w:rsidRPr="00563973" w:rsidRDefault="00B60C3E" w:rsidP="00B60C3E">
            <w:pPr>
              <w:jc w:val="center"/>
              <w:rPr>
                <w:bCs w:val="0"/>
                <w:iCs w:val="0"/>
                <w:sz w:val="18"/>
                <w:szCs w:val="18"/>
              </w:rPr>
            </w:pPr>
            <w:r w:rsidRPr="00563973">
              <w:rPr>
                <w:bCs w:val="0"/>
                <w:iCs w:val="0"/>
                <w:sz w:val="18"/>
                <w:szCs w:val="18"/>
              </w:rPr>
              <w:t>05</w:t>
            </w:r>
          </w:p>
        </w:tc>
        <w:tc>
          <w:tcPr>
            <w:tcW w:w="1280" w:type="dxa"/>
            <w:tcBorders>
              <w:top w:val="nil"/>
              <w:left w:val="nil"/>
              <w:bottom w:val="single" w:sz="4" w:space="0" w:color="auto"/>
              <w:right w:val="single" w:sz="4" w:space="0" w:color="auto"/>
            </w:tcBorders>
            <w:shd w:val="clear" w:color="000000" w:fill="CCFFCC"/>
            <w:vAlign w:val="center"/>
            <w:hideMark/>
          </w:tcPr>
          <w:p w:rsidR="00B60C3E" w:rsidRPr="00563973" w:rsidRDefault="00B60C3E" w:rsidP="00B60C3E">
            <w:pPr>
              <w:jc w:val="center"/>
              <w:rPr>
                <w:bCs w:val="0"/>
                <w:iCs w:val="0"/>
                <w:sz w:val="18"/>
                <w:szCs w:val="18"/>
              </w:rPr>
            </w:pPr>
            <w:r w:rsidRPr="00563973">
              <w:rPr>
                <w:bCs w:val="0"/>
                <w:iCs w:val="0"/>
                <w:sz w:val="18"/>
                <w:szCs w:val="18"/>
              </w:rPr>
              <w:t>Ц970572750</w:t>
            </w:r>
          </w:p>
        </w:tc>
        <w:tc>
          <w:tcPr>
            <w:tcW w:w="500" w:type="dxa"/>
            <w:tcBorders>
              <w:top w:val="nil"/>
              <w:left w:val="nil"/>
              <w:bottom w:val="single" w:sz="4" w:space="0" w:color="auto"/>
              <w:right w:val="single" w:sz="4" w:space="0" w:color="auto"/>
            </w:tcBorders>
            <w:shd w:val="clear" w:color="000000" w:fill="CCFFCC"/>
            <w:vAlign w:val="center"/>
            <w:hideMark/>
          </w:tcPr>
          <w:p w:rsidR="00B60C3E" w:rsidRPr="00563973" w:rsidRDefault="00B60C3E" w:rsidP="00B60C3E">
            <w:pPr>
              <w:jc w:val="center"/>
              <w:rPr>
                <w:bCs w:val="0"/>
                <w:iCs w:val="0"/>
                <w:sz w:val="18"/>
                <w:szCs w:val="18"/>
              </w:rPr>
            </w:pPr>
            <w:r w:rsidRPr="00563973">
              <w:rPr>
                <w:bCs w:val="0"/>
                <w:iCs w:val="0"/>
                <w:sz w:val="18"/>
                <w:szCs w:val="18"/>
              </w:rPr>
              <w:t>240</w:t>
            </w:r>
          </w:p>
        </w:tc>
        <w:tc>
          <w:tcPr>
            <w:tcW w:w="1080" w:type="dxa"/>
            <w:tcBorders>
              <w:top w:val="nil"/>
              <w:left w:val="nil"/>
              <w:bottom w:val="single" w:sz="4" w:space="0" w:color="auto"/>
              <w:right w:val="single" w:sz="4" w:space="0" w:color="auto"/>
            </w:tcBorders>
            <w:shd w:val="clear" w:color="000000" w:fill="CCFFCC"/>
            <w:vAlign w:val="center"/>
            <w:hideMark/>
          </w:tcPr>
          <w:p w:rsidR="00B60C3E" w:rsidRPr="00563973" w:rsidRDefault="00B60C3E" w:rsidP="00B60C3E">
            <w:pPr>
              <w:jc w:val="right"/>
              <w:rPr>
                <w:bCs w:val="0"/>
                <w:iCs w:val="0"/>
                <w:sz w:val="18"/>
                <w:szCs w:val="18"/>
              </w:rPr>
            </w:pPr>
            <w:r w:rsidRPr="00563973">
              <w:rPr>
                <w:bCs w:val="0"/>
                <w:iCs w:val="0"/>
                <w:sz w:val="18"/>
                <w:szCs w:val="18"/>
              </w:rPr>
              <w:t>1 000</w:t>
            </w:r>
          </w:p>
        </w:tc>
        <w:tc>
          <w:tcPr>
            <w:tcW w:w="1060" w:type="dxa"/>
            <w:tcBorders>
              <w:top w:val="nil"/>
              <w:left w:val="nil"/>
              <w:bottom w:val="single" w:sz="4" w:space="0" w:color="auto"/>
              <w:right w:val="single" w:sz="4" w:space="0" w:color="auto"/>
            </w:tcBorders>
            <w:shd w:val="clear" w:color="000000" w:fill="CCFFCC"/>
            <w:vAlign w:val="center"/>
            <w:hideMark/>
          </w:tcPr>
          <w:p w:rsidR="00B60C3E" w:rsidRPr="00563973" w:rsidRDefault="00B60C3E" w:rsidP="00B60C3E">
            <w:pPr>
              <w:jc w:val="right"/>
              <w:rPr>
                <w:bCs w:val="0"/>
                <w:iCs w:val="0"/>
                <w:color w:val="FF0000"/>
                <w:sz w:val="18"/>
                <w:szCs w:val="18"/>
              </w:rPr>
            </w:pPr>
            <w:r w:rsidRPr="00563973">
              <w:rPr>
                <w:bCs w:val="0"/>
                <w:iCs w:val="0"/>
                <w:color w:val="FF0000"/>
                <w:sz w:val="18"/>
                <w:szCs w:val="18"/>
              </w:rPr>
              <w:t>1 000</w:t>
            </w:r>
          </w:p>
        </w:tc>
        <w:tc>
          <w:tcPr>
            <w:tcW w:w="1179" w:type="dxa"/>
            <w:tcBorders>
              <w:top w:val="nil"/>
              <w:left w:val="nil"/>
              <w:bottom w:val="single" w:sz="4" w:space="0" w:color="auto"/>
              <w:right w:val="single" w:sz="4" w:space="0" w:color="auto"/>
            </w:tcBorders>
            <w:shd w:val="clear" w:color="000000" w:fill="CCFFCC"/>
            <w:vAlign w:val="center"/>
            <w:hideMark/>
          </w:tcPr>
          <w:p w:rsidR="00B60C3E" w:rsidRPr="00563973" w:rsidRDefault="00B60C3E" w:rsidP="00B60C3E">
            <w:pPr>
              <w:jc w:val="right"/>
              <w:rPr>
                <w:bCs w:val="0"/>
                <w:iCs w:val="0"/>
                <w:color w:val="FF0000"/>
                <w:sz w:val="18"/>
                <w:szCs w:val="18"/>
              </w:rPr>
            </w:pPr>
            <w:r w:rsidRPr="00563973">
              <w:rPr>
                <w:bCs w:val="0"/>
                <w:iCs w:val="0"/>
                <w:color w:val="FF0000"/>
                <w:sz w:val="18"/>
                <w:szCs w:val="18"/>
              </w:rPr>
              <w:t> </w:t>
            </w:r>
          </w:p>
        </w:tc>
      </w:tr>
      <w:tr w:rsidR="00B60C3E" w:rsidRPr="00563973" w:rsidTr="00563973">
        <w:trPr>
          <w:trHeight w:val="264"/>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B60C3E" w:rsidRPr="00563973" w:rsidRDefault="00B60C3E" w:rsidP="00B60C3E">
            <w:pPr>
              <w:rPr>
                <w:bCs w:val="0"/>
                <w:iCs w:val="0"/>
                <w:sz w:val="18"/>
                <w:szCs w:val="18"/>
              </w:rPr>
            </w:pPr>
            <w:r w:rsidRPr="00563973">
              <w:rPr>
                <w:bCs w:val="0"/>
                <w:iCs w:val="0"/>
                <w:sz w:val="18"/>
                <w:szCs w:val="18"/>
              </w:rPr>
              <w:t>Дорожное хозяйство (дорожные фонды)</w:t>
            </w:r>
          </w:p>
        </w:tc>
        <w:tc>
          <w:tcPr>
            <w:tcW w:w="880"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center"/>
              <w:rPr>
                <w:b/>
                <w:iCs w:val="0"/>
                <w:sz w:val="18"/>
                <w:szCs w:val="18"/>
              </w:rPr>
            </w:pPr>
            <w:r w:rsidRPr="00563973">
              <w:rPr>
                <w:b/>
                <w:iCs w:val="0"/>
                <w:sz w:val="18"/>
                <w:szCs w:val="18"/>
              </w:rPr>
              <w:t>993</w:t>
            </w:r>
          </w:p>
        </w:tc>
        <w:tc>
          <w:tcPr>
            <w:tcW w:w="435"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center"/>
              <w:rPr>
                <w:bCs w:val="0"/>
                <w:iCs w:val="0"/>
                <w:sz w:val="18"/>
                <w:szCs w:val="18"/>
              </w:rPr>
            </w:pPr>
            <w:r w:rsidRPr="00563973">
              <w:rPr>
                <w:bCs w:val="0"/>
                <w:iCs w:val="0"/>
                <w:sz w:val="18"/>
                <w:szCs w:val="18"/>
              </w:rPr>
              <w:t>04</w:t>
            </w:r>
          </w:p>
        </w:tc>
        <w:tc>
          <w:tcPr>
            <w:tcW w:w="500"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center"/>
              <w:rPr>
                <w:bCs w:val="0"/>
                <w:iCs w:val="0"/>
                <w:sz w:val="18"/>
                <w:szCs w:val="18"/>
              </w:rPr>
            </w:pPr>
            <w:r w:rsidRPr="00563973">
              <w:rPr>
                <w:bCs w:val="0"/>
                <w:iCs w:val="0"/>
                <w:sz w:val="18"/>
                <w:szCs w:val="18"/>
              </w:rPr>
              <w:t>09</w:t>
            </w:r>
          </w:p>
        </w:tc>
        <w:tc>
          <w:tcPr>
            <w:tcW w:w="1280"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center"/>
              <w:rPr>
                <w:bCs w:val="0"/>
                <w:iCs w:val="0"/>
                <w:sz w:val="18"/>
                <w:szCs w:val="18"/>
              </w:rPr>
            </w:pPr>
            <w:r w:rsidRPr="00563973">
              <w:rPr>
                <w:bCs w:val="0"/>
                <w:iCs w:val="0"/>
                <w:sz w:val="18"/>
                <w:szCs w:val="18"/>
              </w:rPr>
              <w:t> </w:t>
            </w:r>
          </w:p>
        </w:tc>
        <w:tc>
          <w:tcPr>
            <w:tcW w:w="500"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center"/>
              <w:rPr>
                <w:bCs w:val="0"/>
                <w:iCs w:val="0"/>
                <w:sz w:val="18"/>
                <w:szCs w:val="18"/>
              </w:rPr>
            </w:pPr>
            <w:r w:rsidRPr="00563973">
              <w:rPr>
                <w:bCs w:val="0"/>
                <w:iCs w:val="0"/>
                <w:sz w:val="18"/>
                <w:szCs w:val="18"/>
              </w:rPr>
              <w:t> </w:t>
            </w:r>
          </w:p>
        </w:tc>
        <w:tc>
          <w:tcPr>
            <w:tcW w:w="1080"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right"/>
              <w:rPr>
                <w:bCs w:val="0"/>
                <w:iCs w:val="0"/>
                <w:sz w:val="18"/>
                <w:szCs w:val="18"/>
              </w:rPr>
            </w:pPr>
            <w:r w:rsidRPr="00563973">
              <w:rPr>
                <w:bCs w:val="0"/>
                <w:iCs w:val="0"/>
                <w:sz w:val="18"/>
                <w:szCs w:val="18"/>
              </w:rPr>
              <w:t>714 467</w:t>
            </w:r>
          </w:p>
        </w:tc>
        <w:tc>
          <w:tcPr>
            <w:tcW w:w="1060"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right"/>
              <w:rPr>
                <w:bCs w:val="0"/>
                <w:iCs w:val="0"/>
                <w:sz w:val="18"/>
                <w:szCs w:val="18"/>
              </w:rPr>
            </w:pPr>
            <w:r w:rsidRPr="00563973">
              <w:rPr>
                <w:bCs w:val="0"/>
                <w:iCs w:val="0"/>
                <w:sz w:val="18"/>
                <w:szCs w:val="18"/>
              </w:rPr>
              <w:t>409 900</w:t>
            </w:r>
          </w:p>
        </w:tc>
        <w:tc>
          <w:tcPr>
            <w:tcW w:w="1179"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right"/>
              <w:rPr>
                <w:bCs w:val="0"/>
                <w:iCs w:val="0"/>
                <w:sz w:val="18"/>
                <w:szCs w:val="18"/>
              </w:rPr>
            </w:pPr>
            <w:r w:rsidRPr="00563973">
              <w:rPr>
                <w:bCs w:val="0"/>
                <w:iCs w:val="0"/>
                <w:sz w:val="18"/>
                <w:szCs w:val="18"/>
              </w:rPr>
              <w:t>304 567</w:t>
            </w:r>
          </w:p>
        </w:tc>
      </w:tr>
      <w:tr w:rsidR="00B60C3E" w:rsidRPr="00563973" w:rsidTr="00563973">
        <w:trPr>
          <w:trHeight w:val="528"/>
        </w:trPr>
        <w:tc>
          <w:tcPr>
            <w:tcW w:w="4111" w:type="dxa"/>
            <w:tcBorders>
              <w:top w:val="nil"/>
              <w:left w:val="single" w:sz="4" w:space="0" w:color="auto"/>
              <w:bottom w:val="single" w:sz="4" w:space="0" w:color="auto"/>
              <w:right w:val="single" w:sz="4" w:space="0" w:color="auto"/>
            </w:tcBorders>
            <w:shd w:val="clear" w:color="auto" w:fill="auto"/>
            <w:hideMark/>
          </w:tcPr>
          <w:p w:rsidR="00B60C3E" w:rsidRPr="00563973" w:rsidRDefault="00B60C3E" w:rsidP="00B60C3E">
            <w:pPr>
              <w:rPr>
                <w:bCs w:val="0"/>
                <w:iCs w:val="0"/>
                <w:sz w:val="18"/>
                <w:szCs w:val="18"/>
              </w:rPr>
            </w:pPr>
            <w:r w:rsidRPr="00563973">
              <w:rPr>
                <w:bCs w:val="0"/>
                <w:iCs w:val="0"/>
                <w:sz w:val="18"/>
                <w:szCs w:val="18"/>
              </w:rPr>
              <w:t xml:space="preserve">Муниципальная программа  "Развитие транспортной системы " </w:t>
            </w:r>
          </w:p>
        </w:tc>
        <w:tc>
          <w:tcPr>
            <w:tcW w:w="880"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center"/>
              <w:rPr>
                <w:b/>
                <w:iCs w:val="0"/>
                <w:sz w:val="18"/>
                <w:szCs w:val="18"/>
              </w:rPr>
            </w:pPr>
            <w:r w:rsidRPr="00563973">
              <w:rPr>
                <w:b/>
                <w:iCs w:val="0"/>
                <w:sz w:val="18"/>
                <w:szCs w:val="18"/>
              </w:rPr>
              <w:t>993</w:t>
            </w:r>
          </w:p>
        </w:tc>
        <w:tc>
          <w:tcPr>
            <w:tcW w:w="435"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center"/>
              <w:rPr>
                <w:bCs w:val="0"/>
                <w:iCs w:val="0"/>
                <w:sz w:val="18"/>
                <w:szCs w:val="18"/>
              </w:rPr>
            </w:pPr>
            <w:r w:rsidRPr="00563973">
              <w:rPr>
                <w:bCs w:val="0"/>
                <w:iCs w:val="0"/>
                <w:sz w:val="18"/>
                <w:szCs w:val="18"/>
              </w:rPr>
              <w:t>04</w:t>
            </w:r>
          </w:p>
        </w:tc>
        <w:tc>
          <w:tcPr>
            <w:tcW w:w="500"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center"/>
              <w:rPr>
                <w:bCs w:val="0"/>
                <w:iCs w:val="0"/>
                <w:sz w:val="18"/>
                <w:szCs w:val="18"/>
              </w:rPr>
            </w:pPr>
            <w:r w:rsidRPr="00563973">
              <w:rPr>
                <w:bCs w:val="0"/>
                <w:iCs w:val="0"/>
                <w:sz w:val="18"/>
                <w:szCs w:val="18"/>
              </w:rPr>
              <w:t>09</w:t>
            </w:r>
          </w:p>
        </w:tc>
        <w:tc>
          <w:tcPr>
            <w:tcW w:w="1280"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center"/>
              <w:rPr>
                <w:bCs w:val="0"/>
                <w:iCs w:val="0"/>
                <w:sz w:val="18"/>
                <w:szCs w:val="18"/>
              </w:rPr>
            </w:pPr>
            <w:r w:rsidRPr="00563973">
              <w:rPr>
                <w:bCs w:val="0"/>
                <w:iCs w:val="0"/>
                <w:sz w:val="18"/>
                <w:szCs w:val="18"/>
              </w:rPr>
              <w:t>Ч200000000</w:t>
            </w:r>
          </w:p>
        </w:tc>
        <w:tc>
          <w:tcPr>
            <w:tcW w:w="500"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center"/>
              <w:rPr>
                <w:bCs w:val="0"/>
                <w:iCs w:val="0"/>
                <w:sz w:val="18"/>
                <w:szCs w:val="18"/>
              </w:rPr>
            </w:pPr>
            <w:r w:rsidRPr="00563973">
              <w:rPr>
                <w:bCs w:val="0"/>
                <w:iCs w:val="0"/>
                <w:sz w:val="18"/>
                <w:szCs w:val="18"/>
              </w:rPr>
              <w:t> </w:t>
            </w:r>
          </w:p>
        </w:tc>
        <w:tc>
          <w:tcPr>
            <w:tcW w:w="1080"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right"/>
              <w:rPr>
                <w:bCs w:val="0"/>
                <w:iCs w:val="0"/>
                <w:sz w:val="18"/>
                <w:szCs w:val="18"/>
              </w:rPr>
            </w:pPr>
            <w:r w:rsidRPr="00563973">
              <w:rPr>
                <w:bCs w:val="0"/>
                <w:iCs w:val="0"/>
                <w:sz w:val="18"/>
                <w:szCs w:val="18"/>
              </w:rPr>
              <w:t>714 467</w:t>
            </w:r>
          </w:p>
        </w:tc>
        <w:tc>
          <w:tcPr>
            <w:tcW w:w="1060"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right"/>
              <w:rPr>
                <w:bCs w:val="0"/>
                <w:iCs w:val="0"/>
                <w:sz w:val="18"/>
                <w:szCs w:val="18"/>
              </w:rPr>
            </w:pPr>
            <w:r w:rsidRPr="00563973">
              <w:rPr>
                <w:bCs w:val="0"/>
                <w:iCs w:val="0"/>
                <w:sz w:val="18"/>
                <w:szCs w:val="18"/>
              </w:rPr>
              <w:t>409 900</w:t>
            </w:r>
          </w:p>
        </w:tc>
        <w:tc>
          <w:tcPr>
            <w:tcW w:w="1179"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right"/>
              <w:rPr>
                <w:bCs w:val="0"/>
                <w:iCs w:val="0"/>
                <w:sz w:val="18"/>
                <w:szCs w:val="18"/>
              </w:rPr>
            </w:pPr>
            <w:r w:rsidRPr="00563973">
              <w:rPr>
                <w:bCs w:val="0"/>
                <w:iCs w:val="0"/>
                <w:sz w:val="18"/>
                <w:szCs w:val="18"/>
              </w:rPr>
              <w:t>304 567</w:t>
            </w:r>
          </w:p>
        </w:tc>
      </w:tr>
      <w:tr w:rsidR="00B60C3E" w:rsidRPr="00563973" w:rsidTr="00563973">
        <w:trPr>
          <w:trHeight w:val="540"/>
        </w:trPr>
        <w:tc>
          <w:tcPr>
            <w:tcW w:w="4111" w:type="dxa"/>
            <w:tcBorders>
              <w:top w:val="nil"/>
              <w:left w:val="single" w:sz="4" w:space="0" w:color="auto"/>
              <w:bottom w:val="single" w:sz="4" w:space="0" w:color="auto"/>
              <w:right w:val="single" w:sz="4" w:space="0" w:color="auto"/>
            </w:tcBorders>
            <w:shd w:val="clear" w:color="auto" w:fill="auto"/>
            <w:hideMark/>
          </w:tcPr>
          <w:p w:rsidR="00B60C3E" w:rsidRPr="00563973" w:rsidRDefault="00B60C3E" w:rsidP="00B60C3E">
            <w:pPr>
              <w:rPr>
                <w:bCs w:val="0"/>
                <w:iCs w:val="0"/>
                <w:sz w:val="18"/>
                <w:szCs w:val="18"/>
              </w:rPr>
            </w:pPr>
            <w:r w:rsidRPr="00563973">
              <w:rPr>
                <w:bCs w:val="0"/>
                <w:iCs w:val="0"/>
                <w:sz w:val="18"/>
                <w:szCs w:val="18"/>
              </w:rPr>
              <w:t>Подпрограмма "Автомобильные дороги" муниципальной программы   "Развитие транспортной системы "</w:t>
            </w:r>
          </w:p>
        </w:tc>
        <w:tc>
          <w:tcPr>
            <w:tcW w:w="880"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center"/>
              <w:rPr>
                <w:b/>
                <w:iCs w:val="0"/>
                <w:sz w:val="18"/>
                <w:szCs w:val="18"/>
              </w:rPr>
            </w:pPr>
            <w:r w:rsidRPr="00563973">
              <w:rPr>
                <w:b/>
                <w:iCs w:val="0"/>
                <w:sz w:val="18"/>
                <w:szCs w:val="18"/>
              </w:rPr>
              <w:t>993</w:t>
            </w:r>
          </w:p>
        </w:tc>
        <w:tc>
          <w:tcPr>
            <w:tcW w:w="435"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center"/>
              <w:rPr>
                <w:bCs w:val="0"/>
                <w:iCs w:val="0"/>
                <w:sz w:val="18"/>
                <w:szCs w:val="18"/>
              </w:rPr>
            </w:pPr>
            <w:r w:rsidRPr="00563973">
              <w:rPr>
                <w:bCs w:val="0"/>
                <w:iCs w:val="0"/>
                <w:sz w:val="18"/>
                <w:szCs w:val="18"/>
              </w:rPr>
              <w:t>04</w:t>
            </w:r>
          </w:p>
        </w:tc>
        <w:tc>
          <w:tcPr>
            <w:tcW w:w="500"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center"/>
              <w:rPr>
                <w:bCs w:val="0"/>
                <w:iCs w:val="0"/>
                <w:sz w:val="18"/>
                <w:szCs w:val="18"/>
              </w:rPr>
            </w:pPr>
            <w:r w:rsidRPr="00563973">
              <w:rPr>
                <w:bCs w:val="0"/>
                <w:iCs w:val="0"/>
                <w:sz w:val="18"/>
                <w:szCs w:val="18"/>
              </w:rPr>
              <w:t>09</w:t>
            </w:r>
          </w:p>
        </w:tc>
        <w:tc>
          <w:tcPr>
            <w:tcW w:w="1280"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center"/>
              <w:rPr>
                <w:bCs w:val="0"/>
                <w:iCs w:val="0"/>
                <w:sz w:val="18"/>
                <w:szCs w:val="18"/>
              </w:rPr>
            </w:pPr>
            <w:r w:rsidRPr="00563973">
              <w:rPr>
                <w:bCs w:val="0"/>
                <w:iCs w:val="0"/>
                <w:sz w:val="18"/>
                <w:szCs w:val="18"/>
              </w:rPr>
              <w:t>Ч210000000</w:t>
            </w:r>
          </w:p>
        </w:tc>
        <w:tc>
          <w:tcPr>
            <w:tcW w:w="500"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center"/>
              <w:rPr>
                <w:bCs w:val="0"/>
                <w:iCs w:val="0"/>
                <w:sz w:val="18"/>
                <w:szCs w:val="18"/>
              </w:rPr>
            </w:pPr>
            <w:r w:rsidRPr="00563973">
              <w:rPr>
                <w:bCs w:val="0"/>
                <w:iCs w:val="0"/>
                <w:sz w:val="18"/>
                <w:szCs w:val="18"/>
              </w:rPr>
              <w:t> </w:t>
            </w:r>
          </w:p>
        </w:tc>
        <w:tc>
          <w:tcPr>
            <w:tcW w:w="1080"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right"/>
              <w:rPr>
                <w:bCs w:val="0"/>
                <w:iCs w:val="0"/>
                <w:sz w:val="18"/>
                <w:szCs w:val="18"/>
              </w:rPr>
            </w:pPr>
            <w:r w:rsidRPr="00563973">
              <w:rPr>
                <w:bCs w:val="0"/>
                <w:iCs w:val="0"/>
                <w:sz w:val="18"/>
                <w:szCs w:val="18"/>
              </w:rPr>
              <w:t>714 467</w:t>
            </w:r>
          </w:p>
        </w:tc>
        <w:tc>
          <w:tcPr>
            <w:tcW w:w="1060"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right"/>
              <w:rPr>
                <w:bCs w:val="0"/>
                <w:iCs w:val="0"/>
                <w:sz w:val="18"/>
                <w:szCs w:val="18"/>
              </w:rPr>
            </w:pPr>
            <w:r w:rsidRPr="00563973">
              <w:rPr>
                <w:bCs w:val="0"/>
                <w:iCs w:val="0"/>
                <w:sz w:val="18"/>
                <w:szCs w:val="18"/>
              </w:rPr>
              <w:t>409 900</w:t>
            </w:r>
          </w:p>
        </w:tc>
        <w:tc>
          <w:tcPr>
            <w:tcW w:w="1179"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right"/>
              <w:rPr>
                <w:bCs w:val="0"/>
                <w:iCs w:val="0"/>
                <w:sz w:val="18"/>
                <w:szCs w:val="18"/>
              </w:rPr>
            </w:pPr>
            <w:r w:rsidRPr="00563973">
              <w:rPr>
                <w:bCs w:val="0"/>
                <w:iCs w:val="0"/>
                <w:sz w:val="18"/>
                <w:szCs w:val="18"/>
              </w:rPr>
              <w:t>304 567</w:t>
            </w:r>
          </w:p>
        </w:tc>
      </w:tr>
      <w:tr w:rsidR="00B60C3E" w:rsidRPr="00563973" w:rsidTr="00563973">
        <w:trPr>
          <w:trHeight w:val="792"/>
        </w:trPr>
        <w:tc>
          <w:tcPr>
            <w:tcW w:w="4111" w:type="dxa"/>
            <w:tcBorders>
              <w:top w:val="nil"/>
              <w:left w:val="single" w:sz="4" w:space="0" w:color="auto"/>
              <w:bottom w:val="single" w:sz="4" w:space="0" w:color="auto"/>
              <w:right w:val="single" w:sz="4" w:space="0" w:color="auto"/>
            </w:tcBorders>
            <w:shd w:val="clear" w:color="auto" w:fill="auto"/>
            <w:hideMark/>
          </w:tcPr>
          <w:p w:rsidR="00B60C3E" w:rsidRPr="00563973" w:rsidRDefault="00B60C3E" w:rsidP="00B60C3E">
            <w:pPr>
              <w:rPr>
                <w:bCs w:val="0"/>
                <w:iCs w:val="0"/>
                <w:sz w:val="18"/>
                <w:szCs w:val="18"/>
              </w:rPr>
            </w:pPr>
            <w:r w:rsidRPr="00563973">
              <w:rPr>
                <w:bCs w:val="0"/>
                <w:iCs w:val="0"/>
                <w:sz w:val="18"/>
                <w:szCs w:val="18"/>
              </w:rPr>
              <w:t>Основное мероприятие "Мероприятия, реализуемые с привлечением межбюджетных трансфертов бюджетам другого уровня"</w:t>
            </w:r>
          </w:p>
        </w:tc>
        <w:tc>
          <w:tcPr>
            <w:tcW w:w="880"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center"/>
              <w:rPr>
                <w:b/>
                <w:iCs w:val="0"/>
                <w:sz w:val="18"/>
                <w:szCs w:val="18"/>
              </w:rPr>
            </w:pPr>
            <w:r w:rsidRPr="00563973">
              <w:rPr>
                <w:b/>
                <w:iCs w:val="0"/>
                <w:sz w:val="18"/>
                <w:szCs w:val="18"/>
              </w:rPr>
              <w:t>993</w:t>
            </w:r>
          </w:p>
        </w:tc>
        <w:tc>
          <w:tcPr>
            <w:tcW w:w="435"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center"/>
              <w:rPr>
                <w:bCs w:val="0"/>
                <w:iCs w:val="0"/>
                <w:sz w:val="18"/>
                <w:szCs w:val="18"/>
              </w:rPr>
            </w:pPr>
            <w:r w:rsidRPr="00563973">
              <w:rPr>
                <w:bCs w:val="0"/>
                <w:iCs w:val="0"/>
                <w:sz w:val="18"/>
                <w:szCs w:val="18"/>
              </w:rPr>
              <w:t>04</w:t>
            </w:r>
          </w:p>
        </w:tc>
        <w:tc>
          <w:tcPr>
            <w:tcW w:w="500"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center"/>
              <w:rPr>
                <w:bCs w:val="0"/>
                <w:iCs w:val="0"/>
                <w:sz w:val="18"/>
                <w:szCs w:val="18"/>
              </w:rPr>
            </w:pPr>
            <w:r w:rsidRPr="00563973">
              <w:rPr>
                <w:bCs w:val="0"/>
                <w:iCs w:val="0"/>
                <w:sz w:val="18"/>
                <w:szCs w:val="18"/>
              </w:rPr>
              <w:t>09</w:t>
            </w:r>
          </w:p>
        </w:tc>
        <w:tc>
          <w:tcPr>
            <w:tcW w:w="1280"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center"/>
              <w:rPr>
                <w:bCs w:val="0"/>
                <w:iCs w:val="0"/>
                <w:sz w:val="18"/>
                <w:szCs w:val="18"/>
              </w:rPr>
            </w:pPr>
            <w:r w:rsidRPr="00563973">
              <w:rPr>
                <w:bCs w:val="0"/>
                <w:iCs w:val="0"/>
                <w:sz w:val="18"/>
                <w:szCs w:val="18"/>
              </w:rPr>
              <w:t>Ч210400000</w:t>
            </w:r>
          </w:p>
        </w:tc>
        <w:tc>
          <w:tcPr>
            <w:tcW w:w="500"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center"/>
              <w:rPr>
                <w:bCs w:val="0"/>
                <w:iCs w:val="0"/>
                <w:sz w:val="18"/>
                <w:szCs w:val="18"/>
              </w:rPr>
            </w:pPr>
            <w:r w:rsidRPr="00563973">
              <w:rPr>
                <w:bCs w:val="0"/>
                <w:iCs w:val="0"/>
                <w:sz w:val="18"/>
                <w:szCs w:val="18"/>
              </w:rPr>
              <w:t> </w:t>
            </w:r>
          </w:p>
        </w:tc>
        <w:tc>
          <w:tcPr>
            <w:tcW w:w="1080"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right"/>
              <w:rPr>
                <w:bCs w:val="0"/>
                <w:iCs w:val="0"/>
                <w:sz w:val="18"/>
                <w:szCs w:val="18"/>
              </w:rPr>
            </w:pPr>
            <w:r w:rsidRPr="00563973">
              <w:rPr>
                <w:bCs w:val="0"/>
                <w:iCs w:val="0"/>
                <w:sz w:val="18"/>
                <w:szCs w:val="18"/>
              </w:rPr>
              <w:t>714 467</w:t>
            </w:r>
          </w:p>
        </w:tc>
        <w:tc>
          <w:tcPr>
            <w:tcW w:w="1060"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right"/>
              <w:rPr>
                <w:bCs w:val="0"/>
                <w:iCs w:val="0"/>
                <w:sz w:val="18"/>
                <w:szCs w:val="18"/>
              </w:rPr>
            </w:pPr>
            <w:r w:rsidRPr="00563973">
              <w:rPr>
                <w:bCs w:val="0"/>
                <w:iCs w:val="0"/>
                <w:sz w:val="18"/>
                <w:szCs w:val="18"/>
              </w:rPr>
              <w:t>409 900</w:t>
            </w:r>
          </w:p>
        </w:tc>
        <w:tc>
          <w:tcPr>
            <w:tcW w:w="1179"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right"/>
              <w:rPr>
                <w:bCs w:val="0"/>
                <w:iCs w:val="0"/>
                <w:sz w:val="18"/>
                <w:szCs w:val="18"/>
              </w:rPr>
            </w:pPr>
            <w:r w:rsidRPr="00563973">
              <w:rPr>
                <w:bCs w:val="0"/>
                <w:iCs w:val="0"/>
                <w:sz w:val="18"/>
                <w:szCs w:val="18"/>
              </w:rPr>
              <w:t>304 567</w:t>
            </w:r>
          </w:p>
        </w:tc>
      </w:tr>
      <w:tr w:rsidR="00B60C3E" w:rsidRPr="00563973" w:rsidTr="00563973">
        <w:trPr>
          <w:trHeight w:val="1080"/>
        </w:trPr>
        <w:tc>
          <w:tcPr>
            <w:tcW w:w="4111" w:type="dxa"/>
            <w:tcBorders>
              <w:top w:val="nil"/>
              <w:left w:val="single" w:sz="4" w:space="0" w:color="auto"/>
              <w:bottom w:val="single" w:sz="4" w:space="0" w:color="auto"/>
              <w:right w:val="single" w:sz="4" w:space="0" w:color="auto"/>
            </w:tcBorders>
            <w:shd w:val="clear" w:color="auto" w:fill="auto"/>
            <w:hideMark/>
          </w:tcPr>
          <w:p w:rsidR="00B60C3E" w:rsidRPr="00563973" w:rsidRDefault="00B60C3E" w:rsidP="00B60C3E">
            <w:pPr>
              <w:rPr>
                <w:bCs w:val="0"/>
                <w:iCs w:val="0"/>
                <w:sz w:val="18"/>
                <w:szCs w:val="18"/>
              </w:rPr>
            </w:pPr>
            <w:r w:rsidRPr="00563973">
              <w:rPr>
                <w:bCs w:val="0"/>
                <w:iCs w:val="0"/>
                <w:sz w:val="18"/>
                <w:szCs w:val="18"/>
              </w:rPr>
              <w:lastRenderedPageBreak/>
              <w:t>Осуществление дорожной деятельности, кроме деятельности по строительству, в отношении автомобильных дорог местного значения в границах населенных пунктов поселения</w:t>
            </w:r>
          </w:p>
        </w:tc>
        <w:tc>
          <w:tcPr>
            <w:tcW w:w="880"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center"/>
              <w:rPr>
                <w:b/>
                <w:iCs w:val="0"/>
                <w:sz w:val="18"/>
                <w:szCs w:val="18"/>
              </w:rPr>
            </w:pPr>
            <w:r w:rsidRPr="00563973">
              <w:rPr>
                <w:b/>
                <w:iCs w:val="0"/>
                <w:sz w:val="18"/>
                <w:szCs w:val="18"/>
              </w:rPr>
              <w:t>993</w:t>
            </w:r>
          </w:p>
        </w:tc>
        <w:tc>
          <w:tcPr>
            <w:tcW w:w="435"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center"/>
              <w:rPr>
                <w:bCs w:val="0"/>
                <w:iCs w:val="0"/>
                <w:sz w:val="18"/>
                <w:szCs w:val="18"/>
              </w:rPr>
            </w:pPr>
            <w:r w:rsidRPr="00563973">
              <w:rPr>
                <w:bCs w:val="0"/>
                <w:iCs w:val="0"/>
                <w:sz w:val="18"/>
                <w:szCs w:val="18"/>
              </w:rPr>
              <w:t>04</w:t>
            </w:r>
          </w:p>
        </w:tc>
        <w:tc>
          <w:tcPr>
            <w:tcW w:w="500"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center"/>
              <w:rPr>
                <w:bCs w:val="0"/>
                <w:iCs w:val="0"/>
                <w:sz w:val="18"/>
                <w:szCs w:val="18"/>
              </w:rPr>
            </w:pPr>
            <w:r w:rsidRPr="00563973">
              <w:rPr>
                <w:bCs w:val="0"/>
                <w:iCs w:val="0"/>
                <w:sz w:val="18"/>
                <w:szCs w:val="18"/>
              </w:rPr>
              <w:t>09</w:t>
            </w:r>
          </w:p>
        </w:tc>
        <w:tc>
          <w:tcPr>
            <w:tcW w:w="1280"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center"/>
              <w:rPr>
                <w:bCs w:val="0"/>
                <w:iCs w:val="0"/>
                <w:sz w:val="18"/>
                <w:szCs w:val="18"/>
              </w:rPr>
            </w:pPr>
            <w:r w:rsidRPr="00563973">
              <w:rPr>
                <w:bCs w:val="0"/>
                <w:iCs w:val="0"/>
                <w:sz w:val="18"/>
                <w:szCs w:val="18"/>
              </w:rPr>
              <w:t>Ч2104S4190</w:t>
            </w:r>
          </w:p>
        </w:tc>
        <w:tc>
          <w:tcPr>
            <w:tcW w:w="500"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center"/>
              <w:rPr>
                <w:bCs w:val="0"/>
                <w:iCs w:val="0"/>
                <w:sz w:val="18"/>
                <w:szCs w:val="18"/>
              </w:rPr>
            </w:pPr>
            <w:r w:rsidRPr="00563973">
              <w:rPr>
                <w:bCs w:val="0"/>
                <w:iCs w:val="0"/>
                <w:sz w:val="18"/>
                <w:szCs w:val="18"/>
              </w:rPr>
              <w:t> </w:t>
            </w:r>
          </w:p>
        </w:tc>
        <w:tc>
          <w:tcPr>
            <w:tcW w:w="1080"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right"/>
              <w:rPr>
                <w:bCs w:val="0"/>
                <w:iCs w:val="0"/>
                <w:sz w:val="18"/>
                <w:szCs w:val="18"/>
              </w:rPr>
            </w:pPr>
            <w:r w:rsidRPr="00563973">
              <w:rPr>
                <w:bCs w:val="0"/>
                <w:iCs w:val="0"/>
                <w:sz w:val="18"/>
                <w:szCs w:val="18"/>
              </w:rPr>
              <w:t>714 467</w:t>
            </w:r>
          </w:p>
        </w:tc>
        <w:tc>
          <w:tcPr>
            <w:tcW w:w="1060"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right"/>
              <w:rPr>
                <w:bCs w:val="0"/>
                <w:iCs w:val="0"/>
                <w:sz w:val="18"/>
                <w:szCs w:val="18"/>
              </w:rPr>
            </w:pPr>
            <w:r w:rsidRPr="00563973">
              <w:rPr>
                <w:bCs w:val="0"/>
                <w:iCs w:val="0"/>
                <w:sz w:val="18"/>
                <w:szCs w:val="18"/>
              </w:rPr>
              <w:t>409 900</w:t>
            </w:r>
          </w:p>
        </w:tc>
        <w:tc>
          <w:tcPr>
            <w:tcW w:w="1179"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right"/>
              <w:rPr>
                <w:bCs w:val="0"/>
                <w:iCs w:val="0"/>
                <w:sz w:val="18"/>
                <w:szCs w:val="18"/>
              </w:rPr>
            </w:pPr>
            <w:r w:rsidRPr="00563973">
              <w:rPr>
                <w:bCs w:val="0"/>
                <w:iCs w:val="0"/>
                <w:sz w:val="18"/>
                <w:szCs w:val="18"/>
              </w:rPr>
              <w:t>304 567</w:t>
            </w:r>
          </w:p>
        </w:tc>
      </w:tr>
      <w:tr w:rsidR="00B60C3E" w:rsidRPr="00563973" w:rsidTr="00563973">
        <w:trPr>
          <w:trHeight w:val="528"/>
        </w:trPr>
        <w:tc>
          <w:tcPr>
            <w:tcW w:w="4111" w:type="dxa"/>
            <w:tcBorders>
              <w:top w:val="nil"/>
              <w:left w:val="single" w:sz="4" w:space="0" w:color="auto"/>
              <w:bottom w:val="single" w:sz="4" w:space="0" w:color="auto"/>
              <w:right w:val="single" w:sz="4" w:space="0" w:color="auto"/>
            </w:tcBorders>
            <w:shd w:val="clear" w:color="auto" w:fill="auto"/>
            <w:hideMark/>
          </w:tcPr>
          <w:p w:rsidR="00B60C3E" w:rsidRPr="00563973" w:rsidRDefault="00B60C3E" w:rsidP="00B60C3E">
            <w:pPr>
              <w:rPr>
                <w:bCs w:val="0"/>
                <w:iCs w:val="0"/>
                <w:sz w:val="18"/>
                <w:szCs w:val="18"/>
              </w:rPr>
            </w:pPr>
            <w:r w:rsidRPr="00563973">
              <w:rPr>
                <w:bCs w:val="0"/>
                <w:iCs w:val="0"/>
                <w:sz w:val="18"/>
                <w:szCs w:val="18"/>
              </w:rPr>
              <w:t>Закупка товаров, работ и услуг для государственных (муниципальных) нужд</w:t>
            </w:r>
          </w:p>
        </w:tc>
        <w:tc>
          <w:tcPr>
            <w:tcW w:w="880"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center"/>
              <w:rPr>
                <w:b/>
                <w:iCs w:val="0"/>
                <w:sz w:val="18"/>
                <w:szCs w:val="18"/>
              </w:rPr>
            </w:pPr>
            <w:r w:rsidRPr="00563973">
              <w:rPr>
                <w:b/>
                <w:iCs w:val="0"/>
                <w:sz w:val="18"/>
                <w:szCs w:val="18"/>
              </w:rPr>
              <w:t>993</w:t>
            </w:r>
          </w:p>
        </w:tc>
        <w:tc>
          <w:tcPr>
            <w:tcW w:w="435"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center"/>
              <w:rPr>
                <w:bCs w:val="0"/>
                <w:iCs w:val="0"/>
                <w:sz w:val="18"/>
                <w:szCs w:val="18"/>
              </w:rPr>
            </w:pPr>
            <w:r w:rsidRPr="00563973">
              <w:rPr>
                <w:bCs w:val="0"/>
                <w:iCs w:val="0"/>
                <w:sz w:val="18"/>
                <w:szCs w:val="18"/>
              </w:rPr>
              <w:t>04</w:t>
            </w:r>
          </w:p>
        </w:tc>
        <w:tc>
          <w:tcPr>
            <w:tcW w:w="500"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center"/>
              <w:rPr>
                <w:bCs w:val="0"/>
                <w:iCs w:val="0"/>
                <w:sz w:val="18"/>
                <w:szCs w:val="18"/>
              </w:rPr>
            </w:pPr>
            <w:r w:rsidRPr="00563973">
              <w:rPr>
                <w:bCs w:val="0"/>
                <w:iCs w:val="0"/>
                <w:sz w:val="18"/>
                <w:szCs w:val="18"/>
              </w:rPr>
              <w:t>09</w:t>
            </w:r>
          </w:p>
        </w:tc>
        <w:tc>
          <w:tcPr>
            <w:tcW w:w="1280"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center"/>
              <w:rPr>
                <w:bCs w:val="0"/>
                <w:iCs w:val="0"/>
                <w:sz w:val="18"/>
                <w:szCs w:val="18"/>
              </w:rPr>
            </w:pPr>
            <w:r w:rsidRPr="00563973">
              <w:rPr>
                <w:bCs w:val="0"/>
                <w:iCs w:val="0"/>
                <w:sz w:val="18"/>
                <w:szCs w:val="18"/>
              </w:rPr>
              <w:t>Ч2104S4190</w:t>
            </w:r>
          </w:p>
        </w:tc>
        <w:tc>
          <w:tcPr>
            <w:tcW w:w="500"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center"/>
              <w:rPr>
                <w:bCs w:val="0"/>
                <w:iCs w:val="0"/>
                <w:sz w:val="18"/>
                <w:szCs w:val="18"/>
              </w:rPr>
            </w:pPr>
            <w:r w:rsidRPr="00563973">
              <w:rPr>
                <w:bCs w:val="0"/>
                <w:iCs w:val="0"/>
                <w:sz w:val="18"/>
                <w:szCs w:val="18"/>
              </w:rPr>
              <w:t>200</w:t>
            </w:r>
          </w:p>
        </w:tc>
        <w:tc>
          <w:tcPr>
            <w:tcW w:w="1080"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right"/>
              <w:rPr>
                <w:bCs w:val="0"/>
                <w:iCs w:val="0"/>
                <w:sz w:val="18"/>
                <w:szCs w:val="18"/>
              </w:rPr>
            </w:pPr>
            <w:r w:rsidRPr="00563973">
              <w:rPr>
                <w:bCs w:val="0"/>
                <w:iCs w:val="0"/>
                <w:sz w:val="18"/>
                <w:szCs w:val="18"/>
              </w:rPr>
              <w:t>714 467</w:t>
            </w:r>
          </w:p>
        </w:tc>
        <w:tc>
          <w:tcPr>
            <w:tcW w:w="1060"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right"/>
              <w:rPr>
                <w:bCs w:val="0"/>
                <w:iCs w:val="0"/>
                <w:sz w:val="18"/>
                <w:szCs w:val="18"/>
              </w:rPr>
            </w:pPr>
            <w:r w:rsidRPr="00563973">
              <w:rPr>
                <w:bCs w:val="0"/>
                <w:iCs w:val="0"/>
                <w:sz w:val="18"/>
                <w:szCs w:val="18"/>
              </w:rPr>
              <w:t>409 900</w:t>
            </w:r>
          </w:p>
        </w:tc>
        <w:tc>
          <w:tcPr>
            <w:tcW w:w="1179"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right"/>
              <w:rPr>
                <w:bCs w:val="0"/>
                <w:iCs w:val="0"/>
                <w:sz w:val="18"/>
                <w:szCs w:val="18"/>
              </w:rPr>
            </w:pPr>
            <w:r w:rsidRPr="00563973">
              <w:rPr>
                <w:bCs w:val="0"/>
                <w:iCs w:val="0"/>
                <w:sz w:val="18"/>
                <w:szCs w:val="18"/>
              </w:rPr>
              <w:t>304 567</w:t>
            </w:r>
          </w:p>
        </w:tc>
      </w:tr>
      <w:tr w:rsidR="00B60C3E" w:rsidRPr="00563973" w:rsidTr="00563973">
        <w:trPr>
          <w:trHeight w:val="600"/>
        </w:trPr>
        <w:tc>
          <w:tcPr>
            <w:tcW w:w="4111" w:type="dxa"/>
            <w:tcBorders>
              <w:top w:val="nil"/>
              <w:left w:val="single" w:sz="4" w:space="0" w:color="auto"/>
              <w:bottom w:val="single" w:sz="4" w:space="0" w:color="auto"/>
              <w:right w:val="single" w:sz="4" w:space="0" w:color="auto"/>
            </w:tcBorders>
            <w:shd w:val="clear" w:color="000000" w:fill="CCFFCC"/>
            <w:vAlign w:val="center"/>
            <w:hideMark/>
          </w:tcPr>
          <w:p w:rsidR="00B60C3E" w:rsidRPr="00563973" w:rsidRDefault="00B60C3E" w:rsidP="00B60C3E">
            <w:pPr>
              <w:rPr>
                <w:bCs w:val="0"/>
                <w:iCs w:val="0"/>
                <w:sz w:val="18"/>
                <w:szCs w:val="18"/>
              </w:rPr>
            </w:pPr>
            <w:r w:rsidRPr="00563973">
              <w:rPr>
                <w:bCs w:val="0"/>
                <w:iCs w:val="0"/>
                <w:sz w:val="18"/>
                <w:szCs w:val="18"/>
              </w:rPr>
              <w:t>Иные закупки товаров, работ и услуг для обеспечения государственных (муниципальных) нужд</w:t>
            </w:r>
          </w:p>
        </w:tc>
        <w:tc>
          <w:tcPr>
            <w:tcW w:w="880"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center"/>
              <w:rPr>
                <w:b/>
                <w:iCs w:val="0"/>
                <w:sz w:val="18"/>
                <w:szCs w:val="18"/>
              </w:rPr>
            </w:pPr>
            <w:r w:rsidRPr="00563973">
              <w:rPr>
                <w:b/>
                <w:iCs w:val="0"/>
                <w:sz w:val="18"/>
                <w:szCs w:val="18"/>
              </w:rPr>
              <w:t>993</w:t>
            </w:r>
          </w:p>
        </w:tc>
        <w:tc>
          <w:tcPr>
            <w:tcW w:w="435" w:type="dxa"/>
            <w:tcBorders>
              <w:top w:val="nil"/>
              <w:left w:val="nil"/>
              <w:bottom w:val="single" w:sz="4" w:space="0" w:color="auto"/>
              <w:right w:val="single" w:sz="4" w:space="0" w:color="auto"/>
            </w:tcBorders>
            <w:shd w:val="clear" w:color="000000" w:fill="CCFFCC"/>
            <w:vAlign w:val="center"/>
            <w:hideMark/>
          </w:tcPr>
          <w:p w:rsidR="00B60C3E" w:rsidRPr="00563973" w:rsidRDefault="00B60C3E" w:rsidP="00B60C3E">
            <w:pPr>
              <w:jc w:val="center"/>
              <w:rPr>
                <w:bCs w:val="0"/>
                <w:iCs w:val="0"/>
                <w:sz w:val="18"/>
                <w:szCs w:val="18"/>
              </w:rPr>
            </w:pPr>
            <w:r w:rsidRPr="00563973">
              <w:rPr>
                <w:bCs w:val="0"/>
                <w:iCs w:val="0"/>
                <w:sz w:val="18"/>
                <w:szCs w:val="18"/>
              </w:rPr>
              <w:t>04</w:t>
            </w:r>
          </w:p>
        </w:tc>
        <w:tc>
          <w:tcPr>
            <w:tcW w:w="500" w:type="dxa"/>
            <w:tcBorders>
              <w:top w:val="nil"/>
              <w:left w:val="nil"/>
              <w:bottom w:val="single" w:sz="4" w:space="0" w:color="auto"/>
              <w:right w:val="single" w:sz="4" w:space="0" w:color="auto"/>
            </w:tcBorders>
            <w:shd w:val="clear" w:color="000000" w:fill="CCFFCC"/>
            <w:vAlign w:val="center"/>
            <w:hideMark/>
          </w:tcPr>
          <w:p w:rsidR="00B60C3E" w:rsidRPr="00563973" w:rsidRDefault="00B60C3E" w:rsidP="00B60C3E">
            <w:pPr>
              <w:jc w:val="center"/>
              <w:rPr>
                <w:bCs w:val="0"/>
                <w:iCs w:val="0"/>
                <w:sz w:val="18"/>
                <w:szCs w:val="18"/>
              </w:rPr>
            </w:pPr>
            <w:r w:rsidRPr="00563973">
              <w:rPr>
                <w:bCs w:val="0"/>
                <w:iCs w:val="0"/>
                <w:sz w:val="18"/>
                <w:szCs w:val="18"/>
              </w:rPr>
              <w:t>09</w:t>
            </w:r>
          </w:p>
        </w:tc>
        <w:tc>
          <w:tcPr>
            <w:tcW w:w="1280" w:type="dxa"/>
            <w:tcBorders>
              <w:top w:val="nil"/>
              <w:left w:val="nil"/>
              <w:bottom w:val="single" w:sz="4" w:space="0" w:color="auto"/>
              <w:right w:val="single" w:sz="4" w:space="0" w:color="auto"/>
            </w:tcBorders>
            <w:shd w:val="clear" w:color="000000" w:fill="CCFFCC"/>
            <w:vAlign w:val="center"/>
            <w:hideMark/>
          </w:tcPr>
          <w:p w:rsidR="00B60C3E" w:rsidRPr="00563973" w:rsidRDefault="00B60C3E" w:rsidP="00B60C3E">
            <w:pPr>
              <w:jc w:val="center"/>
              <w:rPr>
                <w:bCs w:val="0"/>
                <w:iCs w:val="0"/>
                <w:sz w:val="18"/>
                <w:szCs w:val="18"/>
              </w:rPr>
            </w:pPr>
            <w:r w:rsidRPr="00563973">
              <w:rPr>
                <w:bCs w:val="0"/>
                <w:iCs w:val="0"/>
                <w:sz w:val="18"/>
                <w:szCs w:val="18"/>
              </w:rPr>
              <w:t>Ч2104S4190</w:t>
            </w:r>
          </w:p>
        </w:tc>
        <w:tc>
          <w:tcPr>
            <w:tcW w:w="500" w:type="dxa"/>
            <w:tcBorders>
              <w:top w:val="nil"/>
              <w:left w:val="nil"/>
              <w:bottom w:val="single" w:sz="4" w:space="0" w:color="auto"/>
              <w:right w:val="single" w:sz="4" w:space="0" w:color="auto"/>
            </w:tcBorders>
            <w:shd w:val="clear" w:color="000000" w:fill="CCFFCC"/>
            <w:vAlign w:val="center"/>
            <w:hideMark/>
          </w:tcPr>
          <w:p w:rsidR="00B60C3E" w:rsidRPr="00563973" w:rsidRDefault="00B60C3E" w:rsidP="00B60C3E">
            <w:pPr>
              <w:jc w:val="center"/>
              <w:rPr>
                <w:bCs w:val="0"/>
                <w:iCs w:val="0"/>
                <w:sz w:val="18"/>
                <w:szCs w:val="18"/>
              </w:rPr>
            </w:pPr>
            <w:r w:rsidRPr="00563973">
              <w:rPr>
                <w:bCs w:val="0"/>
                <w:iCs w:val="0"/>
                <w:sz w:val="18"/>
                <w:szCs w:val="18"/>
              </w:rPr>
              <w:t>240</w:t>
            </w:r>
          </w:p>
        </w:tc>
        <w:tc>
          <w:tcPr>
            <w:tcW w:w="1080" w:type="dxa"/>
            <w:tcBorders>
              <w:top w:val="nil"/>
              <w:left w:val="nil"/>
              <w:bottom w:val="single" w:sz="4" w:space="0" w:color="auto"/>
              <w:right w:val="single" w:sz="4" w:space="0" w:color="auto"/>
            </w:tcBorders>
            <w:shd w:val="clear" w:color="000000" w:fill="CCFFCC"/>
            <w:vAlign w:val="center"/>
            <w:hideMark/>
          </w:tcPr>
          <w:p w:rsidR="00B60C3E" w:rsidRPr="00563973" w:rsidRDefault="00B60C3E" w:rsidP="00B60C3E">
            <w:pPr>
              <w:jc w:val="right"/>
              <w:rPr>
                <w:bCs w:val="0"/>
                <w:iCs w:val="0"/>
                <w:sz w:val="18"/>
                <w:szCs w:val="18"/>
              </w:rPr>
            </w:pPr>
            <w:r w:rsidRPr="00563973">
              <w:rPr>
                <w:bCs w:val="0"/>
                <w:iCs w:val="0"/>
                <w:sz w:val="18"/>
                <w:szCs w:val="18"/>
              </w:rPr>
              <w:t>714 467</w:t>
            </w:r>
          </w:p>
        </w:tc>
        <w:tc>
          <w:tcPr>
            <w:tcW w:w="1060" w:type="dxa"/>
            <w:tcBorders>
              <w:top w:val="nil"/>
              <w:left w:val="nil"/>
              <w:bottom w:val="single" w:sz="4" w:space="0" w:color="auto"/>
              <w:right w:val="single" w:sz="4" w:space="0" w:color="auto"/>
            </w:tcBorders>
            <w:shd w:val="clear" w:color="000000" w:fill="CCFFCC"/>
            <w:vAlign w:val="center"/>
            <w:hideMark/>
          </w:tcPr>
          <w:p w:rsidR="00B60C3E" w:rsidRPr="00563973" w:rsidRDefault="00B60C3E" w:rsidP="00B60C3E">
            <w:pPr>
              <w:jc w:val="right"/>
              <w:rPr>
                <w:bCs w:val="0"/>
                <w:iCs w:val="0"/>
                <w:color w:val="FF0000"/>
                <w:sz w:val="18"/>
                <w:szCs w:val="18"/>
              </w:rPr>
            </w:pPr>
            <w:r w:rsidRPr="00563973">
              <w:rPr>
                <w:bCs w:val="0"/>
                <w:iCs w:val="0"/>
                <w:color w:val="FF0000"/>
                <w:sz w:val="18"/>
                <w:szCs w:val="18"/>
              </w:rPr>
              <w:t>409 900</w:t>
            </w:r>
          </w:p>
        </w:tc>
        <w:tc>
          <w:tcPr>
            <w:tcW w:w="1179" w:type="dxa"/>
            <w:tcBorders>
              <w:top w:val="nil"/>
              <w:left w:val="nil"/>
              <w:bottom w:val="single" w:sz="4" w:space="0" w:color="auto"/>
              <w:right w:val="single" w:sz="4" w:space="0" w:color="auto"/>
            </w:tcBorders>
            <w:shd w:val="clear" w:color="000000" w:fill="CCFFCC"/>
            <w:vAlign w:val="center"/>
            <w:hideMark/>
          </w:tcPr>
          <w:p w:rsidR="00B60C3E" w:rsidRPr="00563973" w:rsidRDefault="00B60C3E" w:rsidP="00B60C3E">
            <w:pPr>
              <w:jc w:val="right"/>
              <w:rPr>
                <w:bCs w:val="0"/>
                <w:iCs w:val="0"/>
                <w:color w:val="FF0000"/>
                <w:sz w:val="18"/>
                <w:szCs w:val="18"/>
              </w:rPr>
            </w:pPr>
            <w:r w:rsidRPr="00563973">
              <w:rPr>
                <w:bCs w:val="0"/>
                <w:iCs w:val="0"/>
                <w:color w:val="FF0000"/>
                <w:sz w:val="18"/>
                <w:szCs w:val="18"/>
              </w:rPr>
              <w:t>304 567</w:t>
            </w:r>
          </w:p>
        </w:tc>
      </w:tr>
      <w:tr w:rsidR="00B60C3E" w:rsidRPr="00563973" w:rsidTr="00563973">
        <w:trPr>
          <w:trHeight w:val="408"/>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B60C3E" w:rsidRPr="00563973" w:rsidRDefault="00B60C3E" w:rsidP="00B60C3E">
            <w:pPr>
              <w:rPr>
                <w:b/>
                <w:iCs w:val="0"/>
                <w:sz w:val="18"/>
                <w:szCs w:val="18"/>
              </w:rPr>
            </w:pPr>
            <w:r w:rsidRPr="00563973">
              <w:rPr>
                <w:b/>
                <w:iCs w:val="0"/>
                <w:sz w:val="18"/>
                <w:szCs w:val="18"/>
              </w:rPr>
              <w:t>ЖИЛИЩНО-КОММУНАЛЬНОЕ ХОЗЯЙСТВО</w:t>
            </w:r>
          </w:p>
        </w:tc>
        <w:tc>
          <w:tcPr>
            <w:tcW w:w="880"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center"/>
              <w:rPr>
                <w:b/>
                <w:iCs w:val="0"/>
                <w:sz w:val="18"/>
                <w:szCs w:val="18"/>
              </w:rPr>
            </w:pPr>
            <w:r w:rsidRPr="00563973">
              <w:rPr>
                <w:b/>
                <w:iCs w:val="0"/>
                <w:sz w:val="18"/>
                <w:szCs w:val="18"/>
              </w:rPr>
              <w:t>993</w:t>
            </w:r>
          </w:p>
        </w:tc>
        <w:tc>
          <w:tcPr>
            <w:tcW w:w="435"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center"/>
              <w:rPr>
                <w:b/>
                <w:iCs w:val="0"/>
                <w:sz w:val="18"/>
                <w:szCs w:val="18"/>
              </w:rPr>
            </w:pPr>
            <w:r w:rsidRPr="00563973">
              <w:rPr>
                <w:b/>
                <w:iCs w:val="0"/>
                <w:sz w:val="18"/>
                <w:szCs w:val="18"/>
              </w:rPr>
              <w:t>05</w:t>
            </w:r>
          </w:p>
        </w:tc>
        <w:tc>
          <w:tcPr>
            <w:tcW w:w="500"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center"/>
              <w:rPr>
                <w:b/>
                <w:iCs w:val="0"/>
                <w:sz w:val="18"/>
                <w:szCs w:val="18"/>
              </w:rPr>
            </w:pPr>
            <w:r w:rsidRPr="00563973">
              <w:rPr>
                <w:b/>
                <w:iCs w:val="0"/>
                <w:sz w:val="18"/>
                <w:szCs w:val="18"/>
              </w:rPr>
              <w:t> </w:t>
            </w:r>
          </w:p>
        </w:tc>
        <w:tc>
          <w:tcPr>
            <w:tcW w:w="1280"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center"/>
              <w:rPr>
                <w:b/>
                <w:iCs w:val="0"/>
                <w:sz w:val="18"/>
                <w:szCs w:val="18"/>
              </w:rPr>
            </w:pPr>
            <w:r w:rsidRPr="00563973">
              <w:rPr>
                <w:b/>
                <w:iCs w:val="0"/>
                <w:sz w:val="18"/>
                <w:szCs w:val="18"/>
              </w:rPr>
              <w:t> </w:t>
            </w:r>
          </w:p>
        </w:tc>
        <w:tc>
          <w:tcPr>
            <w:tcW w:w="500"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center"/>
              <w:rPr>
                <w:b/>
                <w:iCs w:val="0"/>
                <w:sz w:val="18"/>
                <w:szCs w:val="18"/>
              </w:rPr>
            </w:pPr>
            <w:r w:rsidRPr="00563973">
              <w:rPr>
                <w:b/>
                <w:iCs w:val="0"/>
                <w:sz w:val="18"/>
                <w:szCs w:val="18"/>
              </w:rPr>
              <w:t> </w:t>
            </w:r>
          </w:p>
        </w:tc>
        <w:tc>
          <w:tcPr>
            <w:tcW w:w="1080"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right"/>
              <w:rPr>
                <w:b/>
                <w:iCs w:val="0"/>
                <w:sz w:val="18"/>
                <w:szCs w:val="18"/>
              </w:rPr>
            </w:pPr>
            <w:r w:rsidRPr="00563973">
              <w:rPr>
                <w:b/>
                <w:iCs w:val="0"/>
                <w:sz w:val="18"/>
                <w:szCs w:val="18"/>
              </w:rPr>
              <w:t>35 800</w:t>
            </w:r>
          </w:p>
        </w:tc>
        <w:tc>
          <w:tcPr>
            <w:tcW w:w="1060"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right"/>
              <w:rPr>
                <w:b/>
                <w:iCs w:val="0"/>
                <w:sz w:val="18"/>
                <w:szCs w:val="18"/>
              </w:rPr>
            </w:pPr>
            <w:r w:rsidRPr="00563973">
              <w:rPr>
                <w:b/>
                <w:iCs w:val="0"/>
                <w:sz w:val="18"/>
                <w:szCs w:val="18"/>
              </w:rPr>
              <w:t>35 800</w:t>
            </w:r>
          </w:p>
        </w:tc>
        <w:tc>
          <w:tcPr>
            <w:tcW w:w="1179"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right"/>
              <w:rPr>
                <w:b/>
                <w:iCs w:val="0"/>
                <w:sz w:val="18"/>
                <w:szCs w:val="18"/>
              </w:rPr>
            </w:pPr>
            <w:r w:rsidRPr="00563973">
              <w:rPr>
                <w:b/>
                <w:iCs w:val="0"/>
                <w:sz w:val="18"/>
                <w:szCs w:val="18"/>
              </w:rPr>
              <w:t> </w:t>
            </w:r>
          </w:p>
        </w:tc>
      </w:tr>
      <w:tr w:rsidR="00B60C3E" w:rsidRPr="00563973" w:rsidTr="00563973">
        <w:trPr>
          <w:trHeight w:val="264"/>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B60C3E" w:rsidRPr="00563973" w:rsidRDefault="00B60C3E" w:rsidP="00B60C3E">
            <w:pPr>
              <w:rPr>
                <w:bCs w:val="0"/>
                <w:iCs w:val="0"/>
                <w:sz w:val="18"/>
                <w:szCs w:val="18"/>
              </w:rPr>
            </w:pPr>
            <w:r w:rsidRPr="00563973">
              <w:rPr>
                <w:bCs w:val="0"/>
                <w:iCs w:val="0"/>
                <w:sz w:val="18"/>
                <w:szCs w:val="18"/>
              </w:rPr>
              <w:t>Благоустройство</w:t>
            </w:r>
          </w:p>
        </w:tc>
        <w:tc>
          <w:tcPr>
            <w:tcW w:w="880"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center"/>
              <w:rPr>
                <w:b/>
                <w:iCs w:val="0"/>
                <w:sz w:val="18"/>
                <w:szCs w:val="18"/>
              </w:rPr>
            </w:pPr>
            <w:r w:rsidRPr="00563973">
              <w:rPr>
                <w:b/>
                <w:iCs w:val="0"/>
                <w:sz w:val="18"/>
                <w:szCs w:val="18"/>
              </w:rPr>
              <w:t>993</w:t>
            </w:r>
          </w:p>
        </w:tc>
        <w:tc>
          <w:tcPr>
            <w:tcW w:w="435"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center"/>
              <w:rPr>
                <w:bCs w:val="0"/>
                <w:iCs w:val="0"/>
                <w:sz w:val="18"/>
                <w:szCs w:val="18"/>
              </w:rPr>
            </w:pPr>
            <w:r w:rsidRPr="00563973">
              <w:rPr>
                <w:bCs w:val="0"/>
                <w:iCs w:val="0"/>
                <w:sz w:val="18"/>
                <w:szCs w:val="18"/>
              </w:rPr>
              <w:t>05</w:t>
            </w:r>
          </w:p>
        </w:tc>
        <w:tc>
          <w:tcPr>
            <w:tcW w:w="500"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center"/>
              <w:rPr>
                <w:bCs w:val="0"/>
                <w:iCs w:val="0"/>
                <w:sz w:val="18"/>
                <w:szCs w:val="18"/>
              </w:rPr>
            </w:pPr>
            <w:r w:rsidRPr="00563973">
              <w:rPr>
                <w:bCs w:val="0"/>
                <w:iCs w:val="0"/>
                <w:sz w:val="18"/>
                <w:szCs w:val="18"/>
              </w:rPr>
              <w:t>03</w:t>
            </w:r>
          </w:p>
        </w:tc>
        <w:tc>
          <w:tcPr>
            <w:tcW w:w="1280" w:type="dxa"/>
            <w:tcBorders>
              <w:top w:val="nil"/>
              <w:left w:val="nil"/>
              <w:bottom w:val="single" w:sz="4" w:space="0" w:color="auto"/>
              <w:right w:val="single" w:sz="4" w:space="0" w:color="auto"/>
            </w:tcBorders>
            <w:shd w:val="clear" w:color="auto" w:fill="auto"/>
            <w:noWrap/>
            <w:vAlign w:val="center"/>
            <w:hideMark/>
          </w:tcPr>
          <w:p w:rsidR="00B60C3E" w:rsidRPr="00563973" w:rsidRDefault="00B60C3E" w:rsidP="00B60C3E">
            <w:pPr>
              <w:jc w:val="center"/>
              <w:rPr>
                <w:bCs w:val="0"/>
                <w:iCs w:val="0"/>
                <w:sz w:val="18"/>
                <w:szCs w:val="18"/>
              </w:rPr>
            </w:pPr>
            <w:r w:rsidRPr="00563973">
              <w:rPr>
                <w:bCs w:val="0"/>
                <w:iCs w:val="0"/>
                <w:sz w:val="18"/>
                <w:szCs w:val="18"/>
              </w:rPr>
              <w:t> </w:t>
            </w:r>
          </w:p>
        </w:tc>
        <w:tc>
          <w:tcPr>
            <w:tcW w:w="500" w:type="dxa"/>
            <w:tcBorders>
              <w:top w:val="nil"/>
              <w:left w:val="nil"/>
              <w:bottom w:val="single" w:sz="4" w:space="0" w:color="auto"/>
              <w:right w:val="single" w:sz="4" w:space="0" w:color="auto"/>
            </w:tcBorders>
            <w:shd w:val="clear" w:color="auto" w:fill="auto"/>
            <w:noWrap/>
            <w:vAlign w:val="center"/>
            <w:hideMark/>
          </w:tcPr>
          <w:p w:rsidR="00B60C3E" w:rsidRPr="00563973" w:rsidRDefault="00B60C3E" w:rsidP="00B60C3E">
            <w:pPr>
              <w:jc w:val="center"/>
              <w:rPr>
                <w:bCs w:val="0"/>
                <w:iCs w:val="0"/>
                <w:sz w:val="18"/>
                <w:szCs w:val="18"/>
              </w:rPr>
            </w:pPr>
            <w:r w:rsidRPr="00563973">
              <w:rPr>
                <w:bCs w:val="0"/>
                <w:iCs w:val="0"/>
                <w:sz w:val="18"/>
                <w:szCs w:val="18"/>
              </w:rPr>
              <w:t> </w:t>
            </w:r>
          </w:p>
        </w:tc>
        <w:tc>
          <w:tcPr>
            <w:tcW w:w="1080" w:type="dxa"/>
            <w:tcBorders>
              <w:top w:val="nil"/>
              <w:left w:val="nil"/>
              <w:bottom w:val="single" w:sz="4" w:space="0" w:color="auto"/>
              <w:right w:val="single" w:sz="4" w:space="0" w:color="auto"/>
            </w:tcBorders>
            <w:shd w:val="clear" w:color="auto" w:fill="auto"/>
            <w:noWrap/>
            <w:vAlign w:val="center"/>
            <w:hideMark/>
          </w:tcPr>
          <w:p w:rsidR="00B60C3E" w:rsidRPr="00563973" w:rsidRDefault="00B60C3E" w:rsidP="00B60C3E">
            <w:pPr>
              <w:jc w:val="right"/>
              <w:rPr>
                <w:bCs w:val="0"/>
                <w:iCs w:val="0"/>
                <w:sz w:val="18"/>
                <w:szCs w:val="18"/>
              </w:rPr>
            </w:pPr>
            <w:r w:rsidRPr="00563973">
              <w:rPr>
                <w:bCs w:val="0"/>
                <w:iCs w:val="0"/>
                <w:sz w:val="18"/>
                <w:szCs w:val="18"/>
              </w:rPr>
              <w:t>35 800</w:t>
            </w:r>
          </w:p>
        </w:tc>
        <w:tc>
          <w:tcPr>
            <w:tcW w:w="1060" w:type="dxa"/>
            <w:tcBorders>
              <w:top w:val="nil"/>
              <w:left w:val="nil"/>
              <w:bottom w:val="single" w:sz="4" w:space="0" w:color="auto"/>
              <w:right w:val="single" w:sz="4" w:space="0" w:color="auto"/>
            </w:tcBorders>
            <w:shd w:val="clear" w:color="auto" w:fill="auto"/>
            <w:noWrap/>
            <w:vAlign w:val="center"/>
            <w:hideMark/>
          </w:tcPr>
          <w:p w:rsidR="00B60C3E" w:rsidRPr="00563973" w:rsidRDefault="00B60C3E" w:rsidP="00B60C3E">
            <w:pPr>
              <w:jc w:val="right"/>
              <w:rPr>
                <w:bCs w:val="0"/>
                <w:iCs w:val="0"/>
                <w:sz w:val="18"/>
                <w:szCs w:val="18"/>
              </w:rPr>
            </w:pPr>
            <w:r w:rsidRPr="00563973">
              <w:rPr>
                <w:bCs w:val="0"/>
                <w:iCs w:val="0"/>
                <w:sz w:val="18"/>
                <w:szCs w:val="18"/>
              </w:rPr>
              <w:t>35 800</w:t>
            </w:r>
          </w:p>
        </w:tc>
        <w:tc>
          <w:tcPr>
            <w:tcW w:w="1179" w:type="dxa"/>
            <w:tcBorders>
              <w:top w:val="nil"/>
              <w:left w:val="nil"/>
              <w:bottom w:val="single" w:sz="4" w:space="0" w:color="auto"/>
              <w:right w:val="single" w:sz="4" w:space="0" w:color="auto"/>
            </w:tcBorders>
            <w:shd w:val="clear" w:color="auto" w:fill="auto"/>
            <w:noWrap/>
            <w:vAlign w:val="center"/>
            <w:hideMark/>
          </w:tcPr>
          <w:p w:rsidR="00B60C3E" w:rsidRPr="00563973" w:rsidRDefault="00B60C3E" w:rsidP="00B60C3E">
            <w:pPr>
              <w:jc w:val="right"/>
              <w:rPr>
                <w:bCs w:val="0"/>
                <w:iCs w:val="0"/>
                <w:sz w:val="18"/>
                <w:szCs w:val="18"/>
              </w:rPr>
            </w:pPr>
            <w:r w:rsidRPr="00563973">
              <w:rPr>
                <w:bCs w:val="0"/>
                <w:iCs w:val="0"/>
                <w:sz w:val="18"/>
                <w:szCs w:val="18"/>
              </w:rPr>
              <w:t> </w:t>
            </w:r>
          </w:p>
        </w:tc>
      </w:tr>
      <w:tr w:rsidR="00B60C3E" w:rsidRPr="00563973" w:rsidTr="00563973">
        <w:trPr>
          <w:trHeight w:val="792"/>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B60C3E" w:rsidRPr="00563973" w:rsidRDefault="00B60C3E" w:rsidP="00B60C3E">
            <w:pPr>
              <w:rPr>
                <w:bCs w:val="0"/>
                <w:iCs w:val="0"/>
                <w:sz w:val="18"/>
                <w:szCs w:val="18"/>
              </w:rPr>
            </w:pPr>
            <w:r w:rsidRPr="00563973">
              <w:rPr>
                <w:bCs w:val="0"/>
                <w:iCs w:val="0"/>
                <w:sz w:val="18"/>
                <w:szCs w:val="18"/>
              </w:rPr>
              <w:t>Муниципальная программа  "Развитие жилищного строительства и сферы жилищно-коммунального хозяйства" на 2012-2020 годы</w:t>
            </w:r>
          </w:p>
        </w:tc>
        <w:tc>
          <w:tcPr>
            <w:tcW w:w="880"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center"/>
              <w:rPr>
                <w:bCs w:val="0"/>
                <w:iCs w:val="0"/>
                <w:sz w:val="18"/>
                <w:szCs w:val="18"/>
              </w:rPr>
            </w:pPr>
            <w:r w:rsidRPr="00563973">
              <w:rPr>
                <w:bCs w:val="0"/>
                <w:iCs w:val="0"/>
                <w:sz w:val="18"/>
                <w:szCs w:val="18"/>
              </w:rPr>
              <w:t>993</w:t>
            </w:r>
          </w:p>
        </w:tc>
        <w:tc>
          <w:tcPr>
            <w:tcW w:w="435"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center"/>
              <w:rPr>
                <w:bCs w:val="0"/>
                <w:iCs w:val="0"/>
                <w:sz w:val="18"/>
                <w:szCs w:val="18"/>
              </w:rPr>
            </w:pPr>
            <w:r w:rsidRPr="00563973">
              <w:rPr>
                <w:bCs w:val="0"/>
                <w:iCs w:val="0"/>
                <w:sz w:val="18"/>
                <w:szCs w:val="18"/>
              </w:rPr>
              <w:t>05</w:t>
            </w:r>
          </w:p>
        </w:tc>
        <w:tc>
          <w:tcPr>
            <w:tcW w:w="500"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center"/>
              <w:rPr>
                <w:bCs w:val="0"/>
                <w:iCs w:val="0"/>
                <w:sz w:val="18"/>
                <w:szCs w:val="18"/>
              </w:rPr>
            </w:pPr>
            <w:r w:rsidRPr="00563973">
              <w:rPr>
                <w:bCs w:val="0"/>
                <w:iCs w:val="0"/>
                <w:sz w:val="18"/>
                <w:szCs w:val="18"/>
              </w:rPr>
              <w:t>03</w:t>
            </w:r>
          </w:p>
        </w:tc>
        <w:tc>
          <w:tcPr>
            <w:tcW w:w="1280"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center"/>
              <w:rPr>
                <w:bCs w:val="0"/>
                <w:iCs w:val="0"/>
                <w:sz w:val="18"/>
                <w:szCs w:val="18"/>
              </w:rPr>
            </w:pPr>
            <w:r w:rsidRPr="00563973">
              <w:rPr>
                <w:bCs w:val="0"/>
                <w:iCs w:val="0"/>
                <w:sz w:val="18"/>
                <w:szCs w:val="18"/>
              </w:rPr>
              <w:t>Ц100000000</w:t>
            </w:r>
          </w:p>
        </w:tc>
        <w:tc>
          <w:tcPr>
            <w:tcW w:w="500"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center"/>
              <w:rPr>
                <w:bCs w:val="0"/>
                <w:iCs w:val="0"/>
                <w:sz w:val="18"/>
                <w:szCs w:val="18"/>
              </w:rPr>
            </w:pPr>
            <w:r w:rsidRPr="00563973">
              <w:rPr>
                <w:bCs w:val="0"/>
                <w:iCs w:val="0"/>
                <w:sz w:val="18"/>
                <w:szCs w:val="18"/>
              </w:rPr>
              <w:t> </w:t>
            </w:r>
          </w:p>
        </w:tc>
        <w:tc>
          <w:tcPr>
            <w:tcW w:w="1080"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right"/>
              <w:rPr>
                <w:bCs w:val="0"/>
                <w:iCs w:val="0"/>
                <w:sz w:val="18"/>
                <w:szCs w:val="18"/>
              </w:rPr>
            </w:pPr>
            <w:r w:rsidRPr="00563973">
              <w:rPr>
                <w:bCs w:val="0"/>
                <w:iCs w:val="0"/>
                <w:sz w:val="18"/>
                <w:szCs w:val="18"/>
              </w:rPr>
              <w:t>30 399</w:t>
            </w:r>
          </w:p>
        </w:tc>
        <w:tc>
          <w:tcPr>
            <w:tcW w:w="1060"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right"/>
              <w:rPr>
                <w:bCs w:val="0"/>
                <w:iCs w:val="0"/>
                <w:sz w:val="18"/>
                <w:szCs w:val="18"/>
              </w:rPr>
            </w:pPr>
            <w:r w:rsidRPr="00563973">
              <w:rPr>
                <w:bCs w:val="0"/>
                <w:iCs w:val="0"/>
                <w:sz w:val="18"/>
                <w:szCs w:val="18"/>
              </w:rPr>
              <w:t>30 399</w:t>
            </w:r>
          </w:p>
        </w:tc>
        <w:tc>
          <w:tcPr>
            <w:tcW w:w="1179"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right"/>
              <w:rPr>
                <w:bCs w:val="0"/>
                <w:iCs w:val="0"/>
                <w:sz w:val="18"/>
                <w:szCs w:val="18"/>
              </w:rPr>
            </w:pPr>
            <w:r w:rsidRPr="00563973">
              <w:rPr>
                <w:bCs w:val="0"/>
                <w:iCs w:val="0"/>
                <w:sz w:val="18"/>
                <w:szCs w:val="18"/>
              </w:rPr>
              <w:t> </w:t>
            </w:r>
          </w:p>
        </w:tc>
      </w:tr>
      <w:tr w:rsidR="00B60C3E" w:rsidRPr="00563973" w:rsidTr="00563973">
        <w:trPr>
          <w:trHeight w:val="13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B60C3E" w:rsidRPr="00563973" w:rsidRDefault="00B60C3E" w:rsidP="00B60C3E">
            <w:pPr>
              <w:rPr>
                <w:bCs w:val="0"/>
                <w:iCs w:val="0"/>
                <w:sz w:val="18"/>
                <w:szCs w:val="18"/>
              </w:rPr>
            </w:pPr>
            <w:r w:rsidRPr="00563973">
              <w:rPr>
                <w:bCs w:val="0"/>
                <w:iCs w:val="0"/>
                <w:sz w:val="18"/>
                <w:szCs w:val="18"/>
              </w:rPr>
              <w:t>Подпрограмма "Обеспечение комфортных условий проживания граждан в Чувашской Республике" государственной программы  "Развитие жилищного строительства и сферы жилищно-коммунального хозяйства" на 2012-2020 годы</w:t>
            </w:r>
          </w:p>
        </w:tc>
        <w:tc>
          <w:tcPr>
            <w:tcW w:w="880"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center"/>
              <w:rPr>
                <w:b/>
                <w:iCs w:val="0"/>
                <w:sz w:val="18"/>
                <w:szCs w:val="18"/>
              </w:rPr>
            </w:pPr>
            <w:r w:rsidRPr="00563973">
              <w:rPr>
                <w:b/>
                <w:iCs w:val="0"/>
                <w:sz w:val="18"/>
                <w:szCs w:val="18"/>
              </w:rPr>
              <w:t>993</w:t>
            </w:r>
          </w:p>
        </w:tc>
        <w:tc>
          <w:tcPr>
            <w:tcW w:w="435"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center"/>
              <w:rPr>
                <w:bCs w:val="0"/>
                <w:iCs w:val="0"/>
                <w:sz w:val="18"/>
                <w:szCs w:val="18"/>
              </w:rPr>
            </w:pPr>
            <w:r w:rsidRPr="00563973">
              <w:rPr>
                <w:bCs w:val="0"/>
                <w:iCs w:val="0"/>
                <w:sz w:val="18"/>
                <w:szCs w:val="18"/>
              </w:rPr>
              <w:t>05</w:t>
            </w:r>
          </w:p>
        </w:tc>
        <w:tc>
          <w:tcPr>
            <w:tcW w:w="500"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center"/>
              <w:rPr>
                <w:bCs w:val="0"/>
                <w:iCs w:val="0"/>
                <w:sz w:val="18"/>
                <w:szCs w:val="18"/>
              </w:rPr>
            </w:pPr>
            <w:r w:rsidRPr="00563973">
              <w:rPr>
                <w:bCs w:val="0"/>
                <w:iCs w:val="0"/>
                <w:sz w:val="18"/>
                <w:szCs w:val="18"/>
              </w:rPr>
              <w:t>03</w:t>
            </w:r>
          </w:p>
        </w:tc>
        <w:tc>
          <w:tcPr>
            <w:tcW w:w="1280"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center"/>
              <w:rPr>
                <w:bCs w:val="0"/>
                <w:iCs w:val="0"/>
                <w:sz w:val="18"/>
                <w:szCs w:val="18"/>
              </w:rPr>
            </w:pPr>
            <w:r w:rsidRPr="00563973">
              <w:rPr>
                <w:bCs w:val="0"/>
                <w:iCs w:val="0"/>
                <w:sz w:val="18"/>
                <w:szCs w:val="18"/>
              </w:rPr>
              <w:t>Ц110000000</w:t>
            </w:r>
          </w:p>
        </w:tc>
        <w:tc>
          <w:tcPr>
            <w:tcW w:w="500" w:type="dxa"/>
            <w:tcBorders>
              <w:top w:val="nil"/>
              <w:left w:val="nil"/>
              <w:bottom w:val="single" w:sz="4" w:space="0" w:color="auto"/>
              <w:right w:val="single" w:sz="4" w:space="0" w:color="auto"/>
            </w:tcBorders>
            <w:shd w:val="clear" w:color="auto" w:fill="auto"/>
            <w:noWrap/>
            <w:vAlign w:val="center"/>
            <w:hideMark/>
          </w:tcPr>
          <w:p w:rsidR="00B60C3E" w:rsidRPr="00563973" w:rsidRDefault="00B60C3E" w:rsidP="00B60C3E">
            <w:pPr>
              <w:jc w:val="center"/>
              <w:rPr>
                <w:bCs w:val="0"/>
                <w:iCs w:val="0"/>
                <w:sz w:val="18"/>
                <w:szCs w:val="18"/>
              </w:rPr>
            </w:pPr>
            <w:r w:rsidRPr="00563973">
              <w:rPr>
                <w:bCs w:val="0"/>
                <w:iCs w:val="0"/>
                <w:sz w:val="18"/>
                <w:szCs w:val="18"/>
              </w:rPr>
              <w:t> </w:t>
            </w:r>
          </w:p>
        </w:tc>
        <w:tc>
          <w:tcPr>
            <w:tcW w:w="1080" w:type="dxa"/>
            <w:tcBorders>
              <w:top w:val="nil"/>
              <w:left w:val="nil"/>
              <w:bottom w:val="single" w:sz="4" w:space="0" w:color="auto"/>
              <w:right w:val="single" w:sz="4" w:space="0" w:color="auto"/>
            </w:tcBorders>
            <w:shd w:val="clear" w:color="auto" w:fill="auto"/>
            <w:noWrap/>
            <w:vAlign w:val="center"/>
            <w:hideMark/>
          </w:tcPr>
          <w:p w:rsidR="00B60C3E" w:rsidRPr="00563973" w:rsidRDefault="00B60C3E" w:rsidP="00B60C3E">
            <w:pPr>
              <w:jc w:val="right"/>
              <w:rPr>
                <w:bCs w:val="0"/>
                <w:iCs w:val="0"/>
                <w:sz w:val="18"/>
                <w:szCs w:val="18"/>
              </w:rPr>
            </w:pPr>
            <w:r w:rsidRPr="00563973">
              <w:rPr>
                <w:bCs w:val="0"/>
                <w:iCs w:val="0"/>
                <w:sz w:val="18"/>
                <w:szCs w:val="18"/>
              </w:rPr>
              <w:t>30 399</w:t>
            </w:r>
          </w:p>
        </w:tc>
        <w:tc>
          <w:tcPr>
            <w:tcW w:w="1060" w:type="dxa"/>
            <w:tcBorders>
              <w:top w:val="nil"/>
              <w:left w:val="nil"/>
              <w:bottom w:val="single" w:sz="4" w:space="0" w:color="auto"/>
              <w:right w:val="single" w:sz="4" w:space="0" w:color="auto"/>
            </w:tcBorders>
            <w:shd w:val="clear" w:color="auto" w:fill="auto"/>
            <w:noWrap/>
            <w:vAlign w:val="center"/>
            <w:hideMark/>
          </w:tcPr>
          <w:p w:rsidR="00B60C3E" w:rsidRPr="00563973" w:rsidRDefault="00B60C3E" w:rsidP="00B60C3E">
            <w:pPr>
              <w:jc w:val="right"/>
              <w:rPr>
                <w:bCs w:val="0"/>
                <w:iCs w:val="0"/>
                <w:sz w:val="18"/>
                <w:szCs w:val="18"/>
              </w:rPr>
            </w:pPr>
            <w:r w:rsidRPr="00563973">
              <w:rPr>
                <w:bCs w:val="0"/>
                <w:iCs w:val="0"/>
                <w:sz w:val="18"/>
                <w:szCs w:val="18"/>
              </w:rPr>
              <w:t>30 399</w:t>
            </w:r>
          </w:p>
        </w:tc>
        <w:tc>
          <w:tcPr>
            <w:tcW w:w="1179" w:type="dxa"/>
            <w:tcBorders>
              <w:top w:val="nil"/>
              <w:left w:val="nil"/>
              <w:bottom w:val="single" w:sz="4" w:space="0" w:color="auto"/>
              <w:right w:val="single" w:sz="4" w:space="0" w:color="auto"/>
            </w:tcBorders>
            <w:shd w:val="clear" w:color="auto" w:fill="auto"/>
            <w:noWrap/>
            <w:vAlign w:val="center"/>
            <w:hideMark/>
          </w:tcPr>
          <w:p w:rsidR="00B60C3E" w:rsidRPr="00563973" w:rsidRDefault="00B60C3E" w:rsidP="00B60C3E">
            <w:pPr>
              <w:jc w:val="right"/>
              <w:rPr>
                <w:bCs w:val="0"/>
                <w:iCs w:val="0"/>
                <w:sz w:val="18"/>
                <w:szCs w:val="18"/>
              </w:rPr>
            </w:pPr>
            <w:r w:rsidRPr="00563973">
              <w:rPr>
                <w:bCs w:val="0"/>
                <w:iCs w:val="0"/>
                <w:sz w:val="18"/>
                <w:szCs w:val="18"/>
              </w:rPr>
              <w:t> </w:t>
            </w:r>
          </w:p>
        </w:tc>
      </w:tr>
      <w:tr w:rsidR="00B60C3E" w:rsidRPr="00563973" w:rsidTr="00563973">
        <w:trPr>
          <w:trHeight w:val="612"/>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B60C3E" w:rsidRPr="00563973" w:rsidRDefault="00B60C3E" w:rsidP="00B60C3E">
            <w:pPr>
              <w:rPr>
                <w:bCs w:val="0"/>
                <w:iCs w:val="0"/>
                <w:sz w:val="18"/>
                <w:szCs w:val="18"/>
              </w:rPr>
            </w:pPr>
            <w:r w:rsidRPr="00563973">
              <w:rPr>
                <w:bCs w:val="0"/>
                <w:iCs w:val="0"/>
                <w:sz w:val="18"/>
                <w:szCs w:val="18"/>
              </w:rPr>
              <w:t>Основное мероприятие "Содействие благоустройству населенных пунктов в Чувашской Республике"</w:t>
            </w:r>
          </w:p>
        </w:tc>
        <w:tc>
          <w:tcPr>
            <w:tcW w:w="880"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center"/>
              <w:rPr>
                <w:b/>
                <w:iCs w:val="0"/>
                <w:sz w:val="18"/>
                <w:szCs w:val="18"/>
              </w:rPr>
            </w:pPr>
            <w:r w:rsidRPr="00563973">
              <w:rPr>
                <w:b/>
                <w:iCs w:val="0"/>
                <w:sz w:val="18"/>
                <w:szCs w:val="18"/>
              </w:rPr>
              <w:t>993</w:t>
            </w:r>
          </w:p>
        </w:tc>
        <w:tc>
          <w:tcPr>
            <w:tcW w:w="435"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center"/>
              <w:rPr>
                <w:bCs w:val="0"/>
                <w:iCs w:val="0"/>
                <w:sz w:val="18"/>
                <w:szCs w:val="18"/>
              </w:rPr>
            </w:pPr>
            <w:r w:rsidRPr="00563973">
              <w:rPr>
                <w:bCs w:val="0"/>
                <w:iCs w:val="0"/>
                <w:sz w:val="18"/>
                <w:szCs w:val="18"/>
              </w:rPr>
              <w:t>05</w:t>
            </w:r>
          </w:p>
        </w:tc>
        <w:tc>
          <w:tcPr>
            <w:tcW w:w="500"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center"/>
              <w:rPr>
                <w:bCs w:val="0"/>
                <w:iCs w:val="0"/>
                <w:sz w:val="18"/>
                <w:szCs w:val="18"/>
              </w:rPr>
            </w:pPr>
            <w:r w:rsidRPr="00563973">
              <w:rPr>
                <w:bCs w:val="0"/>
                <w:iCs w:val="0"/>
                <w:sz w:val="18"/>
                <w:szCs w:val="18"/>
              </w:rPr>
              <w:t>03</w:t>
            </w:r>
          </w:p>
        </w:tc>
        <w:tc>
          <w:tcPr>
            <w:tcW w:w="1280"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center"/>
              <w:rPr>
                <w:bCs w:val="0"/>
                <w:iCs w:val="0"/>
                <w:sz w:val="18"/>
                <w:szCs w:val="18"/>
              </w:rPr>
            </w:pPr>
            <w:r w:rsidRPr="00563973">
              <w:rPr>
                <w:bCs w:val="0"/>
                <w:iCs w:val="0"/>
                <w:sz w:val="18"/>
                <w:szCs w:val="18"/>
              </w:rPr>
              <w:t>Ц110200000</w:t>
            </w:r>
          </w:p>
        </w:tc>
        <w:tc>
          <w:tcPr>
            <w:tcW w:w="500" w:type="dxa"/>
            <w:tcBorders>
              <w:top w:val="nil"/>
              <w:left w:val="nil"/>
              <w:bottom w:val="single" w:sz="4" w:space="0" w:color="auto"/>
              <w:right w:val="single" w:sz="4" w:space="0" w:color="auto"/>
            </w:tcBorders>
            <w:shd w:val="clear" w:color="auto" w:fill="auto"/>
            <w:noWrap/>
            <w:vAlign w:val="center"/>
            <w:hideMark/>
          </w:tcPr>
          <w:p w:rsidR="00B60C3E" w:rsidRPr="00563973" w:rsidRDefault="00B60C3E" w:rsidP="00B60C3E">
            <w:pPr>
              <w:jc w:val="center"/>
              <w:rPr>
                <w:bCs w:val="0"/>
                <w:iCs w:val="0"/>
                <w:sz w:val="18"/>
                <w:szCs w:val="18"/>
              </w:rPr>
            </w:pPr>
            <w:r w:rsidRPr="00563973">
              <w:rPr>
                <w:bCs w:val="0"/>
                <w:iCs w:val="0"/>
                <w:sz w:val="18"/>
                <w:szCs w:val="18"/>
              </w:rPr>
              <w:t> </w:t>
            </w:r>
          </w:p>
        </w:tc>
        <w:tc>
          <w:tcPr>
            <w:tcW w:w="1080" w:type="dxa"/>
            <w:tcBorders>
              <w:top w:val="nil"/>
              <w:left w:val="nil"/>
              <w:bottom w:val="single" w:sz="4" w:space="0" w:color="auto"/>
              <w:right w:val="single" w:sz="4" w:space="0" w:color="auto"/>
            </w:tcBorders>
            <w:shd w:val="clear" w:color="auto" w:fill="auto"/>
            <w:noWrap/>
            <w:vAlign w:val="center"/>
            <w:hideMark/>
          </w:tcPr>
          <w:p w:rsidR="00B60C3E" w:rsidRPr="00563973" w:rsidRDefault="00B60C3E" w:rsidP="00B60C3E">
            <w:pPr>
              <w:jc w:val="right"/>
              <w:rPr>
                <w:bCs w:val="0"/>
                <w:iCs w:val="0"/>
                <w:sz w:val="18"/>
                <w:szCs w:val="18"/>
              </w:rPr>
            </w:pPr>
            <w:r w:rsidRPr="00563973">
              <w:rPr>
                <w:bCs w:val="0"/>
                <w:iCs w:val="0"/>
                <w:sz w:val="18"/>
                <w:szCs w:val="18"/>
              </w:rPr>
              <w:t>30 399</w:t>
            </w:r>
          </w:p>
        </w:tc>
        <w:tc>
          <w:tcPr>
            <w:tcW w:w="1060" w:type="dxa"/>
            <w:tcBorders>
              <w:top w:val="nil"/>
              <w:left w:val="nil"/>
              <w:bottom w:val="single" w:sz="4" w:space="0" w:color="auto"/>
              <w:right w:val="single" w:sz="4" w:space="0" w:color="auto"/>
            </w:tcBorders>
            <w:shd w:val="clear" w:color="auto" w:fill="auto"/>
            <w:noWrap/>
            <w:vAlign w:val="center"/>
            <w:hideMark/>
          </w:tcPr>
          <w:p w:rsidR="00B60C3E" w:rsidRPr="00563973" w:rsidRDefault="00B60C3E" w:rsidP="00B60C3E">
            <w:pPr>
              <w:jc w:val="right"/>
              <w:rPr>
                <w:bCs w:val="0"/>
                <w:iCs w:val="0"/>
                <w:sz w:val="18"/>
                <w:szCs w:val="18"/>
              </w:rPr>
            </w:pPr>
            <w:r w:rsidRPr="00563973">
              <w:rPr>
                <w:bCs w:val="0"/>
                <w:iCs w:val="0"/>
                <w:sz w:val="18"/>
                <w:szCs w:val="18"/>
              </w:rPr>
              <w:t>30 399</w:t>
            </w:r>
          </w:p>
        </w:tc>
        <w:tc>
          <w:tcPr>
            <w:tcW w:w="1179" w:type="dxa"/>
            <w:tcBorders>
              <w:top w:val="nil"/>
              <w:left w:val="nil"/>
              <w:bottom w:val="single" w:sz="4" w:space="0" w:color="auto"/>
              <w:right w:val="single" w:sz="4" w:space="0" w:color="auto"/>
            </w:tcBorders>
            <w:shd w:val="clear" w:color="auto" w:fill="auto"/>
            <w:noWrap/>
            <w:vAlign w:val="center"/>
            <w:hideMark/>
          </w:tcPr>
          <w:p w:rsidR="00B60C3E" w:rsidRPr="00563973" w:rsidRDefault="00B60C3E" w:rsidP="00B60C3E">
            <w:pPr>
              <w:jc w:val="right"/>
              <w:rPr>
                <w:bCs w:val="0"/>
                <w:iCs w:val="0"/>
                <w:sz w:val="18"/>
                <w:szCs w:val="18"/>
              </w:rPr>
            </w:pPr>
            <w:r w:rsidRPr="00563973">
              <w:rPr>
                <w:bCs w:val="0"/>
                <w:iCs w:val="0"/>
                <w:sz w:val="18"/>
                <w:szCs w:val="18"/>
              </w:rPr>
              <w:t> </w:t>
            </w:r>
          </w:p>
        </w:tc>
      </w:tr>
      <w:tr w:rsidR="00B60C3E" w:rsidRPr="00563973" w:rsidTr="00563973">
        <w:trPr>
          <w:trHeight w:val="264"/>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B60C3E" w:rsidRPr="00563973" w:rsidRDefault="00B60C3E" w:rsidP="00B60C3E">
            <w:pPr>
              <w:rPr>
                <w:bCs w:val="0"/>
                <w:iCs w:val="0"/>
                <w:sz w:val="18"/>
                <w:szCs w:val="18"/>
              </w:rPr>
            </w:pPr>
            <w:r w:rsidRPr="00563973">
              <w:rPr>
                <w:bCs w:val="0"/>
                <w:iCs w:val="0"/>
                <w:sz w:val="18"/>
                <w:szCs w:val="18"/>
              </w:rPr>
              <w:t>Уличное освещение</w:t>
            </w:r>
          </w:p>
        </w:tc>
        <w:tc>
          <w:tcPr>
            <w:tcW w:w="880"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center"/>
              <w:rPr>
                <w:b/>
                <w:iCs w:val="0"/>
                <w:sz w:val="18"/>
                <w:szCs w:val="18"/>
              </w:rPr>
            </w:pPr>
            <w:r w:rsidRPr="00563973">
              <w:rPr>
                <w:b/>
                <w:iCs w:val="0"/>
                <w:sz w:val="18"/>
                <w:szCs w:val="18"/>
              </w:rPr>
              <w:t>993</w:t>
            </w:r>
          </w:p>
        </w:tc>
        <w:tc>
          <w:tcPr>
            <w:tcW w:w="435"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center"/>
              <w:rPr>
                <w:bCs w:val="0"/>
                <w:iCs w:val="0"/>
                <w:sz w:val="18"/>
                <w:szCs w:val="18"/>
              </w:rPr>
            </w:pPr>
            <w:r w:rsidRPr="00563973">
              <w:rPr>
                <w:bCs w:val="0"/>
                <w:iCs w:val="0"/>
                <w:sz w:val="18"/>
                <w:szCs w:val="18"/>
              </w:rPr>
              <w:t>05</w:t>
            </w:r>
          </w:p>
        </w:tc>
        <w:tc>
          <w:tcPr>
            <w:tcW w:w="500"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center"/>
              <w:rPr>
                <w:bCs w:val="0"/>
                <w:iCs w:val="0"/>
                <w:sz w:val="18"/>
                <w:szCs w:val="18"/>
              </w:rPr>
            </w:pPr>
            <w:r w:rsidRPr="00563973">
              <w:rPr>
                <w:bCs w:val="0"/>
                <w:iCs w:val="0"/>
                <w:sz w:val="18"/>
                <w:szCs w:val="18"/>
              </w:rPr>
              <w:t>03</w:t>
            </w:r>
          </w:p>
        </w:tc>
        <w:tc>
          <w:tcPr>
            <w:tcW w:w="1280"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center"/>
              <w:rPr>
                <w:bCs w:val="0"/>
                <w:iCs w:val="0"/>
                <w:sz w:val="18"/>
                <w:szCs w:val="18"/>
              </w:rPr>
            </w:pPr>
            <w:r w:rsidRPr="00563973">
              <w:rPr>
                <w:bCs w:val="0"/>
                <w:iCs w:val="0"/>
                <w:sz w:val="18"/>
                <w:szCs w:val="18"/>
              </w:rPr>
              <w:t>Ц110277400</w:t>
            </w:r>
          </w:p>
        </w:tc>
        <w:tc>
          <w:tcPr>
            <w:tcW w:w="500" w:type="dxa"/>
            <w:tcBorders>
              <w:top w:val="nil"/>
              <w:left w:val="nil"/>
              <w:bottom w:val="single" w:sz="4" w:space="0" w:color="auto"/>
              <w:right w:val="single" w:sz="4" w:space="0" w:color="auto"/>
            </w:tcBorders>
            <w:shd w:val="clear" w:color="auto" w:fill="auto"/>
            <w:noWrap/>
            <w:vAlign w:val="center"/>
            <w:hideMark/>
          </w:tcPr>
          <w:p w:rsidR="00B60C3E" w:rsidRPr="00563973" w:rsidRDefault="00B60C3E" w:rsidP="00B60C3E">
            <w:pPr>
              <w:jc w:val="center"/>
              <w:rPr>
                <w:bCs w:val="0"/>
                <w:iCs w:val="0"/>
                <w:sz w:val="18"/>
                <w:szCs w:val="18"/>
              </w:rPr>
            </w:pPr>
            <w:r w:rsidRPr="00563973">
              <w:rPr>
                <w:bCs w:val="0"/>
                <w:iCs w:val="0"/>
                <w:sz w:val="18"/>
                <w:szCs w:val="18"/>
              </w:rPr>
              <w:t> </w:t>
            </w:r>
          </w:p>
        </w:tc>
        <w:tc>
          <w:tcPr>
            <w:tcW w:w="1080" w:type="dxa"/>
            <w:tcBorders>
              <w:top w:val="nil"/>
              <w:left w:val="nil"/>
              <w:bottom w:val="single" w:sz="4" w:space="0" w:color="auto"/>
              <w:right w:val="single" w:sz="4" w:space="0" w:color="auto"/>
            </w:tcBorders>
            <w:shd w:val="clear" w:color="auto" w:fill="auto"/>
            <w:noWrap/>
            <w:vAlign w:val="center"/>
            <w:hideMark/>
          </w:tcPr>
          <w:p w:rsidR="00B60C3E" w:rsidRPr="00563973" w:rsidRDefault="00B60C3E" w:rsidP="00B60C3E">
            <w:pPr>
              <w:jc w:val="right"/>
              <w:rPr>
                <w:bCs w:val="0"/>
                <w:iCs w:val="0"/>
                <w:sz w:val="18"/>
                <w:szCs w:val="18"/>
              </w:rPr>
            </w:pPr>
            <w:r w:rsidRPr="00563973">
              <w:rPr>
                <w:bCs w:val="0"/>
                <w:iCs w:val="0"/>
                <w:sz w:val="18"/>
                <w:szCs w:val="18"/>
              </w:rPr>
              <w:t>30 399</w:t>
            </w:r>
          </w:p>
        </w:tc>
        <w:tc>
          <w:tcPr>
            <w:tcW w:w="1060" w:type="dxa"/>
            <w:tcBorders>
              <w:top w:val="nil"/>
              <w:left w:val="nil"/>
              <w:bottom w:val="single" w:sz="4" w:space="0" w:color="auto"/>
              <w:right w:val="single" w:sz="4" w:space="0" w:color="auto"/>
            </w:tcBorders>
            <w:shd w:val="clear" w:color="auto" w:fill="auto"/>
            <w:noWrap/>
            <w:vAlign w:val="center"/>
            <w:hideMark/>
          </w:tcPr>
          <w:p w:rsidR="00B60C3E" w:rsidRPr="00563973" w:rsidRDefault="00B60C3E" w:rsidP="00B60C3E">
            <w:pPr>
              <w:jc w:val="right"/>
              <w:rPr>
                <w:bCs w:val="0"/>
                <w:iCs w:val="0"/>
                <w:sz w:val="18"/>
                <w:szCs w:val="18"/>
              </w:rPr>
            </w:pPr>
            <w:r w:rsidRPr="00563973">
              <w:rPr>
                <w:bCs w:val="0"/>
                <w:iCs w:val="0"/>
                <w:sz w:val="18"/>
                <w:szCs w:val="18"/>
              </w:rPr>
              <w:t>30 399</w:t>
            </w:r>
          </w:p>
        </w:tc>
        <w:tc>
          <w:tcPr>
            <w:tcW w:w="1179" w:type="dxa"/>
            <w:tcBorders>
              <w:top w:val="nil"/>
              <w:left w:val="nil"/>
              <w:bottom w:val="single" w:sz="4" w:space="0" w:color="auto"/>
              <w:right w:val="single" w:sz="4" w:space="0" w:color="auto"/>
            </w:tcBorders>
            <w:shd w:val="clear" w:color="auto" w:fill="auto"/>
            <w:noWrap/>
            <w:vAlign w:val="center"/>
            <w:hideMark/>
          </w:tcPr>
          <w:p w:rsidR="00B60C3E" w:rsidRPr="00563973" w:rsidRDefault="00B60C3E" w:rsidP="00B60C3E">
            <w:pPr>
              <w:jc w:val="right"/>
              <w:rPr>
                <w:bCs w:val="0"/>
                <w:iCs w:val="0"/>
                <w:sz w:val="18"/>
                <w:szCs w:val="18"/>
              </w:rPr>
            </w:pPr>
            <w:r w:rsidRPr="00563973">
              <w:rPr>
                <w:bCs w:val="0"/>
                <w:iCs w:val="0"/>
                <w:sz w:val="18"/>
                <w:szCs w:val="18"/>
              </w:rPr>
              <w:t> </w:t>
            </w:r>
          </w:p>
        </w:tc>
      </w:tr>
      <w:tr w:rsidR="00B60C3E" w:rsidRPr="00563973" w:rsidTr="00563973">
        <w:trPr>
          <w:trHeight w:val="528"/>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B60C3E" w:rsidRPr="00563973" w:rsidRDefault="00B60C3E" w:rsidP="00B60C3E">
            <w:pPr>
              <w:rPr>
                <w:bCs w:val="0"/>
                <w:iCs w:val="0"/>
                <w:sz w:val="18"/>
                <w:szCs w:val="18"/>
              </w:rPr>
            </w:pPr>
            <w:r w:rsidRPr="00563973">
              <w:rPr>
                <w:bCs w:val="0"/>
                <w:iCs w:val="0"/>
                <w:sz w:val="18"/>
                <w:szCs w:val="18"/>
              </w:rPr>
              <w:t>Закупка товаров, работ и услуг для государственных (муниципальных) нужд</w:t>
            </w:r>
          </w:p>
        </w:tc>
        <w:tc>
          <w:tcPr>
            <w:tcW w:w="880"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center"/>
              <w:rPr>
                <w:b/>
                <w:iCs w:val="0"/>
                <w:sz w:val="18"/>
                <w:szCs w:val="18"/>
              </w:rPr>
            </w:pPr>
            <w:r w:rsidRPr="00563973">
              <w:rPr>
                <w:b/>
                <w:iCs w:val="0"/>
                <w:sz w:val="18"/>
                <w:szCs w:val="18"/>
              </w:rPr>
              <w:t>993</w:t>
            </w:r>
          </w:p>
        </w:tc>
        <w:tc>
          <w:tcPr>
            <w:tcW w:w="435"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center"/>
              <w:rPr>
                <w:bCs w:val="0"/>
                <w:iCs w:val="0"/>
                <w:sz w:val="18"/>
                <w:szCs w:val="18"/>
              </w:rPr>
            </w:pPr>
            <w:r w:rsidRPr="00563973">
              <w:rPr>
                <w:bCs w:val="0"/>
                <w:iCs w:val="0"/>
                <w:sz w:val="18"/>
                <w:szCs w:val="18"/>
              </w:rPr>
              <w:t>05</w:t>
            </w:r>
          </w:p>
        </w:tc>
        <w:tc>
          <w:tcPr>
            <w:tcW w:w="500"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center"/>
              <w:rPr>
                <w:bCs w:val="0"/>
                <w:iCs w:val="0"/>
                <w:sz w:val="18"/>
                <w:szCs w:val="18"/>
              </w:rPr>
            </w:pPr>
            <w:r w:rsidRPr="00563973">
              <w:rPr>
                <w:bCs w:val="0"/>
                <w:iCs w:val="0"/>
                <w:sz w:val="18"/>
                <w:szCs w:val="18"/>
              </w:rPr>
              <w:t>03</w:t>
            </w:r>
          </w:p>
        </w:tc>
        <w:tc>
          <w:tcPr>
            <w:tcW w:w="1280"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center"/>
              <w:rPr>
                <w:bCs w:val="0"/>
                <w:iCs w:val="0"/>
                <w:sz w:val="18"/>
                <w:szCs w:val="18"/>
              </w:rPr>
            </w:pPr>
            <w:r w:rsidRPr="00563973">
              <w:rPr>
                <w:bCs w:val="0"/>
                <w:iCs w:val="0"/>
                <w:sz w:val="18"/>
                <w:szCs w:val="18"/>
              </w:rPr>
              <w:t>Ц110277400</w:t>
            </w:r>
          </w:p>
        </w:tc>
        <w:tc>
          <w:tcPr>
            <w:tcW w:w="500" w:type="dxa"/>
            <w:tcBorders>
              <w:top w:val="nil"/>
              <w:left w:val="nil"/>
              <w:bottom w:val="single" w:sz="4" w:space="0" w:color="auto"/>
              <w:right w:val="single" w:sz="4" w:space="0" w:color="auto"/>
            </w:tcBorders>
            <w:shd w:val="clear" w:color="auto" w:fill="auto"/>
            <w:noWrap/>
            <w:vAlign w:val="center"/>
            <w:hideMark/>
          </w:tcPr>
          <w:p w:rsidR="00B60C3E" w:rsidRPr="00563973" w:rsidRDefault="00B60C3E" w:rsidP="00B60C3E">
            <w:pPr>
              <w:jc w:val="center"/>
              <w:rPr>
                <w:bCs w:val="0"/>
                <w:iCs w:val="0"/>
                <w:sz w:val="18"/>
                <w:szCs w:val="18"/>
              </w:rPr>
            </w:pPr>
            <w:r w:rsidRPr="00563973">
              <w:rPr>
                <w:bCs w:val="0"/>
                <w:iCs w:val="0"/>
                <w:sz w:val="18"/>
                <w:szCs w:val="18"/>
              </w:rPr>
              <w:t>200</w:t>
            </w:r>
          </w:p>
        </w:tc>
        <w:tc>
          <w:tcPr>
            <w:tcW w:w="1080" w:type="dxa"/>
            <w:tcBorders>
              <w:top w:val="nil"/>
              <w:left w:val="nil"/>
              <w:bottom w:val="single" w:sz="4" w:space="0" w:color="auto"/>
              <w:right w:val="single" w:sz="4" w:space="0" w:color="auto"/>
            </w:tcBorders>
            <w:shd w:val="clear" w:color="auto" w:fill="auto"/>
            <w:noWrap/>
            <w:vAlign w:val="center"/>
            <w:hideMark/>
          </w:tcPr>
          <w:p w:rsidR="00B60C3E" w:rsidRPr="00563973" w:rsidRDefault="00B60C3E" w:rsidP="00B60C3E">
            <w:pPr>
              <w:jc w:val="right"/>
              <w:rPr>
                <w:bCs w:val="0"/>
                <w:iCs w:val="0"/>
                <w:sz w:val="18"/>
                <w:szCs w:val="18"/>
              </w:rPr>
            </w:pPr>
            <w:r w:rsidRPr="00563973">
              <w:rPr>
                <w:bCs w:val="0"/>
                <w:iCs w:val="0"/>
                <w:sz w:val="18"/>
                <w:szCs w:val="18"/>
              </w:rPr>
              <w:t>30 399</w:t>
            </w:r>
          </w:p>
        </w:tc>
        <w:tc>
          <w:tcPr>
            <w:tcW w:w="1060" w:type="dxa"/>
            <w:tcBorders>
              <w:top w:val="nil"/>
              <w:left w:val="nil"/>
              <w:bottom w:val="single" w:sz="4" w:space="0" w:color="auto"/>
              <w:right w:val="single" w:sz="4" w:space="0" w:color="auto"/>
            </w:tcBorders>
            <w:shd w:val="clear" w:color="auto" w:fill="auto"/>
            <w:noWrap/>
            <w:vAlign w:val="center"/>
            <w:hideMark/>
          </w:tcPr>
          <w:p w:rsidR="00B60C3E" w:rsidRPr="00563973" w:rsidRDefault="00B60C3E" w:rsidP="00B60C3E">
            <w:pPr>
              <w:jc w:val="right"/>
              <w:rPr>
                <w:bCs w:val="0"/>
                <w:iCs w:val="0"/>
                <w:sz w:val="18"/>
                <w:szCs w:val="18"/>
              </w:rPr>
            </w:pPr>
            <w:r w:rsidRPr="00563973">
              <w:rPr>
                <w:bCs w:val="0"/>
                <w:iCs w:val="0"/>
                <w:sz w:val="18"/>
                <w:szCs w:val="18"/>
              </w:rPr>
              <w:t>30 399</w:t>
            </w:r>
          </w:p>
        </w:tc>
        <w:tc>
          <w:tcPr>
            <w:tcW w:w="1179" w:type="dxa"/>
            <w:tcBorders>
              <w:top w:val="nil"/>
              <w:left w:val="nil"/>
              <w:bottom w:val="single" w:sz="4" w:space="0" w:color="auto"/>
              <w:right w:val="single" w:sz="4" w:space="0" w:color="auto"/>
            </w:tcBorders>
            <w:shd w:val="clear" w:color="auto" w:fill="auto"/>
            <w:noWrap/>
            <w:vAlign w:val="center"/>
            <w:hideMark/>
          </w:tcPr>
          <w:p w:rsidR="00B60C3E" w:rsidRPr="00563973" w:rsidRDefault="00B60C3E" w:rsidP="00B60C3E">
            <w:pPr>
              <w:jc w:val="right"/>
              <w:rPr>
                <w:bCs w:val="0"/>
                <w:iCs w:val="0"/>
                <w:sz w:val="18"/>
                <w:szCs w:val="18"/>
              </w:rPr>
            </w:pPr>
            <w:r w:rsidRPr="00563973">
              <w:rPr>
                <w:bCs w:val="0"/>
                <w:iCs w:val="0"/>
                <w:sz w:val="18"/>
                <w:szCs w:val="18"/>
              </w:rPr>
              <w:t> </w:t>
            </w:r>
          </w:p>
        </w:tc>
      </w:tr>
      <w:tr w:rsidR="00B60C3E" w:rsidRPr="00563973" w:rsidTr="00563973">
        <w:trPr>
          <w:trHeight w:val="564"/>
        </w:trPr>
        <w:tc>
          <w:tcPr>
            <w:tcW w:w="4111" w:type="dxa"/>
            <w:tcBorders>
              <w:top w:val="nil"/>
              <w:left w:val="single" w:sz="4" w:space="0" w:color="auto"/>
              <w:bottom w:val="single" w:sz="4" w:space="0" w:color="auto"/>
              <w:right w:val="single" w:sz="4" w:space="0" w:color="auto"/>
            </w:tcBorders>
            <w:shd w:val="clear" w:color="000000" w:fill="CCFFCC"/>
            <w:vAlign w:val="center"/>
            <w:hideMark/>
          </w:tcPr>
          <w:p w:rsidR="00B60C3E" w:rsidRPr="00563973" w:rsidRDefault="00B60C3E" w:rsidP="00B60C3E">
            <w:pPr>
              <w:rPr>
                <w:bCs w:val="0"/>
                <w:iCs w:val="0"/>
                <w:sz w:val="18"/>
                <w:szCs w:val="18"/>
              </w:rPr>
            </w:pPr>
            <w:r w:rsidRPr="00563973">
              <w:rPr>
                <w:bCs w:val="0"/>
                <w:iCs w:val="0"/>
                <w:sz w:val="18"/>
                <w:szCs w:val="18"/>
              </w:rPr>
              <w:t>Иные закупки товаров, работ и услуг для обеспечения государственных (муниципальных) нужд</w:t>
            </w:r>
          </w:p>
        </w:tc>
        <w:tc>
          <w:tcPr>
            <w:tcW w:w="880"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center"/>
              <w:rPr>
                <w:b/>
                <w:iCs w:val="0"/>
                <w:sz w:val="18"/>
                <w:szCs w:val="18"/>
              </w:rPr>
            </w:pPr>
            <w:r w:rsidRPr="00563973">
              <w:rPr>
                <w:b/>
                <w:iCs w:val="0"/>
                <w:sz w:val="18"/>
                <w:szCs w:val="18"/>
              </w:rPr>
              <w:t>993</w:t>
            </w:r>
          </w:p>
        </w:tc>
        <w:tc>
          <w:tcPr>
            <w:tcW w:w="435" w:type="dxa"/>
            <w:tcBorders>
              <w:top w:val="nil"/>
              <w:left w:val="nil"/>
              <w:bottom w:val="single" w:sz="4" w:space="0" w:color="auto"/>
              <w:right w:val="single" w:sz="4" w:space="0" w:color="auto"/>
            </w:tcBorders>
            <w:shd w:val="clear" w:color="000000" w:fill="CCFFCC"/>
            <w:vAlign w:val="center"/>
            <w:hideMark/>
          </w:tcPr>
          <w:p w:rsidR="00B60C3E" w:rsidRPr="00563973" w:rsidRDefault="00B60C3E" w:rsidP="00B60C3E">
            <w:pPr>
              <w:jc w:val="center"/>
              <w:rPr>
                <w:bCs w:val="0"/>
                <w:iCs w:val="0"/>
                <w:sz w:val="18"/>
                <w:szCs w:val="18"/>
              </w:rPr>
            </w:pPr>
            <w:r w:rsidRPr="00563973">
              <w:rPr>
                <w:bCs w:val="0"/>
                <w:iCs w:val="0"/>
                <w:sz w:val="18"/>
                <w:szCs w:val="18"/>
              </w:rPr>
              <w:t>05</w:t>
            </w:r>
          </w:p>
        </w:tc>
        <w:tc>
          <w:tcPr>
            <w:tcW w:w="500" w:type="dxa"/>
            <w:tcBorders>
              <w:top w:val="nil"/>
              <w:left w:val="nil"/>
              <w:bottom w:val="single" w:sz="4" w:space="0" w:color="auto"/>
              <w:right w:val="single" w:sz="4" w:space="0" w:color="auto"/>
            </w:tcBorders>
            <w:shd w:val="clear" w:color="000000" w:fill="CCFFCC"/>
            <w:vAlign w:val="center"/>
            <w:hideMark/>
          </w:tcPr>
          <w:p w:rsidR="00B60C3E" w:rsidRPr="00563973" w:rsidRDefault="00B60C3E" w:rsidP="00B60C3E">
            <w:pPr>
              <w:jc w:val="center"/>
              <w:rPr>
                <w:bCs w:val="0"/>
                <w:iCs w:val="0"/>
                <w:sz w:val="18"/>
                <w:szCs w:val="18"/>
              </w:rPr>
            </w:pPr>
            <w:r w:rsidRPr="00563973">
              <w:rPr>
                <w:bCs w:val="0"/>
                <w:iCs w:val="0"/>
                <w:sz w:val="18"/>
                <w:szCs w:val="18"/>
              </w:rPr>
              <w:t>03</w:t>
            </w:r>
          </w:p>
        </w:tc>
        <w:tc>
          <w:tcPr>
            <w:tcW w:w="1280" w:type="dxa"/>
            <w:tcBorders>
              <w:top w:val="nil"/>
              <w:left w:val="nil"/>
              <w:bottom w:val="single" w:sz="4" w:space="0" w:color="auto"/>
              <w:right w:val="single" w:sz="4" w:space="0" w:color="auto"/>
            </w:tcBorders>
            <w:shd w:val="clear" w:color="000000" w:fill="CCFFCC"/>
            <w:vAlign w:val="center"/>
            <w:hideMark/>
          </w:tcPr>
          <w:p w:rsidR="00B60C3E" w:rsidRPr="00563973" w:rsidRDefault="00B60C3E" w:rsidP="00B60C3E">
            <w:pPr>
              <w:jc w:val="center"/>
              <w:rPr>
                <w:bCs w:val="0"/>
                <w:iCs w:val="0"/>
                <w:sz w:val="18"/>
                <w:szCs w:val="18"/>
              </w:rPr>
            </w:pPr>
            <w:r w:rsidRPr="00563973">
              <w:rPr>
                <w:bCs w:val="0"/>
                <w:iCs w:val="0"/>
                <w:sz w:val="18"/>
                <w:szCs w:val="18"/>
              </w:rPr>
              <w:t>Ц110277400</w:t>
            </w:r>
          </w:p>
        </w:tc>
        <w:tc>
          <w:tcPr>
            <w:tcW w:w="500" w:type="dxa"/>
            <w:tcBorders>
              <w:top w:val="nil"/>
              <w:left w:val="nil"/>
              <w:bottom w:val="single" w:sz="4" w:space="0" w:color="auto"/>
              <w:right w:val="single" w:sz="4" w:space="0" w:color="auto"/>
            </w:tcBorders>
            <w:shd w:val="clear" w:color="000000" w:fill="CCFFCC"/>
            <w:noWrap/>
            <w:vAlign w:val="center"/>
            <w:hideMark/>
          </w:tcPr>
          <w:p w:rsidR="00B60C3E" w:rsidRPr="00563973" w:rsidRDefault="00B60C3E" w:rsidP="00B60C3E">
            <w:pPr>
              <w:jc w:val="center"/>
              <w:rPr>
                <w:bCs w:val="0"/>
                <w:iCs w:val="0"/>
                <w:sz w:val="18"/>
                <w:szCs w:val="18"/>
              </w:rPr>
            </w:pPr>
            <w:r w:rsidRPr="00563973">
              <w:rPr>
                <w:bCs w:val="0"/>
                <w:iCs w:val="0"/>
                <w:sz w:val="18"/>
                <w:szCs w:val="18"/>
              </w:rPr>
              <w:t>240</w:t>
            </w:r>
          </w:p>
        </w:tc>
        <w:tc>
          <w:tcPr>
            <w:tcW w:w="1080" w:type="dxa"/>
            <w:tcBorders>
              <w:top w:val="nil"/>
              <w:left w:val="nil"/>
              <w:bottom w:val="single" w:sz="4" w:space="0" w:color="auto"/>
              <w:right w:val="single" w:sz="4" w:space="0" w:color="auto"/>
            </w:tcBorders>
            <w:shd w:val="clear" w:color="000000" w:fill="CCFFCC"/>
            <w:noWrap/>
            <w:vAlign w:val="center"/>
            <w:hideMark/>
          </w:tcPr>
          <w:p w:rsidR="00B60C3E" w:rsidRPr="00563973" w:rsidRDefault="00B60C3E" w:rsidP="00B60C3E">
            <w:pPr>
              <w:jc w:val="right"/>
              <w:rPr>
                <w:bCs w:val="0"/>
                <w:iCs w:val="0"/>
                <w:sz w:val="18"/>
                <w:szCs w:val="18"/>
              </w:rPr>
            </w:pPr>
            <w:r w:rsidRPr="00563973">
              <w:rPr>
                <w:bCs w:val="0"/>
                <w:iCs w:val="0"/>
                <w:sz w:val="18"/>
                <w:szCs w:val="18"/>
              </w:rPr>
              <w:t>30 399</w:t>
            </w:r>
          </w:p>
        </w:tc>
        <w:tc>
          <w:tcPr>
            <w:tcW w:w="1060" w:type="dxa"/>
            <w:tcBorders>
              <w:top w:val="nil"/>
              <w:left w:val="nil"/>
              <w:bottom w:val="single" w:sz="4" w:space="0" w:color="auto"/>
              <w:right w:val="single" w:sz="4" w:space="0" w:color="auto"/>
            </w:tcBorders>
            <w:shd w:val="clear" w:color="000000" w:fill="CCFFCC"/>
            <w:noWrap/>
            <w:vAlign w:val="center"/>
            <w:hideMark/>
          </w:tcPr>
          <w:p w:rsidR="00B60C3E" w:rsidRPr="00563973" w:rsidRDefault="00B60C3E" w:rsidP="00B60C3E">
            <w:pPr>
              <w:jc w:val="right"/>
              <w:rPr>
                <w:bCs w:val="0"/>
                <w:iCs w:val="0"/>
                <w:color w:val="FF0000"/>
                <w:sz w:val="18"/>
                <w:szCs w:val="18"/>
              </w:rPr>
            </w:pPr>
            <w:r w:rsidRPr="00563973">
              <w:rPr>
                <w:bCs w:val="0"/>
                <w:iCs w:val="0"/>
                <w:color w:val="FF0000"/>
                <w:sz w:val="18"/>
                <w:szCs w:val="18"/>
              </w:rPr>
              <w:t>30 399</w:t>
            </w:r>
          </w:p>
        </w:tc>
        <w:tc>
          <w:tcPr>
            <w:tcW w:w="1179" w:type="dxa"/>
            <w:tcBorders>
              <w:top w:val="nil"/>
              <w:left w:val="nil"/>
              <w:bottom w:val="single" w:sz="4" w:space="0" w:color="auto"/>
              <w:right w:val="single" w:sz="4" w:space="0" w:color="auto"/>
            </w:tcBorders>
            <w:shd w:val="clear" w:color="000000" w:fill="CCFFCC"/>
            <w:noWrap/>
            <w:vAlign w:val="center"/>
            <w:hideMark/>
          </w:tcPr>
          <w:p w:rsidR="00B60C3E" w:rsidRPr="00563973" w:rsidRDefault="00B60C3E" w:rsidP="00B60C3E">
            <w:pPr>
              <w:jc w:val="right"/>
              <w:rPr>
                <w:bCs w:val="0"/>
                <w:iCs w:val="0"/>
                <w:color w:val="FF0000"/>
                <w:sz w:val="18"/>
                <w:szCs w:val="18"/>
              </w:rPr>
            </w:pPr>
            <w:r w:rsidRPr="00563973">
              <w:rPr>
                <w:bCs w:val="0"/>
                <w:iCs w:val="0"/>
                <w:color w:val="FF0000"/>
                <w:sz w:val="18"/>
                <w:szCs w:val="18"/>
              </w:rPr>
              <w:t> </w:t>
            </w:r>
          </w:p>
        </w:tc>
      </w:tr>
      <w:tr w:rsidR="00B60C3E" w:rsidRPr="00563973" w:rsidTr="00563973">
        <w:trPr>
          <w:trHeight w:val="528"/>
        </w:trPr>
        <w:tc>
          <w:tcPr>
            <w:tcW w:w="4111" w:type="dxa"/>
            <w:tcBorders>
              <w:top w:val="nil"/>
              <w:left w:val="single" w:sz="4" w:space="0" w:color="auto"/>
              <w:bottom w:val="single" w:sz="4" w:space="0" w:color="auto"/>
              <w:right w:val="single" w:sz="4" w:space="0" w:color="auto"/>
            </w:tcBorders>
            <w:shd w:val="clear" w:color="auto" w:fill="auto"/>
            <w:hideMark/>
          </w:tcPr>
          <w:p w:rsidR="00B60C3E" w:rsidRPr="00563973" w:rsidRDefault="00B60C3E" w:rsidP="00B60C3E">
            <w:pPr>
              <w:rPr>
                <w:bCs w:val="0"/>
                <w:iCs w:val="0"/>
                <w:sz w:val="18"/>
                <w:szCs w:val="18"/>
              </w:rPr>
            </w:pPr>
            <w:r w:rsidRPr="00563973">
              <w:rPr>
                <w:bCs w:val="0"/>
                <w:iCs w:val="0"/>
                <w:sz w:val="18"/>
                <w:szCs w:val="18"/>
              </w:rPr>
              <w:t xml:space="preserve">Муниципальная программа  "Развитие транспортной системы " </w:t>
            </w:r>
          </w:p>
        </w:tc>
        <w:tc>
          <w:tcPr>
            <w:tcW w:w="880"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center"/>
              <w:rPr>
                <w:b/>
                <w:iCs w:val="0"/>
                <w:sz w:val="18"/>
                <w:szCs w:val="18"/>
              </w:rPr>
            </w:pPr>
            <w:r w:rsidRPr="00563973">
              <w:rPr>
                <w:b/>
                <w:iCs w:val="0"/>
                <w:sz w:val="18"/>
                <w:szCs w:val="18"/>
              </w:rPr>
              <w:t>993</w:t>
            </w:r>
          </w:p>
        </w:tc>
        <w:tc>
          <w:tcPr>
            <w:tcW w:w="435"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center"/>
              <w:rPr>
                <w:bCs w:val="0"/>
                <w:iCs w:val="0"/>
                <w:sz w:val="18"/>
                <w:szCs w:val="18"/>
              </w:rPr>
            </w:pPr>
            <w:r w:rsidRPr="00563973">
              <w:rPr>
                <w:bCs w:val="0"/>
                <w:iCs w:val="0"/>
                <w:sz w:val="18"/>
                <w:szCs w:val="18"/>
              </w:rPr>
              <w:t>05</w:t>
            </w:r>
          </w:p>
        </w:tc>
        <w:tc>
          <w:tcPr>
            <w:tcW w:w="500"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center"/>
              <w:rPr>
                <w:bCs w:val="0"/>
                <w:iCs w:val="0"/>
                <w:sz w:val="18"/>
                <w:szCs w:val="18"/>
              </w:rPr>
            </w:pPr>
            <w:r w:rsidRPr="00563973">
              <w:rPr>
                <w:bCs w:val="0"/>
                <w:iCs w:val="0"/>
                <w:sz w:val="18"/>
                <w:szCs w:val="18"/>
              </w:rPr>
              <w:t>03</w:t>
            </w:r>
          </w:p>
        </w:tc>
        <w:tc>
          <w:tcPr>
            <w:tcW w:w="1280"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center"/>
              <w:rPr>
                <w:bCs w:val="0"/>
                <w:iCs w:val="0"/>
                <w:sz w:val="18"/>
                <w:szCs w:val="18"/>
              </w:rPr>
            </w:pPr>
            <w:r w:rsidRPr="00563973">
              <w:rPr>
                <w:bCs w:val="0"/>
                <w:iCs w:val="0"/>
                <w:sz w:val="18"/>
                <w:szCs w:val="18"/>
              </w:rPr>
              <w:t>Ч400000000</w:t>
            </w:r>
          </w:p>
        </w:tc>
        <w:tc>
          <w:tcPr>
            <w:tcW w:w="500"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center"/>
              <w:rPr>
                <w:bCs w:val="0"/>
                <w:iCs w:val="0"/>
                <w:sz w:val="18"/>
                <w:szCs w:val="18"/>
              </w:rPr>
            </w:pPr>
            <w:r w:rsidRPr="00563973">
              <w:rPr>
                <w:bCs w:val="0"/>
                <w:iCs w:val="0"/>
                <w:sz w:val="18"/>
                <w:szCs w:val="18"/>
              </w:rPr>
              <w:t> </w:t>
            </w:r>
          </w:p>
        </w:tc>
        <w:tc>
          <w:tcPr>
            <w:tcW w:w="1080"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right"/>
              <w:rPr>
                <w:bCs w:val="0"/>
                <w:iCs w:val="0"/>
                <w:sz w:val="18"/>
                <w:szCs w:val="18"/>
              </w:rPr>
            </w:pPr>
            <w:r w:rsidRPr="00563973">
              <w:rPr>
                <w:bCs w:val="0"/>
                <w:iCs w:val="0"/>
                <w:sz w:val="18"/>
                <w:szCs w:val="18"/>
              </w:rPr>
              <w:t>5 401</w:t>
            </w:r>
          </w:p>
        </w:tc>
        <w:tc>
          <w:tcPr>
            <w:tcW w:w="1060"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right"/>
              <w:rPr>
                <w:bCs w:val="0"/>
                <w:iCs w:val="0"/>
                <w:sz w:val="18"/>
                <w:szCs w:val="18"/>
              </w:rPr>
            </w:pPr>
            <w:r w:rsidRPr="00563973">
              <w:rPr>
                <w:bCs w:val="0"/>
                <w:iCs w:val="0"/>
                <w:sz w:val="18"/>
                <w:szCs w:val="18"/>
              </w:rPr>
              <w:t>5 401</w:t>
            </w:r>
          </w:p>
        </w:tc>
        <w:tc>
          <w:tcPr>
            <w:tcW w:w="1179"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right"/>
              <w:rPr>
                <w:bCs w:val="0"/>
                <w:iCs w:val="0"/>
                <w:sz w:val="18"/>
                <w:szCs w:val="18"/>
              </w:rPr>
            </w:pPr>
            <w:r w:rsidRPr="00563973">
              <w:rPr>
                <w:bCs w:val="0"/>
                <w:iCs w:val="0"/>
                <w:sz w:val="18"/>
                <w:szCs w:val="18"/>
              </w:rPr>
              <w:t> </w:t>
            </w:r>
          </w:p>
        </w:tc>
      </w:tr>
      <w:tr w:rsidR="00B60C3E" w:rsidRPr="00563973" w:rsidTr="00563973">
        <w:trPr>
          <w:trHeight w:val="780"/>
        </w:trPr>
        <w:tc>
          <w:tcPr>
            <w:tcW w:w="4111" w:type="dxa"/>
            <w:tcBorders>
              <w:top w:val="nil"/>
              <w:left w:val="single" w:sz="4" w:space="0" w:color="auto"/>
              <w:bottom w:val="single" w:sz="4" w:space="0" w:color="auto"/>
              <w:right w:val="single" w:sz="4" w:space="0" w:color="auto"/>
            </w:tcBorders>
            <w:shd w:val="clear" w:color="auto" w:fill="auto"/>
            <w:hideMark/>
          </w:tcPr>
          <w:p w:rsidR="00B60C3E" w:rsidRPr="00563973" w:rsidRDefault="00B60C3E" w:rsidP="00B60C3E">
            <w:pPr>
              <w:rPr>
                <w:bCs w:val="0"/>
                <w:iCs w:val="0"/>
                <w:sz w:val="18"/>
                <w:szCs w:val="18"/>
              </w:rPr>
            </w:pPr>
            <w:r w:rsidRPr="00563973">
              <w:rPr>
                <w:bCs w:val="0"/>
                <w:iCs w:val="0"/>
                <w:sz w:val="18"/>
                <w:szCs w:val="18"/>
              </w:rPr>
              <w:t>Подпрограмма "Повышение эффективности бюджетных расходов" муниципальной программы "Управление общественными финансами и муниципальным долгом"</w:t>
            </w:r>
          </w:p>
        </w:tc>
        <w:tc>
          <w:tcPr>
            <w:tcW w:w="880"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center"/>
              <w:rPr>
                <w:b/>
                <w:iCs w:val="0"/>
                <w:sz w:val="18"/>
                <w:szCs w:val="18"/>
              </w:rPr>
            </w:pPr>
            <w:r w:rsidRPr="00563973">
              <w:rPr>
                <w:b/>
                <w:iCs w:val="0"/>
                <w:sz w:val="18"/>
                <w:szCs w:val="18"/>
              </w:rPr>
              <w:t>993</w:t>
            </w:r>
          </w:p>
        </w:tc>
        <w:tc>
          <w:tcPr>
            <w:tcW w:w="435"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center"/>
              <w:rPr>
                <w:bCs w:val="0"/>
                <w:iCs w:val="0"/>
                <w:sz w:val="18"/>
                <w:szCs w:val="18"/>
              </w:rPr>
            </w:pPr>
            <w:r w:rsidRPr="00563973">
              <w:rPr>
                <w:bCs w:val="0"/>
                <w:iCs w:val="0"/>
                <w:sz w:val="18"/>
                <w:szCs w:val="18"/>
              </w:rPr>
              <w:t>05</w:t>
            </w:r>
          </w:p>
        </w:tc>
        <w:tc>
          <w:tcPr>
            <w:tcW w:w="500"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center"/>
              <w:rPr>
                <w:bCs w:val="0"/>
                <w:iCs w:val="0"/>
                <w:sz w:val="18"/>
                <w:szCs w:val="18"/>
              </w:rPr>
            </w:pPr>
            <w:r w:rsidRPr="00563973">
              <w:rPr>
                <w:bCs w:val="0"/>
                <w:iCs w:val="0"/>
                <w:sz w:val="18"/>
                <w:szCs w:val="18"/>
              </w:rPr>
              <w:t>03</w:t>
            </w:r>
          </w:p>
        </w:tc>
        <w:tc>
          <w:tcPr>
            <w:tcW w:w="1280"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center"/>
              <w:rPr>
                <w:bCs w:val="0"/>
                <w:iCs w:val="0"/>
                <w:sz w:val="18"/>
                <w:szCs w:val="18"/>
              </w:rPr>
            </w:pPr>
            <w:r w:rsidRPr="00563973">
              <w:rPr>
                <w:bCs w:val="0"/>
                <w:iCs w:val="0"/>
                <w:sz w:val="18"/>
                <w:szCs w:val="18"/>
              </w:rPr>
              <w:t>Ч420000000</w:t>
            </w:r>
          </w:p>
        </w:tc>
        <w:tc>
          <w:tcPr>
            <w:tcW w:w="500"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center"/>
              <w:rPr>
                <w:bCs w:val="0"/>
                <w:iCs w:val="0"/>
                <w:sz w:val="18"/>
                <w:szCs w:val="18"/>
              </w:rPr>
            </w:pPr>
            <w:r w:rsidRPr="00563973">
              <w:rPr>
                <w:bCs w:val="0"/>
                <w:iCs w:val="0"/>
                <w:sz w:val="18"/>
                <w:szCs w:val="18"/>
              </w:rPr>
              <w:t> </w:t>
            </w:r>
          </w:p>
        </w:tc>
        <w:tc>
          <w:tcPr>
            <w:tcW w:w="1080"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right"/>
              <w:rPr>
                <w:bCs w:val="0"/>
                <w:iCs w:val="0"/>
                <w:sz w:val="18"/>
                <w:szCs w:val="18"/>
              </w:rPr>
            </w:pPr>
            <w:r w:rsidRPr="00563973">
              <w:rPr>
                <w:bCs w:val="0"/>
                <w:iCs w:val="0"/>
                <w:sz w:val="18"/>
                <w:szCs w:val="18"/>
              </w:rPr>
              <w:t>5 401</w:t>
            </w:r>
          </w:p>
        </w:tc>
        <w:tc>
          <w:tcPr>
            <w:tcW w:w="1060"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right"/>
              <w:rPr>
                <w:bCs w:val="0"/>
                <w:iCs w:val="0"/>
                <w:sz w:val="18"/>
                <w:szCs w:val="18"/>
              </w:rPr>
            </w:pPr>
            <w:r w:rsidRPr="00563973">
              <w:rPr>
                <w:bCs w:val="0"/>
                <w:iCs w:val="0"/>
                <w:sz w:val="18"/>
                <w:szCs w:val="18"/>
              </w:rPr>
              <w:t>5 401</w:t>
            </w:r>
          </w:p>
        </w:tc>
        <w:tc>
          <w:tcPr>
            <w:tcW w:w="1179"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right"/>
              <w:rPr>
                <w:bCs w:val="0"/>
                <w:iCs w:val="0"/>
                <w:sz w:val="18"/>
                <w:szCs w:val="18"/>
              </w:rPr>
            </w:pPr>
            <w:r w:rsidRPr="00563973">
              <w:rPr>
                <w:bCs w:val="0"/>
                <w:iCs w:val="0"/>
                <w:sz w:val="18"/>
                <w:szCs w:val="18"/>
              </w:rPr>
              <w:t> </w:t>
            </w:r>
          </w:p>
        </w:tc>
      </w:tr>
      <w:tr w:rsidR="00B60C3E" w:rsidRPr="00563973" w:rsidTr="00563973">
        <w:trPr>
          <w:trHeight w:val="528"/>
        </w:trPr>
        <w:tc>
          <w:tcPr>
            <w:tcW w:w="4111" w:type="dxa"/>
            <w:tcBorders>
              <w:top w:val="nil"/>
              <w:left w:val="single" w:sz="4" w:space="0" w:color="auto"/>
              <w:bottom w:val="single" w:sz="4" w:space="0" w:color="auto"/>
              <w:right w:val="single" w:sz="4" w:space="0" w:color="auto"/>
            </w:tcBorders>
            <w:shd w:val="clear" w:color="auto" w:fill="auto"/>
            <w:hideMark/>
          </w:tcPr>
          <w:p w:rsidR="00B60C3E" w:rsidRPr="00563973" w:rsidRDefault="00B60C3E" w:rsidP="00B60C3E">
            <w:pPr>
              <w:rPr>
                <w:bCs w:val="0"/>
                <w:iCs w:val="0"/>
                <w:sz w:val="18"/>
                <w:szCs w:val="18"/>
              </w:rPr>
            </w:pPr>
            <w:r w:rsidRPr="00563973">
              <w:rPr>
                <w:bCs w:val="0"/>
                <w:iCs w:val="0"/>
                <w:sz w:val="18"/>
                <w:szCs w:val="18"/>
              </w:rPr>
              <w:t>Повышение качества управления муниципальными финансами</w:t>
            </w:r>
          </w:p>
        </w:tc>
        <w:tc>
          <w:tcPr>
            <w:tcW w:w="880"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center"/>
              <w:rPr>
                <w:b/>
                <w:iCs w:val="0"/>
                <w:sz w:val="18"/>
                <w:szCs w:val="18"/>
              </w:rPr>
            </w:pPr>
            <w:r w:rsidRPr="00563973">
              <w:rPr>
                <w:b/>
                <w:iCs w:val="0"/>
                <w:sz w:val="18"/>
                <w:szCs w:val="18"/>
              </w:rPr>
              <w:t>993</w:t>
            </w:r>
          </w:p>
        </w:tc>
        <w:tc>
          <w:tcPr>
            <w:tcW w:w="435"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center"/>
              <w:rPr>
                <w:bCs w:val="0"/>
                <w:iCs w:val="0"/>
                <w:sz w:val="18"/>
                <w:szCs w:val="18"/>
              </w:rPr>
            </w:pPr>
            <w:r w:rsidRPr="00563973">
              <w:rPr>
                <w:bCs w:val="0"/>
                <w:iCs w:val="0"/>
                <w:sz w:val="18"/>
                <w:szCs w:val="18"/>
              </w:rPr>
              <w:t>05</w:t>
            </w:r>
          </w:p>
        </w:tc>
        <w:tc>
          <w:tcPr>
            <w:tcW w:w="500"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center"/>
              <w:rPr>
                <w:bCs w:val="0"/>
                <w:iCs w:val="0"/>
                <w:sz w:val="18"/>
                <w:szCs w:val="18"/>
              </w:rPr>
            </w:pPr>
            <w:r w:rsidRPr="00563973">
              <w:rPr>
                <w:bCs w:val="0"/>
                <w:iCs w:val="0"/>
                <w:sz w:val="18"/>
                <w:szCs w:val="18"/>
              </w:rPr>
              <w:t>03</w:t>
            </w:r>
          </w:p>
        </w:tc>
        <w:tc>
          <w:tcPr>
            <w:tcW w:w="1280"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center"/>
              <w:rPr>
                <w:bCs w:val="0"/>
                <w:iCs w:val="0"/>
                <w:sz w:val="18"/>
                <w:szCs w:val="18"/>
              </w:rPr>
            </w:pPr>
            <w:r w:rsidRPr="00563973">
              <w:rPr>
                <w:bCs w:val="0"/>
                <w:iCs w:val="0"/>
                <w:sz w:val="18"/>
                <w:szCs w:val="18"/>
              </w:rPr>
              <w:t>Ч420400000</w:t>
            </w:r>
          </w:p>
        </w:tc>
        <w:tc>
          <w:tcPr>
            <w:tcW w:w="500"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center"/>
              <w:rPr>
                <w:bCs w:val="0"/>
                <w:iCs w:val="0"/>
                <w:sz w:val="18"/>
                <w:szCs w:val="18"/>
              </w:rPr>
            </w:pPr>
            <w:r w:rsidRPr="00563973">
              <w:rPr>
                <w:bCs w:val="0"/>
                <w:iCs w:val="0"/>
                <w:sz w:val="18"/>
                <w:szCs w:val="18"/>
              </w:rPr>
              <w:t> </w:t>
            </w:r>
          </w:p>
        </w:tc>
        <w:tc>
          <w:tcPr>
            <w:tcW w:w="1080"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right"/>
              <w:rPr>
                <w:bCs w:val="0"/>
                <w:iCs w:val="0"/>
                <w:sz w:val="18"/>
                <w:szCs w:val="18"/>
              </w:rPr>
            </w:pPr>
            <w:r w:rsidRPr="00563973">
              <w:rPr>
                <w:bCs w:val="0"/>
                <w:iCs w:val="0"/>
                <w:sz w:val="18"/>
                <w:szCs w:val="18"/>
              </w:rPr>
              <w:t>5 401</w:t>
            </w:r>
          </w:p>
        </w:tc>
        <w:tc>
          <w:tcPr>
            <w:tcW w:w="1060"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right"/>
              <w:rPr>
                <w:bCs w:val="0"/>
                <w:iCs w:val="0"/>
                <w:sz w:val="18"/>
                <w:szCs w:val="18"/>
              </w:rPr>
            </w:pPr>
            <w:r w:rsidRPr="00563973">
              <w:rPr>
                <w:bCs w:val="0"/>
                <w:iCs w:val="0"/>
                <w:sz w:val="18"/>
                <w:szCs w:val="18"/>
              </w:rPr>
              <w:t>5 401</w:t>
            </w:r>
          </w:p>
        </w:tc>
        <w:tc>
          <w:tcPr>
            <w:tcW w:w="1179"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right"/>
              <w:rPr>
                <w:bCs w:val="0"/>
                <w:iCs w:val="0"/>
                <w:sz w:val="18"/>
                <w:szCs w:val="18"/>
              </w:rPr>
            </w:pPr>
            <w:r w:rsidRPr="00563973">
              <w:rPr>
                <w:bCs w:val="0"/>
                <w:iCs w:val="0"/>
                <w:sz w:val="18"/>
                <w:szCs w:val="18"/>
              </w:rPr>
              <w:t> </w:t>
            </w:r>
          </w:p>
        </w:tc>
      </w:tr>
      <w:tr w:rsidR="00B60C3E" w:rsidRPr="00563973" w:rsidTr="00563973">
        <w:trPr>
          <w:trHeight w:val="576"/>
        </w:trPr>
        <w:tc>
          <w:tcPr>
            <w:tcW w:w="4111" w:type="dxa"/>
            <w:tcBorders>
              <w:top w:val="nil"/>
              <w:left w:val="single" w:sz="4" w:space="0" w:color="auto"/>
              <w:bottom w:val="single" w:sz="4" w:space="0" w:color="auto"/>
              <w:right w:val="single" w:sz="4" w:space="0" w:color="auto"/>
            </w:tcBorders>
            <w:shd w:val="clear" w:color="auto" w:fill="auto"/>
            <w:hideMark/>
          </w:tcPr>
          <w:p w:rsidR="00B60C3E" w:rsidRPr="00563973" w:rsidRDefault="00B60C3E" w:rsidP="00B60C3E">
            <w:pPr>
              <w:rPr>
                <w:bCs w:val="0"/>
                <w:iCs w:val="0"/>
                <w:sz w:val="18"/>
                <w:szCs w:val="18"/>
              </w:rPr>
            </w:pPr>
            <w:r w:rsidRPr="00563973">
              <w:rPr>
                <w:bCs w:val="0"/>
                <w:iCs w:val="0"/>
                <w:sz w:val="18"/>
                <w:szCs w:val="18"/>
              </w:rPr>
              <w:t>Реализация проектов развития общественной инфраструктуры, основанных на местных инициативах</w:t>
            </w:r>
          </w:p>
        </w:tc>
        <w:tc>
          <w:tcPr>
            <w:tcW w:w="880"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center"/>
              <w:rPr>
                <w:b/>
                <w:iCs w:val="0"/>
                <w:sz w:val="18"/>
                <w:szCs w:val="18"/>
              </w:rPr>
            </w:pPr>
            <w:r w:rsidRPr="00563973">
              <w:rPr>
                <w:b/>
                <w:iCs w:val="0"/>
                <w:sz w:val="18"/>
                <w:szCs w:val="18"/>
              </w:rPr>
              <w:t>993</w:t>
            </w:r>
          </w:p>
        </w:tc>
        <w:tc>
          <w:tcPr>
            <w:tcW w:w="435"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center"/>
              <w:rPr>
                <w:bCs w:val="0"/>
                <w:iCs w:val="0"/>
                <w:sz w:val="18"/>
                <w:szCs w:val="18"/>
              </w:rPr>
            </w:pPr>
            <w:r w:rsidRPr="00563973">
              <w:rPr>
                <w:bCs w:val="0"/>
                <w:iCs w:val="0"/>
                <w:sz w:val="18"/>
                <w:szCs w:val="18"/>
              </w:rPr>
              <w:t>05</w:t>
            </w:r>
          </w:p>
        </w:tc>
        <w:tc>
          <w:tcPr>
            <w:tcW w:w="500"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center"/>
              <w:rPr>
                <w:bCs w:val="0"/>
                <w:iCs w:val="0"/>
                <w:sz w:val="18"/>
                <w:szCs w:val="18"/>
              </w:rPr>
            </w:pPr>
            <w:r w:rsidRPr="00563973">
              <w:rPr>
                <w:bCs w:val="0"/>
                <w:iCs w:val="0"/>
                <w:sz w:val="18"/>
                <w:szCs w:val="18"/>
              </w:rPr>
              <w:t>03</w:t>
            </w:r>
          </w:p>
        </w:tc>
        <w:tc>
          <w:tcPr>
            <w:tcW w:w="1280"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center"/>
              <w:rPr>
                <w:bCs w:val="0"/>
                <w:iCs w:val="0"/>
                <w:sz w:val="18"/>
                <w:szCs w:val="18"/>
              </w:rPr>
            </w:pPr>
            <w:r w:rsidRPr="00563973">
              <w:rPr>
                <w:bCs w:val="0"/>
                <w:iCs w:val="0"/>
                <w:sz w:val="18"/>
                <w:szCs w:val="18"/>
              </w:rPr>
              <w:t>Ч4204S6570</w:t>
            </w:r>
          </w:p>
        </w:tc>
        <w:tc>
          <w:tcPr>
            <w:tcW w:w="500"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center"/>
              <w:rPr>
                <w:bCs w:val="0"/>
                <w:iCs w:val="0"/>
                <w:sz w:val="18"/>
                <w:szCs w:val="18"/>
              </w:rPr>
            </w:pPr>
            <w:r w:rsidRPr="00563973">
              <w:rPr>
                <w:bCs w:val="0"/>
                <w:iCs w:val="0"/>
                <w:sz w:val="18"/>
                <w:szCs w:val="18"/>
              </w:rPr>
              <w:t> </w:t>
            </w:r>
          </w:p>
        </w:tc>
        <w:tc>
          <w:tcPr>
            <w:tcW w:w="1080"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right"/>
              <w:rPr>
                <w:bCs w:val="0"/>
                <w:iCs w:val="0"/>
                <w:sz w:val="18"/>
                <w:szCs w:val="18"/>
              </w:rPr>
            </w:pPr>
            <w:r w:rsidRPr="00563973">
              <w:rPr>
                <w:bCs w:val="0"/>
                <w:iCs w:val="0"/>
                <w:sz w:val="18"/>
                <w:szCs w:val="18"/>
              </w:rPr>
              <w:t>5 401</w:t>
            </w:r>
          </w:p>
        </w:tc>
        <w:tc>
          <w:tcPr>
            <w:tcW w:w="1060"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right"/>
              <w:rPr>
                <w:bCs w:val="0"/>
                <w:iCs w:val="0"/>
                <w:sz w:val="18"/>
                <w:szCs w:val="18"/>
              </w:rPr>
            </w:pPr>
            <w:r w:rsidRPr="00563973">
              <w:rPr>
                <w:bCs w:val="0"/>
                <w:iCs w:val="0"/>
                <w:sz w:val="18"/>
                <w:szCs w:val="18"/>
              </w:rPr>
              <w:t>5 401</w:t>
            </w:r>
          </w:p>
        </w:tc>
        <w:tc>
          <w:tcPr>
            <w:tcW w:w="1179"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right"/>
              <w:rPr>
                <w:bCs w:val="0"/>
                <w:iCs w:val="0"/>
                <w:sz w:val="18"/>
                <w:szCs w:val="18"/>
              </w:rPr>
            </w:pPr>
            <w:r w:rsidRPr="00563973">
              <w:rPr>
                <w:bCs w:val="0"/>
                <w:iCs w:val="0"/>
                <w:sz w:val="18"/>
                <w:szCs w:val="18"/>
              </w:rPr>
              <w:t> </w:t>
            </w:r>
          </w:p>
        </w:tc>
      </w:tr>
      <w:tr w:rsidR="00B60C3E" w:rsidRPr="00563973" w:rsidTr="00563973">
        <w:trPr>
          <w:trHeight w:val="528"/>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B60C3E" w:rsidRPr="00563973" w:rsidRDefault="00B60C3E" w:rsidP="00B60C3E">
            <w:pPr>
              <w:rPr>
                <w:bCs w:val="0"/>
                <w:iCs w:val="0"/>
                <w:sz w:val="18"/>
                <w:szCs w:val="18"/>
              </w:rPr>
            </w:pPr>
            <w:r w:rsidRPr="00563973">
              <w:rPr>
                <w:bCs w:val="0"/>
                <w:iCs w:val="0"/>
                <w:sz w:val="18"/>
                <w:szCs w:val="18"/>
              </w:rPr>
              <w:t>Закупка товаров, работ и услуг для государственных (муниципальных) нужд</w:t>
            </w:r>
          </w:p>
        </w:tc>
        <w:tc>
          <w:tcPr>
            <w:tcW w:w="880"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center"/>
              <w:rPr>
                <w:b/>
                <w:iCs w:val="0"/>
                <w:sz w:val="18"/>
                <w:szCs w:val="18"/>
              </w:rPr>
            </w:pPr>
            <w:r w:rsidRPr="00563973">
              <w:rPr>
                <w:b/>
                <w:iCs w:val="0"/>
                <w:sz w:val="18"/>
                <w:szCs w:val="18"/>
              </w:rPr>
              <w:t>993</w:t>
            </w:r>
          </w:p>
        </w:tc>
        <w:tc>
          <w:tcPr>
            <w:tcW w:w="435"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center"/>
              <w:rPr>
                <w:bCs w:val="0"/>
                <w:iCs w:val="0"/>
                <w:sz w:val="18"/>
                <w:szCs w:val="18"/>
              </w:rPr>
            </w:pPr>
            <w:r w:rsidRPr="00563973">
              <w:rPr>
                <w:bCs w:val="0"/>
                <w:iCs w:val="0"/>
                <w:sz w:val="18"/>
                <w:szCs w:val="18"/>
              </w:rPr>
              <w:t>05</w:t>
            </w:r>
          </w:p>
        </w:tc>
        <w:tc>
          <w:tcPr>
            <w:tcW w:w="500"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center"/>
              <w:rPr>
                <w:bCs w:val="0"/>
                <w:iCs w:val="0"/>
                <w:sz w:val="18"/>
                <w:szCs w:val="18"/>
              </w:rPr>
            </w:pPr>
            <w:r w:rsidRPr="00563973">
              <w:rPr>
                <w:bCs w:val="0"/>
                <w:iCs w:val="0"/>
                <w:sz w:val="18"/>
                <w:szCs w:val="18"/>
              </w:rPr>
              <w:t>03</w:t>
            </w:r>
          </w:p>
        </w:tc>
        <w:tc>
          <w:tcPr>
            <w:tcW w:w="1280"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center"/>
              <w:rPr>
                <w:bCs w:val="0"/>
                <w:iCs w:val="0"/>
                <w:sz w:val="18"/>
                <w:szCs w:val="18"/>
              </w:rPr>
            </w:pPr>
            <w:r w:rsidRPr="00563973">
              <w:rPr>
                <w:bCs w:val="0"/>
                <w:iCs w:val="0"/>
                <w:sz w:val="18"/>
                <w:szCs w:val="18"/>
              </w:rPr>
              <w:t>Ч4204S6570</w:t>
            </w:r>
          </w:p>
        </w:tc>
        <w:tc>
          <w:tcPr>
            <w:tcW w:w="500" w:type="dxa"/>
            <w:tcBorders>
              <w:top w:val="nil"/>
              <w:left w:val="nil"/>
              <w:bottom w:val="single" w:sz="4" w:space="0" w:color="auto"/>
              <w:right w:val="single" w:sz="4" w:space="0" w:color="auto"/>
            </w:tcBorders>
            <w:shd w:val="clear" w:color="auto" w:fill="auto"/>
            <w:noWrap/>
            <w:vAlign w:val="center"/>
            <w:hideMark/>
          </w:tcPr>
          <w:p w:rsidR="00B60C3E" w:rsidRPr="00563973" w:rsidRDefault="00B60C3E" w:rsidP="00B60C3E">
            <w:pPr>
              <w:jc w:val="center"/>
              <w:rPr>
                <w:bCs w:val="0"/>
                <w:iCs w:val="0"/>
                <w:sz w:val="18"/>
                <w:szCs w:val="18"/>
              </w:rPr>
            </w:pPr>
            <w:r w:rsidRPr="00563973">
              <w:rPr>
                <w:bCs w:val="0"/>
                <w:iCs w:val="0"/>
                <w:sz w:val="18"/>
                <w:szCs w:val="18"/>
              </w:rPr>
              <w:t>200</w:t>
            </w:r>
          </w:p>
        </w:tc>
        <w:tc>
          <w:tcPr>
            <w:tcW w:w="1080"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right"/>
              <w:rPr>
                <w:bCs w:val="0"/>
                <w:iCs w:val="0"/>
                <w:sz w:val="18"/>
                <w:szCs w:val="18"/>
              </w:rPr>
            </w:pPr>
            <w:r w:rsidRPr="00563973">
              <w:rPr>
                <w:bCs w:val="0"/>
                <w:iCs w:val="0"/>
                <w:sz w:val="18"/>
                <w:szCs w:val="18"/>
              </w:rPr>
              <w:t>5 401</w:t>
            </w:r>
          </w:p>
        </w:tc>
        <w:tc>
          <w:tcPr>
            <w:tcW w:w="1060"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right"/>
              <w:rPr>
                <w:bCs w:val="0"/>
                <w:iCs w:val="0"/>
                <w:sz w:val="18"/>
                <w:szCs w:val="18"/>
              </w:rPr>
            </w:pPr>
            <w:r w:rsidRPr="00563973">
              <w:rPr>
                <w:bCs w:val="0"/>
                <w:iCs w:val="0"/>
                <w:sz w:val="18"/>
                <w:szCs w:val="18"/>
              </w:rPr>
              <w:t>5 401</w:t>
            </w:r>
          </w:p>
        </w:tc>
        <w:tc>
          <w:tcPr>
            <w:tcW w:w="1179"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right"/>
              <w:rPr>
                <w:bCs w:val="0"/>
                <w:iCs w:val="0"/>
                <w:sz w:val="18"/>
                <w:szCs w:val="18"/>
              </w:rPr>
            </w:pPr>
            <w:r w:rsidRPr="00563973">
              <w:rPr>
                <w:bCs w:val="0"/>
                <w:iCs w:val="0"/>
                <w:sz w:val="18"/>
                <w:szCs w:val="18"/>
              </w:rPr>
              <w:t> </w:t>
            </w:r>
          </w:p>
        </w:tc>
      </w:tr>
      <w:tr w:rsidR="00B60C3E" w:rsidRPr="00563973" w:rsidTr="00563973">
        <w:trPr>
          <w:trHeight w:val="528"/>
        </w:trPr>
        <w:tc>
          <w:tcPr>
            <w:tcW w:w="4111" w:type="dxa"/>
            <w:tcBorders>
              <w:top w:val="nil"/>
              <w:left w:val="single" w:sz="4" w:space="0" w:color="auto"/>
              <w:bottom w:val="single" w:sz="4" w:space="0" w:color="auto"/>
              <w:right w:val="single" w:sz="4" w:space="0" w:color="auto"/>
            </w:tcBorders>
            <w:shd w:val="clear" w:color="000000" w:fill="CCFFCC"/>
            <w:vAlign w:val="center"/>
            <w:hideMark/>
          </w:tcPr>
          <w:p w:rsidR="00B60C3E" w:rsidRPr="00563973" w:rsidRDefault="00B60C3E" w:rsidP="00B60C3E">
            <w:pPr>
              <w:rPr>
                <w:bCs w:val="0"/>
                <w:iCs w:val="0"/>
                <w:sz w:val="18"/>
                <w:szCs w:val="18"/>
              </w:rPr>
            </w:pPr>
            <w:r w:rsidRPr="00563973">
              <w:rPr>
                <w:bCs w:val="0"/>
                <w:iCs w:val="0"/>
                <w:sz w:val="18"/>
                <w:szCs w:val="18"/>
              </w:rPr>
              <w:t>Иные закупки товаров, работ и услуг для обеспечения государственных (муниципальных) нужд</w:t>
            </w:r>
          </w:p>
        </w:tc>
        <w:tc>
          <w:tcPr>
            <w:tcW w:w="880"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center"/>
              <w:rPr>
                <w:b/>
                <w:iCs w:val="0"/>
                <w:sz w:val="18"/>
                <w:szCs w:val="18"/>
              </w:rPr>
            </w:pPr>
            <w:r w:rsidRPr="00563973">
              <w:rPr>
                <w:b/>
                <w:iCs w:val="0"/>
                <w:sz w:val="18"/>
                <w:szCs w:val="18"/>
              </w:rPr>
              <w:t>993</w:t>
            </w:r>
          </w:p>
        </w:tc>
        <w:tc>
          <w:tcPr>
            <w:tcW w:w="435" w:type="dxa"/>
            <w:tcBorders>
              <w:top w:val="nil"/>
              <w:left w:val="nil"/>
              <w:bottom w:val="single" w:sz="4" w:space="0" w:color="auto"/>
              <w:right w:val="single" w:sz="4" w:space="0" w:color="auto"/>
            </w:tcBorders>
            <w:shd w:val="clear" w:color="000000" w:fill="CCFFCC"/>
            <w:vAlign w:val="center"/>
            <w:hideMark/>
          </w:tcPr>
          <w:p w:rsidR="00B60C3E" w:rsidRPr="00563973" w:rsidRDefault="00B60C3E" w:rsidP="00B60C3E">
            <w:pPr>
              <w:jc w:val="center"/>
              <w:rPr>
                <w:bCs w:val="0"/>
                <w:iCs w:val="0"/>
                <w:sz w:val="18"/>
                <w:szCs w:val="18"/>
              </w:rPr>
            </w:pPr>
            <w:r w:rsidRPr="00563973">
              <w:rPr>
                <w:bCs w:val="0"/>
                <w:iCs w:val="0"/>
                <w:sz w:val="18"/>
                <w:szCs w:val="18"/>
              </w:rPr>
              <w:t>05</w:t>
            </w:r>
          </w:p>
        </w:tc>
        <w:tc>
          <w:tcPr>
            <w:tcW w:w="500" w:type="dxa"/>
            <w:tcBorders>
              <w:top w:val="nil"/>
              <w:left w:val="nil"/>
              <w:bottom w:val="single" w:sz="4" w:space="0" w:color="auto"/>
              <w:right w:val="single" w:sz="4" w:space="0" w:color="auto"/>
            </w:tcBorders>
            <w:shd w:val="clear" w:color="000000" w:fill="CCFFCC"/>
            <w:vAlign w:val="center"/>
            <w:hideMark/>
          </w:tcPr>
          <w:p w:rsidR="00B60C3E" w:rsidRPr="00563973" w:rsidRDefault="00B60C3E" w:rsidP="00B60C3E">
            <w:pPr>
              <w:jc w:val="center"/>
              <w:rPr>
                <w:bCs w:val="0"/>
                <w:iCs w:val="0"/>
                <w:sz w:val="18"/>
                <w:szCs w:val="18"/>
              </w:rPr>
            </w:pPr>
            <w:r w:rsidRPr="00563973">
              <w:rPr>
                <w:bCs w:val="0"/>
                <w:iCs w:val="0"/>
                <w:sz w:val="18"/>
                <w:szCs w:val="18"/>
              </w:rPr>
              <w:t>03</w:t>
            </w:r>
          </w:p>
        </w:tc>
        <w:tc>
          <w:tcPr>
            <w:tcW w:w="1280" w:type="dxa"/>
            <w:tcBorders>
              <w:top w:val="nil"/>
              <w:left w:val="nil"/>
              <w:bottom w:val="single" w:sz="4" w:space="0" w:color="auto"/>
              <w:right w:val="single" w:sz="4" w:space="0" w:color="auto"/>
            </w:tcBorders>
            <w:shd w:val="clear" w:color="000000" w:fill="CCFFCC"/>
            <w:vAlign w:val="center"/>
            <w:hideMark/>
          </w:tcPr>
          <w:p w:rsidR="00B60C3E" w:rsidRPr="00563973" w:rsidRDefault="00B60C3E" w:rsidP="00B60C3E">
            <w:pPr>
              <w:jc w:val="center"/>
              <w:rPr>
                <w:bCs w:val="0"/>
                <w:iCs w:val="0"/>
                <w:sz w:val="18"/>
                <w:szCs w:val="18"/>
              </w:rPr>
            </w:pPr>
            <w:r w:rsidRPr="00563973">
              <w:rPr>
                <w:bCs w:val="0"/>
                <w:iCs w:val="0"/>
                <w:sz w:val="18"/>
                <w:szCs w:val="18"/>
              </w:rPr>
              <w:t>Ч4204S6570</w:t>
            </w:r>
          </w:p>
        </w:tc>
        <w:tc>
          <w:tcPr>
            <w:tcW w:w="500" w:type="dxa"/>
            <w:tcBorders>
              <w:top w:val="nil"/>
              <w:left w:val="nil"/>
              <w:bottom w:val="single" w:sz="4" w:space="0" w:color="auto"/>
              <w:right w:val="single" w:sz="4" w:space="0" w:color="auto"/>
            </w:tcBorders>
            <w:shd w:val="clear" w:color="000000" w:fill="CCFFCC"/>
            <w:vAlign w:val="center"/>
            <w:hideMark/>
          </w:tcPr>
          <w:p w:rsidR="00B60C3E" w:rsidRPr="00563973" w:rsidRDefault="00B60C3E" w:rsidP="00B60C3E">
            <w:pPr>
              <w:jc w:val="center"/>
              <w:rPr>
                <w:bCs w:val="0"/>
                <w:iCs w:val="0"/>
                <w:sz w:val="18"/>
                <w:szCs w:val="18"/>
              </w:rPr>
            </w:pPr>
            <w:r w:rsidRPr="00563973">
              <w:rPr>
                <w:bCs w:val="0"/>
                <w:iCs w:val="0"/>
                <w:sz w:val="18"/>
                <w:szCs w:val="18"/>
              </w:rPr>
              <w:t>240</w:t>
            </w:r>
          </w:p>
        </w:tc>
        <w:tc>
          <w:tcPr>
            <w:tcW w:w="1080" w:type="dxa"/>
            <w:tcBorders>
              <w:top w:val="nil"/>
              <w:left w:val="nil"/>
              <w:bottom w:val="single" w:sz="4" w:space="0" w:color="auto"/>
              <w:right w:val="single" w:sz="4" w:space="0" w:color="auto"/>
            </w:tcBorders>
            <w:shd w:val="clear" w:color="000000" w:fill="CCFFCC"/>
            <w:vAlign w:val="center"/>
            <w:hideMark/>
          </w:tcPr>
          <w:p w:rsidR="00B60C3E" w:rsidRPr="00563973" w:rsidRDefault="00B60C3E" w:rsidP="00B60C3E">
            <w:pPr>
              <w:jc w:val="right"/>
              <w:rPr>
                <w:bCs w:val="0"/>
                <w:iCs w:val="0"/>
                <w:sz w:val="18"/>
                <w:szCs w:val="18"/>
              </w:rPr>
            </w:pPr>
            <w:r w:rsidRPr="00563973">
              <w:rPr>
                <w:bCs w:val="0"/>
                <w:iCs w:val="0"/>
                <w:sz w:val="18"/>
                <w:szCs w:val="18"/>
              </w:rPr>
              <w:t>5 401</w:t>
            </w:r>
          </w:p>
        </w:tc>
        <w:tc>
          <w:tcPr>
            <w:tcW w:w="1060" w:type="dxa"/>
            <w:tcBorders>
              <w:top w:val="nil"/>
              <w:left w:val="nil"/>
              <w:bottom w:val="single" w:sz="4" w:space="0" w:color="auto"/>
              <w:right w:val="single" w:sz="4" w:space="0" w:color="auto"/>
            </w:tcBorders>
            <w:shd w:val="clear" w:color="000000" w:fill="CCFFCC"/>
            <w:vAlign w:val="center"/>
            <w:hideMark/>
          </w:tcPr>
          <w:p w:rsidR="00B60C3E" w:rsidRPr="00563973" w:rsidRDefault="00B60C3E" w:rsidP="00B60C3E">
            <w:pPr>
              <w:jc w:val="right"/>
              <w:rPr>
                <w:bCs w:val="0"/>
                <w:iCs w:val="0"/>
                <w:color w:val="FF0000"/>
                <w:sz w:val="18"/>
                <w:szCs w:val="18"/>
              </w:rPr>
            </w:pPr>
            <w:r w:rsidRPr="00563973">
              <w:rPr>
                <w:bCs w:val="0"/>
                <w:iCs w:val="0"/>
                <w:color w:val="FF0000"/>
                <w:sz w:val="18"/>
                <w:szCs w:val="18"/>
              </w:rPr>
              <w:t>5 401</w:t>
            </w:r>
          </w:p>
        </w:tc>
        <w:tc>
          <w:tcPr>
            <w:tcW w:w="1179" w:type="dxa"/>
            <w:tcBorders>
              <w:top w:val="nil"/>
              <w:left w:val="nil"/>
              <w:bottom w:val="single" w:sz="4" w:space="0" w:color="auto"/>
              <w:right w:val="single" w:sz="4" w:space="0" w:color="auto"/>
            </w:tcBorders>
            <w:shd w:val="clear" w:color="000000" w:fill="CCFFCC"/>
            <w:vAlign w:val="center"/>
            <w:hideMark/>
          </w:tcPr>
          <w:p w:rsidR="00B60C3E" w:rsidRPr="00563973" w:rsidRDefault="00B60C3E" w:rsidP="00B60C3E">
            <w:pPr>
              <w:jc w:val="right"/>
              <w:rPr>
                <w:bCs w:val="0"/>
                <w:iCs w:val="0"/>
                <w:color w:val="FF0000"/>
                <w:sz w:val="18"/>
                <w:szCs w:val="18"/>
              </w:rPr>
            </w:pPr>
            <w:r w:rsidRPr="00563973">
              <w:rPr>
                <w:bCs w:val="0"/>
                <w:iCs w:val="0"/>
                <w:color w:val="FF0000"/>
                <w:sz w:val="18"/>
                <w:szCs w:val="18"/>
              </w:rPr>
              <w:t> </w:t>
            </w:r>
          </w:p>
        </w:tc>
      </w:tr>
      <w:tr w:rsidR="00B60C3E" w:rsidRPr="00563973" w:rsidTr="00563973">
        <w:trPr>
          <w:trHeight w:val="264"/>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B60C3E" w:rsidRPr="00563973" w:rsidRDefault="00B60C3E" w:rsidP="00B60C3E">
            <w:pPr>
              <w:rPr>
                <w:b/>
                <w:iCs w:val="0"/>
                <w:sz w:val="18"/>
                <w:szCs w:val="18"/>
              </w:rPr>
            </w:pPr>
            <w:r w:rsidRPr="00563973">
              <w:rPr>
                <w:b/>
                <w:iCs w:val="0"/>
                <w:sz w:val="18"/>
                <w:szCs w:val="18"/>
              </w:rPr>
              <w:t>КУЛЬТУРА И КИНЕМАТОГРАФИЯ</w:t>
            </w:r>
          </w:p>
        </w:tc>
        <w:tc>
          <w:tcPr>
            <w:tcW w:w="880"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center"/>
              <w:rPr>
                <w:b/>
                <w:iCs w:val="0"/>
                <w:sz w:val="18"/>
                <w:szCs w:val="18"/>
              </w:rPr>
            </w:pPr>
            <w:r w:rsidRPr="00563973">
              <w:rPr>
                <w:b/>
                <w:iCs w:val="0"/>
                <w:sz w:val="18"/>
                <w:szCs w:val="18"/>
              </w:rPr>
              <w:t>993</w:t>
            </w:r>
          </w:p>
        </w:tc>
        <w:tc>
          <w:tcPr>
            <w:tcW w:w="435"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center"/>
              <w:rPr>
                <w:b/>
                <w:iCs w:val="0"/>
                <w:sz w:val="18"/>
                <w:szCs w:val="18"/>
              </w:rPr>
            </w:pPr>
            <w:r w:rsidRPr="00563973">
              <w:rPr>
                <w:b/>
                <w:iCs w:val="0"/>
                <w:sz w:val="18"/>
                <w:szCs w:val="18"/>
              </w:rPr>
              <w:t>08</w:t>
            </w:r>
          </w:p>
        </w:tc>
        <w:tc>
          <w:tcPr>
            <w:tcW w:w="500"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center"/>
              <w:rPr>
                <w:b/>
                <w:iCs w:val="0"/>
                <w:sz w:val="18"/>
                <w:szCs w:val="18"/>
              </w:rPr>
            </w:pPr>
            <w:r w:rsidRPr="00563973">
              <w:rPr>
                <w:b/>
                <w:iCs w:val="0"/>
                <w:sz w:val="18"/>
                <w:szCs w:val="18"/>
              </w:rPr>
              <w:t> </w:t>
            </w:r>
          </w:p>
        </w:tc>
        <w:tc>
          <w:tcPr>
            <w:tcW w:w="1280"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center"/>
              <w:rPr>
                <w:b/>
                <w:iCs w:val="0"/>
                <w:sz w:val="18"/>
                <w:szCs w:val="18"/>
              </w:rPr>
            </w:pPr>
            <w:r w:rsidRPr="00563973">
              <w:rPr>
                <w:b/>
                <w:iCs w:val="0"/>
                <w:sz w:val="18"/>
                <w:szCs w:val="18"/>
              </w:rPr>
              <w:t> </w:t>
            </w:r>
          </w:p>
        </w:tc>
        <w:tc>
          <w:tcPr>
            <w:tcW w:w="500"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center"/>
              <w:rPr>
                <w:b/>
                <w:iCs w:val="0"/>
                <w:sz w:val="18"/>
                <w:szCs w:val="18"/>
              </w:rPr>
            </w:pPr>
            <w:r w:rsidRPr="00563973">
              <w:rPr>
                <w:b/>
                <w:iCs w:val="0"/>
                <w:sz w:val="18"/>
                <w:szCs w:val="18"/>
              </w:rPr>
              <w:t> </w:t>
            </w:r>
          </w:p>
        </w:tc>
        <w:tc>
          <w:tcPr>
            <w:tcW w:w="1080" w:type="dxa"/>
            <w:tcBorders>
              <w:top w:val="nil"/>
              <w:left w:val="nil"/>
              <w:bottom w:val="single" w:sz="4" w:space="0" w:color="auto"/>
              <w:right w:val="single" w:sz="4" w:space="0" w:color="auto"/>
            </w:tcBorders>
            <w:shd w:val="clear" w:color="auto" w:fill="auto"/>
            <w:noWrap/>
            <w:vAlign w:val="center"/>
            <w:hideMark/>
          </w:tcPr>
          <w:p w:rsidR="00B60C3E" w:rsidRPr="00563973" w:rsidRDefault="00B60C3E" w:rsidP="00B60C3E">
            <w:pPr>
              <w:jc w:val="right"/>
              <w:rPr>
                <w:b/>
                <w:iCs w:val="0"/>
                <w:sz w:val="18"/>
                <w:szCs w:val="18"/>
              </w:rPr>
            </w:pPr>
            <w:r w:rsidRPr="00563973">
              <w:rPr>
                <w:b/>
                <w:iCs w:val="0"/>
                <w:sz w:val="18"/>
                <w:szCs w:val="18"/>
              </w:rPr>
              <w:t>426 800</w:t>
            </w:r>
          </w:p>
        </w:tc>
        <w:tc>
          <w:tcPr>
            <w:tcW w:w="1060" w:type="dxa"/>
            <w:tcBorders>
              <w:top w:val="nil"/>
              <w:left w:val="nil"/>
              <w:bottom w:val="single" w:sz="4" w:space="0" w:color="auto"/>
              <w:right w:val="single" w:sz="4" w:space="0" w:color="auto"/>
            </w:tcBorders>
            <w:shd w:val="clear" w:color="auto" w:fill="auto"/>
            <w:noWrap/>
            <w:vAlign w:val="center"/>
            <w:hideMark/>
          </w:tcPr>
          <w:p w:rsidR="00B60C3E" w:rsidRPr="00563973" w:rsidRDefault="00B60C3E" w:rsidP="00B60C3E">
            <w:pPr>
              <w:jc w:val="right"/>
              <w:rPr>
                <w:b/>
                <w:iCs w:val="0"/>
                <w:sz w:val="18"/>
                <w:szCs w:val="18"/>
              </w:rPr>
            </w:pPr>
            <w:r w:rsidRPr="00563973">
              <w:rPr>
                <w:b/>
                <w:iCs w:val="0"/>
                <w:sz w:val="18"/>
                <w:szCs w:val="18"/>
              </w:rPr>
              <w:t>426 800</w:t>
            </w:r>
          </w:p>
        </w:tc>
        <w:tc>
          <w:tcPr>
            <w:tcW w:w="1179" w:type="dxa"/>
            <w:tcBorders>
              <w:top w:val="nil"/>
              <w:left w:val="nil"/>
              <w:bottom w:val="single" w:sz="4" w:space="0" w:color="auto"/>
              <w:right w:val="single" w:sz="4" w:space="0" w:color="auto"/>
            </w:tcBorders>
            <w:shd w:val="clear" w:color="auto" w:fill="auto"/>
            <w:noWrap/>
            <w:vAlign w:val="center"/>
            <w:hideMark/>
          </w:tcPr>
          <w:p w:rsidR="00B60C3E" w:rsidRPr="00563973" w:rsidRDefault="00B60C3E" w:rsidP="00B60C3E">
            <w:pPr>
              <w:jc w:val="right"/>
              <w:rPr>
                <w:b/>
                <w:iCs w:val="0"/>
                <w:sz w:val="18"/>
                <w:szCs w:val="18"/>
              </w:rPr>
            </w:pPr>
            <w:r w:rsidRPr="00563973">
              <w:rPr>
                <w:b/>
                <w:iCs w:val="0"/>
                <w:sz w:val="18"/>
                <w:szCs w:val="18"/>
              </w:rPr>
              <w:t> </w:t>
            </w:r>
          </w:p>
        </w:tc>
      </w:tr>
      <w:tr w:rsidR="00B60C3E" w:rsidRPr="00563973" w:rsidTr="00563973">
        <w:trPr>
          <w:trHeight w:val="264"/>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B60C3E" w:rsidRPr="00563973" w:rsidRDefault="00B60C3E" w:rsidP="00B60C3E">
            <w:pPr>
              <w:rPr>
                <w:bCs w:val="0"/>
                <w:iCs w:val="0"/>
                <w:sz w:val="18"/>
                <w:szCs w:val="18"/>
              </w:rPr>
            </w:pPr>
            <w:r w:rsidRPr="00563973">
              <w:rPr>
                <w:bCs w:val="0"/>
                <w:iCs w:val="0"/>
                <w:sz w:val="18"/>
                <w:szCs w:val="18"/>
              </w:rPr>
              <w:t>Культура</w:t>
            </w:r>
          </w:p>
        </w:tc>
        <w:tc>
          <w:tcPr>
            <w:tcW w:w="880"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center"/>
              <w:rPr>
                <w:b/>
                <w:iCs w:val="0"/>
                <w:sz w:val="18"/>
                <w:szCs w:val="18"/>
              </w:rPr>
            </w:pPr>
            <w:r w:rsidRPr="00563973">
              <w:rPr>
                <w:b/>
                <w:iCs w:val="0"/>
                <w:sz w:val="18"/>
                <w:szCs w:val="18"/>
              </w:rPr>
              <w:t>993</w:t>
            </w:r>
          </w:p>
        </w:tc>
        <w:tc>
          <w:tcPr>
            <w:tcW w:w="435"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center"/>
              <w:rPr>
                <w:bCs w:val="0"/>
                <w:iCs w:val="0"/>
                <w:sz w:val="18"/>
                <w:szCs w:val="18"/>
              </w:rPr>
            </w:pPr>
            <w:r w:rsidRPr="00563973">
              <w:rPr>
                <w:bCs w:val="0"/>
                <w:iCs w:val="0"/>
                <w:sz w:val="18"/>
                <w:szCs w:val="18"/>
              </w:rPr>
              <w:t>08</w:t>
            </w:r>
          </w:p>
        </w:tc>
        <w:tc>
          <w:tcPr>
            <w:tcW w:w="500"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center"/>
              <w:rPr>
                <w:bCs w:val="0"/>
                <w:iCs w:val="0"/>
                <w:sz w:val="18"/>
                <w:szCs w:val="18"/>
              </w:rPr>
            </w:pPr>
            <w:r w:rsidRPr="00563973">
              <w:rPr>
                <w:bCs w:val="0"/>
                <w:iCs w:val="0"/>
                <w:sz w:val="18"/>
                <w:szCs w:val="18"/>
              </w:rPr>
              <w:t>01</w:t>
            </w:r>
          </w:p>
        </w:tc>
        <w:tc>
          <w:tcPr>
            <w:tcW w:w="1280"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center"/>
              <w:rPr>
                <w:bCs w:val="0"/>
                <w:iCs w:val="0"/>
                <w:sz w:val="18"/>
                <w:szCs w:val="18"/>
              </w:rPr>
            </w:pPr>
            <w:r w:rsidRPr="00563973">
              <w:rPr>
                <w:bCs w:val="0"/>
                <w:iCs w:val="0"/>
                <w:sz w:val="18"/>
                <w:szCs w:val="18"/>
              </w:rPr>
              <w:t> </w:t>
            </w:r>
          </w:p>
        </w:tc>
        <w:tc>
          <w:tcPr>
            <w:tcW w:w="500"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center"/>
              <w:rPr>
                <w:bCs w:val="0"/>
                <w:iCs w:val="0"/>
                <w:sz w:val="18"/>
                <w:szCs w:val="18"/>
              </w:rPr>
            </w:pPr>
            <w:r w:rsidRPr="00563973">
              <w:rPr>
                <w:bCs w:val="0"/>
                <w:iCs w:val="0"/>
                <w:sz w:val="18"/>
                <w:szCs w:val="18"/>
              </w:rPr>
              <w:t> </w:t>
            </w:r>
          </w:p>
        </w:tc>
        <w:tc>
          <w:tcPr>
            <w:tcW w:w="1080"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right"/>
              <w:rPr>
                <w:bCs w:val="0"/>
                <w:iCs w:val="0"/>
                <w:sz w:val="18"/>
                <w:szCs w:val="18"/>
              </w:rPr>
            </w:pPr>
            <w:r w:rsidRPr="00563973">
              <w:rPr>
                <w:bCs w:val="0"/>
                <w:iCs w:val="0"/>
                <w:sz w:val="18"/>
                <w:szCs w:val="18"/>
              </w:rPr>
              <w:t>426 800</w:t>
            </w:r>
          </w:p>
        </w:tc>
        <w:tc>
          <w:tcPr>
            <w:tcW w:w="1060"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right"/>
              <w:rPr>
                <w:bCs w:val="0"/>
                <w:iCs w:val="0"/>
                <w:sz w:val="18"/>
                <w:szCs w:val="18"/>
              </w:rPr>
            </w:pPr>
            <w:r w:rsidRPr="00563973">
              <w:rPr>
                <w:bCs w:val="0"/>
                <w:iCs w:val="0"/>
                <w:sz w:val="18"/>
                <w:szCs w:val="18"/>
              </w:rPr>
              <w:t>426 800</w:t>
            </w:r>
          </w:p>
        </w:tc>
        <w:tc>
          <w:tcPr>
            <w:tcW w:w="1179"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right"/>
              <w:rPr>
                <w:bCs w:val="0"/>
                <w:iCs w:val="0"/>
                <w:sz w:val="18"/>
                <w:szCs w:val="18"/>
              </w:rPr>
            </w:pPr>
            <w:r w:rsidRPr="00563973">
              <w:rPr>
                <w:bCs w:val="0"/>
                <w:iCs w:val="0"/>
                <w:sz w:val="18"/>
                <w:szCs w:val="18"/>
              </w:rPr>
              <w:t> </w:t>
            </w:r>
          </w:p>
        </w:tc>
      </w:tr>
      <w:tr w:rsidR="00B60C3E" w:rsidRPr="00563973" w:rsidTr="00563973">
        <w:trPr>
          <w:trHeight w:val="528"/>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B60C3E" w:rsidRPr="00563973" w:rsidRDefault="00B60C3E" w:rsidP="00B60C3E">
            <w:pPr>
              <w:rPr>
                <w:bCs w:val="0"/>
                <w:iCs w:val="0"/>
                <w:sz w:val="18"/>
                <w:szCs w:val="18"/>
              </w:rPr>
            </w:pPr>
            <w:r w:rsidRPr="00563973">
              <w:rPr>
                <w:bCs w:val="0"/>
                <w:iCs w:val="0"/>
                <w:sz w:val="18"/>
                <w:szCs w:val="18"/>
              </w:rPr>
              <w:t>Муниципальная программа  "Развитие культуры и туризма" на 2014–2020 годы</w:t>
            </w:r>
          </w:p>
        </w:tc>
        <w:tc>
          <w:tcPr>
            <w:tcW w:w="880"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center"/>
              <w:rPr>
                <w:b/>
                <w:iCs w:val="0"/>
                <w:sz w:val="18"/>
                <w:szCs w:val="18"/>
              </w:rPr>
            </w:pPr>
            <w:r w:rsidRPr="00563973">
              <w:rPr>
                <w:b/>
                <w:iCs w:val="0"/>
                <w:sz w:val="18"/>
                <w:szCs w:val="18"/>
              </w:rPr>
              <w:t>993</w:t>
            </w:r>
          </w:p>
        </w:tc>
        <w:tc>
          <w:tcPr>
            <w:tcW w:w="435"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center"/>
              <w:rPr>
                <w:bCs w:val="0"/>
                <w:iCs w:val="0"/>
                <w:sz w:val="18"/>
                <w:szCs w:val="18"/>
              </w:rPr>
            </w:pPr>
            <w:r w:rsidRPr="00563973">
              <w:rPr>
                <w:bCs w:val="0"/>
                <w:iCs w:val="0"/>
                <w:sz w:val="18"/>
                <w:szCs w:val="18"/>
              </w:rPr>
              <w:t>08</w:t>
            </w:r>
          </w:p>
        </w:tc>
        <w:tc>
          <w:tcPr>
            <w:tcW w:w="500"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center"/>
              <w:rPr>
                <w:bCs w:val="0"/>
                <w:iCs w:val="0"/>
                <w:sz w:val="18"/>
                <w:szCs w:val="18"/>
              </w:rPr>
            </w:pPr>
            <w:r w:rsidRPr="00563973">
              <w:rPr>
                <w:bCs w:val="0"/>
                <w:iCs w:val="0"/>
                <w:sz w:val="18"/>
                <w:szCs w:val="18"/>
              </w:rPr>
              <w:t>01</w:t>
            </w:r>
          </w:p>
        </w:tc>
        <w:tc>
          <w:tcPr>
            <w:tcW w:w="1280"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center"/>
              <w:rPr>
                <w:bCs w:val="0"/>
                <w:iCs w:val="0"/>
                <w:sz w:val="18"/>
                <w:szCs w:val="18"/>
              </w:rPr>
            </w:pPr>
            <w:r w:rsidRPr="00563973">
              <w:rPr>
                <w:bCs w:val="0"/>
                <w:iCs w:val="0"/>
                <w:sz w:val="18"/>
                <w:szCs w:val="18"/>
              </w:rPr>
              <w:t>Ц400000000</w:t>
            </w:r>
          </w:p>
        </w:tc>
        <w:tc>
          <w:tcPr>
            <w:tcW w:w="500"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center"/>
              <w:rPr>
                <w:bCs w:val="0"/>
                <w:iCs w:val="0"/>
                <w:sz w:val="18"/>
                <w:szCs w:val="18"/>
              </w:rPr>
            </w:pPr>
            <w:r w:rsidRPr="00563973">
              <w:rPr>
                <w:bCs w:val="0"/>
                <w:iCs w:val="0"/>
                <w:sz w:val="18"/>
                <w:szCs w:val="18"/>
              </w:rPr>
              <w:t> </w:t>
            </w:r>
          </w:p>
        </w:tc>
        <w:tc>
          <w:tcPr>
            <w:tcW w:w="1080"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right"/>
              <w:rPr>
                <w:bCs w:val="0"/>
                <w:iCs w:val="0"/>
                <w:sz w:val="18"/>
                <w:szCs w:val="18"/>
              </w:rPr>
            </w:pPr>
            <w:r w:rsidRPr="00563973">
              <w:rPr>
                <w:bCs w:val="0"/>
                <w:iCs w:val="0"/>
                <w:sz w:val="18"/>
                <w:szCs w:val="18"/>
              </w:rPr>
              <w:t>426 800</w:t>
            </w:r>
          </w:p>
        </w:tc>
        <w:tc>
          <w:tcPr>
            <w:tcW w:w="1060"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right"/>
              <w:rPr>
                <w:bCs w:val="0"/>
                <w:iCs w:val="0"/>
                <w:sz w:val="18"/>
                <w:szCs w:val="18"/>
              </w:rPr>
            </w:pPr>
            <w:r w:rsidRPr="00563973">
              <w:rPr>
                <w:bCs w:val="0"/>
                <w:iCs w:val="0"/>
                <w:sz w:val="18"/>
                <w:szCs w:val="18"/>
              </w:rPr>
              <w:t>426 800</w:t>
            </w:r>
          </w:p>
        </w:tc>
        <w:tc>
          <w:tcPr>
            <w:tcW w:w="1179"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right"/>
              <w:rPr>
                <w:bCs w:val="0"/>
                <w:iCs w:val="0"/>
                <w:sz w:val="18"/>
                <w:szCs w:val="18"/>
              </w:rPr>
            </w:pPr>
            <w:r w:rsidRPr="00563973">
              <w:rPr>
                <w:bCs w:val="0"/>
                <w:iCs w:val="0"/>
                <w:sz w:val="18"/>
                <w:szCs w:val="18"/>
              </w:rPr>
              <w:t> </w:t>
            </w:r>
          </w:p>
        </w:tc>
      </w:tr>
      <w:tr w:rsidR="00B60C3E" w:rsidRPr="00563973" w:rsidTr="00563973">
        <w:trPr>
          <w:trHeight w:val="792"/>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B60C3E" w:rsidRPr="00563973" w:rsidRDefault="00B60C3E" w:rsidP="00B60C3E">
            <w:pPr>
              <w:rPr>
                <w:bCs w:val="0"/>
                <w:iCs w:val="0"/>
                <w:sz w:val="18"/>
                <w:szCs w:val="18"/>
              </w:rPr>
            </w:pPr>
            <w:r w:rsidRPr="00563973">
              <w:rPr>
                <w:bCs w:val="0"/>
                <w:iCs w:val="0"/>
                <w:sz w:val="18"/>
                <w:szCs w:val="18"/>
              </w:rPr>
              <w:t>Подпрограмма "Развитие культуры в Чувашской Республике" муниципальной программы  "Развитие культуры и туризма" на 2014–2020 годы</w:t>
            </w:r>
          </w:p>
        </w:tc>
        <w:tc>
          <w:tcPr>
            <w:tcW w:w="880"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center"/>
              <w:rPr>
                <w:b/>
                <w:iCs w:val="0"/>
                <w:sz w:val="18"/>
                <w:szCs w:val="18"/>
              </w:rPr>
            </w:pPr>
            <w:r w:rsidRPr="00563973">
              <w:rPr>
                <w:b/>
                <w:iCs w:val="0"/>
                <w:sz w:val="18"/>
                <w:szCs w:val="18"/>
              </w:rPr>
              <w:t>993</w:t>
            </w:r>
          </w:p>
        </w:tc>
        <w:tc>
          <w:tcPr>
            <w:tcW w:w="435"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center"/>
              <w:rPr>
                <w:bCs w:val="0"/>
                <w:iCs w:val="0"/>
                <w:sz w:val="18"/>
                <w:szCs w:val="18"/>
              </w:rPr>
            </w:pPr>
            <w:r w:rsidRPr="00563973">
              <w:rPr>
                <w:bCs w:val="0"/>
                <w:iCs w:val="0"/>
                <w:sz w:val="18"/>
                <w:szCs w:val="18"/>
              </w:rPr>
              <w:t>08</w:t>
            </w:r>
          </w:p>
        </w:tc>
        <w:tc>
          <w:tcPr>
            <w:tcW w:w="500"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center"/>
              <w:rPr>
                <w:bCs w:val="0"/>
                <w:iCs w:val="0"/>
                <w:sz w:val="18"/>
                <w:szCs w:val="18"/>
              </w:rPr>
            </w:pPr>
            <w:r w:rsidRPr="00563973">
              <w:rPr>
                <w:bCs w:val="0"/>
                <w:iCs w:val="0"/>
                <w:sz w:val="18"/>
                <w:szCs w:val="18"/>
              </w:rPr>
              <w:t>01</w:t>
            </w:r>
          </w:p>
        </w:tc>
        <w:tc>
          <w:tcPr>
            <w:tcW w:w="1280"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center"/>
              <w:rPr>
                <w:bCs w:val="0"/>
                <w:iCs w:val="0"/>
                <w:sz w:val="18"/>
                <w:szCs w:val="18"/>
              </w:rPr>
            </w:pPr>
            <w:r w:rsidRPr="00563973">
              <w:rPr>
                <w:bCs w:val="0"/>
                <w:iCs w:val="0"/>
                <w:sz w:val="18"/>
                <w:szCs w:val="18"/>
              </w:rPr>
              <w:t>Ц410000000</w:t>
            </w:r>
          </w:p>
        </w:tc>
        <w:tc>
          <w:tcPr>
            <w:tcW w:w="500"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center"/>
              <w:rPr>
                <w:bCs w:val="0"/>
                <w:iCs w:val="0"/>
                <w:sz w:val="18"/>
                <w:szCs w:val="18"/>
              </w:rPr>
            </w:pPr>
            <w:r w:rsidRPr="00563973">
              <w:rPr>
                <w:bCs w:val="0"/>
                <w:iCs w:val="0"/>
                <w:sz w:val="18"/>
                <w:szCs w:val="18"/>
              </w:rPr>
              <w:t> </w:t>
            </w:r>
          </w:p>
        </w:tc>
        <w:tc>
          <w:tcPr>
            <w:tcW w:w="1080"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right"/>
              <w:rPr>
                <w:bCs w:val="0"/>
                <w:iCs w:val="0"/>
                <w:sz w:val="18"/>
                <w:szCs w:val="18"/>
              </w:rPr>
            </w:pPr>
            <w:r w:rsidRPr="00563973">
              <w:rPr>
                <w:bCs w:val="0"/>
                <w:iCs w:val="0"/>
                <w:sz w:val="18"/>
                <w:szCs w:val="18"/>
              </w:rPr>
              <w:t>426 800</w:t>
            </w:r>
          </w:p>
        </w:tc>
        <w:tc>
          <w:tcPr>
            <w:tcW w:w="1060"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right"/>
              <w:rPr>
                <w:bCs w:val="0"/>
                <w:iCs w:val="0"/>
                <w:sz w:val="18"/>
                <w:szCs w:val="18"/>
              </w:rPr>
            </w:pPr>
            <w:r w:rsidRPr="00563973">
              <w:rPr>
                <w:bCs w:val="0"/>
                <w:iCs w:val="0"/>
                <w:sz w:val="18"/>
                <w:szCs w:val="18"/>
              </w:rPr>
              <w:t>426 800</w:t>
            </w:r>
          </w:p>
        </w:tc>
        <w:tc>
          <w:tcPr>
            <w:tcW w:w="1179"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right"/>
              <w:rPr>
                <w:bCs w:val="0"/>
                <w:iCs w:val="0"/>
                <w:sz w:val="18"/>
                <w:szCs w:val="18"/>
              </w:rPr>
            </w:pPr>
            <w:r w:rsidRPr="00563973">
              <w:rPr>
                <w:bCs w:val="0"/>
                <w:iCs w:val="0"/>
                <w:sz w:val="18"/>
                <w:szCs w:val="18"/>
              </w:rPr>
              <w:t> </w:t>
            </w:r>
          </w:p>
        </w:tc>
      </w:tr>
      <w:tr w:rsidR="00B60C3E" w:rsidRPr="00563973" w:rsidTr="00563973">
        <w:trPr>
          <w:trHeight w:val="528"/>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B60C3E" w:rsidRPr="00563973" w:rsidRDefault="00B60C3E" w:rsidP="00B60C3E">
            <w:pPr>
              <w:rPr>
                <w:bCs w:val="0"/>
                <w:iCs w:val="0"/>
                <w:sz w:val="18"/>
                <w:szCs w:val="18"/>
              </w:rPr>
            </w:pPr>
            <w:r w:rsidRPr="00563973">
              <w:rPr>
                <w:bCs w:val="0"/>
                <w:iCs w:val="0"/>
                <w:sz w:val="18"/>
                <w:szCs w:val="18"/>
              </w:rPr>
              <w:t>Основное мероприятие "Сохранение и развитие народного творчества"</w:t>
            </w:r>
          </w:p>
        </w:tc>
        <w:tc>
          <w:tcPr>
            <w:tcW w:w="880"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center"/>
              <w:rPr>
                <w:b/>
                <w:iCs w:val="0"/>
                <w:sz w:val="18"/>
                <w:szCs w:val="18"/>
              </w:rPr>
            </w:pPr>
            <w:r w:rsidRPr="00563973">
              <w:rPr>
                <w:b/>
                <w:iCs w:val="0"/>
                <w:sz w:val="18"/>
                <w:szCs w:val="18"/>
              </w:rPr>
              <w:t>993</w:t>
            </w:r>
          </w:p>
        </w:tc>
        <w:tc>
          <w:tcPr>
            <w:tcW w:w="435"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center"/>
              <w:rPr>
                <w:bCs w:val="0"/>
                <w:iCs w:val="0"/>
                <w:sz w:val="18"/>
                <w:szCs w:val="18"/>
              </w:rPr>
            </w:pPr>
            <w:r w:rsidRPr="00563973">
              <w:rPr>
                <w:bCs w:val="0"/>
                <w:iCs w:val="0"/>
                <w:sz w:val="18"/>
                <w:szCs w:val="18"/>
              </w:rPr>
              <w:t>08</w:t>
            </w:r>
          </w:p>
        </w:tc>
        <w:tc>
          <w:tcPr>
            <w:tcW w:w="500"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center"/>
              <w:rPr>
                <w:bCs w:val="0"/>
                <w:iCs w:val="0"/>
                <w:sz w:val="18"/>
                <w:szCs w:val="18"/>
              </w:rPr>
            </w:pPr>
            <w:r w:rsidRPr="00563973">
              <w:rPr>
                <w:bCs w:val="0"/>
                <w:iCs w:val="0"/>
                <w:sz w:val="18"/>
                <w:szCs w:val="18"/>
              </w:rPr>
              <w:t>01</w:t>
            </w:r>
          </w:p>
        </w:tc>
        <w:tc>
          <w:tcPr>
            <w:tcW w:w="1280"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center"/>
              <w:rPr>
                <w:bCs w:val="0"/>
                <w:iCs w:val="0"/>
                <w:sz w:val="18"/>
                <w:szCs w:val="18"/>
              </w:rPr>
            </w:pPr>
            <w:r w:rsidRPr="00563973">
              <w:rPr>
                <w:bCs w:val="0"/>
                <w:iCs w:val="0"/>
                <w:sz w:val="18"/>
                <w:szCs w:val="18"/>
              </w:rPr>
              <w:t>Ц410700000</w:t>
            </w:r>
          </w:p>
        </w:tc>
        <w:tc>
          <w:tcPr>
            <w:tcW w:w="500"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center"/>
              <w:rPr>
                <w:bCs w:val="0"/>
                <w:iCs w:val="0"/>
                <w:sz w:val="18"/>
                <w:szCs w:val="18"/>
              </w:rPr>
            </w:pPr>
            <w:r w:rsidRPr="00563973">
              <w:rPr>
                <w:bCs w:val="0"/>
                <w:iCs w:val="0"/>
                <w:sz w:val="18"/>
                <w:szCs w:val="18"/>
              </w:rPr>
              <w:t> </w:t>
            </w:r>
          </w:p>
        </w:tc>
        <w:tc>
          <w:tcPr>
            <w:tcW w:w="1080"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right"/>
              <w:rPr>
                <w:bCs w:val="0"/>
                <w:iCs w:val="0"/>
                <w:sz w:val="18"/>
                <w:szCs w:val="18"/>
              </w:rPr>
            </w:pPr>
            <w:r w:rsidRPr="00563973">
              <w:rPr>
                <w:bCs w:val="0"/>
                <w:iCs w:val="0"/>
                <w:sz w:val="18"/>
                <w:szCs w:val="18"/>
              </w:rPr>
              <w:t>426 800</w:t>
            </w:r>
          </w:p>
        </w:tc>
        <w:tc>
          <w:tcPr>
            <w:tcW w:w="1060"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right"/>
              <w:rPr>
                <w:bCs w:val="0"/>
                <w:iCs w:val="0"/>
                <w:sz w:val="18"/>
                <w:szCs w:val="18"/>
              </w:rPr>
            </w:pPr>
            <w:r w:rsidRPr="00563973">
              <w:rPr>
                <w:bCs w:val="0"/>
                <w:iCs w:val="0"/>
                <w:sz w:val="18"/>
                <w:szCs w:val="18"/>
              </w:rPr>
              <w:t>426 800</w:t>
            </w:r>
          </w:p>
        </w:tc>
        <w:tc>
          <w:tcPr>
            <w:tcW w:w="1179"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right"/>
              <w:rPr>
                <w:bCs w:val="0"/>
                <w:iCs w:val="0"/>
                <w:sz w:val="18"/>
                <w:szCs w:val="18"/>
              </w:rPr>
            </w:pPr>
            <w:r w:rsidRPr="00563973">
              <w:rPr>
                <w:bCs w:val="0"/>
                <w:iCs w:val="0"/>
                <w:sz w:val="18"/>
                <w:szCs w:val="18"/>
              </w:rPr>
              <w:t> </w:t>
            </w:r>
          </w:p>
        </w:tc>
      </w:tr>
      <w:tr w:rsidR="00B60C3E" w:rsidRPr="00563973" w:rsidTr="00563973">
        <w:trPr>
          <w:trHeight w:val="528"/>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B60C3E" w:rsidRPr="00563973" w:rsidRDefault="00B60C3E" w:rsidP="00B60C3E">
            <w:pPr>
              <w:rPr>
                <w:bCs w:val="0"/>
                <w:iCs w:val="0"/>
                <w:sz w:val="18"/>
                <w:szCs w:val="18"/>
              </w:rPr>
            </w:pPr>
            <w:r w:rsidRPr="00563973">
              <w:rPr>
                <w:bCs w:val="0"/>
                <w:iCs w:val="0"/>
                <w:sz w:val="18"/>
                <w:szCs w:val="18"/>
              </w:rPr>
              <w:t xml:space="preserve">Обеспечение деятельности учреждений в сфере </w:t>
            </w:r>
            <w:proofErr w:type="spellStart"/>
            <w:r w:rsidRPr="00563973">
              <w:rPr>
                <w:bCs w:val="0"/>
                <w:iCs w:val="0"/>
                <w:sz w:val="18"/>
                <w:szCs w:val="18"/>
              </w:rPr>
              <w:t>культурно-досугового</w:t>
            </w:r>
            <w:proofErr w:type="spellEnd"/>
            <w:r w:rsidRPr="00563973">
              <w:rPr>
                <w:bCs w:val="0"/>
                <w:iCs w:val="0"/>
                <w:sz w:val="18"/>
                <w:szCs w:val="18"/>
              </w:rPr>
              <w:t xml:space="preserve"> обслуживания населения</w:t>
            </w:r>
          </w:p>
        </w:tc>
        <w:tc>
          <w:tcPr>
            <w:tcW w:w="880"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center"/>
              <w:rPr>
                <w:b/>
                <w:iCs w:val="0"/>
                <w:sz w:val="18"/>
                <w:szCs w:val="18"/>
              </w:rPr>
            </w:pPr>
            <w:r w:rsidRPr="00563973">
              <w:rPr>
                <w:b/>
                <w:iCs w:val="0"/>
                <w:sz w:val="18"/>
                <w:szCs w:val="18"/>
              </w:rPr>
              <w:t>993</w:t>
            </w:r>
          </w:p>
        </w:tc>
        <w:tc>
          <w:tcPr>
            <w:tcW w:w="435"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center"/>
              <w:rPr>
                <w:bCs w:val="0"/>
                <w:iCs w:val="0"/>
                <w:sz w:val="18"/>
                <w:szCs w:val="18"/>
              </w:rPr>
            </w:pPr>
            <w:r w:rsidRPr="00563973">
              <w:rPr>
                <w:bCs w:val="0"/>
                <w:iCs w:val="0"/>
                <w:sz w:val="18"/>
                <w:szCs w:val="18"/>
              </w:rPr>
              <w:t>08</w:t>
            </w:r>
          </w:p>
        </w:tc>
        <w:tc>
          <w:tcPr>
            <w:tcW w:w="500"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center"/>
              <w:rPr>
                <w:bCs w:val="0"/>
                <w:iCs w:val="0"/>
                <w:sz w:val="18"/>
                <w:szCs w:val="18"/>
              </w:rPr>
            </w:pPr>
            <w:r w:rsidRPr="00563973">
              <w:rPr>
                <w:bCs w:val="0"/>
                <w:iCs w:val="0"/>
                <w:sz w:val="18"/>
                <w:szCs w:val="18"/>
              </w:rPr>
              <w:t>01</w:t>
            </w:r>
          </w:p>
        </w:tc>
        <w:tc>
          <w:tcPr>
            <w:tcW w:w="1280"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center"/>
              <w:rPr>
                <w:bCs w:val="0"/>
                <w:iCs w:val="0"/>
                <w:sz w:val="18"/>
                <w:szCs w:val="18"/>
              </w:rPr>
            </w:pPr>
            <w:r w:rsidRPr="00563973">
              <w:rPr>
                <w:bCs w:val="0"/>
                <w:iCs w:val="0"/>
                <w:sz w:val="18"/>
                <w:szCs w:val="18"/>
              </w:rPr>
              <w:t>Ц410740390</w:t>
            </w:r>
          </w:p>
        </w:tc>
        <w:tc>
          <w:tcPr>
            <w:tcW w:w="500"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center"/>
              <w:rPr>
                <w:bCs w:val="0"/>
                <w:iCs w:val="0"/>
                <w:sz w:val="18"/>
                <w:szCs w:val="18"/>
              </w:rPr>
            </w:pPr>
            <w:r w:rsidRPr="00563973">
              <w:rPr>
                <w:bCs w:val="0"/>
                <w:iCs w:val="0"/>
                <w:sz w:val="18"/>
                <w:szCs w:val="18"/>
              </w:rPr>
              <w:t> </w:t>
            </w:r>
          </w:p>
        </w:tc>
        <w:tc>
          <w:tcPr>
            <w:tcW w:w="1080"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right"/>
              <w:rPr>
                <w:bCs w:val="0"/>
                <w:iCs w:val="0"/>
                <w:sz w:val="18"/>
                <w:szCs w:val="18"/>
              </w:rPr>
            </w:pPr>
            <w:r w:rsidRPr="00563973">
              <w:rPr>
                <w:bCs w:val="0"/>
                <w:iCs w:val="0"/>
                <w:sz w:val="18"/>
                <w:szCs w:val="18"/>
              </w:rPr>
              <w:t>426 800</w:t>
            </w:r>
          </w:p>
        </w:tc>
        <w:tc>
          <w:tcPr>
            <w:tcW w:w="1060"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right"/>
              <w:rPr>
                <w:bCs w:val="0"/>
                <w:iCs w:val="0"/>
                <w:sz w:val="18"/>
                <w:szCs w:val="18"/>
              </w:rPr>
            </w:pPr>
            <w:r w:rsidRPr="00563973">
              <w:rPr>
                <w:bCs w:val="0"/>
                <w:iCs w:val="0"/>
                <w:sz w:val="18"/>
                <w:szCs w:val="18"/>
              </w:rPr>
              <w:t>426 800</w:t>
            </w:r>
          </w:p>
        </w:tc>
        <w:tc>
          <w:tcPr>
            <w:tcW w:w="1179"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right"/>
              <w:rPr>
                <w:bCs w:val="0"/>
                <w:iCs w:val="0"/>
                <w:sz w:val="18"/>
                <w:szCs w:val="18"/>
              </w:rPr>
            </w:pPr>
            <w:r w:rsidRPr="00563973">
              <w:rPr>
                <w:bCs w:val="0"/>
                <w:iCs w:val="0"/>
                <w:sz w:val="18"/>
                <w:szCs w:val="18"/>
              </w:rPr>
              <w:t> </w:t>
            </w:r>
          </w:p>
        </w:tc>
      </w:tr>
      <w:tr w:rsidR="00B60C3E" w:rsidRPr="00563973" w:rsidTr="00563973">
        <w:trPr>
          <w:trHeight w:val="264"/>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B60C3E" w:rsidRPr="00563973" w:rsidRDefault="00B60C3E" w:rsidP="00B60C3E">
            <w:pPr>
              <w:rPr>
                <w:bCs w:val="0"/>
                <w:iCs w:val="0"/>
                <w:sz w:val="18"/>
                <w:szCs w:val="18"/>
              </w:rPr>
            </w:pPr>
            <w:r w:rsidRPr="00563973">
              <w:rPr>
                <w:bCs w:val="0"/>
                <w:iCs w:val="0"/>
                <w:sz w:val="18"/>
                <w:szCs w:val="18"/>
              </w:rPr>
              <w:t>Межбюджетные трансферты</w:t>
            </w:r>
          </w:p>
        </w:tc>
        <w:tc>
          <w:tcPr>
            <w:tcW w:w="880"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center"/>
              <w:rPr>
                <w:b/>
                <w:iCs w:val="0"/>
                <w:sz w:val="18"/>
                <w:szCs w:val="18"/>
              </w:rPr>
            </w:pPr>
            <w:r w:rsidRPr="00563973">
              <w:rPr>
                <w:b/>
                <w:iCs w:val="0"/>
                <w:sz w:val="18"/>
                <w:szCs w:val="18"/>
              </w:rPr>
              <w:t>993</w:t>
            </w:r>
          </w:p>
        </w:tc>
        <w:tc>
          <w:tcPr>
            <w:tcW w:w="435"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center"/>
              <w:rPr>
                <w:bCs w:val="0"/>
                <w:iCs w:val="0"/>
                <w:sz w:val="18"/>
                <w:szCs w:val="18"/>
              </w:rPr>
            </w:pPr>
            <w:r w:rsidRPr="00563973">
              <w:rPr>
                <w:bCs w:val="0"/>
                <w:iCs w:val="0"/>
                <w:sz w:val="18"/>
                <w:szCs w:val="18"/>
              </w:rPr>
              <w:t>08</w:t>
            </w:r>
          </w:p>
        </w:tc>
        <w:tc>
          <w:tcPr>
            <w:tcW w:w="500"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center"/>
              <w:rPr>
                <w:bCs w:val="0"/>
                <w:iCs w:val="0"/>
                <w:sz w:val="18"/>
                <w:szCs w:val="18"/>
              </w:rPr>
            </w:pPr>
            <w:r w:rsidRPr="00563973">
              <w:rPr>
                <w:bCs w:val="0"/>
                <w:iCs w:val="0"/>
                <w:sz w:val="18"/>
                <w:szCs w:val="18"/>
              </w:rPr>
              <w:t>01</w:t>
            </w:r>
          </w:p>
        </w:tc>
        <w:tc>
          <w:tcPr>
            <w:tcW w:w="1280"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center"/>
              <w:rPr>
                <w:bCs w:val="0"/>
                <w:iCs w:val="0"/>
                <w:sz w:val="18"/>
                <w:szCs w:val="18"/>
              </w:rPr>
            </w:pPr>
            <w:r w:rsidRPr="00563973">
              <w:rPr>
                <w:bCs w:val="0"/>
                <w:iCs w:val="0"/>
                <w:sz w:val="18"/>
                <w:szCs w:val="18"/>
              </w:rPr>
              <w:t>Ц410740390</w:t>
            </w:r>
          </w:p>
        </w:tc>
        <w:tc>
          <w:tcPr>
            <w:tcW w:w="500"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center"/>
              <w:rPr>
                <w:bCs w:val="0"/>
                <w:iCs w:val="0"/>
                <w:sz w:val="18"/>
                <w:szCs w:val="18"/>
              </w:rPr>
            </w:pPr>
            <w:r w:rsidRPr="00563973">
              <w:rPr>
                <w:bCs w:val="0"/>
                <w:iCs w:val="0"/>
                <w:sz w:val="18"/>
                <w:szCs w:val="18"/>
              </w:rPr>
              <w:t>500</w:t>
            </w:r>
          </w:p>
        </w:tc>
        <w:tc>
          <w:tcPr>
            <w:tcW w:w="1080"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right"/>
              <w:rPr>
                <w:bCs w:val="0"/>
                <w:iCs w:val="0"/>
                <w:sz w:val="18"/>
                <w:szCs w:val="18"/>
              </w:rPr>
            </w:pPr>
            <w:r w:rsidRPr="00563973">
              <w:rPr>
                <w:bCs w:val="0"/>
                <w:iCs w:val="0"/>
                <w:sz w:val="18"/>
                <w:szCs w:val="18"/>
              </w:rPr>
              <w:t>336 800</w:t>
            </w:r>
          </w:p>
        </w:tc>
        <w:tc>
          <w:tcPr>
            <w:tcW w:w="1060"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right"/>
              <w:rPr>
                <w:bCs w:val="0"/>
                <w:iCs w:val="0"/>
                <w:sz w:val="18"/>
                <w:szCs w:val="18"/>
              </w:rPr>
            </w:pPr>
            <w:r w:rsidRPr="00563973">
              <w:rPr>
                <w:bCs w:val="0"/>
                <w:iCs w:val="0"/>
                <w:sz w:val="18"/>
                <w:szCs w:val="18"/>
              </w:rPr>
              <w:t>336 800</w:t>
            </w:r>
          </w:p>
        </w:tc>
        <w:tc>
          <w:tcPr>
            <w:tcW w:w="1179"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right"/>
              <w:rPr>
                <w:bCs w:val="0"/>
                <w:iCs w:val="0"/>
                <w:sz w:val="18"/>
                <w:szCs w:val="18"/>
              </w:rPr>
            </w:pPr>
            <w:r w:rsidRPr="00563973">
              <w:rPr>
                <w:bCs w:val="0"/>
                <w:iCs w:val="0"/>
                <w:sz w:val="18"/>
                <w:szCs w:val="18"/>
              </w:rPr>
              <w:t> </w:t>
            </w:r>
          </w:p>
        </w:tc>
      </w:tr>
      <w:tr w:rsidR="00B60C3E" w:rsidRPr="00563973" w:rsidTr="00563973">
        <w:trPr>
          <w:trHeight w:val="264"/>
        </w:trPr>
        <w:tc>
          <w:tcPr>
            <w:tcW w:w="4111" w:type="dxa"/>
            <w:tcBorders>
              <w:top w:val="nil"/>
              <w:left w:val="single" w:sz="4" w:space="0" w:color="auto"/>
              <w:bottom w:val="single" w:sz="4" w:space="0" w:color="auto"/>
              <w:right w:val="single" w:sz="4" w:space="0" w:color="auto"/>
            </w:tcBorders>
            <w:shd w:val="clear" w:color="000000" w:fill="CCFFCC"/>
            <w:vAlign w:val="center"/>
            <w:hideMark/>
          </w:tcPr>
          <w:p w:rsidR="00B60C3E" w:rsidRPr="00563973" w:rsidRDefault="00B60C3E" w:rsidP="00B60C3E">
            <w:pPr>
              <w:rPr>
                <w:bCs w:val="0"/>
                <w:iCs w:val="0"/>
                <w:sz w:val="18"/>
                <w:szCs w:val="18"/>
              </w:rPr>
            </w:pPr>
            <w:r w:rsidRPr="00563973">
              <w:rPr>
                <w:bCs w:val="0"/>
                <w:iCs w:val="0"/>
                <w:sz w:val="18"/>
                <w:szCs w:val="18"/>
              </w:rPr>
              <w:t>Иные межбюджетные трансферты</w:t>
            </w:r>
          </w:p>
        </w:tc>
        <w:tc>
          <w:tcPr>
            <w:tcW w:w="880"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center"/>
              <w:rPr>
                <w:b/>
                <w:iCs w:val="0"/>
                <w:sz w:val="18"/>
                <w:szCs w:val="18"/>
              </w:rPr>
            </w:pPr>
            <w:r w:rsidRPr="00563973">
              <w:rPr>
                <w:b/>
                <w:iCs w:val="0"/>
                <w:sz w:val="18"/>
                <w:szCs w:val="18"/>
              </w:rPr>
              <w:t>993</w:t>
            </w:r>
          </w:p>
        </w:tc>
        <w:tc>
          <w:tcPr>
            <w:tcW w:w="435" w:type="dxa"/>
            <w:tcBorders>
              <w:top w:val="nil"/>
              <w:left w:val="nil"/>
              <w:bottom w:val="single" w:sz="4" w:space="0" w:color="auto"/>
              <w:right w:val="single" w:sz="4" w:space="0" w:color="auto"/>
            </w:tcBorders>
            <w:shd w:val="clear" w:color="000000" w:fill="CCFFCC"/>
            <w:vAlign w:val="center"/>
            <w:hideMark/>
          </w:tcPr>
          <w:p w:rsidR="00B60C3E" w:rsidRPr="00563973" w:rsidRDefault="00B60C3E" w:rsidP="00B60C3E">
            <w:pPr>
              <w:jc w:val="center"/>
              <w:rPr>
                <w:bCs w:val="0"/>
                <w:iCs w:val="0"/>
                <w:sz w:val="18"/>
                <w:szCs w:val="18"/>
              </w:rPr>
            </w:pPr>
            <w:r w:rsidRPr="00563973">
              <w:rPr>
                <w:bCs w:val="0"/>
                <w:iCs w:val="0"/>
                <w:sz w:val="18"/>
                <w:szCs w:val="18"/>
              </w:rPr>
              <w:t>08</w:t>
            </w:r>
          </w:p>
        </w:tc>
        <w:tc>
          <w:tcPr>
            <w:tcW w:w="500" w:type="dxa"/>
            <w:tcBorders>
              <w:top w:val="nil"/>
              <w:left w:val="nil"/>
              <w:bottom w:val="single" w:sz="4" w:space="0" w:color="auto"/>
              <w:right w:val="single" w:sz="4" w:space="0" w:color="auto"/>
            </w:tcBorders>
            <w:shd w:val="clear" w:color="000000" w:fill="CCFFCC"/>
            <w:vAlign w:val="center"/>
            <w:hideMark/>
          </w:tcPr>
          <w:p w:rsidR="00B60C3E" w:rsidRPr="00563973" w:rsidRDefault="00B60C3E" w:rsidP="00B60C3E">
            <w:pPr>
              <w:jc w:val="center"/>
              <w:rPr>
                <w:bCs w:val="0"/>
                <w:iCs w:val="0"/>
                <w:sz w:val="18"/>
                <w:szCs w:val="18"/>
              </w:rPr>
            </w:pPr>
            <w:r w:rsidRPr="00563973">
              <w:rPr>
                <w:bCs w:val="0"/>
                <w:iCs w:val="0"/>
                <w:sz w:val="18"/>
                <w:szCs w:val="18"/>
              </w:rPr>
              <w:t>01</w:t>
            </w:r>
          </w:p>
        </w:tc>
        <w:tc>
          <w:tcPr>
            <w:tcW w:w="1280" w:type="dxa"/>
            <w:tcBorders>
              <w:top w:val="nil"/>
              <w:left w:val="nil"/>
              <w:bottom w:val="single" w:sz="4" w:space="0" w:color="auto"/>
              <w:right w:val="single" w:sz="4" w:space="0" w:color="auto"/>
            </w:tcBorders>
            <w:shd w:val="clear" w:color="000000" w:fill="CCFFCC"/>
            <w:vAlign w:val="center"/>
            <w:hideMark/>
          </w:tcPr>
          <w:p w:rsidR="00B60C3E" w:rsidRPr="00563973" w:rsidRDefault="00B60C3E" w:rsidP="00B60C3E">
            <w:pPr>
              <w:jc w:val="center"/>
              <w:rPr>
                <w:bCs w:val="0"/>
                <w:iCs w:val="0"/>
                <w:sz w:val="18"/>
                <w:szCs w:val="18"/>
              </w:rPr>
            </w:pPr>
            <w:r w:rsidRPr="00563973">
              <w:rPr>
                <w:bCs w:val="0"/>
                <w:iCs w:val="0"/>
                <w:sz w:val="18"/>
                <w:szCs w:val="18"/>
              </w:rPr>
              <w:t>Ц410740390</w:t>
            </w:r>
          </w:p>
        </w:tc>
        <w:tc>
          <w:tcPr>
            <w:tcW w:w="500" w:type="dxa"/>
            <w:tcBorders>
              <w:top w:val="nil"/>
              <w:left w:val="nil"/>
              <w:bottom w:val="single" w:sz="4" w:space="0" w:color="auto"/>
              <w:right w:val="single" w:sz="4" w:space="0" w:color="auto"/>
            </w:tcBorders>
            <w:shd w:val="clear" w:color="000000" w:fill="CCFFCC"/>
            <w:vAlign w:val="center"/>
            <w:hideMark/>
          </w:tcPr>
          <w:p w:rsidR="00B60C3E" w:rsidRPr="00563973" w:rsidRDefault="00B60C3E" w:rsidP="00B60C3E">
            <w:pPr>
              <w:jc w:val="center"/>
              <w:rPr>
                <w:bCs w:val="0"/>
                <w:iCs w:val="0"/>
                <w:sz w:val="18"/>
                <w:szCs w:val="18"/>
              </w:rPr>
            </w:pPr>
            <w:r w:rsidRPr="00563973">
              <w:rPr>
                <w:bCs w:val="0"/>
                <w:iCs w:val="0"/>
                <w:sz w:val="18"/>
                <w:szCs w:val="18"/>
              </w:rPr>
              <w:t>540</w:t>
            </w:r>
          </w:p>
        </w:tc>
        <w:tc>
          <w:tcPr>
            <w:tcW w:w="1080" w:type="dxa"/>
            <w:tcBorders>
              <w:top w:val="nil"/>
              <w:left w:val="nil"/>
              <w:bottom w:val="single" w:sz="4" w:space="0" w:color="auto"/>
              <w:right w:val="single" w:sz="4" w:space="0" w:color="auto"/>
            </w:tcBorders>
            <w:shd w:val="clear" w:color="000000" w:fill="CCFFCC"/>
            <w:vAlign w:val="center"/>
            <w:hideMark/>
          </w:tcPr>
          <w:p w:rsidR="00B60C3E" w:rsidRPr="00563973" w:rsidRDefault="00B60C3E" w:rsidP="00B60C3E">
            <w:pPr>
              <w:jc w:val="right"/>
              <w:rPr>
                <w:bCs w:val="0"/>
                <w:iCs w:val="0"/>
                <w:sz w:val="18"/>
                <w:szCs w:val="18"/>
              </w:rPr>
            </w:pPr>
            <w:r w:rsidRPr="00563973">
              <w:rPr>
                <w:bCs w:val="0"/>
                <w:iCs w:val="0"/>
                <w:sz w:val="18"/>
                <w:szCs w:val="18"/>
              </w:rPr>
              <w:t>336 800</w:t>
            </w:r>
          </w:p>
        </w:tc>
        <w:tc>
          <w:tcPr>
            <w:tcW w:w="1060" w:type="dxa"/>
            <w:tcBorders>
              <w:top w:val="nil"/>
              <w:left w:val="nil"/>
              <w:bottom w:val="single" w:sz="4" w:space="0" w:color="auto"/>
              <w:right w:val="single" w:sz="4" w:space="0" w:color="auto"/>
            </w:tcBorders>
            <w:shd w:val="clear" w:color="000000" w:fill="CCFFCC"/>
            <w:vAlign w:val="center"/>
            <w:hideMark/>
          </w:tcPr>
          <w:p w:rsidR="00B60C3E" w:rsidRPr="00563973" w:rsidRDefault="00B60C3E" w:rsidP="00B60C3E">
            <w:pPr>
              <w:jc w:val="right"/>
              <w:rPr>
                <w:bCs w:val="0"/>
                <w:iCs w:val="0"/>
                <w:color w:val="FF0000"/>
                <w:sz w:val="18"/>
                <w:szCs w:val="18"/>
              </w:rPr>
            </w:pPr>
            <w:r w:rsidRPr="00563973">
              <w:rPr>
                <w:bCs w:val="0"/>
                <w:iCs w:val="0"/>
                <w:color w:val="FF0000"/>
                <w:sz w:val="18"/>
                <w:szCs w:val="18"/>
              </w:rPr>
              <w:t>336 800</w:t>
            </w:r>
          </w:p>
        </w:tc>
        <w:tc>
          <w:tcPr>
            <w:tcW w:w="1179" w:type="dxa"/>
            <w:tcBorders>
              <w:top w:val="nil"/>
              <w:left w:val="nil"/>
              <w:bottom w:val="single" w:sz="4" w:space="0" w:color="auto"/>
              <w:right w:val="single" w:sz="4" w:space="0" w:color="auto"/>
            </w:tcBorders>
            <w:shd w:val="clear" w:color="000000" w:fill="CCFFCC"/>
            <w:vAlign w:val="center"/>
            <w:hideMark/>
          </w:tcPr>
          <w:p w:rsidR="00B60C3E" w:rsidRPr="00563973" w:rsidRDefault="00B60C3E" w:rsidP="00B60C3E">
            <w:pPr>
              <w:jc w:val="right"/>
              <w:rPr>
                <w:bCs w:val="0"/>
                <w:iCs w:val="0"/>
                <w:color w:val="FF0000"/>
                <w:sz w:val="18"/>
                <w:szCs w:val="18"/>
              </w:rPr>
            </w:pPr>
            <w:r w:rsidRPr="00563973">
              <w:rPr>
                <w:bCs w:val="0"/>
                <w:iCs w:val="0"/>
                <w:color w:val="FF0000"/>
                <w:sz w:val="18"/>
                <w:szCs w:val="18"/>
              </w:rPr>
              <w:t> </w:t>
            </w:r>
          </w:p>
        </w:tc>
      </w:tr>
      <w:tr w:rsidR="00B60C3E" w:rsidRPr="00563973" w:rsidTr="00563973">
        <w:trPr>
          <w:trHeight w:val="528"/>
        </w:trPr>
        <w:tc>
          <w:tcPr>
            <w:tcW w:w="4111" w:type="dxa"/>
            <w:tcBorders>
              <w:top w:val="nil"/>
              <w:left w:val="single" w:sz="4" w:space="0" w:color="auto"/>
              <w:bottom w:val="single" w:sz="4" w:space="0" w:color="auto"/>
              <w:right w:val="single" w:sz="4" w:space="0" w:color="auto"/>
            </w:tcBorders>
            <w:shd w:val="clear" w:color="auto" w:fill="auto"/>
            <w:hideMark/>
          </w:tcPr>
          <w:p w:rsidR="00B60C3E" w:rsidRPr="00563973" w:rsidRDefault="00B60C3E" w:rsidP="00B60C3E">
            <w:pPr>
              <w:rPr>
                <w:bCs w:val="0"/>
                <w:iCs w:val="0"/>
                <w:sz w:val="18"/>
                <w:szCs w:val="18"/>
              </w:rPr>
            </w:pPr>
            <w:r w:rsidRPr="00563973">
              <w:rPr>
                <w:bCs w:val="0"/>
                <w:iCs w:val="0"/>
                <w:sz w:val="18"/>
                <w:szCs w:val="18"/>
              </w:rPr>
              <w:lastRenderedPageBreak/>
              <w:t>Закупка товаров, работ и услуг для государственных (муниципальных) нужд</w:t>
            </w:r>
          </w:p>
        </w:tc>
        <w:tc>
          <w:tcPr>
            <w:tcW w:w="880"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center"/>
              <w:rPr>
                <w:b/>
                <w:iCs w:val="0"/>
                <w:sz w:val="18"/>
                <w:szCs w:val="18"/>
              </w:rPr>
            </w:pPr>
            <w:r w:rsidRPr="00563973">
              <w:rPr>
                <w:b/>
                <w:iCs w:val="0"/>
                <w:sz w:val="18"/>
                <w:szCs w:val="18"/>
              </w:rPr>
              <w:t>993</w:t>
            </w:r>
          </w:p>
        </w:tc>
        <w:tc>
          <w:tcPr>
            <w:tcW w:w="435"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center"/>
              <w:rPr>
                <w:bCs w:val="0"/>
                <w:iCs w:val="0"/>
                <w:sz w:val="18"/>
                <w:szCs w:val="18"/>
              </w:rPr>
            </w:pPr>
            <w:r w:rsidRPr="00563973">
              <w:rPr>
                <w:bCs w:val="0"/>
                <w:iCs w:val="0"/>
                <w:sz w:val="18"/>
                <w:szCs w:val="18"/>
              </w:rPr>
              <w:t>08</w:t>
            </w:r>
          </w:p>
        </w:tc>
        <w:tc>
          <w:tcPr>
            <w:tcW w:w="500"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center"/>
              <w:rPr>
                <w:bCs w:val="0"/>
                <w:iCs w:val="0"/>
                <w:sz w:val="18"/>
                <w:szCs w:val="18"/>
              </w:rPr>
            </w:pPr>
            <w:r w:rsidRPr="00563973">
              <w:rPr>
                <w:bCs w:val="0"/>
                <w:iCs w:val="0"/>
                <w:sz w:val="18"/>
                <w:szCs w:val="18"/>
              </w:rPr>
              <w:t>01</w:t>
            </w:r>
          </w:p>
        </w:tc>
        <w:tc>
          <w:tcPr>
            <w:tcW w:w="1280"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center"/>
              <w:rPr>
                <w:bCs w:val="0"/>
                <w:iCs w:val="0"/>
                <w:sz w:val="18"/>
                <w:szCs w:val="18"/>
              </w:rPr>
            </w:pPr>
            <w:r w:rsidRPr="00563973">
              <w:rPr>
                <w:bCs w:val="0"/>
                <w:iCs w:val="0"/>
                <w:sz w:val="18"/>
                <w:szCs w:val="18"/>
              </w:rPr>
              <w:t>Ц410740390</w:t>
            </w:r>
          </w:p>
        </w:tc>
        <w:tc>
          <w:tcPr>
            <w:tcW w:w="500"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center"/>
              <w:rPr>
                <w:bCs w:val="0"/>
                <w:iCs w:val="0"/>
                <w:sz w:val="18"/>
                <w:szCs w:val="18"/>
              </w:rPr>
            </w:pPr>
            <w:r w:rsidRPr="00563973">
              <w:rPr>
                <w:bCs w:val="0"/>
                <w:iCs w:val="0"/>
                <w:sz w:val="18"/>
                <w:szCs w:val="18"/>
              </w:rPr>
              <w:t>200</w:t>
            </w:r>
          </w:p>
        </w:tc>
        <w:tc>
          <w:tcPr>
            <w:tcW w:w="1080"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right"/>
              <w:rPr>
                <w:bCs w:val="0"/>
                <w:iCs w:val="0"/>
                <w:sz w:val="18"/>
                <w:szCs w:val="18"/>
              </w:rPr>
            </w:pPr>
            <w:r w:rsidRPr="00563973">
              <w:rPr>
                <w:bCs w:val="0"/>
                <w:iCs w:val="0"/>
                <w:sz w:val="18"/>
                <w:szCs w:val="18"/>
              </w:rPr>
              <w:t>89 000</w:t>
            </w:r>
          </w:p>
        </w:tc>
        <w:tc>
          <w:tcPr>
            <w:tcW w:w="1060"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right"/>
              <w:rPr>
                <w:bCs w:val="0"/>
                <w:iCs w:val="0"/>
                <w:sz w:val="18"/>
                <w:szCs w:val="18"/>
              </w:rPr>
            </w:pPr>
            <w:r w:rsidRPr="00563973">
              <w:rPr>
                <w:bCs w:val="0"/>
                <w:iCs w:val="0"/>
                <w:sz w:val="18"/>
                <w:szCs w:val="18"/>
              </w:rPr>
              <w:t>89 000</w:t>
            </w:r>
          </w:p>
        </w:tc>
        <w:tc>
          <w:tcPr>
            <w:tcW w:w="1179"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right"/>
              <w:rPr>
                <w:bCs w:val="0"/>
                <w:iCs w:val="0"/>
                <w:sz w:val="18"/>
                <w:szCs w:val="18"/>
              </w:rPr>
            </w:pPr>
            <w:r w:rsidRPr="00563973">
              <w:rPr>
                <w:bCs w:val="0"/>
                <w:iCs w:val="0"/>
                <w:sz w:val="18"/>
                <w:szCs w:val="18"/>
              </w:rPr>
              <w:t> </w:t>
            </w:r>
          </w:p>
        </w:tc>
      </w:tr>
      <w:tr w:rsidR="00B60C3E" w:rsidRPr="00563973" w:rsidTr="00563973">
        <w:trPr>
          <w:trHeight w:val="528"/>
        </w:trPr>
        <w:tc>
          <w:tcPr>
            <w:tcW w:w="4111" w:type="dxa"/>
            <w:tcBorders>
              <w:top w:val="nil"/>
              <w:left w:val="single" w:sz="4" w:space="0" w:color="auto"/>
              <w:bottom w:val="single" w:sz="4" w:space="0" w:color="auto"/>
              <w:right w:val="single" w:sz="4" w:space="0" w:color="auto"/>
            </w:tcBorders>
            <w:shd w:val="clear" w:color="000000" w:fill="CCFFCC"/>
            <w:vAlign w:val="center"/>
            <w:hideMark/>
          </w:tcPr>
          <w:p w:rsidR="00B60C3E" w:rsidRPr="00563973" w:rsidRDefault="00B60C3E" w:rsidP="00B60C3E">
            <w:pPr>
              <w:rPr>
                <w:bCs w:val="0"/>
                <w:iCs w:val="0"/>
                <w:sz w:val="18"/>
                <w:szCs w:val="18"/>
              </w:rPr>
            </w:pPr>
            <w:r w:rsidRPr="00563973">
              <w:rPr>
                <w:bCs w:val="0"/>
                <w:iCs w:val="0"/>
                <w:sz w:val="18"/>
                <w:szCs w:val="18"/>
              </w:rPr>
              <w:t>Иные закупки товаров, работ и услуг для обеспечения государственных (муниципальных) нужд</w:t>
            </w:r>
          </w:p>
        </w:tc>
        <w:tc>
          <w:tcPr>
            <w:tcW w:w="880"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center"/>
              <w:rPr>
                <w:b/>
                <w:iCs w:val="0"/>
                <w:sz w:val="18"/>
                <w:szCs w:val="18"/>
              </w:rPr>
            </w:pPr>
            <w:r w:rsidRPr="00563973">
              <w:rPr>
                <w:b/>
                <w:iCs w:val="0"/>
                <w:sz w:val="18"/>
                <w:szCs w:val="18"/>
              </w:rPr>
              <w:t>993</w:t>
            </w:r>
          </w:p>
        </w:tc>
        <w:tc>
          <w:tcPr>
            <w:tcW w:w="435" w:type="dxa"/>
            <w:tcBorders>
              <w:top w:val="nil"/>
              <w:left w:val="nil"/>
              <w:bottom w:val="single" w:sz="4" w:space="0" w:color="auto"/>
              <w:right w:val="single" w:sz="4" w:space="0" w:color="auto"/>
            </w:tcBorders>
            <w:shd w:val="clear" w:color="000000" w:fill="CCFFCC"/>
            <w:vAlign w:val="center"/>
            <w:hideMark/>
          </w:tcPr>
          <w:p w:rsidR="00B60C3E" w:rsidRPr="00563973" w:rsidRDefault="00B60C3E" w:rsidP="00B60C3E">
            <w:pPr>
              <w:jc w:val="center"/>
              <w:rPr>
                <w:bCs w:val="0"/>
                <w:iCs w:val="0"/>
                <w:sz w:val="18"/>
                <w:szCs w:val="18"/>
              </w:rPr>
            </w:pPr>
            <w:r w:rsidRPr="00563973">
              <w:rPr>
                <w:bCs w:val="0"/>
                <w:iCs w:val="0"/>
                <w:sz w:val="18"/>
                <w:szCs w:val="18"/>
              </w:rPr>
              <w:t>08</w:t>
            </w:r>
          </w:p>
        </w:tc>
        <w:tc>
          <w:tcPr>
            <w:tcW w:w="500" w:type="dxa"/>
            <w:tcBorders>
              <w:top w:val="nil"/>
              <w:left w:val="nil"/>
              <w:bottom w:val="single" w:sz="4" w:space="0" w:color="auto"/>
              <w:right w:val="single" w:sz="4" w:space="0" w:color="auto"/>
            </w:tcBorders>
            <w:shd w:val="clear" w:color="000000" w:fill="CCFFCC"/>
            <w:vAlign w:val="center"/>
            <w:hideMark/>
          </w:tcPr>
          <w:p w:rsidR="00B60C3E" w:rsidRPr="00563973" w:rsidRDefault="00B60C3E" w:rsidP="00B60C3E">
            <w:pPr>
              <w:jc w:val="center"/>
              <w:rPr>
                <w:bCs w:val="0"/>
                <w:iCs w:val="0"/>
                <w:sz w:val="18"/>
                <w:szCs w:val="18"/>
              </w:rPr>
            </w:pPr>
            <w:r w:rsidRPr="00563973">
              <w:rPr>
                <w:bCs w:val="0"/>
                <w:iCs w:val="0"/>
                <w:sz w:val="18"/>
                <w:szCs w:val="18"/>
              </w:rPr>
              <w:t>01</w:t>
            </w:r>
          </w:p>
        </w:tc>
        <w:tc>
          <w:tcPr>
            <w:tcW w:w="1280" w:type="dxa"/>
            <w:tcBorders>
              <w:top w:val="nil"/>
              <w:left w:val="nil"/>
              <w:bottom w:val="single" w:sz="4" w:space="0" w:color="auto"/>
              <w:right w:val="single" w:sz="4" w:space="0" w:color="auto"/>
            </w:tcBorders>
            <w:shd w:val="clear" w:color="000000" w:fill="CCFFCC"/>
            <w:vAlign w:val="center"/>
            <w:hideMark/>
          </w:tcPr>
          <w:p w:rsidR="00B60C3E" w:rsidRPr="00563973" w:rsidRDefault="00B60C3E" w:rsidP="00B60C3E">
            <w:pPr>
              <w:jc w:val="center"/>
              <w:rPr>
                <w:bCs w:val="0"/>
                <w:iCs w:val="0"/>
                <w:sz w:val="18"/>
                <w:szCs w:val="18"/>
              </w:rPr>
            </w:pPr>
            <w:r w:rsidRPr="00563973">
              <w:rPr>
                <w:bCs w:val="0"/>
                <w:iCs w:val="0"/>
                <w:sz w:val="18"/>
                <w:szCs w:val="18"/>
              </w:rPr>
              <w:t>Ц410740390</w:t>
            </w:r>
          </w:p>
        </w:tc>
        <w:tc>
          <w:tcPr>
            <w:tcW w:w="500" w:type="dxa"/>
            <w:tcBorders>
              <w:top w:val="nil"/>
              <w:left w:val="nil"/>
              <w:bottom w:val="single" w:sz="4" w:space="0" w:color="auto"/>
              <w:right w:val="single" w:sz="4" w:space="0" w:color="auto"/>
            </w:tcBorders>
            <w:shd w:val="clear" w:color="000000" w:fill="CCFFCC"/>
            <w:vAlign w:val="center"/>
            <w:hideMark/>
          </w:tcPr>
          <w:p w:rsidR="00B60C3E" w:rsidRPr="00563973" w:rsidRDefault="00B60C3E" w:rsidP="00B60C3E">
            <w:pPr>
              <w:jc w:val="center"/>
              <w:rPr>
                <w:bCs w:val="0"/>
                <w:iCs w:val="0"/>
                <w:sz w:val="18"/>
                <w:szCs w:val="18"/>
              </w:rPr>
            </w:pPr>
            <w:r w:rsidRPr="00563973">
              <w:rPr>
                <w:bCs w:val="0"/>
                <w:iCs w:val="0"/>
                <w:sz w:val="18"/>
                <w:szCs w:val="18"/>
              </w:rPr>
              <w:t>240</w:t>
            </w:r>
          </w:p>
        </w:tc>
        <w:tc>
          <w:tcPr>
            <w:tcW w:w="1080" w:type="dxa"/>
            <w:tcBorders>
              <w:top w:val="nil"/>
              <w:left w:val="nil"/>
              <w:bottom w:val="single" w:sz="4" w:space="0" w:color="auto"/>
              <w:right w:val="single" w:sz="4" w:space="0" w:color="auto"/>
            </w:tcBorders>
            <w:shd w:val="clear" w:color="000000" w:fill="CCFFCC"/>
            <w:vAlign w:val="center"/>
            <w:hideMark/>
          </w:tcPr>
          <w:p w:rsidR="00B60C3E" w:rsidRPr="00563973" w:rsidRDefault="00B60C3E" w:rsidP="00B60C3E">
            <w:pPr>
              <w:jc w:val="right"/>
              <w:rPr>
                <w:bCs w:val="0"/>
                <w:iCs w:val="0"/>
                <w:sz w:val="18"/>
                <w:szCs w:val="18"/>
              </w:rPr>
            </w:pPr>
            <w:r w:rsidRPr="00563973">
              <w:rPr>
                <w:bCs w:val="0"/>
                <w:iCs w:val="0"/>
                <w:sz w:val="18"/>
                <w:szCs w:val="18"/>
              </w:rPr>
              <w:t>89 000</w:t>
            </w:r>
          </w:p>
        </w:tc>
        <w:tc>
          <w:tcPr>
            <w:tcW w:w="1060" w:type="dxa"/>
            <w:tcBorders>
              <w:top w:val="nil"/>
              <w:left w:val="nil"/>
              <w:bottom w:val="single" w:sz="4" w:space="0" w:color="auto"/>
              <w:right w:val="single" w:sz="4" w:space="0" w:color="auto"/>
            </w:tcBorders>
            <w:shd w:val="clear" w:color="000000" w:fill="CCFFCC"/>
            <w:vAlign w:val="center"/>
            <w:hideMark/>
          </w:tcPr>
          <w:p w:rsidR="00B60C3E" w:rsidRPr="00563973" w:rsidRDefault="00B60C3E" w:rsidP="00B60C3E">
            <w:pPr>
              <w:jc w:val="right"/>
              <w:rPr>
                <w:bCs w:val="0"/>
                <w:iCs w:val="0"/>
                <w:color w:val="FF0000"/>
                <w:sz w:val="18"/>
                <w:szCs w:val="18"/>
              </w:rPr>
            </w:pPr>
            <w:r w:rsidRPr="00563973">
              <w:rPr>
                <w:bCs w:val="0"/>
                <w:iCs w:val="0"/>
                <w:color w:val="FF0000"/>
                <w:sz w:val="18"/>
                <w:szCs w:val="18"/>
              </w:rPr>
              <w:t>89 000</w:t>
            </w:r>
          </w:p>
        </w:tc>
        <w:tc>
          <w:tcPr>
            <w:tcW w:w="1179" w:type="dxa"/>
            <w:tcBorders>
              <w:top w:val="nil"/>
              <w:left w:val="nil"/>
              <w:bottom w:val="single" w:sz="4" w:space="0" w:color="auto"/>
              <w:right w:val="single" w:sz="4" w:space="0" w:color="auto"/>
            </w:tcBorders>
            <w:shd w:val="clear" w:color="000000" w:fill="CCFFCC"/>
            <w:vAlign w:val="center"/>
            <w:hideMark/>
          </w:tcPr>
          <w:p w:rsidR="00B60C3E" w:rsidRPr="00563973" w:rsidRDefault="00B60C3E" w:rsidP="00B60C3E">
            <w:pPr>
              <w:jc w:val="right"/>
              <w:rPr>
                <w:bCs w:val="0"/>
                <w:iCs w:val="0"/>
                <w:color w:val="FF0000"/>
                <w:sz w:val="18"/>
                <w:szCs w:val="18"/>
              </w:rPr>
            </w:pPr>
            <w:r w:rsidRPr="00563973">
              <w:rPr>
                <w:bCs w:val="0"/>
                <w:iCs w:val="0"/>
                <w:color w:val="FF0000"/>
                <w:sz w:val="18"/>
                <w:szCs w:val="18"/>
              </w:rPr>
              <w:t> </w:t>
            </w:r>
          </w:p>
        </w:tc>
      </w:tr>
      <w:tr w:rsidR="00B60C3E" w:rsidRPr="00563973" w:rsidTr="00563973">
        <w:trPr>
          <w:trHeight w:val="264"/>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B60C3E" w:rsidRPr="00563973" w:rsidRDefault="00B60C3E" w:rsidP="00B60C3E">
            <w:pPr>
              <w:rPr>
                <w:bCs w:val="0"/>
                <w:iCs w:val="0"/>
                <w:sz w:val="18"/>
                <w:szCs w:val="18"/>
              </w:rPr>
            </w:pPr>
            <w:r w:rsidRPr="00563973">
              <w:rPr>
                <w:bCs w:val="0"/>
                <w:iCs w:val="0"/>
                <w:sz w:val="18"/>
                <w:szCs w:val="18"/>
              </w:rPr>
              <w:t>Иные бюджетные ассигнования</w:t>
            </w:r>
          </w:p>
        </w:tc>
        <w:tc>
          <w:tcPr>
            <w:tcW w:w="880"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center"/>
              <w:rPr>
                <w:b/>
                <w:iCs w:val="0"/>
                <w:sz w:val="18"/>
                <w:szCs w:val="18"/>
              </w:rPr>
            </w:pPr>
            <w:r w:rsidRPr="00563973">
              <w:rPr>
                <w:b/>
                <w:iCs w:val="0"/>
                <w:sz w:val="18"/>
                <w:szCs w:val="18"/>
              </w:rPr>
              <w:t>993</w:t>
            </w:r>
          </w:p>
        </w:tc>
        <w:tc>
          <w:tcPr>
            <w:tcW w:w="435"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center"/>
              <w:rPr>
                <w:bCs w:val="0"/>
                <w:iCs w:val="0"/>
                <w:sz w:val="18"/>
                <w:szCs w:val="18"/>
              </w:rPr>
            </w:pPr>
            <w:r w:rsidRPr="00563973">
              <w:rPr>
                <w:bCs w:val="0"/>
                <w:iCs w:val="0"/>
                <w:sz w:val="18"/>
                <w:szCs w:val="18"/>
              </w:rPr>
              <w:t>08</w:t>
            </w:r>
          </w:p>
        </w:tc>
        <w:tc>
          <w:tcPr>
            <w:tcW w:w="500"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center"/>
              <w:rPr>
                <w:bCs w:val="0"/>
                <w:iCs w:val="0"/>
                <w:sz w:val="18"/>
                <w:szCs w:val="18"/>
              </w:rPr>
            </w:pPr>
            <w:r w:rsidRPr="00563973">
              <w:rPr>
                <w:bCs w:val="0"/>
                <w:iCs w:val="0"/>
                <w:sz w:val="18"/>
                <w:szCs w:val="18"/>
              </w:rPr>
              <w:t>01</w:t>
            </w:r>
          </w:p>
        </w:tc>
        <w:tc>
          <w:tcPr>
            <w:tcW w:w="1280"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center"/>
              <w:rPr>
                <w:bCs w:val="0"/>
                <w:iCs w:val="0"/>
                <w:sz w:val="18"/>
                <w:szCs w:val="18"/>
              </w:rPr>
            </w:pPr>
            <w:r w:rsidRPr="00563973">
              <w:rPr>
                <w:bCs w:val="0"/>
                <w:iCs w:val="0"/>
                <w:sz w:val="18"/>
                <w:szCs w:val="18"/>
              </w:rPr>
              <w:t>Ц410740390</w:t>
            </w:r>
          </w:p>
        </w:tc>
        <w:tc>
          <w:tcPr>
            <w:tcW w:w="500"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center"/>
              <w:rPr>
                <w:bCs w:val="0"/>
                <w:iCs w:val="0"/>
                <w:sz w:val="18"/>
                <w:szCs w:val="18"/>
              </w:rPr>
            </w:pPr>
            <w:r w:rsidRPr="00563973">
              <w:rPr>
                <w:bCs w:val="0"/>
                <w:iCs w:val="0"/>
                <w:sz w:val="18"/>
                <w:szCs w:val="18"/>
              </w:rPr>
              <w:t>800</w:t>
            </w:r>
          </w:p>
        </w:tc>
        <w:tc>
          <w:tcPr>
            <w:tcW w:w="1080"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right"/>
              <w:rPr>
                <w:bCs w:val="0"/>
                <w:iCs w:val="0"/>
                <w:sz w:val="18"/>
                <w:szCs w:val="18"/>
              </w:rPr>
            </w:pPr>
            <w:r w:rsidRPr="00563973">
              <w:rPr>
                <w:bCs w:val="0"/>
                <w:iCs w:val="0"/>
                <w:sz w:val="18"/>
                <w:szCs w:val="18"/>
              </w:rPr>
              <w:t>1 000</w:t>
            </w:r>
          </w:p>
        </w:tc>
        <w:tc>
          <w:tcPr>
            <w:tcW w:w="1060"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right"/>
              <w:rPr>
                <w:bCs w:val="0"/>
                <w:iCs w:val="0"/>
                <w:sz w:val="18"/>
                <w:szCs w:val="18"/>
              </w:rPr>
            </w:pPr>
            <w:r w:rsidRPr="00563973">
              <w:rPr>
                <w:bCs w:val="0"/>
                <w:iCs w:val="0"/>
                <w:sz w:val="18"/>
                <w:szCs w:val="18"/>
              </w:rPr>
              <w:t>1 000</w:t>
            </w:r>
          </w:p>
        </w:tc>
        <w:tc>
          <w:tcPr>
            <w:tcW w:w="1179"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right"/>
              <w:rPr>
                <w:bCs w:val="0"/>
                <w:iCs w:val="0"/>
                <w:sz w:val="18"/>
                <w:szCs w:val="18"/>
              </w:rPr>
            </w:pPr>
            <w:r w:rsidRPr="00563973">
              <w:rPr>
                <w:bCs w:val="0"/>
                <w:iCs w:val="0"/>
                <w:sz w:val="18"/>
                <w:szCs w:val="18"/>
              </w:rPr>
              <w:t> </w:t>
            </w:r>
          </w:p>
        </w:tc>
      </w:tr>
      <w:tr w:rsidR="00B60C3E" w:rsidRPr="00563973" w:rsidTr="00563973">
        <w:trPr>
          <w:trHeight w:val="264"/>
        </w:trPr>
        <w:tc>
          <w:tcPr>
            <w:tcW w:w="4111" w:type="dxa"/>
            <w:tcBorders>
              <w:top w:val="nil"/>
              <w:left w:val="single" w:sz="4" w:space="0" w:color="auto"/>
              <w:bottom w:val="single" w:sz="4" w:space="0" w:color="auto"/>
              <w:right w:val="single" w:sz="4" w:space="0" w:color="auto"/>
            </w:tcBorders>
            <w:shd w:val="clear" w:color="000000" w:fill="CCFFCC"/>
            <w:vAlign w:val="center"/>
            <w:hideMark/>
          </w:tcPr>
          <w:p w:rsidR="00B60C3E" w:rsidRPr="00563973" w:rsidRDefault="00B60C3E" w:rsidP="00B60C3E">
            <w:pPr>
              <w:rPr>
                <w:bCs w:val="0"/>
                <w:iCs w:val="0"/>
                <w:sz w:val="18"/>
                <w:szCs w:val="18"/>
              </w:rPr>
            </w:pPr>
            <w:r w:rsidRPr="00563973">
              <w:rPr>
                <w:bCs w:val="0"/>
                <w:iCs w:val="0"/>
                <w:sz w:val="18"/>
                <w:szCs w:val="18"/>
              </w:rPr>
              <w:t>Уплата налогов, сборов и иных платежей</w:t>
            </w:r>
          </w:p>
        </w:tc>
        <w:tc>
          <w:tcPr>
            <w:tcW w:w="880" w:type="dxa"/>
            <w:tcBorders>
              <w:top w:val="nil"/>
              <w:left w:val="nil"/>
              <w:bottom w:val="single" w:sz="4" w:space="0" w:color="auto"/>
              <w:right w:val="single" w:sz="4" w:space="0" w:color="auto"/>
            </w:tcBorders>
            <w:shd w:val="clear" w:color="auto" w:fill="auto"/>
            <w:vAlign w:val="center"/>
            <w:hideMark/>
          </w:tcPr>
          <w:p w:rsidR="00B60C3E" w:rsidRPr="00563973" w:rsidRDefault="00B60C3E" w:rsidP="00B60C3E">
            <w:pPr>
              <w:jc w:val="center"/>
              <w:rPr>
                <w:b/>
                <w:iCs w:val="0"/>
                <w:sz w:val="18"/>
                <w:szCs w:val="18"/>
              </w:rPr>
            </w:pPr>
            <w:r w:rsidRPr="00563973">
              <w:rPr>
                <w:b/>
                <w:iCs w:val="0"/>
                <w:sz w:val="18"/>
                <w:szCs w:val="18"/>
              </w:rPr>
              <w:t>993</w:t>
            </w:r>
          </w:p>
        </w:tc>
        <w:tc>
          <w:tcPr>
            <w:tcW w:w="435" w:type="dxa"/>
            <w:tcBorders>
              <w:top w:val="nil"/>
              <w:left w:val="nil"/>
              <w:bottom w:val="single" w:sz="4" w:space="0" w:color="auto"/>
              <w:right w:val="single" w:sz="4" w:space="0" w:color="auto"/>
            </w:tcBorders>
            <w:shd w:val="clear" w:color="000000" w:fill="CCFFCC"/>
            <w:vAlign w:val="center"/>
            <w:hideMark/>
          </w:tcPr>
          <w:p w:rsidR="00B60C3E" w:rsidRPr="00563973" w:rsidRDefault="00B60C3E" w:rsidP="00B60C3E">
            <w:pPr>
              <w:jc w:val="center"/>
              <w:rPr>
                <w:bCs w:val="0"/>
                <w:iCs w:val="0"/>
                <w:sz w:val="18"/>
                <w:szCs w:val="18"/>
              </w:rPr>
            </w:pPr>
            <w:r w:rsidRPr="00563973">
              <w:rPr>
                <w:bCs w:val="0"/>
                <w:iCs w:val="0"/>
                <w:sz w:val="18"/>
                <w:szCs w:val="18"/>
              </w:rPr>
              <w:t>08</w:t>
            </w:r>
          </w:p>
        </w:tc>
        <w:tc>
          <w:tcPr>
            <w:tcW w:w="500" w:type="dxa"/>
            <w:tcBorders>
              <w:top w:val="nil"/>
              <w:left w:val="nil"/>
              <w:bottom w:val="single" w:sz="4" w:space="0" w:color="auto"/>
              <w:right w:val="single" w:sz="4" w:space="0" w:color="auto"/>
            </w:tcBorders>
            <w:shd w:val="clear" w:color="000000" w:fill="CCFFCC"/>
            <w:vAlign w:val="center"/>
            <w:hideMark/>
          </w:tcPr>
          <w:p w:rsidR="00B60C3E" w:rsidRPr="00563973" w:rsidRDefault="00B60C3E" w:rsidP="00B60C3E">
            <w:pPr>
              <w:jc w:val="center"/>
              <w:rPr>
                <w:bCs w:val="0"/>
                <w:iCs w:val="0"/>
                <w:sz w:val="18"/>
                <w:szCs w:val="18"/>
              </w:rPr>
            </w:pPr>
            <w:r w:rsidRPr="00563973">
              <w:rPr>
                <w:bCs w:val="0"/>
                <w:iCs w:val="0"/>
                <w:sz w:val="18"/>
                <w:szCs w:val="18"/>
              </w:rPr>
              <w:t>01</w:t>
            </w:r>
          </w:p>
        </w:tc>
        <w:tc>
          <w:tcPr>
            <w:tcW w:w="1280" w:type="dxa"/>
            <w:tcBorders>
              <w:top w:val="nil"/>
              <w:left w:val="nil"/>
              <w:bottom w:val="single" w:sz="4" w:space="0" w:color="auto"/>
              <w:right w:val="single" w:sz="4" w:space="0" w:color="auto"/>
            </w:tcBorders>
            <w:shd w:val="clear" w:color="000000" w:fill="CCFFCC"/>
            <w:vAlign w:val="center"/>
            <w:hideMark/>
          </w:tcPr>
          <w:p w:rsidR="00B60C3E" w:rsidRPr="00563973" w:rsidRDefault="00B60C3E" w:rsidP="00B60C3E">
            <w:pPr>
              <w:jc w:val="center"/>
              <w:rPr>
                <w:bCs w:val="0"/>
                <w:iCs w:val="0"/>
                <w:sz w:val="18"/>
                <w:szCs w:val="18"/>
              </w:rPr>
            </w:pPr>
            <w:r w:rsidRPr="00563973">
              <w:rPr>
                <w:bCs w:val="0"/>
                <w:iCs w:val="0"/>
                <w:sz w:val="18"/>
                <w:szCs w:val="18"/>
              </w:rPr>
              <w:t>Ц410740390</w:t>
            </w:r>
          </w:p>
        </w:tc>
        <w:tc>
          <w:tcPr>
            <w:tcW w:w="500" w:type="dxa"/>
            <w:tcBorders>
              <w:top w:val="nil"/>
              <w:left w:val="nil"/>
              <w:bottom w:val="single" w:sz="4" w:space="0" w:color="auto"/>
              <w:right w:val="single" w:sz="4" w:space="0" w:color="auto"/>
            </w:tcBorders>
            <w:shd w:val="clear" w:color="000000" w:fill="CCFFCC"/>
            <w:vAlign w:val="center"/>
            <w:hideMark/>
          </w:tcPr>
          <w:p w:rsidR="00B60C3E" w:rsidRPr="00563973" w:rsidRDefault="00B60C3E" w:rsidP="00B60C3E">
            <w:pPr>
              <w:jc w:val="center"/>
              <w:rPr>
                <w:bCs w:val="0"/>
                <w:iCs w:val="0"/>
                <w:sz w:val="18"/>
                <w:szCs w:val="18"/>
              </w:rPr>
            </w:pPr>
            <w:r w:rsidRPr="00563973">
              <w:rPr>
                <w:bCs w:val="0"/>
                <w:iCs w:val="0"/>
                <w:sz w:val="18"/>
                <w:szCs w:val="18"/>
              </w:rPr>
              <w:t>850</w:t>
            </w:r>
          </w:p>
        </w:tc>
        <w:tc>
          <w:tcPr>
            <w:tcW w:w="1080" w:type="dxa"/>
            <w:tcBorders>
              <w:top w:val="nil"/>
              <w:left w:val="nil"/>
              <w:bottom w:val="single" w:sz="4" w:space="0" w:color="auto"/>
              <w:right w:val="single" w:sz="4" w:space="0" w:color="auto"/>
            </w:tcBorders>
            <w:shd w:val="clear" w:color="000000" w:fill="CCFFCC"/>
            <w:vAlign w:val="center"/>
            <w:hideMark/>
          </w:tcPr>
          <w:p w:rsidR="00B60C3E" w:rsidRPr="00563973" w:rsidRDefault="00B60C3E" w:rsidP="00B60C3E">
            <w:pPr>
              <w:jc w:val="right"/>
              <w:rPr>
                <w:bCs w:val="0"/>
                <w:iCs w:val="0"/>
                <w:sz w:val="18"/>
                <w:szCs w:val="18"/>
              </w:rPr>
            </w:pPr>
            <w:r w:rsidRPr="00563973">
              <w:rPr>
                <w:bCs w:val="0"/>
                <w:iCs w:val="0"/>
                <w:sz w:val="18"/>
                <w:szCs w:val="18"/>
              </w:rPr>
              <w:t>1 000</w:t>
            </w:r>
          </w:p>
        </w:tc>
        <w:tc>
          <w:tcPr>
            <w:tcW w:w="1060" w:type="dxa"/>
            <w:tcBorders>
              <w:top w:val="nil"/>
              <w:left w:val="nil"/>
              <w:bottom w:val="single" w:sz="4" w:space="0" w:color="auto"/>
              <w:right w:val="single" w:sz="4" w:space="0" w:color="auto"/>
            </w:tcBorders>
            <w:shd w:val="clear" w:color="000000" w:fill="CCFFCC"/>
            <w:vAlign w:val="center"/>
            <w:hideMark/>
          </w:tcPr>
          <w:p w:rsidR="00B60C3E" w:rsidRPr="00563973" w:rsidRDefault="00B60C3E" w:rsidP="00B60C3E">
            <w:pPr>
              <w:jc w:val="right"/>
              <w:rPr>
                <w:bCs w:val="0"/>
                <w:iCs w:val="0"/>
                <w:color w:val="FF0000"/>
                <w:sz w:val="18"/>
                <w:szCs w:val="18"/>
              </w:rPr>
            </w:pPr>
            <w:r w:rsidRPr="00563973">
              <w:rPr>
                <w:bCs w:val="0"/>
                <w:iCs w:val="0"/>
                <w:color w:val="FF0000"/>
                <w:sz w:val="18"/>
                <w:szCs w:val="18"/>
              </w:rPr>
              <w:t>1 000</w:t>
            </w:r>
          </w:p>
        </w:tc>
        <w:tc>
          <w:tcPr>
            <w:tcW w:w="1179" w:type="dxa"/>
            <w:tcBorders>
              <w:top w:val="nil"/>
              <w:left w:val="nil"/>
              <w:bottom w:val="single" w:sz="4" w:space="0" w:color="auto"/>
              <w:right w:val="single" w:sz="4" w:space="0" w:color="auto"/>
            </w:tcBorders>
            <w:shd w:val="clear" w:color="000000" w:fill="CCFFCC"/>
            <w:vAlign w:val="center"/>
            <w:hideMark/>
          </w:tcPr>
          <w:p w:rsidR="00B60C3E" w:rsidRPr="00563973" w:rsidRDefault="00B60C3E" w:rsidP="00B60C3E">
            <w:pPr>
              <w:jc w:val="right"/>
              <w:rPr>
                <w:bCs w:val="0"/>
                <w:iCs w:val="0"/>
                <w:color w:val="FF0000"/>
                <w:sz w:val="18"/>
                <w:szCs w:val="18"/>
              </w:rPr>
            </w:pPr>
            <w:r w:rsidRPr="00563973">
              <w:rPr>
                <w:bCs w:val="0"/>
                <w:iCs w:val="0"/>
                <w:color w:val="FF0000"/>
                <w:sz w:val="18"/>
                <w:szCs w:val="18"/>
              </w:rPr>
              <w:t> </w:t>
            </w:r>
          </w:p>
        </w:tc>
      </w:tr>
      <w:tr w:rsidR="00B60C3E" w:rsidRPr="00563973" w:rsidTr="00563973">
        <w:trPr>
          <w:trHeight w:val="264"/>
        </w:trPr>
        <w:tc>
          <w:tcPr>
            <w:tcW w:w="4111" w:type="dxa"/>
            <w:tcBorders>
              <w:top w:val="nil"/>
              <w:left w:val="nil"/>
              <w:bottom w:val="nil"/>
              <w:right w:val="nil"/>
            </w:tcBorders>
            <w:shd w:val="clear" w:color="auto" w:fill="auto"/>
            <w:noWrap/>
            <w:vAlign w:val="bottom"/>
            <w:hideMark/>
          </w:tcPr>
          <w:p w:rsidR="00B60C3E" w:rsidRPr="00563973" w:rsidRDefault="00B60C3E" w:rsidP="00B60C3E">
            <w:pPr>
              <w:rPr>
                <w:rFonts w:ascii="Arial" w:hAnsi="Arial" w:cs="Arial"/>
                <w:bCs w:val="0"/>
                <w:iCs w:val="0"/>
                <w:sz w:val="18"/>
                <w:szCs w:val="18"/>
              </w:rPr>
            </w:pPr>
          </w:p>
        </w:tc>
        <w:tc>
          <w:tcPr>
            <w:tcW w:w="880" w:type="dxa"/>
            <w:tcBorders>
              <w:top w:val="nil"/>
              <w:left w:val="nil"/>
              <w:bottom w:val="nil"/>
              <w:right w:val="nil"/>
            </w:tcBorders>
            <w:shd w:val="clear" w:color="auto" w:fill="auto"/>
            <w:noWrap/>
            <w:vAlign w:val="bottom"/>
            <w:hideMark/>
          </w:tcPr>
          <w:p w:rsidR="00B60C3E" w:rsidRPr="00563973" w:rsidRDefault="00B60C3E" w:rsidP="00B60C3E">
            <w:pPr>
              <w:jc w:val="center"/>
              <w:rPr>
                <w:rFonts w:ascii="Arial" w:hAnsi="Arial" w:cs="Arial"/>
                <w:bCs w:val="0"/>
                <w:iCs w:val="0"/>
                <w:sz w:val="18"/>
                <w:szCs w:val="18"/>
              </w:rPr>
            </w:pPr>
          </w:p>
        </w:tc>
        <w:tc>
          <w:tcPr>
            <w:tcW w:w="435" w:type="dxa"/>
            <w:tcBorders>
              <w:top w:val="nil"/>
              <w:left w:val="nil"/>
              <w:bottom w:val="nil"/>
              <w:right w:val="nil"/>
            </w:tcBorders>
            <w:shd w:val="clear" w:color="auto" w:fill="auto"/>
            <w:noWrap/>
            <w:vAlign w:val="bottom"/>
            <w:hideMark/>
          </w:tcPr>
          <w:p w:rsidR="00B60C3E" w:rsidRPr="00563973" w:rsidRDefault="00B60C3E" w:rsidP="00B60C3E">
            <w:pPr>
              <w:jc w:val="center"/>
              <w:rPr>
                <w:rFonts w:ascii="Arial" w:hAnsi="Arial" w:cs="Arial"/>
                <w:bCs w:val="0"/>
                <w:iCs w:val="0"/>
                <w:sz w:val="18"/>
                <w:szCs w:val="18"/>
              </w:rPr>
            </w:pPr>
          </w:p>
        </w:tc>
        <w:tc>
          <w:tcPr>
            <w:tcW w:w="500" w:type="dxa"/>
            <w:tcBorders>
              <w:top w:val="nil"/>
              <w:left w:val="nil"/>
              <w:bottom w:val="nil"/>
              <w:right w:val="nil"/>
            </w:tcBorders>
            <w:shd w:val="clear" w:color="auto" w:fill="auto"/>
            <w:noWrap/>
            <w:vAlign w:val="bottom"/>
            <w:hideMark/>
          </w:tcPr>
          <w:p w:rsidR="00B60C3E" w:rsidRPr="00563973" w:rsidRDefault="00B60C3E" w:rsidP="00B60C3E">
            <w:pPr>
              <w:jc w:val="center"/>
              <w:rPr>
                <w:rFonts w:ascii="Arial" w:hAnsi="Arial" w:cs="Arial"/>
                <w:bCs w:val="0"/>
                <w:iCs w:val="0"/>
                <w:sz w:val="18"/>
                <w:szCs w:val="18"/>
              </w:rPr>
            </w:pPr>
          </w:p>
        </w:tc>
        <w:tc>
          <w:tcPr>
            <w:tcW w:w="1280" w:type="dxa"/>
            <w:tcBorders>
              <w:top w:val="nil"/>
              <w:left w:val="nil"/>
              <w:bottom w:val="nil"/>
              <w:right w:val="nil"/>
            </w:tcBorders>
            <w:shd w:val="clear" w:color="auto" w:fill="auto"/>
            <w:noWrap/>
            <w:vAlign w:val="bottom"/>
            <w:hideMark/>
          </w:tcPr>
          <w:p w:rsidR="00B60C3E" w:rsidRPr="00563973" w:rsidRDefault="00B60C3E" w:rsidP="00B60C3E">
            <w:pPr>
              <w:jc w:val="center"/>
              <w:rPr>
                <w:rFonts w:ascii="Arial" w:hAnsi="Arial" w:cs="Arial"/>
                <w:bCs w:val="0"/>
                <w:iCs w:val="0"/>
                <w:sz w:val="18"/>
                <w:szCs w:val="18"/>
              </w:rPr>
            </w:pPr>
          </w:p>
        </w:tc>
        <w:tc>
          <w:tcPr>
            <w:tcW w:w="500" w:type="dxa"/>
            <w:tcBorders>
              <w:top w:val="nil"/>
              <w:left w:val="nil"/>
              <w:bottom w:val="nil"/>
              <w:right w:val="nil"/>
            </w:tcBorders>
            <w:shd w:val="clear" w:color="auto" w:fill="auto"/>
            <w:noWrap/>
            <w:vAlign w:val="bottom"/>
            <w:hideMark/>
          </w:tcPr>
          <w:p w:rsidR="00B60C3E" w:rsidRPr="00563973" w:rsidRDefault="00B60C3E" w:rsidP="00B60C3E">
            <w:pPr>
              <w:jc w:val="center"/>
              <w:rPr>
                <w:rFonts w:ascii="Arial" w:hAnsi="Arial" w:cs="Arial"/>
                <w:bCs w:val="0"/>
                <w:iCs w:val="0"/>
                <w:sz w:val="18"/>
                <w:szCs w:val="18"/>
              </w:rPr>
            </w:pPr>
          </w:p>
        </w:tc>
        <w:tc>
          <w:tcPr>
            <w:tcW w:w="1080" w:type="dxa"/>
            <w:tcBorders>
              <w:top w:val="nil"/>
              <w:left w:val="nil"/>
              <w:bottom w:val="nil"/>
              <w:right w:val="nil"/>
            </w:tcBorders>
            <w:shd w:val="clear" w:color="auto" w:fill="auto"/>
            <w:noWrap/>
            <w:vAlign w:val="bottom"/>
            <w:hideMark/>
          </w:tcPr>
          <w:p w:rsidR="00B60C3E" w:rsidRPr="00563973" w:rsidRDefault="00B60C3E" w:rsidP="00B60C3E">
            <w:pPr>
              <w:jc w:val="right"/>
              <w:rPr>
                <w:rFonts w:ascii="Arial" w:hAnsi="Arial" w:cs="Arial"/>
                <w:bCs w:val="0"/>
                <w:iCs w:val="0"/>
                <w:sz w:val="18"/>
                <w:szCs w:val="18"/>
              </w:rPr>
            </w:pPr>
            <w:r w:rsidRPr="00563973">
              <w:rPr>
                <w:rFonts w:ascii="Arial" w:hAnsi="Arial" w:cs="Arial"/>
                <w:bCs w:val="0"/>
                <w:iCs w:val="0"/>
                <w:sz w:val="18"/>
                <w:szCs w:val="18"/>
              </w:rPr>
              <w:t>2 237 275</w:t>
            </w:r>
          </w:p>
        </w:tc>
        <w:tc>
          <w:tcPr>
            <w:tcW w:w="1060" w:type="dxa"/>
            <w:tcBorders>
              <w:top w:val="nil"/>
              <w:left w:val="nil"/>
              <w:bottom w:val="nil"/>
              <w:right w:val="nil"/>
            </w:tcBorders>
            <w:shd w:val="clear" w:color="auto" w:fill="auto"/>
            <w:noWrap/>
            <w:vAlign w:val="bottom"/>
            <w:hideMark/>
          </w:tcPr>
          <w:p w:rsidR="00B60C3E" w:rsidRPr="00563973" w:rsidRDefault="00B60C3E" w:rsidP="00B60C3E">
            <w:pPr>
              <w:jc w:val="right"/>
              <w:rPr>
                <w:rFonts w:ascii="Arial" w:hAnsi="Arial" w:cs="Arial"/>
                <w:bCs w:val="0"/>
                <w:iCs w:val="0"/>
                <w:sz w:val="18"/>
                <w:szCs w:val="18"/>
              </w:rPr>
            </w:pPr>
            <w:r w:rsidRPr="00563973">
              <w:rPr>
                <w:rFonts w:ascii="Arial" w:hAnsi="Arial" w:cs="Arial"/>
                <w:bCs w:val="0"/>
                <w:iCs w:val="0"/>
                <w:sz w:val="18"/>
                <w:szCs w:val="18"/>
              </w:rPr>
              <w:t>1 862 000</w:t>
            </w:r>
          </w:p>
        </w:tc>
        <w:tc>
          <w:tcPr>
            <w:tcW w:w="1179" w:type="dxa"/>
            <w:tcBorders>
              <w:top w:val="nil"/>
              <w:left w:val="nil"/>
              <w:bottom w:val="nil"/>
              <w:right w:val="nil"/>
            </w:tcBorders>
            <w:shd w:val="clear" w:color="auto" w:fill="auto"/>
            <w:noWrap/>
            <w:vAlign w:val="bottom"/>
            <w:hideMark/>
          </w:tcPr>
          <w:p w:rsidR="00B60C3E" w:rsidRPr="00563973" w:rsidRDefault="00B60C3E" w:rsidP="00B60C3E">
            <w:pPr>
              <w:jc w:val="right"/>
              <w:rPr>
                <w:rFonts w:ascii="Arial" w:hAnsi="Arial" w:cs="Arial"/>
                <w:bCs w:val="0"/>
                <w:iCs w:val="0"/>
                <w:sz w:val="18"/>
                <w:szCs w:val="18"/>
              </w:rPr>
            </w:pPr>
            <w:r w:rsidRPr="00563973">
              <w:rPr>
                <w:rFonts w:ascii="Arial" w:hAnsi="Arial" w:cs="Arial"/>
                <w:bCs w:val="0"/>
                <w:iCs w:val="0"/>
                <w:sz w:val="18"/>
                <w:szCs w:val="18"/>
              </w:rPr>
              <w:t>375 275</w:t>
            </w:r>
          </w:p>
        </w:tc>
      </w:tr>
    </w:tbl>
    <w:p w:rsidR="0073628C" w:rsidRPr="00563973" w:rsidRDefault="0073628C" w:rsidP="00CA0DE1">
      <w:pPr>
        <w:widowControl w:val="0"/>
        <w:autoSpaceDE w:val="0"/>
        <w:autoSpaceDN w:val="0"/>
        <w:adjustRightInd w:val="0"/>
        <w:rPr>
          <w:sz w:val="18"/>
          <w:szCs w:val="18"/>
        </w:rPr>
      </w:pPr>
    </w:p>
    <w:tbl>
      <w:tblPr>
        <w:tblW w:w="10742" w:type="dxa"/>
        <w:tblInd w:w="-459" w:type="dxa"/>
        <w:tblLook w:val="04A0"/>
      </w:tblPr>
      <w:tblGrid>
        <w:gridCol w:w="3828"/>
        <w:gridCol w:w="880"/>
        <w:gridCol w:w="435"/>
        <w:gridCol w:w="500"/>
        <w:gridCol w:w="1280"/>
        <w:gridCol w:w="500"/>
        <w:gridCol w:w="1080"/>
        <w:gridCol w:w="1060"/>
        <w:gridCol w:w="1179"/>
      </w:tblGrid>
      <w:tr w:rsidR="00563973" w:rsidRPr="00B922B6" w:rsidTr="00B922B6">
        <w:trPr>
          <w:trHeight w:val="264"/>
        </w:trPr>
        <w:tc>
          <w:tcPr>
            <w:tcW w:w="3828" w:type="dxa"/>
            <w:tcBorders>
              <w:top w:val="nil"/>
              <w:left w:val="nil"/>
              <w:bottom w:val="nil"/>
              <w:right w:val="nil"/>
            </w:tcBorders>
            <w:shd w:val="clear" w:color="auto" w:fill="auto"/>
            <w:noWrap/>
            <w:vAlign w:val="bottom"/>
            <w:hideMark/>
          </w:tcPr>
          <w:p w:rsidR="00563973" w:rsidRPr="00B922B6" w:rsidRDefault="00563973" w:rsidP="00563973">
            <w:pPr>
              <w:rPr>
                <w:rFonts w:ascii="Arial" w:hAnsi="Arial" w:cs="Arial"/>
                <w:bCs w:val="0"/>
                <w:iCs w:val="0"/>
                <w:sz w:val="18"/>
                <w:szCs w:val="18"/>
              </w:rPr>
            </w:pPr>
          </w:p>
        </w:tc>
        <w:tc>
          <w:tcPr>
            <w:tcW w:w="880" w:type="dxa"/>
            <w:tcBorders>
              <w:top w:val="nil"/>
              <w:left w:val="nil"/>
              <w:bottom w:val="nil"/>
              <w:right w:val="nil"/>
            </w:tcBorders>
            <w:shd w:val="clear" w:color="auto" w:fill="auto"/>
            <w:noWrap/>
            <w:vAlign w:val="bottom"/>
            <w:hideMark/>
          </w:tcPr>
          <w:p w:rsidR="00563973" w:rsidRPr="00B922B6" w:rsidRDefault="00563973" w:rsidP="00563973">
            <w:pPr>
              <w:jc w:val="center"/>
              <w:rPr>
                <w:rFonts w:ascii="Arial" w:hAnsi="Arial" w:cs="Arial"/>
                <w:bCs w:val="0"/>
                <w:iCs w:val="0"/>
                <w:sz w:val="18"/>
                <w:szCs w:val="18"/>
              </w:rPr>
            </w:pPr>
          </w:p>
        </w:tc>
        <w:tc>
          <w:tcPr>
            <w:tcW w:w="435" w:type="dxa"/>
            <w:tcBorders>
              <w:top w:val="nil"/>
              <w:left w:val="nil"/>
              <w:bottom w:val="nil"/>
              <w:right w:val="nil"/>
            </w:tcBorders>
            <w:shd w:val="clear" w:color="auto" w:fill="auto"/>
            <w:noWrap/>
            <w:vAlign w:val="bottom"/>
            <w:hideMark/>
          </w:tcPr>
          <w:p w:rsidR="00563973" w:rsidRPr="00B922B6" w:rsidRDefault="00563973" w:rsidP="00563973">
            <w:pPr>
              <w:jc w:val="center"/>
              <w:rPr>
                <w:rFonts w:ascii="Arial" w:hAnsi="Arial" w:cs="Arial"/>
                <w:bCs w:val="0"/>
                <w:iCs w:val="0"/>
                <w:sz w:val="18"/>
                <w:szCs w:val="18"/>
              </w:rPr>
            </w:pPr>
          </w:p>
        </w:tc>
        <w:tc>
          <w:tcPr>
            <w:tcW w:w="500" w:type="dxa"/>
            <w:tcBorders>
              <w:top w:val="nil"/>
              <w:left w:val="nil"/>
              <w:bottom w:val="nil"/>
              <w:right w:val="nil"/>
            </w:tcBorders>
            <w:shd w:val="clear" w:color="auto" w:fill="auto"/>
            <w:noWrap/>
            <w:vAlign w:val="bottom"/>
            <w:hideMark/>
          </w:tcPr>
          <w:p w:rsidR="00563973" w:rsidRPr="00B922B6" w:rsidRDefault="00563973" w:rsidP="00563973">
            <w:pPr>
              <w:jc w:val="center"/>
              <w:rPr>
                <w:rFonts w:ascii="Arial" w:hAnsi="Arial" w:cs="Arial"/>
                <w:bCs w:val="0"/>
                <w:iCs w:val="0"/>
                <w:sz w:val="18"/>
                <w:szCs w:val="18"/>
              </w:rPr>
            </w:pPr>
          </w:p>
        </w:tc>
        <w:tc>
          <w:tcPr>
            <w:tcW w:w="1280" w:type="dxa"/>
            <w:tcBorders>
              <w:top w:val="nil"/>
              <w:left w:val="nil"/>
              <w:bottom w:val="nil"/>
              <w:right w:val="nil"/>
            </w:tcBorders>
            <w:shd w:val="clear" w:color="auto" w:fill="auto"/>
            <w:noWrap/>
            <w:vAlign w:val="bottom"/>
            <w:hideMark/>
          </w:tcPr>
          <w:p w:rsidR="00563973" w:rsidRPr="00B922B6" w:rsidRDefault="00563973" w:rsidP="00563973">
            <w:pPr>
              <w:jc w:val="center"/>
              <w:rPr>
                <w:rFonts w:ascii="Arial" w:hAnsi="Arial" w:cs="Arial"/>
                <w:bCs w:val="0"/>
                <w:iCs w:val="0"/>
                <w:sz w:val="18"/>
                <w:szCs w:val="18"/>
              </w:rPr>
            </w:pPr>
          </w:p>
        </w:tc>
        <w:tc>
          <w:tcPr>
            <w:tcW w:w="2640" w:type="dxa"/>
            <w:gridSpan w:val="3"/>
            <w:tcBorders>
              <w:top w:val="nil"/>
              <w:left w:val="nil"/>
              <w:bottom w:val="nil"/>
              <w:right w:val="nil"/>
            </w:tcBorders>
            <w:shd w:val="clear" w:color="auto" w:fill="auto"/>
            <w:noWrap/>
            <w:vAlign w:val="bottom"/>
            <w:hideMark/>
          </w:tcPr>
          <w:p w:rsidR="00563973" w:rsidRPr="00B922B6" w:rsidRDefault="00563973" w:rsidP="00563973">
            <w:pPr>
              <w:rPr>
                <w:rFonts w:ascii="Arial" w:hAnsi="Arial" w:cs="Arial"/>
                <w:b/>
                <w:iCs w:val="0"/>
                <w:sz w:val="18"/>
                <w:szCs w:val="18"/>
              </w:rPr>
            </w:pPr>
            <w:r w:rsidRPr="00B922B6">
              <w:rPr>
                <w:rFonts w:ascii="Arial" w:hAnsi="Arial" w:cs="Arial"/>
                <w:b/>
                <w:iCs w:val="0"/>
                <w:sz w:val="18"/>
                <w:szCs w:val="18"/>
              </w:rPr>
              <w:t>Приложение № 12</w:t>
            </w:r>
          </w:p>
        </w:tc>
        <w:tc>
          <w:tcPr>
            <w:tcW w:w="1179" w:type="dxa"/>
            <w:tcBorders>
              <w:top w:val="nil"/>
              <w:left w:val="nil"/>
              <w:bottom w:val="nil"/>
              <w:right w:val="nil"/>
            </w:tcBorders>
            <w:shd w:val="clear" w:color="auto" w:fill="auto"/>
            <w:noWrap/>
            <w:vAlign w:val="bottom"/>
            <w:hideMark/>
          </w:tcPr>
          <w:p w:rsidR="00563973" w:rsidRPr="00B922B6" w:rsidRDefault="00563973" w:rsidP="00563973">
            <w:pPr>
              <w:rPr>
                <w:rFonts w:ascii="Arial" w:hAnsi="Arial" w:cs="Arial"/>
                <w:bCs w:val="0"/>
                <w:iCs w:val="0"/>
                <w:sz w:val="18"/>
                <w:szCs w:val="18"/>
              </w:rPr>
            </w:pPr>
          </w:p>
        </w:tc>
      </w:tr>
      <w:tr w:rsidR="00563973" w:rsidRPr="00B922B6" w:rsidTr="00B922B6">
        <w:trPr>
          <w:trHeight w:val="1386"/>
        </w:trPr>
        <w:tc>
          <w:tcPr>
            <w:tcW w:w="3828" w:type="dxa"/>
            <w:tcBorders>
              <w:top w:val="nil"/>
              <w:left w:val="nil"/>
              <w:bottom w:val="nil"/>
              <w:right w:val="nil"/>
            </w:tcBorders>
            <w:shd w:val="clear" w:color="auto" w:fill="auto"/>
            <w:noWrap/>
            <w:vAlign w:val="bottom"/>
            <w:hideMark/>
          </w:tcPr>
          <w:p w:rsidR="00563973" w:rsidRPr="00B922B6" w:rsidRDefault="00563973" w:rsidP="00563973">
            <w:pPr>
              <w:rPr>
                <w:rFonts w:ascii="Arial" w:hAnsi="Arial" w:cs="Arial"/>
                <w:bCs w:val="0"/>
                <w:iCs w:val="0"/>
                <w:sz w:val="18"/>
                <w:szCs w:val="18"/>
              </w:rPr>
            </w:pPr>
          </w:p>
        </w:tc>
        <w:tc>
          <w:tcPr>
            <w:tcW w:w="880" w:type="dxa"/>
            <w:tcBorders>
              <w:top w:val="nil"/>
              <w:left w:val="nil"/>
              <w:bottom w:val="nil"/>
              <w:right w:val="nil"/>
            </w:tcBorders>
            <w:shd w:val="clear" w:color="auto" w:fill="auto"/>
            <w:noWrap/>
            <w:vAlign w:val="bottom"/>
            <w:hideMark/>
          </w:tcPr>
          <w:p w:rsidR="00563973" w:rsidRPr="00B922B6" w:rsidRDefault="00563973" w:rsidP="00563973">
            <w:pPr>
              <w:jc w:val="center"/>
              <w:rPr>
                <w:rFonts w:ascii="Arial" w:hAnsi="Arial" w:cs="Arial"/>
                <w:bCs w:val="0"/>
                <w:iCs w:val="0"/>
                <w:sz w:val="18"/>
                <w:szCs w:val="18"/>
              </w:rPr>
            </w:pPr>
          </w:p>
        </w:tc>
        <w:tc>
          <w:tcPr>
            <w:tcW w:w="435" w:type="dxa"/>
            <w:tcBorders>
              <w:top w:val="nil"/>
              <w:left w:val="nil"/>
              <w:bottom w:val="nil"/>
              <w:right w:val="nil"/>
            </w:tcBorders>
            <w:shd w:val="clear" w:color="auto" w:fill="auto"/>
            <w:noWrap/>
            <w:vAlign w:val="bottom"/>
            <w:hideMark/>
          </w:tcPr>
          <w:p w:rsidR="00563973" w:rsidRPr="00B922B6" w:rsidRDefault="00563973" w:rsidP="00563973">
            <w:pPr>
              <w:jc w:val="center"/>
              <w:rPr>
                <w:rFonts w:ascii="Arial" w:hAnsi="Arial" w:cs="Arial"/>
                <w:bCs w:val="0"/>
                <w:iCs w:val="0"/>
                <w:sz w:val="18"/>
                <w:szCs w:val="18"/>
              </w:rPr>
            </w:pPr>
          </w:p>
        </w:tc>
        <w:tc>
          <w:tcPr>
            <w:tcW w:w="500" w:type="dxa"/>
            <w:tcBorders>
              <w:top w:val="nil"/>
              <w:left w:val="nil"/>
              <w:bottom w:val="nil"/>
              <w:right w:val="nil"/>
            </w:tcBorders>
            <w:shd w:val="clear" w:color="auto" w:fill="auto"/>
            <w:noWrap/>
            <w:vAlign w:val="bottom"/>
            <w:hideMark/>
          </w:tcPr>
          <w:p w:rsidR="00563973" w:rsidRPr="00B922B6" w:rsidRDefault="00563973" w:rsidP="00563973">
            <w:pPr>
              <w:jc w:val="center"/>
              <w:rPr>
                <w:rFonts w:ascii="Arial" w:hAnsi="Arial" w:cs="Arial"/>
                <w:bCs w:val="0"/>
                <w:iCs w:val="0"/>
                <w:sz w:val="18"/>
                <w:szCs w:val="18"/>
              </w:rPr>
            </w:pPr>
          </w:p>
        </w:tc>
        <w:tc>
          <w:tcPr>
            <w:tcW w:w="1280" w:type="dxa"/>
            <w:tcBorders>
              <w:top w:val="nil"/>
              <w:left w:val="nil"/>
              <w:bottom w:val="nil"/>
              <w:right w:val="nil"/>
            </w:tcBorders>
            <w:shd w:val="clear" w:color="auto" w:fill="auto"/>
            <w:noWrap/>
            <w:vAlign w:val="bottom"/>
            <w:hideMark/>
          </w:tcPr>
          <w:p w:rsidR="00563973" w:rsidRPr="00B922B6" w:rsidRDefault="00563973" w:rsidP="00563973">
            <w:pPr>
              <w:jc w:val="center"/>
              <w:rPr>
                <w:rFonts w:ascii="Arial" w:hAnsi="Arial" w:cs="Arial"/>
                <w:bCs w:val="0"/>
                <w:iCs w:val="0"/>
                <w:sz w:val="18"/>
                <w:szCs w:val="18"/>
              </w:rPr>
            </w:pPr>
          </w:p>
        </w:tc>
        <w:tc>
          <w:tcPr>
            <w:tcW w:w="3819" w:type="dxa"/>
            <w:gridSpan w:val="4"/>
            <w:tcBorders>
              <w:top w:val="nil"/>
              <w:left w:val="nil"/>
              <w:bottom w:val="nil"/>
              <w:right w:val="nil"/>
            </w:tcBorders>
            <w:shd w:val="clear" w:color="auto" w:fill="auto"/>
            <w:hideMark/>
          </w:tcPr>
          <w:p w:rsidR="00563973" w:rsidRPr="00B922B6" w:rsidRDefault="00563973" w:rsidP="00563973">
            <w:pPr>
              <w:rPr>
                <w:rFonts w:ascii="Arial" w:hAnsi="Arial" w:cs="Arial"/>
                <w:bCs w:val="0"/>
                <w:iCs w:val="0"/>
                <w:sz w:val="18"/>
                <w:szCs w:val="18"/>
              </w:rPr>
            </w:pPr>
            <w:r w:rsidRPr="00B922B6">
              <w:rPr>
                <w:rFonts w:ascii="Arial" w:hAnsi="Arial" w:cs="Arial"/>
                <w:bCs w:val="0"/>
                <w:iCs w:val="0"/>
                <w:sz w:val="18"/>
                <w:szCs w:val="18"/>
              </w:rPr>
              <w:t xml:space="preserve">к решению собрания депутатов Питеркинского сельского поселения " "О бюджете  Питеркинского сельского поселения Красночетайского района Чувашской Республики на 2018 год и на плановый период 2019 и 2020 годов» от 15.12.2017 года №1 </w:t>
            </w:r>
          </w:p>
        </w:tc>
      </w:tr>
      <w:tr w:rsidR="00563973" w:rsidRPr="00B922B6" w:rsidTr="00B922B6">
        <w:trPr>
          <w:trHeight w:val="210"/>
        </w:trPr>
        <w:tc>
          <w:tcPr>
            <w:tcW w:w="3828" w:type="dxa"/>
            <w:tcBorders>
              <w:top w:val="nil"/>
              <w:left w:val="nil"/>
              <w:bottom w:val="nil"/>
              <w:right w:val="nil"/>
            </w:tcBorders>
            <w:shd w:val="clear" w:color="auto" w:fill="auto"/>
            <w:noWrap/>
            <w:vAlign w:val="bottom"/>
            <w:hideMark/>
          </w:tcPr>
          <w:p w:rsidR="00563973" w:rsidRPr="00B922B6" w:rsidRDefault="00563973" w:rsidP="00563973">
            <w:pPr>
              <w:rPr>
                <w:rFonts w:ascii="Arial" w:hAnsi="Arial" w:cs="Arial"/>
                <w:bCs w:val="0"/>
                <w:iCs w:val="0"/>
                <w:sz w:val="18"/>
                <w:szCs w:val="18"/>
              </w:rPr>
            </w:pPr>
          </w:p>
        </w:tc>
        <w:tc>
          <w:tcPr>
            <w:tcW w:w="880" w:type="dxa"/>
            <w:tcBorders>
              <w:top w:val="nil"/>
              <w:left w:val="nil"/>
              <w:bottom w:val="nil"/>
              <w:right w:val="nil"/>
            </w:tcBorders>
            <w:shd w:val="clear" w:color="auto" w:fill="auto"/>
            <w:noWrap/>
            <w:vAlign w:val="bottom"/>
            <w:hideMark/>
          </w:tcPr>
          <w:p w:rsidR="00563973" w:rsidRPr="00B922B6" w:rsidRDefault="00563973" w:rsidP="00563973">
            <w:pPr>
              <w:jc w:val="center"/>
              <w:rPr>
                <w:rFonts w:ascii="Arial" w:hAnsi="Arial" w:cs="Arial"/>
                <w:bCs w:val="0"/>
                <w:iCs w:val="0"/>
                <w:sz w:val="18"/>
                <w:szCs w:val="18"/>
              </w:rPr>
            </w:pPr>
          </w:p>
        </w:tc>
        <w:tc>
          <w:tcPr>
            <w:tcW w:w="435" w:type="dxa"/>
            <w:tcBorders>
              <w:top w:val="nil"/>
              <w:left w:val="nil"/>
              <w:bottom w:val="nil"/>
              <w:right w:val="nil"/>
            </w:tcBorders>
            <w:shd w:val="clear" w:color="auto" w:fill="auto"/>
            <w:noWrap/>
            <w:vAlign w:val="bottom"/>
            <w:hideMark/>
          </w:tcPr>
          <w:p w:rsidR="00563973" w:rsidRPr="00B922B6" w:rsidRDefault="00563973" w:rsidP="00563973">
            <w:pPr>
              <w:jc w:val="center"/>
              <w:rPr>
                <w:rFonts w:ascii="Arial" w:hAnsi="Arial" w:cs="Arial"/>
                <w:bCs w:val="0"/>
                <w:iCs w:val="0"/>
                <w:sz w:val="18"/>
                <w:szCs w:val="18"/>
              </w:rPr>
            </w:pPr>
          </w:p>
        </w:tc>
        <w:tc>
          <w:tcPr>
            <w:tcW w:w="500" w:type="dxa"/>
            <w:tcBorders>
              <w:top w:val="nil"/>
              <w:left w:val="nil"/>
              <w:bottom w:val="nil"/>
              <w:right w:val="nil"/>
            </w:tcBorders>
            <w:shd w:val="clear" w:color="auto" w:fill="auto"/>
            <w:noWrap/>
            <w:vAlign w:val="bottom"/>
            <w:hideMark/>
          </w:tcPr>
          <w:p w:rsidR="00563973" w:rsidRPr="00B922B6" w:rsidRDefault="00563973" w:rsidP="00563973">
            <w:pPr>
              <w:jc w:val="center"/>
              <w:rPr>
                <w:rFonts w:ascii="Arial" w:hAnsi="Arial" w:cs="Arial"/>
                <w:bCs w:val="0"/>
                <w:iCs w:val="0"/>
                <w:sz w:val="18"/>
                <w:szCs w:val="18"/>
              </w:rPr>
            </w:pPr>
          </w:p>
        </w:tc>
        <w:tc>
          <w:tcPr>
            <w:tcW w:w="1280" w:type="dxa"/>
            <w:tcBorders>
              <w:top w:val="nil"/>
              <w:left w:val="nil"/>
              <w:bottom w:val="nil"/>
              <w:right w:val="nil"/>
            </w:tcBorders>
            <w:shd w:val="clear" w:color="auto" w:fill="auto"/>
            <w:noWrap/>
            <w:vAlign w:val="bottom"/>
            <w:hideMark/>
          </w:tcPr>
          <w:p w:rsidR="00563973" w:rsidRPr="00B922B6" w:rsidRDefault="00563973" w:rsidP="00563973">
            <w:pPr>
              <w:jc w:val="center"/>
              <w:rPr>
                <w:rFonts w:ascii="Arial" w:hAnsi="Arial" w:cs="Arial"/>
                <w:bCs w:val="0"/>
                <w:iCs w:val="0"/>
                <w:sz w:val="18"/>
                <w:szCs w:val="18"/>
              </w:rPr>
            </w:pPr>
          </w:p>
        </w:tc>
        <w:tc>
          <w:tcPr>
            <w:tcW w:w="500" w:type="dxa"/>
            <w:tcBorders>
              <w:top w:val="nil"/>
              <w:left w:val="nil"/>
              <w:bottom w:val="nil"/>
              <w:right w:val="nil"/>
            </w:tcBorders>
            <w:shd w:val="clear" w:color="auto" w:fill="auto"/>
            <w:noWrap/>
            <w:vAlign w:val="bottom"/>
            <w:hideMark/>
          </w:tcPr>
          <w:p w:rsidR="00563973" w:rsidRPr="00B922B6" w:rsidRDefault="00563973" w:rsidP="00563973">
            <w:pPr>
              <w:jc w:val="center"/>
              <w:rPr>
                <w:rFonts w:ascii="Arial" w:hAnsi="Arial" w:cs="Arial"/>
                <w:bCs w:val="0"/>
                <w:iCs w:val="0"/>
                <w:sz w:val="18"/>
                <w:szCs w:val="18"/>
              </w:rPr>
            </w:pPr>
          </w:p>
        </w:tc>
        <w:tc>
          <w:tcPr>
            <w:tcW w:w="1080" w:type="dxa"/>
            <w:tcBorders>
              <w:top w:val="nil"/>
              <w:left w:val="nil"/>
              <w:bottom w:val="nil"/>
              <w:right w:val="nil"/>
            </w:tcBorders>
            <w:shd w:val="clear" w:color="auto" w:fill="auto"/>
            <w:noWrap/>
            <w:vAlign w:val="bottom"/>
            <w:hideMark/>
          </w:tcPr>
          <w:p w:rsidR="00563973" w:rsidRPr="00B922B6" w:rsidRDefault="00563973" w:rsidP="00563973">
            <w:pPr>
              <w:rPr>
                <w:rFonts w:ascii="Arial" w:hAnsi="Arial" w:cs="Arial"/>
                <w:bCs w:val="0"/>
                <w:iCs w:val="0"/>
                <w:sz w:val="18"/>
                <w:szCs w:val="18"/>
              </w:rPr>
            </w:pPr>
          </w:p>
        </w:tc>
        <w:tc>
          <w:tcPr>
            <w:tcW w:w="1060" w:type="dxa"/>
            <w:tcBorders>
              <w:top w:val="nil"/>
              <w:left w:val="nil"/>
              <w:bottom w:val="nil"/>
              <w:right w:val="nil"/>
            </w:tcBorders>
            <w:shd w:val="clear" w:color="auto" w:fill="auto"/>
            <w:noWrap/>
            <w:vAlign w:val="bottom"/>
            <w:hideMark/>
          </w:tcPr>
          <w:p w:rsidR="00563973" w:rsidRPr="00B922B6" w:rsidRDefault="00563973" w:rsidP="00563973">
            <w:pPr>
              <w:rPr>
                <w:rFonts w:ascii="Arial" w:hAnsi="Arial" w:cs="Arial"/>
                <w:bCs w:val="0"/>
                <w:iCs w:val="0"/>
                <w:sz w:val="18"/>
                <w:szCs w:val="18"/>
              </w:rPr>
            </w:pPr>
          </w:p>
        </w:tc>
        <w:tc>
          <w:tcPr>
            <w:tcW w:w="1179" w:type="dxa"/>
            <w:tcBorders>
              <w:top w:val="nil"/>
              <w:left w:val="nil"/>
              <w:bottom w:val="nil"/>
              <w:right w:val="nil"/>
            </w:tcBorders>
            <w:shd w:val="clear" w:color="auto" w:fill="auto"/>
            <w:noWrap/>
            <w:vAlign w:val="bottom"/>
            <w:hideMark/>
          </w:tcPr>
          <w:p w:rsidR="00563973" w:rsidRPr="00B922B6" w:rsidRDefault="00563973" w:rsidP="00563973">
            <w:pPr>
              <w:rPr>
                <w:rFonts w:ascii="Arial" w:hAnsi="Arial" w:cs="Arial"/>
                <w:bCs w:val="0"/>
                <w:iCs w:val="0"/>
                <w:sz w:val="18"/>
                <w:szCs w:val="18"/>
              </w:rPr>
            </w:pPr>
          </w:p>
        </w:tc>
      </w:tr>
      <w:tr w:rsidR="00563973" w:rsidRPr="00B922B6" w:rsidTr="00B922B6">
        <w:trPr>
          <w:trHeight w:val="372"/>
        </w:trPr>
        <w:tc>
          <w:tcPr>
            <w:tcW w:w="10742" w:type="dxa"/>
            <w:gridSpan w:val="9"/>
            <w:tcBorders>
              <w:top w:val="nil"/>
              <w:left w:val="nil"/>
              <w:bottom w:val="nil"/>
              <w:right w:val="nil"/>
            </w:tcBorders>
            <w:shd w:val="clear" w:color="auto" w:fill="auto"/>
            <w:vAlign w:val="center"/>
            <w:hideMark/>
          </w:tcPr>
          <w:p w:rsidR="00563973" w:rsidRPr="00B922B6" w:rsidRDefault="00563973" w:rsidP="00563973">
            <w:pPr>
              <w:jc w:val="center"/>
              <w:rPr>
                <w:rFonts w:ascii="Arial" w:hAnsi="Arial" w:cs="Arial"/>
                <w:b/>
                <w:iCs w:val="0"/>
                <w:sz w:val="18"/>
                <w:szCs w:val="18"/>
              </w:rPr>
            </w:pPr>
            <w:r w:rsidRPr="00B922B6">
              <w:rPr>
                <w:rFonts w:ascii="Arial" w:hAnsi="Arial" w:cs="Arial"/>
                <w:b/>
                <w:iCs w:val="0"/>
                <w:sz w:val="18"/>
                <w:szCs w:val="18"/>
              </w:rPr>
              <w:t xml:space="preserve">Ведомственная структура расходов бюджета Питеркинского сельского поселения на 2018 год </w:t>
            </w:r>
          </w:p>
        </w:tc>
      </w:tr>
      <w:tr w:rsidR="00563973" w:rsidRPr="00B922B6" w:rsidTr="00B922B6">
        <w:trPr>
          <w:trHeight w:val="264"/>
        </w:trPr>
        <w:tc>
          <w:tcPr>
            <w:tcW w:w="3828" w:type="dxa"/>
            <w:tcBorders>
              <w:top w:val="nil"/>
              <w:left w:val="nil"/>
              <w:bottom w:val="nil"/>
              <w:right w:val="nil"/>
            </w:tcBorders>
            <w:shd w:val="clear" w:color="auto" w:fill="auto"/>
            <w:noWrap/>
            <w:vAlign w:val="bottom"/>
            <w:hideMark/>
          </w:tcPr>
          <w:p w:rsidR="00563973" w:rsidRPr="00B922B6" w:rsidRDefault="00563973" w:rsidP="00563973">
            <w:pPr>
              <w:rPr>
                <w:rFonts w:ascii="Arial" w:hAnsi="Arial" w:cs="Arial"/>
                <w:bCs w:val="0"/>
                <w:iCs w:val="0"/>
                <w:sz w:val="18"/>
                <w:szCs w:val="18"/>
              </w:rPr>
            </w:pPr>
            <w:r w:rsidRPr="00B922B6">
              <w:rPr>
                <w:rFonts w:ascii="Arial" w:hAnsi="Arial" w:cs="Arial"/>
                <w:bCs w:val="0"/>
                <w:iCs w:val="0"/>
                <w:sz w:val="18"/>
                <w:szCs w:val="18"/>
              </w:rPr>
              <w:t xml:space="preserve"> </w:t>
            </w:r>
          </w:p>
        </w:tc>
        <w:tc>
          <w:tcPr>
            <w:tcW w:w="880" w:type="dxa"/>
            <w:tcBorders>
              <w:top w:val="nil"/>
              <w:left w:val="nil"/>
              <w:bottom w:val="nil"/>
              <w:right w:val="nil"/>
            </w:tcBorders>
            <w:shd w:val="clear" w:color="auto" w:fill="auto"/>
            <w:noWrap/>
            <w:vAlign w:val="bottom"/>
            <w:hideMark/>
          </w:tcPr>
          <w:p w:rsidR="00563973" w:rsidRPr="00B922B6" w:rsidRDefault="00563973" w:rsidP="00563973">
            <w:pPr>
              <w:jc w:val="center"/>
              <w:rPr>
                <w:rFonts w:ascii="Arial" w:hAnsi="Arial" w:cs="Arial"/>
                <w:bCs w:val="0"/>
                <w:iCs w:val="0"/>
                <w:sz w:val="18"/>
                <w:szCs w:val="18"/>
              </w:rPr>
            </w:pPr>
          </w:p>
        </w:tc>
        <w:tc>
          <w:tcPr>
            <w:tcW w:w="435" w:type="dxa"/>
            <w:tcBorders>
              <w:top w:val="nil"/>
              <w:left w:val="nil"/>
              <w:bottom w:val="nil"/>
              <w:right w:val="nil"/>
            </w:tcBorders>
            <w:shd w:val="clear" w:color="auto" w:fill="auto"/>
            <w:noWrap/>
            <w:vAlign w:val="bottom"/>
            <w:hideMark/>
          </w:tcPr>
          <w:p w:rsidR="00563973" w:rsidRPr="00B922B6" w:rsidRDefault="00563973" w:rsidP="00563973">
            <w:pPr>
              <w:jc w:val="center"/>
              <w:rPr>
                <w:rFonts w:ascii="Arial" w:hAnsi="Arial" w:cs="Arial"/>
                <w:bCs w:val="0"/>
                <w:iCs w:val="0"/>
                <w:sz w:val="18"/>
                <w:szCs w:val="18"/>
              </w:rPr>
            </w:pPr>
          </w:p>
        </w:tc>
        <w:tc>
          <w:tcPr>
            <w:tcW w:w="500" w:type="dxa"/>
            <w:tcBorders>
              <w:top w:val="nil"/>
              <w:left w:val="nil"/>
              <w:bottom w:val="nil"/>
              <w:right w:val="nil"/>
            </w:tcBorders>
            <w:shd w:val="clear" w:color="auto" w:fill="auto"/>
            <w:noWrap/>
            <w:vAlign w:val="bottom"/>
            <w:hideMark/>
          </w:tcPr>
          <w:p w:rsidR="00563973" w:rsidRPr="00B922B6" w:rsidRDefault="00563973" w:rsidP="00563973">
            <w:pPr>
              <w:jc w:val="center"/>
              <w:rPr>
                <w:rFonts w:ascii="Arial" w:hAnsi="Arial" w:cs="Arial"/>
                <w:bCs w:val="0"/>
                <w:iCs w:val="0"/>
                <w:sz w:val="18"/>
                <w:szCs w:val="18"/>
              </w:rPr>
            </w:pPr>
          </w:p>
        </w:tc>
        <w:tc>
          <w:tcPr>
            <w:tcW w:w="1280" w:type="dxa"/>
            <w:tcBorders>
              <w:top w:val="nil"/>
              <w:left w:val="nil"/>
              <w:bottom w:val="nil"/>
              <w:right w:val="nil"/>
            </w:tcBorders>
            <w:shd w:val="clear" w:color="auto" w:fill="auto"/>
            <w:noWrap/>
            <w:vAlign w:val="bottom"/>
            <w:hideMark/>
          </w:tcPr>
          <w:p w:rsidR="00563973" w:rsidRPr="00B922B6" w:rsidRDefault="00563973" w:rsidP="00563973">
            <w:pPr>
              <w:jc w:val="center"/>
              <w:rPr>
                <w:rFonts w:ascii="Arial" w:hAnsi="Arial" w:cs="Arial"/>
                <w:bCs w:val="0"/>
                <w:iCs w:val="0"/>
                <w:sz w:val="18"/>
                <w:szCs w:val="18"/>
              </w:rPr>
            </w:pPr>
          </w:p>
        </w:tc>
        <w:tc>
          <w:tcPr>
            <w:tcW w:w="500" w:type="dxa"/>
            <w:tcBorders>
              <w:top w:val="nil"/>
              <w:left w:val="nil"/>
              <w:bottom w:val="nil"/>
              <w:right w:val="nil"/>
            </w:tcBorders>
            <w:shd w:val="clear" w:color="auto" w:fill="auto"/>
            <w:noWrap/>
            <w:vAlign w:val="bottom"/>
            <w:hideMark/>
          </w:tcPr>
          <w:p w:rsidR="00563973" w:rsidRPr="00B922B6" w:rsidRDefault="00563973" w:rsidP="00563973">
            <w:pPr>
              <w:jc w:val="center"/>
              <w:rPr>
                <w:rFonts w:ascii="Arial" w:hAnsi="Arial" w:cs="Arial"/>
                <w:bCs w:val="0"/>
                <w:iCs w:val="0"/>
                <w:sz w:val="18"/>
                <w:szCs w:val="18"/>
              </w:rPr>
            </w:pPr>
          </w:p>
        </w:tc>
        <w:tc>
          <w:tcPr>
            <w:tcW w:w="1080" w:type="dxa"/>
            <w:tcBorders>
              <w:top w:val="nil"/>
              <w:left w:val="nil"/>
              <w:bottom w:val="nil"/>
              <w:right w:val="nil"/>
            </w:tcBorders>
            <w:shd w:val="clear" w:color="auto" w:fill="auto"/>
            <w:noWrap/>
            <w:vAlign w:val="bottom"/>
            <w:hideMark/>
          </w:tcPr>
          <w:p w:rsidR="00563973" w:rsidRPr="00B922B6" w:rsidRDefault="00563973" w:rsidP="00563973">
            <w:pPr>
              <w:rPr>
                <w:rFonts w:ascii="Arial" w:hAnsi="Arial" w:cs="Arial"/>
                <w:bCs w:val="0"/>
                <w:iCs w:val="0"/>
                <w:sz w:val="18"/>
                <w:szCs w:val="18"/>
              </w:rPr>
            </w:pPr>
          </w:p>
        </w:tc>
        <w:tc>
          <w:tcPr>
            <w:tcW w:w="1060" w:type="dxa"/>
            <w:tcBorders>
              <w:top w:val="nil"/>
              <w:left w:val="nil"/>
              <w:bottom w:val="nil"/>
              <w:right w:val="nil"/>
            </w:tcBorders>
            <w:shd w:val="clear" w:color="auto" w:fill="auto"/>
            <w:noWrap/>
            <w:vAlign w:val="bottom"/>
            <w:hideMark/>
          </w:tcPr>
          <w:p w:rsidR="00563973" w:rsidRPr="00B922B6" w:rsidRDefault="00563973" w:rsidP="00563973">
            <w:pPr>
              <w:rPr>
                <w:rFonts w:ascii="Arial" w:hAnsi="Arial" w:cs="Arial"/>
                <w:bCs w:val="0"/>
                <w:iCs w:val="0"/>
                <w:sz w:val="18"/>
                <w:szCs w:val="18"/>
              </w:rPr>
            </w:pPr>
          </w:p>
        </w:tc>
        <w:tc>
          <w:tcPr>
            <w:tcW w:w="1179" w:type="dxa"/>
            <w:tcBorders>
              <w:top w:val="nil"/>
              <w:left w:val="nil"/>
              <w:bottom w:val="nil"/>
              <w:right w:val="nil"/>
            </w:tcBorders>
            <w:shd w:val="clear" w:color="auto" w:fill="auto"/>
            <w:noWrap/>
            <w:vAlign w:val="bottom"/>
            <w:hideMark/>
          </w:tcPr>
          <w:p w:rsidR="00563973" w:rsidRPr="00B922B6" w:rsidRDefault="00563973" w:rsidP="00563973">
            <w:pPr>
              <w:rPr>
                <w:bCs w:val="0"/>
                <w:iCs w:val="0"/>
                <w:sz w:val="18"/>
                <w:szCs w:val="18"/>
              </w:rPr>
            </w:pPr>
            <w:r w:rsidRPr="00B922B6">
              <w:rPr>
                <w:bCs w:val="0"/>
                <w:iCs w:val="0"/>
                <w:sz w:val="18"/>
                <w:szCs w:val="18"/>
              </w:rPr>
              <w:t>(рублей)</w:t>
            </w:r>
          </w:p>
        </w:tc>
      </w:tr>
      <w:tr w:rsidR="00563973" w:rsidRPr="00B922B6" w:rsidTr="00B922B6">
        <w:trPr>
          <w:trHeight w:val="2763"/>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563973" w:rsidRPr="00B922B6" w:rsidRDefault="00563973" w:rsidP="00563973">
            <w:pPr>
              <w:rPr>
                <w:rFonts w:ascii="Arial" w:hAnsi="Arial" w:cs="Arial"/>
                <w:b/>
                <w:iCs w:val="0"/>
                <w:sz w:val="18"/>
                <w:szCs w:val="18"/>
              </w:rPr>
            </w:pPr>
            <w:r w:rsidRPr="00B922B6">
              <w:rPr>
                <w:rFonts w:ascii="Arial" w:hAnsi="Arial" w:cs="Arial"/>
                <w:b/>
                <w:iCs w:val="0"/>
                <w:sz w:val="18"/>
                <w:szCs w:val="18"/>
              </w:rPr>
              <w:t xml:space="preserve">Наименование расходов </w:t>
            </w:r>
          </w:p>
        </w:tc>
        <w:tc>
          <w:tcPr>
            <w:tcW w:w="880" w:type="dxa"/>
            <w:tcBorders>
              <w:top w:val="single" w:sz="4" w:space="0" w:color="auto"/>
              <w:left w:val="nil"/>
              <w:bottom w:val="single" w:sz="4" w:space="0" w:color="auto"/>
              <w:right w:val="single" w:sz="4" w:space="0" w:color="auto"/>
            </w:tcBorders>
            <w:shd w:val="clear" w:color="auto" w:fill="auto"/>
            <w:textDirection w:val="btLr"/>
            <w:vAlign w:val="center"/>
            <w:hideMark/>
          </w:tcPr>
          <w:p w:rsidR="00563973" w:rsidRPr="00B922B6" w:rsidRDefault="00563973" w:rsidP="00563973">
            <w:pPr>
              <w:jc w:val="center"/>
              <w:rPr>
                <w:rFonts w:ascii="Arial" w:hAnsi="Arial" w:cs="Arial"/>
                <w:b/>
                <w:iCs w:val="0"/>
                <w:sz w:val="18"/>
                <w:szCs w:val="18"/>
              </w:rPr>
            </w:pPr>
            <w:r w:rsidRPr="00B922B6">
              <w:rPr>
                <w:rFonts w:ascii="Arial" w:hAnsi="Arial" w:cs="Arial"/>
                <w:b/>
                <w:iCs w:val="0"/>
                <w:sz w:val="18"/>
                <w:szCs w:val="18"/>
              </w:rPr>
              <w:t>Главный распорядитель</w:t>
            </w:r>
          </w:p>
        </w:tc>
        <w:tc>
          <w:tcPr>
            <w:tcW w:w="435" w:type="dxa"/>
            <w:tcBorders>
              <w:top w:val="single" w:sz="4" w:space="0" w:color="auto"/>
              <w:left w:val="nil"/>
              <w:bottom w:val="single" w:sz="4" w:space="0" w:color="auto"/>
              <w:right w:val="single" w:sz="4" w:space="0" w:color="auto"/>
            </w:tcBorders>
            <w:shd w:val="clear" w:color="auto" w:fill="auto"/>
            <w:textDirection w:val="btLr"/>
            <w:vAlign w:val="center"/>
            <w:hideMark/>
          </w:tcPr>
          <w:p w:rsidR="00563973" w:rsidRPr="00B922B6" w:rsidRDefault="00563973" w:rsidP="00563973">
            <w:pPr>
              <w:jc w:val="center"/>
              <w:rPr>
                <w:rFonts w:ascii="Arial" w:hAnsi="Arial" w:cs="Arial"/>
                <w:b/>
                <w:iCs w:val="0"/>
                <w:sz w:val="18"/>
                <w:szCs w:val="18"/>
              </w:rPr>
            </w:pPr>
            <w:r w:rsidRPr="00B922B6">
              <w:rPr>
                <w:rFonts w:ascii="Arial" w:hAnsi="Arial" w:cs="Arial"/>
                <w:b/>
                <w:iCs w:val="0"/>
                <w:sz w:val="18"/>
                <w:szCs w:val="18"/>
              </w:rPr>
              <w:t>Раздел</w:t>
            </w:r>
          </w:p>
        </w:tc>
        <w:tc>
          <w:tcPr>
            <w:tcW w:w="500" w:type="dxa"/>
            <w:tcBorders>
              <w:top w:val="single" w:sz="4" w:space="0" w:color="auto"/>
              <w:left w:val="nil"/>
              <w:bottom w:val="single" w:sz="4" w:space="0" w:color="auto"/>
              <w:right w:val="single" w:sz="4" w:space="0" w:color="auto"/>
            </w:tcBorders>
            <w:shd w:val="clear" w:color="auto" w:fill="auto"/>
            <w:textDirection w:val="btLr"/>
            <w:vAlign w:val="center"/>
            <w:hideMark/>
          </w:tcPr>
          <w:p w:rsidR="00563973" w:rsidRPr="00B922B6" w:rsidRDefault="00563973" w:rsidP="00563973">
            <w:pPr>
              <w:jc w:val="center"/>
              <w:rPr>
                <w:rFonts w:ascii="Arial" w:hAnsi="Arial" w:cs="Arial"/>
                <w:b/>
                <w:iCs w:val="0"/>
                <w:sz w:val="18"/>
                <w:szCs w:val="18"/>
              </w:rPr>
            </w:pPr>
            <w:r w:rsidRPr="00B922B6">
              <w:rPr>
                <w:rFonts w:ascii="Arial" w:hAnsi="Arial" w:cs="Arial"/>
                <w:b/>
                <w:iCs w:val="0"/>
                <w:sz w:val="18"/>
                <w:szCs w:val="18"/>
              </w:rPr>
              <w:t>Подраздел</w:t>
            </w:r>
          </w:p>
        </w:tc>
        <w:tc>
          <w:tcPr>
            <w:tcW w:w="1280" w:type="dxa"/>
            <w:tcBorders>
              <w:top w:val="single" w:sz="4" w:space="0" w:color="auto"/>
              <w:left w:val="nil"/>
              <w:bottom w:val="single" w:sz="4" w:space="0" w:color="auto"/>
              <w:right w:val="single" w:sz="4" w:space="0" w:color="auto"/>
            </w:tcBorders>
            <w:shd w:val="clear" w:color="auto" w:fill="auto"/>
            <w:textDirection w:val="btLr"/>
            <w:vAlign w:val="center"/>
            <w:hideMark/>
          </w:tcPr>
          <w:p w:rsidR="00563973" w:rsidRPr="00B922B6" w:rsidRDefault="00563973" w:rsidP="00563973">
            <w:pPr>
              <w:jc w:val="center"/>
              <w:rPr>
                <w:rFonts w:ascii="Arial" w:hAnsi="Arial" w:cs="Arial"/>
                <w:b/>
                <w:iCs w:val="0"/>
                <w:sz w:val="18"/>
                <w:szCs w:val="18"/>
              </w:rPr>
            </w:pPr>
            <w:proofErr w:type="gramStart"/>
            <w:r w:rsidRPr="00B922B6">
              <w:rPr>
                <w:rFonts w:ascii="Arial" w:hAnsi="Arial" w:cs="Arial"/>
                <w:b/>
                <w:iCs w:val="0"/>
                <w:sz w:val="18"/>
                <w:szCs w:val="18"/>
              </w:rPr>
              <w:t xml:space="preserve">Целевая статья (государственные программы и </w:t>
            </w:r>
            <w:proofErr w:type="spellStart"/>
            <w:r w:rsidRPr="00B922B6">
              <w:rPr>
                <w:rFonts w:ascii="Arial" w:hAnsi="Arial" w:cs="Arial"/>
                <w:b/>
                <w:iCs w:val="0"/>
                <w:sz w:val="18"/>
                <w:szCs w:val="18"/>
              </w:rPr>
              <w:t>непрограммные</w:t>
            </w:r>
            <w:proofErr w:type="spellEnd"/>
            <w:r w:rsidRPr="00B922B6">
              <w:rPr>
                <w:rFonts w:ascii="Arial" w:hAnsi="Arial" w:cs="Arial"/>
                <w:b/>
                <w:iCs w:val="0"/>
                <w:sz w:val="18"/>
                <w:szCs w:val="18"/>
              </w:rPr>
              <w:t xml:space="preserve"> направления деятельности</w:t>
            </w:r>
            <w:proofErr w:type="gramEnd"/>
          </w:p>
        </w:tc>
        <w:tc>
          <w:tcPr>
            <w:tcW w:w="500" w:type="dxa"/>
            <w:tcBorders>
              <w:top w:val="single" w:sz="4" w:space="0" w:color="auto"/>
              <w:left w:val="nil"/>
              <w:bottom w:val="single" w:sz="4" w:space="0" w:color="auto"/>
              <w:right w:val="single" w:sz="4" w:space="0" w:color="auto"/>
            </w:tcBorders>
            <w:shd w:val="clear" w:color="auto" w:fill="auto"/>
            <w:textDirection w:val="btLr"/>
            <w:vAlign w:val="center"/>
            <w:hideMark/>
          </w:tcPr>
          <w:p w:rsidR="00563973" w:rsidRPr="00B922B6" w:rsidRDefault="00563973" w:rsidP="00563973">
            <w:pPr>
              <w:jc w:val="center"/>
              <w:rPr>
                <w:rFonts w:ascii="Arial" w:hAnsi="Arial" w:cs="Arial"/>
                <w:b/>
                <w:iCs w:val="0"/>
                <w:sz w:val="18"/>
                <w:szCs w:val="18"/>
              </w:rPr>
            </w:pPr>
            <w:r w:rsidRPr="00B922B6">
              <w:rPr>
                <w:rFonts w:ascii="Arial" w:hAnsi="Arial" w:cs="Arial"/>
                <w:b/>
                <w:iCs w:val="0"/>
                <w:sz w:val="18"/>
                <w:szCs w:val="18"/>
              </w:rPr>
              <w:t>Группа вида расхода</w:t>
            </w:r>
          </w:p>
        </w:tc>
        <w:tc>
          <w:tcPr>
            <w:tcW w:w="1080" w:type="dxa"/>
            <w:tcBorders>
              <w:top w:val="single" w:sz="4" w:space="0" w:color="auto"/>
              <w:left w:val="nil"/>
              <w:bottom w:val="single" w:sz="4" w:space="0" w:color="auto"/>
              <w:right w:val="single" w:sz="4" w:space="0" w:color="auto"/>
            </w:tcBorders>
            <w:shd w:val="clear" w:color="auto" w:fill="auto"/>
            <w:hideMark/>
          </w:tcPr>
          <w:p w:rsidR="00563973" w:rsidRPr="00B922B6" w:rsidRDefault="00563973" w:rsidP="00563973">
            <w:pPr>
              <w:jc w:val="center"/>
              <w:rPr>
                <w:rFonts w:ascii="Arial" w:hAnsi="Arial" w:cs="Arial"/>
                <w:b/>
                <w:iCs w:val="0"/>
                <w:sz w:val="18"/>
                <w:szCs w:val="18"/>
              </w:rPr>
            </w:pPr>
            <w:r w:rsidRPr="00B922B6">
              <w:rPr>
                <w:rFonts w:ascii="Arial" w:hAnsi="Arial" w:cs="Arial"/>
                <w:b/>
                <w:iCs w:val="0"/>
                <w:sz w:val="18"/>
                <w:szCs w:val="18"/>
              </w:rPr>
              <w:t>Сумма</w:t>
            </w:r>
          </w:p>
        </w:tc>
        <w:tc>
          <w:tcPr>
            <w:tcW w:w="1060" w:type="dxa"/>
            <w:tcBorders>
              <w:top w:val="single" w:sz="4" w:space="0" w:color="auto"/>
              <w:left w:val="nil"/>
              <w:bottom w:val="single" w:sz="4" w:space="0" w:color="auto"/>
              <w:right w:val="single" w:sz="4" w:space="0" w:color="auto"/>
            </w:tcBorders>
            <w:shd w:val="clear" w:color="auto" w:fill="auto"/>
            <w:hideMark/>
          </w:tcPr>
          <w:p w:rsidR="00563973" w:rsidRPr="00B922B6" w:rsidRDefault="00563973" w:rsidP="00563973">
            <w:pPr>
              <w:jc w:val="center"/>
              <w:rPr>
                <w:rFonts w:ascii="Arial" w:hAnsi="Arial" w:cs="Arial"/>
                <w:b/>
                <w:iCs w:val="0"/>
                <w:sz w:val="18"/>
                <w:szCs w:val="18"/>
              </w:rPr>
            </w:pPr>
            <w:r w:rsidRPr="00B922B6">
              <w:rPr>
                <w:rFonts w:ascii="Arial" w:hAnsi="Arial" w:cs="Arial"/>
                <w:b/>
                <w:iCs w:val="0"/>
                <w:sz w:val="18"/>
                <w:szCs w:val="18"/>
              </w:rPr>
              <w:t xml:space="preserve">за счет местного бюджета </w:t>
            </w:r>
          </w:p>
        </w:tc>
        <w:tc>
          <w:tcPr>
            <w:tcW w:w="1179" w:type="dxa"/>
            <w:tcBorders>
              <w:top w:val="single" w:sz="4" w:space="0" w:color="auto"/>
              <w:left w:val="nil"/>
              <w:bottom w:val="single" w:sz="4" w:space="0" w:color="auto"/>
              <w:right w:val="single" w:sz="4" w:space="0" w:color="auto"/>
            </w:tcBorders>
            <w:shd w:val="clear" w:color="auto" w:fill="auto"/>
            <w:hideMark/>
          </w:tcPr>
          <w:p w:rsidR="00563973" w:rsidRPr="00B922B6" w:rsidRDefault="00563973" w:rsidP="00563973">
            <w:pPr>
              <w:jc w:val="center"/>
              <w:rPr>
                <w:rFonts w:ascii="Arial" w:hAnsi="Arial" w:cs="Arial"/>
                <w:b/>
                <w:iCs w:val="0"/>
                <w:sz w:val="18"/>
                <w:szCs w:val="18"/>
              </w:rPr>
            </w:pPr>
            <w:r w:rsidRPr="00B922B6">
              <w:rPr>
                <w:rFonts w:ascii="Arial" w:hAnsi="Arial" w:cs="Arial"/>
                <w:b/>
                <w:iCs w:val="0"/>
                <w:sz w:val="18"/>
                <w:szCs w:val="18"/>
              </w:rPr>
              <w:t xml:space="preserve">за счет субвенций и субсидий </w:t>
            </w:r>
          </w:p>
        </w:tc>
      </w:tr>
      <w:tr w:rsidR="00563973" w:rsidRPr="00B922B6" w:rsidTr="00B922B6">
        <w:trPr>
          <w:trHeight w:val="528"/>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563973" w:rsidRPr="00B922B6" w:rsidRDefault="00563973" w:rsidP="00563973">
            <w:pPr>
              <w:rPr>
                <w:rFonts w:ascii="Arial" w:hAnsi="Arial" w:cs="Arial"/>
                <w:b/>
                <w:iCs w:val="0"/>
                <w:sz w:val="18"/>
                <w:szCs w:val="18"/>
              </w:rPr>
            </w:pPr>
            <w:r w:rsidRPr="00B922B6">
              <w:rPr>
                <w:rFonts w:ascii="Arial" w:hAnsi="Arial" w:cs="Arial"/>
                <w:b/>
                <w:iCs w:val="0"/>
                <w:sz w:val="18"/>
                <w:szCs w:val="18"/>
              </w:rPr>
              <w:t>Администрация Питеркинского сельского поселения</w:t>
            </w:r>
          </w:p>
        </w:tc>
        <w:tc>
          <w:tcPr>
            <w:tcW w:w="880"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center"/>
              <w:rPr>
                <w:b/>
                <w:iCs w:val="0"/>
                <w:sz w:val="18"/>
                <w:szCs w:val="18"/>
              </w:rPr>
            </w:pPr>
            <w:r w:rsidRPr="00B922B6">
              <w:rPr>
                <w:b/>
                <w:iCs w:val="0"/>
                <w:sz w:val="18"/>
                <w:szCs w:val="18"/>
              </w:rPr>
              <w:t>993</w:t>
            </w:r>
          </w:p>
        </w:tc>
        <w:tc>
          <w:tcPr>
            <w:tcW w:w="435"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center"/>
              <w:rPr>
                <w:b/>
                <w:iCs w:val="0"/>
                <w:sz w:val="18"/>
                <w:szCs w:val="18"/>
              </w:rPr>
            </w:pPr>
            <w:r w:rsidRPr="00B922B6">
              <w:rPr>
                <w:b/>
                <w:iCs w:val="0"/>
                <w:sz w:val="18"/>
                <w:szCs w:val="18"/>
              </w:rPr>
              <w:t> </w:t>
            </w:r>
          </w:p>
        </w:tc>
        <w:tc>
          <w:tcPr>
            <w:tcW w:w="500"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center"/>
              <w:rPr>
                <w:b/>
                <w:iCs w:val="0"/>
                <w:sz w:val="18"/>
                <w:szCs w:val="18"/>
              </w:rPr>
            </w:pPr>
            <w:r w:rsidRPr="00B922B6">
              <w:rPr>
                <w:b/>
                <w:iCs w:val="0"/>
                <w:sz w:val="18"/>
                <w:szCs w:val="18"/>
              </w:rPr>
              <w:t> </w:t>
            </w:r>
          </w:p>
        </w:tc>
        <w:tc>
          <w:tcPr>
            <w:tcW w:w="1280"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center"/>
              <w:rPr>
                <w:b/>
                <w:iCs w:val="0"/>
                <w:sz w:val="18"/>
                <w:szCs w:val="18"/>
              </w:rPr>
            </w:pPr>
            <w:r w:rsidRPr="00B922B6">
              <w:rPr>
                <w:b/>
                <w:iCs w:val="0"/>
                <w:sz w:val="18"/>
                <w:szCs w:val="18"/>
              </w:rPr>
              <w:t> </w:t>
            </w:r>
          </w:p>
        </w:tc>
        <w:tc>
          <w:tcPr>
            <w:tcW w:w="500"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center"/>
              <w:rPr>
                <w:b/>
                <w:iCs w:val="0"/>
                <w:sz w:val="18"/>
                <w:szCs w:val="18"/>
              </w:rPr>
            </w:pPr>
            <w:r w:rsidRPr="00B922B6">
              <w:rPr>
                <w:b/>
                <w:iCs w:val="0"/>
                <w:sz w:val="18"/>
                <w:szCs w:val="18"/>
              </w:rPr>
              <w:t> </w:t>
            </w:r>
          </w:p>
        </w:tc>
        <w:tc>
          <w:tcPr>
            <w:tcW w:w="1080"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right"/>
              <w:rPr>
                <w:b/>
                <w:iCs w:val="0"/>
                <w:sz w:val="18"/>
                <w:szCs w:val="18"/>
              </w:rPr>
            </w:pPr>
            <w:r w:rsidRPr="00B922B6">
              <w:rPr>
                <w:b/>
                <w:iCs w:val="0"/>
                <w:sz w:val="18"/>
                <w:szCs w:val="18"/>
              </w:rPr>
              <w:t>2 237 275</w:t>
            </w:r>
          </w:p>
        </w:tc>
        <w:tc>
          <w:tcPr>
            <w:tcW w:w="1060"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right"/>
              <w:rPr>
                <w:b/>
                <w:iCs w:val="0"/>
                <w:sz w:val="18"/>
                <w:szCs w:val="18"/>
              </w:rPr>
            </w:pPr>
            <w:r w:rsidRPr="00B922B6">
              <w:rPr>
                <w:b/>
                <w:iCs w:val="0"/>
                <w:sz w:val="18"/>
                <w:szCs w:val="18"/>
              </w:rPr>
              <w:t>1 862 000</w:t>
            </w:r>
          </w:p>
        </w:tc>
        <w:tc>
          <w:tcPr>
            <w:tcW w:w="1179"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right"/>
              <w:rPr>
                <w:b/>
                <w:iCs w:val="0"/>
                <w:sz w:val="18"/>
                <w:szCs w:val="18"/>
              </w:rPr>
            </w:pPr>
            <w:r w:rsidRPr="00B922B6">
              <w:rPr>
                <w:b/>
                <w:iCs w:val="0"/>
                <w:sz w:val="18"/>
                <w:szCs w:val="18"/>
              </w:rPr>
              <w:t>375 275</w:t>
            </w:r>
          </w:p>
        </w:tc>
      </w:tr>
      <w:tr w:rsidR="00563973" w:rsidRPr="00B922B6" w:rsidTr="00B922B6">
        <w:trPr>
          <w:trHeight w:val="264"/>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563973" w:rsidRPr="00B922B6" w:rsidRDefault="00563973" w:rsidP="00563973">
            <w:pPr>
              <w:rPr>
                <w:b/>
                <w:iCs w:val="0"/>
                <w:sz w:val="18"/>
                <w:szCs w:val="18"/>
              </w:rPr>
            </w:pPr>
            <w:r w:rsidRPr="00B922B6">
              <w:rPr>
                <w:b/>
                <w:iCs w:val="0"/>
                <w:sz w:val="18"/>
                <w:szCs w:val="18"/>
              </w:rPr>
              <w:t>ОБЩЕГОСУДАРСТВЕННЫЕ  ВОПРОСЫ</w:t>
            </w:r>
          </w:p>
        </w:tc>
        <w:tc>
          <w:tcPr>
            <w:tcW w:w="880"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center"/>
              <w:rPr>
                <w:b/>
                <w:iCs w:val="0"/>
                <w:sz w:val="18"/>
                <w:szCs w:val="18"/>
              </w:rPr>
            </w:pPr>
            <w:r w:rsidRPr="00B922B6">
              <w:rPr>
                <w:b/>
                <w:iCs w:val="0"/>
                <w:sz w:val="18"/>
                <w:szCs w:val="18"/>
              </w:rPr>
              <w:t>993</w:t>
            </w:r>
          </w:p>
        </w:tc>
        <w:tc>
          <w:tcPr>
            <w:tcW w:w="435"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center"/>
              <w:rPr>
                <w:b/>
                <w:iCs w:val="0"/>
                <w:sz w:val="18"/>
                <w:szCs w:val="18"/>
              </w:rPr>
            </w:pPr>
            <w:r w:rsidRPr="00B922B6">
              <w:rPr>
                <w:b/>
                <w:iCs w:val="0"/>
                <w:sz w:val="18"/>
                <w:szCs w:val="18"/>
              </w:rPr>
              <w:t>01</w:t>
            </w:r>
          </w:p>
        </w:tc>
        <w:tc>
          <w:tcPr>
            <w:tcW w:w="500"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center"/>
              <w:rPr>
                <w:b/>
                <w:iCs w:val="0"/>
                <w:sz w:val="18"/>
                <w:szCs w:val="18"/>
              </w:rPr>
            </w:pPr>
            <w:r w:rsidRPr="00B922B6">
              <w:rPr>
                <w:b/>
                <w:iCs w:val="0"/>
                <w:sz w:val="18"/>
                <w:szCs w:val="18"/>
              </w:rPr>
              <w:t> </w:t>
            </w:r>
          </w:p>
        </w:tc>
        <w:tc>
          <w:tcPr>
            <w:tcW w:w="1280"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center"/>
              <w:rPr>
                <w:b/>
                <w:iCs w:val="0"/>
                <w:sz w:val="18"/>
                <w:szCs w:val="18"/>
              </w:rPr>
            </w:pPr>
            <w:r w:rsidRPr="00B922B6">
              <w:rPr>
                <w:b/>
                <w:iCs w:val="0"/>
                <w:sz w:val="18"/>
                <w:szCs w:val="18"/>
              </w:rPr>
              <w:t> </w:t>
            </w:r>
          </w:p>
        </w:tc>
        <w:tc>
          <w:tcPr>
            <w:tcW w:w="500"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center"/>
              <w:rPr>
                <w:b/>
                <w:iCs w:val="0"/>
                <w:sz w:val="18"/>
                <w:szCs w:val="18"/>
              </w:rPr>
            </w:pPr>
            <w:r w:rsidRPr="00B922B6">
              <w:rPr>
                <w:b/>
                <w:iCs w:val="0"/>
                <w:sz w:val="18"/>
                <w:szCs w:val="18"/>
              </w:rPr>
              <w:t> </w:t>
            </w:r>
          </w:p>
        </w:tc>
        <w:tc>
          <w:tcPr>
            <w:tcW w:w="1080"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right"/>
              <w:rPr>
                <w:b/>
                <w:iCs w:val="0"/>
                <w:sz w:val="18"/>
                <w:szCs w:val="18"/>
              </w:rPr>
            </w:pPr>
            <w:r w:rsidRPr="00B922B6">
              <w:rPr>
                <w:b/>
                <w:iCs w:val="0"/>
                <w:sz w:val="18"/>
                <w:szCs w:val="18"/>
              </w:rPr>
              <w:t>988 500</w:t>
            </w:r>
          </w:p>
        </w:tc>
        <w:tc>
          <w:tcPr>
            <w:tcW w:w="1060"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right"/>
              <w:rPr>
                <w:b/>
                <w:iCs w:val="0"/>
                <w:sz w:val="18"/>
                <w:szCs w:val="18"/>
              </w:rPr>
            </w:pPr>
            <w:r w:rsidRPr="00B922B6">
              <w:rPr>
                <w:b/>
                <w:iCs w:val="0"/>
                <w:sz w:val="18"/>
                <w:szCs w:val="18"/>
              </w:rPr>
              <w:t>988 500</w:t>
            </w:r>
          </w:p>
        </w:tc>
        <w:tc>
          <w:tcPr>
            <w:tcW w:w="1179"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right"/>
              <w:rPr>
                <w:b/>
                <w:iCs w:val="0"/>
                <w:sz w:val="18"/>
                <w:szCs w:val="18"/>
              </w:rPr>
            </w:pPr>
            <w:r w:rsidRPr="00B922B6">
              <w:rPr>
                <w:b/>
                <w:iCs w:val="0"/>
                <w:sz w:val="18"/>
                <w:szCs w:val="18"/>
              </w:rPr>
              <w:t> </w:t>
            </w:r>
          </w:p>
        </w:tc>
      </w:tr>
      <w:tr w:rsidR="00563973" w:rsidRPr="00B922B6" w:rsidTr="00B922B6">
        <w:trPr>
          <w:trHeight w:val="1056"/>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563973" w:rsidRPr="00B922B6" w:rsidRDefault="00563973" w:rsidP="00563973">
            <w:pPr>
              <w:rPr>
                <w:bCs w:val="0"/>
                <w:iCs w:val="0"/>
                <w:sz w:val="18"/>
                <w:szCs w:val="18"/>
              </w:rPr>
            </w:pPr>
            <w:r w:rsidRPr="00B922B6">
              <w:rPr>
                <w:bCs w:val="0"/>
                <w:iCs w:val="0"/>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80"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center"/>
              <w:rPr>
                <w:b/>
                <w:iCs w:val="0"/>
                <w:sz w:val="18"/>
                <w:szCs w:val="18"/>
              </w:rPr>
            </w:pPr>
            <w:r w:rsidRPr="00B922B6">
              <w:rPr>
                <w:b/>
                <w:iCs w:val="0"/>
                <w:sz w:val="18"/>
                <w:szCs w:val="18"/>
              </w:rPr>
              <w:t>993</w:t>
            </w:r>
          </w:p>
        </w:tc>
        <w:tc>
          <w:tcPr>
            <w:tcW w:w="435"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center"/>
              <w:rPr>
                <w:bCs w:val="0"/>
                <w:iCs w:val="0"/>
                <w:sz w:val="18"/>
                <w:szCs w:val="18"/>
              </w:rPr>
            </w:pPr>
            <w:r w:rsidRPr="00B922B6">
              <w:rPr>
                <w:bCs w:val="0"/>
                <w:iCs w:val="0"/>
                <w:sz w:val="18"/>
                <w:szCs w:val="18"/>
              </w:rPr>
              <w:t>01</w:t>
            </w:r>
          </w:p>
        </w:tc>
        <w:tc>
          <w:tcPr>
            <w:tcW w:w="500"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center"/>
              <w:rPr>
                <w:bCs w:val="0"/>
                <w:iCs w:val="0"/>
                <w:sz w:val="18"/>
                <w:szCs w:val="18"/>
              </w:rPr>
            </w:pPr>
            <w:r w:rsidRPr="00B922B6">
              <w:rPr>
                <w:bCs w:val="0"/>
                <w:iCs w:val="0"/>
                <w:sz w:val="18"/>
                <w:szCs w:val="18"/>
              </w:rPr>
              <w:t>04</w:t>
            </w:r>
          </w:p>
        </w:tc>
        <w:tc>
          <w:tcPr>
            <w:tcW w:w="1280"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center"/>
              <w:rPr>
                <w:bCs w:val="0"/>
                <w:iCs w:val="0"/>
                <w:sz w:val="18"/>
                <w:szCs w:val="18"/>
              </w:rPr>
            </w:pPr>
            <w:r w:rsidRPr="00B922B6">
              <w:rPr>
                <w:bCs w:val="0"/>
                <w:iCs w:val="0"/>
                <w:sz w:val="18"/>
                <w:szCs w:val="18"/>
              </w:rPr>
              <w:t> </w:t>
            </w:r>
          </w:p>
        </w:tc>
        <w:tc>
          <w:tcPr>
            <w:tcW w:w="500"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center"/>
              <w:rPr>
                <w:bCs w:val="0"/>
                <w:iCs w:val="0"/>
                <w:sz w:val="18"/>
                <w:szCs w:val="18"/>
              </w:rPr>
            </w:pPr>
            <w:r w:rsidRPr="00B922B6">
              <w:rPr>
                <w:bCs w:val="0"/>
                <w:iCs w:val="0"/>
                <w:sz w:val="18"/>
                <w:szCs w:val="18"/>
              </w:rPr>
              <w:t> </w:t>
            </w:r>
          </w:p>
        </w:tc>
        <w:tc>
          <w:tcPr>
            <w:tcW w:w="1080"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right"/>
              <w:rPr>
                <w:bCs w:val="0"/>
                <w:iCs w:val="0"/>
                <w:sz w:val="18"/>
                <w:szCs w:val="18"/>
              </w:rPr>
            </w:pPr>
            <w:r w:rsidRPr="00B922B6">
              <w:rPr>
                <w:bCs w:val="0"/>
                <w:iCs w:val="0"/>
                <w:sz w:val="18"/>
                <w:szCs w:val="18"/>
              </w:rPr>
              <w:t>988 300</w:t>
            </w:r>
          </w:p>
        </w:tc>
        <w:tc>
          <w:tcPr>
            <w:tcW w:w="1060"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right"/>
              <w:rPr>
                <w:bCs w:val="0"/>
                <w:iCs w:val="0"/>
                <w:sz w:val="18"/>
                <w:szCs w:val="18"/>
              </w:rPr>
            </w:pPr>
            <w:r w:rsidRPr="00B922B6">
              <w:rPr>
                <w:bCs w:val="0"/>
                <w:iCs w:val="0"/>
                <w:sz w:val="18"/>
                <w:szCs w:val="18"/>
              </w:rPr>
              <w:t>988 300</w:t>
            </w:r>
          </w:p>
        </w:tc>
        <w:tc>
          <w:tcPr>
            <w:tcW w:w="1179"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right"/>
              <w:rPr>
                <w:bCs w:val="0"/>
                <w:iCs w:val="0"/>
                <w:sz w:val="18"/>
                <w:szCs w:val="18"/>
              </w:rPr>
            </w:pPr>
            <w:r w:rsidRPr="00B922B6">
              <w:rPr>
                <w:bCs w:val="0"/>
                <w:iCs w:val="0"/>
                <w:sz w:val="18"/>
                <w:szCs w:val="18"/>
              </w:rPr>
              <w:t> </w:t>
            </w:r>
          </w:p>
        </w:tc>
      </w:tr>
      <w:tr w:rsidR="00563973" w:rsidRPr="00B922B6" w:rsidTr="00B922B6">
        <w:trPr>
          <w:trHeight w:val="528"/>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563973" w:rsidRPr="00B922B6" w:rsidRDefault="00563973" w:rsidP="00563973">
            <w:pPr>
              <w:rPr>
                <w:bCs w:val="0"/>
                <w:iCs w:val="0"/>
                <w:sz w:val="18"/>
                <w:szCs w:val="18"/>
              </w:rPr>
            </w:pPr>
            <w:r w:rsidRPr="00B922B6">
              <w:rPr>
                <w:bCs w:val="0"/>
                <w:iCs w:val="0"/>
                <w:sz w:val="18"/>
                <w:szCs w:val="18"/>
              </w:rPr>
              <w:t>Муниципальная программа  "Развитие потенциала государственного управления" на 2012-2020 годы</w:t>
            </w:r>
          </w:p>
        </w:tc>
        <w:tc>
          <w:tcPr>
            <w:tcW w:w="880"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center"/>
              <w:rPr>
                <w:b/>
                <w:iCs w:val="0"/>
                <w:sz w:val="18"/>
                <w:szCs w:val="18"/>
              </w:rPr>
            </w:pPr>
            <w:r w:rsidRPr="00B922B6">
              <w:rPr>
                <w:b/>
                <w:iCs w:val="0"/>
                <w:sz w:val="18"/>
                <w:szCs w:val="18"/>
              </w:rPr>
              <w:t>993</w:t>
            </w:r>
          </w:p>
        </w:tc>
        <w:tc>
          <w:tcPr>
            <w:tcW w:w="435"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center"/>
              <w:rPr>
                <w:bCs w:val="0"/>
                <w:iCs w:val="0"/>
                <w:sz w:val="18"/>
                <w:szCs w:val="18"/>
              </w:rPr>
            </w:pPr>
            <w:r w:rsidRPr="00B922B6">
              <w:rPr>
                <w:bCs w:val="0"/>
                <w:iCs w:val="0"/>
                <w:sz w:val="18"/>
                <w:szCs w:val="18"/>
              </w:rPr>
              <w:t>01</w:t>
            </w:r>
          </w:p>
        </w:tc>
        <w:tc>
          <w:tcPr>
            <w:tcW w:w="500"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center"/>
              <w:rPr>
                <w:bCs w:val="0"/>
                <w:iCs w:val="0"/>
                <w:sz w:val="18"/>
                <w:szCs w:val="18"/>
              </w:rPr>
            </w:pPr>
            <w:r w:rsidRPr="00B922B6">
              <w:rPr>
                <w:bCs w:val="0"/>
                <w:iCs w:val="0"/>
                <w:sz w:val="18"/>
                <w:szCs w:val="18"/>
              </w:rPr>
              <w:t>04</w:t>
            </w:r>
          </w:p>
        </w:tc>
        <w:tc>
          <w:tcPr>
            <w:tcW w:w="1280"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center"/>
              <w:rPr>
                <w:bCs w:val="0"/>
                <w:iCs w:val="0"/>
                <w:sz w:val="18"/>
                <w:szCs w:val="18"/>
              </w:rPr>
            </w:pPr>
            <w:r w:rsidRPr="00B922B6">
              <w:rPr>
                <w:bCs w:val="0"/>
                <w:iCs w:val="0"/>
                <w:sz w:val="18"/>
                <w:szCs w:val="18"/>
              </w:rPr>
              <w:t>Ч500000000</w:t>
            </w:r>
          </w:p>
        </w:tc>
        <w:tc>
          <w:tcPr>
            <w:tcW w:w="500"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center"/>
              <w:rPr>
                <w:bCs w:val="0"/>
                <w:iCs w:val="0"/>
                <w:sz w:val="18"/>
                <w:szCs w:val="18"/>
              </w:rPr>
            </w:pPr>
            <w:r w:rsidRPr="00B922B6">
              <w:rPr>
                <w:bCs w:val="0"/>
                <w:iCs w:val="0"/>
                <w:sz w:val="18"/>
                <w:szCs w:val="18"/>
              </w:rPr>
              <w:t> </w:t>
            </w:r>
          </w:p>
        </w:tc>
        <w:tc>
          <w:tcPr>
            <w:tcW w:w="1080"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right"/>
              <w:rPr>
                <w:bCs w:val="0"/>
                <w:iCs w:val="0"/>
                <w:sz w:val="18"/>
                <w:szCs w:val="18"/>
              </w:rPr>
            </w:pPr>
            <w:r w:rsidRPr="00B922B6">
              <w:rPr>
                <w:bCs w:val="0"/>
                <w:iCs w:val="0"/>
                <w:sz w:val="18"/>
                <w:szCs w:val="18"/>
              </w:rPr>
              <w:t>988 300</w:t>
            </w:r>
          </w:p>
        </w:tc>
        <w:tc>
          <w:tcPr>
            <w:tcW w:w="1060"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right"/>
              <w:rPr>
                <w:bCs w:val="0"/>
                <w:iCs w:val="0"/>
                <w:sz w:val="18"/>
                <w:szCs w:val="18"/>
              </w:rPr>
            </w:pPr>
            <w:r w:rsidRPr="00B922B6">
              <w:rPr>
                <w:bCs w:val="0"/>
                <w:iCs w:val="0"/>
                <w:sz w:val="18"/>
                <w:szCs w:val="18"/>
              </w:rPr>
              <w:t>988 300</w:t>
            </w:r>
          </w:p>
        </w:tc>
        <w:tc>
          <w:tcPr>
            <w:tcW w:w="1179"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right"/>
              <w:rPr>
                <w:bCs w:val="0"/>
                <w:iCs w:val="0"/>
                <w:sz w:val="18"/>
                <w:szCs w:val="18"/>
              </w:rPr>
            </w:pPr>
            <w:r w:rsidRPr="00B922B6">
              <w:rPr>
                <w:bCs w:val="0"/>
                <w:iCs w:val="0"/>
                <w:sz w:val="18"/>
                <w:szCs w:val="18"/>
              </w:rPr>
              <w:t> </w:t>
            </w:r>
          </w:p>
        </w:tc>
      </w:tr>
      <w:tr w:rsidR="00563973" w:rsidRPr="00B922B6" w:rsidTr="00B922B6">
        <w:trPr>
          <w:trHeight w:val="624"/>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563973" w:rsidRPr="00B922B6" w:rsidRDefault="00563973" w:rsidP="00563973">
            <w:pPr>
              <w:rPr>
                <w:bCs w:val="0"/>
                <w:iCs w:val="0"/>
                <w:sz w:val="18"/>
                <w:szCs w:val="18"/>
              </w:rPr>
            </w:pPr>
            <w:r w:rsidRPr="00B922B6">
              <w:rPr>
                <w:bCs w:val="0"/>
                <w:iCs w:val="0"/>
                <w:sz w:val="18"/>
                <w:szCs w:val="18"/>
              </w:rPr>
              <w:t xml:space="preserve">Обеспечение реализации муниципальной программы «Развитие потенциала </w:t>
            </w:r>
            <w:r w:rsidR="00B922B6" w:rsidRPr="00B922B6">
              <w:rPr>
                <w:bCs w:val="0"/>
                <w:iCs w:val="0"/>
                <w:sz w:val="18"/>
                <w:szCs w:val="18"/>
              </w:rPr>
              <w:t>муниципального</w:t>
            </w:r>
            <w:r w:rsidRPr="00B922B6">
              <w:rPr>
                <w:bCs w:val="0"/>
                <w:iCs w:val="0"/>
                <w:sz w:val="18"/>
                <w:szCs w:val="18"/>
              </w:rPr>
              <w:t xml:space="preserve"> управления»</w:t>
            </w:r>
          </w:p>
        </w:tc>
        <w:tc>
          <w:tcPr>
            <w:tcW w:w="880"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center"/>
              <w:rPr>
                <w:b/>
                <w:iCs w:val="0"/>
                <w:sz w:val="18"/>
                <w:szCs w:val="18"/>
              </w:rPr>
            </w:pPr>
            <w:r w:rsidRPr="00B922B6">
              <w:rPr>
                <w:b/>
                <w:iCs w:val="0"/>
                <w:sz w:val="18"/>
                <w:szCs w:val="18"/>
              </w:rPr>
              <w:t>993</w:t>
            </w:r>
          </w:p>
        </w:tc>
        <w:tc>
          <w:tcPr>
            <w:tcW w:w="435"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center"/>
              <w:rPr>
                <w:bCs w:val="0"/>
                <w:iCs w:val="0"/>
                <w:sz w:val="18"/>
                <w:szCs w:val="18"/>
              </w:rPr>
            </w:pPr>
            <w:r w:rsidRPr="00B922B6">
              <w:rPr>
                <w:bCs w:val="0"/>
                <w:iCs w:val="0"/>
                <w:sz w:val="18"/>
                <w:szCs w:val="18"/>
              </w:rPr>
              <w:t>01</w:t>
            </w:r>
          </w:p>
        </w:tc>
        <w:tc>
          <w:tcPr>
            <w:tcW w:w="500"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center"/>
              <w:rPr>
                <w:bCs w:val="0"/>
                <w:iCs w:val="0"/>
                <w:sz w:val="18"/>
                <w:szCs w:val="18"/>
              </w:rPr>
            </w:pPr>
            <w:r w:rsidRPr="00B922B6">
              <w:rPr>
                <w:bCs w:val="0"/>
                <w:iCs w:val="0"/>
                <w:sz w:val="18"/>
                <w:szCs w:val="18"/>
              </w:rPr>
              <w:t>04</w:t>
            </w:r>
          </w:p>
        </w:tc>
        <w:tc>
          <w:tcPr>
            <w:tcW w:w="1280"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center"/>
              <w:rPr>
                <w:bCs w:val="0"/>
                <w:iCs w:val="0"/>
                <w:sz w:val="18"/>
                <w:szCs w:val="18"/>
              </w:rPr>
            </w:pPr>
            <w:r w:rsidRPr="00B922B6">
              <w:rPr>
                <w:bCs w:val="0"/>
                <w:iCs w:val="0"/>
                <w:sz w:val="18"/>
                <w:szCs w:val="18"/>
              </w:rPr>
              <w:t>Ч5Э0000000</w:t>
            </w:r>
          </w:p>
        </w:tc>
        <w:tc>
          <w:tcPr>
            <w:tcW w:w="500"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center"/>
              <w:rPr>
                <w:bCs w:val="0"/>
                <w:iCs w:val="0"/>
                <w:sz w:val="18"/>
                <w:szCs w:val="18"/>
              </w:rPr>
            </w:pPr>
            <w:r w:rsidRPr="00B922B6">
              <w:rPr>
                <w:bCs w:val="0"/>
                <w:iCs w:val="0"/>
                <w:sz w:val="18"/>
                <w:szCs w:val="18"/>
              </w:rPr>
              <w:t> </w:t>
            </w:r>
          </w:p>
        </w:tc>
        <w:tc>
          <w:tcPr>
            <w:tcW w:w="1080"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right"/>
              <w:rPr>
                <w:bCs w:val="0"/>
                <w:iCs w:val="0"/>
                <w:sz w:val="18"/>
                <w:szCs w:val="18"/>
              </w:rPr>
            </w:pPr>
            <w:r w:rsidRPr="00B922B6">
              <w:rPr>
                <w:bCs w:val="0"/>
                <w:iCs w:val="0"/>
                <w:sz w:val="18"/>
                <w:szCs w:val="18"/>
              </w:rPr>
              <w:t>988 300</w:t>
            </w:r>
          </w:p>
        </w:tc>
        <w:tc>
          <w:tcPr>
            <w:tcW w:w="1060"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right"/>
              <w:rPr>
                <w:bCs w:val="0"/>
                <w:iCs w:val="0"/>
                <w:sz w:val="18"/>
                <w:szCs w:val="18"/>
              </w:rPr>
            </w:pPr>
            <w:r w:rsidRPr="00B922B6">
              <w:rPr>
                <w:bCs w:val="0"/>
                <w:iCs w:val="0"/>
                <w:sz w:val="18"/>
                <w:szCs w:val="18"/>
              </w:rPr>
              <w:t>988 300</w:t>
            </w:r>
          </w:p>
        </w:tc>
        <w:tc>
          <w:tcPr>
            <w:tcW w:w="1179"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right"/>
              <w:rPr>
                <w:bCs w:val="0"/>
                <w:iCs w:val="0"/>
                <w:sz w:val="18"/>
                <w:szCs w:val="18"/>
              </w:rPr>
            </w:pPr>
            <w:r w:rsidRPr="00B922B6">
              <w:rPr>
                <w:bCs w:val="0"/>
                <w:iCs w:val="0"/>
                <w:sz w:val="18"/>
                <w:szCs w:val="18"/>
              </w:rPr>
              <w:t> </w:t>
            </w:r>
          </w:p>
        </w:tc>
      </w:tr>
      <w:tr w:rsidR="00563973" w:rsidRPr="00B922B6" w:rsidTr="00B922B6">
        <w:trPr>
          <w:trHeight w:val="264"/>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563973" w:rsidRPr="00B922B6" w:rsidRDefault="00563973" w:rsidP="00563973">
            <w:pPr>
              <w:rPr>
                <w:bCs w:val="0"/>
                <w:iCs w:val="0"/>
                <w:sz w:val="18"/>
                <w:szCs w:val="18"/>
              </w:rPr>
            </w:pPr>
            <w:r w:rsidRPr="00B922B6">
              <w:rPr>
                <w:bCs w:val="0"/>
                <w:iCs w:val="0"/>
                <w:sz w:val="18"/>
                <w:szCs w:val="18"/>
              </w:rPr>
              <w:t>Основное мероприятие "</w:t>
            </w:r>
            <w:proofErr w:type="spellStart"/>
            <w:r w:rsidRPr="00B922B6">
              <w:rPr>
                <w:bCs w:val="0"/>
                <w:iCs w:val="0"/>
                <w:sz w:val="18"/>
                <w:szCs w:val="18"/>
              </w:rPr>
              <w:t>Общепрограммные</w:t>
            </w:r>
            <w:proofErr w:type="spellEnd"/>
            <w:r w:rsidRPr="00B922B6">
              <w:rPr>
                <w:bCs w:val="0"/>
                <w:iCs w:val="0"/>
                <w:sz w:val="18"/>
                <w:szCs w:val="18"/>
              </w:rPr>
              <w:t xml:space="preserve"> расходы"</w:t>
            </w:r>
          </w:p>
        </w:tc>
        <w:tc>
          <w:tcPr>
            <w:tcW w:w="880"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center"/>
              <w:rPr>
                <w:b/>
                <w:iCs w:val="0"/>
                <w:sz w:val="18"/>
                <w:szCs w:val="18"/>
              </w:rPr>
            </w:pPr>
            <w:r w:rsidRPr="00B922B6">
              <w:rPr>
                <w:b/>
                <w:iCs w:val="0"/>
                <w:sz w:val="18"/>
                <w:szCs w:val="18"/>
              </w:rPr>
              <w:t>993</w:t>
            </w:r>
          </w:p>
        </w:tc>
        <w:tc>
          <w:tcPr>
            <w:tcW w:w="435"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center"/>
              <w:rPr>
                <w:bCs w:val="0"/>
                <w:iCs w:val="0"/>
                <w:sz w:val="18"/>
                <w:szCs w:val="18"/>
              </w:rPr>
            </w:pPr>
            <w:r w:rsidRPr="00B922B6">
              <w:rPr>
                <w:bCs w:val="0"/>
                <w:iCs w:val="0"/>
                <w:sz w:val="18"/>
                <w:szCs w:val="18"/>
              </w:rPr>
              <w:t>01</w:t>
            </w:r>
          </w:p>
        </w:tc>
        <w:tc>
          <w:tcPr>
            <w:tcW w:w="500"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center"/>
              <w:rPr>
                <w:bCs w:val="0"/>
                <w:iCs w:val="0"/>
                <w:sz w:val="18"/>
                <w:szCs w:val="18"/>
              </w:rPr>
            </w:pPr>
            <w:r w:rsidRPr="00B922B6">
              <w:rPr>
                <w:bCs w:val="0"/>
                <w:iCs w:val="0"/>
                <w:sz w:val="18"/>
                <w:szCs w:val="18"/>
              </w:rPr>
              <w:t>04</w:t>
            </w:r>
          </w:p>
        </w:tc>
        <w:tc>
          <w:tcPr>
            <w:tcW w:w="1280"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center"/>
              <w:rPr>
                <w:bCs w:val="0"/>
                <w:iCs w:val="0"/>
                <w:sz w:val="18"/>
                <w:szCs w:val="18"/>
              </w:rPr>
            </w:pPr>
            <w:r w:rsidRPr="00B922B6">
              <w:rPr>
                <w:bCs w:val="0"/>
                <w:iCs w:val="0"/>
                <w:sz w:val="18"/>
                <w:szCs w:val="18"/>
              </w:rPr>
              <w:t>Ч5Э0100000</w:t>
            </w:r>
          </w:p>
        </w:tc>
        <w:tc>
          <w:tcPr>
            <w:tcW w:w="500"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center"/>
              <w:rPr>
                <w:bCs w:val="0"/>
                <w:iCs w:val="0"/>
                <w:sz w:val="18"/>
                <w:szCs w:val="18"/>
              </w:rPr>
            </w:pPr>
            <w:r w:rsidRPr="00B922B6">
              <w:rPr>
                <w:bCs w:val="0"/>
                <w:iCs w:val="0"/>
                <w:sz w:val="18"/>
                <w:szCs w:val="18"/>
              </w:rPr>
              <w:t> </w:t>
            </w:r>
          </w:p>
        </w:tc>
        <w:tc>
          <w:tcPr>
            <w:tcW w:w="1080"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right"/>
              <w:rPr>
                <w:bCs w:val="0"/>
                <w:iCs w:val="0"/>
                <w:sz w:val="18"/>
                <w:szCs w:val="18"/>
              </w:rPr>
            </w:pPr>
            <w:r w:rsidRPr="00B922B6">
              <w:rPr>
                <w:bCs w:val="0"/>
                <w:iCs w:val="0"/>
                <w:sz w:val="18"/>
                <w:szCs w:val="18"/>
              </w:rPr>
              <w:t>988 300</w:t>
            </w:r>
          </w:p>
        </w:tc>
        <w:tc>
          <w:tcPr>
            <w:tcW w:w="1060"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right"/>
              <w:rPr>
                <w:bCs w:val="0"/>
                <w:iCs w:val="0"/>
                <w:sz w:val="18"/>
                <w:szCs w:val="18"/>
              </w:rPr>
            </w:pPr>
            <w:r w:rsidRPr="00B922B6">
              <w:rPr>
                <w:bCs w:val="0"/>
                <w:iCs w:val="0"/>
                <w:sz w:val="18"/>
                <w:szCs w:val="18"/>
              </w:rPr>
              <w:t>988 300</w:t>
            </w:r>
          </w:p>
        </w:tc>
        <w:tc>
          <w:tcPr>
            <w:tcW w:w="1179"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right"/>
              <w:rPr>
                <w:bCs w:val="0"/>
                <w:iCs w:val="0"/>
                <w:sz w:val="18"/>
                <w:szCs w:val="18"/>
              </w:rPr>
            </w:pPr>
            <w:r w:rsidRPr="00B922B6">
              <w:rPr>
                <w:bCs w:val="0"/>
                <w:iCs w:val="0"/>
                <w:sz w:val="18"/>
                <w:szCs w:val="18"/>
              </w:rPr>
              <w:t> </w:t>
            </w:r>
          </w:p>
        </w:tc>
      </w:tr>
      <w:tr w:rsidR="00563973" w:rsidRPr="00B922B6" w:rsidTr="00B922B6">
        <w:trPr>
          <w:trHeight w:val="276"/>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563973" w:rsidRPr="00B922B6" w:rsidRDefault="00563973" w:rsidP="00563973">
            <w:pPr>
              <w:rPr>
                <w:bCs w:val="0"/>
                <w:iCs w:val="0"/>
                <w:sz w:val="18"/>
                <w:szCs w:val="18"/>
              </w:rPr>
            </w:pPr>
            <w:r w:rsidRPr="00B922B6">
              <w:rPr>
                <w:bCs w:val="0"/>
                <w:iCs w:val="0"/>
                <w:sz w:val="18"/>
                <w:szCs w:val="18"/>
              </w:rPr>
              <w:t>Обеспечение функций муниципальных органов</w:t>
            </w:r>
          </w:p>
        </w:tc>
        <w:tc>
          <w:tcPr>
            <w:tcW w:w="880"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center"/>
              <w:rPr>
                <w:b/>
                <w:iCs w:val="0"/>
                <w:sz w:val="18"/>
                <w:szCs w:val="18"/>
              </w:rPr>
            </w:pPr>
            <w:r w:rsidRPr="00B922B6">
              <w:rPr>
                <w:b/>
                <w:iCs w:val="0"/>
                <w:sz w:val="18"/>
                <w:szCs w:val="18"/>
              </w:rPr>
              <w:t>993</w:t>
            </w:r>
          </w:p>
        </w:tc>
        <w:tc>
          <w:tcPr>
            <w:tcW w:w="435"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center"/>
              <w:rPr>
                <w:bCs w:val="0"/>
                <w:iCs w:val="0"/>
                <w:sz w:val="18"/>
                <w:szCs w:val="18"/>
              </w:rPr>
            </w:pPr>
            <w:r w:rsidRPr="00B922B6">
              <w:rPr>
                <w:bCs w:val="0"/>
                <w:iCs w:val="0"/>
                <w:sz w:val="18"/>
                <w:szCs w:val="18"/>
              </w:rPr>
              <w:t>01</w:t>
            </w:r>
          </w:p>
        </w:tc>
        <w:tc>
          <w:tcPr>
            <w:tcW w:w="500"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center"/>
              <w:rPr>
                <w:bCs w:val="0"/>
                <w:iCs w:val="0"/>
                <w:sz w:val="18"/>
                <w:szCs w:val="18"/>
              </w:rPr>
            </w:pPr>
            <w:r w:rsidRPr="00B922B6">
              <w:rPr>
                <w:bCs w:val="0"/>
                <w:iCs w:val="0"/>
                <w:sz w:val="18"/>
                <w:szCs w:val="18"/>
              </w:rPr>
              <w:t>04</w:t>
            </w:r>
          </w:p>
        </w:tc>
        <w:tc>
          <w:tcPr>
            <w:tcW w:w="1280"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center"/>
              <w:rPr>
                <w:bCs w:val="0"/>
                <w:iCs w:val="0"/>
                <w:sz w:val="18"/>
                <w:szCs w:val="18"/>
              </w:rPr>
            </w:pPr>
            <w:r w:rsidRPr="00B922B6">
              <w:rPr>
                <w:bCs w:val="0"/>
                <w:iCs w:val="0"/>
                <w:sz w:val="18"/>
                <w:szCs w:val="18"/>
              </w:rPr>
              <w:t>Ч5Э0100200</w:t>
            </w:r>
          </w:p>
        </w:tc>
        <w:tc>
          <w:tcPr>
            <w:tcW w:w="500"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center"/>
              <w:rPr>
                <w:bCs w:val="0"/>
                <w:iCs w:val="0"/>
                <w:sz w:val="18"/>
                <w:szCs w:val="18"/>
              </w:rPr>
            </w:pPr>
            <w:r w:rsidRPr="00B922B6">
              <w:rPr>
                <w:bCs w:val="0"/>
                <w:iCs w:val="0"/>
                <w:sz w:val="18"/>
                <w:szCs w:val="18"/>
              </w:rPr>
              <w:t> </w:t>
            </w:r>
          </w:p>
        </w:tc>
        <w:tc>
          <w:tcPr>
            <w:tcW w:w="1080"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right"/>
              <w:rPr>
                <w:bCs w:val="0"/>
                <w:iCs w:val="0"/>
                <w:sz w:val="18"/>
                <w:szCs w:val="18"/>
              </w:rPr>
            </w:pPr>
            <w:r w:rsidRPr="00B922B6">
              <w:rPr>
                <w:bCs w:val="0"/>
                <w:iCs w:val="0"/>
                <w:sz w:val="18"/>
                <w:szCs w:val="18"/>
              </w:rPr>
              <w:t>988 300</w:t>
            </w:r>
          </w:p>
        </w:tc>
        <w:tc>
          <w:tcPr>
            <w:tcW w:w="1060"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right"/>
              <w:rPr>
                <w:bCs w:val="0"/>
                <w:iCs w:val="0"/>
                <w:sz w:val="18"/>
                <w:szCs w:val="18"/>
              </w:rPr>
            </w:pPr>
            <w:r w:rsidRPr="00B922B6">
              <w:rPr>
                <w:bCs w:val="0"/>
                <w:iCs w:val="0"/>
                <w:sz w:val="18"/>
                <w:szCs w:val="18"/>
              </w:rPr>
              <w:t>988 300</w:t>
            </w:r>
          </w:p>
        </w:tc>
        <w:tc>
          <w:tcPr>
            <w:tcW w:w="1179"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right"/>
              <w:rPr>
                <w:bCs w:val="0"/>
                <w:iCs w:val="0"/>
                <w:sz w:val="18"/>
                <w:szCs w:val="18"/>
              </w:rPr>
            </w:pPr>
            <w:r w:rsidRPr="00B922B6">
              <w:rPr>
                <w:bCs w:val="0"/>
                <w:iCs w:val="0"/>
                <w:sz w:val="18"/>
                <w:szCs w:val="18"/>
              </w:rPr>
              <w:t> </w:t>
            </w:r>
          </w:p>
        </w:tc>
      </w:tr>
      <w:tr w:rsidR="00563973" w:rsidRPr="00B922B6" w:rsidTr="00B922B6">
        <w:trPr>
          <w:trHeight w:val="13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563973" w:rsidRPr="00B922B6" w:rsidRDefault="00563973" w:rsidP="00563973">
            <w:pPr>
              <w:rPr>
                <w:bCs w:val="0"/>
                <w:iCs w:val="0"/>
                <w:sz w:val="18"/>
                <w:szCs w:val="18"/>
              </w:rPr>
            </w:pPr>
            <w:r w:rsidRPr="00B922B6">
              <w:rPr>
                <w:bCs w:val="0"/>
                <w:iCs w:val="0"/>
                <w:sz w:val="18"/>
                <w:szCs w:val="18"/>
              </w:rPr>
              <w:t xml:space="preserve">Расходы на выплату персоналу в целях обеспечения выполнения функций </w:t>
            </w:r>
            <w:r w:rsidR="00B922B6" w:rsidRPr="00B922B6">
              <w:rPr>
                <w:bCs w:val="0"/>
                <w:iCs w:val="0"/>
                <w:sz w:val="18"/>
                <w:szCs w:val="18"/>
              </w:rPr>
              <w:t>государственными</w:t>
            </w:r>
            <w:r w:rsidRPr="00B922B6">
              <w:rPr>
                <w:bCs w:val="0"/>
                <w:iCs w:val="0"/>
                <w:sz w:val="18"/>
                <w:szCs w:val="18"/>
              </w:rPr>
              <w:t xml:space="preserve"> (муниципальными) органами, казенными учреждениями, органами управления государственными внебюджетными фондами</w:t>
            </w:r>
          </w:p>
        </w:tc>
        <w:tc>
          <w:tcPr>
            <w:tcW w:w="880"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center"/>
              <w:rPr>
                <w:b/>
                <w:iCs w:val="0"/>
                <w:sz w:val="18"/>
                <w:szCs w:val="18"/>
              </w:rPr>
            </w:pPr>
            <w:r w:rsidRPr="00B922B6">
              <w:rPr>
                <w:b/>
                <w:iCs w:val="0"/>
                <w:sz w:val="18"/>
                <w:szCs w:val="18"/>
              </w:rPr>
              <w:t>993</w:t>
            </w:r>
          </w:p>
        </w:tc>
        <w:tc>
          <w:tcPr>
            <w:tcW w:w="435"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center"/>
              <w:rPr>
                <w:bCs w:val="0"/>
                <w:iCs w:val="0"/>
                <w:sz w:val="18"/>
                <w:szCs w:val="18"/>
              </w:rPr>
            </w:pPr>
            <w:r w:rsidRPr="00B922B6">
              <w:rPr>
                <w:bCs w:val="0"/>
                <w:iCs w:val="0"/>
                <w:sz w:val="18"/>
                <w:szCs w:val="18"/>
              </w:rPr>
              <w:t>01</w:t>
            </w:r>
          </w:p>
        </w:tc>
        <w:tc>
          <w:tcPr>
            <w:tcW w:w="500"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center"/>
              <w:rPr>
                <w:bCs w:val="0"/>
                <w:iCs w:val="0"/>
                <w:sz w:val="18"/>
                <w:szCs w:val="18"/>
              </w:rPr>
            </w:pPr>
            <w:r w:rsidRPr="00B922B6">
              <w:rPr>
                <w:bCs w:val="0"/>
                <w:iCs w:val="0"/>
                <w:sz w:val="18"/>
                <w:szCs w:val="18"/>
              </w:rPr>
              <w:t>04</w:t>
            </w:r>
          </w:p>
        </w:tc>
        <w:tc>
          <w:tcPr>
            <w:tcW w:w="1280"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center"/>
              <w:rPr>
                <w:bCs w:val="0"/>
                <w:iCs w:val="0"/>
                <w:sz w:val="18"/>
                <w:szCs w:val="18"/>
              </w:rPr>
            </w:pPr>
            <w:r w:rsidRPr="00B922B6">
              <w:rPr>
                <w:bCs w:val="0"/>
                <w:iCs w:val="0"/>
                <w:sz w:val="18"/>
                <w:szCs w:val="18"/>
              </w:rPr>
              <w:t>Ч5Э0100200</w:t>
            </w:r>
          </w:p>
        </w:tc>
        <w:tc>
          <w:tcPr>
            <w:tcW w:w="500"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center"/>
              <w:rPr>
                <w:bCs w:val="0"/>
                <w:iCs w:val="0"/>
                <w:sz w:val="18"/>
                <w:szCs w:val="18"/>
              </w:rPr>
            </w:pPr>
            <w:r w:rsidRPr="00B922B6">
              <w:rPr>
                <w:bCs w:val="0"/>
                <w:iCs w:val="0"/>
                <w:sz w:val="18"/>
                <w:szCs w:val="18"/>
              </w:rPr>
              <w:t>100</w:t>
            </w:r>
          </w:p>
        </w:tc>
        <w:tc>
          <w:tcPr>
            <w:tcW w:w="1080"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right"/>
              <w:rPr>
                <w:bCs w:val="0"/>
                <w:iCs w:val="0"/>
                <w:sz w:val="18"/>
                <w:szCs w:val="18"/>
              </w:rPr>
            </w:pPr>
            <w:r w:rsidRPr="00B922B6">
              <w:rPr>
                <w:bCs w:val="0"/>
                <w:iCs w:val="0"/>
                <w:sz w:val="18"/>
                <w:szCs w:val="18"/>
              </w:rPr>
              <w:t>909 300</w:t>
            </w:r>
          </w:p>
        </w:tc>
        <w:tc>
          <w:tcPr>
            <w:tcW w:w="1060"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right"/>
              <w:rPr>
                <w:bCs w:val="0"/>
                <w:iCs w:val="0"/>
                <w:sz w:val="18"/>
                <w:szCs w:val="18"/>
              </w:rPr>
            </w:pPr>
            <w:r w:rsidRPr="00B922B6">
              <w:rPr>
                <w:bCs w:val="0"/>
                <w:iCs w:val="0"/>
                <w:sz w:val="18"/>
                <w:szCs w:val="18"/>
              </w:rPr>
              <w:t>909 300</w:t>
            </w:r>
          </w:p>
        </w:tc>
        <w:tc>
          <w:tcPr>
            <w:tcW w:w="1179"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right"/>
              <w:rPr>
                <w:bCs w:val="0"/>
                <w:iCs w:val="0"/>
                <w:sz w:val="18"/>
                <w:szCs w:val="18"/>
              </w:rPr>
            </w:pPr>
            <w:r w:rsidRPr="00B922B6">
              <w:rPr>
                <w:bCs w:val="0"/>
                <w:iCs w:val="0"/>
                <w:sz w:val="18"/>
                <w:szCs w:val="18"/>
              </w:rPr>
              <w:t> </w:t>
            </w:r>
          </w:p>
        </w:tc>
      </w:tr>
      <w:tr w:rsidR="00563973" w:rsidRPr="00B922B6" w:rsidTr="00B922B6">
        <w:trPr>
          <w:trHeight w:val="528"/>
        </w:trPr>
        <w:tc>
          <w:tcPr>
            <w:tcW w:w="3828" w:type="dxa"/>
            <w:tcBorders>
              <w:top w:val="nil"/>
              <w:left w:val="single" w:sz="4" w:space="0" w:color="auto"/>
              <w:bottom w:val="single" w:sz="4" w:space="0" w:color="auto"/>
              <w:right w:val="single" w:sz="4" w:space="0" w:color="auto"/>
            </w:tcBorders>
            <w:shd w:val="clear" w:color="000000" w:fill="CCFFCC"/>
            <w:vAlign w:val="center"/>
            <w:hideMark/>
          </w:tcPr>
          <w:p w:rsidR="00563973" w:rsidRPr="00B922B6" w:rsidRDefault="00563973" w:rsidP="00563973">
            <w:pPr>
              <w:rPr>
                <w:bCs w:val="0"/>
                <w:iCs w:val="0"/>
                <w:sz w:val="18"/>
                <w:szCs w:val="18"/>
              </w:rPr>
            </w:pPr>
            <w:r w:rsidRPr="00B922B6">
              <w:rPr>
                <w:bCs w:val="0"/>
                <w:iCs w:val="0"/>
                <w:sz w:val="18"/>
                <w:szCs w:val="18"/>
              </w:rPr>
              <w:t>Расходы на выплаты персоналу государственных (муниципальных) органов</w:t>
            </w:r>
          </w:p>
        </w:tc>
        <w:tc>
          <w:tcPr>
            <w:tcW w:w="880"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center"/>
              <w:rPr>
                <w:b/>
                <w:iCs w:val="0"/>
                <w:sz w:val="18"/>
                <w:szCs w:val="18"/>
              </w:rPr>
            </w:pPr>
            <w:r w:rsidRPr="00B922B6">
              <w:rPr>
                <w:b/>
                <w:iCs w:val="0"/>
                <w:sz w:val="18"/>
                <w:szCs w:val="18"/>
              </w:rPr>
              <w:t>993</w:t>
            </w:r>
          </w:p>
        </w:tc>
        <w:tc>
          <w:tcPr>
            <w:tcW w:w="435" w:type="dxa"/>
            <w:tcBorders>
              <w:top w:val="nil"/>
              <w:left w:val="nil"/>
              <w:bottom w:val="single" w:sz="4" w:space="0" w:color="auto"/>
              <w:right w:val="single" w:sz="4" w:space="0" w:color="auto"/>
            </w:tcBorders>
            <w:shd w:val="clear" w:color="000000" w:fill="CCFFCC"/>
            <w:vAlign w:val="center"/>
            <w:hideMark/>
          </w:tcPr>
          <w:p w:rsidR="00563973" w:rsidRPr="00B922B6" w:rsidRDefault="00563973" w:rsidP="00563973">
            <w:pPr>
              <w:jc w:val="center"/>
              <w:rPr>
                <w:bCs w:val="0"/>
                <w:iCs w:val="0"/>
                <w:sz w:val="18"/>
                <w:szCs w:val="18"/>
              </w:rPr>
            </w:pPr>
            <w:r w:rsidRPr="00B922B6">
              <w:rPr>
                <w:bCs w:val="0"/>
                <w:iCs w:val="0"/>
                <w:sz w:val="18"/>
                <w:szCs w:val="18"/>
              </w:rPr>
              <w:t>01</w:t>
            </w:r>
          </w:p>
        </w:tc>
        <w:tc>
          <w:tcPr>
            <w:tcW w:w="500" w:type="dxa"/>
            <w:tcBorders>
              <w:top w:val="nil"/>
              <w:left w:val="nil"/>
              <w:bottom w:val="single" w:sz="4" w:space="0" w:color="auto"/>
              <w:right w:val="single" w:sz="4" w:space="0" w:color="auto"/>
            </w:tcBorders>
            <w:shd w:val="clear" w:color="000000" w:fill="CCFFCC"/>
            <w:vAlign w:val="center"/>
            <w:hideMark/>
          </w:tcPr>
          <w:p w:rsidR="00563973" w:rsidRPr="00B922B6" w:rsidRDefault="00563973" w:rsidP="00563973">
            <w:pPr>
              <w:jc w:val="center"/>
              <w:rPr>
                <w:bCs w:val="0"/>
                <w:iCs w:val="0"/>
                <w:sz w:val="18"/>
                <w:szCs w:val="18"/>
              </w:rPr>
            </w:pPr>
            <w:r w:rsidRPr="00B922B6">
              <w:rPr>
                <w:bCs w:val="0"/>
                <w:iCs w:val="0"/>
                <w:sz w:val="18"/>
                <w:szCs w:val="18"/>
              </w:rPr>
              <w:t>04</w:t>
            </w:r>
          </w:p>
        </w:tc>
        <w:tc>
          <w:tcPr>
            <w:tcW w:w="1280" w:type="dxa"/>
            <w:tcBorders>
              <w:top w:val="nil"/>
              <w:left w:val="nil"/>
              <w:bottom w:val="single" w:sz="4" w:space="0" w:color="auto"/>
              <w:right w:val="single" w:sz="4" w:space="0" w:color="auto"/>
            </w:tcBorders>
            <w:shd w:val="clear" w:color="000000" w:fill="CCFFCC"/>
            <w:vAlign w:val="center"/>
            <w:hideMark/>
          </w:tcPr>
          <w:p w:rsidR="00563973" w:rsidRPr="00B922B6" w:rsidRDefault="00563973" w:rsidP="00563973">
            <w:pPr>
              <w:jc w:val="center"/>
              <w:rPr>
                <w:bCs w:val="0"/>
                <w:iCs w:val="0"/>
                <w:sz w:val="18"/>
                <w:szCs w:val="18"/>
              </w:rPr>
            </w:pPr>
            <w:r w:rsidRPr="00B922B6">
              <w:rPr>
                <w:bCs w:val="0"/>
                <w:iCs w:val="0"/>
                <w:sz w:val="18"/>
                <w:szCs w:val="18"/>
              </w:rPr>
              <w:t>Ч5Э0100200</w:t>
            </w:r>
          </w:p>
        </w:tc>
        <w:tc>
          <w:tcPr>
            <w:tcW w:w="500" w:type="dxa"/>
            <w:tcBorders>
              <w:top w:val="nil"/>
              <w:left w:val="nil"/>
              <w:bottom w:val="single" w:sz="4" w:space="0" w:color="auto"/>
              <w:right w:val="single" w:sz="4" w:space="0" w:color="auto"/>
            </w:tcBorders>
            <w:shd w:val="clear" w:color="000000" w:fill="CCFFCC"/>
            <w:vAlign w:val="center"/>
            <w:hideMark/>
          </w:tcPr>
          <w:p w:rsidR="00563973" w:rsidRPr="00B922B6" w:rsidRDefault="00563973" w:rsidP="00563973">
            <w:pPr>
              <w:jc w:val="center"/>
              <w:rPr>
                <w:bCs w:val="0"/>
                <w:iCs w:val="0"/>
                <w:sz w:val="18"/>
                <w:szCs w:val="18"/>
              </w:rPr>
            </w:pPr>
            <w:r w:rsidRPr="00B922B6">
              <w:rPr>
                <w:bCs w:val="0"/>
                <w:iCs w:val="0"/>
                <w:sz w:val="18"/>
                <w:szCs w:val="18"/>
              </w:rPr>
              <w:t>120</w:t>
            </w:r>
          </w:p>
        </w:tc>
        <w:tc>
          <w:tcPr>
            <w:tcW w:w="1080" w:type="dxa"/>
            <w:tcBorders>
              <w:top w:val="nil"/>
              <w:left w:val="nil"/>
              <w:bottom w:val="single" w:sz="4" w:space="0" w:color="auto"/>
              <w:right w:val="single" w:sz="4" w:space="0" w:color="auto"/>
            </w:tcBorders>
            <w:shd w:val="clear" w:color="000000" w:fill="CCFFCC"/>
            <w:vAlign w:val="center"/>
            <w:hideMark/>
          </w:tcPr>
          <w:p w:rsidR="00563973" w:rsidRPr="00B922B6" w:rsidRDefault="00563973" w:rsidP="00563973">
            <w:pPr>
              <w:jc w:val="right"/>
              <w:rPr>
                <w:bCs w:val="0"/>
                <w:iCs w:val="0"/>
                <w:sz w:val="18"/>
                <w:szCs w:val="18"/>
              </w:rPr>
            </w:pPr>
            <w:r w:rsidRPr="00B922B6">
              <w:rPr>
                <w:bCs w:val="0"/>
                <w:iCs w:val="0"/>
                <w:sz w:val="18"/>
                <w:szCs w:val="18"/>
              </w:rPr>
              <w:t>909 300</w:t>
            </w:r>
          </w:p>
        </w:tc>
        <w:tc>
          <w:tcPr>
            <w:tcW w:w="1060" w:type="dxa"/>
            <w:tcBorders>
              <w:top w:val="nil"/>
              <w:left w:val="nil"/>
              <w:bottom w:val="single" w:sz="4" w:space="0" w:color="auto"/>
              <w:right w:val="single" w:sz="4" w:space="0" w:color="auto"/>
            </w:tcBorders>
            <w:shd w:val="clear" w:color="000000" w:fill="CCFFCC"/>
            <w:vAlign w:val="center"/>
            <w:hideMark/>
          </w:tcPr>
          <w:p w:rsidR="00563973" w:rsidRPr="00B922B6" w:rsidRDefault="00563973" w:rsidP="00563973">
            <w:pPr>
              <w:jc w:val="right"/>
              <w:rPr>
                <w:bCs w:val="0"/>
                <w:iCs w:val="0"/>
                <w:color w:val="FF0000"/>
                <w:sz w:val="18"/>
                <w:szCs w:val="18"/>
              </w:rPr>
            </w:pPr>
            <w:r w:rsidRPr="00B922B6">
              <w:rPr>
                <w:bCs w:val="0"/>
                <w:iCs w:val="0"/>
                <w:color w:val="FF0000"/>
                <w:sz w:val="18"/>
                <w:szCs w:val="18"/>
              </w:rPr>
              <w:t>909 300</w:t>
            </w:r>
          </w:p>
        </w:tc>
        <w:tc>
          <w:tcPr>
            <w:tcW w:w="1179" w:type="dxa"/>
            <w:tcBorders>
              <w:top w:val="nil"/>
              <w:left w:val="nil"/>
              <w:bottom w:val="single" w:sz="4" w:space="0" w:color="auto"/>
              <w:right w:val="single" w:sz="4" w:space="0" w:color="auto"/>
            </w:tcBorders>
            <w:shd w:val="clear" w:color="000000" w:fill="CCFFCC"/>
            <w:vAlign w:val="center"/>
            <w:hideMark/>
          </w:tcPr>
          <w:p w:rsidR="00563973" w:rsidRPr="00B922B6" w:rsidRDefault="00563973" w:rsidP="00563973">
            <w:pPr>
              <w:jc w:val="right"/>
              <w:rPr>
                <w:bCs w:val="0"/>
                <w:iCs w:val="0"/>
                <w:color w:val="FF0000"/>
                <w:sz w:val="18"/>
                <w:szCs w:val="18"/>
              </w:rPr>
            </w:pPr>
            <w:r w:rsidRPr="00B922B6">
              <w:rPr>
                <w:bCs w:val="0"/>
                <w:iCs w:val="0"/>
                <w:color w:val="FF0000"/>
                <w:sz w:val="18"/>
                <w:szCs w:val="18"/>
              </w:rPr>
              <w:t> </w:t>
            </w:r>
          </w:p>
        </w:tc>
      </w:tr>
      <w:tr w:rsidR="00563973" w:rsidRPr="00B922B6" w:rsidTr="00B922B6">
        <w:trPr>
          <w:trHeight w:val="363"/>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563973" w:rsidRPr="00B922B6" w:rsidRDefault="00563973" w:rsidP="00563973">
            <w:pPr>
              <w:rPr>
                <w:bCs w:val="0"/>
                <w:iCs w:val="0"/>
                <w:sz w:val="18"/>
                <w:szCs w:val="18"/>
              </w:rPr>
            </w:pPr>
            <w:r w:rsidRPr="00B922B6">
              <w:rPr>
                <w:bCs w:val="0"/>
                <w:iCs w:val="0"/>
                <w:sz w:val="18"/>
                <w:szCs w:val="18"/>
              </w:rPr>
              <w:t>Закупка товаров, работ и услуг для государственных (муниципальных) нужд</w:t>
            </w:r>
          </w:p>
        </w:tc>
        <w:tc>
          <w:tcPr>
            <w:tcW w:w="880"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center"/>
              <w:rPr>
                <w:b/>
                <w:iCs w:val="0"/>
                <w:sz w:val="18"/>
                <w:szCs w:val="18"/>
              </w:rPr>
            </w:pPr>
            <w:r w:rsidRPr="00B922B6">
              <w:rPr>
                <w:b/>
                <w:iCs w:val="0"/>
                <w:sz w:val="18"/>
                <w:szCs w:val="18"/>
              </w:rPr>
              <w:t>993</w:t>
            </w:r>
          </w:p>
        </w:tc>
        <w:tc>
          <w:tcPr>
            <w:tcW w:w="435"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center"/>
              <w:rPr>
                <w:bCs w:val="0"/>
                <w:iCs w:val="0"/>
                <w:sz w:val="18"/>
                <w:szCs w:val="18"/>
              </w:rPr>
            </w:pPr>
            <w:r w:rsidRPr="00B922B6">
              <w:rPr>
                <w:bCs w:val="0"/>
                <w:iCs w:val="0"/>
                <w:sz w:val="18"/>
                <w:szCs w:val="18"/>
              </w:rPr>
              <w:t>01</w:t>
            </w:r>
          </w:p>
        </w:tc>
        <w:tc>
          <w:tcPr>
            <w:tcW w:w="500"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center"/>
              <w:rPr>
                <w:bCs w:val="0"/>
                <w:iCs w:val="0"/>
                <w:sz w:val="18"/>
                <w:szCs w:val="18"/>
              </w:rPr>
            </w:pPr>
            <w:r w:rsidRPr="00B922B6">
              <w:rPr>
                <w:bCs w:val="0"/>
                <w:iCs w:val="0"/>
                <w:sz w:val="18"/>
                <w:szCs w:val="18"/>
              </w:rPr>
              <w:t>04</w:t>
            </w:r>
          </w:p>
        </w:tc>
        <w:tc>
          <w:tcPr>
            <w:tcW w:w="1280"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center"/>
              <w:rPr>
                <w:bCs w:val="0"/>
                <w:iCs w:val="0"/>
                <w:sz w:val="18"/>
                <w:szCs w:val="18"/>
              </w:rPr>
            </w:pPr>
            <w:r w:rsidRPr="00B922B6">
              <w:rPr>
                <w:bCs w:val="0"/>
                <w:iCs w:val="0"/>
                <w:sz w:val="18"/>
                <w:szCs w:val="18"/>
              </w:rPr>
              <w:t>Ч5Э0100200</w:t>
            </w:r>
          </w:p>
        </w:tc>
        <w:tc>
          <w:tcPr>
            <w:tcW w:w="500"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center"/>
              <w:rPr>
                <w:bCs w:val="0"/>
                <w:iCs w:val="0"/>
                <w:sz w:val="18"/>
                <w:szCs w:val="18"/>
              </w:rPr>
            </w:pPr>
            <w:r w:rsidRPr="00B922B6">
              <w:rPr>
                <w:bCs w:val="0"/>
                <w:iCs w:val="0"/>
                <w:sz w:val="18"/>
                <w:szCs w:val="18"/>
              </w:rPr>
              <w:t>200</w:t>
            </w:r>
          </w:p>
        </w:tc>
        <w:tc>
          <w:tcPr>
            <w:tcW w:w="1080"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right"/>
              <w:rPr>
                <w:bCs w:val="0"/>
                <w:iCs w:val="0"/>
                <w:sz w:val="18"/>
                <w:szCs w:val="18"/>
              </w:rPr>
            </w:pPr>
            <w:r w:rsidRPr="00B922B6">
              <w:rPr>
                <w:bCs w:val="0"/>
                <w:iCs w:val="0"/>
                <w:sz w:val="18"/>
                <w:szCs w:val="18"/>
              </w:rPr>
              <w:t>76 000</w:t>
            </w:r>
          </w:p>
        </w:tc>
        <w:tc>
          <w:tcPr>
            <w:tcW w:w="1060"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right"/>
              <w:rPr>
                <w:bCs w:val="0"/>
                <w:iCs w:val="0"/>
                <w:sz w:val="18"/>
                <w:szCs w:val="18"/>
              </w:rPr>
            </w:pPr>
            <w:r w:rsidRPr="00B922B6">
              <w:rPr>
                <w:bCs w:val="0"/>
                <w:iCs w:val="0"/>
                <w:sz w:val="18"/>
                <w:szCs w:val="18"/>
              </w:rPr>
              <w:t>76 000</w:t>
            </w:r>
          </w:p>
        </w:tc>
        <w:tc>
          <w:tcPr>
            <w:tcW w:w="1179"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right"/>
              <w:rPr>
                <w:bCs w:val="0"/>
                <w:iCs w:val="0"/>
                <w:sz w:val="18"/>
                <w:szCs w:val="18"/>
              </w:rPr>
            </w:pPr>
            <w:r w:rsidRPr="00B922B6">
              <w:rPr>
                <w:bCs w:val="0"/>
                <w:iCs w:val="0"/>
                <w:sz w:val="18"/>
                <w:szCs w:val="18"/>
              </w:rPr>
              <w:t> </w:t>
            </w:r>
          </w:p>
        </w:tc>
      </w:tr>
      <w:tr w:rsidR="00563973" w:rsidRPr="00B922B6" w:rsidTr="00B922B6">
        <w:trPr>
          <w:trHeight w:val="660"/>
        </w:trPr>
        <w:tc>
          <w:tcPr>
            <w:tcW w:w="3828" w:type="dxa"/>
            <w:tcBorders>
              <w:top w:val="nil"/>
              <w:left w:val="single" w:sz="4" w:space="0" w:color="auto"/>
              <w:bottom w:val="single" w:sz="4" w:space="0" w:color="auto"/>
              <w:right w:val="single" w:sz="4" w:space="0" w:color="auto"/>
            </w:tcBorders>
            <w:shd w:val="clear" w:color="000000" w:fill="CCFFCC"/>
            <w:vAlign w:val="center"/>
            <w:hideMark/>
          </w:tcPr>
          <w:p w:rsidR="00563973" w:rsidRPr="00B922B6" w:rsidRDefault="00563973" w:rsidP="00563973">
            <w:pPr>
              <w:rPr>
                <w:bCs w:val="0"/>
                <w:iCs w:val="0"/>
                <w:sz w:val="18"/>
                <w:szCs w:val="18"/>
              </w:rPr>
            </w:pPr>
            <w:r w:rsidRPr="00B922B6">
              <w:rPr>
                <w:bCs w:val="0"/>
                <w:iCs w:val="0"/>
                <w:sz w:val="18"/>
                <w:szCs w:val="18"/>
              </w:rPr>
              <w:t>Иные закупки товаров, работ и услуг для обеспечения государственных (муниципальных) нужд</w:t>
            </w:r>
          </w:p>
        </w:tc>
        <w:tc>
          <w:tcPr>
            <w:tcW w:w="880"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center"/>
              <w:rPr>
                <w:b/>
                <w:iCs w:val="0"/>
                <w:sz w:val="18"/>
                <w:szCs w:val="18"/>
              </w:rPr>
            </w:pPr>
            <w:r w:rsidRPr="00B922B6">
              <w:rPr>
                <w:b/>
                <w:iCs w:val="0"/>
                <w:sz w:val="18"/>
                <w:szCs w:val="18"/>
              </w:rPr>
              <w:t>993</w:t>
            </w:r>
          </w:p>
        </w:tc>
        <w:tc>
          <w:tcPr>
            <w:tcW w:w="435" w:type="dxa"/>
            <w:tcBorders>
              <w:top w:val="nil"/>
              <w:left w:val="nil"/>
              <w:bottom w:val="single" w:sz="4" w:space="0" w:color="auto"/>
              <w:right w:val="single" w:sz="4" w:space="0" w:color="auto"/>
            </w:tcBorders>
            <w:shd w:val="clear" w:color="000000" w:fill="CCFFCC"/>
            <w:vAlign w:val="center"/>
            <w:hideMark/>
          </w:tcPr>
          <w:p w:rsidR="00563973" w:rsidRPr="00B922B6" w:rsidRDefault="00563973" w:rsidP="00563973">
            <w:pPr>
              <w:jc w:val="center"/>
              <w:rPr>
                <w:bCs w:val="0"/>
                <w:iCs w:val="0"/>
                <w:sz w:val="18"/>
                <w:szCs w:val="18"/>
              </w:rPr>
            </w:pPr>
            <w:r w:rsidRPr="00B922B6">
              <w:rPr>
                <w:bCs w:val="0"/>
                <w:iCs w:val="0"/>
                <w:sz w:val="18"/>
                <w:szCs w:val="18"/>
              </w:rPr>
              <w:t>01</w:t>
            </w:r>
          </w:p>
        </w:tc>
        <w:tc>
          <w:tcPr>
            <w:tcW w:w="500" w:type="dxa"/>
            <w:tcBorders>
              <w:top w:val="nil"/>
              <w:left w:val="nil"/>
              <w:bottom w:val="single" w:sz="4" w:space="0" w:color="auto"/>
              <w:right w:val="single" w:sz="4" w:space="0" w:color="auto"/>
            </w:tcBorders>
            <w:shd w:val="clear" w:color="000000" w:fill="CCFFCC"/>
            <w:vAlign w:val="center"/>
            <w:hideMark/>
          </w:tcPr>
          <w:p w:rsidR="00563973" w:rsidRPr="00B922B6" w:rsidRDefault="00563973" w:rsidP="00563973">
            <w:pPr>
              <w:jc w:val="center"/>
              <w:rPr>
                <w:bCs w:val="0"/>
                <w:iCs w:val="0"/>
                <w:sz w:val="18"/>
                <w:szCs w:val="18"/>
              </w:rPr>
            </w:pPr>
            <w:r w:rsidRPr="00B922B6">
              <w:rPr>
                <w:bCs w:val="0"/>
                <w:iCs w:val="0"/>
                <w:sz w:val="18"/>
                <w:szCs w:val="18"/>
              </w:rPr>
              <w:t>04</w:t>
            </w:r>
          </w:p>
        </w:tc>
        <w:tc>
          <w:tcPr>
            <w:tcW w:w="1280" w:type="dxa"/>
            <w:tcBorders>
              <w:top w:val="nil"/>
              <w:left w:val="nil"/>
              <w:bottom w:val="single" w:sz="4" w:space="0" w:color="auto"/>
              <w:right w:val="single" w:sz="4" w:space="0" w:color="auto"/>
            </w:tcBorders>
            <w:shd w:val="clear" w:color="000000" w:fill="CCFFCC"/>
            <w:vAlign w:val="center"/>
            <w:hideMark/>
          </w:tcPr>
          <w:p w:rsidR="00563973" w:rsidRPr="00B922B6" w:rsidRDefault="00563973" w:rsidP="00563973">
            <w:pPr>
              <w:jc w:val="center"/>
              <w:rPr>
                <w:bCs w:val="0"/>
                <w:iCs w:val="0"/>
                <w:sz w:val="18"/>
                <w:szCs w:val="18"/>
              </w:rPr>
            </w:pPr>
            <w:r w:rsidRPr="00B922B6">
              <w:rPr>
                <w:bCs w:val="0"/>
                <w:iCs w:val="0"/>
                <w:sz w:val="18"/>
                <w:szCs w:val="18"/>
              </w:rPr>
              <w:t>Ч5Э0100200</w:t>
            </w:r>
          </w:p>
        </w:tc>
        <w:tc>
          <w:tcPr>
            <w:tcW w:w="500" w:type="dxa"/>
            <w:tcBorders>
              <w:top w:val="nil"/>
              <w:left w:val="nil"/>
              <w:bottom w:val="single" w:sz="4" w:space="0" w:color="auto"/>
              <w:right w:val="single" w:sz="4" w:space="0" w:color="auto"/>
            </w:tcBorders>
            <w:shd w:val="clear" w:color="000000" w:fill="CCFFCC"/>
            <w:vAlign w:val="center"/>
            <w:hideMark/>
          </w:tcPr>
          <w:p w:rsidR="00563973" w:rsidRPr="00B922B6" w:rsidRDefault="00563973" w:rsidP="00563973">
            <w:pPr>
              <w:jc w:val="center"/>
              <w:rPr>
                <w:bCs w:val="0"/>
                <w:iCs w:val="0"/>
                <w:sz w:val="18"/>
                <w:szCs w:val="18"/>
              </w:rPr>
            </w:pPr>
            <w:r w:rsidRPr="00B922B6">
              <w:rPr>
                <w:bCs w:val="0"/>
                <w:iCs w:val="0"/>
                <w:sz w:val="18"/>
                <w:szCs w:val="18"/>
              </w:rPr>
              <w:t>240</w:t>
            </w:r>
          </w:p>
        </w:tc>
        <w:tc>
          <w:tcPr>
            <w:tcW w:w="1080" w:type="dxa"/>
            <w:tcBorders>
              <w:top w:val="nil"/>
              <w:left w:val="nil"/>
              <w:bottom w:val="single" w:sz="4" w:space="0" w:color="auto"/>
              <w:right w:val="single" w:sz="4" w:space="0" w:color="auto"/>
            </w:tcBorders>
            <w:shd w:val="clear" w:color="000000" w:fill="CCFFCC"/>
            <w:vAlign w:val="center"/>
            <w:hideMark/>
          </w:tcPr>
          <w:p w:rsidR="00563973" w:rsidRPr="00B922B6" w:rsidRDefault="00563973" w:rsidP="00563973">
            <w:pPr>
              <w:jc w:val="right"/>
              <w:rPr>
                <w:bCs w:val="0"/>
                <w:iCs w:val="0"/>
                <w:sz w:val="18"/>
                <w:szCs w:val="18"/>
              </w:rPr>
            </w:pPr>
            <w:r w:rsidRPr="00B922B6">
              <w:rPr>
                <w:bCs w:val="0"/>
                <w:iCs w:val="0"/>
                <w:sz w:val="18"/>
                <w:szCs w:val="18"/>
              </w:rPr>
              <w:t>76 000</w:t>
            </w:r>
          </w:p>
        </w:tc>
        <w:tc>
          <w:tcPr>
            <w:tcW w:w="1060" w:type="dxa"/>
            <w:tcBorders>
              <w:top w:val="nil"/>
              <w:left w:val="nil"/>
              <w:bottom w:val="single" w:sz="4" w:space="0" w:color="auto"/>
              <w:right w:val="single" w:sz="4" w:space="0" w:color="auto"/>
            </w:tcBorders>
            <w:shd w:val="clear" w:color="000000" w:fill="CCFFCC"/>
            <w:vAlign w:val="center"/>
            <w:hideMark/>
          </w:tcPr>
          <w:p w:rsidR="00563973" w:rsidRPr="00B922B6" w:rsidRDefault="00563973" w:rsidP="00563973">
            <w:pPr>
              <w:jc w:val="right"/>
              <w:rPr>
                <w:bCs w:val="0"/>
                <w:iCs w:val="0"/>
                <w:color w:val="FF0000"/>
                <w:sz w:val="18"/>
                <w:szCs w:val="18"/>
              </w:rPr>
            </w:pPr>
            <w:r w:rsidRPr="00B922B6">
              <w:rPr>
                <w:bCs w:val="0"/>
                <w:iCs w:val="0"/>
                <w:color w:val="FF0000"/>
                <w:sz w:val="18"/>
                <w:szCs w:val="18"/>
              </w:rPr>
              <w:t>76 000</w:t>
            </w:r>
          </w:p>
        </w:tc>
        <w:tc>
          <w:tcPr>
            <w:tcW w:w="1179" w:type="dxa"/>
            <w:tcBorders>
              <w:top w:val="nil"/>
              <w:left w:val="nil"/>
              <w:bottom w:val="single" w:sz="4" w:space="0" w:color="auto"/>
              <w:right w:val="single" w:sz="4" w:space="0" w:color="auto"/>
            </w:tcBorders>
            <w:shd w:val="clear" w:color="000000" w:fill="CCFFCC"/>
            <w:vAlign w:val="center"/>
            <w:hideMark/>
          </w:tcPr>
          <w:p w:rsidR="00563973" w:rsidRPr="00B922B6" w:rsidRDefault="00563973" w:rsidP="00563973">
            <w:pPr>
              <w:jc w:val="right"/>
              <w:rPr>
                <w:bCs w:val="0"/>
                <w:iCs w:val="0"/>
                <w:color w:val="FF0000"/>
                <w:sz w:val="18"/>
                <w:szCs w:val="18"/>
              </w:rPr>
            </w:pPr>
            <w:r w:rsidRPr="00B922B6">
              <w:rPr>
                <w:bCs w:val="0"/>
                <w:iCs w:val="0"/>
                <w:color w:val="FF0000"/>
                <w:sz w:val="18"/>
                <w:szCs w:val="18"/>
              </w:rPr>
              <w:t> </w:t>
            </w:r>
          </w:p>
        </w:tc>
      </w:tr>
      <w:tr w:rsidR="00563973" w:rsidRPr="00B922B6" w:rsidTr="00B922B6">
        <w:trPr>
          <w:trHeight w:val="252"/>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563973" w:rsidRPr="00B922B6" w:rsidRDefault="00563973" w:rsidP="00563973">
            <w:pPr>
              <w:rPr>
                <w:bCs w:val="0"/>
                <w:iCs w:val="0"/>
                <w:sz w:val="18"/>
                <w:szCs w:val="18"/>
              </w:rPr>
            </w:pPr>
            <w:r w:rsidRPr="00B922B6">
              <w:rPr>
                <w:bCs w:val="0"/>
                <w:iCs w:val="0"/>
                <w:sz w:val="18"/>
                <w:szCs w:val="18"/>
              </w:rPr>
              <w:lastRenderedPageBreak/>
              <w:t>Иные бюджетные ассигнования</w:t>
            </w:r>
          </w:p>
        </w:tc>
        <w:tc>
          <w:tcPr>
            <w:tcW w:w="880"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center"/>
              <w:rPr>
                <w:b/>
                <w:iCs w:val="0"/>
                <w:sz w:val="18"/>
                <w:szCs w:val="18"/>
              </w:rPr>
            </w:pPr>
            <w:r w:rsidRPr="00B922B6">
              <w:rPr>
                <w:b/>
                <w:iCs w:val="0"/>
                <w:sz w:val="18"/>
                <w:szCs w:val="18"/>
              </w:rPr>
              <w:t>993</w:t>
            </w:r>
          </w:p>
        </w:tc>
        <w:tc>
          <w:tcPr>
            <w:tcW w:w="435"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center"/>
              <w:rPr>
                <w:bCs w:val="0"/>
                <w:iCs w:val="0"/>
                <w:sz w:val="18"/>
                <w:szCs w:val="18"/>
              </w:rPr>
            </w:pPr>
            <w:r w:rsidRPr="00B922B6">
              <w:rPr>
                <w:bCs w:val="0"/>
                <w:iCs w:val="0"/>
                <w:sz w:val="18"/>
                <w:szCs w:val="18"/>
              </w:rPr>
              <w:t>01</w:t>
            </w:r>
          </w:p>
        </w:tc>
        <w:tc>
          <w:tcPr>
            <w:tcW w:w="500"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center"/>
              <w:rPr>
                <w:bCs w:val="0"/>
                <w:iCs w:val="0"/>
                <w:sz w:val="18"/>
                <w:szCs w:val="18"/>
              </w:rPr>
            </w:pPr>
            <w:r w:rsidRPr="00B922B6">
              <w:rPr>
                <w:bCs w:val="0"/>
                <w:iCs w:val="0"/>
                <w:sz w:val="18"/>
                <w:szCs w:val="18"/>
              </w:rPr>
              <w:t>04</w:t>
            </w:r>
          </w:p>
        </w:tc>
        <w:tc>
          <w:tcPr>
            <w:tcW w:w="1280"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center"/>
              <w:rPr>
                <w:bCs w:val="0"/>
                <w:iCs w:val="0"/>
                <w:sz w:val="18"/>
                <w:szCs w:val="18"/>
              </w:rPr>
            </w:pPr>
            <w:r w:rsidRPr="00B922B6">
              <w:rPr>
                <w:bCs w:val="0"/>
                <w:iCs w:val="0"/>
                <w:sz w:val="18"/>
                <w:szCs w:val="18"/>
              </w:rPr>
              <w:t>Ч5Э0100200</w:t>
            </w:r>
          </w:p>
        </w:tc>
        <w:tc>
          <w:tcPr>
            <w:tcW w:w="500"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center"/>
              <w:rPr>
                <w:bCs w:val="0"/>
                <w:iCs w:val="0"/>
                <w:sz w:val="18"/>
                <w:szCs w:val="18"/>
              </w:rPr>
            </w:pPr>
            <w:r w:rsidRPr="00B922B6">
              <w:rPr>
                <w:bCs w:val="0"/>
                <w:iCs w:val="0"/>
                <w:sz w:val="18"/>
                <w:szCs w:val="18"/>
              </w:rPr>
              <w:t>800</w:t>
            </w:r>
          </w:p>
        </w:tc>
        <w:tc>
          <w:tcPr>
            <w:tcW w:w="1080"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right"/>
              <w:rPr>
                <w:bCs w:val="0"/>
                <w:iCs w:val="0"/>
                <w:sz w:val="18"/>
                <w:szCs w:val="18"/>
              </w:rPr>
            </w:pPr>
            <w:r w:rsidRPr="00B922B6">
              <w:rPr>
                <w:bCs w:val="0"/>
                <w:iCs w:val="0"/>
                <w:sz w:val="18"/>
                <w:szCs w:val="18"/>
              </w:rPr>
              <w:t>3 000</w:t>
            </w:r>
          </w:p>
        </w:tc>
        <w:tc>
          <w:tcPr>
            <w:tcW w:w="1060"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right"/>
              <w:rPr>
                <w:bCs w:val="0"/>
                <w:iCs w:val="0"/>
                <w:sz w:val="18"/>
                <w:szCs w:val="18"/>
              </w:rPr>
            </w:pPr>
            <w:r w:rsidRPr="00B922B6">
              <w:rPr>
                <w:bCs w:val="0"/>
                <w:iCs w:val="0"/>
                <w:sz w:val="18"/>
                <w:szCs w:val="18"/>
              </w:rPr>
              <w:t>3 000</w:t>
            </w:r>
          </w:p>
        </w:tc>
        <w:tc>
          <w:tcPr>
            <w:tcW w:w="1179"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right"/>
              <w:rPr>
                <w:bCs w:val="0"/>
                <w:iCs w:val="0"/>
                <w:sz w:val="18"/>
                <w:szCs w:val="18"/>
              </w:rPr>
            </w:pPr>
            <w:r w:rsidRPr="00B922B6">
              <w:rPr>
                <w:bCs w:val="0"/>
                <w:iCs w:val="0"/>
                <w:sz w:val="18"/>
                <w:szCs w:val="18"/>
              </w:rPr>
              <w:t> </w:t>
            </w:r>
          </w:p>
        </w:tc>
      </w:tr>
      <w:tr w:rsidR="00563973" w:rsidRPr="00B922B6" w:rsidTr="00B922B6">
        <w:trPr>
          <w:trHeight w:val="288"/>
        </w:trPr>
        <w:tc>
          <w:tcPr>
            <w:tcW w:w="3828" w:type="dxa"/>
            <w:tcBorders>
              <w:top w:val="nil"/>
              <w:left w:val="single" w:sz="4" w:space="0" w:color="auto"/>
              <w:bottom w:val="single" w:sz="4" w:space="0" w:color="auto"/>
              <w:right w:val="single" w:sz="4" w:space="0" w:color="auto"/>
            </w:tcBorders>
            <w:shd w:val="clear" w:color="000000" w:fill="CCFFCC"/>
            <w:vAlign w:val="center"/>
            <w:hideMark/>
          </w:tcPr>
          <w:p w:rsidR="00563973" w:rsidRPr="00B922B6" w:rsidRDefault="00563973" w:rsidP="00563973">
            <w:pPr>
              <w:rPr>
                <w:bCs w:val="0"/>
                <w:iCs w:val="0"/>
                <w:sz w:val="18"/>
                <w:szCs w:val="18"/>
              </w:rPr>
            </w:pPr>
            <w:r w:rsidRPr="00B922B6">
              <w:rPr>
                <w:bCs w:val="0"/>
                <w:iCs w:val="0"/>
                <w:sz w:val="18"/>
                <w:szCs w:val="18"/>
              </w:rPr>
              <w:t>Уплата налогов, сборов и иных платежей</w:t>
            </w:r>
          </w:p>
        </w:tc>
        <w:tc>
          <w:tcPr>
            <w:tcW w:w="880"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center"/>
              <w:rPr>
                <w:b/>
                <w:iCs w:val="0"/>
                <w:sz w:val="18"/>
                <w:szCs w:val="18"/>
              </w:rPr>
            </w:pPr>
            <w:r w:rsidRPr="00B922B6">
              <w:rPr>
                <w:b/>
                <w:iCs w:val="0"/>
                <w:sz w:val="18"/>
                <w:szCs w:val="18"/>
              </w:rPr>
              <w:t>993</w:t>
            </w:r>
          </w:p>
        </w:tc>
        <w:tc>
          <w:tcPr>
            <w:tcW w:w="435" w:type="dxa"/>
            <w:tcBorders>
              <w:top w:val="nil"/>
              <w:left w:val="nil"/>
              <w:bottom w:val="single" w:sz="4" w:space="0" w:color="auto"/>
              <w:right w:val="single" w:sz="4" w:space="0" w:color="auto"/>
            </w:tcBorders>
            <w:shd w:val="clear" w:color="000000" w:fill="CCFFCC"/>
            <w:vAlign w:val="center"/>
            <w:hideMark/>
          </w:tcPr>
          <w:p w:rsidR="00563973" w:rsidRPr="00B922B6" w:rsidRDefault="00563973" w:rsidP="00563973">
            <w:pPr>
              <w:jc w:val="center"/>
              <w:rPr>
                <w:bCs w:val="0"/>
                <w:iCs w:val="0"/>
                <w:sz w:val="18"/>
                <w:szCs w:val="18"/>
              </w:rPr>
            </w:pPr>
            <w:r w:rsidRPr="00B922B6">
              <w:rPr>
                <w:bCs w:val="0"/>
                <w:iCs w:val="0"/>
                <w:sz w:val="18"/>
                <w:szCs w:val="18"/>
              </w:rPr>
              <w:t>01</w:t>
            </w:r>
          </w:p>
        </w:tc>
        <w:tc>
          <w:tcPr>
            <w:tcW w:w="500" w:type="dxa"/>
            <w:tcBorders>
              <w:top w:val="nil"/>
              <w:left w:val="nil"/>
              <w:bottom w:val="single" w:sz="4" w:space="0" w:color="auto"/>
              <w:right w:val="single" w:sz="4" w:space="0" w:color="auto"/>
            </w:tcBorders>
            <w:shd w:val="clear" w:color="000000" w:fill="CCFFCC"/>
            <w:vAlign w:val="center"/>
            <w:hideMark/>
          </w:tcPr>
          <w:p w:rsidR="00563973" w:rsidRPr="00B922B6" w:rsidRDefault="00563973" w:rsidP="00563973">
            <w:pPr>
              <w:jc w:val="center"/>
              <w:rPr>
                <w:bCs w:val="0"/>
                <w:iCs w:val="0"/>
                <w:sz w:val="18"/>
                <w:szCs w:val="18"/>
              </w:rPr>
            </w:pPr>
            <w:r w:rsidRPr="00B922B6">
              <w:rPr>
                <w:bCs w:val="0"/>
                <w:iCs w:val="0"/>
                <w:sz w:val="18"/>
                <w:szCs w:val="18"/>
              </w:rPr>
              <w:t>04</w:t>
            </w:r>
          </w:p>
        </w:tc>
        <w:tc>
          <w:tcPr>
            <w:tcW w:w="1280" w:type="dxa"/>
            <w:tcBorders>
              <w:top w:val="nil"/>
              <w:left w:val="nil"/>
              <w:bottom w:val="single" w:sz="4" w:space="0" w:color="auto"/>
              <w:right w:val="single" w:sz="4" w:space="0" w:color="auto"/>
            </w:tcBorders>
            <w:shd w:val="clear" w:color="000000" w:fill="CCFFCC"/>
            <w:vAlign w:val="center"/>
            <w:hideMark/>
          </w:tcPr>
          <w:p w:rsidR="00563973" w:rsidRPr="00B922B6" w:rsidRDefault="00563973" w:rsidP="00563973">
            <w:pPr>
              <w:jc w:val="center"/>
              <w:rPr>
                <w:bCs w:val="0"/>
                <w:iCs w:val="0"/>
                <w:sz w:val="18"/>
                <w:szCs w:val="18"/>
              </w:rPr>
            </w:pPr>
            <w:r w:rsidRPr="00B922B6">
              <w:rPr>
                <w:bCs w:val="0"/>
                <w:iCs w:val="0"/>
                <w:sz w:val="18"/>
                <w:szCs w:val="18"/>
              </w:rPr>
              <w:t>Ч5Э0100200</w:t>
            </w:r>
          </w:p>
        </w:tc>
        <w:tc>
          <w:tcPr>
            <w:tcW w:w="500" w:type="dxa"/>
            <w:tcBorders>
              <w:top w:val="nil"/>
              <w:left w:val="nil"/>
              <w:bottom w:val="single" w:sz="4" w:space="0" w:color="auto"/>
              <w:right w:val="single" w:sz="4" w:space="0" w:color="auto"/>
            </w:tcBorders>
            <w:shd w:val="clear" w:color="000000" w:fill="CCFFCC"/>
            <w:vAlign w:val="center"/>
            <w:hideMark/>
          </w:tcPr>
          <w:p w:rsidR="00563973" w:rsidRPr="00B922B6" w:rsidRDefault="00563973" w:rsidP="00563973">
            <w:pPr>
              <w:jc w:val="center"/>
              <w:rPr>
                <w:bCs w:val="0"/>
                <w:iCs w:val="0"/>
                <w:sz w:val="18"/>
                <w:szCs w:val="18"/>
              </w:rPr>
            </w:pPr>
            <w:r w:rsidRPr="00B922B6">
              <w:rPr>
                <w:bCs w:val="0"/>
                <w:iCs w:val="0"/>
                <w:sz w:val="18"/>
                <w:szCs w:val="18"/>
              </w:rPr>
              <w:t>850</w:t>
            </w:r>
          </w:p>
        </w:tc>
        <w:tc>
          <w:tcPr>
            <w:tcW w:w="1080" w:type="dxa"/>
            <w:tcBorders>
              <w:top w:val="nil"/>
              <w:left w:val="nil"/>
              <w:bottom w:val="single" w:sz="4" w:space="0" w:color="auto"/>
              <w:right w:val="single" w:sz="4" w:space="0" w:color="auto"/>
            </w:tcBorders>
            <w:shd w:val="clear" w:color="000000" w:fill="CCFFCC"/>
            <w:vAlign w:val="center"/>
            <w:hideMark/>
          </w:tcPr>
          <w:p w:rsidR="00563973" w:rsidRPr="00B922B6" w:rsidRDefault="00563973" w:rsidP="00563973">
            <w:pPr>
              <w:jc w:val="right"/>
              <w:rPr>
                <w:bCs w:val="0"/>
                <w:iCs w:val="0"/>
                <w:sz w:val="18"/>
                <w:szCs w:val="18"/>
              </w:rPr>
            </w:pPr>
            <w:r w:rsidRPr="00B922B6">
              <w:rPr>
                <w:bCs w:val="0"/>
                <w:iCs w:val="0"/>
                <w:sz w:val="18"/>
                <w:szCs w:val="18"/>
              </w:rPr>
              <w:t>3 000</w:t>
            </w:r>
          </w:p>
        </w:tc>
        <w:tc>
          <w:tcPr>
            <w:tcW w:w="1060" w:type="dxa"/>
            <w:tcBorders>
              <w:top w:val="nil"/>
              <w:left w:val="nil"/>
              <w:bottom w:val="single" w:sz="4" w:space="0" w:color="auto"/>
              <w:right w:val="single" w:sz="4" w:space="0" w:color="auto"/>
            </w:tcBorders>
            <w:shd w:val="clear" w:color="000000" w:fill="CCFFCC"/>
            <w:vAlign w:val="center"/>
            <w:hideMark/>
          </w:tcPr>
          <w:p w:rsidR="00563973" w:rsidRPr="00B922B6" w:rsidRDefault="00563973" w:rsidP="00563973">
            <w:pPr>
              <w:jc w:val="right"/>
              <w:rPr>
                <w:bCs w:val="0"/>
                <w:iCs w:val="0"/>
                <w:color w:val="FF0000"/>
                <w:sz w:val="18"/>
                <w:szCs w:val="18"/>
              </w:rPr>
            </w:pPr>
            <w:r w:rsidRPr="00B922B6">
              <w:rPr>
                <w:bCs w:val="0"/>
                <w:iCs w:val="0"/>
                <w:color w:val="FF0000"/>
                <w:sz w:val="18"/>
                <w:szCs w:val="18"/>
              </w:rPr>
              <w:t>3 000</w:t>
            </w:r>
          </w:p>
        </w:tc>
        <w:tc>
          <w:tcPr>
            <w:tcW w:w="1179" w:type="dxa"/>
            <w:tcBorders>
              <w:top w:val="nil"/>
              <w:left w:val="nil"/>
              <w:bottom w:val="single" w:sz="4" w:space="0" w:color="auto"/>
              <w:right w:val="single" w:sz="4" w:space="0" w:color="auto"/>
            </w:tcBorders>
            <w:shd w:val="clear" w:color="000000" w:fill="CCFFCC"/>
            <w:vAlign w:val="center"/>
            <w:hideMark/>
          </w:tcPr>
          <w:p w:rsidR="00563973" w:rsidRPr="00B922B6" w:rsidRDefault="00563973" w:rsidP="00563973">
            <w:pPr>
              <w:jc w:val="right"/>
              <w:rPr>
                <w:bCs w:val="0"/>
                <w:iCs w:val="0"/>
                <w:color w:val="FF0000"/>
                <w:sz w:val="18"/>
                <w:szCs w:val="18"/>
              </w:rPr>
            </w:pPr>
            <w:r w:rsidRPr="00B922B6">
              <w:rPr>
                <w:bCs w:val="0"/>
                <w:iCs w:val="0"/>
                <w:color w:val="FF0000"/>
                <w:sz w:val="18"/>
                <w:szCs w:val="18"/>
              </w:rPr>
              <w:t> </w:t>
            </w:r>
          </w:p>
        </w:tc>
      </w:tr>
      <w:tr w:rsidR="00563973" w:rsidRPr="00B922B6" w:rsidTr="00B922B6">
        <w:trPr>
          <w:trHeight w:val="264"/>
        </w:trPr>
        <w:tc>
          <w:tcPr>
            <w:tcW w:w="3828" w:type="dxa"/>
            <w:tcBorders>
              <w:top w:val="nil"/>
              <w:left w:val="single" w:sz="4" w:space="0" w:color="auto"/>
              <w:bottom w:val="single" w:sz="4" w:space="0" w:color="auto"/>
              <w:right w:val="single" w:sz="4" w:space="0" w:color="auto"/>
            </w:tcBorders>
            <w:shd w:val="clear" w:color="auto" w:fill="auto"/>
            <w:hideMark/>
          </w:tcPr>
          <w:p w:rsidR="00563973" w:rsidRPr="00B922B6" w:rsidRDefault="00563973" w:rsidP="00563973">
            <w:pPr>
              <w:rPr>
                <w:bCs w:val="0"/>
                <w:iCs w:val="0"/>
                <w:sz w:val="18"/>
                <w:szCs w:val="18"/>
              </w:rPr>
            </w:pPr>
            <w:r w:rsidRPr="00B922B6">
              <w:rPr>
                <w:bCs w:val="0"/>
                <w:iCs w:val="0"/>
                <w:sz w:val="18"/>
                <w:szCs w:val="18"/>
              </w:rPr>
              <w:t>Резервные фонды</w:t>
            </w:r>
          </w:p>
        </w:tc>
        <w:tc>
          <w:tcPr>
            <w:tcW w:w="880"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center"/>
              <w:rPr>
                <w:b/>
                <w:iCs w:val="0"/>
                <w:sz w:val="18"/>
                <w:szCs w:val="18"/>
              </w:rPr>
            </w:pPr>
            <w:r w:rsidRPr="00B922B6">
              <w:rPr>
                <w:b/>
                <w:iCs w:val="0"/>
                <w:sz w:val="18"/>
                <w:szCs w:val="18"/>
              </w:rPr>
              <w:t>993</w:t>
            </w:r>
          </w:p>
        </w:tc>
        <w:tc>
          <w:tcPr>
            <w:tcW w:w="435"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center"/>
              <w:rPr>
                <w:bCs w:val="0"/>
                <w:iCs w:val="0"/>
                <w:sz w:val="18"/>
                <w:szCs w:val="18"/>
              </w:rPr>
            </w:pPr>
            <w:r w:rsidRPr="00B922B6">
              <w:rPr>
                <w:bCs w:val="0"/>
                <w:iCs w:val="0"/>
                <w:sz w:val="18"/>
                <w:szCs w:val="18"/>
              </w:rPr>
              <w:t>01</w:t>
            </w:r>
          </w:p>
        </w:tc>
        <w:tc>
          <w:tcPr>
            <w:tcW w:w="500"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center"/>
              <w:rPr>
                <w:bCs w:val="0"/>
                <w:iCs w:val="0"/>
                <w:sz w:val="18"/>
                <w:szCs w:val="18"/>
              </w:rPr>
            </w:pPr>
            <w:r w:rsidRPr="00B922B6">
              <w:rPr>
                <w:bCs w:val="0"/>
                <w:iCs w:val="0"/>
                <w:sz w:val="18"/>
                <w:szCs w:val="18"/>
              </w:rPr>
              <w:t>11</w:t>
            </w:r>
          </w:p>
        </w:tc>
        <w:tc>
          <w:tcPr>
            <w:tcW w:w="1280"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center"/>
              <w:rPr>
                <w:bCs w:val="0"/>
                <w:iCs w:val="0"/>
                <w:sz w:val="18"/>
                <w:szCs w:val="18"/>
              </w:rPr>
            </w:pPr>
            <w:r w:rsidRPr="00B922B6">
              <w:rPr>
                <w:bCs w:val="0"/>
                <w:iCs w:val="0"/>
                <w:sz w:val="18"/>
                <w:szCs w:val="18"/>
              </w:rPr>
              <w:t> </w:t>
            </w:r>
          </w:p>
        </w:tc>
        <w:tc>
          <w:tcPr>
            <w:tcW w:w="500"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center"/>
              <w:rPr>
                <w:bCs w:val="0"/>
                <w:iCs w:val="0"/>
                <w:sz w:val="18"/>
                <w:szCs w:val="18"/>
              </w:rPr>
            </w:pPr>
            <w:r w:rsidRPr="00B922B6">
              <w:rPr>
                <w:bCs w:val="0"/>
                <w:iCs w:val="0"/>
                <w:sz w:val="18"/>
                <w:szCs w:val="18"/>
              </w:rPr>
              <w:t> </w:t>
            </w:r>
          </w:p>
        </w:tc>
        <w:tc>
          <w:tcPr>
            <w:tcW w:w="1080"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right"/>
              <w:rPr>
                <w:bCs w:val="0"/>
                <w:iCs w:val="0"/>
                <w:sz w:val="18"/>
                <w:szCs w:val="18"/>
              </w:rPr>
            </w:pPr>
            <w:r w:rsidRPr="00B922B6">
              <w:rPr>
                <w:bCs w:val="0"/>
                <w:iCs w:val="0"/>
                <w:sz w:val="18"/>
                <w:szCs w:val="18"/>
              </w:rPr>
              <w:t>200</w:t>
            </w:r>
          </w:p>
        </w:tc>
        <w:tc>
          <w:tcPr>
            <w:tcW w:w="1060"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right"/>
              <w:rPr>
                <w:bCs w:val="0"/>
                <w:iCs w:val="0"/>
                <w:sz w:val="18"/>
                <w:szCs w:val="18"/>
              </w:rPr>
            </w:pPr>
            <w:r w:rsidRPr="00B922B6">
              <w:rPr>
                <w:bCs w:val="0"/>
                <w:iCs w:val="0"/>
                <w:sz w:val="18"/>
                <w:szCs w:val="18"/>
              </w:rPr>
              <w:t>200</w:t>
            </w:r>
          </w:p>
        </w:tc>
        <w:tc>
          <w:tcPr>
            <w:tcW w:w="1179"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right"/>
              <w:rPr>
                <w:bCs w:val="0"/>
                <w:iCs w:val="0"/>
                <w:sz w:val="18"/>
                <w:szCs w:val="18"/>
              </w:rPr>
            </w:pPr>
            <w:r w:rsidRPr="00B922B6">
              <w:rPr>
                <w:bCs w:val="0"/>
                <w:iCs w:val="0"/>
                <w:sz w:val="18"/>
                <w:szCs w:val="18"/>
              </w:rPr>
              <w:t> </w:t>
            </w:r>
          </w:p>
        </w:tc>
      </w:tr>
      <w:tr w:rsidR="00563973" w:rsidRPr="00B922B6" w:rsidTr="00B922B6">
        <w:trPr>
          <w:trHeight w:val="582"/>
        </w:trPr>
        <w:tc>
          <w:tcPr>
            <w:tcW w:w="3828" w:type="dxa"/>
            <w:tcBorders>
              <w:top w:val="nil"/>
              <w:left w:val="single" w:sz="4" w:space="0" w:color="auto"/>
              <w:bottom w:val="single" w:sz="4" w:space="0" w:color="auto"/>
              <w:right w:val="single" w:sz="4" w:space="0" w:color="auto"/>
            </w:tcBorders>
            <w:shd w:val="clear" w:color="auto" w:fill="auto"/>
            <w:hideMark/>
          </w:tcPr>
          <w:p w:rsidR="00563973" w:rsidRPr="00B922B6" w:rsidRDefault="00563973" w:rsidP="00563973">
            <w:pPr>
              <w:rPr>
                <w:bCs w:val="0"/>
                <w:iCs w:val="0"/>
                <w:sz w:val="18"/>
                <w:szCs w:val="18"/>
              </w:rPr>
            </w:pPr>
            <w:r w:rsidRPr="00B922B6">
              <w:rPr>
                <w:bCs w:val="0"/>
                <w:iCs w:val="0"/>
                <w:sz w:val="18"/>
                <w:szCs w:val="18"/>
              </w:rPr>
              <w:t>Муниципальная программа  "Управление общественными финансами и муниципальным долгом " на 2012-2020 годы</w:t>
            </w:r>
          </w:p>
        </w:tc>
        <w:tc>
          <w:tcPr>
            <w:tcW w:w="880"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center"/>
              <w:rPr>
                <w:b/>
                <w:iCs w:val="0"/>
                <w:sz w:val="18"/>
                <w:szCs w:val="18"/>
              </w:rPr>
            </w:pPr>
            <w:r w:rsidRPr="00B922B6">
              <w:rPr>
                <w:b/>
                <w:iCs w:val="0"/>
                <w:sz w:val="18"/>
                <w:szCs w:val="18"/>
              </w:rPr>
              <w:t>993</w:t>
            </w:r>
          </w:p>
        </w:tc>
        <w:tc>
          <w:tcPr>
            <w:tcW w:w="435"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center"/>
              <w:rPr>
                <w:bCs w:val="0"/>
                <w:iCs w:val="0"/>
                <w:sz w:val="18"/>
                <w:szCs w:val="18"/>
              </w:rPr>
            </w:pPr>
            <w:r w:rsidRPr="00B922B6">
              <w:rPr>
                <w:bCs w:val="0"/>
                <w:iCs w:val="0"/>
                <w:sz w:val="18"/>
                <w:szCs w:val="18"/>
              </w:rPr>
              <w:t>01</w:t>
            </w:r>
          </w:p>
        </w:tc>
        <w:tc>
          <w:tcPr>
            <w:tcW w:w="500"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center"/>
              <w:rPr>
                <w:bCs w:val="0"/>
                <w:iCs w:val="0"/>
                <w:sz w:val="18"/>
                <w:szCs w:val="18"/>
              </w:rPr>
            </w:pPr>
            <w:r w:rsidRPr="00B922B6">
              <w:rPr>
                <w:bCs w:val="0"/>
                <w:iCs w:val="0"/>
                <w:sz w:val="18"/>
                <w:szCs w:val="18"/>
              </w:rPr>
              <w:t>11</w:t>
            </w:r>
          </w:p>
        </w:tc>
        <w:tc>
          <w:tcPr>
            <w:tcW w:w="1280"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center"/>
              <w:rPr>
                <w:bCs w:val="0"/>
                <w:iCs w:val="0"/>
                <w:sz w:val="18"/>
                <w:szCs w:val="18"/>
              </w:rPr>
            </w:pPr>
            <w:r w:rsidRPr="00B922B6">
              <w:rPr>
                <w:bCs w:val="0"/>
                <w:iCs w:val="0"/>
                <w:sz w:val="18"/>
                <w:szCs w:val="18"/>
              </w:rPr>
              <w:t>Ч400000000</w:t>
            </w:r>
          </w:p>
        </w:tc>
        <w:tc>
          <w:tcPr>
            <w:tcW w:w="500"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center"/>
              <w:rPr>
                <w:bCs w:val="0"/>
                <w:iCs w:val="0"/>
                <w:sz w:val="18"/>
                <w:szCs w:val="18"/>
              </w:rPr>
            </w:pPr>
            <w:r w:rsidRPr="00B922B6">
              <w:rPr>
                <w:bCs w:val="0"/>
                <w:iCs w:val="0"/>
                <w:sz w:val="18"/>
                <w:szCs w:val="18"/>
              </w:rPr>
              <w:t> </w:t>
            </w:r>
          </w:p>
        </w:tc>
        <w:tc>
          <w:tcPr>
            <w:tcW w:w="1080"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right"/>
              <w:rPr>
                <w:bCs w:val="0"/>
                <w:iCs w:val="0"/>
                <w:sz w:val="18"/>
                <w:szCs w:val="18"/>
              </w:rPr>
            </w:pPr>
            <w:r w:rsidRPr="00B922B6">
              <w:rPr>
                <w:bCs w:val="0"/>
                <w:iCs w:val="0"/>
                <w:sz w:val="18"/>
                <w:szCs w:val="18"/>
              </w:rPr>
              <w:t>200</w:t>
            </w:r>
          </w:p>
        </w:tc>
        <w:tc>
          <w:tcPr>
            <w:tcW w:w="1060"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right"/>
              <w:rPr>
                <w:bCs w:val="0"/>
                <w:iCs w:val="0"/>
                <w:sz w:val="18"/>
                <w:szCs w:val="18"/>
              </w:rPr>
            </w:pPr>
            <w:r w:rsidRPr="00B922B6">
              <w:rPr>
                <w:bCs w:val="0"/>
                <w:iCs w:val="0"/>
                <w:sz w:val="18"/>
                <w:szCs w:val="18"/>
              </w:rPr>
              <w:t>200</w:t>
            </w:r>
          </w:p>
        </w:tc>
        <w:tc>
          <w:tcPr>
            <w:tcW w:w="1179"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right"/>
              <w:rPr>
                <w:bCs w:val="0"/>
                <w:iCs w:val="0"/>
                <w:sz w:val="18"/>
                <w:szCs w:val="18"/>
              </w:rPr>
            </w:pPr>
            <w:r w:rsidRPr="00B922B6">
              <w:rPr>
                <w:bCs w:val="0"/>
                <w:iCs w:val="0"/>
                <w:sz w:val="18"/>
                <w:szCs w:val="18"/>
              </w:rPr>
              <w:t> </w:t>
            </w:r>
          </w:p>
        </w:tc>
      </w:tr>
      <w:tr w:rsidR="00563973" w:rsidRPr="00B922B6" w:rsidTr="00B922B6">
        <w:trPr>
          <w:trHeight w:val="1308"/>
        </w:trPr>
        <w:tc>
          <w:tcPr>
            <w:tcW w:w="3828" w:type="dxa"/>
            <w:tcBorders>
              <w:top w:val="nil"/>
              <w:left w:val="single" w:sz="4" w:space="0" w:color="auto"/>
              <w:bottom w:val="single" w:sz="4" w:space="0" w:color="auto"/>
              <w:right w:val="single" w:sz="4" w:space="0" w:color="auto"/>
            </w:tcBorders>
            <w:shd w:val="clear" w:color="auto" w:fill="auto"/>
            <w:hideMark/>
          </w:tcPr>
          <w:p w:rsidR="00563973" w:rsidRPr="00B922B6" w:rsidRDefault="00563973" w:rsidP="00563973">
            <w:pPr>
              <w:rPr>
                <w:bCs w:val="0"/>
                <w:iCs w:val="0"/>
                <w:sz w:val="18"/>
                <w:szCs w:val="18"/>
              </w:rPr>
            </w:pPr>
            <w:r w:rsidRPr="00B922B6">
              <w:rPr>
                <w:bCs w:val="0"/>
                <w:iCs w:val="0"/>
                <w:sz w:val="18"/>
                <w:szCs w:val="18"/>
              </w:rPr>
              <w:t>Подпрограмма "Совершенствование бюджетной политики и эффективное использование бюджетного потенциала " муниципальной программы  "Управление общественными финансами и муниципальным долгом " на 2012-2020 годы</w:t>
            </w:r>
          </w:p>
        </w:tc>
        <w:tc>
          <w:tcPr>
            <w:tcW w:w="880"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center"/>
              <w:rPr>
                <w:b/>
                <w:iCs w:val="0"/>
                <w:sz w:val="18"/>
                <w:szCs w:val="18"/>
              </w:rPr>
            </w:pPr>
            <w:r w:rsidRPr="00B922B6">
              <w:rPr>
                <w:b/>
                <w:iCs w:val="0"/>
                <w:sz w:val="18"/>
                <w:szCs w:val="18"/>
              </w:rPr>
              <w:t>993</w:t>
            </w:r>
          </w:p>
        </w:tc>
        <w:tc>
          <w:tcPr>
            <w:tcW w:w="435"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center"/>
              <w:rPr>
                <w:bCs w:val="0"/>
                <w:iCs w:val="0"/>
                <w:sz w:val="18"/>
                <w:szCs w:val="18"/>
              </w:rPr>
            </w:pPr>
            <w:r w:rsidRPr="00B922B6">
              <w:rPr>
                <w:bCs w:val="0"/>
                <w:iCs w:val="0"/>
                <w:sz w:val="18"/>
                <w:szCs w:val="18"/>
              </w:rPr>
              <w:t>01</w:t>
            </w:r>
          </w:p>
        </w:tc>
        <w:tc>
          <w:tcPr>
            <w:tcW w:w="500"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center"/>
              <w:rPr>
                <w:bCs w:val="0"/>
                <w:iCs w:val="0"/>
                <w:sz w:val="18"/>
                <w:szCs w:val="18"/>
              </w:rPr>
            </w:pPr>
            <w:r w:rsidRPr="00B922B6">
              <w:rPr>
                <w:bCs w:val="0"/>
                <w:iCs w:val="0"/>
                <w:sz w:val="18"/>
                <w:szCs w:val="18"/>
              </w:rPr>
              <w:t>11</w:t>
            </w:r>
          </w:p>
        </w:tc>
        <w:tc>
          <w:tcPr>
            <w:tcW w:w="1280"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center"/>
              <w:rPr>
                <w:bCs w:val="0"/>
                <w:iCs w:val="0"/>
                <w:sz w:val="18"/>
                <w:szCs w:val="18"/>
              </w:rPr>
            </w:pPr>
            <w:r w:rsidRPr="00B922B6">
              <w:rPr>
                <w:bCs w:val="0"/>
                <w:iCs w:val="0"/>
                <w:sz w:val="18"/>
                <w:szCs w:val="18"/>
              </w:rPr>
              <w:t>Ч410000000</w:t>
            </w:r>
          </w:p>
        </w:tc>
        <w:tc>
          <w:tcPr>
            <w:tcW w:w="500"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center"/>
              <w:rPr>
                <w:bCs w:val="0"/>
                <w:iCs w:val="0"/>
                <w:sz w:val="18"/>
                <w:szCs w:val="18"/>
              </w:rPr>
            </w:pPr>
            <w:r w:rsidRPr="00B922B6">
              <w:rPr>
                <w:bCs w:val="0"/>
                <w:iCs w:val="0"/>
                <w:sz w:val="18"/>
                <w:szCs w:val="18"/>
              </w:rPr>
              <w:t> </w:t>
            </w:r>
          </w:p>
        </w:tc>
        <w:tc>
          <w:tcPr>
            <w:tcW w:w="1080"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right"/>
              <w:rPr>
                <w:bCs w:val="0"/>
                <w:iCs w:val="0"/>
                <w:sz w:val="18"/>
                <w:szCs w:val="18"/>
              </w:rPr>
            </w:pPr>
            <w:r w:rsidRPr="00B922B6">
              <w:rPr>
                <w:bCs w:val="0"/>
                <w:iCs w:val="0"/>
                <w:sz w:val="18"/>
                <w:szCs w:val="18"/>
              </w:rPr>
              <w:t>200</w:t>
            </w:r>
          </w:p>
        </w:tc>
        <w:tc>
          <w:tcPr>
            <w:tcW w:w="1060"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right"/>
              <w:rPr>
                <w:bCs w:val="0"/>
                <w:iCs w:val="0"/>
                <w:sz w:val="18"/>
                <w:szCs w:val="18"/>
              </w:rPr>
            </w:pPr>
            <w:r w:rsidRPr="00B922B6">
              <w:rPr>
                <w:bCs w:val="0"/>
                <w:iCs w:val="0"/>
                <w:sz w:val="18"/>
                <w:szCs w:val="18"/>
              </w:rPr>
              <w:t>200</w:t>
            </w:r>
          </w:p>
        </w:tc>
        <w:tc>
          <w:tcPr>
            <w:tcW w:w="1179"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right"/>
              <w:rPr>
                <w:bCs w:val="0"/>
                <w:iCs w:val="0"/>
                <w:sz w:val="18"/>
                <w:szCs w:val="18"/>
              </w:rPr>
            </w:pPr>
            <w:r w:rsidRPr="00B922B6">
              <w:rPr>
                <w:bCs w:val="0"/>
                <w:iCs w:val="0"/>
                <w:sz w:val="18"/>
                <w:szCs w:val="18"/>
              </w:rPr>
              <w:t> </w:t>
            </w:r>
          </w:p>
        </w:tc>
      </w:tr>
      <w:tr w:rsidR="00563973" w:rsidRPr="00B922B6" w:rsidTr="00B922B6">
        <w:trPr>
          <w:trHeight w:val="852"/>
        </w:trPr>
        <w:tc>
          <w:tcPr>
            <w:tcW w:w="3828" w:type="dxa"/>
            <w:tcBorders>
              <w:top w:val="nil"/>
              <w:left w:val="single" w:sz="4" w:space="0" w:color="auto"/>
              <w:bottom w:val="single" w:sz="4" w:space="0" w:color="auto"/>
              <w:right w:val="single" w:sz="4" w:space="0" w:color="auto"/>
            </w:tcBorders>
            <w:shd w:val="clear" w:color="auto" w:fill="auto"/>
            <w:hideMark/>
          </w:tcPr>
          <w:p w:rsidR="00563973" w:rsidRPr="00B922B6" w:rsidRDefault="00563973" w:rsidP="00563973">
            <w:pPr>
              <w:rPr>
                <w:bCs w:val="0"/>
                <w:iCs w:val="0"/>
                <w:sz w:val="18"/>
                <w:szCs w:val="18"/>
              </w:rPr>
            </w:pPr>
            <w:r w:rsidRPr="00B922B6">
              <w:rPr>
                <w:bCs w:val="0"/>
                <w:iCs w:val="0"/>
                <w:sz w:val="18"/>
                <w:szCs w:val="18"/>
              </w:rPr>
              <w:t>Основное мероприятие "Развитие бюджетного планирования, формирование местного бюджета  на очередной фин</w:t>
            </w:r>
            <w:r w:rsidR="00B922B6">
              <w:rPr>
                <w:bCs w:val="0"/>
                <w:iCs w:val="0"/>
                <w:sz w:val="18"/>
                <w:szCs w:val="18"/>
              </w:rPr>
              <w:t>ансовый год и плановый период"</w:t>
            </w:r>
          </w:p>
        </w:tc>
        <w:tc>
          <w:tcPr>
            <w:tcW w:w="880"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center"/>
              <w:rPr>
                <w:b/>
                <w:iCs w:val="0"/>
                <w:sz w:val="18"/>
                <w:szCs w:val="18"/>
              </w:rPr>
            </w:pPr>
            <w:r w:rsidRPr="00B922B6">
              <w:rPr>
                <w:b/>
                <w:iCs w:val="0"/>
                <w:sz w:val="18"/>
                <w:szCs w:val="18"/>
              </w:rPr>
              <w:t>993</w:t>
            </w:r>
          </w:p>
        </w:tc>
        <w:tc>
          <w:tcPr>
            <w:tcW w:w="435"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center"/>
              <w:rPr>
                <w:bCs w:val="0"/>
                <w:iCs w:val="0"/>
                <w:sz w:val="18"/>
                <w:szCs w:val="18"/>
              </w:rPr>
            </w:pPr>
            <w:r w:rsidRPr="00B922B6">
              <w:rPr>
                <w:bCs w:val="0"/>
                <w:iCs w:val="0"/>
                <w:sz w:val="18"/>
                <w:szCs w:val="18"/>
              </w:rPr>
              <w:t>01</w:t>
            </w:r>
          </w:p>
        </w:tc>
        <w:tc>
          <w:tcPr>
            <w:tcW w:w="500"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center"/>
              <w:rPr>
                <w:bCs w:val="0"/>
                <w:iCs w:val="0"/>
                <w:sz w:val="18"/>
                <w:szCs w:val="18"/>
              </w:rPr>
            </w:pPr>
            <w:r w:rsidRPr="00B922B6">
              <w:rPr>
                <w:bCs w:val="0"/>
                <w:iCs w:val="0"/>
                <w:sz w:val="18"/>
                <w:szCs w:val="18"/>
              </w:rPr>
              <w:t>11</w:t>
            </w:r>
          </w:p>
        </w:tc>
        <w:tc>
          <w:tcPr>
            <w:tcW w:w="1280"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center"/>
              <w:rPr>
                <w:bCs w:val="0"/>
                <w:iCs w:val="0"/>
                <w:sz w:val="18"/>
                <w:szCs w:val="18"/>
              </w:rPr>
            </w:pPr>
            <w:r w:rsidRPr="00B922B6">
              <w:rPr>
                <w:bCs w:val="0"/>
                <w:iCs w:val="0"/>
                <w:sz w:val="18"/>
                <w:szCs w:val="18"/>
              </w:rPr>
              <w:t>Ч410100000</w:t>
            </w:r>
          </w:p>
        </w:tc>
        <w:tc>
          <w:tcPr>
            <w:tcW w:w="500"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center"/>
              <w:rPr>
                <w:bCs w:val="0"/>
                <w:iCs w:val="0"/>
                <w:sz w:val="18"/>
                <w:szCs w:val="18"/>
              </w:rPr>
            </w:pPr>
            <w:r w:rsidRPr="00B922B6">
              <w:rPr>
                <w:bCs w:val="0"/>
                <w:iCs w:val="0"/>
                <w:sz w:val="18"/>
                <w:szCs w:val="18"/>
              </w:rPr>
              <w:t> </w:t>
            </w:r>
          </w:p>
        </w:tc>
        <w:tc>
          <w:tcPr>
            <w:tcW w:w="1080"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right"/>
              <w:rPr>
                <w:bCs w:val="0"/>
                <w:iCs w:val="0"/>
                <w:sz w:val="18"/>
                <w:szCs w:val="18"/>
              </w:rPr>
            </w:pPr>
            <w:r w:rsidRPr="00B922B6">
              <w:rPr>
                <w:bCs w:val="0"/>
                <w:iCs w:val="0"/>
                <w:sz w:val="18"/>
                <w:szCs w:val="18"/>
              </w:rPr>
              <w:t>200</w:t>
            </w:r>
          </w:p>
        </w:tc>
        <w:tc>
          <w:tcPr>
            <w:tcW w:w="1060"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right"/>
              <w:rPr>
                <w:bCs w:val="0"/>
                <w:iCs w:val="0"/>
                <w:sz w:val="18"/>
                <w:szCs w:val="18"/>
              </w:rPr>
            </w:pPr>
            <w:r w:rsidRPr="00B922B6">
              <w:rPr>
                <w:bCs w:val="0"/>
                <w:iCs w:val="0"/>
                <w:sz w:val="18"/>
                <w:szCs w:val="18"/>
              </w:rPr>
              <w:t>200</w:t>
            </w:r>
          </w:p>
        </w:tc>
        <w:tc>
          <w:tcPr>
            <w:tcW w:w="1179"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right"/>
              <w:rPr>
                <w:bCs w:val="0"/>
                <w:iCs w:val="0"/>
                <w:sz w:val="18"/>
                <w:szCs w:val="18"/>
              </w:rPr>
            </w:pPr>
            <w:r w:rsidRPr="00B922B6">
              <w:rPr>
                <w:bCs w:val="0"/>
                <w:iCs w:val="0"/>
                <w:sz w:val="18"/>
                <w:szCs w:val="18"/>
              </w:rPr>
              <w:t> </w:t>
            </w:r>
          </w:p>
        </w:tc>
      </w:tr>
      <w:tr w:rsidR="00563973" w:rsidRPr="00B922B6" w:rsidTr="00B922B6">
        <w:trPr>
          <w:trHeight w:val="465"/>
        </w:trPr>
        <w:tc>
          <w:tcPr>
            <w:tcW w:w="3828" w:type="dxa"/>
            <w:tcBorders>
              <w:top w:val="nil"/>
              <w:left w:val="single" w:sz="4" w:space="0" w:color="auto"/>
              <w:bottom w:val="single" w:sz="4" w:space="0" w:color="auto"/>
              <w:right w:val="single" w:sz="4" w:space="0" w:color="auto"/>
            </w:tcBorders>
            <w:shd w:val="clear" w:color="auto" w:fill="auto"/>
            <w:hideMark/>
          </w:tcPr>
          <w:p w:rsidR="00563973" w:rsidRPr="00B922B6" w:rsidRDefault="00563973" w:rsidP="00563973">
            <w:pPr>
              <w:rPr>
                <w:bCs w:val="0"/>
                <w:iCs w:val="0"/>
                <w:sz w:val="18"/>
                <w:szCs w:val="18"/>
              </w:rPr>
            </w:pPr>
            <w:r w:rsidRPr="00B922B6">
              <w:rPr>
                <w:bCs w:val="0"/>
                <w:iCs w:val="0"/>
                <w:sz w:val="18"/>
                <w:szCs w:val="18"/>
              </w:rPr>
              <w:t xml:space="preserve">Резервный фонд администрации муниципального образования </w:t>
            </w:r>
          </w:p>
        </w:tc>
        <w:tc>
          <w:tcPr>
            <w:tcW w:w="880"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center"/>
              <w:rPr>
                <w:b/>
                <w:iCs w:val="0"/>
                <w:sz w:val="18"/>
                <w:szCs w:val="18"/>
              </w:rPr>
            </w:pPr>
            <w:r w:rsidRPr="00B922B6">
              <w:rPr>
                <w:b/>
                <w:iCs w:val="0"/>
                <w:sz w:val="18"/>
                <w:szCs w:val="18"/>
              </w:rPr>
              <w:t>993</w:t>
            </w:r>
          </w:p>
        </w:tc>
        <w:tc>
          <w:tcPr>
            <w:tcW w:w="435"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center"/>
              <w:rPr>
                <w:bCs w:val="0"/>
                <w:iCs w:val="0"/>
                <w:sz w:val="18"/>
                <w:szCs w:val="18"/>
              </w:rPr>
            </w:pPr>
            <w:r w:rsidRPr="00B922B6">
              <w:rPr>
                <w:bCs w:val="0"/>
                <w:iCs w:val="0"/>
                <w:sz w:val="18"/>
                <w:szCs w:val="18"/>
              </w:rPr>
              <w:t>01</w:t>
            </w:r>
          </w:p>
        </w:tc>
        <w:tc>
          <w:tcPr>
            <w:tcW w:w="500"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center"/>
              <w:rPr>
                <w:bCs w:val="0"/>
                <w:iCs w:val="0"/>
                <w:sz w:val="18"/>
                <w:szCs w:val="18"/>
              </w:rPr>
            </w:pPr>
            <w:r w:rsidRPr="00B922B6">
              <w:rPr>
                <w:bCs w:val="0"/>
                <w:iCs w:val="0"/>
                <w:sz w:val="18"/>
                <w:szCs w:val="18"/>
              </w:rPr>
              <w:t>11</w:t>
            </w:r>
          </w:p>
        </w:tc>
        <w:tc>
          <w:tcPr>
            <w:tcW w:w="1280"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center"/>
              <w:rPr>
                <w:bCs w:val="0"/>
                <w:iCs w:val="0"/>
                <w:sz w:val="18"/>
                <w:szCs w:val="18"/>
              </w:rPr>
            </w:pPr>
            <w:r w:rsidRPr="00B922B6">
              <w:rPr>
                <w:bCs w:val="0"/>
                <w:iCs w:val="0"/>
                <w:sz w:val="18"/>
                <w:szCs w:val="18"/>
              </w:rPr>
              <w:t>Ч410173430</w:t>
            </w:r>
          </w:p>
        </w:tc>
        <w:tc>
          <w:tcPr>
            <w:tcW w:w="500"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center"/>
              <w:rPr>
                <w:bCs w:val="0"/>
                <w:iCs w:val="0"/>
                <w:sz w:val="18"/>
                <w:szCs w:val="18"/>
              </w:rPr>
            </w:pPr>
            <w:r w:rsidRPr="00B922B6">
              <w:rPr>
                <w:bCs w:val="0"/>
                <w:iCs w:val="0"/>
                <w:sz w:val="18"/>
                <w:szCs w:val="18"/>
              </w:rPr>
              <w:t> </w:t>
            </w:r>
          </w:p>
        </w:tc>
        <w:tc>
          <w:tcPr>
            <w:tcW w:w="1080"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right"/>
              <w:rPr>
                <w:bCs w:val="0"/>
                <w:iCs w:val="0"/>
                <w:sz w:val="18"/>
                <w:szCs w:val="18"/>
              </w:rPr>
            </w:pPr>
            <w:r w:rsidRPr="00B922B6">
              <w:rPr>
                <w:bCs w:val="0"/>
                <w:iCs w:val="0"/>
                <w:sz w:val="18"/>
                <w:szCs w:val="18"/>
              </w:rPr>
              <w:t>200</w:t>
            </w:r>
          </w:p>
        </w:tc>
        <w:tc>
          <w:tcPr>
            <w:tcW w:w="1060"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right"/>
              <w:rPr>
                <w:bCs w:val="0"/>
                <w:iCs w:val="0"/>
                <w:sz w:val="18"/>
                <w:szCs w:val="18"/>
              </w:rPr>
            </w:pPr>
            <w:r w:rsidRPr="00B922B6">
              <w:rPr>
                <w:bCs w:val="0"/>
                <w:iCs w:val="0"/>
                <w:sz w:val="18"/>
                <w:szCs w:val="18"/>
              </w:rPr>
              <w:t>200</w:t>
            </w:r>
          </w:p>
        </w:tc>
        <w:tc>
          <w:tcPr>
            <w:tcW w:w="1179"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right"/>
              <w:rPr>
                <w:bCs w:val="0"/>
                <w:iCs w:val="0"/>
                <w:sz w:val="18"/>
                <w:szCs w:val="18"/>
              </w:rPr>
            </w:pPr>
            <w:r w:rsidRPr="00B922B6">
              <w:rPr>
                <w:bCs w:val="0"/>
                <w:iCs w:val="0"/>
                <w:sz w:val="18"/>
                <w:szCs w:val="18"/>
              </w:rPr>
              <w:t> </w:t>
            </w:r>
          </w:p>
        </w:tc>
      </w:tr>
      <w:tr w:rsidR="00563973" w:rsidRPr="00B922B6" w:rsidTr="00B922B6">
        <w:trPr>
          <w:trHeight w:val="300"/>
        </w:trPr>
        <w:tc>
          <w:tcPr>
            <w:tcW w:w="3828" w:type="dxa"/>
            <w:tcBorders>
              <w:top w:val="nil"/>
              <w:left w:val="single" w:sz="4" w:space="0" w:color="auto"/>
              <w:bottom w:val="single" w:sz="4" w:space="0" w:color="auto"/>
              <w:right w:val="single" w:sz="4" w:space="0" w:color="auto"/>
            </w:tcBorders>
            <w:shd w:val="clear" w:color="auto" w:fill="auto"/>
            <w:hideMark/>
          </w:tcPr>
          <w:p w:rsidR="00563973" w:rsidRPr="00B922B6" w:rsidRDefault="00563973" w:rsidP="00563973">
            <w:pPr>
              <w:rPr>
                <w:bCs w:val="0"/>
                <w:iCs w:val="0"/>
                <w:sz w:val="18"/>
                <w:szCs w:val="18"/>
              </w:rPr>
            </w:pPr>
            <w:r w:rsidRPr="00B922B6">
              <w:rPr>
                <w:bCs w:val="0"/>
                <w:iCs w:val="0"/>
                <w:sz w:val="18"/>
                <w:szCs w:val="18"/>
              </w:rPr>
              <w:t>Иные бюджетные ассигнования</w:t>
            </w:r>
          </w:p>
        </w:tc>
        <w:tc>
          <w:tcPr>
            <w:tcW w:w="880"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center"/>
              <w:rPr>
                <w:b/>
                <w:iCs w:val="0"/>
                <w:sz w:val="18"/>
                <w:szCs w:val="18"/>
              </w:rPr>
            </w:pPr>
            <w:r w:rsidRPr="00B922B6">
              <w:rPr>
                <w:b/>
                <w:iCs w:val="0"/>
                <w:sz w:val="18"/>
                <w:szCs w:val="18"/>
              </w:rPr>
              <w:t>993</w:t>
            </w:r>
          </w:p>
        </w:tc>
        <w:tc>
          <w:tcPr>
            <w:tcW w:w="435"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center"/>
              <w:rPr>
                <w:bCs w:val="0"/>
                <w:iCs w:val="0"/>
                <w:sz w:val="18"/>
                <w:szCs w:val="18"/>
              </w:rPr>
            </w:pPr>
            <w:r w:rsidRPr="00B922B6">
              <w:rPr>
                <w:bCs w:val="0"/>
                <w:iCs w:val="0"/>
                <w:sz w:val="18"/>
                <w:szCs w:val="18"/>
              </w:rPr>
              <w:t>01</w:t>
            </w:r>
          </w:p>
        </w:tc>
        <w:tc>
          <w:tcPr>
            <w:tcW w:w="500"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center"/>
              <w:rPr>
                <w:bCs w:val="0"/>
                <w:iCs w:val="0"/>
                <w:sz w:val="18"/>
                <w:szCs w:val="18"/>
              </w:rPr>
            </w:pPr>
            <w:r w:rsidRPr="00B922B6">
              <w:rPr>
                <w:bCs w:val="0"/>
                <w:iCs w:val="0"/>
                <w:sz w:val="18"/>
                <w:szCs w:val="18"/>
              </w:rPr>
              <w:t>11</w:t>
            </w:r>
          </w:p>
        </w:tc>
        <w:tc>
          <w:tcPr>
            <w:tcW w:w="1280"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center"/>
              <w:rPr>
                <w:bCs w:val="0"/>
                <w:iCs w:val="0"/>
                <w:sz w:val="18"/>
                <w:szCs w:val="18"/>
              </w:rPr>
            </w:pPr>
            <w:r w:rsidRPr="00B922B6">
              <w:rPr>
                <w:bCs w:val="0"/>
                <w:iCs w:val="0"/>
                <w:sz w:val="18"/>
                <w:szCs w:val="18"/>
              </w:rPr>
              <w:t>Ч410173430</w:t>
            </w:r>
          </w:p>
        </w:tc>
        <w:tc>
          <w:tcPr>
            <w:tcW w:w="500"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center"/>
              <w:rPr>
                <w:bCs w:val="0"/>
                <w:iCs w:val="0"/>
                <w:sz w:val="18"/>
                <w:szCs w:val="18"/>
              </w:rPr>
            </w:pPr>
            <w:r w:rsidRPr="00B922B6">
              <w:rPr>
                <w:bCs w:val="0"/>
                <w:iCs w:val="0"/>
                <w:sz w:val="18"/>
                <w:szCs w:val="18"/>
              </w:rPr>
              <w:t>800</w:t>
            </w:r>
          </w:p>
        </w:tc>
        <w:tc>
          <w:tcPr>
            <w:tcW w:w="1080"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right"/>
              <w:rPr>
                <w:bCs w:val="0"/>
                <w:iCs w:val="0"/>
                <w:sz w:val="18"/>
                <w:szCs w:val="18"/>
              </w:rPr>
            </w:pPr>
            <w:r w:rsidRPr="00B922B6">
              <w:rPr>
                <w:bCs w:val="0"/>
                <w:iCs w:val="0"/>
                <w:sz w:val="18"/>
                <w:szCs w:val="18"/>
              </w:rPr>
              <w:t>200</w:t>
            </w:r>
          </w:p>
        </w:tc>
        <w:tc>
          <w:tcPr>
            <w:tcW w:w="1060"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right"/>
              <w:rPr>
                <w:bCs w:val="0"/>
                <w:iCs w:val="0"/>
                <w:sz w:val="18"/>
                <w:szCs w:val="18"/>
              </w:rPr>
            </w:pPr>
            <w:r w:rsidRPr="00B922B6">
              <w:rPr>
                <w:bCs w:val="0"/>
                <w:iCs w:val="0"/>
                <w:sz w:val="18"/>
                <w:szCs w:val="18"/>
              </w:rPr>
              <w:t>200</w:t>
            </w:r>
          </w:p>
        </w:tc>
        <w:tc>
          <w:tcPr>
            <w:tcW w:w="1179"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right"/>
              <w:rPr>
                <w:bCs w:val="0"/>
                <w:iCs w:val="0"/>
                <w:sz w:val="18"/>
                <w:szCs w:val="18"/>
              </w:rPr>
            </w:pPr>
            <w:r w:rsidRPr="00B922B6">
              <w:rPr>
                <w:bCs w:val="0"/>
                <w:iCs w:val="0"/>
                <w:sz w:val="18"/>
                <w:szCs w:val="18"/>
              </w:rPr>
              <w:t> </w:t>
            </w:r>
          </w:p>
        </w:tc>
      </w:tr>
      <w:tr w:rsidR="00563973" w:rsidRPr="00B922B6" w:rsidTr="00B922B6">
        <w:trPr>
          <w:trHeight w:val="252"/>
        </w:trPr>
        <w:tc>
          <w:tcPr>
            <w:tcW w:w="3828" w:type="dxa"/>
            <w:tcBorders>
              <w:top w:val="nil"/>
              <w:left w:val="single" w:sz="4" w:space="0" w:color="auto"/>
              <w:bottom w:val="single" w:sz="4" w:space="0" w:color="auto"/>
              <w:right w:val="single" w:sz="4" w:space="0" w:color="auto"/>
            </w:tcBorders>
            <w:shd w:val="clear" w:color="000000" w:fill="CCFFCC"/>
            <w:hideMark/>
          </w:tcPr>
          <w:p w:rsidR="00563973" w:rsidRPr="00B922B6" w:rsidRDefault="00563973" w:rsidP="00563973">
            <w:pPr>
              <w:rPr>
                <w:bCs w:val="0"/>
                <w:iCs w:val="0"/>
                <w:sz w:val="18"/>
                <w:szCs w:val="18"/>
              </w:rPr>
            </w:pPr>
            <w:r w:rsidRPr="00B922B6">
              <w:rPr>
                <w:bCs w:val="0"/>
                <w:iCs w:val="0"/>
                <w:sz w:val="18"/>
                <w:szCs w:val="18"/>
              </w:rPr>
              <w:t>Резервные средства</w:t>
            </w:r>
          </w:p>
        </w:tc>
        <w:tc>
          <w:tcPr>
            <w:tcW w:w="880"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center"/>
              <w:rPr>
                <w:b/>
                <w:iCs w:val="0"/>
                <w:sz w:val="18"/>
                <w:szCs w:val="18"/>
              </w:rPr>
            </w:pPr>
            <w:r w:rsidRPr="00B922B6">
              <w:rPr>
                <w:b/>
                <w:iCs w:val="0"/>
                <w:sz w:val="18"/>
                <w:szCs w:val="18"/>
              </w:rPr>
              <w:t>993</w:t>
            </w:r>
          </w:p>
        </w:tc>
        <w:tc>
          <w:tcPr>
            <w:tcW w:w="435" w:type="dxa"/>
            <w:tcBorders>
              <w:top w:val="nil"/>
              <w:left w:val="nil"/>
              <w:bottom w:val="single" w:sz="4" w:space="0" w:color="auto"/>
              <w:right w:val="single" w:sz="4" w:space="0" w:color="auto"/>
            </w:tcBorders>
            <w:shd w:val="clear" w:color="000000" w:fill="CCFFCC"/>
            <w:vAlign w:val="center"/>
            <w:hideMark/>
          </w:tcPr>
          <w:p w:rsidR="00563973" w:rsidRPr="00B922B6" w:rsidRDefault="00563973" w:rsidP="00563973">
            <w:pPr>
              <w:jc w:val="center"/>
              <w:rPr>
                <w:bCs w:val="0"/>
                <w:iCs w:val="0"/>
                <w:sz w:val="18"/>
                <w:szCs w:val="18"/>
              </w:rPr>
            </w:pPr>
            <w:r w:rsidRPr="00B922B6">
              <w:rPr>
                <w:bCs w:val="0"/>
                <w:iCs w:val="0"/>
                <w:sz w:val="18"/>
                <w:szCs w:val="18"/>
              </w:rPr>
              <w:t>01</w:t>
            </w:r>
          </w:p>
        </w:tc>
        <w:tc>
          <w:tcPr>
            <w:tcW w:w="500" w:type="dxa"/>
            <w:tcBorders>
              <w:top w:val="nil"/>
              <w:left w:val="nil"/>
              <w:bottom w:val="single" w:sz="4" w:space="0" w:color="auto"/>
              <w:right w:val="single" w:sz="4" w:space="0" w:color="auto"/>
            </w:tcBorders>
            <w:shd w:val="clear" w:color="000000" w:fill="CCFFCC"/>
            <w:vAlign w:val="center"/>
            <w:hideMark/>
          </w:tcPr>
          <w:p w:rsidR="00563973" w:rsidRPr="00B922B6" w:rsidRDefault="00563973" w:rsidP="00563973">
            <w:pPr>
              <w:jc w:val="center"/>
              <w:rPr>
                <w:bCs w:val="0"/>
                <w:iCs w:val="0"/>
                <w:sz w:val="18"/>
                <w:szCs w:val="18"/>
              </w:rPr>
            </w:pPr>
            <w:r w:rsidRPr="00B922B6">
              <w:rPr>
                <w:bCs w:val="0"/>
                <w:iCs w:val="0"/>
                <w:sz w:val="18"/>
                <w:szCs w:val="18"/>
              </w:rPr>
              <w:t>11</w:t>
            </w:r>
          </w:p>
        </w:tc>
        <w:tc>
          <w:tcPr>
            <w:tcW w:w="1280" w:type="dxa"/>
            <w:tcBorders>
              <w:top w:val="nil"/>
              <w:left w:val="nil"/>
              <w:bottom w:val="single" w:sz="4" w:space="0" w:color="auto"/>
              <w:right w:val="single" w:sz="4" w:space="0" w:color="auto"/>
            </w:tcBorders>
            <w:shd w:val="clear" w:color="000000" w:fill="CCFFCC"/>
            <w:vAlign w:val="center"/>
            <w:hideMark/>
          </w:tcPr>
          <w:p w:rsidR="00563973" w:rsidRPr="00B922B6" w:rsidRDefault="00563973" w:rsidP="00563973">
            <w:pPr>
              <w:jc w:val="center"/>
              <w:rPr>
                <w:bCs w:val="0"/>
                <w:iCs w:val="0"/>
                <w:sz w:val="18"/>
                <w:szCs w:val="18"/>
              </w:rPr>
            </w:pPr>
            <w:r w:rsidRPr="00B922B6">
              <w:rPr>
                <w:bCs w:val="0"/>
                <w:iCs w:val="0"/>
                <w:sz w:val="18"/>
                <w:szCs w:val="18"/>
              </w:rPr>
              <w:t>Ч410173430</w:t>
            </w:r>
          </w:p>
        </w:tc>
        <w:tc>
          <w:tcPr>
            <w:tcW w:w="500" w:type="dxa"/>
            <w:tcBorders>
              <w:top w:val="nil"/>
              <w:left w:val="nil"/>
              <w:bottom w:val="single" w:sz="4" w:space="0" w:color="auto"/>
              <w:right w:val="single" w:sz="4" w:space="0" w:color="auto"/>
            </w:tcBorders>
            <w:shd w:val="clear" w:color="000000" w:fill="CCFFCC"/>
            <w:vAlign w:val="center"/>
            <w:hideMark/>
          </w:tcPr>
          <w:p w:rsidR="00563973" w:rsidRPr="00B922B6" w:rsidRDefault="00563973" w:rsidP="00563973">
            <w:pPr>
              <w:jc w:val="center"/>
              <w:rPr>
                <w:bCs w:val="0"/>
                <w:iCs w:val="0"/>
                <w:sz w:val="18"/>
                <w:szCs w:val="18"/>
              </w:rPr>
            </w:pPr>
            <w:r w:rsidRPr="00B922B6">
              <w:rPr>
                <w:bCs w:val="0"/>
                <w:iCs w:val="0"/>
                <w:sz w:val="18"/>
                <w:szCs w:val="18"/>
              </w:rPr>
              <w:t>870</w:t>
            </w:r>
          </w:p>
        </w:tc>
        <w:tc>
          <w:tcPr>
            <w:tcW w:w="1080" w:type="dxa"/>
            <w:tcBorders>
              <w:top w:val="nil"/>
              <w:left w:val="nil"/>
              <w:bottom w:val="single" w:sz="4" w:space="0" w:color="auto"/>
              <w:right w:val="single" w:sz="4" w:space="0" w:color="auto"/>
            </w:tcBorders>
            <w:shd w:val="clear" w:color="000000" w:fill="CCFFCC"/>
            <w:vAlign w:val="center"/>
            <w:hideMark/>
          </w:tcPr>
          <w:p w:rsidR="00563973" w:rsidRPr="00B922B6" w:rsidRDefault="00563973" w:rsidP="00563973">
            <w:pPr>
              <w:jc w:val="right"/>
              <w:rPr>
                <w:bCs w:val="0"/>
                <w:iCs w:val="0"/>
                <w:sz w:val="18"/>
                <w:szCs w:val="18"/>
              </w:rPr>
            </w:pPr>
            <w:r w:rsidRPr="00B922B6">
              <w:rPr>
                <w:bCs w:val="0"/>
                <w:iCs w:val="0"/>
                <w:sz w:val="18"/>
                <w:szCs w:val="18"/>
              </w:rPr>
              <w:t>200</w:t>
            </w:r>
          </w:p>
        </w:tc>
        <w:tc>
          <w:tcPr>
            <w:tcW w:w="1060" w:type="dxa"/>
            <w:tcBorders>
              <w:top w:val="nil"/>
              <w:left w:val="nil"/>
              <w:bottom w:val="single" w:sz="4" w:space="0" w:color="auto"/>
              <w:right w:val="single" w:sz="4" w:space="0" w:color="auto"/>
            </w:tcBorders>
            <w:shd w:val="clear" w:color="000000" w:fill="CCFFCC"/>
            <w:vAlign w:val="center"/>
            <w:hideMark/>
          </w:tcPr>
          <w:p w:rsidR="00563973" w:rsidRPr="00B922B6" w:rsidRDefault="00563973" w:rsidP="00563973">
            <w:pPr>
              <w:jc w:val="right"/>
              <w:rPr>
                <w:bCs w:val="0"/>
                <w:iCs w:val="0"/>
                <w:color w:val="FF0000"/>
                <w:sz w:val="18"/>
                <w:szCs w:val="18"/>
              </w:rPr>
            </w:pPr>
            <w:r w:rsidRPr="00B922B6">
              <w:rPr>
                <w:bCs w:val="0"/>
                <w:iCs w:val="0"/>
                <w:color w:val="FF0000"/>
                <w:sz w:val="18"/>
                <w:szCs w:val="18"/>
              </w:rPr>
              <w:t>200</w:t>
            </w:r>
          </w:p>
        </w:tc>
        <w:tc>
          <w:tcPr>
            <w:tcW w:w="1179" w:type="dxa"/>
            <w:tcBorders>
              <w:top w:val="nil"/>
              <w:left w:val="nil"/>
              <w:bottom w:val="single" w:sz="4" w:space="0" w:color="auto"/>
              <w:right w:val="single" w:sz="4" w:space="0" w:color="auto"/>
            </w:tcBorders>
            <w:shd w:val="clear" w:color="000000" w:fill="CCFFCC"/>
            <w:vAlign w:val="center"/>
            <w:hideMark/>
          </w:tcPr>
          <w:p w:rsidR="00563973" w:rsidRPr="00B922B6" w:rsidRDefault="00563973" w:rsidP="00563973">
            <w:pPr>
              <w:jc w:val="right"/>
              <w:rPr>
                <w:bCs w:val="0"/>
                <w:iCs w:val="0"/>
                <w:color w:val="FF0000"/>
                <w:sz w:val="18"/>
                <w:szCs w:val="18"/>
              </w:rPr>
            </w:pPr>
            <w:r w:rsidRPr="00B922B6">
              <w:rPr>
                <w:bCs w:val="0"/>
                <w:iCs w:val="0"/>
                <w:color w:val="FF0000"/>
                <w:sz w:val="18"/>
                <w:szCs w:val="18"/>
              </w:rPr>
              <w:t> </w:t>
            </w:r>
          </w:p>
        </w:tc>
      </w:tr>
      <w:tr w:rsidR="00563973" w:rsidRPr="00B922B6" w:rsidTr="00B922B6">
        <w:trPr>
          <w:trHeight w:val="276"/>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rsidR="00563973" w:rsidRPr="00B922B6" w:rsidRDefault="00563973" w:rsidP="00563973">
            <w:pPr>
              <w:rPr>
                <w:b/>
                <w:iCs w:val="0"/>
                <w:sz w:val="18"/>
                <w:szCs w:val="18"/>
              </w:rPr>
            </w:pPr>
            <w:r w:rsidRPr="00B922B6">
              <w:rPr>
                <w:b/>
                <w:iCs w:val="0"/>
                <w:sz w:val="18"/>
                <w:szCs w:val="18"/>
              </w:rPr>
              <w:t>НАЦИОНАЛЬНАЯ ОБОРОНА</w:t>
            </w:r>
          </w:p>
        </w:tc>
        <w:tc>
          <w:tcPr>
            <w:tcW w:w="880"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center"/>
              <w:rPr>
                <w:b/>
                <w:iCs w:val="0"/>
                <w:sz w:val="18"/>
                <w:szCs w:val="18"/>
              </w:rPr>
            </w:pPr>
            <w:r w:rsidRPr="00B922B6">
              <w:rPr>
                <w:b/>
                <w:iCs w:val="0"/>
                <w:sz w:val="18"/>
                <w:szCs w:val="18"/>
              </w:rPr>
              <w:t>993</w:t>
            </w:r>
          </w:p>
        </w:tc>
        <w:tc>
          <w:tcPr>
            <w:tcW w:w="435"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center"/>
              <w:rPr>
                <w:b/>
                <w:iCs w:val="0"/>
                <w:sz w:val="18"/>
                <w:szCs w:val="18"/>
              </w:rPr>
            </w:pPr>
            <w:r w:rsidRPr="00B922B6">
              <w:rPr>
                <w:b/>
                <w:iCs w:val="0"/>
                <w:sz w:val="18"/>
                <w:szCs w:val="18"/>
              </w:rPr>
              <w:t>02</w:t>
            </w:r>
          </w:p>
        </w:tc>
        <w:tc>
          <w:tcPr>
            <w:tcW w:w="500"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center"/>
              <w:rPr>
                <w:b/>
                <w:iCs w:val="0"/>
                <w:sz w:val="18"/>
                <w:szCs w:val="18"/>
              </w:rPr>
            </w:pPr>
            <w:r w:rsidRPr="00B922B6">
              <w:rPr>
                <w:b/>
                <w:iCs w:val="0"/>
                <w:sz w:val="18"/>
                <w:szCs w:val="18"/>
              </w:rPr>
              <w:t> </w:t>
            </w:r>
          </w:p>
        </w:tc>
        <w:tc>
          <w:tcPr>
            <w:tcW w:w="1280"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center"/>
              <w:rPr>
                <w:b/>
                <w:iCs w:val="0"/>
                <w:sz w:val="18"/>
                <w:szCs w:val="18"/>
              </w:rPr>
            </w:pPr>
            <w:r w:rsidRPr="00B922B6">
              <w:rPr>
                <w:b/>
                <w:iCs w:val="0"/>
                <w:sz w:val="18"/>
                <w:szCs w:val="18"/>
              </w:rPr>
              <w:t> </w:t>
            </w:r>
          </w:p>
        </w:tc>
        <w:tc>
          <w:tcPr>
            <w:tcW w:w="500"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center"/>
              <w:rPr>
                <w:b/>
                <w:iCs w:val="0"/>
                <w:sz w:val="18"/>
                <w:szCs w:val="18"/>
              </w:rPr>
            </w:pPr>
            <w:r w:rsidRPr="00B922B6">
              <w:rPr>
                <w:b/>
                <w:iCs w:val="0"/>
                <w:sz w:val="18"/>
                <w:szCs w:val="18"/>
              </w:rPr>
              <w:t> </w:t>
            </w:r>
          </w:p>
        </w:tc>
        <w:tc>
          <w:tcPr>
            <w:tcW w:w="1080"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right"/>
              <w:rPr>
                <w:b/>
                <w:iCs w:val="0"/>
                <w:sz w:val="18"/>
                <w:szCs w:val="18"/>
              </w:rPr>
            </w:pPr>
            <w:r w:rsidRPr="00B922B6">
              <w:rPr>
                <w:b/>
                <w:iCs w:val="0"/>
                <w:sz w:val="18"/>
                <w:szCs w:val="18"/>
              </w:rPr>
              <w:t>70 708</w:t>
            </w:r>
          </w:p>
        </w:tc>
        <w:tc>
          <w:tcPr>
            <w:tcW w:w="1060"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right"/>
              <w:rPr>
                <w:b/>
                <w:iCs w:val="0"/>
                <w:sz w:val="18"/>
                <w:szCs w:val="18"/>
              </w:rPr>
            </w:pPr>
            <w:r w:rsidRPr="00B922B6">
              <w:rPr>
                <w:b/>
                <w:iCs w:val="0"/>
                <w:sz w:val="18"/>
                <w:szCs w:val="18"/>
              </w:rPr>
              <w:t> </w:t>
            </w:r>
          </w:p>
        </w:tc>
        <w:tc>
          <w:tcPr>
            <w:tcW w:w="1179"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right"/>
              <w:rPr>
                <w:b/>
                <w:iCs w:val="0"/>
                <w:sz w:val="18"/>
                <w:szCs w:val="18"/>
              </w:rPr>
            </w:pPr>
            <w:r w:rsidRPr="00B922B6">
              <w:rPr>
                <w:b/>
                <w:iCs w:val="0"/>
                <w:sz w:val="18"/>
                <w:szCs w:val="18"/>
              </w:rPr>
              <w:t>70 708</w:t>
            </w:r>
          </w:p>
        </w:tc>
      </w:tr>
      <w:tr w:rsidR="00563973" w:rsidRPr="00B922B6" w:rsidTr="00B922B6">
        <w:trPr>
          <w:trHeight w:val="264"/>
        </w:trPr>
        <w:tc>
          <w:tcPr>
            <w:tcW w:w="3828" w:type="dxa"/>
            <w:tcBorders>
              <w:top w:val="nil"/>
              <w:left w:val="single" w:sz="4" w:space="0" w:color="auto"/>
              <w:bottom w:val="single" w:sz="4" w:space="0" w:color="auto"/>
              <w:right w:val="single" w:sz="4" w:space="0" w:color="auto"/>
            </w:tcBorders>
            <w:shd w:val="clear" w:color="auto" w:fill="auto"/>
            <w:hideMark/>
          </w:tcPr>
          <w:p w:rsidR="00563973" w:rsidRPr="00B922B6" w:rsidRDefault="00563973" w:rsidP="00563973">
            <w:pPr>
              <w:rPr>
                <w:bCs w:val="0"/>
                <w:iCs w:val="0"/>
                <w:sz w:val="18"/>
                <w:szCs w:val="18"/>
              </w:rPr>
            </w:pPr>
            <w:r w:rsidRPr="00B922B6">
              <w:rPr>
                <w:bCs w:val="0"/>
                <w:iCs w:val="0"/>
                <w:sz w:val="18"/>
                <w:szCs w:val="18"/>
              </w:rPr>
              <w:t>Мобилизационная и вневойсковая подготовка</w:t>
            </w:r>
          </w:p>
        </w:tc>
        <w:tc>
          <w:tcPr>
            <w:tcW w:w="880"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center"/>
              <w:rPr>
                <w:b/>
                <w:iCs w:val="0"/>
                <w:sz w:val="18"/>
                <w:szCs w:val="18"/>
              </w:rPr>
            </w:pPr>
            <w:r w:rsidRPr="00B922B6">
              <w:rPr>
                <w:b/>
                <w:iCs w:val="0"/>
                <w:sz w:val="18"/>
                <w:szCs w:val="18"/>
              </w:rPr>
              <w:t>993</w:t>
            </w:r>
          </w:p>
        </w:tc>
        <w:tc>
          <w:tcPr>
            <w:tcW w:w="435"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center"/>
              <w:rPr>
                <w:bCs w:val="0"/>
                <w:iCs w:val="0"/>
                <w:sz w:val="18"/>
                <w:szCs w:val="18"/>
              </w:rPr>
            </w:pPr>
            <w:r w:rsidRPr="00B922B6">
              <w:rPr>
                <w:bCs w:val="0"/>
                <w:iCs w:val="0"/>
                <w:sz w:val="18"/>
                <w:szCs w:val="18"/>
              </w:rPr>
              <w:t>02</w:t>
            </w:r>
          </w:p>
        </w:tc>
        <w:tc>
          <w:tcPr>
            <w:tcW w:w="500"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center"/>
              <w:rPr>
                <w:bCs w:val="0"/>
                <w:iCs w:val="0"/>
                <w:sz w:val="18"/>
                <w:szCs w:val="18"/>
              </w:rPr>
            </w:pPr>
            <w:r w:rsidRPr="00B922B6">
              <w:rPr>
                <w:bCs w:val="0"/>
                <w:iCs w:val="0"/>
                <w:sz w:val="18"/>
                <w:szCs w:val="18"/>
              </w:rPr>
              <w:t>03</w:t>
            </w:r>
          </w:p>
        </w:tc>
        <w:tc>
          <w:tcPr>
            <w:tcW w:w="1280"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center"/>
              <w:rPr>
                <w:bCs w:val="0"/>
                <w:iCs w:val="0"/>
                <w:sz w:val="18"/>
                <w:szCs w:val="18"/>
              </w:rPr>
            </w:pPr>
            <w:r w:rsidRPr="00B922B6">
              <w:rPr>
                <w:bCs w:val="0"/>
                <w:iCs w:val="0"/>
                <w:sz w:val="18"/>
                <w:szCs w:val="18"/>
              </w:rPr>
              <w:t> </w:t>
            </w:r>
          </w:p>
        </w:tc>
        <w:tc>
          <w:tcPr>
            <w:tcW w:w="500"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center"/>
              <w:rPr>
                <w:bCs w:val="0"/>
                <w:iCs w:val="0"/>
                <w:sz w:val="18"/>
                <w:szCs w:val="18"/>
              </w:rPr>
            </w:pPr>
            <w:r w:rsidRPr="00B922B6">
              <w:rPr>
                <w:bCs w:val="0"/>
                <w:iCs w:val="0"/>
                <w:sz w:val="18"/>
                <w:szCs w:val="18"/>
              </w:rPr>
              <w:t> </w:t>
            </w:r>
          </w:p>
        </w:tc>
        <w:tc>
          <w:tcPr>
            <w:tcW w:w="1080"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right"/>
              <w:rPr>
                <w:bCs w:val="0"/>
                <w:iCs w:val="0"/>
                <w:sz w:val="18"/>
                <w:szCs w:val="18"/>
              </w:rPr>
            </w:pPr>
            <w:r w:rsidRPr="00B922B6">
              <w:rPr>
                <w:bCs w:val="0"/>
                <w:iCs w:val="0"/>
                <w:sz w:val="18"/>
                <w:szCs w:val="18"/>
              </w:rPr>
              <w:t>70 708</w:t>
            </w:r>
          </w:p>
        </w:tc>
        <w:tc>
          <w:tcPr>
            <w:tcW w:w="1060"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right"/>
              <w:rPr>
                <w:bCs w:val="0"/>
                <w:iCs w:val="0"/>
                <w:sz w:val="18"/>
                <w:szCs w:val="18"/>
              </w:rPr>
            </w:pPr>
            <w:r w:rsidRPr="00B922B6">
              <w:rPr>
                <w:bCs w:val="0"/>
                <w:iCs w:val="0"/>
                <w:sz w:val="18"/>
                <w:szCs w:val="18"/>
              </w:rPr>
              <w:t> </w:t>
            </w:r>
          </w:p>
        </w:tc>
        <w:tc>
          <w:tcPr>
            <w:tcW w:w="1179"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right"/>
              <w:rPr>
                <w:bCs w:val="0"/>
                <w:iCs w:val="0"/>
                <w:sz w:val="18"/>
                <w:szCs w:val="18"/>
              </w:rPr>
            </w:pPr>
            <w:r w:rsidRPr="00B922B6">
              <w:rPr>
                <w:bCs w:val="0"/>
                <w:iCs w:val="0"/>
                <w:sz w:val="18"/>
                <w:szCs w:val="18"/>
              </w:rPr>
              <w:t>70 708</w:t>
            </w:r>
          </w:p>
        </w:tc>
      </w:tr>
      <w:tr w:rsidR="00563973" w:rsidRPr="00B922B6" w:rsidTr="00B922B6">
        <w:trPr>
          <w:trHeight w:val="605"/>
        </w:trPr>
        <w:tc>
          <w:tcPr>
            <w:tcW w:w="3828" w:type="dxa"/>
            <w:tcBorders>
              <w:top w:val="nil"/>
              <w:left w:val="single" w:sz="4" w:space="0" w:color="auto"/>
              <w:bottom w:val="single" w:sz="4" w:space="0" w:color="auto"/>
              <w:right w:val="single" w:sz="4" w:space="0" w:color="auto"/>
            </w:tcBorders>
            <w:shd w:val="clear" w:color="auto" w:fill="auto"/>
            <w:hideMark/>
          </w:tcPr>
          <w:p w:rsidR="00563973" w:rsidRPr="00B922B6" w:rsidRDefault="00563973" w:rsidP="00563973">
            <w:pPr>
              <w:rPr>
                <w:bCs w:val="0"/>
                <w:iCs w:val="0"/>
                <w:sz w:val="18"/>
                <w:szCs w:val="18"/>
              </w:rPr>
            </w:pPr>
            <w:r w:rsidRPr="00B922B6">
              <w:rPr>
                <w:bCs w:val="0"/>
                <w:iCs w:val="0"/>
                <w:sz w:val="18"/>
                <w:szCs w:val="18"/>
              </w:rPr>
              <w:t>Муниципальная программа  "Управление общественными финансами и государственным долгом " на 2012-2020 годы</w:t>
            </w:r>
          </w:p>
        </w:tc>
        <w:tc>
          <w:tcPr>
            <w:tcW w:w="880"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center"/>
              <w:rPr>
                <w:b/>
                <w:iCs w:val="0"/>
                <w:sz w:val="18"/>
                <w:szCs w:val="18"/>
              </w:rPr>
            </w:pPr>
            <w:r w:rsidRPr="00B922B6">
              <w:rPr>
                <w:b/>
                <w:iCs w:val="0"/>
                <w:sz w:val="18"/>
                <w:szCs w:val="18"/>
              </w:rPr>
              <w:t>993</w:t>
            </w:r>
          </w:p>
        </w:tc>
        <w:tc>
          <w:tcPr>
            <w:tcW w:w="435"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center"/>
              <w:rPr>
                <w:bCs w:val="0"/>
                <w:iCs w:val="0"/>
                <w:sz w:val="18"/>
                <w:szCs w:val="18"/>
              </w:rPr>
            </w:pPr>
            <w:r w:rsidRPr="00B922B6">
              <w:rPr>
                <w:bCs w:val="0"/>
                <w:iCs w:val="0"/>
                <w:sz w:val="18"/>
                <w:szCs w:val="18"/>
              </w:rPr>
              <w:t>02</w:t>
            </w:r>
          </w:p>
        </w:tc>
        <w:tc>
          <w:tcPr>
            <w:tcW w:w="500"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center"/>
              <w:rPr>
                <w:bCs w:val="0"/>
                <w:iCs w:val="0"/>
                <w:sz w:val="18"/>
                <w:szCs w:val="18"/>
              </w:rPr>
            </w:pPr>
            <w:r w:rsidRPr="00B922B6">
              <w:rPr>
                <w:bCs w:val="0"/>
                <w:iCs w:val="0"/>
                <w:sz w:val="18"/>
                <w:szCs w:val="18"/>
              </w:rPr>
              <w:t>03</w:t>
            </w:r>
          </w:p>
        </w:tc>
        <w:tc>
          <w:tcPr>
            <w:tcW w:w="1280"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center"/>
              <w:rPr>
                <w:bCs w:val="0"/>
                <w:iCs w:val="0"/>
                <w:sz w:val="18"/>
                <w:szCs w:val="18"/>
              </w:rPr>
            </w:pPr>
            <w:r w:rsidRPr="00B922B6">
              <w:rPr>
                <w:bCs w:val="0"/>
                <w:iCs w:val="0"/>
                <w:sz w:val="18"/>
                <w:szCs w:val="18"/>
              </w:rPr>
              <w:t>Ч400000000</w:t>
            </w:r>
          </w:p>
        </w:tc>
        <w:tc>
          <w:tcPr>
            <w:tcW w:w="500"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center"/>
              <w:rPr>
                <w:bCs w:val="0"/>
                <w:iCs w:val="0"/>
                <w:sz w:val="18"/>
                <w:szCs w:val="18"/>
              </w:rPr>
            </w:pPr>
            <w:r w:rsidRPr="00B922B6">
              <w:rPr>
                <w:bCs w:val="0"/>
                <w:iCs w:val="0"/>
                <w:sz w:val="18"/>
                <w:szCs w:val="18"/>
              </w:rPr>
              <w:t> </w:t>
            </w:r>
          </w:p>
        </w:tc>
        <w:tc>
          <w:tcPr>
            <w:tcW w:w="1080"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right"/>
              <w:rPr>
                <w:bCs w:val="0"/>
                <w:iCs w:val="0"/>
                <w:sz w:val="18"/>
                <w:szCs w:val="18"/>
              </w:rPr>
            </w:pPr>
            <w:r w:rsidRPr="00B922B6">
              <w:rPr>
                <w:bCs w:val="0"/>
                <w:iCs w:val="0"/>
                <w:sz w:val="18"/>
                <w:szCs w:val="18"/>
              </w:rPr>
              <w:t>70 708</w:t>
            </w:r>
          </w:p>
        </w:tc>
        <w:tc>
          <w:tcPr>
            <w:tcW w:w="1060"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right"/>
              <w:rPr>
                <w:bCs w:val="0"/>
                <w:iCs w:val="0"/>
                <w:sz w:val="18"/>
                <w:szCs w:val="18"/>
              </w:rPr>
            </w:pPr>
            <w:r w:rsidRPr="00B922B6">
              <w:rPr>
                <w:bCs w:val="0"/>
                <w:iCs w:val="0"/>
                <w:sz w:val="18"/>
                <w:szCs w:val="18"/>
              </w:rPr>
              <w:t> </w:t>
            </w:r>
          </w:p>
        </w:tc>
        <w:tc>
          <w:tcPr>
            <w:tcW w:w="1179"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right"/>
              <w:rPr>
                <w:bCs w:val="0"/>
                <w:iCs w:val="0"/>
                <w:sz w:val="18"/>
                <w:szCs w:val="18"/>
              </w:rPr>
            </w:pPr>
            <w:r w:rsidRPr="00B922B6">
              <w:rPr>
                <w:bCs w:val="0"/>
                <w:iCs w:val="0"/>
                <w:sz w:val="18"/>
                <w:szCs w:val="18"/>
              </w:rPr>
              <w:t>70 708</w:t>
            </w:r>
          </w:p>
        </w:tc>
      </w:tr>
      <w:tr w:rsidR="00563973" w:rsidRPr="00B922B6" w:rsidTr="00B922B6">
        <w:trPr>
          <w:trHeight w:val="1265"/>
        </w:trPr>
        <w:tc>
          <w:tcPr>
            <w:tcW w:w="3828" w:type="dxa"/>
            <w:tcBorders>
              <w:top w:val="nil"/>
              <w:left w:val="single" w:sz="4" w:space="0" w:color="auto"/>
              <w:bottom w:val="single" w:sz="4" w:space="0" w:color="auto"/>
              <w:right w:val="single" w:sz="4" w:space="0" w:color="auto"/>
            </w:tcBorders>
            <w:shd w:val="clear" w:color="auto" w:fill="auto"/>
            <w:hideMark/>
          </w:tcPr>
          <w:p w:rsidR="00563973" w:rsidRPr="00B922B6" w:rsidRDefault="00563973" w:rsidP="00563973">
            <w:pPr>
              <w:rPr>
                <w:bCs w:val="0"/>
                <w:iCs w:val="0"/>
                <w:sz w:val="18"/>
                <w:szCs w:val="18"/>
              </w:rPr>
            </w:pPr>
            <w:r w:rsidRPr="00B922B6">
              <w:rPr>
                <w:bCs w:val="0"/>
                <w:iCs w:val="0"/>
                <w:sz w:val="18"/>
                <w:szCs w:val="18"/>
              </w:rPr>
              <w:t>Подпрограмма "Совершенствование бюджетной политики и эффективное использование бюджетного потенциала " государственной программы  "Управление общественными финансами и государственным долгом " на 2012-2020 годы</w:t>
            </w:r>
          </w:p>
        </w:tc>
        <w:tc>
          <w:tcPr>
            <w:tcW w:w="880"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center"/>
              <w:rPr>
                <w:b/>
                <w:iCs w:val="0"/>
                <w:sz w:val="18"/>
                <w:szCs w:val="18"/>
              </w:rPr>
            </w:pPr>
            <w:r w:rsidRPr="00B922B6">
              <w:rPr>
                <w:b/>
                <w:iCs w:val="0"/>
                <w:sz w:val="18"/>
                <w:szCs w:val="18"/>
              </w:rPr>
              <w:t>993</w:t>
            </w:r>
          </w:p>
        </w:tc>
        <w:tc>
          <w:tcPr>
            <w:tcW w:w="435"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center"/>
              <w:rPr>
                <w:bCs w:val="0"/>
                <w:iCs w:val="0"/>
                <w:sz w:val="18"/>
                <w:szCs w:val="18"/>
              </w:rPr>
            </w:pPr>
            <w:r w:rsidRPr="00B922B6">
              <w:rPr>
                <w:bCs w:val="0"/>
                <w:iCs w:val="0"/>
                <w:sz w:val="18"/>
                <w:szCs w:val="18"/>
              </w:rPr>
              <w:t>02</w:t>
            </w:r>
          </w:p>
        </w:tc>
        <w:tc>
          <w:tcPr>
            <w:tcW w:w="500"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center"/>
              <w:rPr>
                <w:bCs w:val="0"/>
                <w:iCs w:val="0"/>
                <w:sz w:val="18"/>
                <w:szCs w:val="18"/>
              </w:rPr>
            </w:pPr>
            <w:r w:rsidRPr="00B922B6">
              <w:rPr>
                <w:bCs w:val="0"/>
                <w:iCs w:val="0"/>
                <w:sz w:val="18"/>
                <w:szCs w:val="18"/>
              </w:rPr>
              <w:t>03</w:t>
            </w:r>
          </w:p>
        </w:tc>
        <w:tc>
          <w:tcPr>
            <w:tcW w:w="1280"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center"/>
              <w:rPr>
                <w:bCs w:val="0"/>
                <w:iCs w:val="0"/>
                <w:sz w:val="18"/>
                <w:szCs w:val="18"/>
              </w:rPr>
            </w:pPr>
            <w:r w:rsidRPr="00B922B6">
              <w:rPr>
                <w:bCs w:val="0"/>
                <w:iCs w:val="0"/>
                <w:sz w:val="18"/>
                <w:szCs w:val="18"/>
              </w:rPr>
              <w:t>Ч410000000</w:t>
            </w:r>
          </w:p>
        </w:tc>
        <w:tc>
          <w:tcPr>
            <w:tcW w:w="500"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center"/>
              <w:rPr>
                <w:bCs w:val="0"/>
                <w:iCs w:val="0"/>
                <w:sz w:val="18"/>
                <w:szCs w:val="18"/>
              </w:rPr>
            </w:pPr>
            <w:r w:rsidRPr="00B922B6">
              <w:rPr>
                <w:bCs w:val="0"/>
                <w:iCs w:val="0"/>
                <w:sz w:val="18"/>
                <w:szCs w:val="18"/>
              </w:rPr>
              <w:t> </w:t>
            </w:r>
          </w:p>
        </w:tc>
        <w:tc>
          <w:tcPr>
            <w:tcW w:w="1080"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right"/>
              <w:rPr>
                <w:bCs w:val="0"/>
                <w:iCs w:val="0"/>
                <w:sz w:val="18"/>
                <w:szCs w:val="18"/>
              </w:rPr>
            </w:pPr>
            <w:r w:rsidRPr="00B922B6">
              <w:rPr>
                <w:bCs w:val="0"/>
                <w:iCs w:val="0"/>
                <w:sz w:val="18"/>
                <w:szCs w:val="18"/>
              </w:rPr>
              <w:t>70 708</w:t>
            </w:r>
          </w:p>
        </w:tc>
        <w:tc>
          <w:tcPr>
            <w:tcW w:w="1060"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right"/>
              <w:rPr>
                <w:bCs w:val="0"/>
                <w:iCs w:val="0"/>
                <w:sz w:val="18"/>
                <w:szCs w:val="18"/>
              </w:rPr>
            </w:pPr>
            <w:r w:rsidRPr="00B922B6">
              <w:rPr>
                <w:bCs w:val="0"/>
                <w:iCs w:val="0"/>
                <w:sz w:val="18"/>
                <w:szCs w:val="18"/>
              </w:rPr>
              <w:t> </w:t>
            </w:r>
          </w:p>
        </w:tc>
        <w:tc>
          <w:tcPr>
            <w:tcW w:w="1179"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right"/>
              <w:rPr>
                <w:bCs w:val="0"/>
                <w:iCs w:val="0"/>
                <w:sz w:val="18"/>
                <w:szCs w:val="18"/>
              </w:rPr>
            </w:pPr>
            <w:r w:rsidRPr="00B922B6">
              <w:rPr>
                <w:bCs w:val="0"/>
                <w:iCs w:val="0"/>
                <w:sz w:val="18"/>
                <w:szCs w:val="18"/>
              </w:rPr>
              <w:t>70 708</w:t>
            </w:r>
          </w:p>
        </w:tc>
      </w:tr>
      <w:tr w:rsidR="00563973" w:rsidRPr="00B922B6" w:rsidTr="00B922B6">
        <w:trPr>
          <w:trHeight w:val="1332"/>
        </w:trPr>
        <w:tc>
          <w:tcPr>
            <w:tcW w:w="3828" w:type="dxa"/>
            <w:tcBorders>
              <w:top w:val="nil"/>
              <w:left w:val="single" w:sz="4" w:space="0" w:color="auto"/>
              <w:bottom w:val="single" w:sz="4" w:space="0" w:color="auto"/>
              <w:right w:val="single" w:sz="4" w:space="0" w:color="auto"/>
            </w:tcBorders>
            <w:shd w:val="clear" w:color="auto" w:fill="auto"/>
            <w:hideMark/>
          </w:tcPr>
          <w:p w:rsidR="00563973" w:rsidRPr="00B922B6" w:rsidRDefault="00563973" w:rsidP="00563973">
            <w:pPr>
              <w:rPr>
                <w:bCs w:val="0"/>
                <w:iCs w:val="0"/>
                <w:sz w:val="18"/>
                <w:szCs w:val="18"/>
              </w:rPr>
            </w:pPr>
            <w:r w:rsidRPr="00B922B6">
              <w:rPr>
                <w:bCs w:val="0"/>
                <w:iCs w:val="0"/>
                <w:sz w:val="18"/>
                <w:szCs w:val="18"/>
              </w:rPr>
              <w:t>Основное мероприятие "Осуществление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бюджетной обеспеченности"</w:t>
            </w:r>
          </w:p>
        </w:tc>
        <w:tc>
          <w:tcPr>
            <w:tcW w:w="880"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center"/>
              <w:rPr>
                <w:b/>
                <w:iCs w:val="0"/>
                <w:sz w:val="18"/>
                <w:szCs w:val="18"/>
              </w:rPr>
            </w:pPr>
            <w:r w:rsidRPr="00B922B6">
              <w:rPr>
                <w:b/>
                <w:iCs w:val="0"/>
                <w:sz w:val="18"/>
                <w:szCs w:val="18"/>
              </w:rPr>
              <w:t>993</w:t>
            </w:r>
          </w:p>
        </w:tc>
        <w:tc>
          <w:tcPr>
            <w:tcW w:w="435"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center"/>
              <w:rPr>
                <w:bCs w:val="0"/>
                <w:iCs w:val="0"/>
                <w:sz w:val="18"/>
                <w:szCs w:val="18"/>
              </w:rPr>
            </w:pPr>
            <w:r w:rsidRPr="00B922B6">
              <w:rPr>
                <w:bCs w:val="0"/>
                <w:iCs w:val="0"/>
                <w:sz w:val="18"/>
                <w:szCs w:val="18"/>
              </w:rPr>
              <w:t>02</w:t>
            </w:r>
          </w:p>
        </w:tc>
        <w:tc>
          <w:tcPr>
            <w:tcW w:w="500"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center"/>
              <w:rPr>
                <w:bCs w:val="0"/>
                <w:iCs w:val="0"/>
                <w:sz w:val="18"/>
                <w:szCs w:val="18"/>
              </w:rPr>
            </w:pPr>
            <w:r w:rsidRPr="00B922B6">
              <w:rPr>
                <w:bCs w:val="0"/>
                <w:iCs w:val="0"/>
                <w:sz w:val="18"/>
                <w:szCs w:val="18"/>
              </w:rPr>
              <w:t>03</w:t>
            </w:r>
          </w:p>
        </w:tc>
        <w:tc>
          <w:tcPr>
            <w:tcW w:w="1280"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center"/>
              <w:rPr>
                <w:bCs w:val="0"/>
                <w:iCs w:val="0"/>
                <w:sz w:val="18"/>
                <w:szCs w:val="18"/>
              </w:rPr>
            </w:pPr>
            <w:r w:rsidRPr="00B922B6">
              <w:rPr>
                <w:bCs w:val="0"/>
                <w:iCs w:val="0"/>
                <w:sz w:val="18"/>
                <w:szCs w:val="18"/>
              </w:rPr>
              <w:t>Ч410400000</w:t>
            </w:r>
          </w:p>
        </w:tc>
        <w:tc>
          <w:tcPr>
            <w:tcW w:w="500"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center"/>
              <w:rPr>
                <w:bCs w:val="0"/>
                <w:iCs w:val="0"/>
                <w:sz w:val="18"/>
                <w:szCs w:val="18"/>
              </w:rPr>
            </w:pPr>
            <w:r w:rsidRPr="00B922B6">
              <w:rPr>
                <w:bCs w:val="0"/>
                <w:iCs w:val="0"/>
                <w:sz w:val="18"/>
                <w:szCs w:val="18"/>
              </w:rPr>
              <w:t> </w:t>
            </w:r>
          </w:p>
        </w:tc>
        <w:tc>
          <w:tcPr>
            <w:tcW w:w="1080"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right"/>
              <w:rPr>
                <w:bCs w:val="0"/>
                <w:iCs w:val="0"/>
                <w:sz w:val="18"/>
                <w:szCs w:val="18"/>
              </w:rPr>
            </w:pPr>
            <w:r w:rsidRPr="00B922B6">
              <w:rPr>
                <w:bCs w:val="0"/>
                <w:iCs w:val="0"/>
                <w:sz w:val="18"/>
                <w:szCs w:val="18"/>
              </w:rPr>
              <w:t>70 708</w:t>
            </w:r>
          </w:p>
        </w:tc>
        <w:tc>
          <w:tcPr>
            <w:tcW w:w="1060"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right"/>
              <w:rPr>
                <w:bCs w:val="0"/>
                <w:iCs w:val="0"/>
                <w:sz w:val="18"/>
                <w:szCs w:val="18"/>
              </w:rPr>
            </w:pPr>
            <w:r w:rsidRPr="00B922B6">
              <w:rPr>
                <w:bCs w:val="0"/>
                <w:iCs w:val="0"/>
                <w:sz w:val="18"/>
                <w:szCs w:val="18"/>
              </w:rPr>
              <w:t> </w:t>
            </w:r>
          </w:p>
        </w:tc>
        <w:tc>
          <w:tcPr>
            <w:tcW w:w="1179"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right"/>
              <w:rPr>
                <w:bCs w:val="0"/>
                <w:iCs w:val="0"/>
                <w:sz w:val="18"/>
                <w:szCs w:val="18"/>
              </w:rPr>
            </w:pPr>
            <w:r w:rsidRPr="00B922B6">
              <w:rPr>
                <w:bCs w:val="0"/>
                <w:iCs w:val="0"/>
                <w:sz w:val="18"/>
                <w:szCs w:val="18"/>
              </w:rPr>
              <w:t>70 708</w:t>
            </w:r>
          </w:p>
        </w:tc>
      </w:tr>
      <w:tr w:rsidR="00563973" w:rsidRPr="00B922B6" w:rsidTr="00B922B6">
        <w:trPr>
          <w:trHeight w:val="791"/>
        </w:trPr>
        <w:tc>
          <w:tcPr>
            <w:tcW w:w="3828" w:type="dxa"/>
            <w:tcBorders>
              <w:top w:val="nil"/>
              <w:left w:val="single" w:sz="4" w:space="0" w:color="auto"/>
              <w:bottom w:val="single" w:sz="4" w:space="0" w:color="auto"/>
              <w:right w:val="single" w:sz="4" w:space="0" w:color="auto"/>
            </w:tcBorders>
            <w:shd w:val="clear" w:color="auto" w:fill="auto"/>
            <w:hideMark/>
          </w:tcPr>
          <w:p w:rsidR="00563973" w:rsidRPr="00B922B6" w:rsidRDefault="00563973" w:rsidP="00563973">
            <w:pPr>
              <w:rPr>
                <w:bCs w:val="0"/>
                <w:iCs w:val="0"/>
                <w:sz w:val="18"/>
                <w:szCs w:val="18"/>
              </w:rPr>
            </w:pPr>
            <w:r w:rsidRPr="00B922B6">
              <w:rPr>
                <w:bCs w:val="0"/>
                <w:iCs w:val="0"/>
                <w:sz w:val="18"/>
                <w:szCs w:val="18"/>
              </w:rPr>
              <w:t>Осуществление первичного воинского учета на территориях, где отсутствуют военные комиссариаты, за счет субвенции, предоставляемой из федерального бюджета</w:t>
            </w:r>
          </w:p>
        </w:tc>
        <w:tc>
          <w:tcPr>
            <w:tcW w:w="880"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center"/>
              <w:rPr>
                <w:b/>
                <w:iCs w:val="0"/>
                <w:sz w:val="18"/>
                <w:szCs w:val="18"/>
              </w:rPr>
            </w:pPr>
            <w:r w:rsidRPr="00B922B6">
              <w:rPr>
                <w:b/>
                <w:iCs w:val="0"/>
                <w:sz w:val="18"/>
                <w:szCs w:val="18"/>
              </w:rPr>
              <w:t>993</w:t>
            </w:r>
          </w:p>
        </w:tc>
        <w:tc>
          <w:tcPr>
            <w:tcW w:w="435"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center"/>
              <w:rPr>
                <w:bCs w:val="0"/>
                <w:iCs w:val="0"/>
                <w:sz w:val="18"/>
                <w:szCs w:val="18"/>
              </w:rPr>
            </w:pPr>
            <w:r w:rsidRPr="00B922B6">
              <w:rPr>
                <w:bCs w:val="0"/>
                <w:iCs w:val="0"/>
                <w:sz w:val="18"/>
                <w:szCs w:val="18"/>
              </w:rPr>
              <w:t>02</w:t>
            </w:r>
          </w:p>
        </w:tc>
        <w:tc>
          <w:tcPr>
            <w:tcW w:w="500"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center"/>
              <w:rPr>
                <w:bCs w:val="0"/>
                <w:iCs w:val="0"/>
                <w:sz w:val="18"/>
                <w:szCs w:val="18"/>
              </w:rPr>
            </w:pPr>
            <w:r w:rsidRPr="00B922B6">
              <w:rPr>
                <w:bCs w:val="0"/>
                <w:iCs w:val="0"/>
                <w:sz w:val="18"/>
                <w:szCs w:val="18"/>
              </w:rPr>
              <w:t>03</w:t>
            </w:r>
          </w:p>
        </w:tc>
        <w:tc>
          <w:tcPr>
            <w:tcW w:w="1280"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center"/>
              <w:rPr>
                <w:bCs w:val="0"/>
                <w:iCs w:val="0"/>
                <w:sz w:val="18"/>
                <w:szCs w:val="18"/>
              </w:rPr>
            </w:pPr>
            <w:r w:rsidRPr="00B922B6">
              <w:rPr>
                <w:bCs w:val="0"/>
                <w:iCs w:val="0"/>
                <w:sz w:val="18"/>
                <w:szCs w:val="18"/>
              </w:rPr>
              <w:t>Ч410451180</w:t>
            </w:r>
          </w:p>
        </w:tc>
        <w:tc>
          <w:tcPr>
            <w:tcW w:w="500"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center"/>
              <w:rPr>
                <w:bCs w:val="0"/>
                <w:iCs w:val="0"/>
                <w:sz w:val="18"/>
                <w:szCs w:val="18"/>
              </w:rPr>
            </w:pPr>
            <w:r w:rsidRPr="00B922B6">
              <w:rPr>
                <w:bCs w:val="0"/>
                <w:iCs w:val="0"/>
                <w:sz w:val="18"/>
                <w:szCs w:val="18"/>
              </w:rPr>
              <w:t> </w:t>
            </w:r>
          </w:p>
        </w:tc>
        <w:tc>
          <w:tcPr>
            <w:tcW w:w="1080"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right"/>
              <w:rPr>
                <w:bCs w:val="0"/>
                <w:iCs w:val="0"/>
                <w:sz w:val="18"/>
                <w:szCs w:val="18"/>
              </w:rPr>
            </w:pPr>
            <w:r w:rsidRPr="00B922B6">
              <w:rPr>
                <w:bCs w:val="0"/>
                <w:iCs w:val="0"/>
                <w:sz w:val="18"/>
                <w:szCs w:val="18"/>
              </w:rPr>
              <w:t>70 708</w:t>
            </w:r>
          </w:p>
        </w:tc>
        <w:tc>
          <w:tcPr>
            <w:tcW w:w="1060"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right"/>
              <w:rPr>
                <w:bCs w:val="0"/>
                <w:iCs w:val="0"/>
                <w:sz w:val="18"/>
                <w:szCs w:val="18"/>
              </w:rPr>
            </w:pPr>
            <w:r w:rsidRPr="00B922B6">
              <w:rPr>
                <w:bCs w:val="0"/>
                <w:iCs w:val="0"/>
                <w:sz w:val="18"/>
                <w:szCs w:val="18"/>
              </w:rPr>
              <w:t> </w:t>
            </w:r>
          </w:p>
        </w:tc>
        <w:tc>
          <w:tcPr>
            <w:tcW w:w="1179"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right"/>
              <w:rPr>
                <w:bCs w:val="0"/>
                <w:iCs w:val="0"/>
                <w:sz w:val="18"/>
                <w:szCs w:val="18"/>
              </w:rPr>
            </w:pPr>
            <w:r w:rsidRPr="00B922B6">
              <w:rPr>
                <w:bCs w:val="0"/>
                <w:iCs w:val="0"/>
                <w:sz w:val="18"/>
                <w:szCs w:val="18"/>
              </w:rPr>
              <w:t>70 708</w:t>
            </w:r>
          </w:p>
        </w:tc>
      </w:tr>
      <w:tr w:rsidR="00563973" w:rsidRPr="00B922B6" w:rsidTr="00B922B6">
        <w:trPr>
          <w:trHeight w:val="1298"/>
        </w:trPr>
        <w:tc>
          <w:tcPr>
            <w:tcW w:w="3828" w:type="dxa"/>
            <w:tcBorders>
              <w:top w:val="nil"/>
              <w:left w:val="single" w:sz="4" w:space="0" w:color="auto"/>
              <w:bottom w:val="single" w:sz="4" w:space="0" w:color="auto"/>
              <w:right w:val="single" w:sz="4" w:space="0" w:color="auto"/>
            </w:tcBorders>
            <w:shd w:val="clear" w:color="auto" w:fill="auto"/>
            <w:hideMark/>
          </w:tcPr>
          <w:p w:rsidR="00563973" w:rsidRPr="00B922B6" w:rsidRDefault="00563973" w:rsidP="00563973">
            <w:pPr>
              <w:rPr>
                <w:bCs w:val="0"/>
                <w:iCs w:val="0"/>
                <w:sz w:val="18"/>
                <w:szCs w:val="18"/>
              </w:rPr>
            </w:pPr>
            <w:r w:rsidRPr="00B922B6">
              <w:rPr>
                <w:bCs w:val="0"/>
                <w:iCs w:val="0"/>
                <w:sz w:val="18"/>
                <w:szCs w:val="18"/>
              </w:rPr>
              <w:t xml:space="preserve">Расходы на выплату персоналу в целях обеспечения выполнения функций </w:t>
            </w:r>
            <w:r w:rsidR="00B922B6" w:rsidRPr="00B922B6">
              <w:rPr>
                <w:bCs w:val="0"/>
                <w:iCs w:val="0"/>
                <w:sz w:val="18"/>
                <w:szCs w:val="18"/>
              </w:rPr>
              <w:t>государственными</w:t>
            </w:r>
            <w:r w:rsidRPr="00B922B6">
              <w:rPr>
                <w:bCs w:val="0"/>
                <w:iCs w:val="0"/>
                <w:sz w:val="18"/>
                <w:szCs w:val="18"/>
              </w:rPr>
              <w:t xml:space="preserve"> (муниципальными) органами, казенными учреждениями, органами управления государственными внебюджетными фондами</w:t>
            </w:r>
          </w:p>
        </w:tc>
        <w:tc>
          <w:tcPr>
            <w:tcW w:w="880"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center"/>
              <w:rPr>
                <w:b/>
                <w:iCs w:val="0"/>
                <w:sz w:val="18"/>
                <w:szCs w:val="18"/>
              </w:rPr>
            </w:pPr>
            <w:r w:rsidRPr="00B922B6">
              <w:rPr>
                <w:b/>
                <w:iCs w:val="0"/>
                <w:sz w:val="18"/>
                <w:szCs w:val="18"/>
              </w:rPr>
              <w:t>993</w:t>
            </w:r>
          </w:p>
        </w:tc>
        <w:tc>
          <w:tcPr>
            <w:tcW w:w="435"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center"/>
              <w:rPr>
                <w:bCs w:val="0"/>
                <w:iCs w:val="0"/>
                <w:sz w:val="18"/>
                <w:szCs w:val="18"/>
              </w:rPr>
            </w:pPr>
            <w:r w:rsidRPr="00B922B6">
              <w:rPr>
                <w:bCs w:val="0"/>
                <w:iCs w:val="0"/>
                <w:sz w:val="18"/>
                <w:szCs w:val="18"/>
              </w:rPr>
              <w:t>02</w:t>
            </w:r>
          </w:p>
        </w:tc>
        <w:tc>
          <w:tcPr>
            <w:tcW w:w="500"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center"/>
              <w:rPr>
                <w:bCs w:val="0"/>
                <w:iCs w:val="0"/>
                <w:sz w:val="18"/>
                <w:szCs w:val="18"/>
              </w:rPr>
            </w:pPr>
            <w:r w:rsidRPr="00B922B6">
              <w:rPr>
                <w:bCs w:val="0"/>
                <w:iCs w:val="0"/>
                <w:sz w:val="18"/>
                <w:szCs w:val="18"/>
              </w:rPr>
              <w:t>03</w:t>
            </w:r>
          </w:p>
        </w:tc>
        <w:tc>
          <w:tcPr>
            <w:tcW w:w="1280"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center"/>
              <w:rPr>
                <w:bCs w:val="0"/>
                <w:iCs w:val="0"/>
                <w:sz w:val="18"/>
                <w:szCs w:val="18"/>
              </w:rPr>
            </w:pPr>
            <w:r w:rsidRPr="00B922B6">
              <w:rPr>
                <w:bCs w:val="0"/>
                <w:iCs w:val="0"/>
                <w:sz w:val="18"/>
                <w:szCs w:val="18"/>
              </w:rPr>
              <w:t>Ч410451180</w:t>
            </w:r>
          </w:p>
        </w:tc>
        <w:tc>
          <w:tcPr>
            <w:tcW w:w="500"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center"/>
              <w:rPr>
                <w:bCs w:val="0"/>
                <w:iCs w:val="0"/>
                <w:sz w:val="18"/>
                <w:szCs w:val="18"/>
              </w:rPr>
            </w:pPr>
            <w:r w:rsidRPr="00B922B6">
              <w:rPr>
                <w:bCs w:val="0"/>
                <w:iCs w:val="0"/>
                <w:sz w:val="18"/>
                <w:szCs w:val="18"/>
              </w:rPr>
              <w:t>100</w:t>
            </w:r>
          </w:p>
        </w:tc>
        <w:tc>
          <w:tcPr>
            <w:tcW w:w="1080"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right"/>
              <w:rPr>
                <w:bCs w:val="0"/>
                <w:iCs w:val="0"/>
                <w:sz w:val="18"/>
                <w:szCs w:val="18"/>
              </w:rPr>
            </w:pPr>
            <w:r w:rsidRPr="00B922B6">
              <w:rPr>
                <w:bCs w:val="0"/>
                <w:iCs w:val="0"/>
                <w:sz w:val="18"/>
                <w:szCs w:val="18"/>
              </w:rPr>
              <w:t>66 142</w:t>
            </w:r>
          </w:p>
        </w:tc>
        <w:tc>
          <w:tcPr>
            <w:tcW w:w="1060"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right"/>
              <w:rPr>
                <w:bCs w:val="0"/>
                <w:iCs w:val="0"/>
                <w:sz w:val="18"/>
                <w:szCs w:val="18"/>
              </w:rPr>
            </w:pPr>
            <w:r w:rsidRPr="00B922B6">
              <w:rPr>
                <w:bCs w:val="0"/>
                <w:iCs w:val="0"/>
                <w:sz w:val="18"/>
                <w:szCs w:val="18"/>
              </w:rPr>
              <w:t> </w:t>
            </w:r>
          </w:p>
        </w:tc>
        <w:tc>
          <w:tcPr>
            <w:tcW w:w="1179"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right"/>
              <w:rPr>
                <w:bCs w:val="0"/>
                <w:iCs w:val="0"/>
                <w:sz w:val="18"/>
                <w:szCs w:val="18"/>
              </w:rPr>
            </w:pPr>
            <w:r w:rsidRPr="00B922B6">
              <w:rPr>
                <w:bCs w:val="0"/>
                <w:iCs w:val="0"/>
                <w:sz w:val="18"/>
                <w:szCs w:val="18"/>
              </w:rPr>
              <w:t>66 142</w:t>
            </w:r>
          </w:p>
        </w:tc>
      </w:tr>
      <w:tr w:rsidR="00563973" w:rsidRPr="00B922B6" w:rsidTr="00B922B6">
        <w:trPr>
          <w:trHeight w:val="467"/>
        </w:trPr>
        <w:tc>
          <w:tcPr>
            <w:tcW w:w="3828" w:type="dxa"/>
            <w:tcBorders>
              <w:top w:val="nil"/>
              <w:left w:val="single" w:sz="4" w:space="0" w:color="auto"/>
              <w:bottom w:val="single" w:sz="4" w:space="0" w:color="auto"/>
              <w:right w:val="single" w:sz="4" w:space="0" w:color="auto"/>
            </w:tcBorders>
            <w:shd w:val="clear" w:color="000000" w:fill="CCFFCC"/>
            <w:vAlign w:val="center"/>
            <w:hideMark/>
          </w:tcPr>
          <w:p w:rsidR="00563973" w:rsidRPr="00B922B6" w:rsidRDefault="00563973" w:rsidP="00563973">
            <w:pPr>
              <w:rPr>
                <w:bCs w:val="0"/>
                <w:iCs w:val="0"/>
                <w:sz w:val="18"/>
                <w:szCs w:val="18"/>
              </w:rPr>
            </w:pPr>
            <w:r w:rsidRPr="00B922B6">
              <w:rPr>
                <w:bCs w:val="0"/>
                <w:iCs w:val="0"/>
                <w:sz w:val="18"/>
                <w:szCs w:val="18"/>
              </w:rPr>
              <w:t>Расходы на выплаты персоналу государственных (муниципальных) органов</w:t>
            </w:r>
          </w:p>
        </w:tc>
        <w:tc>
          <w:tcPr>
            <w:tcW w:w="880"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center"/>
              <w:rPr>
                <w:b/>
                <w:iCs w:val="0"/>
                <w:sz w:val="18"/>
                <w:szCs w:val="18"/>
              </w:rPr>
            </w:pPr>
            <w:r w:rsidRPr="00B922B6">
              <w:rPr>
                <w:b/>
                <w:iCs w:val="0"/>
                <w:sz w:val="18"/>
                <w:szCs w:val="18"/>
              </w:rPr>
              <w:t>993</w:t>
            </w:r>
          </w:p>
        </w:tc>
        <w:tc>
          <w:tcPr>
            <w:tcW w:w="435" w:type="dxa"/>
            <w:tcBorders>
              <w:top w:val="nil"/>
              <w:left w:val="nil"/>
              <w:bottom w:val="single" w:sz="4" w:space="0" w:color="auto"/>
              <w:right w:val="single" w:sz="4" w:space="0" w:color="auto"/>
            </w:tcBorders>
            <w:shd w:val="clear" w:color="000000" w:fill="CCFFCC"/>
            <w:vAlign w:val="center"/>
            <w:hideMark/>
          </w:tcPr>
          <w:p w:rsidR="00563973" w:rsidRPr="00B922B6" w:rsidRDefault="00563973" w:rsidP="00563973">
            <w:pPr>
              <w:jc w:val="center"/>
              <w:rPr>
                <w:bCs w:val="0"/>
                <w:iCs w:val="0"/>
                <w:sz w:val="18"/>
                <w:szCs w:val="18"/>
              </w:rPr>
            </w:pPr>
            <w:r w:rsidRPr="00B922B6">
              <w:rPr>
                <w:bCs w:val="0"/>
                <w:iCs w:val="0"/>
                <w:sz w:val="18"/>
                <w:szCs w:val="18"/>
              </w:rPr>
              <w:t>02</w:t>
            </w:r>
          </w:p>
        </w:tc>
        <w:tc>
          <w:tcPr>
            <w:tcW w:w="500" w:type="dxa"/>
            <w:tcBorders>
              <w:top w:val="nil"/>
              <w:left w:val="nil"/>
              <w:bottom w:val="single" w:sz="4" w:space="0" w:color="auto"/>
              <w:right w:val="single" w:sz="4" w:space="0" w:color="auto"/>
            </w:tcBorders>
            <w:shd w:val="clear" w:color="000000" w:fill="CCFFCC"/>
            <w:vAlign w:val="center"/>
            <w:hideMark/>
          </w:tcPr>
          <w:p w:rsidR="00563973" w:rsidRPr="00B922B6" w:rsidRDefault="00563973" w:rsidP="00563973">
            <w:pPr>
              <w:jc w:val="center"/>
              <w:rPr>
                <w:bCs w:val="0"/>
                <w:iCs w:val="0"/>
                <w:sz w:val="18"/>
                <w:szCs w:val="18"/>
              </w:rPr>
            </w:pPr>
            <w:r w:rsidRPr="00B922B6">
              <w:rPr>
                <w:bCs w:val="0"/>
                <w:iCs w:val="0"/>
                <w:sz w:val="18"/>
                <w:szCs w:val="18"/>
              </w:rPr>
              <w:t>03</w:t>
            </w:r>
          </w:p>
        </w:tc>
        <w:tc>
          <w:tcPr>
            <w:tcW w:w="1280" w:type="dxa"/>
            <w:tcBorders>
              <w:top w:val="nil"/>
              <w:left w:val="nil"/>
              <w:bottom w:val="single" w:sz="4" w:space="0" w:color="auto"/>
              <w:right w:val="single" w:sz="4" w:space="0" w:color="auto"/>
            </w:tcBorders>
            <w:shd w:val="clear" w:color="000000" w:fill="CCFFCC"/>
            <w:vAlign w:val="center"/>
            <w:hideMark/>
          </w:tcPr>
          <w:p w:rsidR="00563973" w:rsidRPr="00B922B6" w:rsidRDefault="00563973" w:rsidP="00563973">
            <w:pPr>
              <w:jc w:val="center"/>
              <w:rPr>
                <w:bCs w:val="0"/>
                <w:iCs w:val="0"/>
                <w:sz w:val="18"/>
                <w:szCs w:val="18"/>
              </w:rPr>
            </w:pPr>
            <w:r w:rsidRPr="00B922B6">
              <w:rPr>
                <w:bCs w:val="0"/>
                <w:iCs w:val="0"/>
                <w:sz w:val="18"/>
                <w:szCs w:val="18"/>
              </w:rPr>
              <w:t>Ч410451180</w:t>
            </w:r>
          </w:p>
        </w:tc>
        <w:tc>
          <w:tcPr>
            <w:tcW w:w="500" w:type="dxa"/>
            <w:tcBorders>
              <w:top w:val="nil"/>
              <w:left w:val="nil"/>
              <w:bottom w:val="single" w:sz="4" w:space="0" w:color="auto"/>
              <w:right w:val="single" w:sz="4" w:space="0" w:color="auto"/>
            </w:tcBorders>
            <w:shd w:val="clear" w:color="000000" w:fill="CCFFCC"/>
            <w:vAlign w:val="center"/>
            <w:hideMark/>
          </w:tcPr>
          <w:p w:rsidR="00563973" w:rsidRPr="00B922B6" w:rsidRDefault="00563973" w:rsidP="00563973">
            <w:pPr>
              <w:jc w:val="center"/>
              <w:rPr>
                <w:bCs w:val="0"/>
                <w:iCs w:val="0"/>
                <w:sz w:val="18"/>
                <w:szCs w:val="18"/>
              </w:rPr>
            </w:pPr>
            <w:r w:rsidRPr="00B922B6">
              <w:rPr>
                <w:bCs w:val="0"/>
                <w:iCs w:val="0"/>
                <w:sz w:val="18"/>
                <w:szCs w:val="18"/>
              </w:rPr>
              <w:t>120</w:t>
            </w:r>
          </w:p>
        </w:tc>
        <w:tc>
          <w:tcPr>
            <w:tcW w:w="1080" w:type="dxa"/>
            <w:tcBorders>
              <w:top w:val="nil"/>
              <w:left w:val="nil"/>
              <w:bottom w:val="single" w:sz="4" w:space="0" w:color="auto"/>
              <w:right w:val="single" w:sz="4" w:space="0" w:color="auto"/>
            </w:tcBorders>
            <w:shd w:val="clear" w:color="000000" w:fill="CCFFCC"/>
            <w:vAlign w:val="center"/>
            <w:hideMark/>
          </w:tcPr>
          <w:p w:rsidR="00563973" w:rsidRPr="00B922B6" w:rsidRDefault="00563973" w:rsidP="00563973">
            <w:pPr>
              <w:jc w:val="right"/>
              <w:rPr>
                <w:bCs w:val="0"/>
                <w:iCs w:val="0"/>
                <w:sz w:val="18"/>
                <w:szCs w:val="18"/>
              </w:rPr>
            </w:pPr>
            <w:r w:rsidRPr="00B922B6">
              <w:rPr>
                <w:bCs w:val="0"/>
                <w:iCs w:val="0"/>
                <w:sz w:val="18"/>
                <w:szCs w:val="18"/>
              </w:rPr>
              <w:t>66 142</w:t>
            </w:r>
          </w:p>
        </w:tc>
        <w:tc>
          <w:tcPr>
            <w:tcW w:w="1060" w:type="dxa"/>
            <w:tcBorders>
              <w:top w:val="nil"/>
              <w:left w:val="nil"/>
              <w:bottom w:val="single" w:sz="4" w:space="0" w:color="auto"/>
              <w:right w:val="single" w:sz="4" w:space="0" w:color="auto"/>
            </w:tcBorders>
            <w:shd w:val="clear" w:color="000000" w:fill="CCFFCC"/>
            <w:vAlign w:val="center"/>
            <w:hideMark/>
          </w:tcPr>
          <w:p w:rsidR="00563973" w:rsidRPr="00B922B6" w:rsidRDefault="00563973" w:rsidP="00563973">
            <w:pPr>
              <w:jc w:val="right"/>
              <w:rPr>
                <w:bCs w:val="0"/>
                <w:iCs w:val="0"/>
                <w:color w:val="FF0000"/>
                <w:sz w:val="18"/>
                <w:szCs w:val="18"/>
              </w:rPr>
            </w:pPr>
            <w:r w:rsidRPr="00B922B6">
              <w:rPr>
                <w:bCs w:val="0"/>
                <w:iCs w:val="0"/>
                <w:color w:val="FF0000"/>
                <w:sz w:val="18"/>
                <w:szCs w:val="18"/>
              </w:rPr>
              <w:t> </w:t>
            </w:r>
          </w:p>
        </w:tc>
        <w:tc>
          <w:tcPr>
            <w:tcW w:w="1179" w:type="dxa"/>
            <w:tcBorders>
              <w:top w:val="nil"/>
              <w:left w:val="nil"/>
              <w:bottom w:val="single" w:sz="4" w:space="0" w:color="auto"/>
              <w:right w:val="single" w:sz="4" w:space="0" w:color="auto"/>
            </w:tcBorders>
            <w:shd w:val="clear" w:color="000000" w:fill="CCFFCC"/>
            <w:vAlign w:val="center"/>
            <w:hideMark/>
          </w:tcPr>
          <w:p w:rsidR="00563973" w:rsidRPr="00B922B6" w:rsidRDefault="00563973" w:rsidP="00563973">
            <w:pPr>
              <w:jc w:val="right"/>
              <w:rPr>
                <w:bCs w:val="0"/>
                <w:iCs w:val="0"/>
                <w:color w:val="FF0000"/>
                <w:sz w:val="18"/>
                <w:szCs w:val="18"/>
              </w:rPr>
            </w:pPr>
            <w:r w:rsidRPr="00B922B6">
              <w:rPr>
                <w:bCs w:val="0"/>
                <w:iCs w:val="0"/>
                <w:color w:val="FF0000"/>
                <w:sz w:val="18"/>
                <w:szCs w:val="18"/>
              </w:rPr>
              <w:t>66 142</w:t>
            </w:r>
          </w:p>
        </w:tc>
      </w:tr>
      <w:tr w:rsidR="00563973" w:rsidRPr="00B922B6" w:rsidTr="00B922B6">
        <w:trPr>
          <w:trHeight w:val="1320"/>
        </w:trPr>
        <w:tc>
          <w:tcPr>
            <w:tcW w:w="3828" w:type="dxa"/>
            <w:tcBorders>
              <w:top w:val="nil"/>
              <w:left w:val="single" w:sz="4" w:space="0" w:color="auto"/>
              <w:bottom w:val="single" w:sz="4" w:space="0" w:color="auto"/>
              <w:right w:val="single" w:sz="4" w:space="0" w:color="auto"/>
            </w:tcBorders>
            <w:shd w:val="clear" w:color="auto" w:fill="auto"/>
            <w:hideMark/>
          </w:tcPr>
          <w:p w:rsidR="00563973" w:rsidRPr="00B922B6" w:rsidRDefault="00563973" w:rsidP="00563973">
            <w:pPr>
              <w:rPr>
                <w:bCs w:val="0"/>
                <w:iCs w:val="0"/>
                <w:sz w:val="18"/>
                <w:szCs w:val="18"/>
              </w:rPr>
            </w:pPr>
            <w:r w:rsidRPr="00B922B6">
              <w:rPr>
                <w:bCs w:val="0"/>
                <w:iCs w:val="0"/>
                <w:sz w:val="18"/>
                <w:szCs w:val="18"/>
              </w:rPr>
              <w:t xml:space="preserve">Расходы на выплату персоналу в целях обеспечения выполнения функций </w:t>
            </w:r>
            <w:r w:rsidR="00B922B6" w:rsidRPr="00B922B6">
              <w:rPr>
                <w:bCs w:val="0"/>
                <w:iCs w:val="0"/>
                <w:sz w:val="18"/>
                <w:szCs w:val="18"/>
              </w:rPr>
              <w:t>государственными</w:t>
            </w:r>
            <w:r w:rsidRPr="00B922B6">
              <w:rPr>
                <w:bCs w:val="0"/>
                <w:iCs w:val="0"/>
                <w:sz w:val="18"/>
                <w:szCs w:val="18"/>
              </w:rPr>
              <w:t xml:space="preserve"> (муниципальными) органами, казенными учреждениями, органами управления государственными внебюджетными фондами</w:t>
            </w:r>
          </w:p>
        </w:tc>
        <w:tc>
          <w:tcPr>
            <w:tcW w:w="880"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center"/>
              <w:rPr>
                <w:b/>
                <w:iCs w:val="0"/>
                <w:sz w:val="18"/>
                <w:szCs w:val="18"/>
              </w:rPr>
            </w:pPr>
            <w:r w:rsidRPr="00B922B6">
              <w:rPr>
                <w:b/>
                <w:iCs w:val="0"/>
                <w:sz w:val="18"/>
                <w:szCs w:val="18"/>
              </w:rPr>
              <w:t>993</w:t>
            </w:r>
          </w:p>
        </w:tc>
        <w:tc>
          <w:tcPr>
            <w:tcW w:w="435"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center"/>
              <w:rPr>
                <w:bCs w:val="0"/>
                <w:iCs w:val="0"/>
                <w:sz w:val="18"/>
                <w:szCs w:val="18"/>
              </w:rPr>
            </w:pPr>
            <w:r w:rsidRPr="00B922B6">
              <w:rPr>
                <w:bCs w:val="0"/>
                <w:iCs w:val="0"/>
                <w:sz w:val="18"/>
                <w:szCs w:val="18"/>
              </w:rPr>
              <w:t>02</w:t>
            </w:r>
          </w:p>
        </w:tc>
        <w:tc>
          <w:tcPr>
            <w:tcW w:w="500"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center"/>
              <w:rPr>
                <w:bCs w:val="0"/>
                <w:iCs w:val="0"/>
                <w:sz w:val="18"/>
                <w:szCs w:val="18"/>
              </w:rPr>
            </w:pPr>
            <w:r w:rsidRPr="00B922B6">
              <w:rPr>
                <w:bCs w:val="0"/>
                <w:iCs w:val="0"/>
                <w:sz w:val="18"/>
                <w:szCs w:val="18"/>
              </w:rPr>
              <w:t>03</w:t>
            </w:r>
          </w:p>
        </w:tc>
        <w:tc>
          <w:tcPr>
            <w:tcW w:w="1280"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center"/>
              <w:rPr>
                <w:bCs w:val="0"/>
                <w:iCs w:val="0"/>
                <w:sz w:val="18"/>
                <w:szCs w:val="18"/>
              </w:rPr>
            </w:pPr>
            <w:r w:rsidRPr="00B922B6">
              <w:rPr>
                <w:bCs w:val="0"/>
                <w:iCs w:val="0"/>
                <w:sz w:val="18"/>
                <w:szCs w:val="18"/>
              </w:rPr>
              <w:t>Ч410451180</w:t>
            </w:r>
          </w:p>
        </w:tc>
        <w:tc>
          <w:tcPr>
            <w:tcW w:w="500"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center"/>
              <w:rPr>
                <w:bCs w:val="0"/>
                <w:iCs w:val="0"/>
                <w:sz w:val="18"/>
                <w:szCs w:val="18"/>
              </w:rPr>
            </w:pPr>
            <w:r w:rsidRPr="00B922B6">
              <w:rPr>
                <w:bCs w:val="0"/>
                <w:iCs w:val="0"/>
                <w:sz w:val="18"/>
                <w:szCs w:val="18"/>
              </w:rPr>
              <w:t>200</w:t>
            </w:r>
          </w:p>
        </w:tc>
        <w:tc>
          <w:tcPr>
            <w:tcW w:w="1080"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right"/>
              <w:rPr>
                <w:bCs w:val="0"/>
                <w:iCs w:val="0"/>
                <w:sz w:val="18"/>
                <w:szCs w:val="18"/>
              </w:rPr>
            </w:pPr>
            <w:r w:rsidRPr="00B922B6">
              <w:rPr>
                <w:bCs w:val="0"/>
                <w:iCs w:val="0"/>
                <w:sz w:val="18"/>
                <w:szCs w:val="18"/>
              </w:rPr>
              <w:t>4 566</w:t>
            </w:r>
          </w:p>
        </w:tc>
        <w:tc>
          <w:tcPr>
            <w:tcW w:w="1060"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right"/>
              <w:rPr>
                <w:bCs w:val="0"/>
                <w:iCs w:val="0"/>
                <w:sz w:val="18"/>
                <w:szCs w:val="18"/>
              </w:rPr>
            </w:pPr>
            <w:r w:rsidRPr="00B922B6">
              <w:rPr>
                <w:bCs w:val="0"/>
                <w:iCs w:val="0"/>
                <w:sz w:val="18"/>
                <w:szCs w:val="18"/>
              </w:rPr>
              <w:t> </w:t>
            </w:r>
          </w:p>
        </w:tc>
        <w:tc>
          <w:tcPr>
            <w:tcW w:w="1179"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right"/>
              <w:rPr>
                <w:bCs w:val="0"/>
                <w:iCs w:val="0"/>
                <w:sz w:val="18"/>
                <w:szCs w:val="18"/>
              </w:rPr>
            </w:pPr>
            <w:r w:rsidRPr="00B922B6">
              <w:rPr>
                <w:bCs w:val="0"/>
                <w:iCs w:val="0"/>
                <w:sz w:val="18"/>
                <w:szCs w:val="18"/>
              </w:rPr>
              <w:t>4 566</w:t>
            </w:r>
          </w:p>
        </w:tc>
      </w:tr>
      <w:tr w:rsidR="00563973" w:rsidRPr="00B922B6" w:rsidTr="00B922B6">
        <w:trPr>
          <w:trHeight w:val="528"/>
        </w:trPr>
        <w:tc>
          <w:tcPr>
            <w:tcW w:w="3828" w:type="dxa"/>
            <w:tcBorders>
              <w:top w:val="nil"/>
              <w:left w:val="single" w:sz="4" w:space="0" w:color="auto"/>
              <w:bottom w:val="single" w:sz="4" w:space="0" w:color="auto"/>
              <w:right w:val="single" w:sz="4" w:space="0" w:color="auto"/>
            </w:tcBorders>
            <w:shd w:val="clear" w:color="000000" w:fill="CCFFCC"/>
            <w:vAlign w:val="center"/>
            <w:hideMark/>
          </w:tcPr>
          <w:p w:rsidR="00563973" w:rsidRPr="00B922B6" w:rsidRDefault="00563973" w:rsidP="00563973">
            <w:pPr>
              <w:rPr>
                <w:bCs w:val="0"/>
                <w:iCs w:val="0"/>
                <w:sz w:val="18"/>
                <w:szCs w:val="18"/>
              </w:rPr>
            </w:pPr>
            <w:r w:rsidRPr="00B922B6">
              <w:rPr>
                <w:bCs w:val="0"/>
                <w:iCs w:val="0"/>
                <w:sz w:val="18"/>
                <w:szCs w:val="18"/>
              </w:rPr>
              <w:t>Иные закупки товаров, работ и услуг для обеспечения государственных (муниципальных) нужд</w:t>
            </w:r>
          </w:p>
        </w:tc>
        <w:tc>
          <w:tcPr>
            <w:tcW w:w="880"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center"/>
              <w:rPr>
                <w:b/>
                <w:iCs w:val="0"/>
                <w:sz w:val="18"/>
                <w:szCs w:val="18"/>
              </w:rPr>
            </w:pPr>
            <w:r w:rsidRPr="00B922B6">
              <w:rPr>
                <w:b/>
                <w:iCs w:val="0"/>
                <w:sz w:val="18"/>
                <w:szCs w:val="18"/>
              </w:rPr>
              <w:t>993</w:t>
            </w:r>
          </w:p>
        </w:tc>
        <w:tc>
          <w:tcPr>
            <w:tcW w:w="435" w:type="dxa"/>
            <w:tcBorders>
              <w:top w:val="nil"/>
              <w:left w:val="nil"/>
              <w:bottom w:val="single" w:sz="4" w:space="0" w:color="auto"/>
              <w:right w:val="single" w:sz="4" w:space="0" w:color="auto"/>
            </w:tcBorders>
            <w:shd w:val="clear" w:color="000000" w:fill="CCFFCC"/>
            <w:vAlign w:val="center"/>
            <w:hideMark/>
          </w:tcPr>
          <w:p w:rsidR="00563973" w:rsidRPr="00B922B6" w:rsidRDefault="00563973" w:rsidP="00563973">
            <w:pPr>
              <w:jc w:val="center"/>
              <w:rPr>
                <w:bCs w:val="0"/>
                <w:iCs w:val="0"/>
                <w:sz w:val="18"/>
                <w:szCs w:val="18"/>
              </w:rPr>
            </w:pPr>
            <w:r w:rsidRPr="00B922B6">
              <w:rPr>
                <w:bCs w:val="0"/>
                <w:iCs w:val="0"/>
                <w:sz w:val="18"/>
                <w:szCs w:val="18"/>
              </w:rPr>
              <w:t>02</w:t>
            </w:r>
          </w:p>
        </w:tc>
        <w:tc>
          <w:tcPr>
            <w:tcW w:w="500" w:type="dxa"/>
            <w:tcBorders>
              <w:top w:val="nil"/>
              <w:left w:val="nil"/>
              <w:bottom w:val="single" w:sz="4" w:space="0" w:color="auto"/>
              <w:right w:val="single" w:sz="4" w:space="0" w:color="auto"/>
            </w:tcBorders>
            <w:shd w:val="clear" w:color="000000" w:fill="CCFFCC"/>
            <w:vAlign w:val="center"/>
            <w:hideMark/>
          </w:tcPr>
          <w:p w:rsidR="00563973" w:rsidRPr="00B922B6" w:rsidRDefault="00563973" w:rsidP="00563973">
            <w:pPr>
              <w:jc w:val="center"/>
              <w:rPr>
                <w:bCs w:val="0"/>
                <w:iCs w:val="0"/>
                <w:sz w:val="18"/>
                <w:szCs w:val="18"/>
              </w:rPr>
            </w:pPr>
            <w:r w:rsidRPr="00B922B6">
              <w:rPr>
                <w:bCs w:val="0"/>
                <w:iCs w:val="0"/>
                <w:sz w:val="18"/>
                <w:szCs w:val="18"/>
              </w:rPr>
              <w:t>03</w:t>
            </w:r>
          </w:p>
        </w:tc>
        <w:tc>
          <w:tcPr>
            <w:tcW w:w="1280" w:type="dxa"/>
            <w:tcBorders>
              <w:top w:val="nil"/>
              <w:left w:val="nil"/>
              <w:bottom w:val="single" w:sz="4" w:space="0" w:color="auto"/>
              <w:right w:val="single" w:sz="4" w:space="0" w:color="auto"/>
            </w:tcBorders>
            <w:shd w:val="clear" w:color="000000" w:fill="CCFFCC"/>
            <w:vAlign w:val="center"/>
            <w:hideMark/>
          </w:tcPr>
          <w:p w:rsidR="00563973" w:rsidRPr="00B922B6" w:rsidRDefault="00563973" w:rsidP="00563973">
            <w:pPr>
              <w:jc w:val="center"/>
              <w:rPr>
                <w:bCs w:val="0"/>
                <w:iCs w:val="0"/>
                <w:sz w:val="18"/>
                <w:szCs w:val="18"/>
              </w:rPr>
            </w:pPr>
            <w:r w:rsidRPr="00B922B6">
              <w:rPr>
                <w:bCs w:val="0"/>
                <w:iCs w:val="0"/>
                <w:sz w:val="18"/>
                <w:szCs w:val="18"/>
              </w:rPr>
              <w:t>Ч410451180</w:t>
            </w:r>
          </w:p>
        </w:tc>
        <w:tc>
          <w:tcPr>
            <w:tcW w:w="500" w:type="dxa"/>
            <w:tcBorders>
              <w:top w:val="nil"/>
              <w:left w:val="nil"/>
              <w:bottom w:val="single" w:sz="4" w:space="0" w:color="auto"/>
              <w:right w:val="single" w:sz="4" w:space="0" w:color="auto"/>
            </w:tcBorders>
            <w:shd w:val="clear" w:color="000000" w:fill="CCFFCC"/>
            <w:vAlign w:val="center"/>
            <w:hideMark/>
          </w:tcPr>
          <w:p w:rsidR="00563973" w:rsidRPr="00B922B6" w:rsidRDefault="00563973" w:rsidP="00563973">
            <w:pPr>
              <w:jc w:val="center"/>
              <w:rPr>
                <w:bCs w:val="0"/>
                <w:iCs w:val="0"/>
                <w:sz w:val="18"/>
                <w:szCs w:val="18"/>
              </w:rPr>
            </w:pPr>
            <w:r w:rsidRPr="00B922B6">
              <w:rPr>
                <w:bCs w:val="0"/>
                <w:iCs w:val="0"/>
                <w:sz w:val="18"/>
                <w:szCs w:val="18"/>
              </w:rPr>
              <w:t>240</w:t>
            </w:r>
          </w:p>
        </w:tc>
        <w:tc>
          <w:tcPr>
            <w:tcW w:w="1080" w:type="dxa"/>
            <w:tcBorders>
              <w:top w:val="nil"/>
              <w:left w:val="nil"/>
              <w:bottom w:val="single" w:sz="4" w:space="0" w:color="auto"/>
              <w:right w:val="single" w:sz="4" w:space="0" w:color="auto"/>
            </w:tcBorders>
            <w:shd w:val="clear" w:color="000000" w:fill="CCFFCC"/>
            <w:vAlign w:val="center"/>
            <w:hideMark/>
          </w:tcPr>
          <w:p w:rsidR="00563973" w:rsidRPr="00B922B6" w:rsidRDefault="00563973" w:rsidP="00563973">
            <w:pPr>
              <w:jc w:val="right"/>
              <w:rPr>
                <w:bCs w:val="0"/>
                <w:iCs w:val="0"/>
                <w:sz w:val="18"/>
                <w:szCs w:val="18"/>
              </w:rPr>
            </w:pPr>
            <w:r w:rsidRPr="00B922B6">
              <w:rPr>
                <w:bCs w:val="0"/>
                <w:iCs w:val="0"/>
                <w:sz w:val="18"/>
                <w:szCs w:val="18"/>
              </w:rPr>
              <w:t>4 566</w:t>
            </w:r>
          </w:p>
        </w:tc>
        <w:tc>
          <w:tcPr>
            <w:tcW w:w="1060" w:type="dxa"/>
            <w:tcBorders>
              <w:top w:val="nil"/>
              <w:left w:val="nil"/>
              <w:bottom w:val="single" w:sz="4" w:space="0" w:color="auto"/>
              <w:right w:val="single" w:sz="4" w:space="0" w:color="auto"/>
            </w:tcBorders>
            <w:shd w:val="clear" w:color="000000" w:fill="CCFFCC"/>
            <w:vAlign w:val="center"/>
            <w:hideMark/>
          </w:tcPr>
          <w:p w:rsidR="00563973" w:rsidRPr="00B922B6" w:rsidRDefault="00563973" w:rsidP="00563973">
            <w:pPr>
              <w:jc w:val="right"/>
              <w:rPr>
                <w:bCs w:val="0"/>
                <w:iCs w:val="0"/>
                <w:color w:val="FF0000"/>
                <w:sz w:val="18"/>
                <w:szCs w:val="18"/>
              </w:rPr>
            </w:pPr>
            <w:r w:rsidRPr="00B922B6">
              <w:rPr>
                <w:bCs w:val="0"/>
                <w:iCs w:val="0"/>
                <w:color w:val="FF0000"/>
                <w:sz w:val="18"/>
                <w:szCs w:val="18"/>
              </w:rPr>
              <w:t> </w:t>
            </w:r>
          </w:p>
        </w:tc>
        <w:tc>
          <w:tcPr>
            <w:tcW w:w="1179" w:type="dxa"/>
            <w:tcBorders>
              <w:top w:val="nil"/>
              <w:left w:val="nil"/>
              <w:bottom w:val="single" w:sz="4" w:space="0" w:color="auto"/>
              <w:right w:val="single" w:sz="4" w:space="0" w:color="auto"/>
            </w:tcBorders>
            <w:shd w:val="clear" w:color="000000" w:fill="CCFFCC"/>
            <w:vAlign w:val="center"/>
            <w:hideMark/>
          </w:tcPr>
          <w:p w:rsidR="00563973" w:rsidRPr="00B922B6" w:rsidRDefault="00563973" w:rsidP="00563973">
            <w:pPr>
              <w:jc w:val="right"/>
              <w:rPr>
                <w:bCs w:val="0"/>
                <w:iCs w:val="0"/>
                <w:color w:val="FF0000"/>
                <w:sz w:val="18"/>
                <w:szCs w:val="18"/>
              </w:rPr>
            </w:pPr>
            <w:r w:rsidRPr="00B922B6">
              <w:rPr>
                <w:bCs w:val="0"/>
                <w:iCs w:val="0"/>
                <w:color w:val="FF0000"/>
                <w:sz w:val="18"/>
                <w:szCs w:val="18"/>
              </w:rPr>
              <w:t>4 566</w:t>
            </w:r>
          </w:p>
        </w:tc>
      </w:tr>
      <w:tr w:rsidR="00563973" w:rsidRPr="00B922B6" w:rsidTr="00B922B6">
        <w:trPr>
          <w:trHeight w:val="264"/>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563973" w:rsidRPr="00B922B6" w:rsidRDefault="00563973" w:rsidP="00563973">
            <w:pPr>
              <w:rPr>
                <w:b/>
                <w:iCs w:val="0"/>
                <w:sz w:val="18"/>
                <w:szCs w:val="18"/>
              </w:rPr>
            </w:pPr>
            <w:r w:rsidRPr="00B922B6">
              <w:rPr>
                <w:b/>
                <w:iCs w:val="0"/>
                <w:sz w:val="18"/>
                <w:szCs w:val="18"/>
              </w:rPr>
              <w:t>Национальная экономика</w:t>
            </w:r>
          </w:p>
        </w:tc>
        <w:tc>
          <w:tcPr>
            <w:tcW w:w="880"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center"/>
              <w:rPr>
                <w:b/>
                <w:iCs w:val="0"/>
                <w:sz w:val="18"/>
                <w:szCs w:val="18"/>
              </w:rPr>
            </w:pPr>
            <w:r w:rsidRPr="00B922B6">
              <w:rPr>
                <w:b/>
                <w:iCs w:val="0"/>
                <w:sz w:val="18"/>
                <w:szCs w:val="18"/>
              </w:rPr>
              <w:t>993</w:t>
            </w:r>
          </w:p>
        </w:tc>
        <w:tc>
          <w:tcPr>
            <w:tcW w:w="435"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center"/>
              <w:rPr>
                <w:b/>
                <w:iCs w:val="0"/>
                <w:sz w:val="18"/>
                <w:szCs w:val="18"/>
              </w:rPr>
            </w:pPr>
            <w:r w:rsidRPr="00B922B6">
              <w:rPr>
                <w:b/>
                <w:iCs w:val="0"/>
                <w:sz w:val="18"/>
                <w:szCs w:val="18"/>
              </w:rPr>
              <w:t>04</w:t>
            </w:r>
          </w:p>
        </w:tc>
        <w:tc>
          <w:tcPr>
            <w:tcW w:w="500"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center"/>
              <w:rPr>
                <w:b/>
                <w:iCs w:val="0"/>
                <w:sz w:val="18"/>
                <w:szCs w:val="18"/>
              </w:rPr>
            </w:pPr>
            <w:r w:rsidRPr="00B922B6">
              <w:rPr>
                <w:b/>
                <w:iCs w:val="0"/>
                <w:sz w:val="18"/>
                <w:szCs w:val="18"/>
              </w:rPr>
              <w:t> </w:t>
            </w:r>
          </w:p>
        </w:tc>
        <w:tc>
          <w:tcPr>
            <w:tcW w:w="1280"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center"/>
              <w:rPr>
                <w:b/>
                <w:iCs w:val="0"/>
                <w:sz w:val="18"/>
                <w:szCs w:val="18"/>
              </w:rPr>
            </w:pPr>
            <w:r w:rsidRPr="00B922B6">
              <w:rPr>
                <w:b/>
                <w:iCs w:val="0"/>
                <w:sz w:val="18"/>
                <w:szCs w:val="18"/>
              </w:rPr>
              <w:t> </w:t>
            </w:r>
          </w:p>
        </w:tc>
        <w:tc>
          <w:tcPr>
            <w:tcW w:w="500"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center"/>
              <w:rPr>
                <w:b/>
                <w:iCs w:val="0"/>
                <w:sz w:val="18"/>
                <w:szCs w:val="18"/>
              </w:rPr>
            </w:pPr>
            <w:r w:rsidRPr="00B922B6">
              <w:rPr>
                <w:b/>
                <w:iCs w:val="0"/>
                <w:sz w:val="18"/>
                <w:szCs w:val="18"/>
              </w:rPr>
              <w:t> </w:t>
            </w:r>
          </w:p>
        </w:tc>
        <w:tc>
          <w:tcPr>
            <w:tcW w:w="1080"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right"/>
              <w:rPr>
                <w:b/>
                <w:iCs w:val="0"/>
                <w:sz w:val="18"/>
                <w:szCs w:val="18"/>
              </w:rPr>
            </w:pPr>
            <w:r w:rsidRPr="00B922B6">
              <w:rPr>
                <w:b/>
                <w:iCs w:val="0"/>
                <w:sz w:val="18"/>
                <w:szCs w:val="18"/>
              </w:rPr>
              <w:t>715 467</w:t>
            </w:r>
          </w:p>
        </w:tc>
        <w:tc>
          <w:tcPr>
            <w:tcW w:w="1060"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right"/>
              <w:rPr>
                <w:b/>
                <w:iCs w:val="0"/>
                <w:sz w:val="18"/>
                <w:szCs w:val="18"/>
              </w:rPr>
            </w:pPr>
            <w:r w:rsidRPr="00B922B6">
              <w:rPr>
                <w:b/>
                <w:iCs w:val="0"/>
                <w:sz w:val="18"/>
                <w:szCs w:val="18"/>
              </w:rPr>
              <w:t>410 900</w:t>
            </w:r>
          </w:p>
        </w:tc>
        <w:tc>
          <w:tcPr>
            <w:tcW w:w="1179"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right"/>
              <w:rPr>
                <w:b/>
                <w:iCs w:val="0"/>
                <w:sz w:val="18"/>
                <w:szCs w:val="18"/>
              </w:rPr>
            </w:pPr>
            <w:r w:rsidRPr="00B922B6">
              <w:rPr>
                <w:b/>
                <w:iCs w:val="0"/>
                <w:sz w:val="18"/>
                <w:szCs w:val="18"/>
              </w:rPr>
              <w:t>304 567</w:t>
            </w:r>
          </w:p>
        </w:tc>
      </w:tr>
      <w:tr w:rsidR="00563973" w:rsidRPr="00B922B6" w:rsidTr="00B922B6">
        <w:trPr>
          <w:trHeight w:val="264"/>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563973" w:rsidRPr="00B922B6" w:rsidRDefault="00563973" w:rsidP="00563973">
            <w:pPr>
              <w:rPr>
                <w:bCs w:val="0"/>
                <w:iCs w:val="0"/>
                <w:sz w:val="18"/>
                <w:szCs w:val="18"/>
              </w:rPr>
            </w:pPr>
            <w:r w:rsidRPr="00B922B6">
              <w:rPr>
                <w:bCs w:val="0"/>
                <w:iCs w:val="0"/>
                <w:sz w:val="18"/>
                <w:szCs w:val="18"/>
              </w:rPr>
              <w:t>Сельское хозяйство и рыболовство</w:t>
            </w:r>
          </w:p>
        </w:tc>
        <w:tc>
          <w:tcPr>
            <w:tcW w:w="880"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center"/>
              <w:rPr>
                <w:b/>
                <w:iCs w:val="0"/>
                <w:sz w:val="18"/>
                <w:szCs w:val="18"/>
              </w:rPr>
            </w:pPr>
            <w:r w:rsidRPr="00B922B6">
              <w:rPr>
                <w:b/>
                <w:iCs w:val="0"/>
                <w:sz w:val="18"/>
                <w:szCs w:val="18"/>
              </w:rPr>
              <w:t>993</w:t>
            </w:r>
          </w:p>
        </w:tc>
        <w:tc>
          <w:tcPr>
            <w:tcW w:w="435"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center"/>
              <w:rPr>
                <w:bCs w:val="0"/>
                <w:iCs w:val="0"/>
                <w:sz w:val="18"/>
                <w:szCs w:val="18"/>
              </w:rPr>
            </w:pPr>
            <w:r w:rsidRPr="00B922B6">
              <w:rPr>
                <w:bCs w:val="0"/>
                <w:iCs w:val="0"/>
                <w:sz w:val="18"/>
                <w:szCs w:val="18"/>
              </w:rPr>
              <w:t>04</w:t>
            </w:r>
          </w:p>
        </w:tc>
        <w:tc>
          <w:tcPr>
            <w:tcW w:w="500"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center"/>
              <w:rPr>
                <w:bCs w:val="0"/>
                <w:iCs w:val="0"/>
                <w:sz w:val="18"/>
                <w:szCs w:val="18"/>
              </w:rPr>
            </w:pPr>
            <w:r w:rsidRPr="00B922B6">
              <w:rPr>
                <w:bCs w:val="0"/>
                <w:iCs w:val="0"/>
                <w:sz w:val="18"/>
                <w:szCs w:val="18"/>
              </w:rPr>
              <w:t>05</w:t>
            </w:r>
          </w:p>
        </w:tc>
        <w:tc>
          <w:tcPr>
            <w:tcW w:w="1280"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center"/>
              <w:rPr>
                <w:bCs w:val="0"/>
                <w:iCs w:val="0"/>
                <w:sz w:val="18"/>
                <w:szCs w:val="18"/>
              </w:rPr>
            </w:pPr>
            <w:r w:rsidRPr="00B922B6">
              <w:rPr>
                <w:bCs w:val="0"/>
                <w:iCs w:val="0"/>
                <w:sz w:val="18"/>
                <w:szCs w:val="18"/>
              </w:rPr>
              <w:t> </w:t>
            </w:r>
          </w:p>
        </w:tc>
        <w:tc>
          <w:tcPr>
            <w:tcW w:w="500"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center"/>
              <w:rPr>
                <w:bCs w:val="0"/>
                <w:iCs w:val="0"/>
                <w:sz w:val="18"/>
                <w:szCs w:val="18"/>
              </w:rPr>
            </w:pPr>
            <w:r w:rsidRPr="00B922B6">
              <w:rPr>
                <w:bCs w:val="0"/>
                <w:iCs w:val="0"/>
                <w:sz w:val="18"/>
                <w:szCs w:val="18"/>
              </w:rPr>
              <w:t> </w:t>
            </w:r>
          </w:p>
        </w:tc>
        <w:tc>
          <w:tcPr>
            <w:tcW w:w="1080"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right"/>
              <w:rPr>
                <w:bCs w:val="0"/>
                <w:iCs w:val="0"/>
                <w:sz w:val="18"/>
                <w:szCs w:val="18"/>
              </w:rPr>
            </w:pPr>
            <w:r w:rsidRPr="00B922B6">
              <w:rPr>
                <w:bCs w:val="0"/>
                <w:iCs w:val="0"/>
                <w:sz w:val="18"/>
                <w:szCs w:val="18"/>
              </w:rPr>
              <w:t>1 000</w:t>
            </w:r>
          </w:p>
        </w:tc>
        <w:tc>
          <w:tcPr>
            <w:tcW w:w="1060"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right"/>
              <w:rPr>
                <w:bCs w:val="0"/>
                <w:iCs w:val="0"/>
                <w:sz w:val="18"/>
                <w:szCs w:val="18"/>
              </w:rPr>
            </w:pPr>
            <w:r w:rsidRPr="00B922B6">
              <w:rPr>
                <w:bCs w:val="0"/>
                <w:iCs w:val="0"/>
                <w:sz w:val="18"/>
                <w:szCs w:val="18"/>
              </w:rPr>
              <w:t>1 000</w:t>
            </w:r>
          </w:p>
        </w:tc>
        <w:tc>
          <w:tcPr>
            <w:tcW w:w="1179"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right"/>
              <w:rPr>
                <w:bCs w:val="0"/>
                <w:iCs w:val="0"/>
                <w:sz w:val="18"/>
                <w:szCs w:val="18"/>
              </w:rPr>
            </w:pPr>
            <w:r w:rsidRPr="00B922B6">
              <w:rPr>
                <w:bCs w:val="0"/>
                <w:iCs w:val="0"/>
                <w:sz w:val="18"/>
                <w:szCs w:val="18"/>
              </w:rPr>
              <w:t> </w:t>
            </w:r>
          </w:p>
        </w:tc>
      </w:tr>
      <w:tr w:rsidR="00563973" w:rsidRPr="00B922B6" w:rsidTr="00B922B6">
        <w:trPr>
          <w:trHeight w:val="1104"/>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563973" w:rsidRPr="00B922B6" w:rsidRDefault="00563973" w:rsidP="00563973">
            <w:pPr>
              <w:rPr>
                <w:bCs w:val="0"/>
                <w:iCs w:val="0"/>
                <w:sz w:val="18"/>
                <w:szCs w:val="18"/>
              </w:rPr>
            </w:pPr>
            <w:r w:rsidRPr="00B922B6">
              <w:rPr>
                <w:bCs w:val="0"/>
                <w:iCs w:val="0"/>
                <w:sz w:val="18"/>
                <w:szCs w:val="18"/>
              </w:rPr>
              <w:lastRenderedPageBreak/>
              <w:t xml:space="preserve">Муниципальная программа "Развитие сельского хозяйства и регулирование рынка сельскохозяйственной продукции, сырья и продовольствия </w:t>
            </w:r>
            <w:r w:rsidR="00B922B6" w:rsidRPr="00B922B6">
              <w:rPr>
                <w:bCs w:val="0"/>
                <w:iCs w:val="0"/>
                <w:sz w:val="18"/>
                <w:szCs w:val="18"/>
              </w:rPr>
              <w:t>Красночетайского</w:t>
            </w:r>
            <w:r w:rsidRPr="00B922B6">
              <w:rPr>
                <w:bCs w:val="0"/>
                <w:iCs w:val="0"/>
                <w:sz w:val="18"/>
                <w:szCs w:val="18"/>
              </w:rPr>
              <w:t xml:space="preserve"> района Чувашской Республики" на 2014-2020 годы</w:t>
            </w:r>
          </w:p>
        </w:tc>
        <w:tc>
          <w:tcPr>
            <w:tcW w:w="880"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center"/>
              <w:rPr>
                <w:b/>
                <w:iCs w:val="0"/>
                <w:sz w:val="18"/>
                <w:szCs w:val="18"/>
              </w:rPr>
            </w:pPr>
            <w:r w:rsidRPr="00B922B6">
              <w:rPr>
                <w:b/>
                <w:iCs w:val="0"/>
                <w:sz w:val="18"/>
                <w:szCs w:val="18"/>
              </w:rPr>
              <w:t>993</w:t>
            </w:r>
          </w:p>
        </w:tc>
        <w:tc>
          <w:tcPr>
            <w:tcW w:w="435"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center"/>
              <w:rPr>
                <w:bCs w:val="0"/>
                <w:iCs w:val="0"/>
                <w:sz w:val="18"/>
                <w:szCs w:val="18"/>
              </w:rPr>
            </w:pPr>
            <w:r w:rsidRPr="00B922B6">
              <w:rPr>
                <w:bCs w:val="0"/>
                <w:iCs w:val="0"/>
                <w:sz w:val="18"/>
                <w:szCs w:val="18"/>
              </w:rPr>
              <w:t>04</w:t>
            </w:r>
          </w:p>
        </w:tc>
        <w:tc>
          <w:tcPr>
            <w:tcW w:w="500"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center"/>
              <w:rPr>
                <w:bCs w:val="0"/>
                <w:iCs w:val="0"/>
                <w:sz w:val="18"/>
                <w:szCs w:val="18"/>
              </w:rPr>
            </w:pPr>
            <w:r w:rsidRPr="00B922B6">
              <w:rPr>
                <w:bCs w:val="0"/>
                <w:iCs w:val="0"/>
                <w:sz w:val="18"/>
                <w:szCs w:val="18"/>
              </w:rPr>
              <w:t>05</w:t>
            </w:r>
          </w:p>
        </w:tc>
        <w:tc>
          <w:tcPr>
            <w:tcW w:w="1280"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center"/>
              <w:rPr>
                <w:bCs w:val="0"/>
                <w:iCs w:val="0"/>
                <w:sz w:val="18"/>
                <w:szCs w:val="18"/>
              </w:rPr>
            </w:pPr>
            <w:r w:rsidRPr="00B922B6">
              <w:rPr>
                <w:bCs w:val="0"/>
                <w:iCs w:val="0"/>
                <w:sz w:val="18"/>
                <w:szCs w:val="18"/>
              </w:rPr>
              <w:t>Ц900000000</w:t>
            </w:r>
          </w:p>
        </w:tc>
        <w:tc>
          <w:tcPr>
            <w:tcW w:w="500"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center"/>
              <w:rPr>
                <w:bCs w:val="0"/>
                <w:iCs w:val="0"/>
                <w:sz w:val="18"/>
                <w:szCs w:val="18"/>
              </w:rPr>
            </w:pPr>
            <w:r w:rsidRPr="00B922B6">
              <w:rPr>
                <w:bCs w:val="0"/>
                <w:iCs w:val="0"/>
                <w:sz w:val="18"/>
                <w:szCs w:val="18"/>
              </w:rPr>
              <w:t> </w:t>
            </w:r>
          </w:p>
        </w:tc>
        <w:tc>
          <w:tcPr>
            <w:tcW w:w="1080"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right"/>
              <w:rPr>
                <w:bCs w:val="0"/>
                <w:iCs w:val="0"/>
                <w:sz w:val="18"/>
                <w:szCs w:val="18"/>
              </w:rPr>
            </w:pPr>
            <w:r w:rsidRPr="00B922B6">
              <w:rPr>
                <w:bCs w:val="0"/>
                <w:iCs w:val="0"/>
                <w:sz w:val="18"/>
                <w:szCs w:val="18"/>
              </w:rPr>
              <w:t>1 000</w:t>
            </w:r>
          </w:p>
        </w:tc>
        <w:tc>
          <w:tcPr>
            <w:tcW w:w="1060"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right"/>
              <w:rPr>
                <w:bCs w:val="0"/>
                <w:iCs w:val="0"/>
                <w:sz w:val="18"/>
                <w:szCs w:val="18"/>
              </w:rPr>
            </w:pPr>
            <w:r w:rsidRPr="00B922B6">
              <w:rPr>
                <w:bCs w:val="0"/>
                <w:iCs w:val="0"/>
                <w:sz w:val="18"/>
                <w:szCs w:val="18"/>
              </w:rPr>
              <w:t>1 000</w:t>
            </w:r>
          </w:p>
        </w:tc>
        <w:tc>
          <w:tcPr>
            <w:tcW w:w="1179"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right"/>
              <w:rPr>
                <w:bCs w:val="0"/>
                <w:iCs w:val="0"/>
                <w:sz w:val="18"/>
                <w:szCs w:val="18"/>
              </w:rPr>
            </w:pPr>
            <w:r w:rsidRPr="00B922B6">
              <w:rPr>
                <w:bCs w:val="0"/>
                <w:iCs w:val="0"/>
                <w:sz w:val="18"/>
                <w:szCs w:val="18"/>
              </w:rPr>
              <w:t> </w:t>
            </w:r>
          </w:p>
        </w:tc>
      </w:tr>
      <w:tr w:rsidR="00563973" w:rsidRPr="00B922B6" w:rsidTr="00B922B6">
        <w:trPr>
          <w:trHeight w:val="108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563973" w:rsidRPr="00B922B6" w:rsidRDefault="00563973" w:rsidP="00563973">
            <w:pPr>
              <w:rPr>
                <w:bCs w:val="0"/>
                <w:iCs w:val="0"/>
                <w:sz w:val="18"/>
                <w:szCs w:val="18"/>
              </w:rPr>
            </w:pPr>
            <w:r w:rsidRPr="00B922B6">
              <w:rPr>
                <w:bCs w:val="0"/>
                <w:iCs w:val="0"/>
                <w:sz w:val="18"/>
                <w:szCs w:val="18"/>
              </w:rPr>
              <w:t>Подпрограмма "Развитие ветеринарии" муниципальной программы "Развитие сельского хозяйства и регулирование рынка сельскохозяйственной продукции, сырья и продовольствия" годы</w:t>
            </w:r>
          </w:p>
        </w:tc>
        <w:tc>
          <w:tcPr>
            <w:tcW w:w="880"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center"/>
              <w:rPr>
                <w:b/>
                <w:iCs w:val="0"/>
                <w:sz w:val="18"/>
                <w:szCs w:val="18"/>
              </w:rPr>
            </w:pPr>
            <w:r w:rsidRPr="00B922B6">
              <w:rPr>
                <w:b/>
                <w:iCs w:val="0"/>
                <w:sz w:val="18"/>
                <w:szCs w:val="18"/>
              </w:rPr>
              <w:t>993</w:t>
            </w:r>
          </w:p>
        </w:tc>
        <w:tc>
          <w:tcPr>
            <w:tcW w:w="435"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center"/>
              <w:rPr>
                <w:bCs w:val="0"/>
                <w:iCs w:val="0"/>
                <w:sz w:val="18"/>
                <w:szCs w:val="18"/>
              </w:rPr>
            </w:pPr>
            <w:r w:rsidRPr="00B922B6">
              <w:rPr>
                <w:bCs w:val="0"/>
                <w:iCs w:val="0"/>
                <w:sz w:val="18"/>
                <w:szCs w:val="18"/>
              </w:rPr>
              <w:t>04</w:t>
            </w:r>
          </w:p>
        </w:tc>
        <w:tc>
          <w:tcPr>
            <w:tcW w:w="500"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center"/>
              <w:rPr>
                <w:bCs w:val="0"/>
                <w:iCs w:val="0"/>
                <w:sz w:val="18"/>
                <w:szCs w:val="18"/>
              </w:rPr>
            </w:pPr>
            <w:r w:rsidRPr="00B922B6">
              <w:rPr>
                <w:bCs w:val="0"/>
                <w:iCs w:val="0"/>
                <w:sz w:val="18"/>
                <w:szCs w:val="18"/>
              </w:rPr>
              <w:t>05</w:t>
            </w:r>
          </w:p>
        </w:tc>
        <w:tc>
          <w:tcPr>
            <w:tcW w:w="1280"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center"/>
              <w:rPr>
                <w:bCs w:val="0"/>
                <w:iCs w:val="0"/>
                <w:sz w:val="18"/>
                <w:szCs w:val="18"/>
              </w:rPr>
            </w:pPr>
            <w:r w:rsidRPr="00B922B6">
              <w:rPr>
                <w:bCs w:val="0"/>
                <w:iCs w:val="0"/>
                <w:sz w:val="18"/>
                <w:szCs w:val="18"/>
              </w:rPr>
              <w:t>Ц970000000</w:t>
            </w:r>
          </w:p>
        </w:tc>
        <w:tc>
          <w:tcPr>
            <w:tcW w:w="500"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center"/>
              <w:rPr>
                <w:bCs w:val="0"/>
                <w:iCs w:val="0"/>
                <w:sz w:val="18"/>
                <w:szCs w:val="18"/>
              </w:rPr>
            </w:pPr>
            <w:r w:rsidRPr="00B922B6">
              <w:rPr>
                <w:bCs w:val="0"/>
                <w:iCs w:val="0"/>
                <w:sz w:val="18"/>
                <w:szCs w:val="18"/>
              </w:rPr>
              <w:t> </w:t>
            </w:r>
          </w:p>
        </w:tc>
        <w:tc>
          <w:tcPr>
            <w:tcW w:w="1080"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right"/>
              <w:rPr>
                <w:bCs w:val="0"/>
                <w:iCs w:val="0"/>
                <w:sz w:val="18"/>
                <w:szCs w:val="18"/>
              </w:rPr>
            </w:pPr>
            <w:r w:rsidRPr="00B922B6">
              <w:rPr>
                <w:bCs w:val="0"/>
                <w:iCs w:val="0"/>
                <w:sz w:val="18"/>
                <w:szCs w:val="18"/>
              </w:rPr>
              <w:t>1 000</w:t>
            </w:r>
          </w:p>
        </w:tc>
        <w:tc>
          <w:tcPr>
            <w:tcW w:w="1060"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right"/>
              <w:rPr>
                <w:bCs w:val="0"/>
                <w:iCs w:val="0"/>
                <w:sz w:val="18"/>
                <w:szCs w:val="18"/>
              </w:rPr>
            </w:pPr>
            <w:r w:rsidRPr="00B922B6">
              <w:rPr>
                <w:bCs w:val="0"/>
                <w:iCs w:val="0"/>
                <w:sz w:val="18"/>
                <w:szCs w:val="18"/>
              </w:rPr>
              <w:t>1 000</w:t>
            </w:r>
          </w:p>
        </w:tc>
        <w:tc>
          <w:tcPr>
            <w:tcW w:w="1179"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right"/>
              <w:rPr>
                <w:bCs w:val="0"/>
                <w:iCs w:val="0"/>
                <w:sz w:val="18"/>
                <w:szCs w:val="18"/>
              </w:rPr>
            </w:pPr>
            <w:r w:rsidRPr="00B922B6">
              <w:rPr>
                <w:bCs w:val="0"/>
                <w:iCs w:val="0"/>
                <w:sz w:val="18"/>
                <w:szCs w:val="18"/>
              </w:rPr>
              <w:t> </w:t>
            </w:r>
          </w:p>
        </w:tc>
      </w:tr>
      <w:tr w:rsidR="00563973" w:rsidRPr="00B922B6" w:rsidTr="00B922B6">
        <w:trPr>
          <w:trHeight w:val="13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563973" w:rsidRPr="00B922B6" w:rsidRDefault="00563973" w:rsidP="00563973">
            <w:pPr>
              <w:rPr>
                <w:bCs w:val="0"/>
                <w:iCs w:val="0"/>
                <w:sz w:val="18"/>
                <w:szCs w:val="18"/>
              </w:rPr>
            </w:pPr>
            <w:r w:rsidRPr="00B922B6">
              <w:rPr>
                <w:bCs w:val="0"/>
                <w:iCs w:val="0"/>
                <w:sz w:val="18"/>
                <w:szCs w:val="18"/>
              </w:rPr>
              <w:t>Организация и осуществление мероприятий по регулированию численности безнадзорных животных, за исключением вопросов, решение которых отнесено к ведению Российской Федерации (за счет собственных средств муниципальных образований)</w:t>
            </w:r>
          </w:p>
        </w:tc>
        <w:tc>
          <w:tcPr>
            <w:tcW w:w="880"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center"/>
              <w:rPr>
                <w:b/>
                <w:iCs w:val="0"/>
                <w:sz w:val="18"/>
                <w:szCs w:val="18"/>
              </w:rPr>
            </w:pPr>
            <w:r w:rsidRPr="00B922B6">
              <w:rPr>
                <w:b/>
                <w:iCs w:val="0"/>
                <w:sz w:val="18"/>
                <w:szCs w:val="18"/>
              </w:rPr>
              <w:t>993</w:t>
            </w:r>
          </w:p>
        </w:tc>
        <w:tc>
          <w:tcPr>
            <w:tcW w:w="435"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center"/>
              <w:rPr>
                <w:bCs w:val="0"/>
                <w:iCs w:val="0"/>
                <w:sz w:val="18"/>
                <w:szCs w:val="18"/>
              </w:rPr>
            </w:pPr>
            <w:r w:rsidRPr="00B922B6">
              <w:rPr>
                <w:bCs w:val="0"/>
                <w:iCs w:val="0"/>
                <w:sz w:val="18"/>
                <w:szCs w:val="18"/>
              </w:rPr>
              <w:t>04</w:t>
            </w:r>
          </w:p>
        </w:tc>
        <w:tc>
          <w:tcPr>
            <w:tcW w:w="500"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center"/>
              <w:rPr>
                <w:bCs w:val="0"/>
                <w:iCs w:val="0"/>
                <w:sz w:val="18"/>
                <w:szCs w:val="18"/>
              </w:rPr>
            </w:pPr>
            <w:r w:rsidRPr="00B922B6">
              <w:rPr>
                <w:bCs w:val="0"/>
                <w:iCs w:val="0"/>
                <w:sz w:val="18"/>
                <w:szCs w:val="18"/>
              </w:rPr>
              <w:t>05</w:t>
            </w:r>
          </w:p>
        </w:tc>
        <w:tc>
          <w:tcPr>
            <w:tcW w:w="1280"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center"/>
              <w:rPr>
                <w:bCs w:val="0"/>
                <w:iCs w:val="0"/>
                <w:sz w:val="18"/>
                <w:szCs w:val="18"/>
              </w:rPr>
            </w:pPr>
            <w:r w:rsidRPr="00B922B6">
              <w:rPr>
                <w:bCs w:val="0"/>
                <w:iCs w:val="0"/>
                <w:sz w:val="18"/>
                <w:szCs w:val="18"/>
              </w:rPr>
              <w:t>Ц970572750</w:t>
            </w:r>
          </w:p>
        </w:tc>
        <w:tc>
          <w:tcPr>
            <w:tcW w:w="500"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center"/>
              <w:rPr>
                <w:bCs w:val="0"/>
                <w:iCs w:val="0"/>
                <w:sz w:val="18"/>
                <w:szCs w:val="18"/>
              </w:rPr>
            </w:pPr>
            <w:r w:rsidRPr="00B922B6">
              <w:rPr>
                <w:bCs w:val="0"/>
                <w:iCs w:val="0"/>
                <w:sz w:val="18"/>
                <w:szCs w:val="18"/>
              </w:rPr>
              <w:t> </w:t>
            </w:r>
          </w:p>
        </w:tc>
        <w:tc>
          <w:tcPr>
            <w:tcW w:w="1080"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right"/>
              <w:rPr>
                <w:bCs w:val="0"/>
                <w:iCs w:val="0"/>
                <w:sz w:val="18"/>
                <w:szCs w:val="18"/>
              </w:rPr>
            </w:pPr>
            <w:r w:rsidRPr="00B922B6">
              <w:rPr>
                <w:bCs w:val="0"/>
                <w:iCs w:val="0"/>
                <w:sz w:val="18"/>
                <w:szCs w:val="18"/>
              </w:rPr>
              <w:t>1 000</w:t>
            </w:r>
          </w:p>
        </w:tc>
        <w:tc>
          <w:tcPr>
            <w:tcW w:w="1060"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right"/>
              <w:rPr>
                <w:bCs w:val="0"/>
                <w:iCs w:val="0"/>
                <w:sz w:val="18"/>
                <w:szCs w:val="18"/>
              </w:rPr>
            </w:pPr>
            <w:r w:rsidRPr="00B922B6">
              <w:rPr>
                <w:bCs w:val="0"/>
                <w:iCs w:val="0"/>
                <w:sz w:val="18"/>
                <w:szCs w:val="18"/>
              </w:rPr>
              <w:t>1 000</w:t>
            </w:r>
          </w:p>
        </w:tc>
        <w:tc>
          <w:tcPr>
            <w:tcW w:w="1179"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right"/>
              <w:rPr>
                <w:bCs w:val="0"/>
                <w:iCs w:val="0"/>
                <w:sz w:val="18"/>
                <w:szCs w:val="18"/>
              </w:rPr>
            </w:pPr>
            <w:r w:rsidRPr="00B922B6">
              <w:rPr>
                <w:bCs w:val="0"/>
                <w:iCs w:val="0"/>
                <w:sz w:val="18"/>
                <w:szCs w:val="18"/>
              </w:rPr>
              <w:t> </w:t>
            </w:r>
          </w:p>
        </w:tc>
      </w:tr>
      <w:tr w:rsidR="00563973" w:rsidRPr="00B922B6" w:rsidTr="00B922B6">
        <w:trPr>
          <w:trHeight w:val="528"/>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563973" w:rsidRPr="00B922B6" w:rsidRDefault="00563973" w:rsidP="00563973">
            <w:pPr>
              <w:rPr>
                <w:bCs w:val="0"/>
                <w:iCs w:val="0"/>
                <w:sz w:val="18"/>
                <w:szCs w:val="18"/>
              </w:rPr>
            </w:pPr>
            <w:r w:rsidRPr="00B922B6">
              <w:rPr>
                <w:bCs w:val="0"/>
                <w:iCs w:val="0"/>
                <w:sz w:val="18"/>
                <w:szCs w:val="18"/>
              </w:rPr>
              <w:t>Закупка товаров, работ и услуг для государственных (муниципальных) нужд</w:t>
            </w:r>
          </w:p>
        </w:tc>
        <w:tc>
          <w:tcPr>
            <w:tcW w:w="880"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center"/>
              <w:rPr>
                <w:b/>
                <w:iCs w:val="0"/>
                <w:sz w:val="18"/>
                <w:szCs w:val="18"/>
              </w:rPr>
            </w:pPr>
            <w:r w:rsidRPr="00B922B6">
              <w:rPr>
                <w:b/>
                <w:iCs w:val="0"/>
                <w:sz w:val="18"/>
                <w:szCs w:val="18"/>
              </w:rPr>
              <w:t>993</w:t>
            </w:r>
          </w:p>
        </w:tc>
        <w:tc>
          <w:tcPr>
            <w:tcW w:w="435"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center"/>
              <w:rPr>
                <w:bCs w:val="0"/>
                <w:iCs w:val="0"/>
                <w:sz w:val="18"/>
                <w:szCs w:val="18"/>
              </w:rPr>
            </w:pPr>
            <w:r w:rsidRPr="00B922B6">
              <w:rPr>
                <w:bCs w:val="0"/>
                <w:iCs w:val="0"/>
                <w:sz w:val="18"/>
                <w:szCs w:val="18"/>
              </w:rPr>
              <w:t>04</w:t>
            </w:r>
          </w:p>
        </w:tc>
        <w:tc>
          <w:tcPr>
            <w:tcW w:w="500"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center"/>
              <w:rPr>
                <w:bCs w:val="0"/>
                <w:iCs w:val="0"/>
                <w:sz w:val="18"/>
                <w:szCs w:val="18"/>
              </w:rPr>
            </w:pPr>
            <w:r w:rsidRPr="00B922B6">
              <w:rPr>
                <w:bCs w:val="0"/>
                <w:iCs w:val="0"/>
                <w:sz w:val="18"/>
                <w:szCs w:val="18"/>
              </w:rPr>
              <w:t>05</w:t>
            </w:r>
          </w:p>
        </w:tc>
        <w:tc>
          <w:tcPr>
            <w:tcW w:w="1280"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center"/>
              <w:rPr>
                <w:bCs w:val="0"/>
                <w:iCs w:val="0"/>
                <w:sz w:val="18"/>
                <w:szCs w:val="18"/>
              </w:rPr>
            </w:pPr>
            <w:r w:rsidRPr="00B922B6">
              <w:rPr>
                <w:bCs w:val="0"/>
                <w:iCs w:val="0"/>
                <w:sz w:val="18"/>
                <w:szCs w:val="18"/>
              </w:rPr>
              <w:t>Ц970572750</w:t>
            </w:r>
          </w:p>
        </w:tc>
        <w:tc>
          <w:tcPr>
            <w:tcW w:w="500"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center"/>
              <w:rPr>
                <w:bCs w:val="0"/>
                <w:iCs w:val="0"/>
                <w:sz w:val="18"/>
                <w:szCs w:val="18"/>
              </w:rPr>
            </w:pPr>
            <w:r w:rsidRPr="00B922B6">
              <w:rPr>
                <w:bCs w:val="0"/>
                <w:iCs w:val="0"/>
                <w:sz w:val="18"/>
                <w:szCs w:val="18"/>
              </w:rPr>
              <w:t>200</w:t>
            </w:r>
          </w:p>
        </w:tc>
        <w:tc>
          <w:tcPr>
            <w:tcW w:w="1080"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right"/>
              <w:rPr>
                <w:bCs w:val="0"/>
                <w:iCs w:val="0"/>
                <w:sz w:val="18"/>
                <w:szCs w:val="18"/>
              </w:rPr>
            </w:pPr>
            <w:r w:rsidRPr="00B922B6">
              <w:rPr>
                <w:bCs w:val="0"/>
                <w:iCs w:val="0"/>
                <w:sz w:val="18"/>
                <w:szCs w:val="18"/>
              </w:rPr>
              <w:t>1 000</w:t>
            </w:r>
          </w:p>
        </w:tc>
        <w:tc>
          <w:tcPr>
            <w:tcW w:w="1060"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right"/>
              <w:rPr>
                <w:bCs w:val="0"/>
                <w:iCs w:val="0"/>
                <w:sz w:val="18"/>
                <w:szCs w:val="18"/>
              </w:rPr>
            </w:pPr>
            <w:r w:rsidRPr="00B922B6">
              <w:rPr>
                <w:bCs w:val="0"/>
                <w:iCs w:val="0"/>
                <w:sz w:val="18"/>
                <w:szCs w:val="18"/>
              </w:rPr>
              <w:t>1 000</w:t>
            </w:r>
          </w:p>
        </w:tc>
        <w:tc>
          <w:tcPr>
            <w:tcW w:w="1179"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right"/>
              <w:rPr>
                <w:bCs w:val="0"/>
                <w:iCs w:val="0"/>
                <w:sz w:val="18"/>
                <w:szCs w:val="18"/>
              </w:rPr>
            </w:pPr>
            <w:r w:rsidRPr="00B922B6">
              <w:rPr>
                <w:bCs w:val="0"/>
                <w:iCs w:val="0"/>
                <w:sz w:val="18"/>
                <w:szCs w:val="18"/>
              </w:rPr>
              <w:t> </w:t>
            </w:r>
          </w:p>
        </w:tc>
      </w:tr>
      <w:tr w:rsidR="00563973" w:rsidRPr="00B922B6" w:rsidTr="00B922B6">
        <w:trPr>
          <w:trHeight w:val="552"/>
        </w:trPr>
        <w:tc>
          <w:tcPr>
            <w:tcW w:w="3828" w:type="dxa"/>
            <w:tcBorders>
              <w:top w:val="nil"/>
              <w:left w:val="single" w:sz="4" w:space="0" w:color="auto"/>
              <w:bottom w:val="single" w:sz="4" w:space="0" w:color="auto"/>
              <w:right w:val="single" w:sz="4" w:space="0" w:color="auto"/>
            </w:tcBorders>
            <w:shd w:val="clear" w:color="000000" w:fill="CCFFCC"/>
            <w:vAlign w:val="center"/>
            <w:hideMark/>
          </w:tcPr>
          <w:p w:rsidR="00563973" w:rsidRPr="00B922B6" w:rsidRDefault="00563973" w:rsidP="00563973">
            <w:pPr>
              <w:rPr>
                <w:bCs w:val="0"/>
                <w:iCs w:val="0"/>
                <w:sz w:val="18"/>
                <w:szCs w:val="18"/>
              </w:rPr>
            </w:pPr>
            <w:r w:rsidRPr="00B922B6">
              <w:rPr>
                <w:bCs w:val="0"/>
                <w:iCs w:val="0"/>
                <w:sz w:val="18"/>
                <w:szCs w:val="18"/>
              </w:rPr>
              <w:t>Иные закупки товаров, работ и услуг для обеспечения государственных (муниципальных) нужд</w:t>
            </w:r>
          </w:p>
        </w:tc>
        <w:tc>
          <w:tcPr>
            <w:tcW w:w="880"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center"/>
              <w:rPr>
                <w:b/>
                <w:iCs w:val="0"/>
                <w:sz w:val="18"/>
                <w:szCs w:val="18"/>
              </w:rPr>
            </w:pPr>
            <w:r w:rsidRPr="00B922B6">
              <w:rPr>
                <w:b/>
                <w:iCs w:val="0"/>
                <w:sz w:val="18"/>
                <w:szCs w:val="18"/>
              </w:rPr>
              <w:t>993</w:t>
            </w:r>
          </w:p>
        </w:tc>
        <w:tc>
          <w:tcPr>
            <w:tcW w:w="435" w:type="dxa"/>
            <w:tcBorders>
              <w:top w:val="nil"/>
              <w:left w:val="nil"/>
              <w:bottom w:val="single" w:sz="4" w:space="0" w:color="auto"/>
              <w:right w:val="single" w:sz="4" w:space="0" w:color="auto"/>
            </w:tcBorders>
            <w:shd w:val="clear" w:color="000000" w:fill="CCFFCC"/>
            <w:vAlign w:val="center"/>
            <w:hideMark/>
          </w:tcPr>
          <w:p w:rsidR="00563973" w:rsidRPr="00B922B6" w:rsidRDefault="00563973" w:rsidP="00563973">
            <w:pPr>
              <w:jc w:val="center"/>
              <w:rPr>
                <w:bCs w:val="0"/>
                <w:iCs w:val="0"/>
                <w:sz w:val="18"/>
                <w:szCs w:val="18"/>
              </w:rPr>
            </w:pPr>
            <w:r w:rsidRPr="00B922B6">
              <w:rPr>
                <w:bCs w:val="0"/>
                <w:iCs w:val="0"/>
                <w:sz w:val="18"/>
                <w:szCs w:val="18"/>
              </w:rPr>
              <w:t>04</w:t>
            </w:r>
          </w:p>
        </w:tc>
        <w:tc>
          <w:tcPr>
            <w:tcW w:w="500" w:type="dxa"/>
            <w:tcBorders>
              <w:top w:val="nil"/>
              <w:left w:val="nil"/>
              <w:bottom w:val="single" w:sz="4" w:space="0" w:color="auto"/>
              <w:right w:val="single" w:sz="4" w:space="0" w:color="auto"/>
            </w:tcBorders>
            <w:shd w:val="clear" w:color="000000" w:fill="CCFFCC"/>
            <w:vAlign w:val="center"/>
            <w:hideMark/>
          </w:tcPr>
          <w:p w:rsidR="00563973" w:rsidRPr="00B922B6" w:rsidRDefault="00563973" w:rsidP="00563973">
            <w:pPr>
              <w:jc w:val="center"/>
              <w:rPr>
                <w:bCs w:val="0"/>
                <w:iCs w:val="0"/>
                <w:sz w:val="18"/>
                <w:szCs w:val="18"/>
              </w:rPr>
            </w:pPr>
            <w:r w:rsidRPr="00B922B6">
              <w:rPr>
                <w:bCs w:val="0"/>
                <w:iCs w:val="0"/>
                <w:sz w:val="18"/>
                <w:szCs w:val="18"/>
              </w:rPr>
              <w:t>05</w:t>
            </w:r>
          </w:p>
        </w:tc>
        <w:tc>
          <w:tcPr>
            <w:tcW w:w="1280" w:type="dxa"/>
            <w:tcBorders>
              <w:top w:val="nil"/>
              <w:left w:val="nil"/>
              <w:bottom w:val="single" w:sz="4" w:space="0" w:color="auto"/>
              <w:right w:val="single" w:sz="4" w:space="0" w:color="auto"/>
            </w:tcBorders>
            <w:shd w:val="clear" w:color="000000" w:fill="CCFFCC"/>
            <w:vAlign w:val="center"/>
            <w:hideMark/>
          </w:tcPr>
          <w:p w:rsidR="00563973" w:rsidRPr="00B922B6" w:rsidRDefault="00563973" w:rsidP="00563973">
            <w:pPr>
              <w:jc w:val="center"/>
              <w:rPr>
                <w:bCs w:val="0"/>
                <w:iCs w:val="0"/>
                <w:sz w:val="18"/>
                <w:szCs w:val="18"/>
              </w:rPr>
            </w:pPr>
            <w:r w:rsidRPr="00B922B6">
              <w:rPr>
                <w:bCs w:val="0"/>
                <w:iCs w:val="0"/>
                <w:sz w:val="18"/>
                <w:szCs w:val="18"/>
              </w:rPr>
              <w:t>Ц970572750</w:t>
            </w:r>
          </w:p>
        </w:tc>
        <w:tc>
          <w:tcPr>
            <w:tcW w:w="500" w:type="dxa"/>
            <w:tcBorders>
              <w:top w:val="nil"/>
              <w:left w:val="nil"/>
              <w:bottom w:val="single" w:sz="4" w:space="0" w:color="auto"/>
              <w:right w:val="single" w:sz="4" w:space="0" w:color="auto"/>
            </w:tcBorders>
            <w:shd w:val="clear" w:color="000000" w:fill="CCFFCC"/>
            <w:vAlign w:val="center"/>
            <w:hideMark/>
          </w:tcPr>
          <w:p w:rsidR="00563973" w:rsidRPr="00B922B6" w:rsidRDefault="00563973" w:rsidP="00563973">
            <w:pPr>
              <w:jc w:val="center"/>
              <w:rPr>
                <w:bCs w:val="0"/>
                <w:iCs w:val="0"/>
                <w:sz w:val="18"/>
                <w:szCs w:val="18"/>
              </w:rPr>
            </w:pPr>
            <w:r w:rsidRPr="00B922B6">
              <w:rPr>
                <w:bCs w:val="0"/>
                <w:iCs w:val="0"/>
                <w:sz w:val="18"/>
                <w:szCs w:val="18"/>
              </w:rPr>
              <w:t>240</w:t>
            </w:r>
          </w:p>
        </w:tc>
        <w:tc>
          <w:tcPr>
            <w:tcW w:w="1080" w:type="dxa"/>
            <w:tcBorders>
              <w:top w:val="nil"/>
              <w:left w:val="nil"/>
              <w:bottom w:val="single" w:sz="4" w:space="0" w:color="auto"/>
              <w:right w:val="single" w:sz="4" w:space="0" w:color="auto"/>
            </w:tcBorders>
            <w:shd w:val="clear" w:color="000000" w:fill="CCFFCC"/>
            <w:vAlign w:val="center"/>
            <w:hideMark/>
          </w:tcPr>
          <w:p w:rsidR="00563973" w:rsidRPr="00B922B6" w:rsidRDefault="00563973" w:rsidP="00563973">
            <w:pPr>
              <w:jc w:val="right"/>
              <w:rPr>
                <w:bCs w:val="0"/>
                <w:iCs w:val="0"/>
                <w:sz w:val="18"/>
                <w:szCs w:val="18"/>
              </w:rPr>
            </w:pPr>
            <w:r w:rsidRPr="00B922B6">
              <w:rPr>
                <w:bCs w:val="0"/>
                <w:iCs w:val="0"/>
                <w:sz w:val="18"/>
                <w:szCs w:val="18"/>
              </w:rPr>
              <w:t>1 000</w:t>
            </w:r>
          </w:p>
        </w:tc>
        <w:tc>
          <w:tcPr>
            <w:tcW w:w="1060" w:type="dxa"/>
            <w:tcBorders>
              <w:top w:val="nil"/>
              <w:left w:val="nil"/>
              <w:bottom w:val="single" w:sz="4" w:space="0" w:color="auto"/>
              <w:right w:val="single" w:sz="4" w:space="0" w:color="auto"/>
            </w:tcBorders>
            <w:shd w:val="clear" w:color="000000" w:fill="CCFFCC"/>
            <w:vAlign w:val="center"/>
            <w:hideMark/>
          </w:tcPr>
          <w:p w:rsidR="00563973" w:rsidRPr="00B922B6" w:rsidRDefault="00563973" w:rsidP="00563973">
            <w:pPr>
              <w:jc w:val="right"/>
              <w:rPr>
                <w:bCs w:val="0"/>
                <w:iCs w:val="0"/>
                <w:color w:val="FF0000"/>
                <w:sz w:val="18"/>
                <w:szCs w:val="18"/>
              </w:rPr>
            </w:pPr>
            <w:r w:rsidRPr="00B922B6">
              <w:rPr>
                <w:bCs w:val="0"/>
                <w:iCs w:val="0"/>
                <w:color w:val="FF0000"/>
                <w:sz w:val="18"/>
                <w:szCs w:val="18"/>
              </w:rPr>
              <w:t>1 000</w:t>
            </w:r>
          </w:p>
        </w:tc>
        <w:tc>
          <w:tcPr>
            <w:tcW w:w="1179" w:type="dxa"/>
            <w:tcBorders>
              <w:top w:val="nil"/>
              <w:left w:val="nil"/>
              <w:bottom w:val="single" w:sz="4" w:space="0" w:color="auto"/>
              <w:right w:val="single" w:sz="4" w:space="0" w:color="auto"/>
            </w:tcBorders>
            <w:shd w:val="clear" w:color="000000" w:fill="CCFFCC"/>
            <w:vAlign w:val="center"/>
            <w:hideMark/>
          </w:tcPr>
          <w:p w:rsidR="00563973" w:rsidRPr="00B922B6" w:rsidRDefault="00563973" w:rsidP="00563973">
            <w:pPr>
              <w:jc w:val="right"/>
              <w:rPr>
                <w:bCs w:val="0"/>
                <w:iCs w:val="0"/>
                <w:color w:val="FF0000"/>
                <w:sz w:val="18"/>
                <w:szCs w:val="18"/>
              </w:rPr>
            </w:pPr>
            <w:r w:rsidRPr="00B922B6">
              <w:rPr>
                <w:bCs w:val="0"/>
                <w:iCs w:val="0"/>
                <w:color w:val="FF0000"/>
                <w:sz w:val="18"/>
                <w:szCs w:val="18"/>
              </w:rPr>
              <w:t> </w:t>
            </w:r>
          </w:p>
        </w:tc>
      </w:tr>
      <w:tr w:rsidR="00563973" w:rsidRPr="00B922B6" w:rsidTr="00B922B6">
        <w:trPr>
          <w:trHeight w:val="264"/>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563973" w:rsidRPr="00B922B6" w:rsidRDefault="00563973" w:rsidP="00563973">
            <w:pPr>
              <w:rPr>
                <w:bCs w:val="0"/>
                <w:iCs w:val="0"/>
                <w:sz w:val="18"/>
                <w:szCs w:val="18"/>
              </w:rPr>
            </w:pPr>
            <w:r w:rsidRPr="00B922B6">
              <w:rPr>
                <w:bCs w:val="0"/>
                <w:iCs w:val="0"/>
                <w:sz w:val="18"/>
                <w:szCs w:val="18"/>
              </w:rPr>
              <w:t>Дорожное хозяйство (дорожные фонды)</w:t>
            </w:r>
          </w:p>
        </w:tc>
        <w:tc>
          <w:tcPr>
            <w:tcW w:w="880"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center"/>
              <w:rPr>
                <w:b/>
                <w:iCs w:val="0"/>
                <w:sz w:val="18"/>
                <w:szCs w:val="18"/>
              </w:rPr>
            </w:pPr>
            <w:r w:rsidRPr="00B922B6">
              <w:rPr>
                <w:b/>
                <w:iCs w:val="0"/>
                <w:sz w:val="18"/>
                <w:szCs w:val="18"/>
              </w:rPr>
              <w:t>993</w:t>
            </w:r>
          </w:p>
        </w:tc>
        <w:tc>
          <w:tcPr>
            <w:tcW w:w="435"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center"/>
              <w:rPr>
                <w:bCs w:val="0"/>
                <w:iCs w:val="0"/>
                <w:sz w:val="18"/>
                <w:szCs w:val="18"/>
              </w:rPr>
            </w:pPr>
            <w:r w:rsidRPr="00B922B6">
              <w:rPr>
                <w:bCs w:val="0"/>
                <w:iCs w:val="0"/>
                <w:sz w:val="18"/>
                <w:szCs w:val="18"/>
              </w:rPr>
              <w:t>04</w:t>
            </w:r>
          </w:p>
        </w:tc>
        <w:tc>
          <w:tcPr>
            <w:tcW w:w="500"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center"/>
              <w:rPr>
                <w:bCs w:val="0"/>
                <w:iCs w:val="0"/>
                <w:sz w:val="18"/>
                <w:szCs w:val="18"/>
              </w:rPr>
            </w:pPr>
            <w:r w:rsidRPr="00B922B6">
              <w:rPr>
                <w:bCs w:val="0"/>
                <w:iCs w:val="0"/>
                <w:sz w:val="18"/>
                <w:szCs w:val="18"/>
              </w:rPr>
              <w:t>09</w:t>
            </w:r>
          </w:p>
        </w:tc>
        <w:tc>
          <w:tcPr>
            <w:tcW w:w="1280"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center"/>
              <w:rPr>
                <w:bCs w:val="0"/>
                <w:iCs w:val="0"/>
                <w:sz w:val="18"/>
                <w:szCs w:val="18"/>
              </w:rPr>
            </w:pPr>
            <w:r w:rsidRPr="00B922B6">
              <w:rPr>
                <w:bCs w:val="0"/>
                <w:iCs w:val="0"/>
                <w:sz w:val="18"/>
                <w:szCs w:val="18"/>
              </w:rPr>
              <w:t> </w:t>
            </w:r>
          </w:p>
        </w:tc>
        <w:tc>
          <w:tcPr>
            <w:tcW w:w="500"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center"/>
              <w:rPr>
                <w:bCs w:val="0"/>
                <w:iCs w:val="0"/>
                <w:sz w:val="18"/>
                <w:szCs w:val="18"/>
              </w:rPr>
            </w:pPr>
            <w:r w:rsidRPr="00B922B6">
              <w:rPr>
                <w:bCs w:val="0"/>
                <w:iCs w:val="0"/>
                <w:sz w:val="18"/>
                <w:szCs w:val="18"/>
              </w:rPr>
              <w:t> </w:t>
            </w:r>
          </w:p>
        </w:tc>
        <w:tc>
          <w:tcPr>
            <w:tcW w:w="1080"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right"/>
              <w:rPr>
                <w:bCs w:val="0"/>
                <w:iCs w:val="0"/>
                <w:sz w:val="18"/>
                <w:szCs w:val="18"/>
              </w:rPr>
            </w:pPr>
            <w:r w:rsidRPr="00B922B6">
              <w:rPr>
                <w:bCs w:val="0"/>
                <w:iCs w:val="0"/>
                <w:sz w:val="18"/>
                <w:szCs w:val="18"/>
              </w:rPr>
              <w:t>714 467</w:t>
            </w:r>
          </w:p>
        </w:tc>
        <w:tc>
          <w:tcPr>
            <w:tcW w:w="1060"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right"/>
              <w:rPr>
                <w:bCs w:val="0"/>
                <w:iCs w:val="0"/>
                <w:sz w:val="18"/>
                <w:szCs w:val="18"/>
              </w:rPr>
            </w:pPr>
            <w:r w:rsidRPr="00B922B6">
              <w:rPr>
                <w:bCs w:val="0"/>
                <w:iCs w:val="0"/>
                <w:sz w:val="18"/>
                <w:szCs w:val="18"/>
              </w:rPr>
              <w:t>409 900</w:t>
            </w:r>
          </w:p>
        </w:tc>
        <w:tc>
          <w:tcPr>
            <w:tcW w:w="1179"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right"/>
              <w:rPr>
                <w:bCs w:val="0"/>
                <w:iCs w:val="0"/>
                <w:sz w:val="18"/>
                <w:szCs w:val="18"/>
              </w:rPr>
            </w:pPr>
            <w:r w:rsidRPr="00B922B6">
              <w:rPr>
                <w:bCs w:val="0"/>
                <w:iCs w:val="0"/>
                <w:sz w:val="18"/>
                <w:szCs w:val="18"/>
              </w:rPr>
              <w:t>304 567</w:t>
            </w:r>
          </w:p>
        </w:tc>
      </w:tr>
      <w:tr w:rsidR="00563973" w:rsidRPr="00B922B6" w:rsidTr="00B922B6">
        <w:trPr>
          <w:trHeight w:val="413"/>
        </w:trPr>
        <w:tc>
          <w:tcPr>
            <w:tcW w:w="3828" w:type="dxa"/>
            <w:tcBorders>
              <w:top w:val="nil"/>
              <w:left w:val="single" w:sz="4" w:space="0" w:color="auto"/>
              <w:bottom w:val="single" w:sz="4" w:space="0" w:color="auto"/>
              <w:right w:val="single" w:sz="4" w:space="0" w:color="auto"/>
            </w:tcBorders>
            <w:shd w:val="clear" w:color="auto" w:fill="auto"/>
            <w:hideMark/>
          </w:tcPr>
          <w:p w:rsidR="00563973" w:rsidRPr="00B922B6" w:rsidRDefault="00563973" w:rsidP="00563973">
            <w:pPr>
              <w:rPr>
                <w:bCs w:val="0"/>
                <w:iCs w:val="0"/>
                <w:sz w:val="18"/>
                <w:szCs w:val="18"/>
              </w:rPr>
            </w:pPr>
            <w:r w:rsidRPr="00B922B6">
              <w:rPr>
                <w:bCs w:val="0"/>
                <w:iCs w:val="0"/>
                <w:sz w:val="18"/>
                <w:szCs w:val="18"/>
              </w:rPr>
              <w:t xml:space="preserve">Муниципальная программа  "Развитие транспортной системы " </w:t>
            </w:r>
          </w:p>
        </w:tc>
        <w:tc>
          <w:tcPr>
            <w:tcW w:w="880"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center"/>
              <w:rPr>
                <w:b/>
                <w:iCs w:val="0"/>
                <w:sz w:val="18"/>
                <w:szCs w:val="18"/>
              </w:rPr>
            </w:pPr>
            <w:r w:rsidRPr="00B922B6">
              <w:rPr>
                <w:b/>
                <w:iCs w:val="0"/>
                <w:sz w:val="18"/>
                <w:szCs w:val="18"/>
              </w:rPr>
              <w:t>993</w:t>
            </w:r>
          </w:p>
        </w:tc>
        <w:tc>
          <w:tcPr>
            <w:tcW w:w="435"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center"/>
              <w:rPr>
                <w:bCs w:val="0"/>
                <w:iCs w:val="0"/>
                <w:sz w:val="18"/>
                <w:szCs w:val="18"/>
              </w:rPr>
            </w:pPr>
            <w:r w:rsidRPr="00B922B6">
              <w:rPr>
                <w:bCs w:val="0"/>
                <w:iCs w:val="0"/>
                <w:sz w:val="18"/>
                <w:szCs w:val="18"/>
              </w:rPr>
              <w:t>04</w:t>
            </w:r>
          </w:p>
        </w:tc>
        <w:tc>
          <w:tcPr>
            <w:tcW w:w="500"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center"/>
              <w:rPr>
                <w:bCs w:val="0"/>
                <w:iCs w:val="0"/>
                <w:sz w:val="18"/>
                <w:szCs w:val="18"/>
              </w:rPr>
            </w:pPr>
            <w:r w:rsidRPr="00B922B6">
              <w:rPr>
                <w:bCs w:val="0"/>
                <w:iCs w:val="0"/>
                <w:sz w:val="18"/>
                <w:szCs w:val="18"/>
              </w:rPr>
              <w:t>09</w:t>
            </w:r>
          </w:p>
        </w:tc>
        <w:tc>
          <w:tcPr>
            <w:tcW w:w="1280"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center"/>
              <w:rPr>
                <w:bCs w:val="0"/>
                <w:iCs w:val="0"/>
                <w:sz w:val="18"/>
                <w:szCs w:val="18"/>
              </w:rPr>
            </w:pPr>
            <w:r w:rsidRPr="00B922B6">
              <w:rPr>
                <w:bCs w:val="0"/>
                <w:iCs w:val="0"/>
                <w:sz w:val="18"/>
                <w:szCs w:val="18"/>
              </w:rPr>
              <w:t>Ч200000000</w:t>
            </w:r>
          </w:p>
        </w:tc>
        <w:tc>
          <w:tcPr>
            <w:tcW w:w="500"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center"/>
              <w:rPr>
                <w:bCs w:val="0"/>
                <w:iCs w:val="0"/>
                <w:sz w:val="18"/>
                <w:szCs w:val="18"/>
              </w:rPr>
            </w:pPr>
            <w:r w:rsidRPr="00B922B6">
              <w:rPr>
                <w:bCs w:val="0"/>
                <w:iCs w:val="0"/>
                <w:sz w:val="18"/>
                <w:szCs w:val="18"/>
              </w:rPr>
              <w:t> </w:t>
            </w:r>
          </w:p>
        </w:tc>
        <w:tc>
          <w:tcPr>
            <w:tcW w:w="1080"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right"/>
              <w:rPr>
                <w:bCs w:val="0"/>
                <w:iCs w:val="0"/>
                <w:sz w:val="18"/>
                <w:szCs w:val="18"/>
              </w:rPr>
            </w:pPr>
            <w:r w:rsidRPr="00B922B6">
              <w:rPr>
                <w:bCs w:val="0"/>
                <w:iCs w:val="0"/>
                <w:sz w:val="18"/>
                <w:szCs w:val="18"/>
              </w:rPr>
              <w:t>714 467</w:t>
            </w:r>
          </w:p>
        </w:tc>
        <w:tc>
          <w:tcPr>
            <w:tcW w:w="1060"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right"/>
              <w:rPr>
                <w:bCs w:val="0"/>
                <w:iCs w:val="0"/>
                <w:sz w:val="18"/>
                <w:szCs w:val="18"/>
              </w:rPr>
            </w:pPr>
            <w:r w:rsidRPr="00B922B6">
              <w:rPr>
                <w:bCs w:val="0"/>
                <w:iCs w:val="0"/>
                <w:sz w:val="18"/>
                <w:szCs w:val="18"/>
              </w:rPr>
              <w:t>409 900</w:t>
            </w:r>
          </w:p>
        </w:tc>
        <w:tc>
          <w:tcPr>
            <w:tcW w:w="1179"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right"/>
              <w:rPr>
                <w:bCs w:val="0"/>
                <w:iCs w:val="0"/>
                <w:sz w:val="18"/>
                <w:szCs w:val="18"/>
              </w:rPr>
            </w:pPr>
            <w:r w:rsidRPr="00B922B6">
              <w:rPr>
                <w:bCs w:val="0"/>
                <w:iCs w:val="0"/>
                <w:sz w:val="18"/>
                <w:szCs w:val="18"/>
              </w:rPr>
              <w:t>304 567</w:t>
            </w:r>
          </w:p>
        </w:tc>
      </w:tr>
      <w:tr w:rsidR="00563973" w:rsidRPr="00B922B6" w:rsidTr="00B922B6">
        <w:trPr>
          <w:trHeight w:val="540"/>
        </w:trPr>
        <w:tc>
          <w:tcPr>
            <w:tcW w:w="3828" w:type="dxa"/>
            <w:tcBorders>
              <w:top w:val="nil"/>
              <w:left w:val="single" w:sz="4" w:space="0" w:color="auto"/>
              <w:bottom w:val="single" w:sz="4" w:space="0" w:color="auto"/>
              <w:right w:val="single" w:sz="4" w:space="0" w:color="auto"/>
            </w:tcBorders>
            <w:shd w:val="clear" w:color="auto" w:fill="auto"/>
            <w:hideMark/>
          </w:tcPr>
          <w:p w:rsidR="00563973" w:rsidRPr="00B922B6" w:rsidRDefault="00563973" w:rsidP="00563973">
            <w:pPr>
              <w:rPr>
                <w:bCs w:val="0"/>
                <w:iCs w:val="0"/>
                <w:sz w:val="18"/>
                <w:szCs w:val="18"/>
              </w:rPr>
            </w:pPr>
            <w:r w:rsidRPr="00B922B6">
              <w:rPr>
                <w:bCs w:val="0"/>
                <w:iCs w:val="0"/>
                <w:sz w:val="18"/>
                <w:szCs w:val="18"/>
              </w:rPr>
              <w:t>Подпрограмма "Автомобильные дороги" муниципальной программы   "Развитие транспортной системы "</w:t>
            </w:r>
          </w:p>
        </w:tc>
        <w:tc>
          <w:tcPr>
            <w:tcW w:w="880"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center"/>
              <w:rPr>
                <w:b/>
                <w:iCs w:val="0"/>
                <w:sz w:val="18"/>
                <w:szCs w:val="18"/>
              </w:rPr>
            </w:pPr>
            <w:r w:rsidRPr="00B922B6">
              <w:rPr>
                <w:b/>
                <w:iCs w:val="0"/>
                <w:sz w:val="18"/>
                <w:szCs w:val="18"/>
              </w:rPr>
              <w:t>993</w:t>
            </w:r>
          </w:p>
        </w:tc>
        <w:tc>
          <w:tcPr>
            <w:tcW w:w="435"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center"/>
              <w:rPr>
                <w:bCs w:val="0"/>
                <w:iCs w:val="0"/>
                <w:sz w:val="18"/>
                <w:szCs w:val="18"/>
              </w:rPr>
            </w:pPr>
            <w:r w:rsidRPr="00B922B6">
              <w:rPr>
                <w:bCs w:val="0"/>
                <w:iCs w:val="0"/>
                <w:sz w:val="18"/>
                <w:szCs w:val="18"/>
              </w:rPr>
              <w:t>04</w:t>
            </w:r>
          </w:p>
        </w:tc>
        <w:tc>
          <w:tcPr>
            <w:tcW w:w="500"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center"/>
              <w:rPr>
                <w:bCs w:val="0"/>
                <w:iCs w:val="0"/>
                <w:sz w:val="18"/>
                <w:szCs w:val="18"/>
              </w:rPr>
            </w:pPr>
            <w:r w:rsidRPr="00B922B6">
              <w:rPr>
                <w:bCs w:val="0"/>
                <w:iCs w:val="0"/>
                <w:sz w:val="18"/>
                <w:szCs w:val="18"/>
              </w:rPr>
              <w:t>09</w:t>
            </w:r>
          </w:p>
        </w:tc>
        <w:tc>
          <w:tcPr>
            <w:tcW w:w="1280"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center"/>
              <w:rPr>
                <w:bCs w:val="0"/>
                <w:iCs w:val="0"/>
                <w:sz w:val="18"/>
                <w:szCs w:val="18"/>
              </w:rPr>
            </w:pPr>
            <w:r w:rsidRPr="00B922B6">
              <w:rPr>
                <w:bCs w:val="0"/>
                <w:iCs w:val="0"/>
                <w:sz w:val="18"/>
                <w:szCs w:val="18"/>
              </w:rPr>
              <w:t>Ч210000000</w:t>
            </w:r>
          </w:p>
        </w:tc>
        <w:tc>
          <w:tcPr>
            <w:tcW w:w="500"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center"/>
              <w:rPr>
                <w:bCs w:val="0"/>
                <w:iCs w:val="0"/>
                <w:sz w:val="18"/>
                <w:szCs w:val="18"/>
              </w:rPr>
            </w:pPr>
            <w:r w:rsidRPr="00B922B6">
              <w:rPr>
                <w:bCs w:val="0"/>
                <w:iCs w:val="0"/>
                <w:sz w:val="18"/>
                <w:szCs w:val="18"/>
              </w:rPr>
              <w:t> </w:t>
            </w:r>
          </w:p>
        </w:tc>
        <w:tc>
          <w:tcPr>
            <w:tcW w:w="1080"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right"/>
              <w:rPr>
                <w:bCs w:val="0"/>
                <w:iCs w:val="0"/>
                <w:sz w:val="18"/>
                <w:szCs w:val="18"/>
              </w:rPr>
            </w:pPr>
            <w:r w:rsidRPr="00B922B6">
              <w:rPr>
                <w:bCs w:val="0"/>
                <w:iCs w:val="0"/>
                <w:sz w:val="18"/>
                <w:szCs w:val="18"/>
              </w:rPr>
              <w:t>714 467</w:t>
            </w:r>
          </w:p>
        </w:tc>
        <w:tc>
          <w:tcPr>
            <w:tcW w:w="1060"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right"/>
              <w:rPr>
                <w:bCs w:val="0"/>
                <w:iCs w:val="0"/>
                <w:sz w:val="18"/>
                <w:szCs w:val="18"/>
              </w:rPr>
            </w:pPr>
            <w:r w:rsidRPr="00B922B6">
              <w:rPr>
                <w:bCs w:val="0"/>
                <w:iCs w:val="0"/>
                <w:sz w:val="18"/>
                <w:szCs w:val="18"/>
              </w:rPr>
              <w:t>409 900</w:t>
            </w:r>
          </w:p>
        </w:tc>
        <w:tc>
          <w:tcPr>
            <w:tcW w:w="1179"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right"/>
              <w:rPr>
                <w:bCs w:val="0"/>
                <w:iCs w:val="0"/>
                <w:sz w:val="18"/>
                <w:szCs w:val="18"/>
              </w:rPr>
            </w:pPr>
            <w:r w:rsidRPr="00B922B6">
              <w:rPr>
                <w:bCs w:val="0"/>
                <w:iCs w:val="0"/>
                <w:sz w:val="18"/>
                <w:szCs w:val="18"/>
              </w:rPr>
              <w:t>304 567</w:t>
            </w:r>
          </w:p>
        </w:tc>
      </w:tr>
      <w:tr w:rsidR="00563973" w:rsidRPr="00B922B6" w:rsidTr="00B922B6">
        <w:trPr>
          <w:trHeight w:val="656"/>
        </w:trPr>
        <w:tc>
          <w:tcPr>
            <w:tcW w:w="3828" w:type="dxa"/>
            <w:tcBorders>
              <w:top w:val="nil"/>
              <w:left w:val="single" w:sz="4" w:space="0" w:color="auto"/>
              <w:bottom w:val="single" w:sz="4" w:space="0" w:color="auto"/>
              <w:right w:val="single" w:sz="4" w:space="0" w:color="auto"/>
            </w:tcBorders>
            <w:shd w:val="clear" w:color="auto" w:fill="auto"/>
            <w:hideMark/>
          </w:tcPr>
          <w:p w:rsidR="00563973" w:rsidRPr="00B922B6" w:rsidRDefault="00563973" w:rsidP="00563973">
            <w:pPr>
              <w:rPr>
                <w:bCs w:val="0"/>
                <w:iCs w:val="0"/>
                <w:sz w:val="18"/>
                <w:szCs w:val="18"/>
              </w:rPr>
            </w:pPr>
            <w:r w:rsidRPr="00B922B6">
              <w:rPr>
                <w:bCs w:val="0"/>
                <w:iCs w:val="0"/>
                <w:sz w:val="18"/>
                <w:szCs w:val="18"/>
              </w:rPr>
              <w:t>Основное мероприятие "Мероприятия, реализуемые с привлечением межбюджетных трансфертов бюджетам другого уровня"</w:t>
            </w:r>
          </w:p>
        </w:tc>
        <w:tc>
          <w:tcPr>
            <w:tcW w:w="880"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center"/>
              <w:rPr>
                <w:b/>
                <w:iCs w:val="0"/>
                <w:sz w:val="18"/>
                <w:szCs w:val="18"/>
              </w:rPr>
            </w:pPr>
            <w:r w:rsidRPr="00B922B6">
              <w:rPr>
                <w:b/>
                <w:iCs w:val="0"/>
                <w:sz w:val="18"/>
                <w:szCs w:val="18"/>
              </w:rPr>
              <w:t>993</w:t>
            </w:r>
          </w:p>
        </w:tc>
        <w:tc>
          <w:tcPr>
            <w:tcW w:w="435"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center"/>
              <w:rPr>
                <w:bCs w:val="0"/>
                <w:iCs w:val="0"/>
                <w:sz w:val="18"/>
                <w:szCs w:val="18"/>
              </w:rPr>
            </w:pPr>
            <w:r w:rsidRPr="00B922B6">
              <w:rPr>
                <w:bCs w:val="0"/>
                <w:iCs w:val="0"/>
                <w:sz w:val="18"/>
                <w:szCs w:val="18"/>
              </w:rPr>
              <w:t>04</w:t>
            </w:r>
          </w:p>
        </w:tc>
        <w:tc>
          <w:tcPr>
            <w:tcW w:w="500"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center"/>
              <w:rPr>
                <w:bCs w:val="0"/>
                <w:iCs w:val="0"/>
                <w:sz w:val="18"/>
                <w:szCs w:val="18"/>
              </w:rPr>
            </w:pPr>
            <w:r w:rsidRPr="00B922B6">
              <w:rPr>
                <w:bCs w:val="0"/>
                <w:iCs w:val="0"/>
                <w:sz w:val="18"/>
                <w:szCs w:val="18"/>
              </w:rPr>
              <w:t>09</w:t>
            </w:r>
          </w:p>
        </w:tc>
        <w:tc>
          <w:tcPr>
            <w:tcW w:w="1280"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center"/>
              <w:rPr>
                <w:bCs w:val="0"/>
                <w:iCs w:val="0"/>
                <w:sz w:val="18"/>
                <w:szCs w:val="18"/>
              </w:rPr>
            </w:pPr>
            <w:r w:rsidRPr="00B922B6">
              <w:rPr>
                <w:bCs w:val="0"/>
                <w:iCs w:val="0"/>
                <w:sz w:val="18"/>
                <w:szCs w:val="18"/>
              </w:rPr>
              <w:t>Ч210400000</w:t>
            </w:r>
          </w:p>
        </w:tc>
        <w:tc>
          <w:tcPr>
            <w:tcW w:w="500"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center"/>
              <w:rPr>
                <w:bCs w:val="0"/>
                <w:iCs w:val="0"/>
                <w:sz w:val="18"/>
                <w:szCs w:val="18"/>
              </w:rPr>
            </w:pPr>
            <w:r w:rsidRPr="00B922B6">
              <w:rPr>
                <w:bCs w:val="0"/>
                <w:iCs w:val="0"/>
                <w:sz w:val="18"/>
                <w:szCs w:val="18"/>
              </w:rPr>
              <w:t> </w:t>
            </w:r>
          </w:p>
        </w:tc>
        <w:tc>
          <w:tcPr>
            <w:tcW w:w="1080"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right"/>
              <w:rPr>
                <w:bCs w:val="0"/>
                <w:iCs w:val="0"/>
                <w:sz w:val="18"/>
                <w:szCs w:val="18"/>
              </w:rPr>
            </w:pPr>
            <w:r w:rsidRPr="00B922B6">
              <w:rPr>
                <w:bCs w:val="0"/>
                <w:iCs w:val="0"/>
                <w:sz w:val="18"/>
                <w:szCs w:val="18"/>
              </w:rPr>
              <w:t>714 467</w:t>
            </w:r>
          </w:p>
        </w:tc>
        <w:tc>
          <w:tcPr>
            <w:tcW w:w="1060"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right"/>
              <w:rPr>
                <w:bCs w:val="0"/>
                <w:iCs w:val="0"/>
                <w:sz w:val="18"/>
                <w:szCs w:val="18"/>
              </w:rPr>
            </w:pPr>
            <w:r w:rsidRPr="00B922B6">
              <w:rPr>
                <w:bCs w:val="0"/>
                <w:iCs w:val="0"/>
                <w:sz w:val="18"/>
                <w:szCs w:val="18"/>
              </w:rPr>
              <w:t>409 900</w:t>
            </w:r>
          </w:p>
        </w:tc>
        <w:tc>
          <w:tcPr>
            <w:tcW w:w="1179"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right"/>
              <w:rPr>
                <w:bCs w:val="0"/>
                <w:iCs w:val="0"/>
                <w:sz w:val="18"/>
                <w:szCs w:val="18"/>
              </w:rPr>
            </w:pPr>
            <w:r w:rsidRPr="00B922B6">
              <w:rPr>
                <w:bCs w:val="0"/>
                <w:iCs w:val="0"/>
                <w:sz w:val="18"/>
                <w:szCs w:val="18"/>
              </w:rPr>
              <w:t>304 567</w:t>
            </w:r>
          </w:p>
        </w:tc>
      </w:tr>
      <w:tr w:rsidR="00563973" w:rsidRPr="00B922B6" w:rsidTr="00B922B6">
        <w:trPr>
          <w:trHeight w:val="1080"/>
        </w:trPr>
        <w:tc>
          <w:tcPr>
            <w:tcW w:w="3828" w:type="dxa"/>
            <w:tcBorders>
              <w:top w:val="nil"/>
              <w:left w:val="single" w:sz="4" w:space="0" w:color="auto"/>
              <w:bottom w:val="single" w:sz="4" w:space="0" w:color="auto"/>
              <w:right w:val="single" w:sz="4" w:space="0" w:color="auto"/>
            </w:tcBorders>
            <w:shd w:val="clear" w:color="auto" w:fill="auto"/>
            <w:hideMark/>
          </w:tcPr>
          <w:p w:rsidR="00563973" w:rsidRPr="00B922B6" w:rsidRDefault="00563973" w:rsidP="00563973">
            <w:pPr>
              <w:rPr>
                <w:bCs w:val="0"/>
                <w:iCs w:val="0"/>
                <w:sz w:val="18"/>
                <w:szCs w:val="18"/>
              </w:rPr>
            </w:pPr>
            <w:r w:rsidRPr="00B922B6">
              <w:rPr>
                <w:bCs w:val="0"/>
                <w:iCs w:val="0"/>
                <w:sz w:val="18"/>
                <w:szCs w:val="18"/>
              </w:rPr>
              <w:t>Осуществление дорожной деятельности, кроме деятельности по строительству, в отношении автомобильных дорог местного значения в границах населенных пунктов поселения</w:t>
            </w:r>
          </w:p>
        </w:tc>
        <w:tc>
          <w:tcPr>
            <w:tcW w:w="880"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center"/>
              <w:rPr>
                <w:b/>
                <w:iCs w:val="0"/>
                <w:sz w:val="18"/>
                <w:szCs w:val="18"/>
              </w:rPr>
            </w:pPr>
            <w:r w:rsidRPr="00B922B6">
              <w:rPr>
                <w:b/>
                <w:iCs w:val="0"/>
                <w:sz w:val="18"/>
                <w:szCs w:val="18"/>
              </w:rPr>
              <w:t>993</w:t>
            </w:r>
          </w:p>
        </w:tc>
        <w:tc>
          <w:tcPr>
            <w:tcW w:w="435"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center"/>
              <w:rPr>
                <w:bCs w:val="0"/>
                <w:iCs w:val="0"/>
                <w:sz w:val="18"/>
                <w:szCs w:val="18"/>
              </w:rPr>
            </w:pPr>
            <w:r w:rsidRPr="00B922B6">
              <w:rPr>
                <w:bCs w:val="0"/>
                <w:iCs w:val="0"/>
                <w:sz w:val="18"/>
                <w:szCs w:val="18"/>
              </w:rPr>
              <w:t>04</w:t>
            </w:r>
          </w:p>
        </w:tc>
        <w:tc>
          <w:tcPr>
            <w:tcW w:w="500"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center"/>
              <w:rPr>
                <w:bCs w:val="0"/>
                <w:iCs w:val="0"/>
                <w:sz w:val="18"/>
                <w:szCs w:val="18"/>
              </w:rPr>
            </w:pPr>
            <w:r w:rsidRPr="00B922B6">
              <w:rPr>
                <w:bCs w:val="0"/>
                <w:iCs w:val="0"/>
                <w:sz w:val="18"/>
                <w:szCs w:val="18"/>
              </w:rPr>
              <w:t>09</w:t>
            </w:r>
          </w:p>
        </w:tc>
        <w:tc>
          <w:tcPr>
            <w:tcW w:w="1280"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center"/>
              <w:rPr>
                <w:bCs w:val="0"/>
                <w:iCs w:val="0"/>
                <w:sz w:val="18"/>
                <w:szCs w:val="18"/>
              </w:rPr>
            </w:pPr>
            <w:r w:rsidRPr="00B922B6">
              <w:rPr>
                <w:bCs w:val="0"/>
                <w:iCs w:val="0"/>
                <w:sz w:val="18"/>
                <w:szCs w:val="18"/>
              </w:rPr>
              <w:t>Ч2104S4190</w:t>
            </w:r>
          </w:p>
        </w:tc>
        <w:tc>
          <w:tcPr>
            <w:tcW w:w="500"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center"/>
              <w:rPr>
                <w:bCs w:val="0"/>
                <w:iCs w:val="0"/>
                <w:sz w:val="18"/>
                <w:szCs w:val="18"/>
              </w:rPr>
            </w:pPr>
            <w:r w:rsidRPr="00B922B6">
              <w:rPr>
                <w:bCs w:val="0"/>
                <w:iCs w:val="0"/>
                <w:sz w:val="18"/>
                <w:szCs w:val="18"/>
              </w:rPr>
              <w:t> </w:t>
            </w:r>
          </w:p>
        </w:tc>
        <w:tc>
          <w:tcPr>
            <w:tcW w:w="1080"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right"/>
              <w:rPr>
                <w:bCs w:val="0"/>
                <w:iCs w:val="0"/>
                <w:sz w:val="18"/>
                <w:szCs w:val="18"/>
              </w:rPr>
            </w:pPr>
            <w:r w:rsidRPr="00B922B6">
              <w:rPr>
                <w:bCs w:val="0"/>
                <w:iCs w:val="0"/>
                <w:sz w:val="18"/>
                <w:szCs w:val="18"/>
              </w:rPr>
              <w:t>714 467</w:t>
            </w:r>
          </w:p>
        </w:tc>
        <w:tc>
          <w:tcPr>
            <w:tcW w:w="1060"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right"/>
              <w:rPr>
                <w:bCs w:val="0"/>
                <w:iCs w:val="0"/>
                <w:sz w:val="18"/>
                <w:szCs w:val="18"/>
              </w:rPr>
            </w:pPr>
            <w:r w:rsidRPr="00B922B6">
              <w:rPr>
                <w:bCs w:val="0"/>
                <w:iCs w:val="0"/>
                <w:sz w:val="18"/>
                <w:szCs w:val="18"/>
              </w:rPr>
              <w:t>409 900</w:t>
            </w:r>
          </w:p>
        </w:tc>
        <w:tc>
          <w:tcPr>
            <w:tcW w:w="1179"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right"/>
              <w:rPr>
                <w:bCs w:val="0"/>
                <w:iCs w:val="0"/>
                <w:sz w:val="18"/>
                <w:szCs w:val="18"/>
              </w:rPr>
            </w:pPr>
            <w:r w:rsidRPr="00B922B6">
              <w:rPr>
                <w:bCs w:val="0"/>
                <w:iCs w:val="0"/>
                <w:sz w:val="18"/>
                <w:szCs w:val="18"/>
              </w:rPr>
              <w:t>304 567</w:t>
            </w:r>
          </w:p>
        </w:tc>
      </w:tr>
      <w:tr w:rsidR="00563973" w:rsidRPr="00B922B6" w:rsidTr="00B922B6">
        <w:trPr>
          <w:trHeight w:val="425"/>
        </w:trPr>
        <w:tc>
          <w:tcPr>
            <w:tcW w:w="3828" w:type="dxa"/>
            <w:tcBorders>
              <w:top w:val="nil"/>
              <w:left w:val="single" w:sz="4" w:space="0" w:color="auto"/>
              <w:bottom w:val="single" w:sz="4" w:space="0" w:color="auto"/>
              <w:right w:val="single" w:sz="4" w:space="0" w:color="auto"/>
            </w:tcBorders>
            <w:shd w:val="clear" w:color="auto" w:fill="auto"/>
            <w:hideMark/>
          </w:tcPr>
          <w:p w:rsidR="00563973" w:rsidRPr="00B922B6" w:rsidRDefault="00563973" w:rsidP="00563973">
            <w:pPr>
              <w:rPr>
                <w:bCs w:val="0"/>
                <w:iCs w:val="0"/>
                <w:sz w:val="18"/>
                <w:szCs w:val="18"/>
              </w:rPr>
            </w:pPr>
            <w:r w:rsidRPr="00B922B6">
              <w:rPr>
                <w:bCs w:val="0"/>
                <w:iCs w:val="0"/>
                <w:sz w:val="18"/>
                <w:szCs w:val="18"/>
              </w:rPr>
              <w:t>Закупка товаров, работ и услуг для государственных (муниципальных) нужд</w:t>
            </w:r>
          </w:p>
        </w:tc>
        <w:tc>
          <w:tcPr>
            <w:tcW w:w="880"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center"/>
              <w:rPr>
                <w:b/>
                <w:iCs w:val="0"/>
                <w:sz w:val="18"/>
                <w:szCs w:val="18"/>
              </w:rPr>
            </w:pPr>
            <w:r w:rsidRPr="00B922B6">
              <w:rPr>
                <w:b/>
                <w:iCs w:val="0"/>
                <w:sz w:val="18"/>
                <w:szCs w:val="18"/>
              </w:rPr>
              <w:t>993</w:t>
            </w:r>
          </w:p>
        </w:tc>
        <w:tc>
          <w:tcPr>
            <w:tcW w:w="435"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center"/>
              <w:rPr>
                <w:bCs w:val="0"/>
                <w:iCs w:val="0"/>
                <w:sz w:val="18"/>
                <w:szCs w:val="18"/>
              </w:rPr>
            </w:pPr>
            <w:r w:rsidRPr="00B922B6">
              <w:rPr>
                <w:bCs w:val="0"/>
                <w:iCs w:val="0"/>
                <w:sz w:val="18"/>
                <w:szCs w:val="18"/>
              </w:rPr>
              <w:t>04</w:t>
            </w:r>
          </w:p>
        </w:tc>
        <w:tc>
          <w:tcPr>
            <w:tcW w:w="500"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center"/>
              <w:rPr>
                <w:bCs w:val="0"/>
                <w:iCs w:val="0"/>
                <w:sz w:val="18"/>
                <w:szCs w:val="18"/>
              </w:rPr>
            </w:pPr>
            <w:r w:rsidRPr="00B922B6">
              <w:rPr>
                <w:bCs w:val="0"/>
                <w:iCs w:val="0"/>
                <w:sz w:val="18"/>
                <w:szCs w:val="18"/>
              </w:rPr>
              <w:t>09</w:t>
            </w:r>
          </w:p>
        </w:tc>
        <w:tc>
          <w:tcPr>
            <w:tcW w:w="1280"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center"/>
              <w:rPr>
                <w:bCs w:val="0"/>
                <w:iCs w:val="0"/>
                <w:sz w:val="18"/>
                <w:szCs w:val="18"/>
              </w:rPr>
            </w:pPr>
            <w:r w:rsidRPr="00B922B6">
              <w:rPr>
                <w:bCs w:val="0"/>
                <w:iCs w:val="0"/>
                <w:sz w:val="18"/>
                <w:szCs w:val="18"/>
              </w:rPr>
              <w:t>Ч2104S4190</w:t>
            </w:r>
          </w:p>
        </w:tc>
        <w:tc>
          <w:tcPr>
            <w:tcW w:w="500"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center"/>
              <w:rPr>
                <w:bCs w:val="0"/>
                <w:iCs w:val="0"/>
                <w:sz w:val="18"/>
                <w:szCs w:val="18"/>
              </w:rPr>
            </w:pPr>
            <w:r w:rsidRPr="00B922B6">
              <w:rPr>
                <w:bCs w:val="0"/>
                <w:iCs w:val="0"/>
                <w:sz w:val="18"/>
                <w:szCs w:val="18"/>
              </w:rPr>
              <w:t>200</w:t>
            </w:r>
          </w:p>
        </w:tc>
        <w:tc>
          <w:tcPr>
            <w:tcW w:w="1080"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right"/>
              <w:rPr>
                <w:bCs w:val="0"/>
                <w:iCs w:val="0"/>
                <w:sz w:val="18"/>
                <w:szCs w:val="18"/>
              </w:rPr>
            </w:pPr>
            <w:r w:rsidRPr="00B922B6">
              <w:rPr>
                <w:bCs w:val="0"/>
                <w:iCs w:val="0"/>
                <w:sz w:val="18"/>
                <w:szCs w:val="18"/>
              </w:rPr>
              <w:t>714 467</w:t>
            </w:r>
          </w:p>
        </w:tc>
        <w:tc>
          <w:tcPr>
            <w:tcW w:w="1060"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right"/>
              <w:rPr>
                <w:bCs w:val="0"/>
                <w:iCs w:val="0"/>
                <w:sz w:val="18"/>
                <w:szCs w:val="18"/>
              </w:rPr>
            </w:pPr>
            <w:r w:rsidRPr="00B922B6">
              <w:rPr>
                <w:bCs w:val="0"/>
                <w:iCs w:val="0"/>
                <w:sz w:val="18"/>
                <w:szCs w:val="18"/>
              </w:rPr>
              <w:t>409 900</w:t>
            </w:r>
          </w:p>
        </w:tc>
        <w:tc>
          <w:tcPr>
            <w:tcW w:w="1179"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right"/>
              <w:rPr>
                <w:bCs w:val="0"/>
                <w:iCs w:val="0"/>
                <w:sz w:val="18"/>
                <w:szCs w:val="18"/>
              </w:rPr>
            </w:pPr>
            <w:r w:rsidRPr="00B922B6">
              <w:rPr>
                <w:bCs w:val="0"/>
                <w:iCs w:val="0"/>
                <w:sz w:val="18"/>
                <w:szCs w:val="18"/>
              </w:rPr>
              <w:t>304 567</w:t>
            </w:r>
          </w:p>
        </w:tc>
      </w:tr>
      <w:tr w:rsidR="00563973" w:rsidRPr="00B922B6" w:rsidTr="00B922B6">
        <w:trPr>
          <w:trHeight w:val="600"/>
        </w:trPr>
        <w:tc>
          <w:tcPr>
            <w:tcW w:w="3828" w:type="dxa"/>
            <w:tcBorders>
              <w:top w:val="nil"/>
              <w:left w:val="single" w:sz="4" w:space="0" w:color="auto"/>
              <w:bottom w:val="single" w:sz="4" w:space="0" w:color="auto"/>
              <w:right w:val="single" w:sz="4" w:space="0" w:color="auto"/>
            </w:tcBorders>
            <w:shd w:val="clear" w:color="000000" w:fill="CCFFCC"/>
            <w:vAlign w:val="center"/>
            <w:hideMark/>
          </w:tcPr>
          <w:p w:rsidR="00563973" w:rsidRPr="00B922B6" w:rsidRDefault="00563973" w:rsidP="00563973">
            <w:pPr>
              <w:rPr>
                <w:bCs w:val="0"/>
                <w:iCs w:val="0"/>
                <w:sz w:val="18"/>
                <w:szCs w:val="18"/>
              </w:rPr>
            </w:pPr>
            <w:r w:rsidRPr="00B922B6">
              <w:rPr>
                <w:bCs w:val="0"/>
                <w:iCs w:val="0"/>
                <w:sz w:val="18"/>
                <w:szCs w:val="18"/>
              </w:rPr>
              <w:t>Иные закупки товаров, работ и услуг для обеспечения государственных (муниципальных) нужд</w:t>
            </w:r>
          </w:p>
        </w:tc>
        <w:tc>
          <w:tcPr>
            <w:tcW w:w="880"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center"/>
              <w:rPr>
                <w:b/>
                <w:iCs w:val="0"/>
                <w:sz w:val="18"/>
                <w:szCs w:val="18"/>
              </w:rPr>
            </w:pPr>
            <w:r w:rsidRPr="00B922B6">
              <w:rPr>
                <w:b/>
                <w:iCs w:val="0"/>
                <w:sz w:val="18"/>
                <w:szCs w:val="18"/>
              </w:rPr>
              <w:t>993</w:t>
            </w:r>
          </w:p>
        </w:tc>
        <w:tc>
          <w:tcPr>
            <w:tcW w:w="435" w:type="dxa"/>
            <w:tcBorders>
              <w:top w:val="nil"/>
              <w:left w:val="nil"/>
              <w:bottom w:val="single" w:sz="4" w:space="0" w:color="auto"/>
              <w:right w:val="single" w:sz="4" w:space="0" w:color="auto"/>
            </w:tcBorders>
            <w:shd w:val="clear" w:color="000000" w:fill="CCFFCC"/>
            <w:vAlign w:val="center"/>
            <w:hideMark/>
          </w:tcPr>
          <w:p w:rsidR="00563973" w:rsidRPr="00B922B6" w:rsidRDefault="00563973" w:rsidP="00563973">
            <w:pPr>
              <w:jc w:val="center"/>
              <w:rPr>
                <w:bCs w:val="0"/>
                <w:iCs w:val="0"/>
                <w:sz w:val="18"/>
                <w:szCs w:val="18"/>
              </w:rPr>
            </w:pPr>
            <w:r w:rsidRPr="00B922B6">
              <w:rPr>
                <w:bCs w:val="0"/>
                <w:iCs w:val="0"/>
                <w:sz w:val="18"/>
                <w:szCs w:val="18"/>
              </w:rPr>
              <w:t>04</w:t>
            </w:r>
          </w:p>
        </w:tc>
        <w:tc>
          <w:tcPr>
            <w:tcW w:w="500" w:type="dxa"/>
            <w:tcBorders>
              <w:top w:val="nil"/>
              <w:left w:val="nil"/>
              <w:bottom w:val="single" w:sz="4" w:space="0" w:color="auto"/>
              <w:right w:val="single" w:sz="4" w:space="0" w:color="auto"/>
            </w:tcBorders>
            <w:shd w:val="clear" w:color="000000" w:fill="CCFFCC"/>
            <w:vAlign w:val="center"/>
            <w:hideMark/>
          </w:tcPr>
          <w:p w:rsidR="00563973" w:rsidRPr="00B922B6" w:rsidRDefault="00563973" w:rsidP="00563973">
            <w:pPr>
              <w:jc w:val="center"/>
              <w:rPr>
                <w:bCs w:val="0"/>
                <w:iCs w:val="0"/>
                <w:sz w:val="18"/>
                <w:szCs w:val="18"/>
              </w:rPr>
            </w:pPr>
            <w:r w:rsidRPr="00B922B6">
              <w:rPr>
                <w:bCs w:val="0"/>
                <w:iCs w:val="0"/>
                <w:sz w:val="18"/>
                <w:szCs w:val="18"/>
              </w:rPr>
              <w:t>09</w:t>
            </w:r>
          </w:p>
        </w:tc>
        <w:tc>
          <w:tcPr>
            <w:tcW w:w="1280" w:type="dxa"/>
            <w:tcBorders>
              <w:top w:val="nil"/>
              <w:left w:val="nil"/>
              <w:bottom w:val="single" w:sz="4" w:space="0" w:color="auto"/>
              <w:right w:val="single" w:sz="4" w:space="0" w:color="auto"/>
            </w:tcBorders>
            <w:shd w:val="clear" w:color="000000" w:fill="CCFFCC"/>
            <w:vAlign w:val="center"/>
            <w:hideMark/>
          </w:tcPr>
          <w:p w:rsidR="00563973" w:rsidRPr="00B922B6" w:rsidRDefault="00563973" w:rsidP="00563973">
            <w:pPr>
              <w:jc w:val="center"/>
              <w:rPr>
                <w:bCs w:val="0"/>
                <w:iCs w:val="0"/>
                <w:sz w:val="18"/>
                <w:szCs w:val="18"/>
              </w:rPr>
            </w:pPr>
            <w:r w:rsidRPr="00B922B6">
              <w:rPr>
                <w:bCs w:val="0"/>
                <w:iCs w:val="0"/>
                <w:sz w:val="18"/>
                <w:szCs w:val="18"/>
              </w:rPr>
              <w:t>Ч2104S4190</w:t>
            </w:r>
          </w:p>
        </w:tc>
        <w:tc>
          <w:tcPr>
            <w:tcW w:w="500" w:type="dxa"/>
            <w:tcBorders>
              <w:top w:val="nil"/>
              <w:left w:val="nil"/>
              <w:bottom w:val="single" w:sz="4" w:space="0" w:color="auto"/>
              <w:right w:val="single" w:sz="4" w:space="0" w:color="auto"/>
            </w:tcBorders>
            <w:shd w:val="clear" w:color="000000" w:fill="CCFFCC"/>
            <w:vAlign w:val="center"/>
            <w:hideMark/>
          </w:tcPr>
          <w:p w:rsidR="00563973" w:rsidRPr="00B922B6" w:rsidRDefault="00563973" w:rsidP="00563973">
            <w:pPr>
              <w:jc w:val="center"/>
              <w:rPr>
                <w:bCs w:val="0"/>
                <w:iCs w:val="0"/>
                <w:sz w:val="18"/>
                <w:szCs w:val="18"/>
              </w:rPr>
            </w:pPr>
            <w:r w:rsidRPr="00B922B6">
              <w:rPr>
                <w:bCs w:val="0"/>
                <w:iCs w:val="0"/>
                <w:sz w:val="18"/>
                <w:szCs w:val="18"/>
              </w:rPr>
              <w:t>240</w:t>
            </w:r>
          </w:p>
        </w:tc>
        <w:tc>
          <w:tcPr>
            <w:tcW w:w="1080" w:type="dxa"/>
            <w:tcBorders>
              <w:top w:val="nil"/>
              <w:left w:val="nil"/>
              <w:bottom w:val="single" w:sz="4" w:space="0" w:color="auto"/>
              <w:right w:val="single" w:sz="4" w:space="0" w:color="auto"/>
            </w:tcBorders>
            <w:shd w:val="clear" w:color="000000" w:fill="CCFFCC"/>
            <w:vAlign w:val="center"/>
            <w:hideMark/>
          </w:tcPr>
          <w:p w:rsidR="00563973" w:rsidRPr="00B922B6" w:rsidRDefault="00563973" w:rsidP="00563973">
            <w:pPr>
              <w:jc w:val="right"/>
              <w:rPr>
                <w:bCs w:val="0"/>
                <w:iCs w:val="0"/>
                <w:sz w:val="18"/>
                <w:szCs w:val="18"/>
              </w:rPr>
            </w:pPr>
            <w:r w:rsidRPr="00B922B6">
              <w:rPr>
                <w:bCs w:val="0"/>
                <w:iCs w:val="0"/>
                <w:sz w:val="18"/>
                <w:szCs w:val="18"/>
              </w:rPr>
              <w:t>714 467</w:t>
            </w:r>
          </w:p>
        </w:tc>
        <w:tc>
          <w:tcPr>
            <w:tcW w:w="1060" w:type="dxa"/>
            <w:tcBorders>
              <w:top w:val="nil"/>
              <w:left w:val="nil"/>
              <w:bottom w:val="single" w:sz="4" w:space="0" w:color="auto"/>
              <w:right w:val="single" w:sz="4" w:space="0" w:color="auto"/>
            </w:tcBorders>
            <w:shd w:val="clear" w:color="000000" w:fill="CCFFCC"/>
            <w:vAlign w:val="center"/>
            <w:hideMark/>
          </w:tcPr>
          <w:p w:rsidR="00563973" w:rsidRPr="00B922B6" w:rsidRDefault="00563973" w:rsidP="00563973">
            <w:pPr>
              <w:jc w:val="right"/>
              <w:rPr>
                <w:bCs w:val="0"/>
                <w:iCs w:val="0"/>
                <w:color w:val="FF0000"/>
                <w:sz w:val="18"/>
                <w:szCs w:val="18"/>
              </w:rPr>
            </w:pPr>
            <w:r w:rsidRPr="00B922B6">
              <w:rPr>
                <w:bCs w:val="0"/>
                <w:iCs w:val="0"/>
                <w:color w:val="FF0000"/>
                <w:sz w:val="18"/>
                <w:szCs w:val="18"/>
              </w:rPr>
              <w:t>409 900</w:t>
            </w:r>
          </w:p>
        </w:tc>
        <w:tc>
          <w:tcPr>
            <w:tcW w:w="1179" w:type="dxa"/>
            <w:tcBorders>
              <w:top w:val="nil"/>
              <w:left w:val="nil"/>
              <w:bottom w:val="single" w:sz="4" w:space="0" w:color="auto"/>
              <w:right w:val="single" w:sz="4" w:space="0" w:color="auto"/>
            </w:tcBorders>
            <w:shd w:val="clear" w:color="000000" w:fill="CCFFCC"/>
            <w:vAlign w:val="center"/>
            <w:hideMark/>
          </w:tcPr>
          <w:p w:rsidR="00563973" w:rsidRPr="00B922B6" w:rsidRDefault="00563973" w:rsidP="00563973">
            <w:pPr>
              <w:jc w:val="right"/>
              <w:rPr>
                <w:bCs w:val="0"/>
                <w:iCs w:val="0"/>
                <w:color w:val="FF0000"/>
                <w:sz w:val="18"/>
                <w:szCs w:val="18"/>
              </w:rPr>
            </w:pPr>
            <w:r w:rsidRPr="00B922B6">
              <w:rPr>
                <w:bCs w:val="0"/>
                <w:iCs w:val="0"/>
                <w:color w:val="FF0000"/>
                <w:sz w:val="18"/>
                <w:szCs w:val="18"/>
              </w:rPr>
              <w:t>304 567</w:t>
            </w:r>
          </w:p>
        </w:tc>
      </w:tr>
      <w:tr w:rsidR="00563973" w:rsidRPr="00B922B6" w:rsidTr="00B922B6">
        <w:trPr>
          <w:trHeight w:val="408"/>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563973" w:rsidRPr="00B922B6" w:rsidRDefault="00563973" w:rsidP="00563973">
            <w:pPr>
              <w:rPr>
                <w:b/>
                <w:iCs w:val="0"/>
                <w:sz w:val="18"/>
                <w:szCs w:val="18"/>
              </w:rPr>
            </w:pPr>
            <w:r w:rsidRPr="00B922B6">
              <w:rPr>
                <w:b/>
                <w:iCs w:val="0"/>
                <w:sz w:val="18"/>
                <w:szCs w:val="18"/>
              </w:rPr>
              <w:t>ЖИЛИЩНО-КОММУНАЛЬНОЕ ХОЗЯЙСТВО</w:t>
            </w:r>
          </w:p>
        </w:tc>
        <w:tc>
          <w:tcPr>
            <w:tcW w:w="880"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center"/>
              <w:rPr>
                <w:b/>
                <w:iCs w:val="0"/>
                <w:sz w:val="18"/>
                <w:szCs w:val="18"/>
              </w:rPr>
            </w:pPr>
            <w:r w:rsidRPr="00B922B6">
              <w:rPr>
                <w:b/>
                <w:iCs w:val="0"/>
                <w:sz w:val="18"/>
                <w:szCs w:val="18"/>
              </w:rPr>
              <w:t>993</w:t>
            </w:r>
          </w:p>
        </w:tc>
        <w:tc>
          <w:tcPr>
            <w:tcW w:w="435"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center"/>
              <w:rPr>
                <w:b/>
                <w:iCs w:val="0"/>
                <w:sz w:val="18"/>
                <w:szCs w:val="18"/>
              </w:rPr>
            </w:pPr>
            <w:r w:rsidRPr="00B922B6">
              <w:rPr>
                <w:b/>
                <w:iCs w:val="0"/>
                <w:sz w:val="18"/>
                <w:szCs w:val="18"/>
              </w:rPr>
              <w:t>05</w:t>
            </w:r>
          </w:p>
        </w:tc>
        <w:tc>
          <w:tcPr>
            <w:tcW w:w="500"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center"/>
              <w:rPr>
                <w:b/>
                <w:iCs w:val="0"/>
                <w:sz w:val="18"/>
                <w:szCs w:val="18"/>
              </w:rPr>
            </w:pPr>
            <w:r w:rsidRPr="00B922B6">
              <w:rPr>
                <w:b/>
                <w:iCs w:val="0"/>
                <w:sz w:val="18"/>
                <w:szCs w:val="18"/>
              </w:rPr>
              <w:t> </w:t>
            </w:r>
          </w:p>
        </w:tc>
        <w:tc>
          <w:tcPr>
            <w:tcW w:w="1280"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center"/>
              <w:rPr>
                <w:b/>
                <w:iCs w:val="0"/>
                <w:sz w:val="18"/>
                <w:szCs w:val="18"/>
              </w:rPr>
            </w:pPr>
            <w:r w:rsidRPr="00B922B6">
              <w:rPr>
                <w:b/>
                <w:iCs w:val="0"/>
                <w:sz w:val="18"/>
                <w:szCs w:val="18"/>
              </w:rPr>
              <w:t> </w:t>
            </w:r>
          </w:p>
        </w:tc>
        <w:tc>
          <w:tcPr>
            <w:tcW w:w="500"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center"/>
              <w:rPr>
                <w:b/>
                <w:iCs w:val="0"/>
                <w:sz w:val="18"/>
                <w:szCs w:val="18"/>
              </w:rPr>
            </w:pPr>
            <w:r w:rsidRPr="00B922B6">
              <w:rPr>
                <w:b/>
                <w:iCs w:val="0"/>
                <w:sz w:val="18"/>
                <w:szCs w:val="18"/>
              </w:rPr>
              <w:t> </w:t>
            </w:r>
          </w:p>
        </w:tc>
        <w:tc>
          <w:tcPr>
            <w:tcW w:w="1080"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right"/>
              <w:rPr>
                <w:b/>
                <w:iCs w:val="0"/>
                <w:sz w:val="18"/>
                <w:szCs w:val="18"/>
              </w:rPr>
            </w:pPr>
            <w:r w:rsidRPr="00B922B6">
              <w:rPr>
                <w:b/>
                <w:iCs w:val="0"/>
                <w:sz w:val="18"/>
                <w:szCs w:val="18"/>
              </w:rPr>
              <w:t>35 800</w:t>
            </w:r>
          </w:p>
        </w:tc>
        <w:tc>
          <w:tcPr>
            <w:tcW w:w="1060"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right"/>
              <w:rPr>
                <w:b/>
                <w:iCs w:val="0"/>
                <w:sz w:val="18"/>
                <w:szCs w:val="18"/>
              </w:rPr>
            </w:pPr>
            <w:r w:rsidRPr="00B922B6">
              <w:rPr>
                <w:b/>
                <w:iCs w:val="0"/>
                <w:sz w:val="18"/>
                <w:szCs w:val="18"/>
              </w:rPr>
              <w:t>35 800</w:t>
            </w:r>
          </w:p>
        </w:tc>
        <w:tc>
          <w:tcPr>
            <w:tcW w:w="1179"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right"/>
              <w:rPr>
                <w:b/>
                <w:iCs w:val="0"/>
                <w:sz w:val="18"/>
                <w:szCs w:val="18"/>
              </w:rPr>
            </w:pPr>
            <w:r w:rsidRPr="00B922B6">
              <w:rPr>
                <w:b/>
                <w:iCs w:val="0"/>
                <w:sz w:val="18"/>
                <w:szCs w:val="18"/>
              </w:rPr>
              <w:t> </w:t>
            </w:r>
          </w:p>
        </w:tc>
      </w:tr>
      <w:tr w:rsidR="00563973" w:rsidRPr="00B922B6" w:rsidTr="00B922B6">
        <w:trPr>
          <w:trHeight w:val="264"/>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563973" w:rsidRPr="00B922B6" w:rsidRDefault="00563973" w:rsidP="00563973">
            <w:pPr>
              <w:rPr>
                <w:bCs w:val="0"/>
                <w:iCs w:val="0"/>
                <w:sz w:val="18"/>
                <w:szCs w:val="18"/>
              </w:rPr>
            </w:pPr>
            <w:r w:rsidRPr="00B922B6">
              <w:rPr>
                <w:bCs w:val="0"/>
                <w:iCs w:val="0"/>
                <w:sz w:val="18"/>
                <w:szCs w:val="18"/>
              </w:rPr>
              <w:t>Благоустройство</w:t>
            </w:r>
          </w:p>
        </w:tc>
        <w:tc>
          <w:tcPr>
            <w:tcW w:w="880"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center"/>
              <w:rPr>
                <w:b/>
                <w:iCs w:val="0"/>
                <w:sz w:val="18"/>
                <w:szCs w:val="18"/>
              </w:rPr>
            </w:pPr>
            <w:r w:rsidRPr="00B922B6">
              <w:rPr>
                <w:b/>
                <w:iCs w:val="0"/>
                <w:sz w:val="18"/>
                <w:szCs w:val="18"/>
              </w:rPr>
              <w:t>993</w:t>
            </w:r>
          </w:p>
        </w:tc>
        <w:tc>
          <w:tcPr>
            <w:tcW w:w="435"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center"/>
              <w:rPr>
                <w:bCs w:val="0"/>
                <w:iCs w:val="0"/>
                <w:sz w:val="18"/>
                <w:szCs w:val="18"/>
              </w:rPr>
            </w:pPr>
            <w:r w:rsidRPr="00B922B6">
              <w:rPr>
                <w:bCs w:val="0"/>
                <w:iCs w:val="0"/>
                <w:sz w:val="18"/>
                <w:szCs w:val="18"/>
              </w:rPr>
              <w:t>05</w:t>
            </w:r>
          </w:p>
        </w:tc>
        <w:tc>
          <w:tcPr>
            <w:tcW w:w="500"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center"/>
              <w:rPr>
                <w:bCs w:val="0"/>
                <w:iCs w:val="0"/>
                <w:sz w:val="18"/>
                <w:szCs w:val="18"/>
              </w:rPr>
            </w:pPr>
            <w:r w:rsidRPr="00B922B6">
              <w:rPr>
                <w:bCs w:val="0"/>
                <w:iCs w:val="0"/>
                <w:sz w:val="18"/>
                <w:szCs w:val="18"/>
              </w:rPr>
              <w:t>03</w:t>
            </w:r>
          </w:p>
        </w:tc>
        <w:tc>
          <w:tcPr>
            <w:tcW w:w="1280" w:type="dxa"/>
            <w:tcBorders>
              <w:top w:val="nil"/>
              <w:left w:val="nil"/>
              <w:bottom w:val="single" w:sz="4" w:space="0" w:color="auto"/>
              <w:right w:val="single" w:sz="4" w:space="0" w:color="auto"/>
            </w:tcBorders>
            <w:shd w:val="clear" w:color="auto" w:fill="auto"/>
            <w:noWrap/>
            <w:vAlign w:val="center"/>
            <w:hideMark/>
          </w:tcPr>
          <w:p w:rsidR="00563973" w:rsidRPr="00B922B6" w:rsidRDefault="00563973" w:rsidP="00563973">
            <w:pPr>
              <w:jc w:val="center"/>
              <w:rPr>
                <w:bCs w:val="0"/>
                <w:iCs w:val="0"/>
                <w:sz w:val="18"/>
                <w:szCs w:val="18"/>
              </w:rPr>
            </w:pPr>
            <w:r w:rsidRPr="00B922B6">
              <w:rPr>
                <w:bCs w:val="0"/>
                <w:iCs w:val="0"/>
                <w:sz w:val="18"/>
                <w:szCs w:val="18"/>
              </w:rPr>
              <w:t> </w:t>
            </w:r>
          </w:p>
        </w:tc>
        <w:tc>
          <w:tcPr>
            <w:tcW w:w="500" w:type="dxa"/>
            <w:tcBorders>
              <w:top w:val="nil"/>
              <w:left w:val="nil"/>
              <w:bottom w:val="single" w:sz="4" w:space="0" w:color="auto"/>
              <w:right w:val="single" w:sz="4" w:space="0" w:color="auto"/>
            </w:tcBorders>
            <w:shd w:val="clear" w:color="auto" w:fill="auto"/>
            <w:noWrap/>
            <w:vAlign w:val="center"/>
            <w:hideMark/>
          </w:tcPr>
          <w:p w:rsidR="00563973" w:rsidRPr="00B922B6" w:rsidRDefault="00563973" w:rsidP="00563973">
            <w:pPr>
              <w:jc w:val="center"/>
              <w:rPr>
                <w:bCs w:val="0"/>
                <w:iCs w:val="0"/>
                <w:sz w:val="18"/>
                <w:szCs w:val="18"/>
              </w:rPr>
            </w:pPr>
            <w:r w:rsidRPr="00B922B6">
              <w:rPr>
                <w:bCs w:val="0"/>
                <w:iCs w:val="0"/>
                <w:sz w:val="18"/>
                <w:szCs w:val="18"/>
              </w:rPr>
              <w:t> </w:t>
            </w:r>
          </w:p>
        </w:tc>
        <w:tc>
          <w:tcPr>
            <w:tcW w:w="1080" w:type="dxa"/>
            <w:tcBorders>
              <w:top w:val="nil"/>
              <w:left w:val="nil"/>
              <w:bottom w:val="single" w:sz="4" w:space="0" w:color="auto"/>
              <w:right w:val="single" w:sz="4" w:space="0" w:color="auto"/>
            </w:tcBorders>
            <w:shd w:val="clear" w:color="auto" w:fill="auto"/>
            <w:noWrap/>
            <w:vAlign w:val="center"/>
            <w:hideMark/>
          </w:tcPr>
          <w:p w:rsidR="00563973" w:rsidRPr="00B922B6" w:rsidRDefault="00563973" w:rsidP="00563973">
            <w:pPr>
              <w:jc w:val="right"/>
              <w:rPr>
                <w:bCs w:val="0"/>
                <w:iCs w:val="0"/>
                <w:sz w:val="18"/>
                <w:szCs w:val="18"/>
              </w:rPr>
            </w:pPr>
            <w:r w:rsidRPr="00B922B6">
              <w:rPr>
                <w:bCs w:val="0"/>
                <w:iCs w:val="0"/>
                <w:sz w:val="18"/>
                <w:szCs w:val="18"/>
              </w:rPr>
              <w:t>35 800</w:t>
            </w:r>
          </w:p>
        </w:tc>
        <w:tc>
          <w:tcPr>
            <w:tcW w:w="1060" w:type="dxa"/>
            <w:tcBorders>
              <w:top w:val="nil"/>
              <w:left w:val="nil"/>
              <w:bottom w:val="single" w:sz="4" w:space="0" w:color="auto"/>
              <w:right w:val="single" w:sz="4" w:space="0" w:color="auto"/>
            </w:tcBorders>
            <w:shd w:val="clear" w:color="auto" w:fill="auto"/>
            <w:noWrap/>
            <w:vAlign w:val="center"/>
            <w:hideMark/>
          </w:tcPr>
          <w:p w:rsidR="00563973" w:rsidRPr="00B922B6" w:rsidRDefault="00563973" w:rsidP="00563973">
            <w:pPr>
              <w:jc w:val="right"/>
              <w:rPr>
                <w:bCs w:val="0"/>
                <w:iCs w:val="0"/>
                <w:sz w:val="18"/>
                <w:szCs w:val="18"/>
              </w:rPr>
            </w:pPr>
            <w:r w:rsidRPr="00B922B6">
              <w:rPr>
                <w:bCs w:val="0"/>
                <w:iCs w:val="0"/>
                <w:sz w:val="18"/>
                <w:szCs w:val="18"/>
              </w:rPr>
              <w:t>35 800</w:t>
            </w:r>
          </w:p>
        </w:tc>
        <w:tc>
          <w:tcPr>
            <w:tcW w:w="1179" w:type="dxa"/>
            <w:tcBorders>
              <w:top w:val="nil"/>
              <w:left w:val="nil"/>
              <w:bottom w:val="single" w:sz="4" w:space="0" w:color="auto"/>
              <w:right w:val="single" w:sz="4" w:space="0" w:color="auto"/>
            </w:tcBorders>
            <w:shd w:val="clear" w:color="auto" w:fill="auto"/>
            <w:noWrap/>
            <w:vAlign w:val="center"/>
            <w:hideMark/>
          </w:tcPr>
          <w:p w:rsidR="00563973" w:rsidRPr="00B922B6" w:rsidRDefault="00563973" w:rsidP="00563973">
            <w:pPr>
              <w:jc w:val="right"/>
              <w:rPr>
                <w:bCs w:val="0"/>
                <w:iCs w:val="0"/>
                <w:sz w:val="18"/>
                <w:szCs w:val="18"/>
              </w:rPr>
            </w:pPr>
            <w:r w:rsidRPr="00B922B6">
              <w:rPr>
                <w:bCs w:val="0"/>
                <w:iCs w:val="0"/>
                <w:sz w:val="18"/>
                <w:szCs w:val="18"/>
              </w:rPr>
              <w:t> </w:t>
            </w:r>
          </w:p>
        </w:tc>
      </w:tr>
      <w:tr w:rsidR="00563973" w:rsidRPr="00B922B6" w:rsidTr="00B922B6">
        <w:trPr>
          <w:trHeight w:val="649"/>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563973" w:rsidRPr="00B922B6" w:rsidRDefault="00563973" w:rsidP="00563973">
            <w:pPr>
              <w:rPr>
                <w:bCs w:val="0"/>
                <w:iCs w:val="0"/>
                <w:sz w:val="18"/>
                <w:szCs w:val="18"/>
              </w:rPr>
            </w:pPr>
            <w:r w:rsidRPr="00B922B6">
              <w:rPr>
                <w:bCs w:val="0"/>
                <w:iCs w:val="0"/>
                <w:sz w:val="18"/>
                <w:szCs w:val="18"/>
              </w:rPr>
              <w:t>Муниципальная программа  "Развитие жилищного строительства и сферы жилищно-коммунального хозяйства" на 2012-2020 годы</w:t>
            </w:r>
          </w:p>
        </w:tc>
        <w:tc>
          <w:tcPr>
            <w:tcW w:w="880"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center"/>
              <w:rPr>
                <w:bCs w:val="0"/>
                <w:iCs w:val="0"/>
                <w:sz w:val="18"/>
                <w:szCs w:val="18"/>
              </w:rPr>
            </w:pPr>
            <w:r w:rsidRPr="00B922B6">
              <w:rPr>
                <w:bCs w:val="0"/>
                <w:iCs w:val="0"/>
                <w:sz w:val="18"/>
                <w:szCs w:val="18"/>
              </w:rPr>
              <w:t>993</w:t>
            </w:r>
          </w:p>
        </w:tc>
        <w:tc>
          <w:tcPr>
            <w:tcW w:w="435"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center"/>
              <w:rPr>
                <w:bCs w:val="0"/>
                <w:iCs w:val="0"/>
                <w:sz w:val="18"/>
                <w:szCs w:val="18"/>
              </w:rPr>
            </w:pPr>
            <w:r w:rsidRPr="00B922B6">
              <w:rPr>
                <w:bCs w:val="0"/>
                <w:iCs w:val="0"/>
                <w:sz w:val="18"/>
                <w:szCs w:val="18"/>
              </w:rPr>
              <w:t>05</w:t>
            </w:r>
          </w:p>
        </w:tc>
        <w:tc>
          <w:tcPr>
            <w:tcW w:w="500"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center"/>
              <w:rPr>
                <w:bCs w:val="0"/>
                <w:iCs w:val="0"/>
                <w:sz w:val="18"/>
                <w:szCs w:val="18"/>
              </w:rPr>
            </w:pPr>
            <w:r w:rsidRPr="00B922B6">
              <w:rPr>
                <w:bCs w:val="0"/>
                <w:iCs w:val="0"/>
                <w:sz w:val="18"/>
                <w:szCs w:val="18"/>
              </w:rPr>
              <w:t>03</w:t>
            </w:r>
          </w:p>
        </w:tc>
        <w:tc>
          <w:tcPr>
            <w:tcW w:w="1280"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center"/>
              <w:rPr>
                <w:bCs w:val="0"/>
                <w:iCs w:val="0"/>
                <w:sz w:val="18"/>
                <w:szCs w:val="18"/>
              </w:rPr>
            </w:pPr>
            <w:r w:rsidRPr="00B922B6">
              <w:rPr>
                <w:bCs w:val="0"/>
                <w:iCs w:val="0"/>
                <w:sz w:val="18"/>
                <w:szCs w:val="18"/>
              </w:rPr>
              <w:t>Ц100000000</w:t>
            </w:r>
          </w:p>
        </w:tc>
        <w:tc>
          <w:tcPr>
            <w:tcW w:w="500"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center"/>
              <w:rPr>
                <w:bCs w:val="0"/>
                <w:iCs w:val="0"/>
                <w:sz w:val="18"/>
                <w:szCs w:val="18"/>
              </w:rPr>
            </w:pPr>
            <w:r w:rsidRPr="00B922B6">
              <w:rPr>
                <w:bCs w:val="0"/>
                <w:iCs w:val="0"/>
                <w:sz w:val="18"/>
                <w:szCs w:val="18"/>
              </w:rPr>
              <w:t> </w:t>
            </w:r>
          </w:p>
        </w:tc>
        <w:tc>
          <w:tcPr>
            <w:tcW w:w="1080"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right"/>
              <w:rPr>
                <w:bCs w:val="0"/>
                <w:iCs w:val="0"/>
                <w:sz w:val="18"/>
                <w:szCs w:val="18"/>
              </w:rPr>
            </w:pPr>
            <w:r w:rsidRPr="00B922B6">
              <w:rPr>
                <w:bCs w:val="0"/>
                <w:iCs w:val="0"/>
                <w:sz w:val="18"/>
                <w:szCs w:val="18"/>
              </w:rPr>
              <w:t>30 399</w:t>
            </w:r>
          </w:p>
        </w:tc>
        <w:tc>
          <w:tcPr>
            <w:tcW w:w="1060"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right"/>
              <w:rPr>
                <w:bCs w:val="0"/>
                <w:iCs w:val="0"/>
                <w:sz w:val="18"/>
                <w:szCs w:val="18"/>
              </w:rPr>
            </w:pPr>
            <w:r w:rsidRPr="00B922B6">
              <w:rPr>
                <w:bCs w:val="0"/>
                <w:iCs w:val="0"/>
                <w:sz w:val="18"/>
                <w:szCs w:val="18"/>
              </w:rPr>
              <w:t>30 399</w:t>
            </w:r>
          </w:p>
        </w:tc>
        <w:tc>
          <w:tcPr>
            <w:tcW w:w="1179"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right"/>
              <w:rPr>
                <w:bCs w:val="0"/>
                <w:iCs w:val="0"/>
                <w:sz w:val="18"/>
                <w:szCs w:val="18"/>
              </w:rPr>
            </w:pPr>
            <w:r w:rsidRPr="00B922B6">
              <w:rPr>
                <w:bCs w:val="0"/>
                <w:iCs w:val="0"/>
                <w:sz w:val="18"/>
                <w:szCs w:val="18"/>
              </w:rPr>
              <w:t> </w:t>
            </w:r>
          </w:p>
        </w:tc>
      </w:tr>
      <w:tr w:rsidR="00563973" w:rsidRPr="00B922B6" w:rsidTr="00B922B6">
        <w:trPr>
          <w:trHeight w:val="13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563973" w:rsidRPr="00B922B6" w:rsidRDefault="00563973" w:rsidP="00563973">
            <w:pPr>
              <w:rPr>
                <w:bCs w:val="0"/>
                <w:iCs w:val="0"/>
                <w:sz w:val="18"/>
                <w:szCs w:val="18"/>
              </w:rPr>
            </w:pPr>
            <w:r w:rsidRPr="00B922B6">
              <w:rPr>
                <w:bCs w:val="0"/>
                <w:iCs w:val="0"/>
                <w:sz w:val="18"/>
                <w:szCs w:val="18"/>
              </w:rPr>
              <w:t>Подпрограмма "Обеспечение комфортных условий проживания граждан в Чувашской Республике" государственной программы  "Развитие жилищного строительства и сферы жилищно-коммунального хозяйства" на 2012-2020 годы</w:t>
            </w:r>
          </w:p>
        </w:tc>
        <w:tc>
          <w:tcPr>
            <w:tcW w:w="880"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center"/>
              <w:rPr>
                <w:b/>
                <w:iCs w:val="0"/>
                <w:sz w:val="18"/>
                <w:szCs w:val="18"/>
              </w:rPr>
            </w:pPr>
            <w:r w:rsidRPr="00B922B6">
              <w:rPr>
                <w:b/>
                <w:iCs w:val="0"/>
                <w:sz w:val="18"/>
                <w:szCs w:val="18"/>
              </w:rPr>
              <w:t>993</w:t>
            </w:r>
          </w:p>
        </w:tc>
        <w:tc>
          <w:tcPr>
            <w:tcW w:w="435"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center"/>
              <w:rPr>
                <w:bCs w:val="0"/>
                <w:iCs w:val="0"/>
                <w:sz w:val="18"/>
                <w:szCs w:val="18"/>
              </w:rPr>
            </w:pPr>
            <w:r w:rsidRPr="00B922B6">
              <w:rPr>
                <w:bCs w:val="0"/>
                <w:iCs w:val="0"/>
                <w:sz w:val="18"/>
                <w:szCs w:val="18"/>
              </w:rPr>
              <w:t>05</w:t>
            </w:r>
          </w:p>
        </w:tc>
        <w:tc>
          <w:tcPr>
            <w:tcW w:w="500"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center"/>
              <w:rPr>
                <w:bCs w:val="0"/>
                <w:iCs w:val="0"/>
                <w:sz w:val="18"/>
                <w:szCs w:val="18"/>
              </w:rPr>
            </w:pPr>
            <w:r w:rsidRPr="00B922B6">
              <w:rPr>
                <w:bCs w:val="0"/>
                <w:iCs w:val="0"/>
                <w:sz w:val="18"/>
                <w:szCs w:val="18"/>
              </w:rPr>
              <w:t>03</w:t>
            </w:r>
          </w:p>
        </w:tc>
        <w:tc>
          <w:tcPr>
            <w:tcW w:w="1280"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center"/>
              <w:rPr>
                <w:bCs w:val="0"/>
                <w:iCs w:val="0"/>
                <w:sz w:val="18"/>
                <w:szCs w:val="18"/>
              </w:rPr>
            </w:pPr>
            <w:r w:rsidRPr="00B922B6">
              <w:rPr>
                <w:bCs w:val="0"/>
                <w:iCs w:val="0"/>
                <w:sz w:val="18"/>
                <w:szCs w:val="18"/>
              </w:rPr>
              <w:t>Ц110000000</w:t>
            </w:r>
          </w:p>
        </w:tc>
        <w:tc>
          <w:tcPr>
            <w:tcW w:w="500" w:type="dxa"/>
            <w:tcBorders>
              <w:top w:val="nil"/>
              <w:left w:val="nil"/>
              <w:bottom w:val="single" w:sz="4" w:space="0" w:color="auto"/>
              <w:right w:val="single" w:sz="4" w:space="0" w:color="auto"/>
            </w:tcBorders>
            <w:shd w:val="clear" w:color="auto" w:fill="auto"/>
            <w:noWrap/>
            <w:vAlign w:val="center"/>
            <w:hideMark/>
          </w:tcPr>
          <w:p w:rsidR="00563973" w:rsidRPr="00B922B6" w:rsidRDefault="00563973" w:rsidP="00563973">
            <w:pPr>
              <w:jc w:val="center"/>
              <w:rPr>
                <w:bCs w:val="0"/>
                <w:iCs w:val="0"/>
                <w:sz w:val="18"/>
                <w:szCs w:val="18"/>
              </w:rPr>
            </w:pPr>
            <w:r w:rsidRPr="00B922B6">
              <w:rPr>
                <w:bCs w:val="0"/>
                <w:iCs w:val="0"/>
                <w:sz w:val="18"/>
                <w:szCs w:val="18"/>
              </w:rPr>
              <w:t> </w:t>
            </w:r>
          </w:p>
        </w:tc>
        <w:tc>
          <w:tcPr>
            <w:tcW w:w="1080" w:type="dxa"/>
            <w:tcBorders>
              <w:top w:val="nil"/>
              <w:left w:val="nil"/>
              <w:bottom w:val="single" w:sz="4" w:space="0" w:color="auto"/>
              <w:right w:val="single" w:sz="4" w:space="0" w:color="auto"/>
            </w:tcBorders>
            <w:shd w:val="clear" w:color="auto" w:fill="auto"/>
            <w:noWrap/>
            <w:vAlign w:val="center"/>
            <w:hideMark/>
          </w:tcPr>
          <w:p w:rsidR="00563973" w:rsidRPr="00B922B6" w:rsidRDefault="00563973" w:rsidP="00563973">
            <w:pPr>
              <w:jc w:val="right"/>
              <w:rPr>
                <w:bCs w:val="0"/>
                <w:iCs w:val="0"/>
                <w:sz w:val="18"/>
                <w:szCs w:val="18"/>
              </w:rPr>
            </w:pPr>
            <w:r w:rsidRPr="00B922B6">
              <w:rPr>
                <w:bCs w:val="0"/>
                <w:iCs w:val="0"/>
                <w:sz w:val="18"/>
                <w:szCs w:val="18"/>
              </w:rPr>
              <w:t>30 399</w:t>
            </w:r>
          </w:p>
        </w:tc>
        <w:tc>
          <w:tcPr>
            <w:tcW w:w="1060" w:type="dxa"/>
            <w:tcBorders>
              <w:top w:val="nil"/>
              <w:left w:val="nil"/>
              <w:bottom w:val="single" w:sz="4" w:space="0" w:color="auto"/>
              <w:right w:val="single" w:sz="4" w:space="0" w:color="auto"/>
            </w:tcBorders>
            <w:shd w:val="clear" w:color="auto" w:fill="auto"/>
            <w:noWrap/>
            <w:vAlign w:val="center"/>
            <w:hideMark/>
          </w:tcPr>
          <w:p w:rsidR="00563973" w:rsidRPr="00B922B6" w:rsidRDefault="00563973" w:rsidP="00563973">
            <w:pPr>
              <w:jc w:val="right"/>
              <w:rPr>
                <w:bCs w:val="0"/>
                <w:iCs w:val="0"/>
                <w:sz w:val="18"/>
                <w:szCs w:val="18"/>
              </w:rPr>
            </w:pPr>
            <w:r w:rsidRPr="00B922B6">
              <w:rPr>
                <w:bCs w:val="0"/>
                <w:iCs w:val="0"/>
                <w:sz w:val="18"/>
                <w:szCs w:val="18"/>
              </w:rPr>
              <w:t>30 399</w:t>
            </w:r>
          </w:p>
        </w:tc>
        <w:tc>
          <w:tcPr>
            <w:tcW w:w="1179" w:type="dxa"/>
            <w:tcBorders>
              <w:top w:val="nil"/>
              <w:left w:val="nil"/>
              <w:bottom w:val="single" w:sz="4" w:space="0" w:color="auto"/>
              <w:right w:val="single" w:sz="4" w:space="0" w:color="auto"/>
            </w:tcBorders>
            <w:shd w:val="clear" w:color="auto" w:fill="auto"/>
            <w:noWrap/>
            <w:vAlign w:val="center"/>
            <w:hideMark/>
          </w:tcPr>
          <w:p w:rsidR="00563973" w:rsidRPr="00B922B6" w:rsidRDefault="00563973" w:rsidP="00563973">
            <w:pPr>
              <w:jc w:val="right"/>
              <w:rPr>
                <w:bCs w:val="0"/>
                <w:iCs w:val="0"/>
                <w:sz w:val="18"/>
                <w:szCs w:val="18"/>
              </w:rPr>
            </w:pPr>
            <w:r w:rsidRPr="00B922B6">
              <w:rPr>
                <w:bCs w:val="0"/>
                <w:iCs w:val="0"/>
                <w:sz w:val="18"/>
                <w:szCs w:val="18"/>
              </w:rPr>
              <w:t> </w:t>
            </w:r>
          </w:p>
        </w:tc>
      </w:tr>
      <w:tr w:rsidR="00563973" w:rsidRPr="00B922B6" w:rsidTr="00B922B6">
        <w:trPr>
          <w:trHeight w:val="612"/>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563973" w:rsidRPr="00B922B6" w:rsidRDefault="00563973" w:rsidP="00563973">
            <w:pPr>
              <w:rPr>
                <w:bCs w:val="0"/>
                <w:iCs w:val="0"/>
                <w:sz w:val="18"/>
                <w:szCs w:val="18"/>
              </w:rPr>
            </w:pPr>
            <w:r w:rsidRPr="00B922B6">
              <w:rPr>
                <w:bCs w:val="0"/>
                <w:iCs w:val="0"/>
                <w:sz w:val="18"/>
                <w:szCs w:val="18"/>
              </w:rPr>
              <w:t>Основное мероприятие "Содействие благоустройству населенных пунктов в Чувашской Республике"</w:t>
            </w:r>
          </w:p>
        </w:tc>
        <w:tc>
          <w:tcPr>
            <w:tcW w:w="880"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center"/>
              <w:rPr>
                <w:b/>
                <w:iCs w:val="0"/>
                <w:sz w:val="18"/>
                <w:szCs w:val="18"/>
              </w:rPr>
            </w:pPr>
            <w:r w:rsidRPr="00B922B6">
              <w:rPr>
                <w:b/>
                <w:iCs w:val="0"/>
                <w:sz w:val="18"/>
                <w:szCs w:val="18"/>
              </w:rPr>
              <w:t>993</w:t>
            </w:r>
          </w:p>
        </w:tc>
        <w:tc>
          <w:tcPr>
            <w:tcW w:w="435"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center"/>
              <w:rPr>
                <w:bCs w:val="0"/>
                <w:iCs w:val="0"/>
                <w:sz w:val="18"/>
                <w:szCs w:val="18"/>
              </w:rPr>
            </w:pPr>
            <w:r w:rsidRPr="00B922B6">
              <w:rPr>
                <w:bCs w:val="0"/>
                <w:iCs w:val="0"/>
                <w:sz w:val="18"/>
                <w:szCs w:val="18"/>
              </w:rPr>
              <w:t>05</w:t>
            </w:r>
          </w:p>
        </w:tc>
        <w:tc>
          <w:tcPr>
            <w:tcW w:w="500"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center"/>
              <w:rPr>
                <w:bCs w:val="0"/>
                <w:iCs w:val="0"/>
                <w:sz w:val="18"/>
                <w:szCs w:val="18"/>
              </w:rPr>
            </w:pPr>
            <w:r w:rsidRPr="00B922B6">
              <w:rPr>
                <w:bCs w:val="0"/>
                <w:iCs w:val="0"/>
                <w:sz w:val="18"/>
                <w:szCs w:val="18"/>
              </w:rPr>
              <w:t>03</w:t>
            </w:r>
          </w:p>
        </w:tc>
        <w:tc>
          <w:tcPr>
            <w:tcW w:w="1280"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center"/>
              <w:rPr>
                <w:bCs w:val="0"/>
                <w:iCs w:val="0"/>
                <w:sz w:val="18"/>
                <w:szCs w:val="18"/>
              </w:rPr>
            </w:pPr>
            <w:r w:rsidRPr="00B922B6">
              <w:rPr>
                <w:bCs w:val="0"/>
                <w:iCs w:val="0"/>
                <w:sz w:val="18"/>
                <w:szCs w:val="18"/>
              </w:rPr>
              <w:t>Ц110200000</w:t>
            </w:r>
          </w:p>
        </w:tc>
        <w:tc>
          <w:tcPr>
            <w:tcW w:w="500" w:type="dxa"/>
            <w:tcBorders>
              <w:top w:val="nil"/>
              <w:left w:val="nil"/>
              <w:bottom w:val="single" w:sz="4" w:space="0" w:color="auto"/>
              <w:right w:val="single" w:sz="4" w:space="0" w:color="auto"/>
            </w:tcBorders>
            <w:shd w:val="clear" w:color="auto" w:fill="auto"/>
            <w:noWrap/>
            <w:vAlign w:val="center"/>
            <w:hideMark/>
          </w:tcPr>
          <w:p w:rsidR="00563973" w:rsidRPr="00B922B6" w:rsidRDefault="00563973" w:rsidP="00563973">
            <w:pPr>
              <w:jc w:val="center"/>
              <w:rPr>
                <w:bCs w:val="0"/>
                <w:iCs w:val="0"/>
                <w:sz w:val="18"/>
                <w:szCs w:val="18"/>
              </w:rPr>
            </w:pPr>
            <w:r w:rsidRPr="00B922B6">
              <w:rPr>
                <w:bCs w:val="0"/>
                <w:iCs w:val="0"/>
                <w:sz w:val="18"/>
                <w:szCs w:val="18"/>
              </w:rPr>
              <w:t> </w:t>
            </w:r>
          </w:p>
        </w:tc>
        <w:tc>
          <w:tcPr>
            <w:tcW w:w="1080" w:type="dxa"/>
            <w:tcBorders>
              <w:top w:val="nil"/>
              <w:left w:val="nil"/>
              <w:bottom w:val="single" w:sz="4" w:space="0" w:color="auto"/>
              <w:right w:val="single" w:sz="4" w:space="0" w:color="auto"/>
            </w:tcBorders>
            <w:shd w:val="clear" w:color="auto" w:fill="auto"/>
            <w:noWrap/>
            <w:vAlign w:val="center"/>
            <w:hideMark/>
          </w:tcPr>
          <w:p w:rsidR="00563973" w:rsidRPr="00B922B6" w:rsidRDefault="00563973" w:rsidP="00563973">
            <w:pPr>
              <w:jc w:val="right"/>
              <w:rPr>
                <w:bCs w:val="0"/>
                <w:iCs w:val="0"/>
                <w:sz w:val="18"/>
                <w:szCs w:val="18"/>
              </w:rPr>
            </w:pPr>
            <w:r w:rsidRPr="00B922B6">
              <w:rPr>
                <w:bCs w:val="0"/>
                <w:iCs w:val="0"/>
                <w:sz w:val="18"/>
                <w:szCs w:val="18"/>
              </w:rPr>
              <w:t>30 399</w:t>
            </w:r>
          </w:p>
        </w:tc>
        <w:tc>
          <w:tcPr>
            <w:tcW w:w="1060" w:type="dxa"/>
            <w:tcBorders>
              <w:top w:val="nil"/>
              <w:left w:val="nil"/>
              <w:bottom w:val="single" w:sz="4" w:space="0" w:color="auto"/>
              <w:right w:val="single" w:sz="4" w:space="0" w:color="auto"/>
            </w:tcBorders>
            <w:shd w:val="clear" w:color="auto" w:fill="auto"/>
            <w:noWrap/>
            <w:vAlign w:val="center"/>
            <w:hideMark/>
          </w:tcPr>
          <w:p w:rsidR="00563973" w:rsidRPr="00B922B6" w:rsidRDefault="00563973" w:rsidP="00563973">
            <w:pPr>
              <w:jc w:val="right"/>
              <w:rPr>
                <w:bCs w:val="0"/>
                <w:iCs w:val="0"/>
                <w:sz w:val="18"/>
                <w:szCs w:val="18"/>
              </w:rPr>
            </w:pPr>
            <w:r w:rsidRPr="00B922B6">
              <w:rPr>
                <w:bCs w:val="0"/>
                <w:iCs w:val="0"/>
                <w:sz w:val="18"/>
                <w:szCs w:val="18"/>
              </w:rPr>
              <w:t>30 399</w:t>
            </w:r>
          </w:p>
        </w:tc>
        <w:tc>
          <w:tcPr>
            <w:tcW w:w="1179" w:type="dxa"/>
            <w:tcBorders>
              <w:top w:val="nil"/>
              <w:left w:val="nil"/>
              <w:bottom w:val="single" w:sz="4" w:space="0" w:color="auto"/>
              <w:right w:val="single" w:sz="4" w:space="0" w:color="auto"/>
            </w:tcBorders>
            <w:shd w:val="clear" w:color="auto" w:fill="auto"/>
            <w:noWrap/>
            <w:vAlign w:val="center"/>
            <w:hideMark/>
          </w:tcPr>
          <w:p w:rsidR="00563973" w:rsidRPr="00B922B6" w:rsidRDefault="00563973" w:rsidP="00563973">
            <w:pPr>
              <w:jc w:val="right"/>
              <w:rPr>
                <w:bCs w:val="0"/>
                <w:iCs w:val="0"/>
                <w:sz w:val="18"/>
                <w:szCs w:val="18"/>
              </w:rPr>
            </w:pPr>
            <w:r w:rsidRPr="00B922B6">
              <w:rPr>
                <w:bCs w:val="0"/>
                <w:iCs w:val="0"/>
                <w:sz w:val="18"/>
                <w:szCs w:val="18"/>
              </w:rPr>
              <w:t> </w:t>
            </w:r>
          </w:p>
        </w:tc>
      </w:tr>
      <w:tr w:rsidR="00563973" w:rsidRPr="00B922B6" w:rsidTr="00B922B6">
        <w:trPr>
          <w:trHeight w:val="264"/>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563973" w:rsidRPr="00B922B6" w:rsidRDefault="00563973" w:rsidP="00563973">
            <w:pPr>
              <w:rPr>
                <w:bCs w:val="0"/>
                <w:iCs w:val="0"/>
                <w:sz w:val="18"/>
                <w:szCs w:val="18"/>
              </w:rPr>
            </w:pPr>
            <w:r w:rsidRPr="00B922B6">
              <w:rPr>
                <w:bCs w:val="0"/>
                <w:iCs w:val="0"/>
                <w:sz w:val="18"/>
                <w:szCs w:val="18"/>
              </w:rPr>
              <w:t>Уличное освещение</w:t>
            </w:r>
          </w:p>
        </w:tc>
        <w:tc>
          <w:tcPr>
            <w:tcW w:w="880"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center"/>
              <w:rPr>
                <w:b/>
                <w:iCs w:val="0"/>
                <w:sz w:val="18"/>
                <w:szCs w:val="18"/>
              </w:rPr>
            </w:pPr>
            <w:r w:rsidRPr="00B922B6">
              <w:rPr>
                <w:b/>
                <w:iCs w:val="0"/>
                <w:sz w:val="18"/>
                <w:szCs w:val="18"/>
              </w:rPr>
              <w:t>993</w:t>
            </w:r>
          </w:p>
        </w:tc>
        <w:tc>
          <w:tcPr>
            <w:tcW w:w="435"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center"/>
              <w:rPr>
                <w:bCs w:val="0"/>
                <w:iCs w:val="0"/>
                <w:sz w:val="18"/>
                <w:szCs w:val="18"/>
              </w:rPr>
            </w:pPr>
            <w:r w:rsidRPr="00B922B6">
              <w:rPr>
                <w:bCs w:val="0"/>
                <w:iCs w:val="0"/>
                <w:sz w:val="18"/>
                <w:szCs w:val="18"/>
              </w:rPr>
              <w:t>05</w:t>
            </w:r>
          </w:p>
        </w:tc>
        <w:tc>
          <w:tcPr>
            <w:tcW w:w="500"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center"/>
              <w:rPr>
                <w:bCs w:val="0"/>
                <w:iCs w:val="0"/>
                <w:sz w:val="18"/>
                <w:szCs w:val="18"/>
              </w:rPr>
            </w:pPr>
            <w:r w:rsidRPr="00B922B6">
              <w:rPr>
                <w:bCs w:val="0"/>
                <w:iCs w:val="0"/>
                <w:sz w:val="18"/>
                <w:szCs w:val="18"/>
              </w:rPr>
              <w:t>03</w:t>
            </w:r>
          </w:p>
        </w:tc>
        <w:tc>
          <w:tcPr>
            <w:tcW w:w="1280"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center"/>
              <w:rPr>
                <w:bCs w:val="0"/>
                <w:iCs w:val="0"/>
                <w:sz w:val="18"/>
                <w:szCs w:val="18"/>
              </w:rPr>
            </w:pPr>
            <w:r w:rsidRPr="00B922B6">
              <w:rPr>
                <w:bCs w:val="0"/>
                <w:iCs w:val="0"/>
                <w:sz w:val="18"/>
                <w:szCs w:val="18"/>
              </w:rPr>
              <w:t>Ц110277400</w:t>
            </w:r>
          </w:p>
        </w:tc>
        <w:tc>
          <w:tcPr>
            <w:tcW w:w="500" w:type="dxa"/>
            <w:tcBorders>
              <w:top w:val="nil"/>
              <w:left w:val="nil"/>
              <w:bottom w:val="single" w:sz="4" w:space="0" w:color="auto"/>
              <w:right w:val="single" w:sz="4" w:space="0" w:color="auto"/>
            </w:tcBorders>
            <w:shd w:val="clear" w:color="auto" w:fill="auto"/>
            <w:noWrap/>
            <w:vAlign w:val="center"/>
            <w:hideMark/>
          </w:tcPr>
          <w:p w:rsidR="00563973" w:rsidRPr="00B922B6" w:rsidRDefault="00563973" w:rsidP="00563973">
            <w:pPr>
              <w:jc w:val="center"/>
              <w:rPr>
                <w:bCs w:val="0"/>
                <w:iCs w:val="0"/>
                <w:sz w:val="18"/>
                <w:szCs w:val="18"/>
              </w:rPr>
            </w:pPr>
            <w:r w:rsidRPr="00B922B6">
              <w:rPr>
                <w:bCs w:val="0"/>
                <w:iCs w:val="0"/>
                <w:sz w:val="18"/>
                <w:szCs w:val="18"/>
              </w:rPr>
              <w:t> </w:t>
            </w:r>
          </w:p>
        </w:tc>
        <w:tc>
          <w:tcPr>
            <w:tcW w:w="1080" w:type="dxa"/>
            <w:tcBorders>
              <w:top w:val="nil"/>
              <w:left w:val="nil"/>
              <w:bottom w:val="single" w:sz="4" w:space="0" w:color="auto"/>
              <w:right w:val="single" w:sz="4" w:space="0" w:color="auto"/>
            </w:tcBorders>
            <w:shd w:val="clear" w:color="auto" w:fill="auto"/>
            <w:noWrap/>
            <w:vAlign w:val="center"/>
            <w:hideMark/>
          </w:tcPr>
          <w:p w:rsidR="00563973" w:rsidRPr="00B922B6" w:rsidRDefault="00563973" w:rsidP="00563973">
            <w:pPr>
              <w:jc w:val="right"/>
              <w:rPr>
                <w:bCs w:val="0"/>
                <w:iCs w:val="0"/>
                <w:sz w:val="18"/>
                <w:szCs w:val="18"/>
              </w:rPr>
            </w:pPr>
            <w:r w:rsidRPr="00B922B6">
              <w:rPr>
                <w:bCs w:val="0"/>
                <w:iCs w:val="0"/>
                <w:sz w:val="18"/>
                <w:szCs w:val="18"/>
              </w:rPr>
              <w:t>30 399</w:t>
            </w:r>
          </w:p>
        </w:tc>
        <w:tc>
          <w:tcPr>
            <w:tcW w:w="1060" w:type="dxa"/>
            <w:tcBorders>
              <w:top w:val="nil"/>
              <w:left w:val="nil"/>
              <w:bottom w:val="single" w:sz="4" w:space="0" w:color="auto"/>
              <w:right w:val="single" w:sz="4" w:space="0" w:color="auto"/>
            </w:tcBorders>
            <w:shd w:val="clear" w:color="auto" w:fill="auto"/>
            <w:noWrap/>
            <w:vAlign w:val="center"/>
            <w:hideMark/>
          </w:tcPr>
          <w:p w:rsidR="00563973" w:rsidRPr="00B922B6" w:rsidRDefault="00563973" w:rsidP="00563973">
            <w:pPr>
              <w:jc w:val="right"/>
              <w:rPr>
                <w:bCs w:val="0"/>
                <w:iCs w:val="0"/>
                <w:sz w:val="18"/>
                <w:szCs w:val="18"/>
              </w:rPr>
            </w:pPr>
            <w:r w:rsidRPr="00B922B6">
              <w:rPr>
                <w:bCs w:val="0"/>
                <w:iCs w:val="0"/>
                <w:sz w:val="18"/>
                <w:szCs w:val="18"/>
              </w:rPr>
              <w:t>30 399</w:t>
            </w:r>
          </w:p>
        </w:tc>
        <w:tc>
          <w:tcPr>
            <w:tcW w:w="1179" w:type="dxa"/>
            <w:tcBorders>
              <w:top w:val="nil"/>
              <w:left w:val="nil"/>
              <w:bottom w:val="single" w:sz="4" w:space="0" w:color="auto"/>
              <w:right w:val="single" w:sz="4" w:space="0" w:color="auto"/>
            </w:tcBorders>
            <w:shd w:val="clear" w:color="auto" w:fill="auto"/>
            <w:noWrap/>
            <w:vAlign w:val="center"/>
            <w:hideMark/>
          </w:tcPr>
          <w:p w:rsidR="00563973" w:rsidRPr="00B922B6" w:rsidRDefault="00563973" w:rsidP="00563973">
            <w:pPr>
              <w:jc w:val="right"/>
              <w:rPr>
                <w:bCs w:val="0"/>
                <w:iCs w:val="0"/>
                <w:sz w:val="18"/>
                <w:szCs w:val="18"/>
              </w:rPr>
            </w:pPr>
            <w:r w:rsidRPr="00B922B6">
              <w:rPr>
                <w:bCs w:val="0"/>
                <w:iCs w:val="0"/>
                <w:sz w:val="18"/>
                <w:szCs w:val="18"/>
              </w:rPr>
              <w:t> </w:t>
            </w:r>
          </w:p>
        </w:tc>
      </w:tr>
      <w:tr w:rsidR="00563973" w:rsidRPr="00B922B6" w:rsidTr="00B922B6">
        <w:trPr>
          <w:trHeight w:val="449"/>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563973" w:rsidRPr="00B922B6" w:rsidRDefault="00563973" w:rsidP="00563973">
            <w:pPr>
              <w:rPr>
                <w:bCs w:val="0"/>
                <w:iCs w:val="0"/>
                <w:sz w:val="18"/>
                <w:szCs w:val="18"/>
              </w:rPr>
            </w:pPr>
            <w:r w:rsidRPr="00B922B6">
              <w:rPr>
                <w:bCs w:val="0"/>
                <w:iCs w:val="0"/>
                <w:sz w:val="18"/>
                <w:szCs w:val="18"/>
              </w:rPr>
              <w:t>Закупка товаров, работ и услуг для государственных (муниципальных) нужд</w:t>
            </w:r>
          </w:p>
        </w:tc>
        <w:tc>
          <w:tcPr>
            <w:tcW w:w="880"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center"/>
              <w:rPr>
                <w:b/>
                <w:iCs w:val="0"/>
                <w:sz w:val="18"/>
                <w:szCs w:val="18"/>
              </w:rPr>
            </w:pPr>
            <w:r w:rsidRPr="00B922B6">
              <w:rPr>
                <w:b/>
                <w:iCs w:val="0"/>
                <w:sz w:val="18"/>
                <w:szCs w:val="18"/>
              </w:rPr>
              <w:t>993</w:t>
            </w:r>
          </w:p>
        </w:tc>
        <w:tc>
          <w:tcPr>
            <w:tcW w:w="435"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center"/>
              <w:rPr>
                <w:bCs w:val="0"/>
                <w:iCs w:val="0"/>
                <w:sz w:val="18"/>
                <w:szCs w:val="18"/>
              </w:rPr>
            </w:pPr>
            <w:r w:rsidRPr="00B922B6">
              <w:rPr>
                <w:bCs w:val="0"/>
                <w:iCs w:val="0"/>
                <w:sz w:val="18"/>
                <w:szCs w:val="18"/>
              </w:rPr>
              <w:t>05</w:t>
            </w:r>
          </w:p>
        </w:tc>
        <w:tc>
          <w:tcPr>
            <w:tcW w:w="500"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center"/>
              <w:rPr>
                <w:bCs w:val="0"/>
                <w:iCs w:val="0"/>
                <w:sz w:val="18"/>
                <w:szCs w:val="18"/>
              </w:rPr>
            </w:pPr>
            <w:r w:rsidRPr="00B922B6">
              <w:rPr>
                <w:bCs w:val="0"/>
                <w:iCs w:val="0"/>
                <w:sz w:val="18"/>
                <w:szCs w:val="18"/>
              </w:rPr>
              <w:t>03</w:t>
            </w:r>
          </w:p>
        </w:tc>
        <w:tc>
          <w:tcPr>
            <w:tcW w:w="1280"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center"/>
              <w:rPr>
                <w:bCs w:val="0"/>
                <w:iCs w:val="0"/>
                <w:sz w:val="18"/>
                <w:szCs w:val="18"/>
              </w:rPr>
            </w:pPr>
            <w:r w:rsidRPr="00B922B6">
              <w:rPr>
                <w:bCs w:val="0"/>
                <w:iCs w:val="0"/>
                <w:sz w:val="18"/>
                <w:szCs w:val="18"/>
              </w:rPr>
              <w:t>Ц110277400</w:t>
            </w:r>
          </w:p>
        </w:tc>
        <w:tc>
          <w:tcPr>
            <w:tcW w:w="500" w:type="dxa"/>
            <w:tcBorders>
              <w:top w:val="nil"/>
              <w:left w:val="nil"/>
              <w:bottom w:val="single" w:sz="4" w:space="0" w:color="auto"/>
              <w:right w:val="single" w:sz="4" w:space="0" w:color="auto"/>
            </w:tcBorders>
            <w:shd w:val="clear" w:color="auto" w:fill="auto"/>
            <w:noWrap/>
            <w:vAlign w:val="center"/>
            <w:hideMark/>
          </w:tcPr>
          <w:p w:rsidR="00563973" w:rsidRPr="00B922B6" w:rsidRDefault="00563973" w:rsidP="00563973">
            <w:pPr>
              <w:jc w:val="center"/>
              <w:rPr>
                <w:bCs w:val="0"/>
                <w:iCs w:val="0"/>
                <w:sz w:val="18"/>
                <w:szCs w:val="18"/>
              </w:rPr>
            </w:pPr>
            <w:r w:rsidRPr="00B922B6">
              <w:rPr>
                <w:bCs w:val="0"/>
                <w:iCs w:val="0"/>
                <w:sz w:val="18"/>
                <w:szCs w:val="18"/>
              </w:rPr>
              <w:t>200</w:t>
            </w:r>
          </w:p>
        </w:tc>
        <w:tc>
          <w:tcPr>
            <w:tcW w:w="1080" w:type="dxa"/>
            <w:tcBorders>
              <w:top w:val="nil"/>
              <w:left w:val="nil"/>
              <w:bottom w:val="single" w:sz="4" w:space="0" w:color="auto"/>
              <w:right w:val="single" w:sz="4" w:space="0" w:color="auto"/>
            </w:tcBorders>
            <w:shd w:val="clear" w:color="auto" w:fill="auto"/>
            <w:noWrap/>
            <w:vAlign w:val="center"/>
            <w:hideMark/>
          </w:tcPr>
          <w:p w:rsidR="00563973" w:rsidRPr="00B922B6" w:rsidRDefault="00563973" w:rsidP="00563973">
            <w:pPr>
              <w:jc w:val="right"/>
              <w:rPr>
                <w:bCs w:val="0"/>
                <w:iCs w:val="0"/>
                <w:sz w:val="18"/>
                <w:szCs w:val="18"/>
              </w:rPr>
            </w:pPr>
            <w:r w:rsidRPr="00B922B6">
              <w:rPr>
                <w:bCs w:val="0"/>
                <w:iCs w:val="0"/>
                <w:sz w:val="18"/>
                <w:szCs w:val="18"/>
              </w:rPr>
              <w:t>30 399</w:t>
            </w:r>
          </w:p>
        </w:tc>
        <w:tc>
          <w:tcPr>
            <w:tcW w:w="1060" w:type="dxa"/>
            <w:tcBorders>
              <w:top w:val="nil"/>
              <w:left w:val="nil"/>
              <w:bottom w:val="single" w:sz="4" w:space="0" w:color="auto"/>
              <w:right w:val="single" w:sz="4" w:space="0" w:color="auto"/>
            </w:tcBorders>
            <w:shd w:val="clear" w:color="auto" w:fill="auto"/>
            <w:noWrap/>
            <w:vAlign w:val="center"/>
            <w:hideMark/>
          </w:tcPr>
          <w:p w:rsidR="00563973" w:rsidRPr="00B922B6" w:rsidRDefault="00563973" w:rsidP="00563973">
            <w:pPr>
              <w:jc w:val="right"/>
              <w:rPr>
                <w:bCs w:val="0"/>
                <w:iCs w:val="0"/>
                <w:sz w:val="18"/>
                <w:szCs w:val="18"/>
              </w:rPr>
            </w:pPr>
            <w:r w:rsidRPr="00B922B6">
              <w:rPr>
                <w:bCs w:val="0"/>
                <w:iCs w:val="0"/>
                <w:sz w:val="18"/>
                <w:szCs w:val="18"/>
              </w:rPr>
              <w:t>30 399</w:t>
            </w:r>
          </w:p>
        </w:tc>
        <w:tc>
          <w:tcPr>
            <w:tcW w:w="1179" w:type="dxa"/>
            <w:tcBorders>
              <w:top w:val="nil"/>
              <w:left w:val="nil"/>
              <w:bottom w:val="single" w:sz="4" w:space="0" w:color="auto"/>
              <w:right w:val="single" w:sz="4" w:space="0" w:color="auto"/>
            </w:tcBorders>
            <w:shd w:val="clear" w:color="auto" w:fill="auto"/>
            <w:noWrap/>
            <w:vAlign w:val="center"/>
            <w:hideMark/>
          </w:tcPr>
          <w:p w:rsidR="00563973" w:rsidRPr="00B922B6" w:rsidRDefault="00563973" w:rsidP="00563973">
            <w:pPr>
              <w:jc w:val="right"/>
              <w:rPr>
                <w:bCs w:val="0"/>
                <w:iCs w:val="0"/>
                <w:sz w:val="18"/>
                <w:szCs w:val="18"/>
              </w:rPr>
            </w:pPr>
            <w:r w:rsidRPr="00B922B6">
              <w:rPr>
                <w:bCs w:val="0"/>
                <w:iCs w:val="0"/>
                <w:sz w:val="18"/>
                <w:szCs w:val="18"/>
              </w:rPr>
              <w:t> </w:t>
            </w:r>
          </w:p>
        </w:tc>
      </w:tr>
      <w:tr w:rsidR="00563973" w:rsidRPr="00B922B6" w:rsidTr="00B922B6">
        <w:trPr>
          <w:trHeight w:val="564"/>
        </w:trPr>
        <w:tc>
          <w:tcPr>
            <w:tcW w:w="3828" w:type="dxa"/>
            <w:tcBorders>
              <w:top w:val="nil"/>
              <w:left w:val="single" w:sz="4" w:space="0" w:color="auto"/>
              <w:bottom w:val="single" w:sz="4" w:space="0" w:color="auto"/>
              <w:right w:val="single" w:sz="4" w:space="0" w:color="auto"/>
            </w:tcBorders>
            <w:shd w:val="clear" w:color="000000" w:fill="CCFFCC"/>
            <w:vAlign w:val="center"/>
            <w:hideMark/>
          </w:tcPr>
          <w:p w:rsidR="00563973" w:rsidRPr="00B922B6" w:rsidRDefault="00563973" w:rsidP="00563973">
            <w:pPr>
              <w:rPr>
                <w:bCs w:val="0"/>
                <w:iCs w:val="0"/>
                <w:sz w:val="18"/>
                <w:szCs w:val="18"/>
              </w:rPr>
            </w:pPr>
            <w:r w:rsidRPr="00B922B6">
              <w:rPr>
                <w:bCs w:val="0"/>
                <w:iCs w:val="0"/>
                <w:sz w:val="18"/>
                <w:szCs w:val="18"/>
              </w:rPr>
              <w:t>Иные закупки товаров, работ и услуг для обеспечения государственных (муниципальных) нужд</w:t>
            </w:r>
          </w:p>
        </w:tc>
        <w:tc>
          <w:tcPr>
            <w:tcW w:w="880"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center"/>
              <w:rPr>
                <w:b/>
                <w:iCs w:val="0"/>
                <w:sz w:val="18"/>
                <w:szCs w:val="18"/>
              </w:rPr>
            </w:pPr>
            <w:r w:rsidRPr="00B922B6">
              <w:rPr>
                <w:b/>
                <w:iCs w:val="0"/>
                <w:sz w:val="18"/>
                <w:szCs w:val="18"/>
              </w:rPr>
              <w:t>993</w:t>
            </w:r>
          </w:p>
        </w:tc>
        <w:tc>
          <w:tcPr>
            <w:tcW w:w="435" w:type="dxa"/>
            <w:tcBorders>
              <w:top w:val="nil"/>
              <w:left w:val="nil"/>
              <w:bottom w:val="single" w:sz="4" w:space="0" w:color="auto"/>
              <w:right w:val="single" w:sz="4" w:space="0" w:color="auto"/>
            </w:tcBorders>
            <w:shd w:val="clear" w:color="000000" w:fill="CCFFCC"/>
            <w:vAlign w:val="center"/>
            <w:hideMark/>
          </w:tcPr>
          <w:p w:rsidR="00563973" w:rsidRPr="00B922B6" w:rsidRDefault="00563973" w:rsidP="00563973">
            <w:pPr>
              <w:jc w:val="center"/>
              <w:rPr>
                <w:bCs w:val="0"/>
                <w:iCs w:val="0"/>
                <w:sz w:val="18"/>
                <w:szCs w:val="18"/>
              </w:rPr>
            </w:pPr>
            <w:r w:rsidRPr="00B922B6">
              <w:rPr>
                <w:bCs w:val="0"/>
                <w:iCs w:val="0"/>
                <w:sz w:val="18"/>
                <w:szCs w:val="18"/>
              </w:rPr>
              <w:t>05</w:t>
            </w:r>
          </w:p>
        </w:tc>
        <w:tc>
          <w:tcPr>
            <w:tcW w:w="500" w:type="dxa"/>
            <w:tcBorders>
              <w:top w:val="nil"/>
              <w:left w:val="nil"/>
              <w:bottom w:val="single" w:sz="4" w:space="0" w:color="auto"/>
              <w:right w:val="single" w:sz="4" w:space="0" w:color="auto"/>
            </w:tcBorders>
            <w:shd w:val="clear" w:color="000000" w:fill="CCFFCC"/>
            <w:vAlign w:val="center"/>
            <w:hideMark/>
          </w:tcPr>
          <w:p w:rsidR="00563973" w:rsidRPr="00B922B6" w:rsidRDefault="00563973" w:rsidP="00563973">
            <w:pPr>
              <w:jc w:val="center"/>
              <w:rPr>
                <w:bCs w:val="0"/>
                <w:iCs w:val="0"/>
                <w:sz w:val="18"/>
                <w:szCs w:val="18"/>
              </w:rPr>
            </w:pPr>
            <w:r w:rsidRPr="00B922B6">
              <w:rPr>
                <w:bCs w:val="0"/>
                <w:iCs w:val="0"/>
                <w:sz w:val="18"/>
                <w:szCs w:val="18"/>
              </w:rPr>
              <w:t>03</w:t>
            </w:r>
          </w:p>
        </w:tc>
        <w:tc>
          <w:tcPr>
            <w:tcW w:w="1280" w:type="dxa"/>
            <w:tcBorders>
              <w:top w:val="nil"/>
              <w:left w:val="nil"/>
              <w:bottom w:val="single" w:sz="4" w:space="0" w:color="auto"/>
              <w:right w:val="single" w:sz="4" w:space="0" w:color="auto"/>
            </w:tcBorders>
            <w:shd w:val="clear" w:color="000000" w:fill="CCFFCC"/>
            <w:vAlign w:val="center"/>
            <w:hideMark/>
          </w:tcPr>
          <w:p w:rsidR="00563973" w:rsidRPr="00B922B6" w:rsidRDefault="00563973" w:rsidP="00563973">
            <w:pPr>
              <w:jc w:val="center"/>
              <w:rPr>
                <w:bCs w:val="0"/>
                <w:iCs w:val="0"/>
                <w:sz w:val="18"/>
                <w:szCs w:val="18"/>
              </w:rPr>
            </w:pPr>
            <w:r w:rsidRPr="00B922B6">
              <w:rPr>
                <w:bCs w:val="0"/>
                <w:iCs w:val="0"/>
                <w:sz w:val="18"/>
                <w:szCs w:val="18"/>
              </w:rPr>
              <w:t>Ц110277400</w:t>
            </w:r>
          </w:p>
        </w:tc>
        <w:tc>
          <w:tcPr>
            <w:tcW w:w="500" w:type="dxa"/>
            <w:tcBorders>
              <w:top w:val="nil"/>
              <w:left w:val="nil"/>
              <w:bottom w:val="single" w:sz="4" w:space="0" w:color="auto"/>
              <w:right w:val="single" w:sz="4" w:space="0" w:color="auto"/>
            </w:tcBorders>
            <w:shd w:val="clear" w:color="000000" w:fill="CCFFCC"/>
            <w:noWrap/>
            <w:vAlign w:val="center"/>
            <w:hideMark/>
          </w:tcPr>
          <w:p w:rsidR="00563973" w:rsidRPr="00B922B6" w:rsidRDefault="00563973" w:rsidP="00563973">
            <w:pPr>
              <w:jc w:val="center"/>
              <w:rPr>
                <w:bCs w:val="0"/>
                <w:iCs w:val="0"/>
                <w:sz w:val="18"/>
                <w:szCs w:val="18"/>
              </w:rPr>
            </w:pPr>
            <w:r w:rsidRPr="00B922B6">
              <w:rPr>
                <w:bCs w:val="0"/>
                <w:iCs w:val="0"/>
                <w:sz w:val="18"/>
                <w:szCs w:val="18"/>
              </w:rPr>
              <w:t>240</w:t>
            </w:r>
          </w:p>
        </w:tc>
        <w:tc>
          <w:tcPr>
            <w:tcW w:w="1080" w:type="dxa"/>
            <w:tcBorders>
              <w:top w:val="nil"/>
              <w:left w:val="nil"/>
              <w:bottom w:val="single" w:sz="4" w:space="0" w:color="auto"/>
              <w:right w:val="single" w:sz="4" w:space="0" w:color="auto"/>
            </w:tcBorders>
            <w:shd w:val="clear" w:color="000000" w:fill="CCFFCC"/>
            <w:noWrap/>
            <w:vAlign w:val="center"/>
            <w:hideMark/>
          </w:tcPr>
          <w:p w:rsidR="00563973" w:rsidRPr="00B922B6" w:rsidRDefault="00563973" w:rsidP="00563973">
            <w:pPr>
              <w:jc w:val="right"/>
              <w:rPr>
                <w:bCs w:val="0"/>
                <w:iCs w:val="0"/>
                <w:sz w:val="18"/>
                <w:szCs w:val="18"/>
              </w:rPr>
            </w:pPr>
            <w:r w:rsidRPr="00B922B6">
              <w:rPr>
                <w:bCs w:val="0"/>
                <w:iCs w:val="0"/>
                <w:sz w:val="18"/>
                <w:szCs w:val="18"/>
              </w:rPr>
              <w:t>30 399</w:t>
            </w:r>
          </w:p>
        </w:tc>
        <w:tc>
          <w:tcPr>
            <w:tcW w:w="1060" w:type="dxa"/>
            <w:tcBorders>
              <w:top w:val="nil"/>
              <w:left w:val="nil"/>
              <w:bottom w:val="single" w:sz="4" w:space="0" w:color="auto"/>
              <w:right w:val="single" w:sz="4" w:space="0" w:color="auto"/>
            </w:tcBorders>
            <w:shd w:val="clear" w:color="000000" w:fill="CCFFCC"/>
            <w:noWrap/>
            <w:vAlign w:val="center"/>
            <w:hideMark/>
          </w:tcPr>
          <w:p w:rsidR="00563973" w:rsidRPr="00B922B6" w:rsidRDefault="00563973" w:rsidP="00563973">
            <w:pPr>
              <w:jc w:val="right"/>
              <w:rPr>
                <w:bCs w:val="0"/>
                <w:iCs w:val="0"/>
                <w:color w:val="FF0000"/>
                <w:sz w:val="18"/>
                <w:szCs w:val="18"/>
              </w:rPr>
            </w:pPr>
            <w:r w:rsidRPr="00B922B6">
              <w:rPr>
                <w:bCs w:val="0"/>
                <w:iCs w:val="0"/>
                <w:color w:val="FF0000"/>
                <w:sz w:val="18"/>
                <w:szCs w:val="18"/>
              </w:rPr>
              <w:t>30 399</w:t>
            </w:r>
          </w:p>
        </w:tc>
        <w:tc>
          <w:tcPr>
            <w:tcW w:w="1179" w:type="dxa"/>
            <w:tcBorders>
              <w:top w:val="nil"/>
              <w:left w:val="nil"/>
              <w:bottom w:val="single" w:sz="4" w:space="0" w:color="auto"/>
              <w:right w:val="single" w:sz="4" w:space="0" w:color="auto"/>
            </w:tcBorders>
            <w:shd w:val="clear" w:color="000000" w:fill="CCFFCC"/>
            <w:noWrap/>
            <w:vAlign w:val="center"/>
            <w:hideMark/>
          </w:tcPr>
          <w:p w:rsidR="00563973" w:rsidRPr="00B922B6" w:rsidRDefault="00563973" w:rsidP="00563973">
            <w:pPr>
              <w:jc w:val="right"/>
              <w:rPr>
                <w:bCs w:val="0"/>
                <w:iCs w:val="0"/>
                <w:color w:val="FF0000"/>
                <w:sz w:val="18"/>
                <w:szCs w:val="18"/>
              </w:rPr>
            </w:pPr>
            <w:r w:rsidRPr="00B922B6">
              <w:rPr>
                <w:bCs w:val="0"/>
                <w:iCs w:val="0"/>
                <w:color w:val="FF0000"/>
                <w:sz w:val="18"/>
                <w:szCs w:val="18"/>
              </w:rPr>
              <w:t> </w:t>
            </w:r>
          </w:p>
        </w:tc>
      </w:tr>
      <w:tr w:rsidR="00563973" w:rsidRPr="00B922B6" w:rsidTr="00B922B6">
        <w:trPr>
          <w:trHeight w:val="426"/>
        </w:trPr>
        <w:tc>
          <w:tcPr>
            <w:tcW w:w="3828" w:type="dxa"/>
            <w:tcBorders>
              <w:top w:val="nil"/>
              <w:left w:val="single" w:sz="4" w:space="0" w:color="auto"/>
              <w:bottom w:val="single" w:sz="4" w:space="0" w:color="auto"/>
              <w:right w:val="single" w:sz="4" w:space="0" w:color="auto"/>
            </w:tcBorders>
            <w:shd w:val="clear" w:color="auto" w:fill="auto"/>
            <w:hideMark/>
          </w:tcPr>
          <w:p w:rsidR="00563973" w:rsidRPr="00B922B6" w:rsidRDefault="00563973" w:rsidP="00563973">
            <w:pPr>
              <w:rPr>
                <w:bCs w:val="0"/>
                <w:iCs w:val="0"/>
                <w:sz w:val="18"/>
                <w:szCs w:val="18"/>
              </w:rPr>
            </w:pPr>
            <w:r w:rsidRPr="00B922B6">
              <w:rPr>
                <w:bCs w:val="0"/>
                <w:iCs w:val="0"/>
                <w:sz w:val="18"/>
                <w:szCs w:val="18"/>
              </w:rPr>
              <w:t xml:space="preserve">Муниципальная программа  "Развитие транспортной системы " </w:t>
            </w:r>
          </w:p>
        </w:tc>
        <w:tc>
          <w:tcPr>
            <w:tcW w:w="880"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center"/>
              <w:rPr>
                <w:b/>
                <w:iCs w:val="0"/>
                <w:sz w:val="18"/>
                <w:szCs w:val="18"/>
              </w:rPr>
            </w:pPr>
            <w:r w:rsidRPr="00B922B6">
              <w:rPr>
                <w:b/>
                <w:iCs w:val="0"/>
                <w:sz w:val="18"/>
                <w:szCs w:val="18"/>
              </w:rPr>
              <w:t>993</w:t>
            </w:r>
          </w:p>
        </w:tc>
        <w:tc>
          <w:tcPr>
            <w:tcW w:w="435"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center"/>
              <w:rPr>
                <w:bCs w:val="0"/>
                <w:iCs w:val="0"/>
                <w:sz w:val="18"/>
                <w:szCs w:val="18"/>
              </w:rPr>
            </w:pPr>
            <w:r w:rsidRPr="00B922B6">
              <w:rPr>
                <w:bCs w:val="0"/>
                <w:iCs w:val="0"/>
                <w:sz w:val="18"/>
                <w:szCs w:val="18"/>
              </w:rPr>
              <w:t>05</w:t>
            </w:r>
          </w:p>
        </w:tc>
        <w:tc>
          <w:tcPr>
            <w:tcW w:w="500"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center"/>
              <w:rPr>
                <w:bCs w:val="0"/>
                <w:iCs w:val="0"/>
                <w:sz w:val="18"/>
                <w:szCs w:val="18"/>
              </w:rPr>
            </w:pPr>
            <w:r w:rsidRPr="00B922B6">
              <w:rPr>
                <w:bCs w:val="0"/>
                <w:iCs w:val="0"/>
                <w:sz w:val="18"/>
                <w:szCs w:val="18"/>
              </w:rPr>
              <w:t>03</w:t>
            </w:r>
          </w:p>
        </w:tc>
        <w:tc>
          <w:tcPr>
            <w:tcW w:w="1280"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center"/>
              <w:rPr>
                <w:bCs w:val="0"/>
                <w:iCs w:val="0"/>
                <w:sz w:val="18"/>
                <w:szCs w:val="18"/>
              </w:rPr>
            </w:pPr>
            <w:r w:rsidRPr="00B922B6">
              <w:rPr>
                <w:bCs w:val="0"/>
                <w:iCs w:val="0"/>
                <w:sz w:val="18"/>
                <w:szCs w:val="18"/>
              </w:rPr>
              <w:t>Ч400000000</w:t>
            </w:r>
          </w:p>
        </w:tc>
        <w:tc>
          <w:tcPr>
            <w:tcW w:w="500"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center"/>
              <w:rPr>
                <w:bCs w:val="0"/>
                <w:iCs w:val="0"/>
                <w:sz w:val="18"/>
                <w:szCs w:val="18"/>
              </w:rPr>
            </w:pPr>
            <w:r w:rsidRPr="00B922B6">
              <w:rPr>
                <w:bCs w:val="0"/>
                <w:iCs w:val="0"/>
                <w:sz w:val="18"/>
                <w:szCs w:val="18"/>
              </w:rPr>
              <w:t> </w:t>
            </w:r>
          </w:p>
        </w:tc>
        <w:tc>
          <w:tcPr>
            <w:tcW w:w="1080"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right"/>
              <w:rPr>
                <w:bCs w:val="0"/>
                <w:iCs w:val="0"/>
                <w:sz w:val="18"/>
                <w:szCs w:val="18"/>
              </w:rPr>
            </w:pPr>
            <w:r w:rsidRPr="00B922B6">
              <w:rPr>
                <w:bCs w:val="0"/>
                <w:iCs w:val="0"/>
                <w:sz w:val="18"/>
                <w:szCs w:val="18"/>
              </w:rPr>
              <w:t>5 401</w:t>
            </w:r>
          </w:p>
        </w:tc>
        <w:tc>
          <w:tcPr>
            <w:tcW w:w="1060"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right"/>
              <w:rPr>
                <w:bCs w:val="0"/>
                <w:iCs w:val="0"/>
                <w:sz w:val="18"/>
                <w:szCs w:val="18"/>
              </w:rPr>
            </w:pPr>
            <w:r w:rsidRPr="00B922B6">
              <w:rPr>
                <w:bCs w:val="0"/>
                <w:iCs w:val="0"/>
                <w:sz w:val="18"/>
                <w:szCs w:val="18"/>
              </w:rPr>
              <w:t>5 401</w:t>
            </w:r>
          </w:p>
        </w:tc>
        <w:tc>
          <w:tcPr>
            <w:tcW w:w="1179"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right"/>
              <w:rPr>
                <w:bCs w:val="0"/>
                <w:iCs w:val="0"/>
                <w:sz w:val="18"/>
                <w:szCs w:val="18"/>
              </w:rPr>
            </w:pPr>
            <w:r w:rsidRPr="00B922B6">
              <w:rPr>
                <w:bCs w:val="0"/>
                <w:iCs w:val="0"/>
                <w:sz w:val="18"/>
                <w:szCs w:val="18"/>
              </w:rPr>
              <w:t> </w:t>
            </w:r>
          </w:p>
        </w:tc>
      </w:tr>
      <w:tr w:rsidR="00563973" w:rsidRPr="00B922B6" w:rsidTr="00B922B6">
        <w:trPr>
          <w:trHeight w:val="780"/>
        </w:trPr>
        <w:tc>
          <w:tcPr>
            <w:tcW w:w="3828" w:type="dxa"/>
            <w:tcBorders>
              <w:top w:val="nil"/>
              <w:left w:val="single" w:sz="4" w:space="0" w:color="auto"/>
              <w:bottom w:val="single" w:sz="4" w:space="0" w:color="auto"/>
              <w:right w:val="single" w:sz="4" w:space="0" w:color="auto"/>
            </w:tcBorders>
            <w:shd w:val="clear" w:color="auto" w:fill="auto"/>
            <w:hideMark/>
          </w:tcPr>
          <w:p w:rsidR="00563973" w:rsidRPr="00B922B6" w:rsidRDefault="00563973" w:rsidP="00563973">
            <w:pPr>
              <w:rPr>
                <w:bCs w:val="0"/>
                <w:iCs w:val="0"/>
                <w:sz w:val="18"/>
                <w:szCs w:val="18"/>
              </w:rPr>
            </w:pPr>
            <w:r w:rsidRPr="00B922B6">
              <w:rPr>
                <w:bCs w:val="0"/>
                <w:iCs w:val="0"/>
                <w:sz w:val="18"/>
                <w:szCs w:val="18"/>
              </w:rPr>
              <w:lastRenderedPageBreak/>
              <w:t>Подпрограмма "Повышение эффективности бюджетных расходов" муниципальной программы "Управление общественными финансами и муниципальным долгом"</w:t>
            </w:r>
          </w:p>
        </w:tc>
        <w:tc>
          <w:tcPr>
            <w:tcW w:w="880"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center"/>
              <w:rPr>
                <w:b/>
                <w:iCs w:val="0"/>
                <w:sz w:val="18"/>
                <w:szCs w:val="18"/>
              </w:rPr>
            </w:pPr>
            <w:r w:rsidRPr="00B922B6">
              <w:rPr>
                <w:b/>
                <w:iCs w:val="0"/>
                <w:sz w:val="18"/>
                <w:szCs w:val="18"/>
              </w:rPr>
              <w:t>993</w:t>
            </w:r>
          </w:p>
        </w:tc>
        <w:tc>
          <w:tcPr>
            <w:tcW w:w="435"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center"/>
              <w:rPr>
                <w:bCs w:val="0"/>
                <w:iCs w:val="0"/>
                <w:sz w:val="18"/>
                <w:szCs w:val="18"/>
              </w:rPr>
            </w:pPr>
            <w:r w:rsidRPr="00B922B6">
              <w:rPr>
                <w:bCs w:val="0"/>
                <w:iCs w:val="0"/>
                <w:sz w:val="18"/>
                <w:szCs w:val="18"/>
              </w:rPr>
              <w:t>05</w:t>
            </w:r>
          </w:p>
        </w:tc>
        <w:tc>
          <w:tcPr>
            <w:tcW w:w="500"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center"/>
              <w:rPr>
                <w:bCs w:val="0"/>
                <w:iCs w:val="0"/>
                <w:sz w:val="18"/>
                <w:szCs w:val="18"/>
              </w:rPr>
            </w:pPr>
            <w:r w:rsidRPr="00B922B6">
              <w:rPr>
                <w:bCs w:val="0"/>
                <w:iCs w:val="0"/>
                <w:sz w:val="18"/>
                <w:szCs w:val="18"/>
              </w:rPr>
              <w:t>03</w:t>
            </w:r>
          </w:p>
        </w:tc>
        <w:tc>
          <w:tcPr>
            <w:tcW w:w="1280"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center"/>
              <w:rPr>
                <w:bCs w:val="0"/>
                <w:iCs w:val="0"/>
                <w:sz w:val="18"/>
                <w:szCs w:val="18"/>
              </w:rPr>
            </w:pPr>
            <w:r w:rsidRPr="00B922B6">
              <w:rPr>
                <w:bCs w:val="0"/>
                <w:iCs w:val="0"/>
                <w:sz w:val="18"/>
                <w:szCs w:val="18"/>
              </w:rPr>
              <w:t>Ч420000000</w:t>
            </w:r>
          </w:p>
        </w:tc>
        <w:tc>
          <w:tcPr>
            <w:tcW w:w="500"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center"/>
              <w:rPr>
                <w:bCs w:val="0"/>
                <w:iCs w:val="0"/>
                <w:sz w:val="18"/>
                <w:szCs w:val="18"/>
              </w:rPr>
            </w:pPr>
            <w:r w:rsidRPr="00B922B6">
              <w:rPr>
                <w:bCs w:val="0"/>
                <w:iCs w:val="0"/>
                <w:sz w:val="18"/>
                <w:szCs w:val="18"/>
              </w:rPr>
              <w:t> </w:t>
            </w:r>
          </w:p>
        </w:tc>
        <w:tc>
          <w:tcPr>
            <w:tcW w:w="1080"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right"/>
              <w:rPr>
                <w:bCs w:val="0"/>
                <w:iCs w:val="0"/>
                <w:sz w:val="18"/>
                <w:szCs w:val="18"/>
              </w:rPr>
            </w:pPr>
            <w:r w:rsidRPr="00B922B6">
              <w:rPr>
                <w:bCs w:val="0"/>
                <w:iCs w:val="0"/>
                <w:sz w:val="18"/>
                <w:szCs w:val="18"/>
              </w:rPr>
              <w:t>5 401</w:t>
            </w:r>
          </w:p>
        </w:tc>
        <w:tc>
          <w:tcPr>
            <w:tcW w:w="1060"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right"/>
              <w:rPr>
                <w:bCs w:val="0"/>
                <w:iCs w:val="0"/>
                <w:sz w:val="18"/>
                <w:szCs w:val="18"/>
              </w:rPr>
            </w:pPr>
            <w:r w:rsidRPr="00B922B6">
              <w:rPr>
                <w:bCs w:val="0"/>
                <w:iCs w:val="0"/>
                <w:sz w:val="18"/>
                <w:szCs w:val="18"/>
              </w:rPr>
              <w:t>5 401</w:t>
            </w:r>
          </w:p>
        </w:tc>
        <w:tc>
          <w:tcPr>
            <w:tcW w:w="1179"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right"/>
              <w:rPr>
                <w:bCs w:val="0"/>
                <w:iCs w:val="0"/>
                <w:sz w:val="18"/>
                <w:szCs w:val="18"/>
              </w:rPr>
            </w:pPr>
            <w:r w:rsidRPr="00B922B6">
              <w:rPr>
                <w:bCs w:val="0"/>
                <w:iCs w:val="0"/>
                <w:sz w:val="18"/>
                <w:szCs w:val="18"/>
              </w:rPr>
              <w:t> </w:t>
            </w:r>
          </w:p>
        </w:tc>
      </w:tr>
      <w:tr w:rsidR="00563973" w:rsidRPr="00B922B6" w:rsidTr="00B922B6">
        <w:trPr>
          <w:trHeight w:val="440"/>
        </w:trPr>
        <w:tc>
          <w:tcPr>
            <w:tcW w:w="3828" w:type="dxa"/>
            <w:tcBorders>
              <w:top w:val="nil"/>
              <w:left w:val="single" w:sz="4" w:space="0" w:color="auto"/>
              <w:bottom w:val="single" w:sz="4" w:space="0" w:color="auto"/>
              <w:right w:val="single" w:sz="4" w:space="0" w:color="auto"/>
            </w:tcBorders>
            <w:shd w:val="clear" w:color="auto" w:fill="auto"/>
            <w:hideMark/>
          </w:tcPr>
          <w:p w:rsidR="00563973" w:rsidRPr="00B922B6" w:rsidRDefault="00563973" w:rsidP="00563973">
            <w:pPr>
              <w:rPr>
                <w:bCs w:val="0"/>
                <w:iCs w:val="0"/>
                <w:sz w:val="18"/>
                <w:szCs w:val="18"/>
              </w:rPr>
            </w:pPr>
            <w:r w:rsidRPr="00B922B6">
              <w:rPr>
                <w:bCs w:val="0"/>
                <w:iCs w:val="0"/>
                <w:sz w:val="18"/>
                <w:szCs w:val="18"/>
              </w:rPr>
              <w:t>Повышение качества управления муниципальными финансами</w:t>
            </w:r>
          </w:p>
        </w:tc>
        <w:tc>
          <w:tcPr>
            <w:tcW w:w="880"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center"/>
              <w:rPr>
                <w:b/>
                <w:iCs w:val="0"/>
                <w:sz w:val="18"/>
                <w:szCs w:val="18"/>
              </w:rPr>
            </w:pPr>
            <w:r w:rsidRPr="00B922B6">
              <w:rPr>
                <w:b/>
                <w:iCs w:val="0"/>
                <w:sz w:val="18"/>
                <w:szCs w:val="18"/>
              </w:rPr>
              <w:t>993</w:t>
            </w:r>
          </w:p>
        </w:tc>
        <w:tc>
          <w:tcPr>
            <w:tcW w:w="435"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center"/>
              <w:rPr>
                <w:bCs w:val="0"/>
                <w:iCs w:val="0"/>
                <w:sz w:val="18"/>
                <w:szCs w:val="18"/>
              </w:rPr>
            </w:pPr>
            <w:r w:rsidRPr="00B922B6">
              <w:rPr>
                <w:bCs w:val="0"/>
                <w:iCs w:val="0"/>
                <w:sz w:val="18"/>
                <w:szCs w:val="18"/>
              </w:rPr>
              <w:t>05</w:t>
            </w:r>
          </w:p>
        </w:tc>
        <w:tc>
          <w:tcPr>
            <w:tcW w:w="500"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center"/>
              <w:rPr>
                <w:bCs w:val="0"/>
                <w:iCs w:val="0"/>
                <w:sz w:val="18"/>
                <w:szCs w:val="18"/>
              </w:rPr>
            </w:pPr>
            <w:r w:rsidRPr="00B922B6">
              <w:rPr>
                <w:bCs w:val="0"/>
                <w:iCs w:val="0"/>
                <w:sz w:val="18"/>
                <w:szCs w:val="18"/>
              </w:rPr>
              <w:t>03</w:t>
            </w:r>
          </w:p>
        </w:tc>
        <w:tc>
          <w:tcPr>
            <w:tcW w:w="1280"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center"/>
              <w:rPr>
                <w:bCs w:val="0"/>
                <w:iCs w:val="0"/>
                <w:sz w:val="18"/>
                <w:szCs w:val="18"/>
              </w:rPr>
            </w:pPr>
            <w:r w:rsidRPr="00B922B6">
              <w:rPr>
                <w:bCs w:val="0"/>
                <w:iCs w:val="0"/>
                <w:sz w:val="18"/>
                <w:szCs w:val="18"/>
              </w:rPr>
              <w:t>Ч420400000</w:t>
            </w:r>
          </w:p>
        </w:tc>
        <w:tc>
          <w:tcPr>
            <w:tcW w:w="500"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center"/>
              <w:rPr>
                <w:bCs w:val="0"/>
                <w:iCs w:val="0"/>
                <w:sz w:val="18"/>
                <w:szCs w:val="18"/>
              </w:rPr>
            </w:pPr>
            <w:r w:rsidRPr="00B922B6">
              <w:rPr>
                <w:bCs w:val="0"/>
                <w:iCs w:val="0"/>
                <w:sz w:val="18"/>
                <w:szCs w:val="18"/>
              </w:rPr>
              <w:t> </w:t>
            </w:r>
          </w:p>
        </w:tc>
        <w:tc>
          <w:tcPr>
            <w:tcW w:w="1080"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right"/>
              <w:rPr>
                <w:bCs w:val="0"/>
                <w:iCs w:val="0"/>
                <w:sz w:val="18"/>
                <w:szCs w:val="18"/>
              </w:rPr>
            </w:pPr>
            <w:r w:rsidRPr="00B922B6">
              <w:rPr>
                <w:bCs w:val="0"/>
                <w:iCs w:val="0"/>
                <w:sz w:val="18"/>
                <w:szCs w:val="18"/>
              </w:rPr>
              <w:t>5 401</w:t>
            </w:r>
          </w:p>
        </w:tc>
        <w:tc>
          <w:tcPr>
            <w:tcW w:w="1060"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right"/>
              <w:rPr>
                <w:bCs w:val="0"/>
                <w:iCs w:val="0"/>
                <w:sz w:val="18"/>
                <w:szCs w:val="18"/>
              </w:rPr>
            </w:pPr>
            <w:r w:rsidRPr="00B922B6">
              <w:rPr>
                <w:bCs w:val="0"/>
                <w:iCs w:val="0"/>
                <w:sz w:val="18"/>
                <w:szCs w:val="18"/>
              </w:rPr>
              <w:t>5 401</w:t>
            </w:r>
          </w:p>
        </w:tc>
        <w:tc>
          <w:tcPr>
            <w:tcW w:w="1179"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right"/>
              <w:rPr>
                <w:bCs w:val="0"/>
                <w:iCs w:val="0"/>
                <w:sz w:val="18"/>
                <w:szCs w:val="18"/>
              </w:rPr>
            </w:pPr>
            <w:r w:rsidRPr="00B922B6">
              <w:rPr>
                <w:bCs w:val="0"/>
                <w:iCs w:val="0"/>
                <w:sz w:val="18"/>
                <w:szCs w:val="18"/>
              </w:rPr>
              <w:t> </w:t>
            </w:r>
          </w:p>
        </w:tc>
      </w:tr>
      <w:tr w:rsidR="00563973" w:rsidRPr="00B922B6" w:rsidTr="00B922B6">
        <w:trPr>
          <w:trHeight w:val="576"/>
        </w:trPr>
        <w:tc>
          <w:tcPr>
            <w:tcW w:w="3828" w:type="dxa"/>
            <w:tcBorders>
              <w:top w:val="nil"/>
              <w:left w:val="single" w:sz="4" w:space="0" w:color="auto"/>
              <w:bottom w:val="single" w:sz="4" w:space="0" w:color="auto"/>
              <w:right w:val="single" w:sz="4" w:space="0" w:color="auto"/>
            </w:tcBorders>
            <w:shd w:val="clear" w:color="auto" w:fill="auto"/>
            <w:hideMark/>
          </w:tcPr>
          <w:p w:rsidR="00563973" w:rsidRPr="00B922B6" w:rsidRDefault="00563973" w:rsidP="00563973">
            <w:pPr>
              <w:rPr>
                <w:bCs w:val="0"/>
                <w:iCs w:val="0"/>
                <w:sz w:val="18"/>
                <w:szCs w:val="18"/>
              </w:rPr>
            </w:pPr>
            <w:r w:rsidRPr="00B922B6">
              <w:rPr>
                <w:bCs w:val="0"/>
                <w:iCs w:val="0"/>
                <w:sz w:val="18"/>
                <w:szCs w:val="18"/>
              </w:rPr>
              <w:t>Реализация проектов развития общественной инфраструктуры, основанных на местных инициативах</w:t>
            </w:r>
          </w:p>
        </w:tc>
        <w:tc>
          <w:tcPr>
            <w:tcW w:w="880"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center"/>
              <w:rPr>
                <w:b/>
                <w:iCs w:val="0"/>
                <w:sz w:val="18"/>
                <w:szCs w:val="18"/>
              </w:rPr>
            </w:pPr>
            <w:r w:rsidRPr="00B922B6">
              <w:rPr>
                <w:b/>
                <w:iCs w:val="0"/>
                <w:sz w:val="18"/>
                <w:szCs w:val="18"/>
              </w:rPr>
              <w:t>993</w:t>
            </w:r>
          </w:p>
        </w:tc>
        <w:tc>
          <w:tcPr>
            <w:tcW w:w="435"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center"/>
              <w:rPr>
                <w:bCs w:val="0"/>
                <w:iCs w:val="0"/>
                <w:sz w:val="18"/>
                <w:szCs w:val="18"/>
              </w:rPr>
            </w:pPr>
            <w:r w:rsidRPr="00B922B6">
              <w:rPr>
                <w:bCs w:val="0"/>
                <w:iCs w:val="0"/>
                <w:sz w:val="18"/>
                <w:szCs w:val="18"/>
              </w:rPr>
              <w:t>05</w:t>
            </w:r>
          </w:p>
        </w:tc>
        <w:tc>
          <w:tcPr>
            <w:tcW w:w="500"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center"/>
              <w:rPr>
                <w:bCs w:val="0"/>
                <w:iCs w:val="0"/>
                <w:sz w:val="18"/>
                <w:szCs w:val="18"/>
              </w:rPr>
            </w:pPr>
            <w:r w:rsidRPr="00B922B6">
              <w:rPr>
                <w:bCs w:val="0"/>
                <w:iCs w:val="0"/>
                <w:sz w:val="18"/>
                <w:szCs w:val="18"/>
              </w:rPr>
              <w:t>03</w:t>
            </w:r>
          </w:p>
        </w:tc>
        <w:tc>
          <w:tcPr>
            <w:tcW w:w="1280"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center"/>
              <w:rPr>
                <w:bCs w:val="0"/>
                <w:iCs w:val="0"/>
                <w:sz w:val="18"/>
                <w:szCs w:val="18"/>
              </w:rPr>
            </w:pPr>
            <w:r w:rsidRPr="00B922B6">
              <w:rPr>
                <w:bCs w:val="0"/>
                <w:iCs w:val="0"/>
                <w:sz w:val="18"/>
                <w:szCs w:val="18"/>
              </w:rPr>
              <w:t>Ч4204S6570</w:t>
            </w:r>
          </w:p>
        </w:tc>
        <w:tc>
          <w:tcPr>
            <w:tcW w:w="500"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center"/>
              <w:rPr>
                <w:bCs w:val="0"/>
                <w:iCs w:val="0"/>
                <w:sz w:val="18"/>
                <w:szCs w:val="18"/>
              </w:rPr>
            </w:pPr>
            <w:r w:rsidRPr="00B922B6">
              <w:rPr>
                <w:bCs w:val="0"/>
                <w:iCs w:val="0"/>
                <w:sz w:val="18"/>
                <w:szCs w:val="18"/>
              </w:rPr>
              <w:t> </w:t>
            </w:r>
          </w:p>
        </w:tc>
        <w:tc>
          <w:tcPr>
            <w:tcW w:w="1080"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right"/>
              <w:rPr>
                <w:bCs w:val="0"/>
                <w:iCs w:val="0"/>
                <w:sz w:val="18"/>
                <w:szCs w:val="18"/>
              </w:rPr>
            </w:pPr>
            <w:r w:rsidRPr="00B922B6">
              <w:rPr>
                <w:bCs w:val="0"/>
                <w:iCs w:val="0"/>
                <w:sz w:val="18"/>
                <w:szCs w:val="18"/>
              </w:rPr>
              <w:t>5 401</w:t>
            </w:r>
          </w:p>
        </w:tc>
        <w:tc>
          <w:tcPr>
            <w:tcW w:w="1060"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right"/>
              <w:rPr>
                <w:bCs w:val="0"/>
                <w:iCs w:val="0"/>
                <w:sz w:val="18"/>
                <w:szCs w:val="18"/>
              </w:rPr>
            </w:pPr>
            <w:r w:rsidRPr="00B922B6">
              <w:rPr>
                <w:bCs w:val="0"/>
                <w:iCs w:val="0"/>
                <w:sz w:val="18"/>
                <w:szCs w:val="18"/>
              </w:rPr>
              <w:t>5 401</w:t>
            </w:r>
          </w:p>
        </w:tc>
        <w:tc>
          <w:tcPr>
            <w:tcW w:w="1179"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right"/>
              <w:rPr>
                <w:bCs w:val="0"/>
                <w:iCs w:val="0"/>
                <w:sz w:val="18"/>
                <w:szCs w:val="18"/>
              </w:rPr>
            </w:pPr>
            <w:r w:rsidRPr="00B922B6">
              <w:rPr>
                <w:bCs w:val="0"/>
                <w:iCs w:val="0"/>
                <w:sz w:val="18"/>
                <w:szCs w:val="18"/>
              </w:rPr>
              <w:t> </w:t>
            </w:r>
          </w:p>
        </w:tc>
      </w:tr>
      <w:tr w:rsidR="00563973" w:rsidRPr="00B922B6" w:rsidTr="00B922B6">
        <w:trPr>
          <w:trHeight w:val="399"/>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563973" w:rsidRPr="00B922B6" w:rsidRDefault="00563973" w:rsidP="00563973">
            <w:pPr>
              <w:rPr>
                <w:bCs w:val="0"/>
                <w:iCs w:val="0"/>
                <w:sz w:val="18"/>
                <w:szCs w:val="18"/>
              </w:rPr>
            </w:pPr>
            <w:r w:rsidRPr="00B922B6">
              <w:rPr>
                <w:bCs w:val="0"/>
                <w:iCs w:val="0"/>
                <w:sz w:val="18"/>
                <w:szCs w:val="18"/>
              </w:rPr>
              <w:t>Закупка товаров, работ и услуг для государственных (муниципальных) нужд</w:t>
            </w:r>
          </w:p>
        </w:tc>
        <w:tc>
          <w:tcPr>
            <w:tcW w:w="880"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center"/>
              <w:rPr>
                <w:b/>
                <w:iCs w:val="0"/>
                <w:sz w:val="18"/>
                <w:szCs w:val="18"/>
              </w:rPr>
            </w:pPr>
            <w:r w:rsidRPr="00B922B6">
              <w:rPr>
                <w:b/>
                <w:iCs w:val="0"/>
                <w:sz w:val="18"/>
                <w:szCs w:val="18"/>
              </w:rPr>
              <w:t>993</w:t>
            </w:r>
          </w:p>
        </w:tc>
        <w:tc>
          <w:tcPr>
            <w:tcW w:w="435"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center"/>
              <w:rPr>
                <w:bCs w:val="0"/>
                <w:iCs w:val="0"/>
                <w:sz w:val="18"/>
                <w:szCs w:val="18"/>
              </w:rPr>
            </w:pPr>
            <w:r w:rsidRPr="00B922B6">
              <w:rPr>
                <w:bCs w:val="0"/>
                <w:iCs w:val="0"/>
                <w:sz w:val="18"/>
                <w:szCs w:val="18"/>
              </w:rPr>
              <w:t>05</w:t>
            </w:r>
          </w:p>
        </w:tc>
        <w:tc>
          <w:tcPr>
            <w:tcW w:w="500"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center"/>
              <w:rPr>
                <w:bCs w:val="0"/>
                <w:iCs w:val="0"/>
                <w:sz w:val="18"/>
                <w:szCs w:val="18"/>
              </w:rPr>
            </w:pPr>
            <w:r w:rsidRPr="00B922B6">
              <w:rPr>
                <w:bCs w:val="0"/>
                <w:iCs w:val="0"/>
                <w:sz w:val="18"/>
                <w:szCs w:val="18"/>
              </w:rPr>
              <w:t>03</w:t>
            </w:r>
          </w:p>
        </w:tc>
        <w:tc>
          <w:tcPr>
            <w:tcW w:w="1280"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center"/>
              <w:rPr>
                <w:bCs w:val="0"/>
                <w:iCs w:val="0"/>
                <w:sz w:val="18"/>
                <w:szCs w:val="18"/>
              </w:rPr>
            </w:pPr>
            <w:r w:rsidRPr="00B922B6">
              <w:rPr>
                <w:bCs w:val="0"/>
                <w:iCs w:val="0"/>
                <w:sz w:val="18"/>
                <w:szCs w:val="18"/>
              </w:rPr>
              <w:t>Ч4204S6570</w:t>
            </w:r>
          </w:p>
        </w:tc>
        <w:tc>
          <w:tcPr>
            <w:tcW w:w="500" w:type="dxa"/>
            <w:tcBorders>
              <w:top w:val="nil"/>
              <w:left w:val="nil"/>
              <w:bottom w:val="single" w:sz="4" w:space="0" w:color="auto"/>
              <w:right w:val="single" w:sz="4" w:space="0" w:color="auto"/>
            </w:tcBorders>
            <w:shd w:val="clear" w:color="auto" w:fill="auto"/>
            <w:noWrap/>
            <w:vAlign w:val="center"/>
            <w:hideMark/>
          </w:tcPr>
          <w:p w:rsidR="00563973" w:rsidRPr="00B922B6" w:rsidRDefault="00563973" w:rsidP="00563973">
            <w:pPr>
              <w:jc w:val="center"/>
              <w:rPr>
                <w:bCs w:val="0"/>
                <w:iCs w:val="0"/>
                <w:sz w:val="18"/>
                <w:szCs w:val="18"/>
              </w:rPr>
            </w:pPr>
            <w:r w:rsidRPr="00B922B6">
              <w:rPr>
                <w:bCs w:val="0"/>
                <w:iCs w:val="0"/>
                <w:sz w:val="18"/>
                <w:szCs w:val="18"/>
              </w:rPr>
              <w:t>200</w:t>
            </w:r>
          </w:p>
        </w:tc>
        <w:tc>
          <w:tcPr>
            <w:tcW w:w="1080"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right"/>
              <w:rPr>
                <w:bCs w:val="0"/>
                <w:iCs w:val="0"/>
                <w:sz w:val="18"/>
                <w:szCs w:val="18"/>
              </w:rPr>
            </w:pPr>
            <w:r w:rsidRPr="00B922B6">
              <w:rPr>
                <w:bCs w:val="0"/>
                <w:iCs w:val="0"/>
                <w:sz w:val="18"/>
                <w:szCs w:val="18"/>
              </w:rPr>
              <w:t>5 401</w:t>
            </w:r>
          </w:p>
        </w:tc>
        <w:tc>
          <w:tcPr>
            <w:tcW w:w="1060"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right"/>
              <w:rPr>
                <w:bCs w:val="0"/>
                <w:iCs w:val="0"/>
                <w:sz w:val="18"/>
                <w:szCs w:val="18"/>
              </w:rPr>
            </w:pPr>
            <w:r w:rsidRPr="00B922B6">
              <w:rPr>
                <w:bCs w:val="0"/>
                <w:iCs w:val="0"/>
                <w:sz w:val="18"/>
                <w:szCs w:val="18"/>
              </w:rPr>
              <w:t>5 401</w:t>
            </w:r>
          </w:p>
        </w:tc>
        <w:tc>
          <w:tcPr>
            <w:tcW w:w="1179"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right"/>
              <w:rPr>
                <w:bCs w:val="0"/>
                <w:iCs w:val="0"/>
                <w:sz w:val="18"/>
                <w:szCs w:val="18"/>
              </w:rPr>
            </w:pPr>
            <w:r w:rsidRPr="00B922B6">
              <w:rPr>
                <w:bCs w:val="0"/>
                <w:iCs w:val="0"/>
                <w:sz w:val="18"/>
                <w:szCs w:val="18"/>
              </w:rPr>
              <w:t> </w:t>
            </w:r>
          </w:p>
        </w:tc>
      </w:tr>
      <w:tr w:rsidR="00563973" w:rsidRPr="00B922B6" w:rsidTr="00B922B6">
        <w:trPr>
          <w:trHeight w:val="528"/>
        </w:trPr>
        <w:tc>
          <w:tcPr>
            <w:tcW w:w="3828" w:type="dxa"/>
            <w:tcBorders>
              <w:top w:val="nil"/>
              <w:left w:val="single" w:sz="4" w:space="0" w:color="auto"/>
              <w:bottom w:val="single" w:sz="4" w:space="0" w:color="auto"/>
              <w:right w:val="single" w:sz="4" w:space="0" w:color="auto"/>
            </w:tcBorders>
            <w:shd w:val="clear" w:color="000000" w:fill="CCFFCC"/>
            <w:vAlign w:val="center"/>
            <w:hideMark/>
          </w:tcPr>
          <w:p w:rsidR="00563973" w:rsidRPr="00B922B6" w:rsidRDefault="00563973" w:rsidP="00563973">
            <w:pPr>
              <w:rPr>
                <w:bCs w:val="0"/>
                <w:iCs w:val="0"/>
                <w:sz w:val="18"/>
                <w:szCs w:val="18"/>
              </w:rPr>
            </w:pPr>
            <w:r w:rsidRPr="00B922B6">
              <w:rPr>
                <w:bCs w:val="0"/>
                <w:iCs w:val="0"/>
                <w:sz w:val="18"/>
                <w:szCs w:val="18"/>
              </w:rPr>
              <w:t>Иные закупки товаров, работ и услуг для обеспечения государственных (муниципальных) нужд</w:t>
            </w:r>
          </w:p>
        </w:tc>
        <w:tc>
          <w:tcPr>
            <w:tcW w:w="880"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center"/>
              <w:rPr>
                <w:b/>
                <w:iCs w:val="0"/>
                <w:sz w:val="18"/>
                <w:szCs w:val="18"/>
              </w:rPr>
            </w:pPr>
            <w:r w:rsidRPr="00B922B6">
              <w:rPr>
                <w:b/>
                <w:iCs w:val="0"/>
                <w:sz w:val="18"/>
                <w:szCs w:val="18"/>
              </w:rPr>
              <w:t>993</w:t>
            </w:r>
          </w:p>
        </w:tc>
        <w:tc>
          <w:tcPr>
            <w:tcW w:w="435" w:type="dxa"/>
            <w:tcBorders>
              <w:top w:val="nil"/>
              <w:left w:val="nil"/>
              <w:bottom w:val="single" w:sz="4" w:space="0" w:color="auto"/>
              <w:right w:val="single" w:sz="4" w:space="0" w:color="auto"/>
            </w:tcBorders>
            <w:shd w:val="clear" w:color="000000" w:fill="CCFFCC"/>
            <w:vAlign w:val="center"/>
            <w:hideMark/>
          </w:tcPr>
          <w:p w:rsidR="00563973" w:rsidRPr="00B922B6" w:rsidRDefault="00563973" w:rsidP="00563973">
            <w:pPr>
              <w:jc w:val="center"/>
              <w:rPr>
                <w:bCs w:val="0"/>
                <w:iCs w:val="0"/>
                <w:sz w:val="18"/>
                <w:szCs w:val="18"/>
              </w:rPr>
            </w:pPr>
            <w:r w:rsidRPr="00B922B6">
              <w:rPr>
                <w:bCs w:val="0"/>
                <w:iCs w:val="0"/>
                <w:sz w:val="18"/>
                <w:szCs w:val="18"/>
              </w:rPr>
              <w:t>05</w:t>
            </w:r>
          </w:p>
        </w:tc>
        <w:tc>
          <w:tcPr>
            <w:tcW w:w="500" w:type="dxa"/>
            <w:tcBorders>
              <w:top w:val="nil"/>
              <w:left w:val="nil"/>
              <w:bottom w:val="single" w:sz="4" w:space="0" w:color="auto"/>
              <w:right w:val="single" w:sz="4" w:space="0" w:color="auto"/>
            </w:tcBorders>
            <w:shd w:val="clear" w:color="000000" w:fill="CCFFCC"/>
            <w:vAlign w:val="center"/>
            <w:hideMark/>
          </w:tcPr>
          <w:p w:rsidR="00563973" w:rsidRPr="00B922B6" w:rsidRDefault="00563973" w:rsidP="00563973">
            <w:pPr>
              <w:jc w:val="center"/>
              <w:rPr>
                <w:bCs w:val="0"/>
                <w:iCs w:val="0"/>
                <w:sz w:val="18"/>
                <w:szCs w:val="18"/>
              </w:rPr>
            </w:pPr>
            <w:r w:rsidRPr="00B922B6">
              <w:rPr>
                <w:bCs w:val="0"/>
                <w:iCs w:val="0"/>
                <w:sz w:val="18"/>
                <w:szCs w:val="18"/>
              </w:rPr>
              <w:t>03</w:t>
            </w:r>
          </w:p>
        </w:tc>
        <w:tc>
          <w:tcPr>
            <w:tcW w:w="1280" w:type="dxa"/>
            <w:tcBorders>
              <w:top w:val="nil"/>
              <w:left w:val="nil"/>
              <w:bottom w:val="single" w:sz="4" w:space="0" w:color="auto"/>
              <w:right w:val="single" w:sz="4" w:space="0" w:color="auto"/>
            </w:tcBorders>
            <w:shd w:val="clear" w:color="000000" w:fill="CCFFCC"/>
            <w:vAlign w:val="center"/>
            <w:hideMark/>
          </w:tcPr>
          <w:p w:rsidR="00563973" w:rsidRPr="00B922B6" w:rsidRDefault="00563973" w:rsidP="00563973">
            <w:pPr>
              <w:jc w:val="center"/>
              <w:rPr>
                <w:bCs w:val="0"/>
                <w:iCs w:val="0"/>
                <w:sz w:val="18"/>
                <w:szCs w:val="18"/>
              </w:rPr>
            </w:pPr>
            <w:r w:rsidRPr="00B922B6">
              <w:rPr>
                <w:bCs w:val="0"/>
                <w:iCs w:val="0"/>
                <w:sz w:val="18"/>
                <w:szCs w:val="18"/>
              </w:rPr>
              <w:t>Ч4204S6570</w:t>
            </w:r>
          </w:p>
        </w:tc>
        <w:tc>
          <w:tcPr>
            <w:tcW w:w="500" w:type="dxa"/>
            <w:tcBorders>
              <w:top w:val="nil"/>
              <w:left w:val="nil"/>
              <w:bottom w:val="single" w:sz="4" w:space="0" w:color="auto"/>
              <w:right w:val="single" w:sz="4" w:space="0" w:color="auto"/>
            </w:tcBorders>
            <w:shd w:val="clear" w:color="000000" w:fill="CCFFCC"/>
            <w:vAlign w:val="center"/>
            <w:hideMark/>
          </w:tcPr>
          <w:p w:rsidR="00563973" w:rsidRPr="00B922B6" w:rsidRDefault="00563973" w:rsidP="00563973">
            <w:pPr>
              <w:jc w:val="center"/>
              <w:rPr>
                <w:bCs w:val="0"/>
                <w:iCs w:val="0"/>
                <w:sz w:val="18"/>
                <w:szCs w:val="18"/>
              </w:rPr>
            </w:pPr>
            <w:r w:rsidRPr="00B922B6">
              <w:rPr>
                <w:bCs w:val="0"/>
                <w:iCs w:val="0"/>
                <w:sz w:val="18"/>
                <w:szCs w:val="18"/>
              </w:rPr>
              <w:t>240</w:t>
            </w:r>
          </w:p>
        </w:tc>
        <w:tc>
          <w:tcPr>
            <w:tcW w:w="1080" w:type="dxa"/>
            <w:tcBorders>
              <w:top w:val="nil"/>
              <w:left w:val="nil"/>
              <w:bottom w:val="single" w:sz="4" w:space="0" w:color="auto"/>
              <w:right w:val="single" w:sz="4" w:space="0" w:color="auto"/>
            </w:tcBorders>
            <w:shd w:val="clear" w:color="000000" w:fill="CCFFCC"/>
            <w:vAlign w:val="center"/>
            <w:hideMark/>
          </w:tcPr>
          <w:p w:rsidR="00563973" w:rsidRPr="00B922B6" w:rsidRDefault="00563973" w:rsidP="00563973">
            <w:pPr>
              <w:jc w:val="right"/>
              <w:rPr>
                <w:bCs w:val="0"/>
                <w:iCs w:val="0"/>
                <w:sz w:val="18"/>
                <w:szCs w:val="18"/>
              </w:rPr>
            </w:pPr>
            <w:r w:rsidRPr="00B922B6">
              <w:rPr>
                <w:bCs w:val="0"/>
                <w:iCs w:val="0"/>
                <w:sz w:val="18"/>
                <w:szCs w:val="18"/>
              </w:rPr>
              <w:t>5 401</w:t>
            </w:r>
          </w:p>
        </w:tc>
        <w:tc>
          <w:tcPr>
            <w:tcW w:w="1060" w:type="dxa"/>
            <w:tcBorders>
              <w:top w:val="nil"/>
              <w:left w:val="nil"/>
              <w:bottom w:val="single" w:sz="4" w:space="0" w:color="auto"/>
              <w:right w:val="single" w:sz="4" w:space="0" w:color="auto"/>
            </w:tcBorders>
            <w:shd w:val="clear" w:color="000000" w:fill="CCFFCC"/>
            <w:vAlign w:val="center"/>
            <w:hideMark/>
          </w:tcPr>
          <w:p w:rsidR="00563973" w:rsidRPr="00B922B6" w:rsidRDefault="00563973" w:rsidP="00563973">
            <w:pPr>
              <w:jc w:val="right"/>
              <w:rPr>
                <w:bCs w:val="0"/>
                <w:iCs w:val="0"/>
                <w:color w:val="FF0000"/>
                <w:sz w:val="18"/>
                <w:szCs w:val="18"/>
              </w:rPr>
            </w:pPr>
            <w:r w:rsidRPr="00B922B6">
              <w:rPr>
                <w:bCs w:val="0"/>
                <w:iCs w:val="0"/>
                <w:color w:val="FF0000"/>
                <w:sz w:val="18"/>
                <w:szCs w:val="18"/>
              </w:rPr>
              <w:t>5 401</w:t>
            </w:r>
          </w:p>
        </w:tc>
        <w:tc>
          <w:tcPr>
            <w:tcW w:w="1179" w:type="dxa"/>
            <w:tcBorders>
              <w:top w:val="nil"/>
              <w:left w:val="nil"/>
              <w:bottom w:val="single" w:sz="4" w:space="0" w:color="auto"/>
              <w:right w:val="single" w:sz="4" w:space="0" w:color="auto"/>
            </w:tcBorders>
            <w:shd w:val="clear" w:color="000000" w:fill="CCFFCC"/>
            <w:vAlign w:val="center"/>
            <w:hideMark/>
          </w:tcPr>
          <w:p w:rsidR="00563973" w:rsidRPr="00B922B6" w:rsidRDefault="00563973" w:rsidP="00563973">
            <w:pPr>
              <w:jc w:val="right"/>
              <w:rPr>
                <w:bCs w:val="0"/>
                <w:iCs w:val="0"/>
                <w:color w:val="FF0000"/>
                <w:sz w:val="18"/>
                <w:szCs w:val="18"/>
              </w:rPr>
            </w:pPr>
            <w:r w:rsidRPr="00B922B6">
              <w:rPr>
                <w:bCs w:val="0"/>
                <w:iCs w:val="0"/>
                <w:color w:val="FF0000"/>
                <w:sz w:val="18"/>
                <w:szCs w:val="18"/>
              </w:rPr>
              <w:t> </w:t>
            </w:r>
          </w:p>
        </w:tc>
      </w:tr>
      <w:tr w:rsidR="00563973" w:rsidRPr="00B922B6" w:rsidTr="00B922B6">
        <w:trPr>
          <w:trHeight w:val="264"/>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563973" w:rsidRPr="00B922B6" w:rsidRDefault="00563973" w:rsidP="00563973">
            <w:pPr>
              <w:rPr>
                <w:b/>
                <w:iCs w:val="0"/>
                <w:sz w:val="18"/>
                <w:szCs w:val="18"/>
              </w:rPr>
            </w:pPr>
            <w:r w:rsidRPr="00B922B6">
              <w:rPr>
                <w:b/>
                <w:iCs w:val="0"/>
                <w:sz w:val="18"/>
                <w:szCs w:val="18"/>
              </w:rPr>
              <w:t>КУЛЬТУРА И КИНЕМАТОГРАФИЯ</w:t>
            </w:r>
          </w:p>
        </w:tc>
        <w:tc>
          <w:tcPr>
            <w:tcW w:w="880"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center"/>
              <w:rPr>
                <w:b/>
                <w:iCs w:val="0"/>
                <w:sz w:val="18"/>
                <w:szCs w:val="18"/>
              </w:rPr>
            </w:pPr>
            <w:r w:rsidRPr="00B922B6">
              <w:rPr>
                <w:b/>
                <w:iCs w:val="0"/>
                <w:sz w:val="18"/>
                <w:szCs w:val="18"/>
              </w:rPr>
              <w:t>993</w:t>
            </w:r>
          </w:p>
        </w:tc>
        <w:tc>
          <w:tcPr>
            <w:tcW w:w="435"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center"/>
              <w:rPr>
                <w:b/>
                <w:iCs w:val="0"/>
                <w:sz w:val="18"/>
                <w:szCs w:val="18"/>
              </w:rPr>
            </w:pPr>
            <w:r w:rsidRPr="00B922B6">
              <w:rPr>
                <w:b/>
                <w:iCs w:val="0"/>
                <w:sz w:val="18"/>
                <w:szCs w:val="18"/>
              </w:rPr>
              <w:t>08</w:t>
            </w:r>
          </w:p>
        </w:tc>
        <w:tc>
          <w:tcPr>
            <w:tcW w:w="500"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center"/>
              <w:rPr>
                <w:b/>
                <w:iCs w:val="0"/>
                <w:sz w:val="18"/>
                <w:szCs w:val="18"/>
              </w:rPr>
            </w:pPr>
            <w:r w:rsidRPr="00B922B6">
              <w:rPr>
                <w:b/>
                <w:iCs w:val="0"/>
                <w:sz w:val="18"/>
                <w:szCs w:val="18"/>
              </w:rPr>
              <w:t> </w:t>
            </w:r>
          </w:p>
        </w:tc>
        <w:tc>
          <w:tcPr>
            <w:tcW w:w="1280"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center"/>
              <w:rPr>
                <w:b/>
                <w:iCs w:val="0"/>
                <w:sz w:val="18"/>
                <w:szCs w:val="18"/>
              </w:rPr>
            </w:pPr>
            <w:r w:rsidRPr="00B922B6">
              <w:rPr>
                <w:b/>
                <w:iCs w:val="0"/>
                <w:sz w:val="18"/>
                <w:szCs w:val="18"/>
              </w:rPr>
              <w:t> </w:t>
            </w:r>
          </w:p>
        </w:tc>
        <w:tc>
          <w:tcPr>
            <w:tcW w:w="500"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center"/>
              <w:rPr>
                <w:b/>
                <w:iCs w:val="0"/>
                <w:sz w:val="18"/>
                <w:szCs w:val="18"/>
              </w:rPr>
            </w:pPr>
            <w:r w:rsidRPr="00B922B6">
              <w:rPr>
                <w:b/>
                <w:iCs w:val="0"/>
                <w:sz w:val="18"/>
                <w:szCs w:val="18"/>
              </w:rPr>
              <w:t> </w:t>
            </w:r>
          </w:p>
        </w:tc>
        <w:tc>
          <w:tcPr>
            <w:tcW w:w="1080" w:type="dxa"/>
            <w:tcBorders>
              <w:top w:val="nil"/>
              <w:left w:val="nil"/>
              <w:bottom w:val="single" w:sz="4" w:space="0" w:color="auto"/>
              <w:right w:val="single" w:sz="4" w:space="0" w:color="auto"/>
            </w:tcBorders>
            <w:shd w:val="clear" w:color="auto" w:fill="auto"/>
            <w:noWrap/>
            <w:vAlign w:val="center"/>
            <w:hideMark/>
          </w:tcPr>
          <w:p w:rsidR="00563973" w:rsidRPr="00B922B6" w:rsidRDefault="00563973" w:rsidP="00563973">
            <w:pPr>
              <w:jc w:val="right"/>
              <w:rPr>
                <w:b/>
                <w:iCs w:val="0"/>
                <w:sz w:val="18"/>
                <w:szCs w:val="18"/>
              </w:rPr>
            </w:pPr>
            <w:r w:rsidRPr="00B922B6">
              <w:rPr>
                <w:b/>
                <w:iCs w:val="0"/>
                <w:sz w:val="18"/>
                <w:szCs w:val="18"/>
              </w:rPr>
              <w:t>426 800</w:t>
            </w:r>
          </w:p>
        </w:tc>
        <w:tc>
          <w:tcPr>
            <w:tcW w:w="1060" w:type="dxa"/>
            <w:tcBorders>
              <w:top w:val="nil"/>
              <w:left w:val="nil"/>
              <w:bottom w:val="single" w:sz="4" w:space="0" w:color="auto"/>
              <w:right w:val="single" w:sz="4" w:space="0" w:color="auto"/>
            </w:tcBorders>
            <w:shd w:val="clear" w:color="auto" w:fill="auto"/>
            <w:noWrap/>
            <w:vAlign w:val="center"/>
            <w:hideMark/>
          </w:tcPr>
          <w:p w:rsidR="00563973" w:rsidRPr="00B922B6" w:rsidRDefault="00563973" w:rsidP="00563973">
            <w:pPr>
              <w:jc w:val="right"/>
              <w:rPr>
                <w:b/>
                <w:iCs w:val="0"/>
                <w:sz w:val="18"/>
                <w:szCs w:val="18"/>
              </w:rPr>
            </w:pPr>
            <w:r w:rsidRPr="00B922B6">
              <w:rPr>
                <w:b/>
                <w:iCs w:val="0"/>
                <w:sz w:val="18"/>
                <w:szCs w:val="18"/>
              </w:rPr>
              <w:t>426 800</w:t>
            </w:r>
          </w:p>
        </w:tc>
        <w:tc>
          <w:tcPr>
            <w:tcW w:w="1179" w:type="dxa"/>
            <w:tcBorders>
              <w:top w:val="nil"/>
              <w:left w:val="nil"/>
              <w:bottom w:val="single" w:sz="4" w:space="0" w:color="auto"/>
              <w:right w:val="single" w:sz="4" w:space="0" w:color="auto"/>
            </w:tcBorders>
            <w:shd w:val="clear" w:color="auto" w:fill="auto"/>
            <w:noWrap/>
            <w:vAlign w:val="center"/>
            <w:hideMark/>
          </w:tcPr>
          <w:p w:rsidR="00563973" w:rsidRPr="00B922B6" w:rsidRDefault="00563973" w:rsidP="00563973">
            <w:pPr>
              <w:jc w:val="right"/>
              <w:rPr>
                <w:b/>
                <w:iCs w:val="0"/>
                <w:sz w:val="18"/>
                <w:szCs w:val="18"/>
              </w:rPr>
            </w:pPr>
            <w:r w:rsidRPr="00B922B6">
              <w:rPr>
                <w:b/>
                <w:iCs w:val="0"/>
                <w:sz w:val="18"/>
                <w:szCs w:val="18"/>
              </w:rPr>
              <w:t> </w:t>
            </w:r>
          </w:p>
        </w:tc>
      </w:tr>
      <w:tr w:rsidR="00563973" w:rsidRPr="00B922B6" w:rsidTr="00B922B6">
        <w:trPr>
          <w:trHeight w:val="264"/>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563973" w:rsidRPr="00B922B6" w:rsidRDefault="00563973" w:rsidP="00563973">
            <w:pPr>
              <w:rPr>
                <w:bCs w:val="0"/>
                <w:iCs w:val="0"/>
                <w:sz w:val="18"/>
                <w:szCs w:val="18"/>
              </w:rPr>
            </w:pPr>
            <w:r w:rsidRPr="00B922B6">
              <w:rPr>
                <w:bCs w:val="0"/>
                <w:iCs w:val="0"/>
                <w:sz w:val="18"/>
                <w:szCs w:val="18"/>
              </w:rPr>
              <w:t>Культура</w:t>
            </w:r>
          </w:p>
        </w:tc>
        <w:tc>
          <w:tcPr>
            <w:tcW w:w="880"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center"/>
              <w:rPr>
                <w:b/>
                <w:iCs w:val="0"/>
                <w:sz w:val="18"/>
                <w:szCs w:val="18"/>
              </w:rPr>
            </w:pPr>
            <w:r w:rsidRPr="00B922B6">
              <w:rPr>
                <w:b/>
                <w:iCs w:val="0"/>
                <w:sz w:val="18"/>
                <w:szCs w:val="18"/>
              </w:rPr>
              <w:t>993</w:t>
            </w:r>
          </w:p>
        </w:tc>
        <w:tc>
          <w:tcPr>
            <w:tcW w:w="435"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center"/>
              <w:rPr>
                <w:bCs w:val="0"/>
                <w:iCs w:val="0"/>
                <w:sz w:val="18"/>
                <w:szCs w:val="18"/>
              </w:rPr>
            </w:pPr>
            <w:r w:rsidRPr="00B922B6">
              <w:rPr>
                <w:bCs w:val="0"/>
                <w:iCs w:val="0"/>
                <w:sz w:val="18"/>
                <w:szCs w:val="18"/>
              </w:rPr>
              <w:t>08</w:t>
            </w:r>
          </w:p>
        </w:tc>
        <w:tc>
          <w:tcPr>
            <w:tcW w:w="500"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center"/>
              <w:rPr>
                <w:bCs w:val="0"/>
                <w:iCs w:val="0"/>
                <w:sz w:val="18"/>
                <w:szCs w:val="18"/>
              </w:rPr>
            </w:pPr>
            <w:r w:rsidRPr="00B922B6">
              <w:rPr>
                <w:bCs w:val="0"/>
                <w:iCs w:val="0"/>
                <w:sz w:val="18"/>
                <w:szCs w:val="18"/>
              </w:rPr>
              <w:t>01</w:t>
            </w:r>
          </w:p>
        </w:tc>
        <w:tc>
          <w:tcPr>
            <w:tcW w:w="1280"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center"/>
              <w:rPr>
                <w:bCs w:val="0"/>
                <w:iCs w:val="0"/>
                <w:sz w:val="18"/>
                <w:szCs w:val="18"/>
              </w:rPr>
            </w:pPr>
            <w:r w:rsidRPr="00B922B6">
              <w:rPr>
                <w:bCs w:val="0"/>
                <w:iCs w:val="0"/>
                <w:sz w:val="18"/>
                <w:szCs w:val="18"/>
              </w:rPr>
              <w:t> </w:t>
            </w:r>
          </w:p>
        </w:tc>
        <w:tc>
          <w:tcPr>
            <w:tcW w:w="500"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center"/>
              <w:rPr>
                <w:bCs w:val="0"/>
                <w:iCs w:val="0"/>
                <w:sz w:val="18"/>
                <w:szCs w:val="18"/>
              </w:rPr>
            </w:pPr>
            <w:r w:rsidRPr="00B922B6">
              <w:rPr>
                <w:bCs w:val="0"/>
                <w:iCs w:val="0"/>
                <w:sz w:val="18"/>
                <w:szCs w:val="18"/>
              </w:rPr>
              <w:t> </w:t>
            </w:r>
          </w:p>
        </w:tc>
        <w:tc>
          <w:tcPr>
            <w:tcW w:w="1080"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right"/>
              <w:rPr>
                <w:bCs w:val="0"/>
                <w:iCs w:val="0"/>
                <w:sz w:val="18"/>
                <w:szCs w:val="18"/>
              </w:rPr>
            </w:pPr>
            <w:r w:rsidRPr="00B922B6">
              <w:rPr>
                <w:bCs w:val="0"/>
                <w:iCs w:val="0"/>
                <w:sz w:val="18"/>
                <w:szCs w:val="18"/>
              </w:rPr>
              <w:t>426 800</w:t>
            </w:r>
          </w:p>
        </w:tc>
        <w:tc>
          <w:tcPr>
            <w:tcW w:w="1060"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right"/>
              <w:rPr>
                <w:bCs w:val="0"/>
                <w:iCs w:val="0"/>
                <w:sz w:val="18"/>
                <w:szCs w:val="18"/>
              </w:rPr>
            </w:pPr>
            <w:r w:rsidRPr="00B922B6">
              <w:rPr>
                <w:bCs w:val="0"/>
                <w:iCs w:val="0"/>
                <w:sz w:val="18"/>
                <w:szCs w:val="18"/>
              </w:rPr>
              <w:t>426 800</w:t>
            </w:r>
          </w:p>
        </w:tc>
        <w:tc>
          <w:tcPr>
            <w:tcW w:w="1179"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right"/>
              <w:rPr>
                <w:bCs w:val="0"/>
                <w:iCs w:val="0"/>
                <w:sz w:val="18"/>
                <w:szCs w:val="18"/>
              </w:rPr>
            </w:pPr>
            <w:r w:rsidRPr="00B922B6">
              <w:rPr>
                <w:bCs w:val="0"/>
                <w:iCs w:val="0"/>
                <w:sz w:val="18"/>
                <w:szCs w:val="18"/>
              </w:rPr>
              <w:t> </w:t>
            </w:r>
          </w:p>
        </w:tc>
      </w:tr>
      <w:tr w:rsidR="00563973" w:rsidRPr="00B922B6" w:rsidTr="00B922B6">
        <w:trPr>
          <w:trHeight w:val="528"/>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563973" w:rsidRPr="00B922B6" w:rsidRDefault="00563973" w:rsidP="00563973">
            <w:pPr>
              <w:rPr>
                <w:bCs w:val="0"/>
                <w:iCs w:val="0"/>
                <w:sz w:val="18"/>
                <w:szCs w:val="18"/>
              </w:rPr>
            </w:pPr>
            <w:r w:rsidRPr="00B922B6">
              <w:rPr>
                <w:bCs w:val="0"/>
                <w:iCs w:val="0"/>
                <w:sz w:val="18"/>
                <w:szCs w:val="18"/>
              </w:rPr>
              <w:t>Муниципальная программа  "Развитие культуры и туризма" на 2014–2020 годы</w:t>
            </w:r>
          </w:p>
        </w:tc>
        <w:tc>
          <w:tcPr>
            <w:tcW w:w="880"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center"/>
              <w:rPr>
                <w:b/>
                <w:iCs w:val="0"/>
                <w:sz w:val="18"/>
                <w:szCs w:val="18"/>
              </w:rPr>
            </w:pPr>
            <w:r w:rsidRPr="00B922B6">
              <w:rPr>
                <w:b/>
                <w:iCs w:val="0"/>
                <w:sz w:val="18"/>
                <w:szCs w:val="18"/>
              </w:rPr>
              <w:t>993</w:t>
            </w:r>
          </w:p>
        </w:tc>
        <w:tc>
          <w:tcPr>
            <w:tcW w:w="435"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center"/>
              <w:rPr>
                <w:bCs w:val="0"/>
                <w:iCs w:val="0"/>
                <w:sz w:val="18"/>
                <w:szCs w:val="18"/>
              </w:rPr>
            </w:pPr>
            <w:r w:rsidRPr="00B922B6">
              <w:rPr>
                <w:bCs w:val="0"/>
                <w:iCs w:val="0"/>
                <w:sz w:val="18"/>
                <w:szCs w:val="18"/>
              </w:rPr>
              <w:t>08</w:t>
            </w:r>
          </w:p>
        </w:tc>
        <w:tc>
          <w:tcPr>
            <w:tcW w:w="500"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center"/>
              <w:rPr>
                <w:bCs w:val="0"/>
                <w:iCs w:val="0"/>
                <w:sz w:val="18"/>
                <w:szCs w:val="18"/>
              </w:rPr>
            </w:pPr>
            <w:r w:rsidRPr="00B922B6">
              <w:rPr>
                <w:bCs w:val="0"/>
                <w:iCs w:val="0"/>
                <w:sz w:val="18"/>
                <w:szCs w:val="18"/>
              </w:rPr>
              <w:t>01</w:t>
            </w:r>
          </w:p>
        </w:tc>
        <w:tc>
          <w:tcPr>
            <w:tcW w:w="1280"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center"/>
              <w:rPr>
                <w:bCs w:val="0"/>
                <w:iCs w:val="0"/>
                <w:sz w:val="18"/>
                <w:szCs w:val="18"/>
              </w:rPr>
            </w:pPr>
            <w:r w:rsidRPr="00B922B6">
              <w:rPr>
                <w:bCs w:val="0"/>
                <w:iCs w:val="0"/>
                <w:sz w:val="18"/>
                <w:szCs w:val="18"/>
              </w:rPr>
              <w:t>Ц400000000</w:t>
            </w:r>
          </w:p>
        </w:tc>
        <w:tc>
          <w:tcPr>
            <w:tcW w:w="500"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center"/>
              <w:rPr>
                <w:bCs w:val="0"/>
                <w:iCs w:val="0"/>
                <w:sz w:val="18"/>
                <w:szCs w:val="18"/>
              </w:rPr>
            </w:pPr>
            <w:r w:rsidRPr="00B922B6">
              <w:rPr>
                <w:bCs w:val="0"/>
                <w:iCs w:val="0"/>
                <w:sz w:val="18"/>
                <w:szCs w:val="18"/>
              </w:rPr>
              <w:t> </w:t>
            </w:r>
          </w:p>
        </w:tc>
        <w:tc>
          <w:tcPr>
            <w:tcW w:w="1080"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right"/>
              <w:rPr>
                <w:bCs w:val="0"/>
                <w:iCs w:val="0"/>
                <w:sz w:val="18"/>
                <w:szCs w:val="18"/>
              </w:rPr>
            </w:pPr>
            <w:r w:rsidRPr="00B922B6">
              <w:rPr>
                <w:bCs w:val="0"/>
                <w:iCs w:val="0"/>
                <w:sz w:val="18"/>
                <w:szCs w:val="18"/>
              </w:rPr>
              <w:t>426 800</w:t>
            </w:r>
          </w:p>
        </w:tc>
        <w:tc>
          <w:tcPr>
            <w:tcW w:w="1060"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right"/>
              <w:rPr>
                <w:bCs w:val="0"/>
                <w:iCs w:val="0"/>
                <w:sz w:val="18"/>
                <w:szCs w:val="18"/>
              </w:rPr>
            </w:pPr>
            <w:r w:rsidRPr="00B922B6">
              <w:rPr>
                <w:bCs w:val="0"/>
                <w:iCs w:val="0"/>
                <w:sz w:val="18"/>
                <w:szCs w:val="18"/>
              </w:rPr>
              <w:t>426 800</w:t>
            </w:r>
          </w:p>
        </w:tc>
        <w:tc>
          <w:tcPr>
            <w:tcW w:w="1179"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right"/>
              <w:rPr>
                <w:bCs w:val="0"/>
                <w:iCs w:val="0"/>
                <w:sz w:val="18"/>
                <w:szCs w:val="18"/>
              </w:rPr>
            </w:pPr>
            <w:r w:rsidRPr="00B922B6">
              <w:rPr>
                <w:bCs w:val="0"/>
                <w:iCs w:val="0"/>
                <w:sz w:val="18"/>
                <w:szCs w:val="18"/>
              </w:rPr>
              <w:t> </w:t>
            </w:r>
          </w:p>
        </w:tc>
      </w:tr>
      <w:tr w:rsidR="00563973" w:rsidRPr="00B922B6" w:rsidTr="00B922B6">
        <w:trPr>
          <w:trHeight w:val="792"/>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563973" w:rsidRPr="00B922B6" w:rsidRDefault="00563973" w:rsidP="00563973">
            <w:pPr>
              <w:rPr>
                <w:bCs w:val="0"/>
                <w:iCs w:val="0"/>
                <w:sz w:val="18"/>
                <w:szCs w:val="18"/>
              </w:rPr>
            </w:pPr>
            <w:r w:rsidRPr="00B922B6">
              <w:rPr>
                <w:bCs w:val="0"/>
                <w:iCs w:val="0"/>
                <w:sz w:val="18"/>
                <w:szCs w:val="18"/>
              </w:rPr>
              <w:t>Подпрограмма "Развитие культуры в Чувашской Республике" муниципальной программы  "Развитие культуры и туризма" на 2014–2020 годы</w:t>
            </w:r>
          </w:p>
        </w:tc>
        <w:tc>
          <w:tcPr>
            <w:tcW w:w="880"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center"/>
              <w:rPr>
                <w:b/>
                <w:iCs w:val="0"/>
                <w:sz w:val="18"/>
                <w:szCs w:val="18"/>
              </w:rPr>
            </w:pPr>
            <w:r w:rsidRPr="00B922B6">
              <w:rPr>
                <w:b/>
                <w:iCs w:val="0"/>
                <w:sz w:val="18"/>
                <w:szCs w:val="18"/>
              </w:rPr>
              <w:t>993</w:t>
            </w:r>
          </w:p>
        </w:tc>
        <w:tc>
          <w:tcPr>
            <w:tcW w:w="435"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center"/>
              <w:rPr>
                <w:bCs w:val="0"/>
                <w:iCs w:val="0"/>
                <w:sz w:val="18"/>
                <w:szCs w:val="18"/>
              </w:rPr>
            </w:pPr>
            <w:r w:rsidRPr="00B922B6">
              <w:rPr>
                <w:bCs w:val="0"/>
                <w:iCs w:val="0"/>
                <w:sz w:val="18"/>
                <w:szCs w:val="18"/>
              </w:rPr>
              <w:t>08</w:t>
            </w:r>
          </w:p>
        </w:tc>
        <w:tc>
          <w:tcPr>
            <w:tcW w:w="500"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center"/>
              <w:rPr>
                <w:bCs w:val="0"/>
                <w:iCs w:val="0"/>
                <w:sz w:val="18"/>
                <w:szCs w:val="18"/>
              </w:rPr>
            </w:pPr>
            <w:r w:rsidRPr="00B922B6">
              <w:rPr>
                <w:bCs w:val="0"/>
                <w:iCs w:val="0"/>
                <w:sz w:val="18"/>
                <w:szCs w:val="18"/>
              </w:rPr>
              <w:t>01</w:t>
            </w:r>
          </w:p>
        </w:tc>
        <w:tc>
          <w:tcPr>
            <w:tcW w:w="1280"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center"/>
              <w:rPr>
                <w:bCs w:val="0"/>
                <w:iCs w:val="0"/>
                <w:sz w:val="18"/>
                <w:szCs w:val="18"/>
              </w:rPr>
            </w:pPr>
            <w:r w:rsidRPr="00B922B6">
              <w:rPr>
                <w:bCs w:val="0"/>
                <w:iCs w:val="0"/>
                <w:sz w:val="18"/>
                <w:szCs w:val="18"/>
              </w:rPr>
              <w:t>Ц410000000</w:t>
            </w:r>
          </w:p>
        </w:tc>
        <w:tc>
          <w:tcPr>
            <w:tcW w:w="500"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center"/>
              <w:rPr>
                <w:bCs w:val="0"/>
                <w:iCs w:val="0"/>
                <w:sz w:val="18"/>
                <w:szCs w:val="18"/>
              </w:rPr>
            </w:pPr>
            <w:r w:rsidRPr="00B922B6">
              <w:rPr>
                <w:bCs w:val="0"/>
                <w:iCs w:val="0"/>
                <w:sz w:val="18"/>
                <w:szCs w:val="18"/>
              </w:rPr>
              <w:t> </w:t>
            </w:r>
          </w:p>
        </w:tc>
        <w:tc>
          <w:tcPr>
            <w:tcW w:w="1080"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right"/>
              <w:rPr>
                <w:bCs w:val="0"/>
                <w:iCs w:val="0"/>
                <w:sz w:val="18"/>
                <w:szCs w:val="18"/>
              </w:rPr>
            </w:pPr>
            <w:r w:rsidRPr="00B922B6">
              <w:rPr>
                <w:bCs w:val="0"/>
                <w:iCs w:val="0"/>
                <w:sz w:val="18"/>
                <w:szCs w:val="18"/>
              </w:rPr>
              <w:t>426 800</w:t>
            </w:r>
          </w:p>
        </w:tc>
        <w:tc>
          <w:tcPr>
            <w:tcW w:w="1060"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right"/>
              <w:rPr>
                <w:bCs w:val="0"/>
                <w:iCs w:val="0"/>
                <w:sz w:val="18"/>
                <w:szCs w:val="18"/>
              </w:rPr>
            </w:pPr>
            <w:r w:rsidRPr="00B922B6">
              <w:rPr>
                <w:bCs w:val="0"/>
                <w:iCs w:val="0"/>
                <w:sz w:val="18"/>
                <w:szCs w:val="18"/>
              </w:rPr>
              <w:t>426 800</w:t>
            </w:r>
          </w:p>
        </w:tc>
        <w:tc>
          <w:tcPr>
            <w:tcW w:w="1179"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right"/>
              <w:rPr>
                <w:bCs w:val="0"/>
                <w:iCs w:val="0"/>
                <w:sz w:val="18"/>
                <w:szCs w:val="18"/>
              </w:rPr>
            </w:pPr>
            <w:r w:rsidRPr="00B922B6">
              <w:rPr>
                <w:bCs w:val="0"/>
                <w:iCs w:val="0"/>
                <w:sz w:val="18"/>
                <w:szCs w:val="18"/>
              </w:rPr>
              <w:t> </w:t>
            </w:r>
          </w:p>
        </w:tc>
      </w:tr>
      <w:tr w:rsidR="00563973" w:rsidRPr="00B922B6" w:rsidTr="00B922B6">
        <w:trPr>
          <w:trHeight w:val="528"/>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563973" w:rsidRPr="00B922B6" w:rsidRDefault="00563973" w:rsidP="00563973">
            <w:pPr>
              <w:rPr>
                <w:bCs w:val="0"/>
                <w:iCs w:val="0"/>
                <w:sz w:val="18"/>
                <w:szCs w:val="18"/>
              </w:rPr>
            </w:pPr>
            <w:r w:rsidRPr="00B922B6">
              <w:rPr>
                <w:bCs w:val="0"/>
                <w:iCs w:val="0"/>
                <w:sz w:val="18"/>
                <w:szCs w:val="18"/>
              </w:rPr>
              <w:t>Основное мероприятие "Сохранение и развитие народного творчества"</w:t>
            </w:r>
          </w:p>
        </w:tc>
        <w:tc>
          <w:tcPr>
            <w:tcW w:w="880"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center"/>
              <w:rPr>
                <w:b/>
                <w:iCs w:val="0"/>
                <w:sz w:val="18"/>
                <w:szCs w:val="18"/>
              </w:rPr>
            </w:pPr>
            <w:r w:rsidRPr="00B922B6">
              <w:rPr>
                <w:b/>
                <w:iCs w:val="0"/>
                <w:sz w:val="18"/>
                <w:szCs w:val="18"/>
              </w:rPr>
              <w:t>993</w:t>
            </w:r>
          </w:p>
        </w:tc>
        <w:tc>
          <w:tcPr>
            <w:tcW w:w="435"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center"/>
              <w:rPr>
                <w:bCs w:val="0"/>
                <w:iCs w:val="0"/>
                <w:sz w:val="18"/>
                <w:szCs w:val="18"/>
              </w:rPr>
            </w:pPr>
            <w:r w:rsidRPr="00B922B6">
              <w:rPr>
                <w:bCs w:val="0"/>
                <w:iCs w:val="0"/>
                <w:sz w:val="18"/>
                <w:szCs w:val="18"/>
              </w:rPr>
              <w:t>08</w:t>
            </w:r>
          </w:p>
        </w:tc>
        <w:tc>
          <w:tcPr>
            <w:tcW w:w="500"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center"/>
              <w:rPr>
                <w:bCs w:val="0"/>
                <w:iCs w:val="0"/>
                <w:sz w:val="18"/>
                <w:szCs w:val="18"/>
              </w:rPr>
            </w:pPr>
            <w:r w:rsidRPr="00B922B6">
              <w:rPr>
                <w:bCs w:val="0"/>
                <w:iCs w:val="0"/>
                <w:sz w:val="18"/>
                <w:szCs w:val="18"/>
              </w:rPr>
              <w:t>01</w:t>
            </w:r>
          </w:p>
        </w:tc>
        <w:tc>
          <w:tcPr>
            <w:tcW w:w="1280"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center"/>
              <w:rPr>
                <w:bCs w:val="0"/>
                <w:iCs w:val="0"/>
                <w:sz w:val="18"/>
                <w:szCs w:val="18"/>
              </w:rPr>
            </w:pPr>
            <w:r w:rsidRPr="00B922B6">
              <w:rPr>
                <w:bCs w:val="0"/>
                <w:iCs w:val="0"/>
                <w:sz w:val="18"/>
                <w:szCs w:val="18"/>
              </w:rPr>
              <w:t>Ц410700000</w:t>
            </w:r>
          </w:p>
        </w:tc>
        <w:tc>
          <w:tcPr>
            <w:tcW w:w="500"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center"/>
              <w:rPr>
                <w:bCs w:val="0"/>
                <w:iCs w:val="0"/>
                <w:sz w:val="18"/>
                <w:szCs w:val="18"/>
              </w:rPr>
            </w:pPr>
            <w:r w:rsidRPr="00B922B6">
              <w:rPr>
                <w:bCs w:val="0"/>
                <w:iCs w:val="0"/>
                <w:sz w:val="18"/>
                <w:szCs w:val="18"/>
              </w:rPr>
              <w:t> </w:t>
            </w:r>
          </w:p>
        </w:tc>
        <w:tc>
          <w:tcPr>
            <w:tcW w:w="1080"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right"/>
              <w:rPr>
                <w:bCs w:val="0"/>
                <w:iCs w:val="0"/>
                <w:sz w:val="18"/>
                <w:szCs w:val="18"/>
              </w:rPr>
            </w:pPr>
            <w:r w:rsidRPr="00B922B6">
              <w:rPr>
                <w:bCs w:val="0"/>
                <w:iCs w:val="0"/>
                <w:sz w:val="18"/>
                <w:szCs w:val="18"/>
              </w:rPr>
              <w:t>426 800</w:t>
            </w:r>
          </w:p>
        </w:tc>
        <w:tc>
          <w:tcPr>
            <w:tcW w:w="1060"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right"/>
              <w:rPr>
                <w:bCs w:val="0"/>
                <w:iCs w:val="0"/>
                <w:sz w:val="18"/>
                <w:szCs w:val="18"/>
              </w:rPr>
            </w:pPr>
            <w:r w:rsidRPr="00B922B6">
              <w:rPr>
                <w:bCs w:val="0"/>
                <w:iCs w:val="0"/>
                <w:sz w:val="18"/>
                <w:szCs w:val="18"/>
              </w:rPr>
              <w:t>426 800</w:t>
            </w:r>
          </w:p>
        </w:tc>
        <w:tc>
          <w:tcPr>
            <w:tcW w:w="1179"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right"/>
              <w:rPr>
                <w:bCs w:val="0"/>
                <w:iCs w:val="0"/>
                <w:sz w:val="18"/>
                <w:szCs w:val="18"/>
              </w:rPr>
            </w:pPr>
            <w:r w:rsidRPr="00B922B6">
              <w:rPr>
                <w:bCs w:val="0"/>
                <w:iCs w:val="0"/>
                <w:sz w:val="18"/>
                <w:szCs w:val="18"/>
              </w:rPr>
              <w:t> </w:t>
            </w:r>
          </w:p>
        </w:tc>
      </w:tr>
      <w:tr w:rsidR="00563973" w:rsidRPr="00B922B6" w:rsidTr="00B922B6">
        <w:trPr>
          <w:trHeight w:val="528"/>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563973" w:rsidRPr="00B922B6" w:rsidRDefault="00563973" w:rsidP="00563973">
            <w:pPr>
              <w:rPr>
                <w:bCs w:val="0"/>
                <w:iCs w:val="0"/>
                <w:sz w:val="18"/>
                <w:szCs w:val="18"/>
              </w:rPr>
            </w:pPr>
            <w:r w:rsidRPr="00B922B6">
              <w:rPr>
                <w:bCs w:val="0"/>
                <w:iCs w:val="0"/>
                <w:sz w:val="18"/>
                <w:szCs w:val="18"/>
              </w:rPr>
              <w:t xml:space="preserve">Обеспечение деятельности учреждений в сфере </w:t>
            </w:r>
            <w:proofErr w:type="spellStart"/>
            <w:r w:rsidRPr="00B922B6">
              <w:rPr>
                <w:bCs w:val="0"/>
                <w:iCs w:val="0"/>
                <w:sz w:val="18"/>
                <w:szCs w:val="18"/>
              </w:rPr>
              <w:t>культурно-досугового</w:t>
            </w:r>
            <w:proofErr w:type="spellEnd"/>
            <w:r w:rsidRPr="00B922B6">
              <w:rPr>
                <w:bCs w:val="0"/>
                <w:iCs w:val="0"/>
                <w:sz w:val="18"/>
                <w:szCs w:val="18"/>
              </w:rPr>
              <w:t xml:space="preserve"> обслуживания населения</w:t>
            </w:r>
          </w:p>
        </w:tc>
        <w:tc>
          <w:tcPr>
            <w:tcW w:w="880"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center"/>
              <w:rPr>
                <w:b/>
                <w:iCs w:val="0"/>
                <w:sz w:val="18"/>
                <w:szCs w:val="18"/>
              </w:rPr>
            </w:pPr>
            <w:r w:rsidRPr="00B922B6">
              <w:rPr>
                <w:b/>
                <w:iCs w:val="0"/>
                <w:sz w:val="18"/>
                <w:szCs w:val="18"/>
              </w:rPr>
              <w:t>993</w:t>
            </w:r>
          </w:p>
        </w:tc>
        <w:tc>
          <w:tcPr>
            <w:tcW w:w="435"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center"/>
              <w:rPr>
                <w:bCs w:val="0"/>
                <w:iCs w:val="0"/>
                <w:sz w:val="18"/>
                <w:szCs w:val="18"/>
              </w:rPr>
            </w:pPr>
            <w:r w:rsidRPr="00B922B6">
              <w:rPr>
                <w:bCs w:val="0"/>
                <w:iCs w:val="0"/>
                <w:sz w:val="18"/>
                <w:szCs w:val="18"/>
              </w:rPr>
              <w:t>08</w:t>
            </w:r>
          </w:p>
        </w:tc>
        <w:tc>
          <w:tcPr>
            <w:tcW w:w="500"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center"/>
              <w:rPr>
                <w:bCs w:val="0"/>
                <w:iCs w:val="0"/>
                <w:sz w:val="18"/>
                <w:szCs w:val="18"/>
              </w:rPr>
            </w:pPr>
            <w:r w:rsidRPr="00B922B6">
              <w:rPr>
                <w:bCs w:val="0"/>
                <w:iCs w:val="0"/>
                <w:sz w:val="18"/>
                <w:szCs w:val="18"/>
              </w:rPr>
              <w:t>01</w:t>
            </w:r>
          </w:p>
        </w:tc>
        <w:tc>
          <w:tcPr>
            <w:tcW w:w="1280"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center"/>
              <w:rPr>
                <w:bCs w:val="0"/>
                <w:iCs w:val="0"/>
                <w:sz w:val="18"/>
                <w:szCs w:val="18"/>
              </w:rPr>
            </w:pPr>
            <w:r w:rsidRPr="00B922B6">
              <w:rPr>
                <w:bCs w:val="0"/>
                <w:iCs w:val="0"/>
                <w:sz w:val="18"/>
                <w:szCs w:val="18"/>
              </w:rPr>
              <w:t>Ц410740390</w:t>
            </w:r>
          </w:p>
        </w:tc>
        <w:tc>
          <w:tcPr>
            <w:tcW w:w="500"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center"/>
              <w:rPr>
                <w:bCs w:val="0"/>
                <w:iCs w:val="0"/>
                <w:sz w:val="18"/>
                <w:szCs w:val="18"/>
              </w:rPr>
            </w:pPr>
            <w:r w:rsidRPr="00B922B6">
              <w:rPr>
                <w:bCs w:val="0"/>
                <w:iCs w:val="0"/>
                <w:sz w:val="18"/>
                <w:szCs w:val="18"/>
              </w:rPr>
              <w:t> </w:t>
            </w:r>
          </w:p>
        </w:tc>
        <w:tc>
          <w:tcPr>
            <w:tcW w:w="1080"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right"/>
              <w:rPr>
                <w:bCs w:val="0"/>
                <w:iCs w:val="0"/>
                <w:sz w:val="18"/>
                <w:szCs w:val="18"/>
              </w:rPr>
            </w:pPr>
            <w:r w:rsidRPr="00B922B6">
              <w:rPr>
                <w:bCs w:val="0"/>
                <w:iCs w:val="0"/>
                <w:sz w:val="18"/>
                <w:szCs w:val="18"/>
              </w:rPr>
              <w:t>426 800</w:t>
            </w:r>
          </w:p>
        </w:tc>
        <w:tc>
          <w:tcPr>
            <w:tcW w:w="1060"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right"/>
              <w:rPr>
                <w:bCs w:val="0"/>
                <w:iCs w:val="0"/>
                <w:sz w:val="18"/>
                <w:szCs w:val="18"/>
              </w:rPr>
            </w:pPr>
            <w:r w:rsidRPr="00B922B6">
              <w:rPr>
                <w:bCs w:val="0"/>
                <w:iCs w:val="0"/>
                <w:sz w:val="18"/>
                <w:szCs w:val="18"/>
              </w:rPr>
              <w:t>426 800</w:t>
            </w:r>
          </w:p>
        </w:tc>
        <w:tc>
          <w:tcPr>
            <w:tcW w:w="1179"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right"/>
              <w:rPr>
                <w:bCs w:val="0"/>
                <w:iCs w:val="0"/>
                <w:sz w:val="18"/>
                <w:szCs w:val="18"/>
              </w:rPr>
            </w:pPr>
            <w:r w:rsidRPr="00B922B6">
              <w:rPr>
                <w:bCs w:val="0"/>
                <w:iCs w:val="0"/>
                <w:sz w:val="18"/>
                <w:szCs w:val="18"/>
              </w:rPr>
              <w:t> </w:t>
            </w:r>
          </w:p>
        </w:tc>
      </w:tr>
      <w:tr w:rsidR="00563973" w:rsidRPr="00B922B6" w:rsidTr="00B922B6">
        <w:trPr>
          <w:trHeight w:val="264"/>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563973" w:rsidRPr="00B922B6" w:rsidRDefault="00563973" w:rsidP="00563973">
            <w:pPr>
              <w:rPr>
                <w:bCs w:val="0"/>
                <w:iCs w:val="0"/>
                <w:sz w:val="18"/>
                <w:szCs w:val="18"/>
              </w:rPr>
            </w:pPr>
            <w:r w:rsidRPr="00B922B6">
              <w:rPr>
                <w:bCs w:val="0"/>
                <w:iCs w:val="0"/>
                <w:sz w:val="18"/>
                <w:szCs w:val="18"/>
              </w:rPr>
              <w:t>Межбюджетные трансферты</w:t>
            </w:r>
          </w:p>
        </w:tc>
        <w:tc>
          <w:tcPr>
            <w:tcW w:w="880"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center"/>
              <w:rPr>
                <w:b/>
                <w:iCs w:val="0"/>
                <w:sz w:val="18"/>
                <w:szCs w:val="18"/>
              </w:rPr>
            </w:pPr>
            <w:r w:rsidRPr="00B922B6">
              <w:rPr>
                <w:b/>
                <w:iCs w:val="0"/>
                <w:sz w:val="18"/>
                <w:szCs w:val="18"/>
              </w:rPr>
              <w:t>993</w:t>
            </w:r>
          </w:p>
        </w:tc>
        <w:tc>
          <w:tcPr>
            <w:tcW w:w="435"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center"/>
              <w:rPr>
                <w:bCs w:val="0"/>
                <w:iCs w:val="0"/>
                <w:sz w:val="18"/>
                <w:szCs w:val="18"/>
              </w:rPr>
            </w:pPr>
            <w:r w:rsidRPr="00B922B6">
              <w:rPr>
                <w:bCs w:val="0"/>
                <w:iCs w:val="0"/>
                <w:sz w:val="18"/>
                <w:szCs w:val="18"/>
              </w:rPr>
              <w:t>08</w:t>
            </w:r>
          </w:p>
        </w:tc>
        <w:tc>
          <w:tcPr>
            <w:tcW w:w="500"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center"/>
              <w:rPr>
                <w:bCs w:val="0"/>
                <w:iCs w:val="0"/>
                <w:sz w:val="18"/>
                <w:szCs w:val="18"/>
              </w:rPr>
            </w:pPr>
            <w:r w:rsidRPr="00B922B6">
              <w:rPr>
                <w:bCs w:val="0"/>
                <w:iCs w:val="0"/>
                <w:sz w:val="18"/>
                <w:szCs w:val="18"/>
              </w:rPr>
              <w:t>01</w:t>
            </w:r>
          </w:p>
        </w:tc>
        <w:tc>
          <w:tcPr>
            <w:tcW w:w="1280"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center"/>
              <w:rPr>
                <w:bCs w:val="0"/>
                <w:iCs w:val="0"/>
                <w:sz w:val="18"/>
                <w:szCs w:val="18"/>
              </w:rPr>
            </w:pPr>
            <w:r w:rsidRPr="00B922B6">
              <w:rPr>
                <w:bCs w:val="0"/>
                <w:iCs w:val="0"/>
                <w:sz w:val="18"/>
                <w:szCs w:val="18"/>
              </w:rPr>
              <w:t>Ц410740390</w:t>
            </w:r>
          </w:p>
        </w:tc>
        <w:tc>
          <w:tcPr>
            <w:tcW w:w="500"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center"/>
              <w:rPr>
                <w:bCs w:val="0"/>
                <w:iCs w:val="0"/>
                <w:sz w:val="18"/>
                <w:szCs w:val="18"/>
              </w:rPr>
            </w:pPr>
            <w:r w:rsidRPr="00B922B6">
              <w:rPr>
                <w:bCs w:val="0"/>
                <w:iCs w:val="0"/>
                <w:sz w:val="18"/>
                <w:szCs w:val="18"/>
              </w:rPr>
              <w:t>500</w:t>
            </w:r>
          </w:p>
        </w:tc>
        <w:tc>
          <w:tcPr>
            <w:tcW w:w="1080"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right"/>
              <w:rPr>
                <w:bCs w:val="0"/>
                <w:iCs w:val="0"/>
                <w:sz w:val="18"/>
                <w:szCs w:val="18"/>
              </w:rPr>
            </w:pPr>
            <w:r w:rsidRPr="00B922B6">
              <w:rPr>
                <w:bCs w:val="0"/>
                <w:iCs w:val="0"/>
                <w:sz w:val="18"/>
                <w:szCs w:val="18"/>
              </w:rPr>
              <w:t>336 800</w:t>
            </w:r>
          </w:p>
        </w:tc>
        <w:tc>
          <w:tcPr>
            <w:tcW w:w="1060"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right"/>
              <w:rPr>
                <w:bCs w:val="0"/>
                <w:iCs w:val="0"/>
                <w:sz w:val="18"/>
                <w:szCs w:val="18"/>
              </w:rPr>
            </w:pPr>
            <w:r w:rsidRPr="00B922B6">
              <w:rPr>
                <w:bCs w:val="0"/>
                <w:iCs w:val="0"/>
                <w:sz w:val="18"/>
                <w:szCs w:val="18"/>
              </w:rPr>
              <w:t>336 800</w:t>
            </w:r>
          </w:p>
        </w:tc>
        <w:tc>
          <w:tcPr>
            <w:tcW w:w="1179"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right"/>
              <w:rPr>
                <w:bCs w:val="0"/>
                <w:iCs w:val="0"/>
                <w:sz w:val="18"/>
                <w:szCs w:val="18"/>
              </w:rPr>
            </w:pPr>
            <w:r w:rsidRPr="00B922B6">
              <w:rPr>
                <w:bCs w:val="0"/>
                <w:iCs w:val="0"/>
                <w:sz w:val="18"/>
                <w:szCs w:val="18"/>
              </w:rPr>
              <w:t> </w:t>
            </w:r>
          </w:p>
        </w:tc>
      </w:tr>
      <w:tr w:rsidR="00563973" w:rsidRPr="00B922B6" w:rsidTr="00B922B6">
        <w:trPr>
          <w:trHeight w:val="264"/>
        </w:trPr>
        <w:tc>
          <w:tcPr>
            <w:tcW w:w="3828" w:type="dxa"/>
            <w:tcBorders>
              <w:top w:val="nil"/>
              <w:left w:val="single" w:sz="4" w:space="0" w:color="auto"/>
              <w:bottom w:val="single" w:sz="4" w:space="0" w:color="auto"/>
              <w:right w:val="single" w:sz="4" w:space="0" w:color="auto"/>
            </w:tcBorders>
            <w:shd w:val="clear" w:color="000000" w:fill="CCFFCC"/>
            <w:vAlign w:val="center"/>
            <w:hideMark/>
          </w:tcPr>
          <w:p w:rsidR="00563973" w:rsidRPr="00B922B6" w:rsidRDefault="00563973" w:rsidP="00563973">
            <w:pPr>
              <w:rPr>
                <w:bCs w:val="0"/>
                <w:iCs w:val="0"/>
                <w:sz w:val="18"/>
                <w:szCs w:val="18"/>
              </w:rPr>
            </w:pPr>
            <w:r w:rsidRPr="00B922B6">
              <w:rPr>
                <w:bCs w:val="0"/>
                <w:iCs w:val="0"/>
                <w:sz w:val="18"/>
                <w:szCs w:val="18"/>
              </w:rPr>
              <w:t>Иные межбюджетные трансферты</w:t>
            </w:r>
          </w:p>
        </w:tc>
        <w:tc>
          <w:tcPr>
            <w:tcW w:w="880"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center"/>
              <w:rPr>
                <w:b/>
                <w:iCs w:val="0"/>
                <w:sz w:val="18"/>
                <w:szCs w:val="18"/>
              </w:rPr>
            </w:pPr>
            <w:r w:rsidRPr="00B922B6">
              <w:rPr>
                <w:b/>
                <w:iCs w:val="0"/>
                <w:sz w:val="18"/>
                <w:szCs w:val="18"/>
              </w:rPr>
              <w:t>993</w:t>
            </w:r>
          </w:p>
        </w:tc>
        <w:tc>
          <w:tcPr>
            <w:tcW w:w="435" w:type="dxa"/>
            <w:tcBorders>
              <w:top w:val="nil"/>
              <w:left w:val="nil"/>
              <w:bottom w:val="single" w:sz="4" w:space="0" w:color="auto"/>
              <w:right w:val="single" w:sz="4" w:space="0" w:color="auto"/>
            </w:tcBorders>
            <w:shd w:val="clear" w:color="000000" w:fill="CCFFCC"/>
            <w:vAlign w:val="center"/>
            <w:hideMark/>
          </w:tcPr>
          <w:p w:rsidR="00563973" w:rsidRPr="00B922B6" w:rsidRDefault="00563973" w:rsidP="00563973">
            <w:pPr>
              <w:jc w:val="center"/>
              <w:rPr>
                <w:bCs w:val="0"/>
                <w:iCs w:val="0"/>
                <w:sz w:val="18"/>
                <w:szCs w:val="18"/>
              </w:rPr>
            </w:pPr>
            <w:r w:rsidRPr="00B922B6">
              <w:rPr>
                <w:bCs w:val="0"/>
                <w:iCs w:val="0"/>
                <w:sz w:val="18"/>
                <w:szCs w:val="18"/>
              </w:rPr>
              <w:t>08</w:t>
            </w:r>
          </w:p>
        </w:tc>
        <w:tc>
          <w:tcPr>
            <w:tcW w:w="500" w:type="dxa"/>
            <w:tcBorders>
              <w:top w:val="nil"/>
              <w:left w:val="nil"/>
              <w:bottom w:val="single" w:sz="4" w:space="0" w:color="auto"/>
              <w:right w:val="single" w:sz="4" w:space="0" w:color="auto"/>
            </w:tcBorders>
            <w:shd w:val="clear" w:color="000000" w:fill="CCFFCC"/>
            <w:vAlign w:val="center"/>
            <w:hideMark/>
          </w:tcPr>
          <w:p w:rsidR="00563973" w:rsidRPr="00B922B6" w:rsidRDefault="00563973" w:rsidP="00563973">
            <w:pPr>
              <w:jc w:val="center"/>
              <w:rPr>
                <w:bCs w:val="0"/>
                <w:iCs w:val="0"/>
                <w:sz w:val="18"/>
                <w:szCs w:val="18"/>
              </w:rPr>
            </w:pPr>
            <w:r w:rsidRPr="00B922B6">
              <w:rPr>
                <w:bCs w:val="0"/>
                <w:iCs w:val="0"/>
                <w:sz w:val="18"/>
                <w:szCs w:val="18"/>
              </w:rPr>
              <w:t>01</w:t>
            </w:r>
          </w:p>
        </w:tc>
        <w:tc>
          <w:tcPr>
            <w:tcW w:w="1280" w:type="dxa"/>
            <w:tcBorders>
              <w:top w:val="nil"/>
              <w:left w:val="nil"/>
              <w:bottom w:val="single" w:sz="4" w:space="0" w:color="auto"/>
              <w:right w:val="single" w:sz="4" w:space="0" w:color="auto"/>
            </w:tcBorders>
            <w:shd w:val="clear" w:color="000000" w:fill="CCFFCC"/>
            <w:vAlign w:val="center"/>
            <w:hideMark/>
          </w:tcPr>
          <w:p w:rsidR="00563973" w:rsidRPr="00B922B6" w:rsidRDefault="00563973" w:rsidP="00563973">
            <w:pPr>
              <w:jc w:val="center"/>
              <w:rPr>
                <w:bCs w:val="0"/>
                <w:iCs w:val="0"/>
                <w:sz w:val="18"/>
                <w:szCs w:val="18"/>
              </w:rPr>
            </w:pPr>
            <w:r w:rsidRPr="00B922B6">
              <w:rPr>
                <w:bCs w:val="0"/>
                <w:iCs w:val="0"/>
                <w:sz w:val="18"/>
                <w:szCs w:val="18"/>
              </w:rPr>
              <w:t>Ц410740390</w:t>
            </w:r>
          </w:p>
        </w:tc>
        <w:tc>
          <w:tcPr>
            <w:tcW w:w="500" w:type="dxa"/>
            <w:tcBorders>
              <w:top w:val="nil"/>
              <w:left w:val="nil"/>
              <w:bottom w:val="single" w:sz="4" w:space="0" w:color="auto"/>
              <w:right w:val="single" w:sz="4" w:space="0" w:color="auto"/>
            </w:tcBorders>
            <w:shd w:val="clear" w:color="000000" w:fill="CCFFCC"/>
            <w:vAlign w:val="center"/>
            <w:hideMark/>
          </w:tcPr>
          <w:p w:rsidR="00563973" w:rsidRPr="00B922B6" w:rsidRDefault="00563973" w:rsidP="00563973">
            <w:pPr>
              <w:jc w:val="center"/>
              <w:rPr>
                <w:bCs w:val="0"/>
                <w:iCs w:val="0"/>
                <w:sz w:val="18"/>
                <w:szCs w:val="18"/>
              </w:rPr>
            </w:pPr>
            <w:r w:rsidRPr="00B922B6">
              <w:rPr>
                <w:bCs w:val="0"/>
                <w:iCs w:val="0"/>
                <w:sz w:val="18"/>
                <w:szCs w:val="18"/>
              </w:rPr>
              <w:t>540</w:t>
            </w:r>
          </w:p>
        </w:tc>
        <w:tc>
          <w:tcPr>
            <w:tcW w:w="1080" w:type="dxa"/>
            <w:tcBorders>
              <w:top w:val="nil"/>
              <w:left w:val="nil"/>
              <w:bottom w:val="single" w:sz="4" w:space="0" w:color="auto"/>
              <w:right w:val="single" w:sz="4" w:space="0" w:color="auto"/>
            </w:tcBorders>
            <w:shd w:val="clear" w:color="000000" w:fill="CCFFCC"/>
            <w:vAlign w:val="center"/>
            <w:hideMark/>
          </w:tcPr>
          <w:p w:rsidR="00563973" w:rsidRPr="00B922B6" w:rsidRDefault="00563973" w:rsidP="00563973">
            <w:pPr>
              <w:jc w:val="right"/>
              <w:rPr>
                <w:bCs w:val="0"/>
                <w:iCs w:val="0"/>
                <w:sz w:val="18"/>
                <w:szCs w:val="18"/>
              </w:rPr>
            </w:pPr>
            <w:r w:rsidRPr="00B922B6">
              <w:rPr>
                <w:bCs w:val="0"/>
                <w:iCs w:val="0"/>
                <w:sz w:val="18"/>
                <w:szCs w:val="18"/>
              </w:rPr>
              <w:t>336 800</w:t>
            </w:r>
          </w:p>
        </w:tc>
        <w:tc>
          <w:tcPr>
            <w:tcW w:w="1060" w:type="dxa"/>
            <w:tcBorders>
              <w:top w:val="nil"/>
              <w:left w:val="nil"/>
              <w:bottom w:val="single" w:sz="4" w:space="0" w:color="auto"/>
              <w:right w:val="single" w:sz="4" w:space="0" w:color="auto"/>
            </w:tcBorders>
            <w:shd w:val="clear" w:color="000000" w:fill="CCFFCC"/>
            <w:vAlign w:val="center"/>
            <w:hideMark/>
          </w:tcPr>
          <w:p w:rsidR="00563973" w:rsidRPr="00B922B6" w:rsidRDefault="00563973" w:rsidP="00563973">
            <w:pPr>
              <w:jc w:val="right"/>
              <w:rPr>
                <w:bCs w:val="0"/>
                <w:iCs w:val="0"/>
                <w:color w:val="FF0000"/>
                <w:sz w:val="18"/>
                <w:szCs w:val="18"/>
              </w:rPr>
            </w:pPr>
            <w:r w:rsidRPr="00B922B6">
              <w:rPr>
                <w:bCs w:val="0"/>
                <w:iCs w:val="0"/>
                <w:color w:val="FF0000"/>
                <w:sz w:val="18"/>
                <w:szCs w:val="18"/>
              </w:rPr>
              <w:t>336 800</w:t>
            </w:r>
          </w:p>
        </w:tc>
        <w:tc>
          <w:tcPr>
            <w:tcW w:w="1179" w:type="dxa"/>
            <w:tcBorders>
              <w:top w:val="nil"/>
              <w:left w:val="nil"/>
              <w:bottom w:val="single" w:sz="4" w:space="0" w:color="auto"/>
              <w:right w:val="single" w:sz="4" w:space="0" w:color="auto"/>
            </w:tcBorders>
            <w:shd w:val="clear" w:color="000000" w:fill="CCFFCC"/>
            <w:vAlign w:val="center"/>
            <w:hideMark/>
          </w:tcPr>
          <w:p w:rsidR="00563973" w:rsidRPr="00B922B6" w:rsidRDefault="00563973" w:rsidP="00563973">
            <w:pPr>
              <w:jc w:val="right"/>
              <w:rPr>
                <w:bCs w:val="0"/>
                <w:iCs w:val="0"/>
                <w:color w:val="FF0000"/>
                <w:sz w:val="18"/>
                <w:szCs w:val="18"/>
              </w:rPr>
            </w:pPr>
            <w:r w:rsidRPr="00B922B6">
              <w:rPr>
                <w:bCs w:val="0"/>
                <w:iCs w:val="0"/>
                <w:color w:val="FF0000"/>
                <w:sz w:val="18"/>
                <w:szCs w:val="18"/>
              </w:rPr>
              <w:t> </w:t>
            </w:r>
          </w:p>
        </w:tc>
      </w:tr>
      <w:tr w:rsidR="00563973" w:rsidRPr="00B922B6" w:rsidTr="00B922B6">
        <w:trPr>
          <w:trHeight w:val="465"/>
        </w:trPr>
        <w:tc>
          <w:tcPr>
            <w:tcW w:w="3828" w:type="dxa"/>
            <w:tcBorders>
              <w:top w:val="nil"/>
              <w:left w:val="single" w:sz="4" w:space="0" w:color="auto"/>
              <w:bottom w:val="single" w:sz="4" w:space="0" w:color="auto"/>
              <w:right w:val="single" w:sz="4" w:space="0" w:color="auto"/>
            </w:tcBorders>
            <w:shd w:val="clear" w:color="auto" w:fill="auto"/>
            <w:hideMark/>
          </w:tcPr>
          <w:p w:rsidR="00563973" w:rsidRPr="00B922B6" w:rsidRDefault="00563973" w:rsidP="00563973">
            <w:pPr>
              <w:rPr>
                <w:bCs w:val="0"/>
                <w:iCs w:val="0"/>
                <w:sz w:val="18"/>
                <w:szCs w:val="18"/>
              </w:rPr>
            </w:pPr>
            <w:r w:rsidRPr="00B922B6">
              <w:rPr>
                <w:bCs w:val="0"/>
                <w:iCs w:val="0"/>
                <w:sz w:val="18"/>
                <w:szCs w:val="18"/>
              </w:rPr>
              <w:t>Закупка товаров, работ и услуг для государственных (муниципальных) нужд</w:t>
            </w:r>
          </w:p>
        </w:tc>
        <w:tc>
          <w:tcPr>
            <w:tcW w:w="880"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center"/>
              <w:rPr>
                <w:b/>
                <w:iCs w:val="0"/>
                <w:sz w:val="18"/>
                <w:szCs w:val="18"/>
              </w:rPr>
            </w:pPr>
            <w:r w:rsidRPr="00B922B6">
              <w:rPr>
                <w:b/>
                <w:iCs w:val="0"/>
                <w:sz w:val="18"/>
                <w:szCs w:val="18"/>
              </w:rPr>
              <w:t>993</w:t>
            </w:r>
          </w:p>
        </w:tc>
        <w:tc>
          <w:tcPr>
            <w:tcW w:w="435"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center"/>
              <w:rPr>
                <w:bCs w:val="0"/>
                <w:iCs w:val="0"/>
                <w:sz w:val="18"/>
                <w:szCs w:val="18"/>
              </w:rPr>
            </w:pPr>
            <w:r w:rsidRPr="00B922B6">
              <w:rPr>
                <w:bCs w:val="0"/>
                <w:iCs w:val="0"/>
                <w:sz w:val="18"/>
                <w:szCs w:val="18"/>
              </w:rPr>
              <w:t>08</w:t>
            </w:r>
          </w:p>
        </w:tc>
        <w:tc>
          <w:tcPr>
            <w:tcW w:w="500"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center"/>
              <w:rPr>
                <w:bCs w:val="0"/>
                <w:iCs w:val="0"/>
                <w:sz w:val="18"/>
                <w:szCs w:val="18"/>
              </w:rPr>
            </w:pPr>
            <w:r w:rsidRPr="00B922B6">
              <w:rPr>
                <w:bCs w:val="0"/>
                <w:iCs w:val="0"/>
                <w:sz w:val="18"/>
                <w:szCs w:val="18"/>
              </w:rPr>
              <w:t>01</w:t>
            </w:r>
          </w:p>
        </w:tc>
        <w:tc>
          <w:tcPr>
            <w:tcW w:w="1280"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center"/>
              <w:rPr>
                <w:bCs w:val="0"/>
                <w:iCs w:val="0"/>
                <w:sz w:val="18"/>
                <w:szCs w:val="18"/>
              </w:rPr>
            </w:pPr>
            <w:r w:rsidRPr="00B922B6">
              <w:rPr>
                <w:bCs w:val="0"/>
                <w:iCs w:val="0"/>
                <w:sz w:val="18"/>
                <w:szCs w:val="18"/>
              </w:rPr>
              <w:t>Ц410740390</w:t>
            </w:r>
          </w:p>
        </w:tc>
        <w:tc>
          <w:tcPr>
            <w:tcW w:w="500"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center"/>
              <w:rPr>
                <w:bCs w:val="0"/>
                <w:iCs w:val="0"/>
                <w:sz w:val="18"/>
                <w:szCs w:val="18"/>
              </w:rPr>
            </w:pPr>
            <w:r w:rsidRPr="00B922B6">
              <w:rPr>
                <w:bCs w:val="0"/>
                <w:iCs w:val="0"/>
                <w:sz w:val="18"/>
                <w:szCs w:val="18"/>
              </w:rPr>
              <w:t>200</w:t>
            </w:r>
          </w:p>
        </w:tc>
        <w:tc>
          <w:tcPr>
            <w:tcW w:w="1080"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right"/>
              <w:rPr>
                <w:bCs w:val="0"/>
                <w:iCs w:val="0"/>
                <w:sz w:val="18"/>
                <w:szCs w:val="18"/>
              </w:rPr>
            </w:pPr>
            <w:r w:rsidRPr="00B922B6">
              <w:rPr>
                <w:bCs w:val="0"/>
                <w:iCs w:val="0"/>
                <w:sz w:val="18"/>
                <w:szCs w:val="18"/>
              </w:rPr>
              <w:t>89 000</w:t>
            </w:r>
          </w:p>
        </w:tc>
        <w:tc>
          <w:tcPr>
            <w:tcW w:w="1060"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right"/>
              <w:rPr>
                <w:bCs w:val="0"/>
                <w:iCs w:val="0"/>
                <w:sz w:val="18"/>
                <w:szCs w:val="18"/>
              </w:rPr>
            </w:pPr>
            <w:r w:rsidRPr="00B922B6">
              <w:rPr>
                <w:bCs w:val="0"/>
                <w:iCs w:val="0"/>
                <w:sz w:val="18"/>
                <w:szCs w:val="18"/>
              </w:rPr>
              <w:t>89 000</w:t>
            </w:r>
          </w:p>
        </w:tc>
        <w:tc>
          <w:tcPr>
            <w:tcW w:w="1179"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right"/>
              <w:rPr>
                <w:bCs w:val="0"/>
                <w:iCs w:val="0"/>
                <w:sz w:val="18"/>
                <w:szCs w:val="18"/>
              </w:rPr>
            </w:pPr>
            <w:r w:rsidRPr="00B922B6">
              <w:rPr>
                <w:bCs w:val="0"/>
                <w:iCs w:val="0"/>
                <w:sz w:val="18"/>
                <w:szCs w:val="18"/>
              </w:rPr>
              <w:t> </w:t>
            </w:r>
          </w:p>
        </w:tc>
      </w:tr>
      <w:tr w:rsidR="00563973" w:rsidRPr="00B922B6" w:rsidTr="00B922B6">
        <w:trPr>
          <w:trHeight w:val="528"/>
        </w:trPr>
        <w:tc>
          <w:tcPr>
            <w:tcW w:w="3828" w:type="dxa"/>
            <w:tcBorders>
              <w:top w:val="nil"/>
              <w:left w:val="single" w:sz="4" w:space="0" w:color="auto"/>
              <w:bottom w:val="single" w:sz="4" w:space="0" w:color="auto"/>
              <w:right w:val="single" w:sz="4" w:space="0" w:color="auto"/>
            </w:tcBorders>
            <w:shd w:val="clear" w:color="000000" w:fill="CCFFCC"/>
            <w:vAlign w:val="center"/>
            <w:hideMark/>
          </w:tcPr>
          <w:p w:rsidR="00563973" w:rsidRPr="00B922B6" w:rsidRDefault="00563973" w:rsidP="00563973">
            <w:pPr>
              <w:rPr>
                <w:bCs w:val="0"/>
                <w:iCs w:val="0"/>
                <w:sz w:val="18"/>
                <w:szCs w:val="18"/>
              </w:rPr>
            </w:pPr>
            <w:r w:rsidRPr="00B922B6">
              <w:rPr>
                <w:bCs w:val="0"/>
                <w:iCs w:val="0"/>
                <w:sz w:val="18"/>
                <w:szCs w:val="18"/>
              </w:rPr>
              <w:t>Иные закупки товаров, работ и услуг для обеспечения государственных (муниципальных) нужд</w:t>
            </w:r>
          </w:p>
        </w:tc>
        <w:tc>
          <w:tcPr>
            <w:tcW w:w="880"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center"/>
              <w:rPr>
                <w:b/>
                <w:iCs w:val="0"/>
                <w:sz w:val="18"/>
                <w:szCs w:val="18"/>
              </w:rPr>
            </w:pPr>
            <w:r w:rsidRPr="00B922B6">
              <w:rPr>
                <w:b/>
                <w:iCs w:val="0"/>
                <w:sz w:val="18"/>
                <w:szCs w:val="18"/>
              </w:rPr>
              <w:t>993</w:t>
            </w:r>
          </w:p>
        </w:tc>
        <w:tc>
          <w:tcPr>
            <w:tcW w:w="435" w:type="dxa"/>
            <w:tcBorders>
              <w:top w:val="nil"/>
              <w:left w:val="nil"/>
              <w:bottom w:val="single" w:sz="4" w:space="0" w:color="auto"/>
              <w:right w:val="single" w:sz="4" w:space="0" w:color="auto"/>
            </w:tcBorders>
            <w:shd w:val="clear" w:color="000000" w:fill="CCFFCC"/>
            <w:vAlign w:val="center"/>
            <w:hideMark/>
          </w:tcPr>
          <w:p w:rsidR="00563973" w:rsidRPr="00B922B6" w:rsidRDefault="00563973" w:rsidP="00563973">
            <w:pPr>
              <w:jc w:val="center"/>
              <w:rPr>
                <w:bCs w:val="0"/>
                <w:iCs w:val="0"/>
                <w:sz w:val="18"/>
                <w:szCs w:val="18"/>
              </w:rPr>
            </w:pPr>
            <w:r w:rsidRPr="00B922B6">
              <w:rPr>
                <w:bCs w:val="0"/>
                <w:iCs w:val="0"/>
                <w:sz w:val="18"/>
                <w:szCs w:val="18"/>
              </w:rPr>
              <w:t>08</w:t>
            </w:r>
          </w:p>
        </w:tc>
        <w:tc>
          <w:tcPr>
            <w:tcW w:w="500" w:type="dxa"/>
            <w:tcBorders>
              <w:top w:val="nil"/>
              <w:left w:val="nil"/>
              <w:bottom w:val="single" w:sz="4" w:space="0" w:color="auto"/>
              <w:right w:val="single" w:sz="4" w:space="0" w:color="auto"/>
            </w:tcBorders>
            <w:shd w:val="clear" w:color="000000" w:fill="CCFFCC"/>
            <w:vAlign w:val="center"/>
            <w:hideMark/>
          </w:tcPr>
          <w:p w:rsidR="00563973" w:rsidRPr="00B922B6" w:rsidRDefault="00563973" w:rsidP="00563973">
            <w:pPr>
              <w:jc w:val="center"/>
              <w:rPr>
                <w:bCs w:val="0"/>
                <w:iCs w:val="0"/>
                <w:sz w:val="18"/>
                <w:szCs w:val="18"/>
              </w:rPr>
            </w:pPr>
            <w:r w:rsidRPr="00B922B6">
              <w:rPr>
                <w:bCs w:val="0"/>
                <w:iCs w:val="0"/>
                <w:sz w:val="18"/>
                <w:szCs w:val="18"/>
              </w:rPr>
              <w:t>01</w:t>
            </w:r>
          </w:p>
        </w:tc>
        <w:tc>
          <w:tcPr>
            <w:tcW w:w="1280" w:type="dxa"/>
            <w:tcBorders>
              <w:top w:val="nil"/>
              <w:left w:val="nil"/>
              <w:bottom w:val="single" w:sz="4" w:space="0" w:color="auto"/>
              <w:right w:val="single" w:sz="4" w:space="0" w:color="auto"/>
            </w:tcBorders>
            <w:shd w:val="clear" w:color="000000" w:fill="CCFFCC"/>
            <w:vAlign w:val="center"/>
            <w:hideMark/>
          </w:tcPr>
          <w:p w:rsidR="00563973" w:rsidRPr="00B922B6" w:rsidRDefault="00563973" w:rsidP="00563973">
            <w:pPr>
              <w:jc w:val="center"/>
              <w:rPr>
                <w:bCs w:val="0"/>
                <w:iCs w:val="0"/>
                <w:sz w:val="18"/>
                <w:szCs w:val="18"/>
              </w:rPr>
            </w:pPr>
            <w:r w:rsidRPr="00B922B6">
              <w:rPr>
                <w:bCs w:val="0"/>
                <w:iCs w:val="0"/>
                <w:sz w:val="18"/>
                <w:szCs w:val="18"/>
              </w:rPr>
              <w:t>Ц410740390</w:t>
            </w:r>
          </w:p>
        </w:tc>
        <w:tc>
          <w:tcPr>
            <w:tcW w:w="500" w:type="dxa"/>
            <w:tcBorders>
              <w:top w:val="nil"/>
              <w:left w:val="nil"/>
              <w:bottom w:val="single" w:sz="4" w:space="0" w:color="auto"/>
              <w:right w:val="single" w:sz="4" w:space="0" w:color="auto"/>
            </w:tcBorders>
            <w:shd w:val="clear" w:color="000000" w:fill="CCFFCC"/>
            <w:vAlign w:val="center"/>
            <w:hideMark/>
          </w:tcPr>
          <w:p w:rsidR="00563973" w:rsidRPr="00B922B6" w:rsidRDefault="00563973" w:rsidP="00563973">
            <w:pPr>
              <w:jc w:val="center"/>
              <w:rPr>
                <w:bCs w:val="0"/>
                <w:iCs w:val="0"/>
                <w:sz w:val="18"/>
                <w:szCs w:val="18"/>
              </w:rPr>
            </w:pPr>
            <w:r w:rsidRPr="00B922B6">
              <w:rPr>
                <w:bCs w:val="0"/>
                <w:iCs w:val="0"/>
                <w:sz w:val="18"/>
                <w:szCs w:val="18"/>
              </w:rPr>
              <w:t>240</w:t>
            </w:r>
          </w:p>
        </w:tc>
        <w:tc>
          <w:tcPr>
            <w:tcW w:w="1080" w:type="dxa"/>
            <w:tcBorders>
              <w:top w:val="nil"/>
              <w:left w:val="nil"/>
              <w:bottom w:val="single" w:sz="4" w:space="0" w:color="auto"/>
              <w:right w:val="single" w:sz="4" w:space="0" w:color="auto"/>
            </w:tcBorders>
            <w:shd w:val="clear" w:color="000000" w:fill="CCFFCC"/>
            <w:vAlign w:val="center"/>
            <w:hideMark/>
          </w:tcPr>
          <w:p w:rsidR="00563973" w:rsidRPr="00B922B6" w:rsidRDefault="00563973" w:rsidP="00563973">
            <w:pPr>
              <w:jc w:val="right"/>
              <w:rPr>
                <w:bCs w:val="0"/>
                <w:iCs w:val="0"/>
                <w:sz w:val="18"/>
                <w:szCs w:val="18"/>
              </w:rPr>
            </w:pPr>
            <w:r w:rsidRPr="00B922B6">
              <w:rPr>
                <w:bCs w:val="0"/>
                <w:iCs w:val="0"/>
                <w:sz w:val="18"/>
                <w:szCs w:val="18"/>
              </w:rPr>
              <w:t>89 000</w:t>
            </w:r>
          </w:p>
        </w:tc>
        <w:tc>
          <w:tcPr>
            <w:tcW w:w="1060" w:type="dxa"/>
            <w:tcBorders>
              <w:top w:val="nil"/>
              <w:left w:val="nil"/>
              <w:bottom w:val="single" w:sz="4" w:space="0" w:color="auto"/>
              <w:right w:val="single" w:sz="4" w:space="0" w:color="auto"/>
            </w:tcBorders>
            <w:shd w:val="clear" w:color="000000" w:fill="CCFFCC"/>
            <w:vAlign w:val="center"/>
            <w:hideMark/>
          </w:tcPr>
          <w:p w:rsidR="00563973" w:rsidRPr="00B922B6" w:rsidRDefault="00563973" w:rsidP="00563973">
            <w:pPr>
              <w:jc w:val="right"/>
              <w:rPr>
                <w:bCs w:val="0"/>
                <w:iCs w:val="0"/>
                <w:color w:val="FF0000"/>
                <w:sz w:val="18"/>
                <w:szCs w:val="18"/>
              </w:rPr>
            </w:pPr>
            <w:r w:rsidRPr="00B922B6">
              <w:rPr>
                <w:bCs w:val="0"/>
                <w:iCs w:val="0"/>
                <w:color w:val="FF0000"/>
                <w:sz w:val="18"/>
                <w:szCs w:val="18"/>
              </w:rPr>
              <w:t>89 000</w:t>
            </w:r>
          </w:p>
        </w:tc>
        <w:tc>
          <w:tcPr>
            <w:tcW w:w="1179" w:type="dxa"/>
            <w:tcBorders>
              <w:top w:val="nil"/>
              <w:left w:val="nil"/>
              <w:bottom w:val="single" w:sz="4" w:space="0" w:color="auto"/>
              <w:right w:val="single" w:sz="4" w:space="0" w:color="auto"/>
            </w:tcBorders>
            <w:shd w:val="clear" w:color="000000" w:fill="CCFFCC"/>
            <w:vAlign w:val="center"/>
            <w:hideMark/>
          </w:tcPr>
          <w:p w:rsidR="00563973" w:rsidRPr="00B922B6" w:rsidRDefault="00563973" w:rsidP="00563973">
            <w:pPr>
              <w:jc w:val="right"/>
              <w:rPr>
                <w:bCs w:val="0"/>
                <w:iCs w:val="0"/>
                <w:color w:val="FF0000"/>
                <w:sz w:val="18"/>
                <w:szCs w:val="18"/>
              </w:rPr>
            </w:pPr>
            <w:r w:rsidRPr="00B922B6">
              <w:rPr>
                <w:bCs w:val="0"/>
                <w:iCs w:val="0"/>
                <w:color w:val="FF0000"/>
                <w:sz w:val="18"/>
                <w:szCs w:val="18"/>
              </w:rPr>
              <w:t> </w:t>
            </w:r>
          </w:p>
        </w:tc>
      </w:tr>
      <w:tr w:rsidR="00563973" w:rsidRPr="00B922B6" w:rsidTr="00B922B6">
        <w:trPr>
          <w:trHeight w:val="264"/>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563973" w:rsidRPr="00B922B6" w:rsidRDefault="00563973" w:rsidP="00563973">
            <w:pPr>
              <w:rPr>
                <w:bCs w:val="0"/>
                <w:iCs w:val="0"/>
                <w:sz w:val="18"/>
                <w:szCs w:val="18"/>
              </w:rPr>
            </w:pPr>
            <w:r w:rsidRPr="00B922B6">
              <w:rPr>
                <w:bCs w:val="0"/>
                <w:iCs w:val="0"/>
                <w:sz w:val="18"/>
                <w:szCs w:val="18"/>
              </w:rPr>
              <w:t>Иные бюджетные ассигнования</w:t>
            </w:r>
          </w:p>
        </w:tc>
        <w:tc>
          <w:tcPr>
            <w:tcW w:w="880"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center"/>
              <w:rPr>
                <w:b/>
                <w:iCs w:val="0"/>
                <w:sz w:val="18"/>
                <w:szCs w:val="18"/>
              </w:rPr>
            </w:pPr>
            <w:r w:rsidRPr="00B922B6">
              <w:rPr>
                <w:b/>
                <w:iCs w:val="0"/>
                <w:sz w:val="18"/>
                <w:szCs w:val="18"/>
              </w:rPr>
              <w:t>993</w:t>
            </w:r>
          </w:p>
        </w:tc>
        <w:tc>
          <w:tcPr>
            <w:tcW w:w="435"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center"/>
              <w:rPr>
                <w:bCs w:val="0"/>
                <w:iCs w:val="0"/>
                <w:sz w:val="18"/>
                <w:szCs w:val="18"/>
              </w:rPr>
            </w:pPr>
            <w:r w:rsidRPr="00B922B6">
              <w:rPr>
                <w:bCs w:val="0"/>
                <w:iCs w:val="0"/>
                <w:sz w:val="18"/>
                <w:szCs w:val="18"/>
              </w:rPr>
              <w:t>08</w:t>
            </w:r>
          </w:p>
        </w:tc>
        <w:tc>
          <w:tcPr>
            <w:tcW w:w="500"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center"/>
              <w:rPr>
                <w:bCs w:val="0"/>
                <w:iCs w:val="0"/>
                <w:sz w:val="18"/>
                <w:szCs w:val="18"/>
              </w:rPr>
            </w:pPr>
            <w:r w:rsidRPr="00B922B6">
              <w:rPr>
                <w:bCs w:val="0"/>
                <w:iCs w:val="0"/>
                <w:sz w:val="18"/>
                <w:szCs w:val="18"/>
              </w:rPr>
              <w:t>01</w:t>
            </w:r>
          </w:p>
        </w:tc>
        <w:tc>
          <w:tcPr>
            <w:tcW w:w="1280"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center"/>
              <w:rPr>
                <w:bCs w:val="0"/>
                <w:iCs w:val="0"/>
                <w:sz w:val="18"/>
                <w:szCs w:val="18"/>
              </w:rPr>
            </w:pPr>
            <w:r w:rsidRPr="00B922B6">
              <w:rPr>
                <w:bCs w:val="0"/>
                <w:iCs w:val="0"/>
                <w:sz w:val="18"/>
                <w:szCs w:val="18"/>
              </w:rPr>
              <w:t>Ц410740390</w:t>
            </w:r>
          </w:p>
        </w:tc>
        <w:tc>
          <w:tcPr>
            <w:tcW w:w="500"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center"/>
              <w:rPr>
                <w:bCs w:val="0"/>
                <w:iCs w:val="0"/>
                <w:sz w:val="18"/>
                <w:szCs w:val="18"/>
              </w:rPr>
            </w:pPr>
            <w:r w:rsidRPr="00B922B6">
              <w:rPr>
                <w:bCs w:val="0"/>
                <w:iCs w:val="0"/>
                <w:sz w:val="18"/>
                <w:szCs w:val="18"/>
              </w:rPr>
              <w:t>800</w:t>
            </w:r>
          </w:p>
        </w:tc>
        <w:tc>
          <w:tcPr>
            <w:tcW w:w="1080"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right"/>
              <w:rPr>
                <w:bCs w:val="0"/>
                <w:iCs w:val="0"/>
                <w:sz w:val="18"/>
                <w:szCs w:val="18"/>
              </w:rPr>
            </w:pPr>
            <w:r w:rsidRPr="00B922B6">
              <w:rPr>
                <w:bCs w:val="0"/>
                <w:iCs w:val="0"/>
                <w:sz w:val="18"/>
                <w:szCs w:val="18"/>
              </w:rPr>
              <w:t>1 000</w:t>
            </w:r>
          </w:p>
        </w:tc>
        <w:tc>
          <w:tcPr>
            <w:tcW w:w="1060"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right"/>
              <w:rPr>
                <w:bCs w:val="0"/>
                <w:iCs w:val="0"/>
                <w:sz w:val="18"/>
                <w:szCs w:val="18"/>
              </w:rPr>
            </w:pPr>
            <w:r w:rsidRPr="00B922B6">
              <w:rPr>
                <w:bCs w:val="0"/>
                <w:iCs w:val="0"/>
                <w:sz w:val="18"/>
                <w:szCs w:val="18"/>
              </w:rPr>
              <w:t>1 000</w:t>
            </w:r>
          </w:p>
        </w:tc>
        <w:tc>
          <w:tcPr>
            <w:tcW w:w="1179"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right"/>
              <w:rPr>
                <w:bCs w:val="0"/>
                <w:iCs w:val="0"/>
                <w:sz w:val="18"/>
                <w:szCs w:val="18"/>
              </w:rPr>
            </w:pPr>
            <w:r w:rsidRPr="00B922B6">
              <w:rPr>
                <w:bCs w:val="0"/>
                <w:iCs w:val="0"/>
                <w:sz w:val="18"/>
                <w:szCs w:val="18"/>
              </w:rPr>
              <w:t> </w:t>
            </w:r>
          </w:p>
        </w:tc>
      </w:tr>
      <w:tr w:rsidR="00563973" w:rsidRPr="00B922B6" w:rsidTr="00B922B6">
        <w:trPr>
          <w:trHeight w:val="264"/>
        </w:trPr>
        <w:tc>
          <w:tcPr>
            <w:tcW w:w="3828" w:type="dxa"/>
            <w:tcBorders>
              <w:top w:val="nil"/>
              <w:left w:val="single" w:sz="4" w:space="0" w:color="auto"/>
              <w:bottom w:val="single" w:sz="4" w:space="0" w:color="auto"/>
              <w:right w:val="single" w:sz="4" w:space="0" w:color="auto"/>
            </w:tcBorders>
            <w:shd w:val="clear" w:color="000000" w:fill="CCFFCC"/>
            <w:vAlign w:val="center"/>
            <w:hideMark/>
          </w:tcPr>
          <w:p w:rsidR="00563973" w:rsidRPr="00B922B6" w:rsidRDefault="00563973" w:rsidP="00563973">
            <w:pPr>
              <w:rPr>
                <w:bCs w:val="0"/>
                <w:iCs w:val="0"/>
                <w:sz w:val="18"/>
                <w:szCs w:val="18"/>
              </w:rPr>
            </w:pPr>
            <w:r w:rsidRPr="00B922B6">
              <w:rPr>
                <w:bCs w:val="0"/>
                <w:iCs w:val="0"/>
                <w:sz w:val="18"/>
                <w:szCs w:val="18"/>
              </w:rPr>
              <w:t>Уплата налогов, сборов и иных платежей</w:t>
            </w:r>
          </w:p>
        </w:tc>
        <w:tc>
          <w:tcPr>
            <w:tcW w:w="880" w:type="dxa"/>
            <w:tcBorders>
              <w:top w:val="nil"/>
              <w:left w:val="nil"/>
              <w:bottom w:val="single" w:sz="4" w:space="0" w:color="auto"/>
              <w:right w:val="single" w:sz="4" w:space="0" w:color="auto"/>
            </w:tcBorders>
            <w:shd w:val="clear" w:color="auto" w:fill="auto"/>
            <w:vAlign w:val="center"/>
            <w:hideMark/>
          </w:tcPr>
          <w:p w:rsidR="00563973" w:rsidRPr="00B922B6" w:rsidRDefault="00563973" w:rsidP="00563973">
            <w:pPr>
              <w:jc w:val="center"/>
              <w:rPr>
                <w:b/>
                <w:iCs w:val="0"/>
                <w:sz w:val="18"/>
                <w:szCs w:val="18"/>
              </w:rPr>
            </w:pPr>
            <w:r w:rsidRPr="00B922B6">
              <w:rPr>
                <w:b/>
                <w:iCs w:val="0"/>
                <w:sz w:val="18"/>
                <w:szCs w:val="18"/>
              </w:rPr>
              <w:t>993</w:t>
            </w:r>
          </w:p>
        </w:tc>
        <w:tc>
          <w:tcPr>
            <w:tcW w:w="435" w:type="dxa"/>
            <w:tcBorders>
              <w:top w:val="nil"/>
              <w:left w:val="nil"/>
              <w:bottom w:val="single" w:sz="4" w:space="0" w:color="auto"/>
              <w:right w:val="single" w:sz="4" w:space="0" w:color="auto"/>
            </w:tcBorders>
            <w:shd w:val="clear" w:color="000000" w:fill="CCFFCC"/>
            <w:vAlign w:val="center"/>
            <w:hideMark/>
          </w:tcPr>
          <w:p w:rsidR="00563973" w:rsidRPr="00B922B6" w:rsidRDefault="00563973" w:rsidP="00563973">
            <w:pPr>
              <w:jc w:val="center"/>
              <w:rPr>
                <w:bCs w:val="0"/>
                <w:iCs w:val="0"/>
                <w:sz w:val="18"/>
                <w:szCs w:val="18"/>
              </w:rPr>
            </w:pPr>
            <w:r w:rsidRPr="00B922B6">
              <w:rPr>
                <w:bCs w:val="0"/>
                <w:iCs w:val="0"/>
                <w:sz w:val="18"/>
                <w:szCs w:val="18"/>
              </w:rPr>
              <w:t>08</w:t>
            </w:r>
          </w:p>
        </w:tc>
        <w:tc>
          <w:tcPr>
            <w:tcW w:w="500" w:type="dxa"/>
            <w:tcBorders>
              <w:top w:val="nil"/>
              <w:left w:val="nil"/>
              <w:bottom w:val="single" w:sz="4" w:space="0" w:color="auto"/>
              <w:right w:val="single" w:sz="4" w:space="0" w:color="auto"/>
            </w:tcBorders>
            <w:shd w:val="clear" w:color="000000" w:fill="CCFFCC"/>
            <w:vAlign w:val="center"/>
            <w:hideMark/>
          </w:tcPr>
          <w:p w:rsidR="00563973" w:rsidRPr="00B922B6" w:rsidRDefault="00563973" w:rsidP="00563973">
            <w:pPr>
              <w:jc w:val="center"/>
              <w:rPr>
                <w:bCs w:val="0"/>
                <w:iCs w:val="0"/>
                <w:sz w:val="18"/>
                <w:szCs w:val="18"/>
              </w:rPr>
            </w:pPr>
            <w:r w:rsidRPr="00B922B6">
              <w:rPr>
                <w:bCs w:val="0"/>
                <w:iCs w:val="0"/>
                <w:sz w:val="18"/>
                <w:szCs w:val="18"/>
              </w:rPr>
              <w:t>01</w:t>
            </w:r>
          </w:p>
        </w:tc>
        <w:tc>
          <w:tcPr>
            <w:tcW w:w="1280" w:type="dxa"/>
            <w:tcBorders>
              <w:top w:val="nil"/>
              <w:left w:val="nil"/>
              <w:bottom w:val="single" w:sz="4" w:space="0" w:color="auto"/>
              <w:right w:val="single" w:sz="4" w:space="0" w:color="auto"/>
            </w:tcBorders>
            <w:shd w:val="clear" w:color="000000" w:fill="CCFFCC"/>
            <w:vAlign w:val="center"/>
            <w:hideMark/>
          </w:tcPr>
          <w:p w:rsidR="00563973" w:rsidRPr="00B922B6" w:rsidRDefault="00563973" w:rsidP="00563973">
            <w:pPr>
              <w:jc w:val="center"/>
              <w:rPr>
                <w:bCs w:val="0"/>
                <w:iCs w:val="0"/>
                <w:sz w:val="18"/>
                <w:szCs w:val="18"/>
              </w:rPr>
            </w:pPr>
            <w:r w:rsidRPr="00B922B6">
              <w:rPr>
                <w:bCs w:val="0"/>
                <w:iCs w:val="0"/>
                <w:sz w:val="18"/>
                <w:szCs w:val="18"/>
              </w:rPr>
              <w:t>Ц410740390</w:t>
            </w:r>
          </w:p>
        </w:tc>
        <w:tc>
          <w:tcPr>
            <w:tcW w:w="500" w:type="dxa"/>
            <w:tcBorders>
              <w:top w:val="nil"/>
              <w:left w:val="nil"/>
              <w:bottom w:val="single" w:sz="4" w:space="0" w:color="auto"/>
              <w:right w:val="single" w:sz="4" w:space="0" w:color="auto"/>
            </w:tcBorders>
            <w:shd w:val="clear" w:color="000000" w:fill="CCFFCC"/>
            <w:vAlign w:val="center"/>
            <w:hideMark/>
          </w:tcPr>
          <w:p w:rsidR="00563973" w:rsidRPr="00B922B6" w:rsidRDefault="00563973" w:rsidP="00563973">
            <w:pPr>
              <w:jc w:val="center"/>
              <w:rPr>
                <w:bCs w:val="0"/>
                <w:iCs w:val="0"/>
                <w:sz w:val="18"/>
                <w:szCs w:val="18"/>
              </w:rPr>
            </w:pPr>
            <w:r w:rsidRPr="00B922B6">
              <w:rPr>
                <w:bCs w:val="0"/>
                <w:iCs w:val="0"/>
                <w:sz w:val="18"/>
                <w:szCs w:val="18"/>
              </w:rPr>
              <w:t>850</w:t>
            </w:r>
          </w:p>
        </w:tc>
        <w:tc>
          <w:tcPr>
            <w:tcW w:w="1080" w:type="dxa"/>
            <w:tcBorders>
              <w:top w:val="nil"/>
              <w:left w:val="nil"/>
              <w:bottom w:val="single" w:sz="4" w:space="0" w:color="auto"/>
              <w:right w:val="single" w:sz="4" w:space="0" w:color="auto"/>
            </w:tcBorders>
            <w:shd w:val="clear" w:color="000000" w:fill="CCFFCC"/>
            <w:vAlign w:val="center"/>
            <w:hideMark/>
          </w:tcPr>
          <w:p w:rsidR="00563973" w:rsidRPr="00B922B6" w:rsidRDefault="00563973" w:rsidP="00563973">
            <w:pPr>
              <w:jc w:val="right"/>
              <w:rPr>
                <w:bCs w:val="0"/>
                <w:iCs w:val="0"/>
                <w:sz w:val="18"/>
                <w:szCs w:val="18"/>
              </w:rPr>
            </w:pPr>
            <w:r w:rsidRPr="00B922B6">
              <w:rPr>
                <w:bCs w:val="0"/>
                <w:iCs w:val="0"/>
                <w:sz w:val="18"/>
                <w:szCs w:val="18"/>
              </w:rPr>
              <w:t>1 000</w:t>
            </w:r>
          </w:p>
        </w:tc>
        <w:tc>
          <w:tcPr>
            <w:tcW w:w="1060" w:type="dxa"/>
            <w:tcBorders>
              <w:top w:val="nil"/>
              <w:left w:val="nil"/>
              <w:bottom w:val="single" w:sz="4" w:space="0" w:color="auto"/>
              <w:right w:val="single" w:sz="4" w:space="0" w:color="auto"/>
            </w:tcBorders>
            <w:shd w:val="clear" w:color="000000" w:fill="CCFFCC"/>
            <w:vAlign w:val="center"/>
            <w:hideMark/>
          </w:tcPr>
          <w:p w:rsidR="00563973" w:rsidRPr="00B922B6" w:rsidRDefault="00563973" w:rsidP="00563973">
            <w:pPr>
              <w:jc w:val="right"/>
              <w:rPr>
                <w:bCs w:val="0"/>
                <w:iCs w:val="0"/>
                <w:color w:val="FF0000"/>
                <w:sz w:val="18"/>
                <w:szCs w:val="18"/>
              </w:rPr>
            </w:pPr>
            <w:r w:rsidRPr="00B922B6">
              <w:rPr>
                <w:bCs w:val="0"/>
                <w:iCs w:val="0"/>
                <w:color w:val="FF0000"/>
                <w:sz w:val="18"/>
                <w:szCs w:val="18"/>
              </w:rPr>
              <w:t>1 000</w:t>
            </w:r>
          </w:p>
        </w:tc>
        <w:tc>
          <w:tcPr>
            <w:tcW w:w="1179" w:type="dxa"/>
            <w:tcBorders>
              <w:top w:val="nil"/>
              <w:left w:val="nil"/>
              <w:bottom w:val="single" w:sz="4" w:space="0" w:color="auto"/>
              <w:right w:val="single" w:sz="4" w:space="0" w:color="auto"/>
            </w:tcBorders>
            <w:shd w:val="clear" w:color="000000" w:fill="CCFFCC"/>
            <w:vAlign w:val="center"/>
            <w:hideMark/>
          </w:tcPr>
          <w:p w:rsidR="00563973" w:rsidRPr="00B922B6" w:rsidRDefault="00563973" w:rsidP="00563973">
            <w:pPr>
              <w:jc w:val="right"/>
              <w:rPr>
                <w:bCs w:val="0"/>
                <w:iCs w:val="0"/>
                <w:color w:val="FF0000"/>
                <w:sz w:val="18"/>
                <w:szCs w:val="18"/>
              </w:rPr>
            </w:pPr>
            <w:r w:rsidRPr="00B922B6">
              <w:rPr>
                <w:bCs w:val="0"/>
                <w:iCs w:val="0"/>
                <w:color w:val="FF0000"/>
                <w:sz w:val="18"/>
                <w:szCs w:val="18"/>
              </w:rPr>
              <w:t> </w:t>
            </w:r>
          </w:p>
        </w:tc>
      </w:tr>
      <w:tr w:rsidR="00563973" w:rsidRPr="00B922B6" w:rsidTr="00B922B6">
        <w:trPr>
          <w:trHeight w:val="264"/>
        </w:trPr>
        <w:tc>
          <w:tcPr>
            <w:tcW w:w="3828" w:type="dxa"/>
            <w:tcBorders>
              <w:top w:val="nil"/>
              <w:left w:val="nil"/>
              <w:bottom w:val="nil"/>
              <w:right w:val="nil"/>
            </w:tcBorders>
            <w:shd w:val="clear" w:color="auto" w:fill="auto"/>
            <w:noWrap/>
            <w:vAlign w:val="bottom"/>
            <w:hideMark/>
          </w:tcPr>
          <w:p w:rsidR="00563973" w:rsidRPr="00B922B6" w:rsidRDefault="00563973" w:rsidP="00563973">
            <w:pPr>
              <w:rPr>
                <w:rFonts w:ascii="Arial" w:hAnsi="Arial" w:cs="Arial"/>
                <w:bCs w:val="0"/>
                <w:iCs w:val="0"/>
                <w:sz w:val="18"/>
                <w:szCs w:val="18"/>
              </w:rPr>
            </w:pPr>
          </w:p>
        </w:tc>
        <w:tc>
          <w:tcPr>
            <w:tcW w:w="880" w:type="dxa"/>
            <w:tcBorders>
              <w:top w:val="nil"/>
              <w:left w:val="nil"/>
              <w:bottom w:val="nil"/>
              <w:right w:val="nil"/>
            </w:tcBorders>
            <w:shd w:val="clear" w:color="auto" w:fill="auto"/>
            <w:noWrap/>
            <w:vAlign w:val="bottom"/>
            <w:hideMark/>
          </w:tcPr>
          <w:p w:rsidR="00563973" w:rsidRPr="00B922B6" w:rsidRDefault="00563973" w:rsidP="00563973">
            <w:pPr>
              <w:jc w:val="center"/>
              <w:rPr>
                <w:rFonts w:ascii="Arial" w:hAnsi="Arial" w:cs="Arial"/>
                <w:bCs w:val="0"/>
                <w:iCs w:val="0"/>
                <w:sz w:val="18"/>
                <w:szCs w:val="18"/>
              </w:rPr>
            </w:pPr>
          </w:p>
        </w:tc>
        <w:tc>
          <w:tcPr>
            <w:tcW w:w="435" w:type="dxa"/>
            <w:tcBorders>
              <w:top w:val="nil"/>
              <w:left w:val="nil"/>
              <w:bottom w:val="nil"/>
              <w:right w:val="nil"/>
            </w:tcBorders>
            <w:shd w:val="clear" w:color="auto" w:fill="auto"/>
            <w:noWrap/>
            <w:vAlign w:val="bottom"/>
            <w:hideMark/>
          </w:tcPr>
          <w:p w:rsidR="00563973" w:rsidRPr="00B922B6" w:rsidRDefault="00563973" w:rsidP="00563973">
            <w:pPr>
              <w:jc w:val="center"/>
              <w:rPr>
                <w:rFonts w:ascii="Arial" w:hAnsi="Arial" w:cs="Arial"/>
                <w:bCs w:val="0"/>
                <w:iCs w:val="0"/>
                <w:sz w:val="18"/>
                <w:szCs w:val="18"/>
              </w:rPr>
            </w:pPr>
          </w:p>
        </w:tc>
        <w:tc>
          <w:tcPr>
            <w:tcW w:w="500" w:type="dxa"/>
            <w:tcBorders>
              <w:top w:val="nil"/>
              <w:left w:val="nil"/>
              <w:bottom w:val="nil"/>
              <w:right w:val="nil"/>
            </w:tcBorders>
            <w:shd w:val="clear" w:color="auto" w:fill="auto"/>
            <w:noWrap/>
            <w:vAlign w:val="bottom"/>
            <w:hideMark/>
          </w:tcPr>
          <w:p w:rsidR="00563973" w:rsidRPr="00B922B6" w:rsidRDefault="00563973" w:rsidP="00563973">
            <w:pPr>
              <w:jc w:val="center"/>
              <w:rPr>
                <w:rFonts w:ascii="Arial" w:hAnsi="Arial" w:cs="Arial"/>
                <w:bCs w:val="0"/>
                <w:iCs w:val="0"/>
                <w:sz w:val="18"/>
                <w:szCs w:val="18"/>
              </w:rPr>
            </w:pPr>
          </w:p>
        </w:tc>
        <w:tc>
          <w:tcPr>
            <w:tcW w:w="1280" w:type="dxa"/>
            <w:tcBorders>
              <w:top w:val="nil"/>
              <w:left w:val="nil"/>
              <w:bottom w:val="nil"/>
              <w:right w:val="nil"/>
            </w:tcBorders>
            <w:shd w:val="clear" w:color="auto" w:fill="auto"/>
            <w:noWrap/>
            <w:vAlign w:val="bottom"/>
            <w:hideMark/>
          </w:tcPr>
          <w:p w:rsidR="00563973" w:rsidRPr="00B922B6" w:rsidRDefault="00563973" w:rsidP="00563973">
            <w:pPr>
              <w:jc w:val="center"/>
              <w:rPr>
                <w:rFonts w:ascii="Arial" w:hAnsi="Arial" w:cs="Arial"/>
                <w:bCs w:val="0"/>
                <w:iCs w:val="0"/>
                <w:sz w:val="18"/>
                <w:szCs w:val="18"/>
              </w:rPr>
            </w:pPr>
          </w:p>
        </w:tc>
        <w:tc>
          <w:tcPr>
            <w:tcW w:w="500" w:type="dxa"/>
            <w:tcBorders>
              <w:top w:val="nil"/>
              <w:left w:val="nil"/>
              <w:bottom w:val="nil"/>
              <w:right w:val="nil"/>
            </w:tcBorders>
            <w:shd w:val="clear" w:color="auto" w:fill="auto"/>
            <w:noWrap/>
            <w:vAlign w:val="bottom"/>
            <w:hideMark/>
          </w:tcPr>
          <w:p w:rsidR="00563973" w:rsidRPr="00B922B6" w:rsidRDefault="00563973" w:rsidP="00563973">
            <w:pPr>
              <w:jc w:val="center"/>
              <w:rPr>
                <w:rFonts w:ascii="Arial" w:hAnsi="Arial" w:cs="Arial"/>
                <w:bCs w:val="0"/>
                <w:iCs w:val="0"/>
                <w:sz w:val="18"/>
                <w:szCs w:val="18"/>
              </w:rPr>
            </w:pPr>
          </w:p>
        </w:tc>
        <w:tc>
          <w:tcPr>
            <w:tcW w:w="1080" w:type="dxa"/>
            <w:tcBorders>
              <w:top w:val="nil"/>
              <w:left w:val="nil"/>
              <w:bottom w:val="nil"/>
              <w:right w:val="nil"/>
            </w:tcBorders>
            <w:shd w:val="clear" w:color="auto" w:fill="auto"/>
            <w:noWrap/>
            <w:vAlign w:val="bottom"/>
            <w:hideMark/>
          </w:tcPr>
          <w:p w:rsidR="00563973" w:rsidRPr="00B922B6" w:rsidRDefault="00563973" w:rsidP="00563973">
            <w:pPr>
              <w:jc w:val="right"/>
              <w:rPr>
                <w:rFonts w:ascii="Arial" w:hAnsi="Arial" w:cs="Arial"/>
                <w:bCs w:val="0"/>
                <w:iCs w:val="0"/>
                <w:sz w:val="18"/>
                <w:szCs w:val="18"/>
              </w:rPr>
            </w:pPr>
            <w:r w:rsidRPr="00B922B6">
              <w:rPr>
                <w:rFonts w:ascii="Arial" w:hAnsi="Arial" w:cs="Arial"/>
                <w:bCs w:val="0"/>
                <w:iCs w:val="0"/>
                <w:sz w:val="18"/>
                <w:szCs w:val="18"/>
              </w:rPr>
              <w:t>2 237 275</w:t>
            </w:r>
          </w:p>
        </w:tc>
        <w:tc>
          <w:tcPr>
            <w:tcW w:w="1060" w:type="dxa"/>
            <w:tcBorders>
              <w:top w:val="nil"/>
              <w:left w:val="nil"/>
              <w:bottom w:val="nil"/>
              <w:right w:val="nil"/>
            </w:tcBorders>
            <w:shd w:val="clear" w:color="auto" w:fill="auto"/>
            <w:noWrap/>
            <w:vAlign w:val="bottom"/>
            <w:hideMark/>
          </w:tcPr>
          <w:p w:rsidR="00563973" w:rsidRPr="00B922B6" w:rsidRDefault="00563973" w:rsidP="00563973">
            <w:pPr>
              <w:jc w:val="right"/>
              <w:rPr>
                <w:rFonts w:ascii="Arial" w:hAnsi="Arial" w:cs="Arial"/>
                <w:bCs w:val="0"/>
                <w:iCs w:val="0"/>
                <w:sz w:val="18"/>
                <w:szCs w:val="18"/>
              </w:rPr>
            </w:pPr>
            <w:r w:rsidRPr="00B922B6">
              <w:rPr>
                <w:rFonts w:ascii="Arial" w:hAnsi="Arial" w:cs="Arial"/>
                <w:bCs w:val="0"/>
                <w:iCs w:val="0"/>
                <w:sz w:val="18"/>
                <w:szCs w:val="18"/>
              </w:rPr>
              <w:t>1 862 000</w:t>
            </w:r>
          </w:p>
        </w:tc>
        <w:tc>
          <w:tcPr>
            <w:tcW w:w="1179" w:type="dxa"/>
            <w:tcBorders>
              <w:top w:val="nil"/>
              <w:left w:val="nil"/>
              <w:bottom w:val="nil"/>
              <w:right w:val="nil"/>
            </w:tcBorders>
            <w:shd w:val="clear" w:color="auto" w:fill="auto"/>
            <w:noWrap/>
            <w:vAlign w:val="bottom"/>
            <w:hideMark/>
          </w:tcPr>
          <w:p w:rsidR="00563973" w:rsidRPr="00B922B6" w:rsidRDefault="00563973" w:rsidP="00563973">
            <w:pPr>
              <w:jc w:val="right"/>
              <w:rPr>
                <w:rFonts w:ascii="Arial" w:hAnsi="Arial" w:cs="Arial"/>
                <w:bCs w:val="0"/>
                <w:iCs w:val="0"/>
                <w:sz w:val="18"/>
                <w:szCs w:val="18"/>
              </w:rPr>
            </w:pPr>
            <w:r w:rsidRPr="00B922B6">
              <w:rPr>
                <w:rFonts w:ascii="Arial" w:hAnsi="Arial" w:cs="Arial"/>
                <w:bCs w:val="0"/>
                <w:iCs w:val="0"/>
                <w:sz w:val="18"/>
                <w:szCs w:val="18"/>
              </w:rPr>
              <w:t>375 275</w:t>
            </w:r>
          </w:p>
        </w:tc>
      </w:tr>
    </w:tbl>
    <w:p w:rsidR="0073628C" w:rsidRPr="00B922B6" w:rsidRDefault="0073628C" w:rsidP="00CA0DE1">
      <w:pPr>
        <w:widowControl w:val="0"/>
        <w:autoSpaceDE w:val="0"/>
        <w:autoSpaceDN w:val="0"/>
        <w:adjustRightInd w:val="0"/>
        <w:rPr>
          <w:sz w:val="18"/>
          <w:szCs w:val="18"/>
        </w:rPr>
      </w:pPr>
    </w:p>
    <w:tbl>
      <w:tblPr>
        <w:tblW w:w="11058" w:type="dxa"/>
        <w:tblInd w:w="-601" w:type="dxa"/>
        <w:tblLayout w:type="fixed"/>
        <w:tblLook w:val="04A0"/>
      </w:tblPr>
      <w:tblGrid>
        <w:gridCol w:w="2836"/>
        <w:gridCol w:w="567"/>
        <w:gridCol w:w="459"/>
        <w:gridCol w:w="500"/>
        <w:gridCol w:w="1172"/>
        <w:gridCol w:w="516"/>
        <w:gridCol w:w="897"/>
        <w:gridCol w:w="851"/>
        <w:gridCol w:w="826"/>
        <w:gridCol w:w="875"/>
        <w:gridCol w:w="850"/>
        <w:gridCol w:w="709"/>
      </w:tblGrid>
      <w:tr w:rsidR="00B922B6" w:rsidRPr="00E7590D" w:rsidTr="00E7590D">
        <w:trPr>
          <w:trHeight w:val="264"/>
        </w:trPr>
        <w:tc>
          <w:tcPr>
            <w:tcW w:w="2836" w:type="dxa"/>
            <w:tcBorders>
              <w:top w:val="nil"/>
              <w:left w:val="nil"/>
              <w:bottom w:val="nil"/>
              <w:right w:val="nil"/>
            </w:tcBorders>
            <w:shd w:val="clear" w:color="auto" w:fill="auto"/>
            <w:noWrap/>
            <w:vAlign w:val="bottom"/>
            <w:hideMark/>
          </w:tcPr>
          <w:p w:rsidR="00B922B6" w:rsidRPr="00E7590D" w:rsidRDefault="00B922B6" w:rsidP="00B922B6">
            <w:pPr>
              <w:rPr>
                <w:bCs w:val="0"/>
                <w:iCs w:val="0"/>
                <w:sz w:val="18"/>
                <w:szCs w:val="18"/>
              </w:rPr>
            </w:pPr>
            <w:bookmarkStart w:id="17" w:name="RANGE!A1:L332"/>
            <w:bookmarkEnd w:id="17"/>
          </w:p>
        </w:tc>
        <w:tc>
          <w:tcPr>
            <w:tcW w:w="567" w:type="dxa"/>
            <w:tcBorders>
              <w:top w:val="nil"/>
              <w:left w:val="nil"/>
              <w:bottom w:val="nil"/>
              <w:right w:val="nil"/>
            </w:tcBorders>
            <w:shd w:val="clear" w:color="auto" w:fill="auto"/>
            <w:noWrap/>
            <w:vAlign w:val="bottom"/>
            <w:hideMark/>
          </w:tcPr>
          <w:p w:rsidR="00B922B6" w:rsidRPr="00E7590D" w:rsidRDefault="00B922B6" w:rsidP="00B922B6">
            <w:pPr>
              <w:jc w:val="center"/>
              <w:rPr>
                <w:bCs w:val="0"/>
                <w:iCs w:val="0"/>
                <w:sz w:val="18"/>
                <w:szCs w:val="18"/>
              </w:rPr>
            </w:pPr>
          </w:p>
        </w:tc>
        <w:tc>
          <w:tcPr>
            <w:tcW w:w="459" w:type="dxa"/>
            <w:tcBorders>
              <w:top w:val="nil"/>
              <w:left w:val="nil"/>
              <w:bottom w:val="nil"/>
              <w:right w:val="nil"/>
            </w:tcBorders>
            <w:shd w:val="clear" w:color="auto" w:fill="auto"/>
            <w:noWrap/>
            <w:vAlign w:val="bottom"/>
            <w:hideMark/>
          </w:tcPr>
          <w:p w:rsidR="00B922B6" w:rsidRPr="00E7590D" w:rsidRDefault="00B922B6" w:rsidP="00B922B6">
            <w:pPr>
              <w:jc w:val="center"/>
              <w:rPr>
                <w:bCs w:val="0"/>
                <w:iCs w:val="0"/>
                <w:sz w:val="18"/>
                <w:szCs w:val="18"/>
              </w:rPr>
            </w:pPr>
          </w:p>
        </w:tc>
        <w:tc>
          <w:tcPr>
            <w:tcW w:w="500" w:type="dxa"/>
            <w:tcBorders>
              <w:top w:val="nil"/>
              <w:left w:val="nil"/>
              <w:bottom w:val="nil"/>
              <w:right w:val="nil"/>
            </w:tcBorders>
            <w:shd w:val="clear" w:color="auto" w:fill="auto"/>
            <w:noWrap/>
            <w:vAlign w:val="bottom"/>
            <w:hideMark/>
          </w:tcPr>
          <w:p w:rsidR="00B922B6" w:rsidRPr="00E7590D" w:rsidRDefault="00B922B6" w:rsidP="00B922B6">
            <w:pPr>
              <w:jc w:val="center"/>
              <w:rPr>
                <w:bCs w:val="0"/>
                <w:iCs w:val="0"/>
                <w:sz w:val="18"/>
                <w:szCs w:val="18"/>
              </w:rPr>
            </w:pPr>
          </w:p>
        </w:tc>
        <w:tc>
          <w:tcPr>
            <w:tcW w:w="1172" w:type="dxa"/>
            <w:tcBorders>
              <w:top w:val="nil"/>
              <w:left w:val="nil"/>
              <w:bottom w:val="nil"/>
              <w:right w:val="nil"/>
            </w:tcBorders>
            <w:shd w:val="clear" w:color="auto" w:fill="auto"/>
            <w:noWrap/>
            <w:vAlign w:val="bottom"/>
            <w:hideMark/>
          </w:tcPr>
          <w:p w:rsidR="00B922B6" w:rsidRPr="00E7590D" w:rsidRDefault="00B922B6" w:rsidP="00B922B6">
            <w:pPr>
              <w:jc w:val="center"/>
              <w:rPr>
                <w:bCs w:val="0"/>
                <w:iCs w:val="0"/>
                <w:sz w:val="18"/>
                <w:szCs w:val="18"/>
              </w:rPr>
            </w:pPr>
          </w:p>
        </w:tc>
        <w:tc>
          <w:tcPr>
            <w:tcW w:w="516" w:type="dxa"/>
            <w:tcBorders>
              <w:top w:val="nil"/>
              <w:left w:val="nil"/>
              <w:bottom w:val="nil"/>
              <w:right w:val="nil"/>
            </w:tcBorders>
            <w:shd w:val="clear" w:color="auto" w:fill="auto"/>
            <w:noWrap/>
            <w:vAlign w:val="bottom"/>
            <w:hideMark/>
          </w:tcPr>
          <w:p w:rsidR="00B922B6" w:rsidRPr="00E7590D" w:rsidRDefault="00B922B6" w:rsidP="00B922B6">
            <w:pPr>
              <w:rPr>
                <w:b/>
                <w:iCs w:val="0"/>
                <w:sz w:val="18"/>
                <w:szCs w:val="18"/>
              </w:rPr>
            </w:pPr>
          </w:p>
        </w:tc>
        <w:tc>
          <w:tcPr>
            <w:tcW w:w="897" w:type="dxa"/>
            <w:tcBorders>
              <w:top w:val="nil"/>
              <w:left w:val="nil"/>
              <w:bottom w:val="nil"/>
              <w:right w:val="nil"/>
            </w:tcBorders>
            <w:shd w:val="clear" w:color="auto" w:fill="auto"/>
            <w:noWrap/>
            <w:vAlign w:val="bottom"/>
            <w:hideMark/>
          </w:tcPr>
          <w:p w:rsidR="00B922B6" w:rsidRPr="00E7590D" w:rsidRDefault="00B922B6" w:rsidP="00B922B6">
            <w:pPr>
              <w:rPr>
                <w:bCs w:val="0"/>
                <w:iCs w:val="0"/>
                <w:sz w:val="18"/>
                <w:szCs w:val="18"/>
              </w:rPr>
            </w:pPr>
          </w:p>
        </w:tc>
        <w:tc>
          <w:tcPr>
            <w:tcW w:w="851" w:type="dxa"/>
            <w:tcBorders>
              <w:top w:val="nil"/>
              <w:left w:val="nil"/>
              <w:bottom w:val="nil"/>
              <w:right w:val="nil"/>
            </w:tcBorders>
            <w:shd w:val="clear" w:color="auto" w:fill="auto"/>
            <w:noWrap/>
            <w:vAlign w:val="bottom"/>
            <w:hideMark/>
          </w:tcPr>
          <w:p w:rsidR="00B922B6" w:rsidRPr="00E7590D" w:rsidRDefault="00B922B6" w:rsidP="00B922B6">
            <w:pPr>
              <w:rPr>
                <w:bCs w:val="0"/>
                <w:iCs w:val="0"/>
                <w:sz w:val="18"/>
                <w:szCs w:val="18"/>
              </w:rPr>
            </w:pPr>
          </w:p>
        </w:tc>
        <w:tc>
          <w:tcPr>
            <w:tcW w:w="826" w:type="dxa"/>
            <w:tcBorders>
              <w:top w:val="nil"/>
              <w:left w:val="nil"/>
              <w:bottom w:val="nil"/>
              <w:right w:val="nil"/>
            </w:tcBorders>
            <w:shd w:val="clear" w:color="auto" w:fill="auto"/>
            <w:noWrap/>
            <w:vAlign w:val="bottom"/>
            <w:hideMark/>
          </w:tcPr>
          <w:p w:rsidR="00B922B6" w:rsidRPr="00E7590D" w:rsidRDefault="00B922B6" w:rsidP="00B922B6">
            <w:pPr>
              <w:rPr>
                <w:bCs w:val="0"/>
                <w:iCs w:val="0"/>
                <w:sz w:val="18"/>
                <w:szCs w:val="18"/>
              </w:rPr>
            </w:pPr>
          </w:p>
        </w:tc>
        <w:tc>
          <w:tcPr>
            <w:tcW w:w="1725" w:type="dxa"/>
            <w:gridSpan w:val="2"/>
            <w:tcBorders>
              <w:top w:val="nil"/>
              <w:left w:val="nil"/>
              <w:bottom w:val="nil"/>
              <w:right w:val="nil"/>
            </w:tcBorders>
            <w:shd w:val="clear" w:color="auto" w:fill="auto"/>
            <w:noWrap/>
            <w:vAlign w:val="bottom"/>
            <w:hideMark/>
          </w:tcPr>
          <w:p w:rsidR="00B922B6" w:rsidRPr="00E7590D" w:rsidRDefault="00B922B6" w:rsidP="00B922B6">
            <w:pPr>
              <w:rPr>
                <w:b/>
                <w:iCs w:val="0"/>
                <w:sz w:val="18"/>
                <w:szCs w:val="18"/>
              </w:rPr>
            </w:pPr>
            <w:r w:rsidRPr="00E7590D">
              <w:rPr>
                <w:b/>
                <w:iCs w:val="0"/>
                <w:sz w:val="18"/>
                <w:szCs w:val="18"/>
              </w:rPr>
              <w:t>Приложение № 13</w:t>
            </w:r>
          </w:p>
        </w:tc>
        <w:tc>
          <w:tcPr>
            <w:tcW w:w="709" w:type="dxa"/>
            <w:tcBorders>
              <w:top w:val="nil"/>
              <w:left w:val="nil"/>
              <w:bottom w:val="nil"/>
              <w:right w:val="nil"/>
            </w:tcBorders>
            <w:shd w:val="clear" w:color="auto" w:fill="auto"/>
            <w:noWrap/>
            <w:vAlign w:val="bottom"/>
            <w:hideMark/>
          </w:tcPr>
          <w:p w:rsidR="00B922B6" w:rsidRPr="00E7590D" w:rsidRDefault="00B922B6" w:rsidP="00B922B6">
            <w:pPr>
              <w:rPr>
                <w:bCs w:val="0"/>
                <w:iCs w:val="0"/>
                <w:sz w:val="18"/>
                <w:szCs w:val="18"/>
              </w:rPr>
            </w:pPr>
          </w:p>
        </w:tc>
      </w:tr>
      <w:tr w:rsidR="00B922B6" w:rsidRPr="00E7590D" w:rsidTr="00E7590D">
        <w:trPr>
          <w:trHeight w:val="1562"/>
        </w:trPr>
        <w:tc>
          <w:tcPr>
            <w:tcW w:w="2836" w:type="dxa"/>
            <w:tcBorders>
              <w:top w:val="nil"/>
              <w:left w:val="nil"/>
              <w:bottom w:val="nil"/>
              <w:right w:val="nil"/>
            </w:tcBorders>
            <w:shd w:val="clear" w:color="auto" w:fill="auto"/>
            <w:noWrap/>
            <w:vAlign w:val="bottom"/>
            <w:hideMark/>
          </w:tcPr>
          <w:p w:rsidR="00B922B6" w:rsidRPr="00E7590D" w:rsidRDefault="00B922B6" w:rsidP="00B922B6">
            <w:pPr>
              <w:rPr>
                <w:bCs w:val="0"/>
                <w:iCs w:val="0"/>
                <w:sz w:val="18"/>
                <w:szCs w:val="18"/>
              </w:rPr>
            </w:pPr>
          </w:p>
        </w:tc>
        <w:tc>
          <w:tcPr>
            <w:tcW w:w="567" w:type="dxa"/>
            <w:tcBorders>
              <w:top w:val="nil"/>
              <w:left w:val="nil"/>
              <w:bottom w:val="nil"/>
              <w:right w:val="nil"/>
            </w:tcBorders>
            <w:shd w:val="clear" w:color="auto" w:fill="auto"/>
            <w:noWrap/>
            <w:vAlign w:val="bottom"/>
            <w:hideMark/>
          </w:tcPr>
          <w:p w:rsidR="00B922B6" w:rsidRPr="00E7590D" w:rsidRDefault="00B922B6" w:rsidP="00B922B6">
            <w:pPr>
              <w:jc w:val="center"/>
              <w:rPr>
                <w:bCs w:val="0"/>
                <w:iCs w:val="0"/>
                <w:sz w:val="18"/>
                <w:szCs w:val="18"/>
              </w:rPr>
            </w:pPr>
          </w:p>
        </w:tc>
        <w:tc>
          <w:tcPr>
            <w:tcW w:w="459" w:type="dxa"/>
            <w:tcBorders>
              <w:top w:val="nil"/>
              <w:left w:val="nil"/>
              <w:bottom w:val="nil"/>
              <w:right w:val="nil"/>
            </w:tcBorders>
            <w:shd w:val="clear" w:color="auto" w:fill="auto"/>
            <w:noWrap/>
            <w:vAlign w:val="bottom"/>
            <w:hideMark/>
          </w:tcPr>
          <w:p w:rsidR="00B922B6" w:rsidRPr="00E7590D" w:rsidRDefault="00B922B6" w:rsidP="00B922B6">
            <w:pPr>
              <w:jc w:val="center"/>
              <w:rPr>
                <w:bCs w:val="0"/>
                <w:iCs w:val="0"/>
                <w:sz w:val="18"/>
                <w:szCs w:val="18"/>
              </w:rPr>
            </w:pPr>
          </w:p>
        </w:tc>
        <w:tc>
          <w:tcPr>
            <w:tcW w:w="500" w:type="dxa"/>
            <w:tcBorders>
              <w:top w:val="nil"/>
              <w:left w:val="nil"/>
              <w:bottom w:val="nil"/>
              <w:right w:val="nil"/>
            </w:tcBorders>
            <w:shd w:val="clear" w:color="auto" w:fill="auto"/>
            <w:noWrap/>
            <w:vAlign w:val="bottom"/>
            <w:hideMark/>
          </w:tcPr>
          <w:p w:rsidR="00B922B6" w:rsidRPr="00E7590D" w:rsidRDefault="00B922B6" w:rsidP="00B922B6">
            <w:pPr>
              <w:jc w:val="center"/>
              <w:rPr>
                <w:bCs w:val="0"/>
                <w:iCs w:val="0"/>
                <w:sz w:val="18"/>
                <w:szCs w:val="18"/>
              </w:rPr>
            </w:pPr>
          </w:p>
        </w:tc>
        <w:tc>
          <w:tcPr>
            <w:tcW w:w="1172" w:type="dxa"/>
            <w:tcBorders>
              <w:top w:val="nil"/>
              <w:left w:val="nil"/>
              <w:bottom w:val="nil"/>
              <w:right w:val="nil"/>
            </w:tcBorders>
            <w:shd w:val="clear" w:color="auto" w:fill="auto"/>
            <w:noWrap/>
            <w:vAlign w:val="bottom"/>
            <w:hideMark/>
          </w:tcPr>
          <w:p w:rsidR="00B922B6" w:rsidRPr="00E7590D" w:rsidRDefault="00B922B6" w:rsidP="00B922B6">
            <w:pPr>
              <w:jc w:val="center"/>
              <w:rPr>
                <w:bCs w:val="0"/>
                <w:iCs w:val="0"/>
                <w:sz w:val="18"/>
                <w:szCs w:val="18"/>
              </w:rPr>
            </w:pPr>
          </w:p>
        </w:tc>
        <w:tc>
          <w:tcPr>
            <w:tcW w:w="3090" w:type="dxa"/>
            <w:gridSpan w:val="4"/>
            <w:tcBorders>
              <w:top w:val="nil"/>
              <w:left w:val="nil"/>
              <w:bottom w:val="nil"/>
              <w:right w:val="nil"/>
            </w:tcBorders>
            <w:shd w:val="clear" w:color="auto" w:fill="auto"/>
            <w:hideMark/>
          </w:tcPr>
          <w:p w:rsidR="00B922B6" w:rsidRPr="00E7590D" w:rsidRDefault="00B922B6" w:rsidP="00B922B6">
            <w:pPr>
              <w:rPr>
                <w:bCs w:val="0"/>
                <w:iCs w:val="0"/>
                <w:sz w:val="18"/>
                <w:szCs w:val="18"/>
              </w:rPr>
            </w:pPr>
          </w:p>
        </w:tc>
        <w:tc>
          <w:tcPr>
            <w:tcW w:w="2434" w:type="dxa"/>
            <w:gridSpan w:val="3"/>
            <w:tcBorders>
              <w:top w:val="nil"/>
              <w:left w:val="nil"/>
              <w:bottom w:val="nil"/>
              <w:right w:val="nil"/>
            </w:tcBorders>
            <w:shd w:val="clear" w:color="auto" w:fill="auto"/>
            <w:hideMark/>
          </w:tcPr>
          <w:p w:rsidR="00B922B6" w:rsidRPr="00E7590D" w:rsidRDefault="00B922B6" w:rsidP="00B922B6">
            <w:pPr>
              <w:rPr>
                <w:bCs w:val="0"/>
                <w:iCs w:val="0"/>
                <w:sz w:val="18"/>
                <w:szCs w:val="18"/>
              </w:rPr>
            </w:pPr>
            <w:r w:rsidRPr="00E7590D">
              <w:rPr>
                <w:bCs w:val="0"/>
                <w:iCs w:val="0"/>
                <w:sz w:val="18"/>
                <w:szCs w:val="18"/>
              </w:rPr>
              <w:t>к решению собрания депутатов Питеркинского сельского поселения "О бюджете  Питеркинского сельского поселения Красночетайского района Чувашской Республики на 2018 год и на плановый период 2019 и 2020 годов» от 15.12.2017 года № 1</w:t>
            </w:r>
          </w:p>
        </w:tc>
      </w:tr>
      <w:tr w:rsidR="00B922B6" w:rsidRPr="00E7590D" w:rsidTr="00E7590D">
        <w:trPr>
          <w:trHeight w:val="24"/>
        </w:trPr>
        <w:tc>
          <w:tcPr>
            <w:tcW w:w="2836" w:type="dxa"/>
            <w:tcBorders>
              <w:top w:val="nil"/>
              <w:left w:val="nil"/>
              <w:bottom w:val="nil"/>
              <w:right w:val="nil"/>
            </w:tcBorders>
            <w:shd w:val="clear" w:color="auto" w:fill="auto"/>
            <w:noWrap/>
            <w:vAlign w:val="bottom"/>
            <w:hideMark/>
          </w:tcPr>
          <w:p w:rsidR="00B922B6" w:rsidRPr="00E7590D" w:rsidRDefault="00B922B6" w:rsidP="00B922B6">
            <w:pPr>
              <w:rPr>
                <w:bCs w:val="0"/>
                <w:iCs w:val="0"/>
                <w:sz w:val="18"/>
                <w:szCs w:val="18"/>
              </w:rPr>
            </w:pPr>
          </w:p>
        </w:tc>
        <w:tc>
          <w:tcPr>
            <w:tcW w:w="567" w:type="dxa"/>
            <w:tcBorders>
              <w:top w:val="nil"/>
              <w:left w:val="nil"/>
              <w:bottom w:val="nil"/>
              <w:right w:val="nil"/>
            </w:tcBorders>
            <w:shd w:val="clear" w:color="auto" w:fill="auto"/>
            <w:noWrap/>
            <w:vAlign w:val="bottom"/>
            <w:hideMark/>
          </w:tcPr>
          <w:p w:rsidR="00B922B6" w:rsidRPr="00E7590D" w:rsidRDefault="00B922B6" w:rsidP="00B922B6">
            <w:pPr>
              <w:jc w:val="center"/>
              <w:rPr>
                <w:bCs w:val="0"/>
                <w:iCs w:val="0"/>
                <w:sz w:val="18"/>
                <w:szCs w:val="18"/>
              </w:rPr>
            </w:pPr>
          </w:p>
        </w:tc>
        <w:tc>
          <w:tcPr>
            <w:tcW w:w="459" w:type="dxa"/>
            <w:tcBorders>
              <w:top w:val="nil"/>
              <w:left w:val="nil"/>
              <w:bottom w:val="nil"/>
              <w:right w:val="nil"/>
            </w:tcBorders>
            <w:shd w:val="clear" w:color="auto" w:fill="auto"/>
            <w:noWrap/>
            <w:vAlign w:val="bottom"/>
            <w:hideMark/>
          </w:tcPr>
          <w:p w:rsidR="00B922B6" w:rsidRPr="00E7590D" w:rsidRDefault="00B922B6" w:rsidP="00B922B6">
            <w:pPr>
              <w:jc w:val="center"/>
              <w:rPr>
                <w:bCs w:val="0"/>
                <w:iCs w:val="0"/>
                <w:sz w:val="18"/>
                <w:szCs w:val="18"/>
              </w:rPr>
            </w:pPr>
          </w:p>
        </w:tc>
        <w:tc>
          <w:tcPr>
            <w:tcW w:w="500" w:type="dxa"/>
            <w:tcBorders>
              <w:top w:val="nil"/>
              <w:left w:val="nil"/>
              <w:bottom w:val="nil"/>
              <w:right w:val="nil"/>
            </w:tcBorders>
            <w:shd w:val="clear" w:color="auto" w:fill="auto"/>
            <w:noWrap/>
            <w:vAlign w:val="bottom"/>
            <w:hideMark/>
          </w:tcPr>
          <w:p w:rsidR="00B922B6" w:rsidRPr="00E7590D" w:rsidRDefault="00B922B6" w:rsidP="00B922B6">
            <w:pPr>
              <w:jc w:val="center"/>
              <w:rPr>
                <w:bCs w:val="0"/>
                <w:iCs w:val="0"/>
                <w:sz w:val="18"/>
                <w:szCs w:val="18"/>
              </w:rPr>
            </w:pPr>
          </w:p>
        </w:tc>
        <w:tc>
          <w:tcPr>
            <w:tcW w:w="1172" w:type="dxa"/>
            <w:tcBorders>
              <w:top w:val="nil"/>
              <w:left w:val="nil"/>
              <w:bottom w:val="nil"/>
              <w:right w:val="nil"/>
            </w:tcBorders>
            <w:shd w:val="clear" w:color="auto" w:fill="auto"/>
            <w:noWrap/>
            <w:vAlign w:val="bottom"/>
            <w:hideMark/>
          </w:tcPr>
          <w:p w:rsidR="00B922B6" w:rsidRPr="00E7590D" w:rsidRDefault="00B922B6" w:rsidP="00B922B6">
            <w:pPr>
              <w:jc w:val="center"/>
              <w:rPr>
                <w:bCs w:val="0"/>
                <w:iCs w:val="0"/>
                <w:sz w:val="18"/>
                <w:szCs w:val="18"/>
              </w:rPr>
            </w:pPr>
          </w:p>
        </w:tc>
        <w:tc>
          <w:tcPr>
            <w:tcW w:w="516" w:type="dxa"/>
            <w:tcBorders>
              <w:top w:val="nil"/>
              <w:left w:val="nil"/>
              <w:bottom w:val="nil"/>
              <w:right w:val="nil"/>
            </w:tcBorders>
            <w:shd w:val="clear" w:color="auto" w:fill="auto"/>
            <w:noWrap/>
            <w:vAlign w:val="bottom"/>
            <w:hideMark/>
          </w:tcPr>
          <w:p w:rsidR="00B922B6" w:rsidRPr="00E7590D" w:rsidRDefault="00B922B6" w:rsidP="00B922B6">
            <w:pPr>
              <w:jc w:val="center"/>
              <w:rPr>
                <w:bCs w:val="0"/>
                <w:iCs w:val="0"/>
                <w:sz w:val="18"/>
                <w:szCs w:val="18"/>
              </w:rPr>
            </w:pPr>
          </w:p>
        </w:tc>
        <w:tc>
          <w:tcPr>
            <w:tcW w:w="897" w:type="dxa"/>
            <w:tcBorders>
              <w:top w:val="nil"/>
              <w:left w:val="nil"/>
              <w:bottom w:val="nil"/>
              <w:right w:val="nil"/>
            </w:tcBorders>
            <w:shd w:val="clear" w:color="auto" w:fill="auto"/>
            <w:noWrap/>
            <w:vAlign w:val="bottom"/>
            <w:hideMark/>
          </w:tcPr>
          <w:p w:rsidR="00B922B6" w:rsidRPr="00E7590D" w:rsidRDefault="00B922B6" w:rsidP="00B922B6">
            <w:pPr>
              <w:rPr>
                <w:bCs w:val="0"/>
                <w:iCs w:val="0"/>
                <w:sz w:val="18"/>
                <w:szCs w:val="18"/>
              </w:rPr>
            </w:pPr>
          </w:p>
        </w:tc>
        <w:tc>
          <w:tcPr>
            <w:tcW w:w="851" w:type="dxa"/>
            <w:tcBorders>
              <w:top w:val="nil"/>
              <w:left w:val="nil"/>
              <w:bottom w:val="nil"/>
              <w:right w:val="nil"/>
            </w:tcBorders>
            <w:shd w:val="clear" w:color="auto" w:fill="auto"/>
            <w:noWrap/>
            <w:vAlign w:val="bottom"/>
            <w:hideMark/>
          </w:tcPr>
          <w:p w:rsidR="00B922B6" w:rsidRPr="00E7590D" w:rsidRDefault="00B922B6" w:rsidP="00B922B6">
            <w:pPr>
              <w:rPr>
                <w:bCs w:val="0"/>
                <w:iCs w:val="0"/>
                <w:sz w:val="18"/>
                <w:szCs w:val="18"/>
              </w:rPr>
            </w:pPr>
          </w:p>
        </w:tc>
        <w:tc>
          <w:tcPr>
            <w:tcW w:w="826" w:type="dxa"/>
            <w:tcBorders>
              <w:top w:val="nil"/>
              <w:left w:val="nil"/>
              <w:bottom w:val="nil"/>
              <w:right w:val="nil"/>
            </w:tcBorders>
            <w:shd w:val="clear" w:color="auto" w:fill="auto"/>
            <w:noWrap/>
            <w:vAlign w:val="bottom"/>
            <w:hideMark/>
          </w:tcPr>
          <w:p w:rsidR="00B922B6" w:rsidRPr="00E7590D" w:rsidRDefault="00B922B6" w:rsidP="00B922B6">
            <w:pPr>
              <w:rPr>
                <w:bCs w:val="0"/>
                <w:iCs w:val="0"/>
                <w:sz w:val="18"/>
                <w:szCs w:val="18"/>
              </w:rPr>
            </w:pPr>
          </w:p>
        </w:tc>
        <w:tc>
          <w:tcPr>
            <w:tcW w:w="875" w:type="dxa"/>
            <w:tcBorders>
              <w:top w:val="nil"/>
              <w:left w:val="nil"/>
              <w:bottom w:val="nil"/>
              <w:right w:val="nil"/>
            </w:tcBorders>
            <w:shd w:val="clear" w:color="auto" w:fill="auto"/>
            <w:noWrap/>
            <w:vAlign w:val="bottom"/>
            <w:hideMark/>
          </w:tcPr>
          <w:p w:rsidR="00B922B6" w:rsidRPr="00E7590D" w:rsidRDefault="00B922B6" w:rsidP="00B922B6">
            <w:pPr>
              <w:rPr>
                <w:bCs w:val="0"/>
                <w:iCs w:val="0"/>
                <w:sz w:val="18"/>
                <w:szCs w:val="18"/>
              </w:rPr>
            </w:pPr>
          </w:p>
        </w:tc>
        <w:tc>
          <w:tcPr>
            <w:tcW w:w="850" w:type="dxa"/>
            <w:tcBorders>
              <w:top w:val="nil"/>
              <w:left w:val="nil"/>
              <w:bottom w:val="nil"/>
              <w:right w:val="nil"/>
            </w:tcBorders>
            <w:shd w:val="clear" w:color="auto" w:fill="auto"/>
            <w:noWrap/>
            <w:vAlign w:val="bottom"/>
            <w:hideMark/>
          </w:tcPr>
          <w:p w:rsidR="00B922B6" w:rsidRPr="00E7590D" w:rsidRDefault="00B922B6" w:rsidP="00B922B6">
            <w:pPr>
              <w:rPr>
                <w:bCs w:val="0"/>
                <w:iCs w:val="0"/>
                <w:sz w:val="18"/>
                <w:szCs w:val="18"/>
              </w:rPr>
            </w:pPr>
          </w:p>
        </w:tc>
        <w:tc>
          <w:tcPr>
            <w:tcW w:w="709" w:type="dxa"/>
            <w:tcBorders>
              <w:top w:val="nil"/>
              <w:left w:val="nil"/>
              <w:bottom w:val="nil"/>
              <w:right w:val="nil"/>
            </w:tcBorders>
            <w:shd w:val="clear" w:color="auto" w:fill="auto"/>
            <w:noWrap/>
            <w:vAlign w:val="bottom"/>
            <w:hideMark/>
          </w:tcPr>
          <w:p w:rsidR="00B922B6" w:rsidRPr="00E7590D" w:rsidRDefault="00B922B6" w:rsidP="00B922B6">
            <w:pPr>
              <w:rPr>
                <w:bCs w:val="0"/>
                <w:iCs w:val="0"/>
                <w:sz w:val="18"/>
                <w:szCs w:val="18"/>
              </w:rPr>
            </w:pPr>
          </w:p>
        </w:tc>
      </w:tr>
      <w:tr w:rsidR="00B922B6" w:rsidRPr="00E7590D" w:rsidTr="00E7590D">
        <w:trPr>
          <w:trHeight w:val="465"/>
        </w:trPr>
        <w:tc>
          <w:tcPr>
            <w:tcW w:w="11058" w:type="dxa"/>
            <w:gridSpan w:val="12"/>
            <w:tcBorders>
              <w:top w:val="nil"/>
              <w:left w:val="nil"/>
              <w:bottom w:val="nil"/>
              <w:right w:val="nil"/>
            </w:tcBorders>
            <w:shd w:val="clear" w:color="auto" w:fill="auto"/>
            <w:vAlign w:val="center"/>
            <w:hideMark/>
          </w:tcPr>
          <w:p w:rsidR="00B922B6" w:rsidRPr="00E7590D" w:rsidRDefault="00B922B6" w:rsidP="00B922B6">
            <w:pPr>
              <w:jc w:val="center"/>
              <w:rPr>
                <w:b/>
                <w:iCs w:val="0"/>
                <w:sz w:val="18"/>
                <w:szCs w:val="18"/>
              </w:rPr>
            </w:pPr>
            <w:r w:rsidRPr="00E7590D">
              <w:rPr>
                <w:b/>
                <w:iCs w:val="0"/>
                <w:sz w:val="18"/>
                <w:szCs w:val="18"/>
              </w:rPr>
              <w:t>Ведомственная структура расходов бюджета Питеркинского сельского поселения на 2019-2020 годы</w:t>
            </w:r>
          </w:p>
        </w:tc>
      </w:tr>
      <w:tr w:rsidR="00B922B6" w:rsidRPr="00E7590D" w:rsidTr="00E7590D">
        <w:trPr>
          <w:trHeight w:val="264"/>
        </w:trPr>
        <w:tc>
          <w:tcPr>
            <w:tcW w:w="2836" w:type="dxa"/>
            <w:tcBorders>
              <w:top w:val="nil"/>
              <w:left w:val="nil"/>
              <w:bottom w:val="nil"/>
              <w:right w:val="nil"/>
            </w:tcBorders>
            <w:shd w:val="clear" w:color="auto" w:fill="auto"/>
            <w:noWrap/>
            <w:vAlign w:val="bottom"/>
            <w:hideMark/>
          </w:tcPr>
          <w:p w:rsidR="00B922B6" w:rsidRPr="00E7590D" w:rsidRDefault="00B922B6" w:rsidP="00B922B6">
            <w:pPr>
              <w:rPr>
                <w:bCs w:val="0"/>
                <w:iCs w:val="0"/>
                <w:sz w:val="18"/>
                <w:szCs w:val="18"/>
              </w:rPr>
            </w:pPr>
            <w:r w:rsidRPr="00E7590D">
              <w:rPr>
                <w:bCs w:val="0"/>
                <w:iCs w:val="0"/>
                <w:sz w:val="18"/>
                <w:szCs w:val="18"/>
              </w:rPr>
              <w:t xml:space="preserve"> </w:t>
            </w:r>
          </w:p>
        </w:tc>
        <w:tc>
          <w:tcPr>
            <w:tcW w:w="567" w:type="dxa"/>
            <w:tcBorders>
              <w:top w:val="nil"/>
              <w:left w:val="nil"/>
              <w:bottom w:val="nil"/>
              <w:right w:val="nil"/>
            </w:tcBorders>
            <w:shd w:val="clear" w:color="auto" w:fill="auto"/>
            <w:noWrap/>
            <w:vAlign w:val="bottom"/>
            <w:hideMark/>
          </w:tcPr>
          <w:p w:rsidR="00B922B6" w:rsidRPr="00E7590D" w:rsidRDefault="00B922B6" w:rsidP="00B922B6">
            <w:pPr>
              <w:jc w:val="center"/>
              <w:rPr>
                <w:bCs w:val="0"/>
                <w:iCs w:val="0"/>
                <w:sz w:val="18"/>
                <w:szCs w:val="18"/>
              </w:rPr>
            </w:pPr>
          </w:p>
        </w:tc>
        <w:tc>
          <w:tcPr>
            <w:tcW w:w="459" w:type="dxa"/>
            <w:tcBorders>
              <w:top w:val="nil"/>
              <w:left w:val="nil"/>
              <w:bottom w:val="nil"/>
              <w:right w:val="nil"/>
            </w:tcBorders>
            <w:shd w:val="clear" w:color="auto" w:fill="auto"/>
            <w:noWrap/>
            <w:vAlign w:val="bottom"/>
            <w:hideMark/>
          </w:tcPr>
          <w:p w:rsidR="00B922B6" w:rsidRPr="00E7590D" w:rsidRDefault="00B922B6" w:rsidP="00B922B6">
            <w:pPr>
              <w:jc w:val="center"/>
              <w:rPr>
                <w:bCs w:val="0"/>
                <w:iCs w:val="0"/>
                <w:sz w:val="18"/>
                <w:szCs w:val="18"/>
              </w:rPr>
            </w:pPr>
          </w:p>
        </w:tc>
        <w:tc>
          <w:tcPr>
            <w:tcW w:w="500" w:type="dxa"/>
            <w:tcBorders>
              <w:top w:val="nil"/>
              <w:left w:val="nil"/>
              <w:bottom w:val="nil"/>
              <w:right w:val="nil"/>
            </w:tcBorders>
            <w:shd w:val="clear" w:color="auto" w:fill="auto"/>
            <w:noWrap/>
            <w:vAlign w:val="bottom"/>
            <w:hideMark/>
          </w:tcPr>
          <w:p w:rsidR="00B922B6" w:rsidRPr="00E7590D" w:rsidRDefault="00B922B6" w:rsidP="00B922B6">
            <w:pPr>
              <w:jc w:val="center"/>
              <w:rPr>
                <w:bCs w:val="0"/>
                <w:iCs w:val="0"/>
                <w:sz w:val="18"/>
                <w:szCs w:val="18"/>
              </w:rPr>
            </w:pPr>
          </w:p>
        </w:tc>
        <w:tc>
          <w:tcPr>
            <w:tcW w:w="1172" w:type="dxa"/>
            <w:tcBorders>
              <w:top w:val="nil"/>
              <w:left w:val="nil"/>
              <w:bottom w:val="nil"/>
              <w:right w:val="nil"/>
            </w:tcBorders>
            <w:shd w:val="clear" w:color="auto" w:fill="auto"/>
            <w:noWrap/>
            <w:vAlign w:val="bottom"/>
            <w:hideMark/>
          </w:tcPr>
          <w:p w:rsidR="00B922B6" w:rsidRPr="00E7590D" w:rsidRDefault="00B922B6" w:rsidP="00B922B6">
            <w:pPr>
              <w:jc w:val="center"/>
              <w:rPr>
                <w:bCs w:val="0"/>
                <w:iCs w:val="0"/>
                <w:sz w:val="18"/>
                <w:szCs w:val="18"/>
              </w:rPr>
            </w:pPr>
          </w:p>
        </w:tc>
        <w:tc>
          <w:tcPr>
            <w:tcW w:w="516" w:type="dxa"/>
            <w:tcBorders>
              <w:top w:val="nil"/>
              <w:left w:val="nil"/>
              <w:bottom w:val="nil"/>
              <w:right w:val="nil"/>
            </w:tcBorders>
            <w:shd w:val="clear" w:color="auto" w:fill="auto"/>
            <w:noWrap/>
            <w:vAlign w:val="bottom"/>
            <w:hideMark/>
          </w:tcPr>
          <w:p w:rsidR="00B922B6" w:rsidRPr="00E7590D" w:rsidRDefault="00B922B6" w:rsidP="00B922B6">
            <w:pPr>
              <w:jc w:val="center"/>
              <w:rPr>
                <w:bCs w:val="0"/>
                <w:iCs w:val="0"/>
                <w:sz w:val="18"/>
                <w:szCs w:val="18"/>
              </w:rPr>
            </w:pPr>
          </w:p>
        </w:tc>
        <w:tc>
          <w:tcPr>
            <w:tcW w:w="897" w:type="dxa"/>
            <w:tcBorders>
              <w:top w:val="nil"/>
              <w:left w:val="nil"/>
              <w:bottom w:val="nil"/>
              <w:right w:val="nil"/>
            </w:tcBorders>
            <w:shd w:val="clear" w:color="auto" w:fill="auto"/>
            <w:noWrap/>
            <w:vAlign w:val="bottom"/>
            <w:hideMark/>
          </w:tcPr>
          <w:p w:rsidR="00B922B6" w:rsidRPr="00E7590D" w:rsidRDefault="00B922B6" w:rsidP="00B922B6">
            <w:pPr>
              <w:rPr>
                <w:bCs w:val="0"/>
                <w:iCs w:val="0"/>
                <w:sz w:val="18"/>
                <w:szCs w:val="18"/>
              </w:rPr>
            </w:pPr>
          </w:p>
        </w:tc>
        <w:tc>
          <w:tcPr>
            <w:tcW w:w="851" w:type="dxa"/>
            <w:tcBorders>
              <w:top w:val="nil"/>
              <w:left w:val="nil"/>
              <w:bottom w:val="nil"/>
              <w:right w:val="nil"/>
            </w:tcBorders>
            <w:shd w:val="clear" w:color="auto" w:fill="auto"/>
            <w:noWrap/>
            <w:vAlign w:val="bottom"/>
            <w:hideMark/>
          </w:tcPr>
          <w:p w:rsidR="00B922B6" w:rsidRPr="00E7590D" w:rsidRDefault="00B922B6" w:rsidP="00B922B6">
            <w:pPr>
              <w:rPr>
                <w:bCs w:val="0"/>
                <w:iCs w:val="0"/>
                <w:sz w:val="18"/>
                <w:szCs w:val="18"/>
              </w:rPr>
            </w:pPr>
          </w:p>
        </w:tc>
        <w:tc>
          <w:tcPr>
            <w:tcW w:w="826" w:type="dxa"/>
            <w:tcBorders>
              <w:top w:val="nil"/>
              <w:left w:val="nil"/>
              <w:bottom w:val="nil"/>
              <w:right w:val="nil"/>
            </w:tcBorders>
            <w:shd w:val="clear" w:color="auto" w:fill="auto"/>
            <w:noWrap/>
            <w:vAlign w:val="bottom"/>
            <w:hideMark/>
          </w:tcPr>
          <w:p w:rsidR="00B922B6" w:rsidRPr="00E7590D" w:rsidRDefault="00B922B6" w:rsidP="00B922B6">
            <w:pPr>
              <w:rPr>
                <w:bCs w:val="0"/>
                <w:iCs w:val="0"/>
                <w:sz w:val="18"/>
                <w:szCs w:val="18"/>
              </w:rPr>
            </w:pPr>
            <w:r w:rsidRPr="00E7590D">
              <w:rPr>
                <w:bCs w:val="0"/>
                <w:iCs w:val="0"/>
                <w:sz w:val="18"/>
                <w:szCs w:val="18"/>
              </w:rPr>
              <w:t>(рублей)</w:t>
            </w:r>
          </w:p>
        </w:tc>
        <w:tc>
          <w:tcPr>
            <w:tcW w:w="875" w:type="dxa"/>
            <w:tcBorders>
              <w:top w:val="nil"/>
              <w:left w:val="nil"/>
              <w:bottom w:val="nil"/>
              <w:right w:val="nil"/>
            </w:tcBorders>
            <w:shd w:val="clear" w:color="auto" w:fill="auto"/>
            <w:noWrap/>
            <w:vAlign w:val="bottom"/>
            <w:hideMark/>
          </w:tcPr>
          <w:p w:rsidR="00B922B6" w:rsidRPr="00E7590D" w:rsidRDefault="00B922B6" w:rsidP="00B922B6">
            <w:pPr>
              <w:rPr>
                <w:bCs w:val="0"/>
                <w:iCs w:val="0"/>
                <w:sz w:val="18"/>
                <w:szCs w:val="18"/>
              </w:rPr>
            </w:pPr>
          </w:p>
        </w:tc>
        <w:tc>
          <w:tcPr>
            <w:tcW w:w="850" w:type="dxa"/>
            <w:tcBorders>
              <w:top w:val="nil"/>
              <w:left w:val="nil"/>
              <w:bottom w:val="nil"/>
              <w:right w:val="nil"/>
            </w:tcBorders>
            <w:shd w:val="clear" w:color="auto" w:fill="auto"/>
            <w:noWrap/>
            <w:vAlign w:val="bottom"/>
            <w:hideMark/>
          </w:tcPr>
          <w:p w:rsidR="00B922B6" w:rsidRPr="00E7590D" w:rsidRDefault="00B922B6" w:rsidP="00B922B6">
            <w:pPr>
              <w:rPr>
                <w:bCs w:val="0"/>
                <w:iCs w:val="0"/>
                <w:sz w:val="18"/>
                <w:szCs w:val="18"/>
              </w:rPr>
            </w:pPr>
          </w:p>
        </w:tc>
        <w:tc>
          <w:tcPr>
            <w:tcW w:w="709" w:type="dxa"/>
            <w:tcBorders>
              <w:top w:val="nil"/>
              <w:left w:val="nil"/>
              <w:bottom w:val="nil"/>
              <w:right w:val="nil"/>
            </w:tcBorders>
            <w:shd w:val="clear" w:color="auto" w:fill="auto"/>
            <w:noWrap/>
            <w:vAlign w:val="bottom"/>
            <w:hideMark/>
          </w:tcPr>
          <w:p w:rsidR="00B922B6" w:rsidRPr="00E7590D" w:rsidRDefault="00B922B6" w:rsidP="00B922B6">
            <w:pPr>
              <w:rPr>
                <w:bCs w:val="0"/>
                <w:iCs w:val="0"/>
                <w:sz w:val="18"/>
                <w:szCs w:val="18"/>
              </w:rPr>
            </w:pPr>
          </w:p>
        </w:tc>
      </w:tr>
      <w:tr w:rsidR="00B922B6" w:rsidRPr="00E7590D" w:rsidTr="00E7590D">
        <w:trPr>
          <w:trHeight w:val="264"/>
        </w:trPr>
        <w:tc>
          <w:tcPr>
            <w:tcW w:w="283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922B6" w:rsidRPr="00E7590D" w:rsidRDefault="00B922B6" w:rsidP="00B922B6">
            <w:pPr>
              <w:jc w:val="center"/>
              <w:rPr>
                <w:b/>
                <w:iCs w:val="0"/>
                <w:sz w:val="18"/>
                <w:szCs w:val="18"/>
              </w:rPr>
            </w:pPr>
            <w:r w:rsidRPr="00E7590D">
              <w:rPr>
                <w:b/>
                <w:iCs w:val="0"/>
                <w:sz w:val="18"/>
                <w:szCs w:val="18"/>
              </w:rPr>
              <w:t xml:space="preserve">Наименование расходов </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B922B6" w:rsidRPr="00E7590D" w:rsidRDefault="00B922B6" w:rsidP="00B922B6">
            <w:pPr>
              <w:jc w:val="center"/>
              <w:rPr>
                <w:b/>
                <w:iCs w:val="0"/>
                <w:sz w:val="18"/>
                <w:szCs w:val="18"/>
              </w:rPr>
            </w:pPr>
            <w:r w:rsidRPr="00E7590D">
              <w:rPr>
                <w:b/>
                <w:iCs w:val="0"/>
                <w:sz w:val="18"/>
                <w:szCs w:val="18"/>
              </w:rPr>
              <w:t>Главный распорядитель</w:t>
            </w:r>
          </w:p>
        </w:tc>
        <w:tc>
          <w:tcPr>
            <w:tcW w:w="459"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B922B6" w:rsidRPr="00E7590D" w:rsidRDefault="00B922B6" w:rsidP="00B922B6">
            <w:pPr>
              <w:jc w:val="center"/>
              <w:rPr>
                <w:b/>
                <w:iCs w:val="0"/>
                <w:sz w:val="18"/>
                <w:szCs w:val="18"/>
              </w:rPr>
            </w:pPr>
            <w:r w:rsidRPr="00E7590D">
              <w:rPr>
                <w:b/>
                <w:iCs w:val="0"/>
                <w:sz w:val="18"/>
                <w:szCs w:val="18"/>
              </w:rPr>
              <w:t>Раздел</w:t>
            </w:r>
          </w:p>
        </w:tc>
        <w:tc>
          <w:tcPr>
            <w:tcW w:w="500"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B922B6" w:rsidRPr="00E7590D" w:rsidRDefault="00B922B6" w:rsidP="00B922B6">
            <w:pPr>
              <w:jc w:val="center"/>
              <w:rPr>
                <w:b/>
                <w:iCs w:val="0"/>
                <w:sz w:val="18"/>
                <w:szCs w:val="18"/>
              </w:rPr>
            </w:pPr>
            <w:r w:rsidRPr="00E7590D">
              <w:rPr>
                <w:b/>
                <w:iCs w:val="0"/>
                <w:sz w:val="18"/>
                <w:szCs w:val="18"/>
              </w:rPr>
              <w:t>Подраздел</w:t>
            </w:r>
          </w:p>
        </w:tc>
        <w:tc>
          <w:tcPr>
            <w:tcW w:w="1172"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B922B6" w:rsidRPr="00E7590D" w:rsidRDefault="00B922B6" w:rsidP="00B922B6">
            <w:pPr>
              <w:jc w:val="center"/>
              <w:rPr>
                <w:b/>
                <w:iCs w:val="0"/>
                <w:sz w:val="18"/>
                <w:szCs w:val="18"/>
              </w:rPr>
            </w:pPr>
            <w:proofErr w:type="gramStart"/>
            <w:r w:rsidRPr="00E7590D">
              <w:rPr>
                <w:b/>
                <w:iCs w:val="0"/>
                <w:sz w:val="18"/>
                <w:szCs w:val="18"/>
              </w:rPr>
              <w:t xml:space="preserve">Целевая статья (государственные программы и </w:t>
            </w:r>
            <w:proofErr w:type="spellStart"/>
            <w:r w:rsidRPr="00E7590D">
              <w:rPr>
                <w:b/>
                <w:iCs w:val="0"/>
                <w:sz w:val="18"/>
                <w:szCs w:val="18"/>
              </w:rPr>
              <w:t>непрограммные</w:t>
            </w:r>
            <w:proofErr w:type="spellEnd"/>
            <w:r w:rsidRPr="00E7590D">
              <w:rPr>
                <w:b/>
                <w:iCs w:val="0"/>
                <w:sz w:val="18"/>
                <w:szCs w:val="18"/>
              </w:rPr>
              <w:t xml:space="preserve"> направления деятельности</w:t>
            </w:r>
            <w:proofErr w:type="gramEnd"/>
          </w:p>
        </w:tc>
        <w:tc>
          <w:tcPr>
            <w:tcW w:w="516"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B922B6" w:rsidRPr="00E7590D" w:rsidRDefault="00B922B6" w:rsidP="00B922B6">
            <w:pPr>
              <w:jc w:val="center"/>
              <w:rPr>
                <w:b/>
                <w:iCs w:val="0"/>
                <w:sz w:val="18"/>
                <w:szCs w:val="18"/>
              </w:rPr>
            </w:pPr>
            <w:r w:rsidRPr="00E7590D">
              <w:rPr>
                <w:b/>
                <w:iCs w:val="0"/>
                <w:sz w:val="18"/>
                <w:szCs w:val="18"/>
              </w:rPr>
              <w:t>Группа вида расхода</w:t>
            </w:r>
          </w:p>
        </w:tc>
        <w:tc>
          <w:tcPr>
            <w:tcW w:w="2574" w:type="dxa"/>
            <w:gridSpan w:val="3"/>
            <w:tcBorders>
              <w:top w:val="single" w:sz="4" w:space="0" w:color="auto"/>
              <w:left w:val="nil"/>
              <w:bottom w:val="single" w:sz="4" w:space="0" w:color="auto"/>
              <w:right w:val="single" w:sz="4" w:space="0" w:color="000000"/>
            </w:tcBorders>
            <w:shd w:val="clear" w:color="auto" w:fill="auto"/>
            <w:hideMark/>
          </w:tcPr>
          <w:p w:rsidR="00B922B6" w:rsidRPr="00E7590D" w:rsidRDefault="00B922B6" w:rsidP="00B922B6">
            <w:pPr>
              <w:jc w:val="center"/>
              <w:rPr>
                <w:b/>
                <w:iCs w:val="0"/>
                <w:sz w:val="18"/>
                <w:szCs w:val="18"/>
              </w:rPr>
            </w:pPr>
            <w:r w:rsidRPr="00E7590D">
              <w:rPr>
                <w:b/>
                <w:iCs w:val="0"/>
                <w:sz w:val="18"/>
                <w:szCs w:val="18"/>
              </w:rPr>
              <w:t>2019 год</w:t>
            </w:r>
          </w:p>
        </w:tc>
        <w:tc>
          <w:tcPr>
            <w:tcW w:w="2434" w:type="dxa"/>
            <w:gridSpan w:val="3"/>
            <w:tcBorders>
              <w:top w:val="single" w:sz="4" w:space="0" w:color="auto"/>
              <w:left w:val="nil"/>
              <w:bottom w:val="single" w:sz="4" w:space="0" w:color="auto"/>
              <w:right w:val="single" w:sz="4" w:space="0" w:color="000000"/>
            </w:tcBorders>
            <w:shd w:val="clear" w:color="auto" w:fill="auto"/>
            <w:hideMark/>
          </w:tcPr>
          <w:p w:rsidR="00B922B6" w:rsidRPr="00E7590D" w:rsidRDefault="00B922B6" w:rsidP="00B922B6">
            <w:pPr>
              <w:jc w:val="center"/>
              <w:rPr>
                <w:b/>
                <w:iCs w:val="0"/>
                <w:sz w:val="18"/>
                <w:szCs w:val="18"/>
              </w:rPr>
            </w:pPr>
            <w:r w:rsidRPr="00E7590D">
              <w:rPr>
                <w:b/>
                <w:iCs w:val="0"/>
                <w:sz w:val="18"/>
                <w:szCs w:val="18"/>
              </w:rPr>
              <w:t>2020 год</w:t>
            </w:r>
          </w:p>
        </w:tc>
      </w:tr>
      <w:tr w:rsidR="00B922B6" w:rsidRPr="00E7590D" w:rsidTr="00E7590D">
        <w:trPr>
          <w:trHeight w:val="1562"/>
        </w:trPr>
        <w:tc>
          <w:tcPr>
            <w:tcW w:w="2836" w:type="dxa"/>
            <w:vMerge/>
            <w:tcBorders>
              <w:top w:val="single" w:sz="4" w:space="0" w:color="auto"/>
              <w:left w:val="single" w:sz="4" w:space="0" w:color="auto"/>
              <w:bottom w:val="single" w:sz="4" w:space="0" w:color="000000"/>
              <w:right w:val="single" w:sz="4" w:space="0" w:color="auto"/>
            </w:tcBorders>
            <w:vAlign w:val="center"/>
            <w:hideMark/>
          </w:tcPr>
          <w:p w:rsidR="00B922B6" w:rsidRPr="00E7590D" w:rsidRDefault="00B922B6" w:rsidP="00B922B6">
            <w:pPr>
              <w:rPr>
                <w:b/>
                <w:iCs w:val="0"/>
                <w:sz w:val="18"/>
                <w:szCs w:val="18"/>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B922B6" w:rsidRPr="00E7590D" w:rsidRDefault="00B922B6" w:rsidP="00B922B6">
            <w:pPr>
              <w:rPr>
                <w:b/>
                <w:iCs w:val="0"/>
                <w:sz w:val="18"/>
                <w:szCs w:val="18"/>
              </w:rPr>
            </w:pPr>
          </w:p>
        </w:tc>
        <w:tc>
          <w:tcPr>
            <w:tcW w:w="459" w:type="dxa"/>
            <w:vMerge/>
            <w:tcBorders>
              <w:top w:val="single" w:sz="4" w:space="0" w:color="auto"/>
              <w:left w:val="single" w:sz="4" w:space="0" w:color="auto"/>
              <w:bottom w:val="single" w:sz="4" w:space="0" w:color="000000"/>
              <w:right w:val="single" w:sz="4" w:space="0" w:color="auto"/>
            </w:tcBorders>
            <w:vAlign w:val="center"/>
            <w:hideMark/>
          </w:tcPr>
          <w:p w:rsidR="00B922B6" w:rsidRPr="00E7590D" w:rsidRDefault="00B922B6" w:rsidP="00B922B6">
            <w:pPr>
              <w:rPr>
                <w:b/>
                <w:iCs w:val="0"/>
                <w:sz w:val="18"/>
                <w:szCs w:val="18"/>
              </w:rPr>
            </w:pPr>
          </w:p>
        </w:tc>
        <w:tc>
          <w:tcPr>
            <w:tcW w:w="500" w:type="dxa"/>
            <w:vMerge/>
            <w:tcBorders>
              <w:top w:val="single" w:sz="4" w:space="0" w:color="auto"/>
              <w:left w:val="single" w:sz="4" w:space="0" w:color="auto"/>
              <w:bottom w:val="single" w:sz="4" w:space="0" w:color="000000"/>
              <w:right w:val="single" w:sz="4" w:space="0" w:color="auto"/>
            </w:tcBorders>
            <w:vAlign w:val="center"/>
            <w:hideMark/>
          </w:tcPr>
          <w:p w:rsidR="00B922B6" w:rsidRPr="00E7590D" w:rsidRDefault="00B922B6" w:rsidP="00B922B6">
            <w:pPr>
              <w:rPr>
                <w:b/>
                <w:iCs w:val="0"/>
                <w:sz w:val="18"/>
                <w:szCs w:val="18"/>
              </w:rPr>
            </w:pPr>
          </w:p>
        </w:tc>
        <w:tc>
          <w:tcPr>
            <w:tcW w:w="1172" w:type="dxa"/>
            <w:vMerge/>
            <w:tcBorders>
              <w:top w:val="single" w:sz="4" w:space="0" w:color="auto"/>
              <w:left w:val="single" w:sz="4" w:space="0" w:color="auto"/>
              <w:bottom w:val="single" w:sz="4" w:space="0" w:color="000000"/>
              <w:right w:val="single" w:sz="4" w:space="0" w:color="auto"/>
            </w:tcBorders>
            <w:vAlign w:val="center"/>
            <w:hideMark/>
          </w:tcPr>
          <w:p w:rsidR="00B922B6" w:rsidRPr="00E7590D" w:rsidRDefault="00B922B6" w:rsidP="00B922B6">
            <w:pPr>
              <w:rPr>
                <w:b/>
                <w:iCs w:val="0"/>
                <w:sz w:val="18"/>
                <w:szCs w:val="18"/>
              </w:rPr>
            </w:pPr>
          </w:p>
        </w:tc>
        <w:tc>
          <w:tcPr>
            <w:tcW w:w="516" w:type="dxa"/>
            <w:vMerge/>
            <w:tcBorders>
              <w:top w:val="single" w:sz="4" w:space="0" w:color="auto"/>
              <w:left w:val="single" w:sz="4" w:space="0" w:color="auto"/>
              <w:bottom w:val="single" w:sz="4" w:space="0" w:color="000000"/>
              <w:right w:val="single" w:sz="4" w:space="0" w:color="auto"/>
            </w:tcBorders>
            <w:vAlign w:val="center"/>
            <w:hideMark/>
          </w:tcPr>
          <w:p w:rsidR="00B922B6" w:rsidRPr="00E7590D" w:rsidRDefault="00B922B6" w:rsidP="00B922B6">
            <w:pPr>
              <w:rPr>
                <w:b/>
                <w:iCs w:val="0"/>
                <w:sz w:val="18"/>
                <w:szCs w:val="18"/>
              </w:rPr>
            </w:pPr>
          </w:p>
        </w:tc>
        <w:tc>
          <w:tcPr>
            <w:tcW w:w="897" w:type="dxa"/>
            <w:tcBorders>
              <w:top w:val="nil"/>
              <w:left w:val="nil"/>
              <w:bottom w:val="single" w:sz="4" w:space="0" w:color="auto"/>
              <w:right w:val="single" w:sz="4" w:space="0" w:color="auto"/>
            </w:tcBorders>
            <w:shd w:val="clear" w:color="auto" w:fill="auto"/>
            <w:hideMark/>
          </w:tcPr>
          <w:p w:rsidR="00B922B6" w:rsidRPr="00E7590D" w:rsidRDefault="00B922B6" w:rsidP="00B922B6">
            <w:pPr>
              <w:jc w:val="center"/>
              <w:rPr>
                <w:b/>
                <w:iCs w:val="0"/>
                <w:sz w:val="18"/>
                <w:szCs w:val="18"/>
              </w:rPr>
            </w:pPr>
            <w:r w:rsidRPr="00E7590D">
              <w:rPr>
                <w:b/>
                <w:iCs w:val="0"/>
                <w:sz w:val="18"/>
                <w:szCs w:val="18"/>
              </w:rPr>
              <w:t>Сумма</w:t>
            </w:r>
          </w:p>
        </w:tc>
        <w:tc>
          <w:tcPr>
            <w:tcW w:w="851" w:type="dxa"/>
            <w:tcBorders>
              <w:top w:val="nil"/>
              <w:left w:val="nil"/>
              <w:bottom w:val="single" w:sz="4" w:space="0" w:color="auto"/>
              <w:right w:val="single" w:sz="4" w:space="0" w:color="auto"/>
            </w:tcBorders>
            <w:shd w:val="clear" w:color="auto" w:fill="auto"/>
            <w:hideMark/>
          </w:tcPr>
          <w:p w:rsidR="00B922B6" w:rsidRPr="00E7590D" w:rsidRDefault="00B922B6" w:rsidP="00B922B6">
            <w:pPr>
              <w:jc w:val="center"/>
              <w:rPr>
                <w:b/>
                <w:iCs w:val="0"/>
                <w:sz w:val="18"/>
                <w:szCs w:val="18"/>
              </w:rPr>
            </w:pPr>
            <w:r w:rsidRPr="00E7590D">
              <w:rPr>
                <w:b/>
                <w:iCs w:val="0"/>
                <w:sz w:val="18"/>
                <w:szCs w:val="18"/>
              </w:rPr>
              <w:t xml:space="preserve">за счет местного бюджета </w:t>
            </w:r>
          </w:p>
        </w:tc>
        <w:tc>
          <w:tcPr>
            <w:tcW w:w="826" w:type="dxa"/>
            <w:tcBorders>
              <w:top w:val="nil"/>
              <w:left w:val="nil"/>
              <w:bottom w:val="single" w:sz="4" w:space="0" w:color="auto"/>
              <w:right w:val="single" w:sz="4" w:space="0" w:color="auto"/>
            </w:tcBorders>
            <w:shd w:val="clear" w:color="auto" w:fill="auto"/>
            <w:hideMark/>
          </w:tcPr>
          <w:p w:rsidR="00B922B6" w:rsidRPr="00E7590D" w:rsidRDefault="00B922B6" w:rsidP="00B922B6">
            <w:pPr>
              <w:jc w:val="center"/>
              <w:rPr>
                <w:b/>
                <w:iCs w:val="0"/>
                <w:sz w:val="18"/>
                <w:szCs w:val="18"/>
              </w:rPr>
            </w:pPr>
            <w:r w:rsidRPr="00E7590D">
              <w:rPr>
                <w:b/>
                <w:iCs w:val="0"/>
                <w:sz w:val="18"/>
                <w:szCs w:val="18"/>
              </w:rPr>
              <w:t xml:space="preserve">за счет субвенций и субсидий </w:t>
            </w:r>
          </w:p>
        </w:tc>
        <w:tc>
          <w:tcPr>
            <w:tcW w:w="875" w:type="dxa"/>
            <w:tcBorders>
              <w:top w:val="nil"/>
              <w:left w:val="nil"/>
              <w:bottom w:val="single" w:sz="4" w:space="0" w:color="auto"/>
              <w:right w:val="single" w:sz="4" w:space="0" w:color="auto"/>
            </w:tcBorders>
            <w:shd w:val="clear" w:color="auto" w:fill="auto"/>
            <w:hideMark/>
          </w:tcPr>
          <w:p w:rsidR="00B922B6" w:rsidRPr="00E7590D" w:rsidRDefault="00B922B6" w:rsidP="00B922B6">
            <w:pPr>
              <w:jc w:val="center"/>
              <w:rPr>
                <w:b/>
                <w:iCs w:val="0"/>
                <w:sz w:val="18"/>
                <w:szCs w:val="18"/>
              </w:rPr>
            </w:pPr>
            <w:r w:rsidRPr="00E7590D">
              <w:rPr>
                <w:b/>
                <w:iCs w:val="0"/>
                <w:sz w:val="18"/>
                <w:szCs w:val="18"/>
              </w:rPr>
              <w:t>Сумма</w:t>
            </w:r>
          </w:p>
        </w:tc>
        <w:tc>
          <w:tcPr>
            <w:tcW w:w="850" w:type="dxa"/>
            <w:tcBorders>
              <w:top w:val="nil"/>
              <w:left w:val="nil"/>
              <w:bottom w:val="single" w:sz="4" w:space="0" w:color="auto"/>
              <w:right w:val="single" w:sz="4" w:space="0" w:color="auto"/>
            </w:tcBorders>
            <w:shd w:val="clear" w:color="auto" w:fill="auto"/>
            <w:hideMark/>
          </w:tcPr>
          <w:p w:rsidR="00B922B6" w:rsidRPr="00E7590D" w:rsidRDefault="00B922B6" w:rsidP="00B922B6">
            <w:pPr>
              <w:jc w:val="center"/>
              <w:rPr>
                <w:b/>
                <w:iCs w:val="0"/>
                <w:sz w:val="18"/>
                <w:szCs w:val="18"/>
              </w:rPr>
            </w:pPr>
            <w:r w:rsidRPr="00E7590D">
              <w:rPr>
                <w:b/>
                <w:iCs w:val="0"/>
                <w:sz w:val="18"/>
                <w:szCs w:val="18"/>
              </w:rPr>
              <w:t xml:space="preserve">за счет местного бюджета </w:t>
            </w:r>
          </w:p>
        </w:tc>
        <w:tc>
          <w:tcPr>
            <w:tcW w:w="709" w:type="dxa"/>
            <w:tcBorders>
              <w:top w:val="nil"/>
              <w:left w:val="nil"/>
              <w:bottom w:val="single" w:sz="4" w:space="0" w:color="auto"/>
              <w:right w:val="single" w:sz="4" w:space="0" w:color="auto"/>
            </w:tcBorders>
            <w:shd w:val="clear" w:color="auto" w:fill="auto"/>
            <w:hideMark/>
          </w:tcPr>
          <w:p w:rsidR="00B922B6" w:rsidRPr="00E7590D" w:rsidRDefault="00B922B6" w:rsidP="00B922B6">
            <w:pPr>
              <w:jc w:val="center"/>
              <w:rPr>
                <w:b/>
                <w:iCs w:val="0"/>
                <w:sz w:val="18"/>
                <w:szCs w:val="18"/>
              </w:rPr>
            </w:pPr>
            <w:r w:rsidRPr="00E7590D">
              <w:rPr>
                <w:b/>
                <w:iCs w:val="0"/>
                <w:sz w:val="18"/>
                <w:szCs w:val="18"/>
              </w:rPr>
              <w:t xml:space="preserve">за счет субвенций и субсидий </w:t>
            </w:r>
          </w:p>
        </w:tc>
      </w:tr>
      <w:tr w:rsidR="00B922B6" w:rsidRPr="00E7590D" w:rsidTr="00E7590D">
        <w:trPr>
          <w:trHeight w:val="264"/>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B922B6" w:rsidRPr="00E7590D" w:rsidRDefault="00B922B6" w:rsidP="00B922B6">
            <w:pPr>
              <w:rPr>
                <w:b/>
                <w:iCs w:val="0"/>
                <w:sz w:val="18"/>
                <w:szCs w:val="18"/>
              </w:rPr>
            </w:pPr>
            <w:r w:rsidRPr="00E7590D">
              <w:rPr>
                <w:b/>
                <w:iCs w:val="0"/>
                <w:sz w:val="18"/>
                <w:szCs w:val="18"/>
              </w:rPr>
              <w:t>Администрация Питеркинского сельского поселения</w:t>
            </w:r>
          </w:p>
        </w:tc>
        <w:tc>
          <w:tcPr>
            <w:tcW w:w="567"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center"/>
              <w:rPr>
                <w:b/>
                <w:iCs w:val="0"/>
                <w:sz w:val="18"/>
                <w:szCs w:val="18"/>
              </w:rPr>
            </w:pPr>
            <w:r w:rsidRPr="00E7590D">
              <w:rPr>
                <w:b/>
                <w:iCs w:val="0"/>
                <w:sz w:val="18"/>
                <w:szCs w:val="18"/>
              </w:rPr>
              <w:t>993</w:t>
            </w:r>
          </w:p>
        </w:tc>
        <w:tc>
          <w:tcPr>
            <w:tcW w:w="459"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center"/>
              <w:rPr>
                <w:b/>
                <w:iCs w:val="0"/>
                <w:sz w:val="18"/>
                <w:szCs w:val="18"/>
              </w:rPr>
            </w:pPr>
            <w:r w:rsidRPr="00E7590D">
              <w:rPr>
                <w:b/>
                <w:iCs w:val="0"/>
                <w:sz w:val="18"/>
                <w:szCs w:val="18"/>
              </w:rPr>
              <w:t> </w:t>
            </w:r>
          </w:p>
        </w:tc>
        <w:tc>
          <w:tcPr>
            <w:tcW w:w="500"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center"/>
              <w:rPr>
                <w:b/>
                <w:iCs w:val="0"/>
                <w:sz w:val="18"/>
                <w:szCs w:val="18"/>
              </w:rPr>
            </w:pPr>
            <w:r w:rsidRPr="00E7590D">
              <w:rPr>
                <w:b/>
                <w:iCs w:val="0"/>
                <w:sz w:val="18"/>
                <w:szCs w:val="18"/>
              </w:rPr>
              <w:t> </w:t>
            </w:r>
          </w:p>
        </w:tc>
        <w:tc>
          <w:tcPr>
            <w:tcW w:w="1172"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center"/>
              <w:rPr>
                <w:b/>
                <w:iCs w:val="0"/>
                <w:sz w:val="18"/>
                <w:szCs w:val="18"/>
              </w:rPr>
            </w:pPr>
            <w:r w:rsidRPr="00E7590D">
              <w:rPr>
                <w:b/>
                <w:iCs w:val="0"/>
                <w:sz w:val="18"/>
                <w:szCs w:val="18"/>
              </w:rPr>
              <w:t> </w:t>
            </w:r>
          </w:p>
        </w:tc>
        <w:tc>
          <w:tcPr>
            <w:tcW w:w="516"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center"/>
              <w:rPr>
                <w:b/>
                <w:iCs w:val="0"/>
                <w:sz w:val="18"/>
                <w:szCs w:val="18"/>
              </w:rPr>
            </w:pPr>
            <w:r w:rsidRPr="00E7590D">
              <w:rPr>
                <w:b/>
                <w:iCs w:val="0"/>
                <w:sz w:val="18"/>
                <w:szCs w:val="18"/>
              </w:rPr>
              <w:t> </w:t>
            </w:r>
          </w:p>
        </w:tc>
        <w:tc>
          <w:tcPr>
            <w:tcW w:w="897"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right"/>
              <w:rPr>
                <w:b/>
                <w:iCs w:val="0"/>
                <w:sz w:val="16"/>
                <w:szCs w:val="16"/>
              </w:rPr>
            </w:pPr>
            <w:r w:rsidRPr="00E7590D">
              <w:rPr>
                <w:b/>
                <w:iCs w:val="0"/>
                <w:sz w:val="16"/>
                <w:szCs w:val="16"/>
              </w:rPr>
              <w:t>2 071 384</w:t>
            </w:r>
          </w:p>
        </w:tc>
        <w:tc>
          <w:tcPr>
            <w:tcW w:w="851"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right"/>
              <w:rPr>
                <w:b/>
                <w:iCs w:val="0"/>
                <w:sz w:val="14"/>
                <w:szCs w:val="14"/>
              </w:rPr>
            </w:pPr>
            <w:r w:rsidRPr="00E7590D">
              <w:rPr>
                <w:b/>
                <w:iCs w:val="0"/>
                <w:sz w:val="14"/>
                <w:szCs w:val="14"/>
              </w:rPr>
              <w:t>1 695 400</w:t>
            </w:r>
          </w:p>
        </w:tc>
        <w:tc>
          <w:tcPr>
            <w:tcW w:w="826"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right"/>
              <w:rPr>
                <w:b/>
                <w:iCs w:val="0"/>
                <w:sz w:val="18"/>
                <w:szCs w:val="18"/>
              </w:rPr>
            </w:pPr>
            <w:r w:rsidRPr="00E7590D">
              <w:rPr>
                <w:b/>
                <w:iCs w:val="0"/>
                <w:sz w:val="18"/>
                <w:szCs w:val="18"/>
              </w:rPr>
              <w:t>375 984</w:t>
            </w:r>
          </w:p>
        </w:tc>
        <w:tc>
          <w:tcPr>
            <w:tcW w:w="875"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right"/>
              <w:rPr>
                <w:b/>
                <w:iCs w:val="0"/>
                <w:sz w:val="16"/>
                <w:szCs w:val="16"/>
              </w:rPr>
            </w:pPr>
            <w:r w:rsidRPr="00E7590D">
              <w:rPr>
                <w:b/>
                <w:iCs w:val="0"/>
                <w:sz w:val="16"/>
                <w:szCs w:val="16"/>
              </w:rPr>
              <w:t>1 997 867</w:t>
            </w:r>
          </w:p>
        </w:tc>
        <w:tc>
          <w:tcPr>
            <w:tcW w:w="850"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right"/>
              <w:rPr>
                <w:b/>
                <w:iCs w:val="0"/>
                <w:sz w:val="14"/>
                <w:szCs w:val="14"/>
              </w:rPr>
            </w:pPr>
            <w:r w:rsidRPr="00E7590D">
              <w:rPr>
                <w:b/>
                <w:iCs w:val="0"/>
                <w:sz w:val="14"/>
                <w:szCs w:val="14"/>
              </w:rPr>
              <w:t>1 619 300</w:t>
            </w:r>
          </w:p>
        </w:tc>
        <w:tc>
          <w:tcPr>
            <w:tcW w:w="709"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right"/>
              <w:rPr>
                <w:b/>
                <w:iCs w:val="0"/>
                <w:sz w:val="14"/>
                <w:szCs w:val="14"/>
              </w:rPr>
            </w:pPr>
            <w:r w:rsidRPr="00E7590D">
              <w:rPr>
                <w:b/>
                <w:iCs w:val="0"/>
                <w:sz w:val="14"/>
                <w:szCs w:val="14"/>
              </w:rPr>
              <w:t>378 567</w:t>
            </w:r>
          </w:p>
        </w:tc>
      </w:tr>
      <w:tr w:rsidR="00B922B6" w:rsidRPr="00E7590D" w:rsidTr="00E7590D">
        <w:trPr>
          <w:trHeight w:val="264"/>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B922B6" w:rsidRPr="00E7590D" w:rsidRDefault="00B922B6" w:rsidP="00B922B6">
            <w:pPr>
              <w:rPr>
                <w:b/>
                <w:iCs w:val="0"/>
                <w:sz w:val="18"/>
                <w:szCs w:val="18"/>
              </w:rPr>
            </w:pPr>
            <w:r w:rsidRPr="00E7590D">
              <w:rPr>
                <w:b/>
                <w:iCs w:val="0"/>
                <w:sz w:val="18"/>
                <w:szCs w:val="18"/>
              </w:rPr>
              <w:lastRenderedPageBreak/>
              <w:t>ОБЩЕГОСУДАРСТВЕННЫЕ  ВОПРОСЫ</w:t>
            </w:r>
          </w:p>
        </w:tc>
        <w:tc>
          <w:tcPr>
            <w:tcW w:w="567"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center"/>
              <w:rPr>
                <w:b/>
                <w:iCs w:val="0"/>
                <w:sz w:val="18"/>
                <w:szCs w:val="18"/>
              </w:rPr>
            </w:pPr>
            <w:r w:rsidRPr="00E7590D">
              <w:rPr>
                <w:b/>
                <w:iCs w:val="0"/>
                <w:sz w:val="18"/>
                <w:szCs w:val="18"/>
              </w:rPr>
              <w:t>993</w:t>
            </w:r>
          </w:p>
        </w:tc>
        <w:tc>
          <w:tcPr>
            <w:tcW w:w="459"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center"/>
              <w:rPr>
                <w:b/>
                <w:iCs w:val="0"/>
                <w:sz w:val="18"/>
                <w:szCs w:val="18"/>
              </w:rPr>
            </w:pPr>
            <w:r w:rsidRPr="00E7590D">
              <w:rPr>
                <w:b/>
                <w:iCs w:val="0"/>
                <w:sz w:val="18"/>
                <w:szCs w:val="18"/>
              </w:rPr>
              <w:t>01</w:t>
            </w:r>
          </w:p>
        </w:tc>
        <w:tc>
          <w:tcPr>
            <w:tcW w:w="500"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center"/>
              <w:rPr>
                <w:b/>
                <w:iCs w:val="0"/>
                <w:sz w:val="18"/>
                <w:szCs w:val="18"/>
              </w:rPr>
            </w:pPr>
            <w:r w:rsidRPr="00E7590D">
              <w:rPr>
                <w:b/>
                <w:iCs w:val="0"/>
                <w:sz w:val="18"/>
                <w:szCs w:val="18"/>
              </w:rPr>
              <w:t> </w:t>
            </w:r>
          </w:p>
        </w:tc>
        <w:tc>
          <w:tcPr>
            <w:tcW w:w="1172"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center"/>
              <w:rPr>
                <w:b/>
                <w:iCs w:val="0"/>
                <w:sz w:val="18"/>
                <w:szCs w:val="18"/>
              </w:rPr>
            </w:pPr>
            <w:r w:rsidRPr="00E7590D">
              <w:rPr>
                <w:b/>
                <w:iCs w:val="0"/>
                <w:sz w:val="18"/>
                <w:szCs w:val="18"/>
              </w:rPr>
              <w:t> </w:t>
            </w:r>
          </w:p>
        </w:tc>
        <w:tc>
          <w:tcPr>
            <w:tcW w:w="516"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center"/>
              <w:rPr>
                <w:b/>
                <w:iCs w:val="0"/>
                <w:sz w:val="18"/>
                <w:szCs w:val="18"/>
              </w:rPr>
            </w:pPr>
            <w:r w:rsidRPr="00E7590D">
              <w:rPr>
                <w:b/>
                <w:iCs w:val="0"/>
                <w:sz w:val="18"/>
                <w:szCs w:val="18"/>
              </w:rPr>
              <w:t> </w:t>
            </w:r>
          </w:p>
        </w:tc>
        <w:tc>
          <w:tcPr>
            <w:tcW w:w="897"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right"/>
              <w:rPr>
                <w:b/>
                <w:iCs w:val="0"/>
                <w:sz w:val="18"/>
                <w:szCs w:val="18"/>
              </w:rPr>
            </w:pPr>
            <w:r w:rsidRPr="00E7590D">
              <w:rPr>
                <w:b/>
                <w:iCs w:val="0"/>
                <w:sz w:val="18"/>
                <w:szCs w:val="18"/>
              </w:rPr>
              <w:t>886 700</w:t>
            </w:r>
          </w:p>
        </w:tc>
        <w:tc>
          <w:tcPr>
            <w:tcW w:w="851"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right"/>
              <w:rPr>
                <w:b/>
                <w:iCs w:val="0"/>
                <w:sz w:val="18"/>
                <w:szCs w:val="18"/>
              </w:rPr>
            </w:pPr>
            <w:r w:rsidRPr="00E7590D">
              <w:rPr>
                <w:b/>
                <w:iCs w:val="0"/>
                <w:sz w:val="18"/>
                <w:szCs w:val="18"/>
              </w:rPr>
              <w:t>886 700</w:t>
            </w:r>
          </w:p>
        </w:tc>
        <w:tc>
          <w:tcPr>
            <w:tcW w:w="826"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right"/>
              <w:rPr>
                <w:b/>
                <w:iCs w:val="0"/>
                <w:sz w:val="18"/>
                <w:szCs w:val="18"/>
              </w:rPr>
            </w:pPr>
            <w:r w:rsidRPr="00E7590D">
              <w:rPr>
                <w:b/>
                <w:iCs w:val="0"/>
                <w:sz w:val="18"/>
                <w:szCs w:val="18"/>
              </w:rPr>
              <w:t> </w:t>
            </w:r>
          </w:p>
        </w:tc>
        <w:tc>
          <w:tcPr>
            <w:tcW w:w="875"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right"/>
              <w:rPr>
                <w:b/>
                <w:iCs w:val="0"/>
                <w:sz w:val="18"/>
                <w:szCs w:val="18"/>
              </w:rPr>
            </w:pPr>
            <w:r w:rsidRPr="00E7590D">
              <w:rPr>
                <w:b/>
                <w:iCs w:val="0"/>
                <w:sz w:val="18"/>
                <w:szCs w:val="18"/>
              </w:rPr>
              <w:t>815 600</w:t>
            </w:r>
          </w:p>
        </w:tc>
        <w:tc>
          <w:tcPr>
            <w:tcW w:w="850"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right"/>
              <w:rPr>
                <w:b/>
                <w:iCs w:val="0"/>
                <w:sz w:val="18"/>
                <w:szCs w:val="18"/>
              </w:rPr>
            </w:pPr>
            <w:r w:rsidRPr="00E7590D">
              <w:rPr>
                <w:b/>
                <w:iCs w:val="0"/>
                <w:sz w:val="18"/>
                <w:szCs w:val="18"/>
              </w:rPr>
              <w:t>815 600</w:t>
            </w:r>
          </w:p>
        </w:tc>
        <w:tc>
          <w:tcPr>
            <w:tcW w:w="709"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right"/>
              <w:rPr>
                <w:b/>
                <w:iCs w:val="0"/>
                <w:sz w:val="18"/>
                <w:szCs w:val="18"/>
              </w:rPr>
            </w:pPr>
            <w:r w:rsidRPr="00E7590D">
              <w:rPr>
                <w:b/>
                <w:iCs w:val="0"/>
                <w:sz w:val="18"/>
                <w:szCs w:val="18"/>
              </w:rPr>
              <w:t> </w:t>
            </w:r>
          </w:p>
        </w:tc>
      </w:tr>
      <w:tr w:rsidR="00B922B6" w:rsidRPr="00E7590D" w:rsidTr="00E7590D">
        <w:trPr>
          <w:trHeight w:val="792"/>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B922B6" w:rsidRPr="00E7590D" w:rsidRDefault="00B922B6" w:rsidP="00B922B6">
            <w:pPr>
              <w:rPr>
                <w:bCs w:val="0"/>
                <w:iCs w:val="0"/>
                <w:sz w:val="18"/>
                <w:szCs w:val="18"/>
              </w:rPr>
            </w:pPr>
            <w:r w:rsidRPr="00E7590D">
              <w:rPr>
                <w:bCs w:val="0"/>
                <w:iCs w:val="0"/>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center"/>
              <w:rPr>
                <w:b/>
                <w:iCs w:val="0"/>
                <w:sz w:val="18"/>
                <w:szCs w:val="18"/>
              </w:rPr>
            </w:pPr>
            <w:r w:rsidRPr="00E7590D">
              <w:rPr>
                <w:b/>
                <w:iCs w:val="0"/>
                <w:sz w:val="18"/>
                <w:szCs w:val="18"/>
              </w:rPr>
              <w:t>993</w:t>
            </w:r>
          </w:p>
        </w:tc>
        <w:tc>
          <w:tcPr>
            <w:tcW w:w="459"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center"/>
              <w:rPr>
                <w:bCs w:val="0"/>
                <w:iCs w:val="0"/>
                <w:sz w:val="18"/>
                <w:szCs w:val="18"/>
              </w:rPr>
            </w:pPr>
            <w:r w:rsidRPr="00E7590D">
              <w:rPr>
                <w:bCs w:val="0"/>
                <w:iCs w:val="0"/>
                <w:sz w:val="18"/>
                <w:szCs w:val="18"/>
              </w:rPr>
              <w:t>01</w:t>
            </w:r>
          </w:p>
        </w:tc>
        <w:tc>
          <w:tcPr>
            <w:tcW w:w="500"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center"/>
              <w:rPr>
                <w:bCs w:val="0"/>
                <w:iCs w:val="0"/>
                <w:sz w:val="18"/>
                <w:szCs w:val="18"/>
              </w:rPr>
            </w:pPr>
            <w:r w:rsidRPr="00E7590D">
              <w:rPr>
                <w:bCs w:val="0"/>
                <w:iCs w:val="0"/>
                <w:sz w:val="18"/>
                <w:szCs w:val="18"/>
              </w:rPr>
              <w:t>04</w:t>
            </w:r>
          </w:p>
        </w:tc>
        <w:tc>
          <w:tcPr>
            <w:tcW w:w="1172"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center"/>
              <w:rPr>
                <w:bCs w:val="0"/>
                <w:iCs w:val="0"/>
                <w:sz w:val="18"/>
                <w:szCs w:val="18"/>
              </w:rPr>
            </w:pPr>
            <w:r w:rsidRPr="00E7590D">
              <w:rPr>
                <w:bCs w:val="0"/>
                <w:iCs w:val="0"/>
                <w:sz w:val="18"/>
                <w:szCs w:val="18"/>
              </w:rPr>
              <w:t> </w:t>
            </w:r>
          </w:p>
        </w:tc>
        <w:tc>
          <w:tcPr>
            <w:tcW w:w="516"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center"/>
              <w:rPr>
                <w:bCs w:val="0"/>
                <w:iCs w:val="0"/>
                <w:sz w:val="18"/>
                <w:szCs w:val="18"/>
              </w:rPr>
            </w:pPr>
            <w:r w:rsidRPr="00E7590D">
              <w:rPr>
                <w:bCs w:val="0"/>
                <w:iCs w:val="0"/>
                <w:sz w:val="18"/>
                <w:szCs w:val="18"/>
              </w:rPr>
              <w:t> </w:t>
            </w:r>
          </w:p>
        </w:tc>
        <w:tc>
          <w:tcPr>
            <w:tcW w:w="897"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right"/>
              <w:rPr>
                <w:bCs w:val="0"/>
                <w:iCs w:val="0"/>
                <w:sz w:val="18"/>
                <w:szCs w:val="18"/>
              </w:rPr>
            </w:pPr>
            <w:r w:rsidRPr="00E7590D">
              <w:rPr>
                <w:bCs w:val="0"/>
                <w:iCs w:val="0"/>
                <w:sz w:val="18"/>
                <w:szCs w:val="18"/>
              </w:rPr>
              <w:t>886 500</w:t>
            </w:r>
          </w:p>
        </w:tc>
        <w:tc>
          <w:tcPr>
            <w:tcW w:w="851"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right"/>
              <w:rPr>
                <w:bCs w:val="0"/>
                <w:iCs w:val="0"/>
                <w:sz w:val="18"/>
                <w:szCs w:val="18"/>
              </w:rPr>
            </w:pPr>
            <w:r w:rsidRPr="00E7590D">
              <w:rPr>
                <w:bCs w:val="0"/>
                <w:iCs w:val="0"/>
                <w:sz w:val="18"/>
                <w:szCs w:val="18"/>
              </w:rPr>
              <w:t>886 500</w:t>
            </w:r>
          </w:p>
        </w:tc>
        <w:tc>
          <w:tcPr>
            <w:tcW w:w="826"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right"/>
              <w:rPr>
                <w:bCs w:val="0"/>
                <w:iCs w:val="0"/>
                <w:sz w:val="18"/>
                <w:szCs w:val="18"/>
              </w:rPr>
            </w:pPr>
            <w:r w:rsidRPr="00E7590D">
              <w:rPr>
                <w:bCs w:val="0"/>
                <w:iCs w:val="0"/>
                <w:sz w:val="18"/>
                <w:szCs w:val="18"/>
              </w:rPr>
              <w:t> </w:t>
            </w:r>
          </w:p>
        </w:tc>
        <w:tc>
          <w:tcPr>
            <w:tcW w:w="875"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right"/>
              <w:rPr>
                <w:bCs w:val="0"/>
                <w:iCs w:val="0"/>
                <w:sz w:val="18"/>
                <w:szCs w:val="18"/>
              </w:rPr>
            </w:pPr>
            <w:r w:rsidRPr="00E7590D">
              <w:rPr>
                <w:bCs w:val="0"/>
                <w:iCs w:val="0"/>
                <w:sz w:val="18"/>
                <w:szCs w:val="18"/>
              </w:rPr>
              <w:t>815 400</w:t>
            </w:r>
          </w:p>
        </w:tc>
        <w:tc>
          <w:tcPr>
            <w:tcW w:w="850"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right"/>
              <w:rPr>
                <w:bCs w:val="0"/>
                <w:iCs w:val="0"/>
                <w:sz w:val="18"/>
                <w:szCs w:val="18"/>
              </w:rPr>
            </w:pPr>
            <w:r w:rsidRPr="00E7590D">
              <w:rPr>
                <w:bCs w:val="0"/>
                <w:iCs w:val="0"/>
                <w:sz w:val="18"/>
                <w:szCs w:val="18"/>
              </w:rPr>
              <w:t>815 400</w:t>
            </w:r>
          </w:p>
        </w:tc>
        <w:tc>
          <w:tcPr>
            <w:tcW w:w="709"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right"/>
              <w:rPr>
                <w:bCs w:val="0"/>
                <w:iCs w:val="0"/>
                <w:sz w:val="18"/>
                <w:szCs w:val="18"/>
              </w:rPr>
            </w:pPr>
            <w:r w:rsidRPr="00E7590D">
              <w:rPr>
                <w:bCs w:val="0"/>
                <w:iCs w:val="0"/>
                <w:sz w:val="18"/>
                <w:szCs w:val="18"/>
              </w:rPr>
              <w:t> </w:t>
            </w:r>
          </w:p>
        </w:tc>
      </w:tr>
      <w:tr w:rsidR="00B922B6" w:rsidRPr="00E7590D" w:rsidTr="00E7590D">
        <w:trPr>
          <w:trHeight w:val="528"/>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B922B6" w:rsidRPr="00E7590D" w:rsidRDefault="00B922B6" w:rsidP="00B922B6">
            <w:pPr>
              <w:rPr>
                <w:bCs w:val="0"/>
                <w:iCs w:val="0"/>
                <w:sz w:val="18"/>
                <w:szCs w:val="18"/>
              </w:rPr>
            </w:pPr>
            <w:r w:rsidRPr="00E7590D">
              <w:rPr>
                <w:bCs w:val="0"/>
                <w:iCs w:val="0"/>
                <w:sz w:val="18"/>
                <w:szCs w:val="18"/>
              </w:rPr>
              <w:t>Муниципальная программа  "Развитие потенциала государственного управления" на 2012-2020 годы</w:t>
            </w:r>
          </w:p>
        </w:tc>
        <w:tc>
          <w:tcPr>
            <w:tcW w:w="567"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center"/>
              <w:rPr>
                <w:b/>
                <w:iCs w:val="0"/>
                <w:sz w:val="18"/>
                <w:szCs w:val="18"/>
              </w:rPr>
            </w:pPr>
            <w:r w:rsidRPr="00E7590D">
              <w:rPr>
                <w:b/>
                <w:iCs w:val="0"/>
                <w:sz w:val="18"/>
                <w:szCs w:val="18"/>
              </w:rPr>
              <w:t>993</w:t>
            </w:r>
          </w:p>
        </w:tc>
        <w:tc>
          <w:tcPr>
            <w:tcW w:w="459"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center"/>
              <w:rPr>
                <w:bCs w:val="0"/>
                <w:iCs w:val="0"/>
                <w:sz w:val="18"/>
                <w:szCs w:val="18"/>
              </w:rPr>
            </w:pPr>
            <w:r w:rsidRPr="00E7590D">
              <w:rPr>
                <w:bCs w:val="0"/>
                <w:iCs w:val="0"/>
                <w:sz w:val="18"/>
                <w:szCs w:val="18"/>
              </w:rPr>
              <w:t>01</w:t>
            </w:r>
          </w:p>
        </w:tc>
        <w:tc>
          <w:tcPr>
            <w:tcW w:w="500"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center"/>
              <w:rPr>
                <w:bCs w:val="0"/>
                <w:iCs w:val="0"/>
                <w:sz w:val="18"/>
                <w:szCs w:val="18"/>
              </w:rPr>
            </w:pPr>
            <w:r w:rsidRPr="00E7590D">
              <w:rPr>
                <w:bCs w:val="0"/>
                <w:iCs w:val="0"/>
                <w:sz w:val="18"/>
                <w:szCs w:val="18"/>
              </w:rPr>
              <w:t>04</w:t>
            </w:r>
          </w:p>
        </w:tc>
        <w:tc>
          <w:tcPr>
            <w:tcW w:w="1172"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center"/>
              <w:rPr>
                <w:bCs w:val="0"/>
                <w:iCs w:val="0"/>
                <w:sz w:val="18"/>
                <w:szCs w:val="18"/>
              </w:rPr>
            </w:pPr>
            <w:r w:rsidRPr="00E7590D">
              <w:rPr>
                <w:bCs w:val="0"/>
                <w:iCs w:val="0"/>
                <w:sz w:val="18"/>
                <w:szCs w:val="18"/>
              </w:rPr>
              <w:t>Ч500000000</w:t>
            </w:r>
          </w:p>
        </w:tc>
        <w:tc>
          <w:tcPr>
            <w:tcW w:w="516"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center"/>
              <w:rPr>
                <w:bCs w:val="0"/>
                <w:iCs w:val="0"/>
                <w:sz w:val="18"/>
                <w:szCs w:val="18"/>
              </w:rPr>
            </w:pPr>
            <w:r w:rsidRPr="00E7590D">
              <w:rPr>
                <w:bCs w:val="0"/>
                <w:iCs w:val="0"/>
                <w:sz w:val="18"/>
                <w:szCs w:val="18"/>
              </w:rPr>
              <w:t> </w:t>
            </w:r>
          </w:p>
        </w:tc>
        <w:tc>
          <w:tcPr>
            <w:tcW w:w="897"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right"/>
              <w:rPr>
                <w:bCs w:val="0"/>
                <w:iCs w:val="0"/>
                <w:sz w:val="18"/>
                <w:szCs w:val="18"/>
              </w:rPr>
            </w:pPr>
            <w:r w:rsidRPr="00E7590D">
              <w:rPr>
                <w:bCs w:val="0"/>
                <w:iCs w:val="0"/>
                <w:sz w:val="18"/>
                <w:szCs w:val="18"/>
              </w:rPr>
              <w:t>886 500</w:t>
            </w:r>
          </w:p>
        </w:tc>
        <w:tc>
          <w:tcPr>
            <w:tcW w:w="851"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right"/>
              <w:rPr>
                <w:bCs w:val="0"/>
                <w:iCs w:val="0"/>
                <w:sz w:val="18"/>
                <w:szCs w:val="18"/>
              </w:rPr>
            </w:pPr>
            <w:r w:rsidRPr="00E7590D">
              <w:rPr>
                <w:bCs w:val="0"/>
                <w:iCs w:val="0"/>
                <w:sz w:val="18"/>
                <w:szCs w:val="18"/>
              </w:rPr>
              <w:t>886 500</w:t>
            </w:r>
          </w:p>
        </w:tc>
        <w:tc>
          <w:tcPr>
            <w:tcW w:w="826"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right"/>
              <w:rPr>
                <w:bCs w:val="0"/>
                <w:iCs w:val="0"/>
                <w:sz w:val="18"/>
                <w:szCs w:val="18"/>
              </w:rPr>
            </w:pPr>
            <w:r w:rsidRPr="00E7590D">
              <w:rPr>
                <w:bCs w:val="0"/>
                <w:iCs w:val="0"/>
                <w:sz w:val="18"/>
                <w:szCs w:val="18"/>
              </w:rPr>
              <w:t> </w:t>
            </w:r>
          </w:p>
        </w:tc>
        <w:tc>
          <w:tcPr>
            <w:tcW w:w="875"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right"/>
              <w:rPr>
                <w:bCs w:val="0"/>
                <w:iCs w:val="0"/>
                <w:sz w:val="18"/>
                <w:szCs w:val="18"/>
              </w:rPr>
            </w:pPr>
            <w:r w:rsidRPr="00E7590D">
              <w:rPr>
                <w:bCs w:val="0"/>
                <w:iCs w:val="0"/>
                <w:sz w:val="18"/>
                <w:szCs w:val="18"/>
              </w:rPr>
              <w:t>815 400</w:t>
            </w:r>
          </w:p>
        </w:tc>
        <w:tc>
          <w:tcPr>
            <w:tcW w:w="850"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right"/>
              <w:rPr>
                <w:bCs w:val="0"/>
                <w:iCs w:val="0"/>
                <w:sz w:val="18"/>
                <w:szCs w:val="18"/>
              </w:rPr>
            </w:pPr>
            <w:r w:rsidRPr="00E7590D">
              <w:rPr>
                <w:bCs w:val="0"/>
                <w:iCs w:val="0"/>
                <w:sz w:val="18"/>
                <w:szCs w:val="18"/>
              </w:rPr>
              <w:t>815 400</w:t>
            </w:r>
          </w:p>
        </w:tc>
        <w:tc>
          <w:tcPr>
            <w:tcW w:w="709"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right"/>
              <w:rPr>
                <w:bCs w:val="0"/>
                <w:iCs w:val="0"/>
                <w:sz w:val="18"/>
                <w:szCs w:val="18"/>
              </w:rPr>
            </w:pPr>
            <w:r w:rsidRPr="00E7590D">
              <w:rPr>
                <w:bCs w:val="0"/>
                <w:iCs w:val="0"/>
                <w:sz w:val="18"/>
                <w:szCs w:val="18"/>
              </w:rPr>
              <w:t> </w:t>
            </w:r>
          </w:p>
        </w:tc>
      </w:tr>
      <w:tr w:rsidR="00B922B6" w:rsidRPr="00E7590D" w:rsidTr="00E7590D">
        <w:trPr>
          <w:trHeight w:val="528"/>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B922B6" w:rsidRPr="00E7590D" w:rsidRDefault="00B922B6" w:rsidP="00B922B6">
            <w:pPr>
              <w:rPr>
                <w:bCs w:val="0"/>
                <w:iCs w:val="0"/>
                <w:sz w:val="18"/>
                <w:szCs w:val="18"/>
              </w:rPr>
            </w:pPr>
            <w:r w:rsidRPr="00E7590D">
              <w:rPr>
                <w:bCs w:val="0"/>
                <w:iCs w:val="0"/>
                <w:sz w:val="18"/>
                <w:szCs w:val="18"/>
              </w:rPr>
              <w:t xml:space="preserve">Обеспечение реализации муниципальной программы «Развитие потенциала </w:t>
            </w:r>
            <w:proofErr w:type="spellStart"/>
            <w:r w:rsidRPr="00E7590D">
              <w:rPr>
                <w:bCs w:val="0"/>
                <w:iCs w:val="0"/>
                <w:sz w:val="18"/>
                <w:szCs w:val="18"/>
              </w:rPr>
              <w:t>гмуниципального</w:t>
            </w:r>
            <w:proofErr w:type="spellEnd"/>
            <w:r w:rsidRPr="00E7590D">
              <w:rPr>
                <w:bCs w:val="0"/>
                <w:iCs w:val="0"/>
                <w:sz w:val="18"/>
                <w:szCs w:val="18"/>
              </w:rPr>
              <w:t xml:space="preserve"> управления»</w:t>
            </w:r>
          </w:p>
        </w:tc>
        <w:tc>
          <w:tcPr>
            <w:tcW w:w="567"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center"/>
              <w:rPr>
                <w:b/>
                <w:iCs w:val="0"/>
                <w:sz w:val="18"/>
                <w:szCs w:val="18"/>
              </w:rPr>
            </w:pPr>
            <w:r w:rsidRPr="00E7590D">
              <w:rPr>
                <w:b/>
                <w:iCs w:val="0"/>
                <w:sz w:val="18"/>
                <w:szCs w:val="18"/>
              </w:rPr>
              <w:t>993</w:t>
            </w:r>
          </w:p>
        </w:tc>
        <w:tc>
          <w:tcPr>
            <w:tcW w:w="459"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center"/>
              <w:rPr>
                <w:bCs w:val="0"/>
                <w:iCs w:val="0"/>
                <w:sz w:val="18"/>
                <w:szCs w:val="18"/>
              </w:rPr>
            </w:pPr>
            <w:r w:rsidRPr="00E7590D">
              <w:rPr>
                <w:bCs w:val="0"/>
                <w:iCs w:val="0"/>
                <w:sz w:val="18"/>
                <w:szCs w:val="18"/>
              </w:rPr>
              <w:t>01</w:t>
            </w:r>
          </w:p>
        </w:tc>
        <w:tc>
          <w:tcPr>
            <w:tcW w:w="500"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center"/>
              <w:rPr>
                <w:bCs w:val="0"/>
                <w:iCs w:val="0"/>
                <w:sz w:val="18"/>
                <w:szCs w:val="18"/>
              </w:rPr>
            </w:pPr>
            <w:r w:rsidRPr="00E7590D">
              <w:rPr>
                <w:bCs w:val="0"/>
                <w:iCs w:val="0"/>
                <w:sz w:val="18"/>
                <w:szCs w:val="18"/>
              </w:rPr>
              <w:t>04</w:t>
            </w:r>
          </w:p>
        </w:tc>
        <w:tc>
          <w:tcPr>
            <w:tcW w:w="1172"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center"/>
              <w:rPr>
                <w:bCs w:val="0"/>
                <w:iCs w:val="0"/>
                <w:sz w:val="18"/>
                <w:szCs w:val="18"/>
              </w:rPr>
            </w:pPr>
            <w:r w:rsidRPr="00E7590D">
              <w:rPr>
                <w:bCs w:val="0"/>
                <w:iCs w:val="0"/>
                <w:sz w:val="18"/>
                <w:szCs w:val="18"/>
              </w:rPr>
              <w:t>Ч5Э0000000</w:t>
            </w:r>
          </w:p>
        </w:tc>
        <w:tc>
          <w:tcPr>
            <w:tcW w:w="516"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center"/>
              <w:rPr>
                <w:bCs w:val="0"/>
                <w:iCs w:val="0"/>
                <w:sz w:val="18"/>
                <w:szCs w:val="18"/>
              </w:rPr>
            </w:pPr>
            <w:r w:rsidRPr="00E7590D">
              <w:rPr>
                <w:bCs w:val="0"/>
                <w:iCs w:val="0"/>
                <w:sz w:val="18"/>
                <w:szCs w:val="18"/>
              </w:rPr>
              <w:t> </w:t>
            </w:r>
          </w:p>
        </w:tc>
        <w:tc>
          <w:tcPr>
            <w:tcW w:w="897"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right"/>
              <w:rPr>
                <w:bCs w:val="0"/>
                <w:iCs w:val="0"/>
                <w:sz w:val="18"/>
                <w:szCs w:val="18"/>
              </w:rPr>
            </w:pPr>
            <w:r w:rsidRPr="00E7590D">
              <w:rPr>
                <w:bCs w:val="0"/>
                <w:iCs w:val="0"/>
                <w:sz w:val="18"/>
                <w:szCs w:val="18"/>
              </w:rPr>
              <w:t>886 500</w:t>
            </w:r>
          </w:p>
        </w:tc>
        <w:tc>
          <w:tcPr>
            <w:tcW w:w="851"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right"/>
              <w:rPr>
                <w:bCs w:val="0"/>
                <w:iCs w:val="0"/>
                <w:sz w:val="18"/>
                <w:szCs w:val="18"/>
              </w:rPr>
            </w:pPr>
            <w:r w:rsidRPr="00E7590D">
              <w:rPr>
                <w:bCs w:val="0"/>
                <w:iCs w:val="0"/>
                <w:sz w:val="18"/>
                <w:szCs w:val="18"/>
              </w:rPr>
              <w:t>886 500</w:t>
            </w:r>
          </w:p>
        </w:tc>
        <w:tc>
          <w:tcPr>
            <w:tcW w:w="826"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right"/>
              <w:rPr>
                <w:bCs w:val="0"/>
                <w:iCs w:val="0"/>
                <w:sz w:val="18"/>
                <w:szCs w:val="18"/>
              </w:rPr>
            </w:pPr>
            <w:r w:rsidRPr="00E7590D">
              <w:rPr>
                <w:bCs w:val="0"/>
                <w:iCs w:val="0"/>
                <w:sz w:val="18"/>
                <w:szCs w:val="18"/>
              </w:rPr>
              <w:t> </w:t>
            </w:r>
          </w:p>
        </w:tc>
        <w:tc>
          <w:tcPr>
            <w:tcW w:w="875"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right"/>
              <w:rPr>
                <w:bCs w:val="0"/>
                <w:iCs w:val="0"/>
                <w:sz w:val="18"/>
                <w:szCs w:val="18"/>
              </w:rPr>
            </w:pPr>
            <w:r w:rsidRPr="00E7590D">
              <w:rPr>
                <w:bCs w:val="0"/>
                <w:iCs w:val="0"/>
                <w:sz w:val="18"/>
                <w:szCs w:val="18"/>
              </w:rPr>
              <w:t>815 400</w:t>
            </w:r>
          </w:p>
        </w:tc>
        <w:tc>
          <w:tcPr>
            <w:tcW w:w="850"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right"/>
              <w:rPr>
                <w:bCs w:val="0"/>
                <w:iCs w:val="0"/>
                <w:sz w:val="18"/>
                <w:szCs w:val="18"/>
              </w:rPr>
            </w:pPr>
            <w:r w:rsidRPr="00E7590D">
              <w:rPr>
                <w:bCs w:val="0"/>
                <w:iCs w:val="0"/>
                <w:sz w:val="18"/>
                <w:szCs w:val="18"/>
              </w:rPr>
              <w:t>815 400</w:t>
            </w:r>
          </w:p>
        </w:tc>
        <w:tc>
          <w:tcPr>
            <w:tcW w:w="709"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right"/>
              <w:rPr>
                <w:bCs w:val="0"/>
                <w:iCs w:val="0"/>
                <w:sz w:val="18"/>
                <w:szCs w:val="18"/>
              </w:rPr>
            </w:pPr>
            <w:r w:rsidRPr="00E7590D">
              <w:rPr>
                <w:bCs w:val="0"/>
                <w:iCs w:val="0"/>
                <w:sz w:val="18"/>
                <w:szCs w:val="18"/>
              </w:rPr>
              <w:t> </w:t>
            </w:r>
          </w:p>
        </w:tc>
      </w:tr>
      <w:tr w:rsidR="00B922B6" w:rsidRPr="00E7590D" w:rsidTr="00E7590D">
        <w:trPr>
          <w:trHeight w:val="528"/>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B922B6" w:rsidRPr="00E7590D" w:rsidRDefault="00B922B6" w:rsidP="00B922B6">
            <w:pPr>
              <w:rPr>
                <w:bCs w:val="0"/>
                <w:iCs w:val="0"/>
                <w:sz w:val="18"/>
                <w:szCs w:val="18"/>
              </w:rPr>
            </w:pPr>
            <w:r w:rsidRPr="00E7590D">
              <w:rPr>
                <w:bCs w:val="0"/>
                <w:iCs w:val="0"/>
                <w:sz w:val="18"/>
                <w:szCs w:val="18"/>
              </w:rPr>
              <w:t>Основное мероприятие "</w:t>
            </w:r>
            <w:proofErr w:type="spellStart"/>
            <w:r w:rsidRPr="00E7590D">
              <w:rPr>
                <w:bCs w:val="0"/>
                <w:iCs w:val="0"/>
                <w:sz w:val="18"/>
                <w:szCs w:val="18"/>
              </w:rPr>
              <w:t>Общепрограммные</w:t>
            </w:r>
            <w:proofErr w:type="spellEnd"/>
            <w:r w:rsidRPr="00E7590D">
              <w:rPr>
                <w:bCs w:val="0"/>
                <w:iCs w:val="0"/>
                <w:sz w:val="18"/>
                <w:szCs w:val="18"/>
              </w:rPr>
              <w:t xml:space="preserve"> расходы"</w:t>
            </w:r>
          </w:p>
        </w:tc>
        <w:tc>
          <w:tcPr>
            <w:tcW w:w="567"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center"/>
              <w:rPr>
                <w:b/>
                <w:iCs w:val="0"/>
                <w:sz w:val="18"/>
                <w:szCs w:val="18"/>
              </w:rPr>
            </w:pPr>
            <w:r w:rsidRPr="00E7590D">
              <w:rPr>
                <w:b/>
                <w:iCs w:val="0"/>
                <w:sz w:val="18"/>
                <w:szCs w:val="18"/>
              </w:rPr>
              <w:t>993</w:t>
            </w:r>
          </w:p>
        </w:tc>
        <w:tc>
          <w:tcPr>
            <w:tcW w:w="459"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center"/>
              <w:rPr>
                <w:bCs w:val="0"/>
                <w:iCs w:val="0"/>
                <w:sz w:val="18"/>
                <w:szCs w:val="18"/>
              </w:rPr>
            </w:pPr>
            <w:r w:rsidRPr="00E7590D">
              <w:rPr>
                <w:bCs w:val="0"/>
                <w:iCs w:val="0"/>
                <w:sz w:val="18"/>
                <w:szCs w:val="18"/>
              </w:rPr>
              <w:t>01</w:t>
            </w:r>
          </w:p>
        </w:tc>
        <w:tc>
          <w:tcPr>
            <w:tcW w:w="500"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center"/>
              <w:rPr>
                <w:bCs w:val="0"/>
                <w:iCs w:val="0"/>
                <w:sz w:val="18"/>
                <w:szCs w:val="18"/>
              </w:rPr>
            </w:pPr>
            <w:r w:rsidRPr="00E7590D">
              <w:rPr>
                <w:bCs w:val="0"/>
                <w:iCs w:val="0"/>
                <w:sz w:val="18"/>
                <w:szCs w:val="18"/>
              </w:rPr>
              <w:t>04</w:t>
            </w:r>
          </w:p>
        </w:tc>
        <w:tc>
          <w:tcPr>
            <w:tcW w:w="1172"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center"/>
              <w:rPr>
                <w:bCs w:val="0"/>
                <w:iCs w:val="0"/>
                <w:sz w:val="18"/>
                <w:szCs w:val="18"/>
              </w:rPr>
            </w:pPr>
            <w:r w:rsidRPr="00E7590D">
              <w:rPr>
                <w:bCs w:val="0"/>
                <w:iCs w:val="0"/>
                <w:sz w:val="18"/>
                <w:szCs w:val="18"/>
              </w:rPr>
              <w:t>Ч5Э0100000</w:t>
            </w:r>
          </w:p>
        </w:tc>
        <w:tc>
          <w:tcPr>
            <w:tcW w:w="516"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center"/>
              <w:rPr>
                <w:bCs w:val="0"/>
                <w:iCs w:val="0"/>
                <w:sz w:val="18"/>
                <w:szCs w:val="18"/>
              </w:rPr>
            </w:pPr>
            <w:r w:rsidRPr="00E7590D">
              <w:rPr>
                <w:bCs w:val="0"/>
                <w:iCs w:val="0"/>
                <w:sz w:val="18"/>
                <w:szCs w:val="18"/>
              </w:rPr>
              <w:t> </w:t>
            </w:r>
          </w:p>
        </w:tc>
        <w:tc>
          <w:tcPr>
            <w:tcW w:w="897"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right"/>
              <w:rPr>
                <w:bCs w:val="0"/>
                <w:iCs w:val="0"/>
                <w:sz w:val="18"/>
                <w:szCs w:val="18"/>
              </w:rPr>
            </w:pPr>
            <w:r w:rsidRPr="00E7590D">
              <w:rPr>
                <w:bCs w:val="0"/>
                <w:iCs w:val="0"/>
                <w:sz w:val="18"/>
                <w:szCs w:val="18"/>
              </w:rPr>
              <w:t>886 500</w:t>
            </w:r>
          </w:p>
        </w:tc>
        <w:tc>
          <w:tcPr>
            <w:tcW w:w="851"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right"/>
              <w:rPr>
                <w:bCs w:val="0"/>
                <w:iCs w:val="0"/>
                <w:sz w:val="18"/>
                <w:szCs w:val="18"/>
              </w:rPr>
            </w:pPr>
            <w:r w:rsidRPr="00E7590D">
              <w:rPr>
                <w:bCs w:val="0"/>
                <w:iCs w:val="0"/>
                <w:sz w:val="18"/>
                <w:szCs w:val="18"/>
              </w:rPr>
              <w:t>886 500</w:t>
            </w:r>
          </w:p>
        </w:tc>
        <w:tc>
          <w:tcPr>
            <w:tcW w:w="826"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right"/>
              <w:rPr>
                <w:bCs w:val="0"/>
                <w:iCs w:val="0"/>
                <w:sz w:val="18"/>
                <w:szCs w:val="18"/>
              </w:rPr>
            </w:pPr>
            <w:r w:rsidRPr="00E7590D">
              <w:rPr>
                <w:bCs w:val="0"/>
                <w:iCs w:val="0"/>
                <w:sz w:val="18"/>
                <w:szCs w:val="18"/>
              </w:rPr>
              <w:t> </w:t>
            </w:r>
          </w:p>
        </w:tc>
        <w:tc>
          <w:tcPr>
            <w:tcW w:w="875"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right"/>
              <w:rPr>
                <w:bCs w:val="0"/>
                <w:iCs w:val="0"/>
                <w:sz w:val="18"/>
                <w:szCs w:val="18"/>
              </w:rPr>
            </w:pPr>
            <w:r w:rsidRPr="00E7590D">
              <w:rPr>
                <w:bCs w:val="0"/>
                <w:iCs w:val="0"/>
                <w:sz w:val="18"/>
                <w:szCs w:val="18"/>
              </w:rPr>
              <w:t>815 400</w:t>
            </w:r>
          </w:p>
        </w:tc>
        <w:tc>
          <w:tcPr>
            <w:tcW w:w="850"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right"/>
              <w:rPr>
                <w:bCs w:val="0"/>
                <w:iCs w:val="0"/>
                <w:sz w:val="18"/>
                <w:szCs w:val="18"/>
              </w:rPr>
            </w:pPr>
            <w:r w:rsidRPr="00E7590D">
              <w:rPr>
                <w:bCs w:val="0"/>
                <w:iCs w:val="0"/>
                <w:sz w:val="18"/>
                <w:szCs w:val="18"/>
              </w:rPr>
              <w:t>815 400</w:t>
            </w:r>
          </w:p>
        </w:tc>
        <w:tc>
          <w:tcPr>
            <w:tcW w:w="709"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right"/>
              <w:rPr>
                <w:bCs w:val="0"/>
                <w:iCs w:val="0"/>
                <w:sz w:val="18"/>
                <w:szCs w:val="18"/>
              </w:rPr>
            </w:pPr>
            <w:r w:rsidRPr="00E7590D">
              <w:rPr>
                <w:bCs w:val="0"/>
                <w:iCs w:val="0"/>
                <w:sz w:val="18"/>
                <w:szCs w:val="18"/>
              </w:rPr>
              <w:t> </w:t>
            </w:r>
          </w:p>
        </w:tc>
      </w:tr>
      <w:tr w:rsidR="00B922B6" w:rsidRPr="00E7590D" w:rsidTr="00E7590D">
        <w:trPr>
          <w:trHeight w:val="528"/>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B922B6" w:rsidRPr="00E7590D" w:rsidRDefault="00B922B6" w:rsidP="00B922B6">
            <w:pPr>
              <w:rPr>
                <w:bCs w:val="0"/>
                <w:iCs w:val="0"/>
                <w:sz w:val="18"/>
                <w:szCs w:val="18"/>
              </w:rPr>
            </w:pPr>
            <w:r w:rsidRPr="00E7590D">
              <w:rPr>
                <w:bCs w:val="0"/>
                <w:iCs w:val="0"/>
                <w:sz w:val="18"/>
                <w:szCs w:val="18"/>
              </w:rPr>
              <w:t>Обеспечение функций муниципальных органов</w:t>
            </w:r>
          </w:p>
        </w:tc>
        <w:tc>
          <w:tcPr>
            <w:tcW w:w="567"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center"/>
              <w:rPr>
                <w:b/>
                <w:iCs w:val="0"/>
                <w:sz w:val="18"/>
                <w:szCs w:val="18"/>
              </w:rPr>
            </w:pPr>
            <w:r w:rsidRPr="00E7590D">
              <w:rPr>
                <w:b/>
                <w:iCs w:val="0"/>
                <w:sz w:val="18"/>
                <w:szCs w:val="18"/>
              </w:rPr>
              <w:t>993</w:t>
            </w:r>
          </w:p>
        </w:tc>
        <w:tc>
          <w:tcPr>
            <w:tcW w:w="459"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center"/>
              <w:rPr>
                <w:bCs w:val="0"/>
                <w:iCs w:val="0"/>
                <w:sz w:val="18"/>
                <w:szCs w:val="18"/>
              </w:rPr>
            </w:pPr>
            <w:r w:rsidRPr="00E7590D">
              <w:rPr>
                <w:bCs w:val="0"/>
                <w:iCs w:val="0"/>
                <w:sz w:val="18"/>
                <w:szCs w:val="18"/>
              </w:rPr>
              <w:t>01</w:t>
            </w:r>
          </w:p>
        </w:tc>
        <w:tc>
          <w:tcPr>
            <w:tcW w:w="500"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center"/>
              <w:rPr>
                <w:bCs w:val="0"/>
                <w:iCs w:val="0"/>
                <w:sz w:val="18"/>
                <w:szCs w:val="18"/>
              </w:rPr>
            </w:pPr>
            <w:r w:rsidRPr="00E7590D">
              <w:rPr>
                <w:bCs w:val="0"/>
                <w:iCs w:val="0"/>
                <w:sz w:val="18"/>
                <w:szCs w:val="18"/>
              </w:rPr>
              <w:t>04</w:t>
            </w:r>
          </w:p>
        </w:tc>
        <w:tc>
          <w:tcPr>
            <w:tcW w:w="1172"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center"/>
              <w:rPr>
                <w:bCs w:val="0"/>
                <w:iCs w:val="0"/>
                <w:sz w:val="18"/>
                <w:szCs w:val="18"/>
              </w:rPr>
            </w:pPr>
            <w:r w:rsidRPr="00E7590D">
              <w:rPr>
                <w:bCs w:val="0"/>
                <w:iCs w:val="0"/>
                <w:sz w:val="18"/>
                <w:szCs w:val="18"/>
              </w:rPr>
              <w:t>Ч5Э0100200</w:t>
            </w:r>
          </w:p>
        </w:tc>
        <w:tc>
          <w:tcPr>
            <w:tcW w:w="516"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center"/>
              <w:rPr>
                <w:bCs w:val="0"/>
                <w:iCs w:val="0"/>
                <w:sz w:val="18"/>
                <w:szCs w:val="18"/>
              </w:rPr>
            </w:pPr>
            <w:r w:rsidRPr="00E7590D">
              <w:rPr>
                <w:bCs w:val="0"/>
                <w:iCs w:val="0"/>
                <w:sz w:val="18"/>
                <w:szCs w:val="18"/>
              </w:rPr>
              <w:t> </w:t>
            </w:r>
          </w:p>
        </w:tc>
        <w:tc>
          <w:tcPr>
            <w:tcW w:w="897"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right"/>
              <w:rPr>
                <w:bCs w:val="0"/>
                <w:iCs w:val="0"/>
                <w:sz w:val="18"/>
                <w:szCs w:val="18"/>
              </w:rPr>
            </w:pPr>
            <w:r w:rsidRPr="00E7590D">
              <w:rPr>
                <w:bCs w:val="0"/>
                <w:iCs w:val="0"/>
                <w:sz w:val="18"/>
                <w:szCs w:val="18"/>
              </w:rPr>
              <w:t>886 500</w:t>
            </w:r>
          </w:p>
        </w:tc>
        <w:tc>
          <w:tcPr>
            <w:tcW w:w="851"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right"/>
              <w:rPr>
                <w:bCs w:val="0"/>
                <w:iCs w:val="0"/>
                <w:sz w:val="18"/>
                <w:szCs w:val="18"/>
              </w:rPr>
            </w:pPr>
            <w:r w:rsidRPr="00E7590D">
              <w:rPr>
                <w:bCs w:val="0"/>
                <w:iCs w:val="0"/>
                <w:sz w:val="18"/>
                <w:szCs w:val="18"/>
              </w:rPr>
              <w:t>886 500</w:t>
            </w:r>
          </w:p>
        </w:tc>
        <w:tc>
          <w:tcPr>
            <w:tcW w:w="826"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right"/>
              <w:rPr>
                <w:bCs w:val="0"/>
                <w:iCs w:val="0"/>
                <w:sz w:val="18"/>
                <w:szCs w:val="18"/>
              </w:rPr>
            </w:pPr>
            <w:r w:rsidRPr="00E7590D">
              <w:rPr>
                <w:bCs w:val="0"/>
                <w:iCs w:val="0"/>
                <w:sz w:val="18"/>
                <w:szCs w:val="18"/>
              </w:rPr>
              <w:t> </w:t>
            </w:r>
          </w:p>
        </w:tc>
        <w:tc>
          <w:tcPr>
            <w:tcW w:w="875"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right"/>
              <w:rPr>
                <w:bCs w:val="0"/>
                <w:iCs w:val="0"/>
                <w:sz w:val="18"/>
                <w:szCs w:val="18"/>
              </w:rPr>
            </w:pPr>
            <w:r w:rsidRPr="00E7590D">
              <w:rPr>
                <w:bCs w:val="0"/>
                <w:iCs w:val="0"/>
                <w:sz w:val="18"/>
                <w:szCs w:val="18"/>
              </w:rPr>
              <w:t>815 400</w:t>
            </w:r>
          </w:p>
        </w:tc>
        <w:tc>
          <w:tcPr>
            <w:tcW w:w="850"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right"/>
              <w:rPr>
                <w:bCs w:val="0"/>
                <w:iCs w:val="0"/>
                <w:sz w:val="18"/>
                <w:szCs w:val="18"/>
              </w:rPr>
            </w:pPr>
            <w:r w:rsidRPr="00E7590D">
              <w:rPr>
                <w:bCs w:val="0"/>
                <w:iCs w:val="0"/>
                <w:sz w:val="18"/>
                <w:szCs w:val="18"/>
              </w:rPr>
              <w:t>815 400</w:t>
            </w:r>
          </w:p>
        </w:tc>
        <w:tc>
          <w:tcPr>
            <w:tcW w:w="709"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right"/>
              <w:rPr>
                <w:bCs w:val="0"/>
                <w:iCs w:val="0"/>
                <w:sz w:val="18"/>
                <w:szCs w:val="18"/>
              </w:rPr>
            </w:pPr>
            <w:r w:rsidRPr="00E7590D">
              <w:rPr>
                <w:bCs w:val="0"/>
                <w:iCs w:val="0"/>
                <w:sz w:val="18"/>
                <w:szCs w:val="18"/>
              </w:rPr>
              <w:t> </w:t>
            </w:r>
          </w:p>
        </w:tc>
      </w:tr>
      <w:tr w:rsidR="00B922B6" w:rsidRPr="00E7590D" w:rsidTr="00E7590D">
        <w:trPr>
          <w:trHeight w:val="1056"/>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B922B6" w:rsidRPr="00E7590D" w:rsidRDefault="00B922B6" w:rsidP="00B922B6">
            <w:pPr>
              <w:rPr>
                <w:bCs w:val="0"/>
                <w:iCs w:val="0"/>
                <w:sz w:val="18"/>
                <w:szCs w:val="18"/>
              </w:rPr>
            </w:pPr>
            <w:r w:rsidRPr="00E7590D">
              <w:rPr>
                <w:bCs w:val="0"/>
                <w:iCs w:val="0"/>
                <w:sz w:val="18"/>
                <w:szCs w:val="18"/>
              </w:rPr>
              <w:t xml:space="preserve">Расходы на выплату персоналу в целях обеспечения выполнения функций </w:t>
            </w:r>
            <w:proofErr w:type="spellStart"/>
            <w:r w:rsidRPr="00E7590D">
              <w:rPr>
                <w:bCs w:val="0"/>
                <w:iCs w:val="0"/>
                <w:sz w:val="18"/>
                <w:szCs w:val="18"/>
              </w:rPr>
              <w:t>государственнами</w:t>
            </w:r>
            <w:proofErr w:type="spellEnd"/>
            <w:r w:rsidRPr="00E7590D">
              <w:rPr>
                <w:bCs w:val="0"/>
                <w:iCs w:val="0"/>
                <w:sz w:val="18"/>
                <w:szCs w:val="18"/>
              </w:rPr>
              <w:t xml:space="preserve">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center"/>
              <w:rPr>
                <w:b/>
                <w:iCs w:val="0"/>
                <w:sz w:val="18"/>
                <w:szCs w:val="18"/>
              </w:rPr>
            </w:pPr>
            <w:r w:rsidRPr="00E7590D">
              <w:rPr>
                <w:b/>
                <w:iCs w:val="0"/>
                <w:sz w:val="18"/>
                <w:szCs w:val="18"/>
              </w:rPr>
              <w:t>993</w:t>
            </w:r>
          </w:p>
        </w:tc>
        <w:tc>
          <w:tcPr>
            <w:tcW w:w="459"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center"/>
              <w:rPr>
                <w:bCs w:val="0"/>
                <w:iCs w:val="0"/>
                <w:sz w:val="18"/>
                <w:szCs w:val="18"/>
              </w:rPr>
            </w:pPr>
            <w:r w:rsidRPr="00E7590D">
              <w:rPr>
                <w:bCs w:val="0"/>
                <w:iCs w:val="0"/>
                <w:sz w:val="18"/>
                <w:szCs w:val="18"/>
              </w:rPr>
              <w:t>01</w:t>
            </w:r>
          </w:p>
        </w:tc>
        <w:tc>
          <w:tcPr>
            <w:tcW w:w="500"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center"/>
              <w:rPr>
                <w:bCs w:val="0"/>
                <w:iCs w:val="0"/>
                <w:sz w:val="18"/>
                <w:szCs w:val="18"/>
              </w:rPr>
            </w:pPr>
            <w:r w:rsidRPr="00E7590D">
              <w:rPr>
                <w:bCs w:val="0"/>
                <w:iCs w:val="0"/>
                <w:sz w:val="18"/>
                <w:szCs w:val="18"/>
              </w:rPr>
              <w:t>04</w:t>
            </w:r>
          </w:p>
        </w:tc>
        <w:tc>
          <w:tcPr>
            <w:tcW w:w="1172"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center"/>
              <w:rPr>
                <w:bCs w:val="0"/>
                <w:iCs w:val="0"/>
                <w:sz w:val="18"/>
                <w:szCs w:val="18"/>
              </w:rPr>
            </w:pPr>
            <w:r w:rsidRPr="00E7590D">
              <w:rPr>
                <w:bCs w:val="0"/>
                <w:iCs w:val="0"/>
                <w:sz w:val="18"/>
                <w:szCs w:val="18"/>
              </w:rPr>
              <w:t>Ч5Э0100200</w:t>
            </w:r>
          </w:p>
        </w:tc>
        <w:tc>
          <w:tcPr>
            <w:tcW w:w="516"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center"/>
              <w:rPr>
                <w:bCs w:val="0"/>
                <w:iCs w:val="0"/>
                <w:sz w:val="18"/>
                <w:szCs w:val="18"/>
              </w:rPr>
            </w:pPr>
            <w:r w:rsidRPr="00E7590D">
              <w:rPr>
                <w:bCs w:val="0"/>
                <w:iCs w:val="0"/>
                <w:sz w:val="18"/>
                <w:szCs w:val="18"/>
              </w:rPr>
              <w:t>100</w:t>
            </w:r>
          </w:p>
        </w:tc>
        <w:tc>
          <w:tcPr>
            <w:tcW w:w="897"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right"/>
              <w:rPr>
                <w:bCs w:val="0"/>
                <w:iCs w:val="0"/>
                <w:sz w:val="18"/>
                <w:szCs w:val="18"/>
              </w:rPr>
            </w:pPr>
            <w:r w:rsidRPr="00E7590D">
              <w:rPr>
                <w:bCs w:val="0"/>
                <w:iCs w:val="0"/>
                <w:sz w:val="18"/>
                <w:szCs w:val="18"/>
              </w:rPr>
              <w:t>827 500</w:t>
            </w:r>
          </w:p>
        </w:tc>
        <w:tc>
          <w:tcPr>
            <w:tcW w:w="851"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right"/>
              <w:rPr>
                <w:bCs w:val="0"/>
                <w:iCs w:val="0"/>
                <w:sz w:val="18"/>
                <w:szCs w:val="18"/>
              </w:rPr>
            </w:pPr>
            <w:r w:rsidRPr="00E7590D">
              <w:rPr>
                <w:bCs w:val="0"/>
                <w:iCs w:val="0"/>
                <w:sz w:val="18"/>
                <w:szCs w:val="18"/>
              </w:rPr>
              <w:t>827 500</w:t>
            </w:r>
          </w:p>
        </w:tc>
        <w:tc>
          <w:tcPr>
            <w:tcW w:w="826"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right"/>
              <w:rPr>
                <w:bCs w:val="0"/>
                <w:iCs w:val="0"/>
                <w:sz w:val="18"/>
                <w:szCs w:val="18"/>
              </w:rPr>
            </w:pPr>
            <w:r w:rsidRPr="00E7590D">
              <w:rPr>
                <w:bCs w:val="0"/>
                <w:iCs w:val="0"/>
                <w:sz w:val="18"/>
                <w:szCs w:val="18"/>
              </w:rPr>
              <w:t> </w:t>
            </w:r>
          </w:p>
        </w:tc>
        <w:tc>
          <w:tcPr>
            <w:tcW w:w="875"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right"/>
              <w:rPr>
                <w:bCs w:val="0"/>
                <w:iCs w:val="0"/>
                <w:sz w:val="18"/>
                <w:szCs w:val="18"/>
              </w:rPr>
            </w:pPr>
            <w:r w:rsidRPr="00E7590D">
              <w:rPr>
                <w:bCs w:val="0"/>
                <w:iCs w:val="0"/>
                <w:sz w:val="18"/>
                <w:szCs w:val="18"/>
              </w:rPr>
              <w:t>756 400</w:t>
            </w:r>
          </w:p>
        </w:tc>
        <w:tc>
          <w:tcPr>
            <w:tcW w:w="850"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right"/>
              <w:rPr>
                <w:bCs w:val="0"/>
                <w:iCs w:val="0"/>
                <w:sz w:val="18"/>
                <w:szCs w:val="18"/>
              </w:rPr>
            </w:pPr>
            <w:r w:rsidRPr="00E7590D">
              <w:rPr>
                <w:bCs w:val="0"/>
                <w:iCs w:val="0"/>
                <w:sz w:val="18"/>
                <w:szCs w:val="18"/>
              </w:rPr>
              <w:t>756 400</w:t>
            </w:r>
          </w:p>
        </w:tc>
        <w:tc>
          <w:tcPr>
            <w:tcW w:w="709"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right"/>
              <w:rPr>
                <w:bCs w:val="0"/>
                <w:iCs w:val="0"/>
                <w:sz w:val="18"/>
                <w:szCs w:val="18"/>
              </w:rPr>
            </w:pPr>
            <w:r w:rsidRPr="00E7590D">
              <w:rPr>
                <w:bCs w:val="0"/>
                <w:iCs w:val="0"/>
                <w:sz w:val="18"/>
                <w:szCs w:val="18"/>
              </w:rPr>
              <w:t> </w:t>
            </w:r>
          </w:p>
        </w:tc>
      </w:tr>
      <w:tr w:rsidR="00B922B6" w:rsidRPr="00E7590D" w:rsidTr="00E7590D">
        <w:trPr>
          <w:trHeight w:val="528"/>
        </w:trPr>
        <w:tc>
          <w:tcPr>
            <w:tcW w:w="2836" w:type="dxa"/>
            <w:tcBorders>
              <w:top w:val="nil"/>
              <w:left w:val="single" w:sz="4" w:space="0" w:color="auto"/>
              <w:bottom w:val="single" w:sz="4" w:space="0" w:color="auto"/>
              <w:right w:val="single" w:sz="4" w:space="0" w:color="auto"/>
            </w:tcBorders>
            <w:shd w:val="clear" w:color="000000" w:fill="CCFFCC"/>
            <w:vAlign w:val="center"/>
            <w:hideMark/>
          </w:tcPr>
          <w:p w:rsidR="00B922B6" w:rsidRPr="00E7590D" w:rsidRDefault="00B922B6" w:rsidP="00B922B6">
            <w:pPr>
              <w:rPr>
                <w:bCs w:val="0"/>
                <w:iCs w:val="0"/>
                <w:sz w:val="18"/>
                <w:szCs w:val="18"/>
              </w:rPr>
            </w:pPr>
            <w:r w:rsidRPr="00E7590D">
              <w:rPr>
                <w:bCs w:val="0"/>
                <w:iCs w:val="0"/>
                <w:sz w:val="18"/>
                <w:szCs w:val="18"/>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center"/>
              <w:rPr>
                <w:b/>
                <w:iCs w:val="0"/>
                <w:sz w:val="18"/>
                <w:szCs w:val="18"/>
              </w:rPr>
            </w:pPr>
            <w:r w:rsidRPr="00E7590D">
              <w:rPr>
                <w:b/>
                <w:iCs w:val="0"/>
                <w:sz w:val="18"/>
                <w:szCs w:val="18"/>
              </w:rPr>
              <w:t>993</w:t>
            </w:r>
          </w:p>
        </w:tc>
        <w:tc>
          <w:tcPr>
            <w:tcW w:w="459" w:type="dxa"/>
            <w:tcBorders>
              <w:top w:val="nil"/>
              <w:left w:val="nil"/>
              <w:bottom w:val="single" w:sz="4" w:space="0" w:color="auto"/>
              <w:right w:val="single" w:sz="4" w:space="0" w:color="auto"/>
            </w:tcBorders>
            <w:shd w:val="clear" w:color="000000" w:fill="CCFFCC"/>
            <w:vAlign w:val="center"/>
            <w:hideMark/>
          </w:tcPr>
          <w:p w:rsidR="00B922B6" w:rsidRPr="00E7590D" w:rsidRDefault="00B922B6" w:rsidP="00B922B6">
            <w:pPr>
              <w:jc w:val="center"/>
              <w:rPr>
                <w:bCs w:val="0"/>
                <w:iCs w:val="0"/>
                <w:sz w:val="18"/>
                <w:szCs w:val="18"/>
              </w:rPr>
            </w:pPr>
            <w:r w:rsidRPr="00E7590D">
              <w:rPr>
                <w:bCs w:val="0"/>
                <w:iCs w:val="0"/>
                <w:sz w:val="18"/>
                <w:szCs w:val="18"/>
              </w:rPr>
              <w:t>01</w:t>
            </w:r>
          </w:p>
        </w:tc>
        <w:tc>
          <w:tcPr>
            <w:tcW w:w="500" w:type="dxa"/>
            <w:tcBorders>
              <w:top w:val="nil"/>
              <w:left w:val="nil"/>
              <w:bottom w:val="single" w:sz="4" w:space="0" w:color="auto"/>
              <w:right w:val="single" w:sz="4" w:space="0" w:color="auto"/>
            </w:tcBorders>
            <w:shd w:val="clear" w:color="000000" w:fill="CCFFCC"/>
            <w:vAlign w:val="center"/>
            <w:hideMark/>
          </w:tcPr>
          <w:p w:rsidR="00B922B6" w:rsidRPr="00E7590D" w:rsidRDefault="00B922B6" w:rsidP="00B922B6">
            <w:pPr>
              <w:jc w:val="center"/>
              <w:rPr>
                <w:bCs w:val="0"/>
                <w:iCs w:val="0"/>
                <w:sz w:val="18"/>
                <w:szCs w:val="18"/>
              </w:rPr>
            </w:pPr>
            <w:r w:rsidRPr="00E7590D">
              <w:rPr>
                <w:bCs w:val="0"/>
                <w:iCs w:val="0"/>
                <w:sz w:val="18"/>
                <w:szCs w:val="18"/>
              </w:rPr>
              <w:t>04</w:t>
            </w:r>
          </w:p>
        </w:tc>
        <w:tc>
          <w:tcPr>
            <w:tcW w:w="1172" w:type="dxa"/>
            <w:tcBorders>
              <w:top w:val="nil"/>
              <w:left w:val="nil"/>
              <w:bottom w:val="single" w:sz="4" w:space="0" w:color="auto"/>
              <w:right w:val="single" w:sz="4" w:space="0" w:color="auto"/>
            </w:tcBorders>
            <w:shd w:val="clear" w:color="000000" w:fill="CCFFCC"/>
            <w:vAlign w:val="center"/>
            <w:hideMark/>
          </w:tcPr>
          <w:p w:rsidR="00B922B6" w:rsidRPr="00E7590D" w:rsidRDefault="00B922B6" w:rsidP="00B922B6">
            <w:pPr>
              <w:jc w:val="center"/>
              <w:rPr>
                <w:bCs w:val="0"/>
                <w:iCs w:val="0"/>
                <w:sz w:val="18"/>
                <w:szCs w:val="18"/>
              </w:rPr>
            </w:pPr>
            <w:r w:rsidRPr="00E7590D">
              <w:rPr>
                <w:bCs w:val="0"/>
                <w:iCs w:val="0"/>
                <w:sz w:val="18"/>
                <w:szCs w:val="18"/>
              </w:rPr>
              <w:t>Ч5Э0100200</w:t>
            </w:r>
          </w:p>
        </w:tc>
        <w:tc>
          <w:tcPr>
            <w:tcW w:w="516" w:type="dxa"/>
            <w:tcBorders>
              <w:top w:val="nil"/>
              <w:left w:val="nil"/>
              <w:bottom w:val="single" w:sz="4" w:space="0" w:color="auto"/>
              <w:right w:val="single" w:sz="4" w:space="0" w:color="auto"/>
            </w:tcBorders>
            <w:shd w:val="clear" w:color="000000" w:fill="CCFFCC"/>
            <w:vAlign w:val="center"/>
            <w:hideMark/>
          </w:tcPr>
          <w:p w:rsidR="00B922B6" w:rsidRPr="00E7590D" w:rsidRDefault="00B922B6" w:rsidP="00B922B6">
            <w:pPr>
              <w:jc w:val="center"/>
              <w:rPr>
                <w:bCs w:val="0"/>
                <w:iCs w:val="0"/>
                <w:sz w:val="18"/>
                <w:szCs w:val="18"/>
              </w:rPr>
            </w:pPr>
            <w:r w:rsidRPr="00E7590D">
              <w:rPr>
                <w:bCs w:val="0"/>
                <w:iCs w:val="0"/>
                <w:sz w:val="18"/>
                <w:szCs w:val="18"/>
              </w:rPr>
              <w:t>120</w:t>
            </w:r>
          </w:p>
        </w:tc>
        <w:tc>
          <w:tcPr>
            <w:tcW w:w="897" w:type="dxa"/>
            <w:tcBorders>
              <w:top w:val="nil"/>
              <w:left w:val="nil"/>
              <w:bottom w:val="single" w:sz="4" w:space="0" w:color="auto"/>
              <w:right w:val="single" w:sz="4" w:space="0" w:color="auto"/>
            </w:tcBorders>
            <w:shd w:val="clear" w:color="000000" w:fill="CCFFCC"/>
            <w:vAlign w:val="center"/>
            <w:hideMark/>
          </w:tcPr>
          <w:p w:rsidR="00B922B6" w:rsidRPr="00E7590D" w:rsidRDefault="00B922B6" w:rsidP="00B922B6">
            <w:pPr>
              <w:jc w:val="right"/>
              <w:rPr>
                <w:bCs w:val="0"/>
                <w:iCs w:val="0"/>
                <w:sz w:val="18"/>
                <w:szCs w:val="18"/>
              </w:rPr>
            </w:pPr>
            <w:r w:rsidRPr="00E7590D">
              <w:rPr>
                <w:bCs w:val="0"/>
                <w:iCs w:val="0"/>
                <w:sz w:val="18"/>
                <w:szCs w:val="18"/>
              </w:rPr>
              <w:t>827 500</w:t>
            </w:r>
          </w:p>
        </w:tc>
        <w:tc>
          <w:tcPr>
            <w:tcW w:w="851" w:type="dxa"/>
            <w:tcBorders>
              <w:top w:val="nil"/>
              <w:left w:val="nil"/>
              <w:bottom w:val="single" w:sz="4" w:space="0" w:color="auto"/>
              <w:right w:val="single" w:sz="4" w:space="0" w:color="auto"/>
            </w:tcBorders>
            <w:shd w:val="clear" w:color="000000" w:fill="CCFFCC"/>
            <w:vAlign w:val="center"/>
            <w:hideMark/>
          </w:tcPr>
          <w:p w:rsidR="00B922B6" w:rsidRPr="00E7590D" w:rsidRDefault="00B922B6" w:rsidP="00B922B6">
            <w:pPr>
              <w:jc w:val="right"/>
              <w:rPr>
                <w:bCs w:val="0"/>
                <w:iCs w:val="0"/>
                <w:color w:val="FF0000"/>
                <w:sz w:val="18"/>
                <w:szCs w:val="18"/>
              </w:rPr>
            </w:pPr>
            <w:r w:rsidRPr="00E7590D">
              <w:rPr>
                <w:bCs w:val="0"/>
                <w:iCs w:val="0"/>
                <w:color w:val="FF0000"/>
                <w:sz w:val="18"/>
                <w:szCs w:val="18"/>
              </w:rPr>
              <w:t>827 500</w:t>
            </w:r>
          </w:p>
        </w:tc>
        <w:tc>
          <w:tcPr>
            <w:tcW w:w="826" w:type="dxa"/>
            <w:tcBorders>
              <w:top w:val="nil"/>
              <w:left w:val="nil"/>
              <w:bottom w:val="single" w:sz="4" w:space="0" w:color="auto"/>
              <w:right w:val="single" w:sz="4" w:space="0" w:color="auto"/>
            </w:tcBorders>
            <w:shd w:val="clear" w:color="000000" w:fill="CCFFCC"/>
            <w:vAlign w:val="center"/>
            <w:hideMark/>
          </w:tcPr>
          <w:p w:rsidR="00B922B6" w:rsidRPr="00E7590D" w:rsidRDefault="00B922B6" w:rsidP="00B922B6">
            <w:pPr>
              <w:jc w:val="right"/>
              <w:rPr>
                <w:bCs w:val="0"/>
                <w:iCs w:val="0"/>
                <w:color w:val="FF0000"/>
                <w:sz w:val="18"/>
                <w:szCs w:val="18"/>
              </w:rPr>
            </w:pPr>
            <w:r w:rsidRPr="00E7590D">
              <w:rPr>
                <w:bCs w:val="0"/>
                <w:iCs w:val="0"/>
                <w:color w:val="FF0000"/>
                <w:sz w:val="18"/>
                <w:szCs w:val="18"/>
              </w:rPr>
              <w:t> </w:t>
            </w:r>
          </w:p>
        </w:tc>
        <w:tc>
          <w:tcPr>
            <w:tcW w:w="875" w:type="dxa"/>
            <w:tcBorders>
              <w:top w:val="nil"/>
              <w:left w:val="nil"/>
              <w:bottom w:val="single" w:sz="4" w:space="0" w:color="auto"/>
              <w:right w:val="single" w:sz="4" w:space="0" w:color="auto"/>
            </w:tcBorders>
            <w:shd w:val="clear" w:color="000000" w:fill="CCFFCC"/>
            <w:vAlign w:val="center"/>
            <w:hideMark/>
          </w:tcPr>
          <w:p w:rsidR="00B922B6" w:rsidRPr="00E7590D" w:rsidRDefault="00B922B6" w:rsidP="00B922B6">
            <w:pPr>
              <w:jc w:val="right"/>
              <w:rPr>
                <w:bCs w:val="0"/>
                <w:iCs w:val="0"/>
                <w:sz w:val="18"/>
                <w:szCs w:val="18"/>
              </w:rPr>
            </w:pPr>
            <w:r w:rsidRPr="00E7590D">
              <w:rPr>
                <w:bCs w:val="0"/>
                <w:iCs w:val="0"/>
                <w:sz w:val="18"/>
                <w:szCs w:val="18"/>
              </w:rPr>
              <w:t>756 400</w:t>
            </w:r>
          </w:p>
        </w:tc>
        <w:tc>
          <w:tcPr>
            <w:tcW w:w="850" w:type="dxa"/>
            <w:tcBorders>
              <w:top w:val="nil"/>
              <w:left w:val="nil"/>
              <w:bottom w:val="single" w:sz="4" w:space="0" w:color="auto"/>
              <w:right w:val="single" w:sz="4" w:space="0" w:color="auto"/>
            </w:tcBorders>
            <w:shd w:val="clear" w:color="000000" w:fill="CCFFCC"/>
            <w:vAlign w:val="center"/>
            <w:hideMark/>
          </w:tcPr>
          <w:p w:rsidR="00B922B6" w:rsidRPr="00E7590D" w:rsidRDefault="00B922B6" w:rsidP="00B922B6">
            <w:pPr>
              <w:jc w:val="right"/>
              <w:rPr>
                <w:bCs w:val="0"/>
                <w:iCs w:val="0"/>
                <w:color w:val="FF0000"/>
                <w:sz w:val="18"/>
                <w:szCs w:val="18"/>
              </w:rPr>
            </w:pPr>
            <w:r w:rsidRPr="00E7590D">
              <w:rPr>
                <w:bCs w:val="0"/>
                <w:iCs w:val="0"/>
                <w:color w:val="FF0000"/>
                <w:sz w:val="18"/>
                <w:szCs w:val="18"/>
              </w:rPr>
              <w:t>756 400</w:t>
            </w:r>
          </w:p>
        </w:tc>
        <w:tc>
          <w:tcPr>
            <w:tcW w:w="709" w:type="dxa"/>
            <w:tcBorders>
              <w:top w:val="nil"/>
              <w:left w:val="nil"/>
              <w:bottom w:val="single" w:sz="4" w:space="0" w:color="auto"/>
              <w:right w:val="single" w:sz="4" w:space="0" w:color="auto"/>
            </w:tcBorders>
            <w:shd w:val="clear" w:color="000000" w:fill="CCFFCC"/>
            <w:vAlign w:val="center"/>
            <w:hideMark/>
          </w:tcPr>
          <w:p w:rsidR="00B922B6" w:rsidRPr="00E7590D" w:rsidRDefault="00B922B6" w:rsidP="00B922B6">
            <w:pPr>
              <w:jc w:val="right"/>
              <w:rPr>
                <w:bCs w:val="0"/>
                <w:iCs w:val="0"/>
                <w:color w:val="FF0000"/>
                <w:sz w:val="18"/>
                <w:szCs w:val="18"/>
              </w:rPr>
            </w:pPr>
            <w:r w:rsidRPr="00E7590D">
              <w:rPr>
                <w:bCs w:val="0"/>
                <w:iCs w:val="0"/>
                <w:color w:val="FF0000"/>
                <w:sz w:val="18"/>
                <w:szCs w:val="18"/>
              </w:rPr>
              <w:t> </w:t>
            </w:r>
          </w:p>
        </w:tc>
      </w:tr>
      <w:tr w:rsidR="00B922B6" w:rsidRPr="00E7590D" w:rsidTr="00E7590D">
        <w:trPr>
          <w:trHeight w:val="528"/>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B922B6" w:rsidRPr="00E7590D" w:rsidRDefault="00B922B6" w:rsidP="00B922B6">
            <w:pPr>
              <w:rPr>
                <w:bCs w:val="0"/>
                <w:iCs w:val="0"/>
                <w:sz w:val="18"/>
                <w:szCs w:val="18"/>
              </w:rPr>
            </w:pPr>
            <w:r w:rsidRPr="00E7590D">
              <w:rPr>
                <w:bCs w:val="0"/>
                <w:iCs w:val="0"/>
                <w:sz w:val="18"/>
                <w:szCs w:val="18"/>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center"/>
              <w:rPr>
                <w:b/>
                <w:iCs w:val="0"/>
                <w:sz w:val="18"/>
                <w:szCs w:val="18"/>
              </w:rPr>
            </w:pPr>
            <w:r w:rsidRPr="00E7590D">
              <w:rPr>
                <w:b/>
                <w:iCs w:val="0"/>
                <w:sz w:val="18"/>
                <w:szCs w:val="18"/>
              </w:rPr>
              <w:t>993</w:t>
            </w:r>
          </w:p>
        </w:tc>
        <w:tc>
          <w:tcPr>
            <w:tcW w:w="459"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center"/>
              <w:rPr>
                <w:bCs w:val="0"/>
                <w:iCs w:val="0"/>
                <w:sz w:val="18"/>
                <w:szCs w:val="18"/>
              </w:rPr>
            </w:pPr>
            <w:r w:rsidRPr="00E7590D">
              <w:rPr>
                <w:bCs w:val="0"/>
                <w:iCs w:val="0"/>
                <w:sz w:val="18"/>
                <w:szCs w:val="18"/>
              </w:rPr>
              <w:t>01</w:t>
            </w:r>
          </w:p>
        </w:tc>
        <w:tc>
          <w:tcPr>
            <w:tcW w:w="500"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center"/>
              <w:rPr>
                <w:bCs w:val="0"/>
                <w:iCs w:val="0"/>
                <w:sz w:val="18"/>
                <w:szCs w:val="18"/>
              </w:rPr>
            </w:pPr>
            <w:r w:rsidRPr="00E7590D">
              <w:rPr>
                <w:bCs w:val="0"/>
                <w:iCs w:val="0"/>
                <w:sz w:val="18"/>
                <w:szCs w:val="18"/>
              </w:rPr>
              <w:t>04</w:t>
            </w:r>
          </w:p>
        </w:tc>
        <w:tc>
          <w:tcPr>
            <w:tcW w:w="1172"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center"/>
              <w:rPr>
                <w:bCs w:val="0"/>
                <w:iCs w:val="0"/>
                <w:sz w:val="18"/>
                <w:szCs w:val="18"/>
              </w:rPr>
            </w:pPr>
            <w:r w:rsidRPr="00E7590D">
              <w:rPr>
                <w:bCs w:val="0"/>
                <w:iCs w:val="0"/>
                <w:sz w:val="18"/>
                <w:szCs w:val="18"/>
              </w:rPr>
              <w:t>Ч5Э0100200</w:t>
            </w:r>
          </w:p>
        </w:tc>
        <w:tc>
          <w:tcPr>
            <w:tcW w:w="516"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center"/>
              <w:rPr>
                <w:bCs w:val="0"/>
                <w:iCs w:val="0"/>
                <w:sz w:val="18"/>
                <w:szCs w:val="18"/>
              </w:rPr>
            </w:pPr>
            <w:r w:rsidRPr="00E7590D">
              <w:rPr>
                <w:bCs w:val="0"/>
                <w:iCs w:val="0"/>
                <w:sz w:val="18"/>
                <w:szCs w:val="18"/>
              </w:rPr>
              <w:t>200</w:t>
            </w:r>
          </w:p>
        </w:tc>
        <w:tc>
          <w:tcPr>
            <w:tcW w:w="897"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right"/>
              <w:rPr>
                <w:bCs w:val="0"/>
                <w:iCs w:val="0"/>
                <w:sz w:val="18"/>
                <w:szCs w:val="18"/>
              </w:rPr>
            </w:pPr>
            <w:r w:rsidRPr="00E7590D">
              <w:rPr>
                <w:bCs w:val="0"/>
                <w:iCs w:val="0"/>
                <w:sz w:val="18"/>
                <w:szCs w:val="18"/>
              </w:rPr>
              <w:t>56 000</w:t>
            </w:r>
          </w:p>
        </w:tc>
        <w:tc>
          <w:tcPr>
            <w:tcW w:w="851"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right"/>
              <w:rPr>
                <w:bCs w:val="0"/>
                <w:iCs w:val="0"/>
                <w:sz w:val="18"/>
                <w:szCs w:val="18"/>
              </w:rPr>
            </w:pPr>
            <w:r w:rsidRPr="00E7590D">
              <w:rPr>
                <w:bCs w:val="0"/>
                <w:iCs w:val="0"/>
                <w:sz w:val="18"/>
                <w:szCs w:val="18"/>
              </w:rPr>
              <w:t>56 000</w:t>
            </w:r>
          </w:p>
        </w:tc>
        <w:tc>
          <w:tcPr>
            <w:tcW w:w="826"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right"/>
              <w:rPr>
                <w:bCs w:val="0"/>
                <w:iCs w:val="0"/>
                <w:sz w:val="18"/>
                <w:szCs w:val="18"/>
              </w:rPr>
            </w:pPr>
            <w:r w:rsidRPr="00E7590D">
              <w:rPr>
                <w:bCs w:val="0"/>
                <w:iCs w:val="0"/>
                <w:sz w:val="18"/>
                <w:szCs w:val="18"/>
              </w:rPr>
              <w:t> </w:t>
            </w:r>
          </w:p>
        </w:tc>
        <w:tc>
          <w:tcPr>
            <w:tcW w:w="875"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right"/>
              <w:rPr>
                <w:bCs w:val="0"/>
                <w:iCs w:val="0"/>
                <w:sz w:val="18"/>
                <w:szCs w:val="18"/>
              </w:rPr>
            </w:pPr>
            <w:r w:rsidRPr="00E7590D">
              <w:rPr>
                <w:bCs w:val="0"/>
                <w:iCs w:val="0"/>
                <w:sz w:val="18"/>
                <w:szCs w:val="18"/>
              </w:rPr>
              <w:t>56 000</w:t>
            </w:r>
          </w:p>
        </w:tc>
        <w:tc>
          <w:tcPr>
            <w:tcW w:w="850"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right"/>
              <w:rPr>
                <w:bCs w:val="0"/>
                <w:iCs w:val="0"/>
                <w:sz w:val="18"/>
                <w:szCs w:val="18"/>
              </w:rPr>
            </w:pPr>
            <w:r w:rsidRPr="00E7590D">
              <w:rPr>
                <w:bCs w:val="0"/>
                <w:iCs w:val="0"/>
                <w:sz w:val="18"/>
                <w:szCs w:val="18"/>
              </w:rPr>
              <w:t>56 000</w:t>
            </w:r>
          </w:p>
        </w:tc>
        <w:tc>
          <w:tcPr>
            <w:tcW w:w="709"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right"/>
              <w:rPr>
                <w:bCs w:val="0"/>
                <w:iCs w:val="0"/>
                <w:sz w:val="18"/>
                <w:szCs w:val="18"/>
              </w:rPr>
            </w:pPr>
            <w:r w:rsidRPr="00E7590D">
              <w:rPr>
                <w:bCs w:val="0"/>
                <w:iCs w:val="0"/>
                <w:sz w:val="18"/>
                <w:szCs w:val="18"/>
              </w:rPr>
              <w:t> </w:t>
            </w:r>
          </w:p>
        </w:tc>
      </w:tr>
      <w:tr w:rsidR="00B922B6" w:rsidRPr="00E7590D" w:rsidTr="00E7590D">
        <w:trPr>
          <w:trHeight w:val="528"/>
        </w:trPr>
        <w:tc>
          <w:tcPr>
            <w:tcW w:w="2836" w:type="dxa"/>
            <w:tcBorders>
              <w:top w:val="nil"/>
              <w:left w:val="single" w:sz="4" w:space="0" w:color="auto"/>
              <w:bottom w:val="single" w:sz="4" w:space="0" w:color="auto"/>
              <w:right w:val="single" w:sz="4" w:space="0" w:color="auto"/>
            </w:tcBorders>
            <w:shd w:val="clear" w:color="000000" w:fill="CCFFCC"/>
            <w:vAlign w:val="center"/>
            <w:hideMark/>
          </w:tcPr>
          <w:p w:rsidR="00B922B6" w:rsidRPr="00E7590D" w:rsidRDefault="00B922B6" w:rsidP="00B922B6">
            <w:pPr>
              <w:rPr>
                <w:bCs w:val="0"/>
                <w:iCs w:val="0"/>
                <w:sz w:val="18"/>
                <w:szCs w:val="18"/>
              </w:rPr>
            </w:pPr>
            <w:r w:rsidRPr="00E7590D">
              <w:rPr>
                <w:bCs w:val="0"/>
                <w:iCs w:val="0"/>
                <w:sz w:val="18"/>
                <w:szCs w:val="18"/>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center"/>
              <w:rPr>
                <w:b/>
                <w:iCs w:val="0"/>
                <w:sz w:val="18"/>
                <w:szCs w:val="18"/>
              </w:rPr>
            </w:pPr>
            <w:r w:rsidRPr="00E7590D">
              <w:rPr>
                <w:b/>
                <w:iCs w:val="0"/>
                <w:sz w:val="18"/>
                <w:szCs w:val="18"/>
              </w:rPr>
              <w:t>993</w:t>
            </w:r>
          </w:p>
        </w:tc>
        <w:tc>
          <w:tcPr>
            <w:tcW w:w="459" w:type="dxa"/>
            <w:tcBorders>
              <w:top w:val="nil"/>
              <w:left w:val="nil"/>
              <w:bottom w:val="single" w:sz="4" w:space="0" w:color="auto"/>
              <w:right w:val="single" w:sz="4" w:space="0" w:color="auto"/>
            </w:tcBorders>
            <w:shd w:val="clear" w:color="000000" w:fill="CCFFCC"/>
            <w:vAlign w:val="center"/>
            <w:hideMark/>
          </w:tcPr>
          <w:p w:rsidR="00B922B6" w:rsidRPr="00E7590D" w:rsidRDefault="00B922B6" w:rsidP="00B922B6">
            <w:pPr>
              <w:jc w:val="center"/>
              <w:rPr>
                <w:bCs w:val="0"/>
                <w:iCs w:val="0"/>
                <w:sz w:val="18"/>
                <w:szCs w:val="18"/>
              </w:rPr>
            </w:pPr>
            <w:r w:rsidRPr="00E7590D">
              <w:rPr>
                <w:bCs w:val="0"/>
                <w:iCs w:val="0"/>
                <w:sz w:val="18"/>
                <w:szCs w:val="18"/>
              </w:rPr>
              <w:t>01</w:t>
            </w:r>
          </w:p>
        </w:tc>
        <w:tc>
          <w:tcPr>
            <w:tcW w:w="500" w:type="dxa"/>
            <w:tcBorders>
              <w:top w:val="nil"/>
              <w:left w:val="nil"/>
              <w:bottom w:val="single" w:sz="4" w:space="0" w:color="auto"/>
              <w:right w:val="single" w:sz="4" w:space="0" w:color="auto"/>
            </w:tcBorders>
            <w:shd w:val="clear" w:color="000000" w:fill="CCFFCC"/>
            <w:vAlign w:val="center"/>
            <w:hideMark/>
          </w:tcPr>
          <w:p w:rsidR="00B922B6" w:rsidRPr="00E7590D" w:rsidRDefault="00B922B6" w:rsidP="00B922B6">
            <w:pPr>
              <w:jc w:val="center"/>
              <w:rPr>
                <w:bCs w:val="0"/>
                <w:iCs w:val="0"/>
                <w:sz w:val="18"/>
                <w:szCs w:val="18"/>
              </w:rPr>
            </w:pPr>
            <w:r w:rsidRPr="00E7590D">
              <w:rPr>
                <w:bCs w:val="0"/>
                <w:iCs w:val="0"/>
                <w:sz w:val="18"/>
                <w:szCs w:val="18"/>
              </w:rPr>
              <w:t>04</w:t>
            </w:r>
          </w:p>
        </w:tc>
        <w:tc>
          <w:tcPr>
            <w:tcW w:w="1172" w:type="dxa"/>
            <w:tcBorders>
              <w:top w:val="nil"/>
              <w:left w:val="nil"/>
              <w:bottom w:val="single" w:sz="4" w:space="0" w:color="auto"/>
              <w:right w:val="single" w:sz="4" w:space="0" w:color="auto"/>
            </w:tcBorders>
            <w:shd w:val="clear" w:color="000000" w:fill="CCFFCC"/>
            <w:vAlign w:val="center"/>
            <w:hideMark/>
          </w:tcPr>
          <w:p w:rsidR="00B922B6" w:rsidRPr="00E7590D" w:rsidRDefault="00B922B6" w:rsidP="00B922B6">
            <w:pPr>
              <w:jc w:val="center"/>
              <w:rPr>
                <w:bCs w:val="0"/>
                <w:iCs w:val="0"/>
                <w:sz w:val="18"/>
                <w:szCs w:val="18"/>
              </w:rPr>
            </w:pPr>
            <w:r w:rsidRPr="00E7590D">
              <w:rPr>
                <w:bCs w:val="0"/>
                <w:iCs w:val="0"/>
                <w:sz w:val="18"/>
                <w:szCs w:val="18"/>
              </w:rPr>
              <w:t>Ч5Э0100200</w:t>
            </w:r>
          </w:p>
        </w:tc>
        <w:tc>
          <w:tcPr>
            <w:tcW w:w="516" w:type="dxa"/>
            <w:tcBorders>
              <w:top w:val="nil"/>
              <w:left w:val="nil"/>
              <w:bottom w:val="single" w:sz="4" w:space="0" w:color="auto"/>
              <w:right w:val="single" w:sz="4" w:space="0" w:color="auto"/>
            </w:tcBorders>
            <w:shd w:val="clear" w:color="000000" w:fill="CCFFCC"/>
            <w:vAlign w:val="center"/>
            <w:hideMark/>
          </w:tcPr>
          <w:p w:rsidR="00B922B6" w:rsidRPr="00E7590D" w:rsidRDefault="00B922B6" w:rsidP="00B922B6">
            <w:pPr>
              <w:jc w:val="center"/>
              <w:rPr>
                <w:bCs w:val="0"/>
                <w:iCs w:val="0"/>
                <w:sz w:val="18"/>
                <w:szCs w:val="18"/>
              </w:rPr>
            </w:pPr>
            <w:r w:rsidRPr="00E7590D">
              <w:rPr>
                <w:bCs w:val="0"/>
                <w:iCs w:val="0"/>
                <w:sz w:val="18"/>
                <w:szCs w:val="18"/>
              </w:rPr>
              <w:t>240</w:t>
            </w:r>
          </w:p>
        </w:tc>
        <w:tc>
          <w:tcPr>
            <w:tcW w:w="897" w:type="dxa"/>
            <w:tcBorders>
              <w:top w:val="nil"/>
              <w:left w:val="nil"/>
              <w:bottom w:val="single" w:sz="4" w:space="0" w:color="auto"/>
              <w:right w:val="single" w:sz="4" w:space="0" w:color="auto"/>
            </w:tcBorders>
            <w:shd w:val="clear" w:color="000000" w:fill="CCFFCC"/>
            <w:vAlign w:val="center"/>
            <w:hideMark/>
          </w:tcPr>
          <w:p w:rsidR="00B922B6" w:rsidRPr="00E7590D" w:rsidRDefault="00B922B6" w:rsidP="00B922B6">
            <w:pPr>
              <w:jc w:val="right"/>
              <w:rPr>
                <w:bCs w:val="0"/>
                <w:iCs w:val="0"/>
                <w:sz w:val="18"/>
                <w:szCs w:val="18"/>
              </w:rPr>
            </w:pPr>
            <w:r w:rsidRPr="00E7590D">
              <w:rPr>
                <w:bCs w:val="0"/>
                <w:iCs w:val="0"/>
                <w:sz w:val="18"/>
                <w:szCs w:val="18"/>
              </w:rPr>
              <w:t>56 000</w:t>
            </w:r>
          </w:p>
        </w:tc>
        <w:tc>
          <w:tcPr>
            <w:tcW w:w="851" w:type="dxa"/>
            <w:tcBorders>
              <w:top w:val="nil"/>
              <w:left w:val="nil"/>
              <w:bottom w:val="single" w:sz="4" w:space="0" w:color="auto"/>
              <w:right w:val="single" w:sz="4" w:space="0" w:color="auto"/>
            </w:tcBorders>
            <w:shd w:val="clear" w:color="000000" w:fill="CCFFCC"/>
            <w:vAlign w:val="center"/>
            <w:hideMark/>
          </w:tcPr>
          <w:p w:rsidR="00B922B6" w:rsidRPr="00E7590D" w:rsidRDefault="00B922B6" w:rsidP="00B922B6">
            <w:pPr>
              <w:jc w:val="right"/>
              <w:rPr>
                <w:bCs w:val="0"/>
                <w:iCs w:val="0"/>
                <w:color w:val="FF0000"/>
                <w:sz w:val="18"/>
                <w:szCs w:val="18"/>
              </w:rPr>
            </w:pPr>
            <w:r w:rsidRPr="00E7590D">
              <w:rPr>
                <w:bCs w:val="0"/>
                <w:iCs w:val="0"/>
                <w:color w:val="FF0000"/>
                <w:sz w:val="18"/>
                <w:szCs w:val="18"/>
              </w:rPr>
              <w:t>56 000</w:t>
            </w:r>
          </w:p>
        </w:tc>
        <w:tc>
          <w:tcPr>
            <w:tcW w:w="826" w:type="dxa"/>
            <w:tcBorders>
              <w:top w:val="nil"/>
              <w:left w:val="nil"/>
              <w:bottom w:val="single" w:sz="4" w:space="0" w:color="auto"/>
              <w:right w:val="single" w:sz="4" w:space="0" w:color="auto"/>
            </w:tcBorders>
            <w:shd w:val="clear" w:color="000000" w:fill="CCFFCC"/>
            <w:vAlign w:val="center"/>
            <w:hideMark/>
          </w:tcPr>
          <w:p w:rsidR="00B922B6" w:rsidRPr="00E7590D" w:rsidRDefault="00B922B6" w:rsidP="00B922B6">
            <w:pPr>
              <w:jc w:val="right"/>
              <w:rPr>
                <w:bCs w:val="0"/>
                <w:iCs w:val="0"/>
                <w:color w:val="FF0000"/>
                <w:sz w:val="18"/>
                <w:szCs w:val="18"/>
              </w:rPr>
            </w:pPr>
            <w:r w:rsidRPr="00E7590D">
              <w:rPr>
                <w:bCs w:val="0"/>
                <w:iCs w:val="0"/>
                <w:color w:val="FF0000"/>
                <w:sz w:val="18"/>
                <w:szCs w:val="18"/>
              </w:rPr>
              <w:t> </w:t>
            </w:r>
          </w:p>
        </w:tc>
        <w:tc>
          <w:tcPr>
            <w:tcW w:w="875" w:type="dxa"/>
            <w:tcBorders>
              <w:top w:val="nil"/>
              <w:left w:val="nil"/>
              <w:bottom w:val="single" w:sz="4" w:space="0" w:color="auto"/>
              <w:right w:val="single" w:sz="4" w:space="0" w:color="auto"/>
            </w:tcBorders>
            <w:shd w:val="clear" w:color="000000" w:fill="CCFFCC"/>
            <w:vAlign w:val="center"/>
            <w:hideMark/>
          </w:tcPr>
          <w:p w:rsidR="00B922B6" w:rsidRPr="00E7590D" w:rsidRDefault="00B922B6" w:rsidP="00B922B6">
            <w:pPr>
              <w:jc w:val="right"/>
              <w:rPr>
                <w:bCs w:val="0"/>
                <w:iCs w:val="0"/>
                <w:sz w:val="18"/>
                <w:szCs w:val="18"/>
              </w:rPr>
            </w:pPr>
            <w:r w:rsidRPr="00E7590D">
              <w:rPr>
                <w:bCs w:val="0"/>
                <w:iCs w:val="0"/>
                <w:sz w:val="18"/>
                <w:szCs w:val="18"/>
              </w:rPr>
              <w:t>56 000</w:t>
            </w:r>
          </w:p>
        </w:tc>
        <w:tc>
          <w:tcPr>
            <w:tcW w:w="850" w:type="dxa"/>
            <w:tcBorders>
              <w:top w:val="nil"/>
              <w:left w:val="nil"/>
              <w:bottom w:val="single" w:sz="4" w:space="0" w:color="auto"/>
              <w:right w:val="single" w:sz="4" w:space="0" w:color="auto"/>
            </w:tcBorders>
            <w:shd w:val="clear" w:color="000000" w:fill="CCFFCC"/>
            <w:vAlign w:val="center"/>
            <w:hideMark/>
          </w:tcPr>
          <w:p w:rsidR="00B922B6" w:rsidRPr="00E7590D" w:rsidRDefault="00B922B6" w:rsidP="00B922B6">
            <w:pPr>
              <w:jc w:val="right"/>
              <w:rPr>
                <w:bCs w:val="0"/>
                <w:iCs w:val="0"/>
                <w:color w:val="FF0000"/>
                <w:sz w:val="18"/>
                <w:szCs w:val="18"/>
              </w:rPr>
            </w:pPr>
            <w:r w:rsidRPr="00E7590D">
              <w:rPr>
                <w:bCs w:val="0"/>
                <w:iCs w:val="0"/>
                <w:color w:val="FF0000"/>
                <w:sz w:val="18"/>
                <w:szCs w:val="18"/>
              </w:rPr>
              <w:t>56 000</w:t>
            </w:r>
          </w:p>
        </w:tc>
        <w:tc>
          <w:tcPr>
            <w:tcW w:w="709" w:type="dxa"/>
            <w:tcBorders>
              <w:top w:val="nil"/>
              <w:left w:val="nil"/>
              <w:bottom w:val="single" w:sz="4" w:space="0" w:color="auto"/>
              <w:right w:val="single" w:sz="4" w:space="0" w:color="auto"/>
            </w:tcBorders>
            <w:shd w:val="clear" w:color="000000" w:fill="CCFFCC"/>
            <w:vAlign w:val="center"/>
            <w:hideMark/>
          </w:tcPr>
          <w:p w:rsidR="00B922B6" w:rsidRPr="00E7590D" w:rsidRDefault="00B922B6" w:rsidP="00B922B6">
            <w:pPr>
              <w:jc w:val="right"/>
              <w:rPr>
                <w:bCs w:val="0"/>
                <w:iCs w:val="0"/>
                <w:color w:val="FF0000"/>
                <w:sz w:val="18"/>
                <w:szCs w:val="18"/>
              </w:rPr>
            </w:pPr>
            <w:r w:rsidRPr="00E7590D">
              <w:rPr>
                <w:bCs w:val="0"/>
                <w:iCs w:val="0"/>
                <w:color w:val="FF0000"/>
                <w:sz w:val="18"/>
                <w:szCs w:val="18"/>
              </w:rPr>
              <w:t> </w:t>
            </w:r>
          </w:p>
        </w:tc>
      </w:tr>
      <w:tr w:rsidR="00B922B6" w:rsidRPr="00E7590D" w:rsidTr="00E7590D">
        <w:trPr>
          <w:trHeight w:val="321"/>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B922B6" w:rsidRPr="00E7590D" w:rsidRDefault="00B922B6" w:rsidP="00B922B6">
            <w:pPr>
              <w:rPr>
                <w:bCs w:val="0"/>
                <w:iCs w:val="0"/>
                <w:sz w:val="18"/>
                <w:szCs w:val="18"/>
              </w:rPr>
            </w:pPr>
            <w:r w:rsidRPr="00E7590D">
              <w:rPr>
                <w:bCs w:val="0"/>
                <w:iCs w:val="0"/>
                <w:sz w:val="18"/>
                <w:szCs w:val="18"/>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center"/>
              <w:rPr>
                <w:b/>
                <w:iCs w:val="0"/>
                <w:sz w:val="18"/>
                <w:szCs w:val="18"/>
              </w:rPr>
            </w:pPr>
            <w:r w:rsidRPr="00E7590D">
              <w:rPr>
                <w:b/>
                <w:iCs w:val="0"/>
                <w:sz w:val="18"/>
                <w:szCs w:val="18"/>
              </w:rPr>
              <w:t>993</w:t>
            </w:r>
          </w:p>
        </w:tc>
        <w:tc>
          <w:tcPr>
            <w:tcW w:w="459"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center"/>
              <w:rPr>
                <w:bCs w:val="0"/>
                <w:iCs w:val="0"/>
                <w:sz w:val="18"/>
                <w:szCs w:val="18"/>
              </w:rPr>
            </w:pPr>
            <w:r w:rsidRPr="00E7590D">
              <w:rPr>
                <w:bCs w:val="0"/>
                <w:iCs w:val="0"/>
                <w:sz w:val="18"/>
                <w:szCs w:val="18"/>
              </w:rPr>
              <w:t>01</w:t>
            </w:r>
          </w:p>
        </w:tc>
        <w:tc>
          <w:tcPr>
            <w:tcW w:w="500"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center"/>
              <w:rPr>
                <w:bCs w:val="0"/>
                <w:iCs w:val="0"/>
                <w:sz w:val="18"/>
                <w:szCs w:val="18"/>
              </w:rPr>
            </w:pPr>
            <w:r w:rsidRPr="00E7590D">
              <w:rPr>
                <w:bCs w:val="0"/>
                <w:iCs w:val="0"/>
                <w:sz w:val="18"/>
                <w:szCs w:val="18"/>
              </w:rPr>
              <w:t>04</w:t>
            </w:r>
          </w:p>
        </w:tc>
        <w:tc>
          <w:tcPr>
            <w:tcW w:w="1172"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center"/>
              <w:rPr>
                <w:bCs w:val="0"/>
                <w:iCs w:val="0"/>
                <w:sz w:val="18"/>
                <w:szCs w:val="18"/>
              </w:rPr>
            </w:pPr>
            <w:r w:rsidRPr="00E7590D">
              <w:rPr>
                <w:bCs w:val="0"/>
                <w:iCs w:val="0"/>
                <w:sz w:val="18"/>
                <w:szCs w:val="18"/>
              </w:rPr>
              <w:t>Ч5Э0100200</w:t>
            </w:r>
          </w:p>
        </w:tc>
        <w:tc>
          <w:tcPr>
            <w:tcW w:w="516"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center"/>
              <w:rPr>
                <w:bCs w:val="0"/>
                <w:iCs w:val="0"/>
                <w:sz w:val="18"/>
                <w:szCs w:val="18"/>
              </w:rPr>
            </w:pPr>
            <w:r w:rsidRPr="00E7590D">
              <w:rPr>
                <w:bCs w:val="0"/>
                <w:iCs w:val="0"/>
                <w:sz w:val="18"/>
                <w:szCs w:val="18"/>
              </w:rPr>
              <w:t>800</w:t>
            </w:r>
          </w:p>
        </w:tc>
        <w:tc>
          <w:tcPr>
            <w:tcW w:w="897"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right"/>
              <w:rPr>
                <w:bCs w:val="0"/>
                <w:iCs w:val="0"/>
                <w:sz w:val="18"/>
                <w:szCs w:val="18"/>
              </w:rPr>
            </w:pPr>
            <w:r w:rsidRPr="00E7590D">
              <w:rPr>
                <w:bCs w:val="0"/>
                <w:iCs w:val="0"/>
                <w:sz w:val="18"/>
                <w:szCs w:val="18"/>
              </w:rPr>
              <w:t>3 000</w:t>
            </w:r>
          </w:p>
        </w:tc>
        <w:tc>
          <w:tcPr>
            <w:tcW w:w="851"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right"/>
              <w:rPr>
                <w:bCs w:val="0"/>
                <w:iCs w:val="0"/>
                <w:sz w:val="18"/>
                <w:szCs w:val="18"/>
              </w:rPr>
            </w:pPr>
            <w:r w:rsidRPr="00E7590D">
              <w:rPr>
                <w:bCs w:val="0"/>
                <w:iCs w:val="0"/>
                <w:sz w:val="18"/>
                <w:szCs w:val="18"/>
              </w:rPr>
              <w:t>3 000</w:t>
            </w:r>
          </w:p>
        </w:tc>
        <w:tc>
          <w:tcPr>
            <w:tcW w:w="826"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right"/>
              <w:rPr>
                <w:bCs w:val="0"/>
                <w:iCs w:val="0"/>
                <w:sz w:val="18"/>
                <w:szCs w:val="18"/>
              </w:rPr>
            </w:pPr>
            <w:r w:rsidRPr="00E7590D">
              <w:rPr>
                <w:bCs w:val="0"/>
                <w:iCs w:val="0"/>
                <w:sz w:val="18"/>
                <w:szCs w:val="18"/>
              </w:rPr>
              <w:t> </w:t>
            </w:r>
          </w:p>
        </w:tc>
        <w:tc>
          <w:tcPr>
            <w:tcW w:w="875"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right"/>
              <w:rPr>
                <w:bCs w:val="0"/>
                <w:iCs w:val="0"/>
                <w:sz w:val="18"/>
                <w:szCs w:val="18"/>
              </w:rPr>
            </w:pPr>
            <w:r w:rsidRPr="00E7590D">
              <w:rPr>
                <w:bCs w:val="0"/>
                <w:iCs w:val="0"/>
                <w:sz w:val="18"/>
                <w:szCs w:val="18"/>
              </w:rPr>
              <w:t>3 000</w:t>
            </w:r>
          </w:p>
        </w:tc>
        <w:tc>
          <w:tcPr>
            <w:tcW w:w="850"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right"/>
              <w:rPr>
                <w:bCs w:val="0"/>
                <w:iCs w:val="0"/>
                <w:sz w:val="18"/>
                <w:szCs w:val="18"/>
              </w:rPr>
            </w:pPr>
            <w:r w:rsidRPr="00E7590D">
              <w:rPr>
                <w:bCs w:val="0"/>
                <w:iCs w:val="0"/>
                <w:sz w:val="18"/>
                <w:szCs w:val="18"/>
              </w:rPr>
              <w:t>3 000</w:t>
            </w:r>
          </w:p>
        </w:tc>
        <w:tc>
          <w:tcPr>
            <w:tcW w:w="709"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right"/>
              <w:rPr>
                <w:bCs w:val="0"/>
                <w:iCs w:val="0"/>
                <w:sz w:val="18"/>
                <w:szCs w:val="18"/>
              </w:rPr>
            </w:pPr>
            <w:r w:rsidRPr="00E7590D">
              <w:rPr>
                <w:bCs w:val="0"/>
                <w:iCs w:val="0"/>
                <w:sz w:val="18"/>
                <w:szCs w:val="18"/>
              </w:rPr>
              <w:t> </w:t>
            </w:r>
          </w:p>
        </w:tc>
      </w:tr>
      <w:tr w:rsidR="00B922B6" w:rsidRPr="00E7590D" w:rsidTr="00E7590D">
        <w:trPr>
          <w:trHeight w:val="528"/>
        </w:trPr>
        <w:tc>
          <w:tcPr>
            <w:tcW w:w="2836" w:type="dxa"/>
            <w:tcBorders>
              <w:top w:val="nil"/>
              <w:left w:val="single" w:sz="4" w:space="0" w:color="auto"/>
              <w:bottom w:val="single" w:sz="4" w:space="0" w:color="auto"/>
              <w:right w:val="single" w:sz="4" w:space="0" w:color="auto"/>
            </w:tcBorders>
            <w:shd w:val="clear" w:color="000000" w:fill="CCFFCC"/>
            <w:vAlign w:val="center"/>
            <w:hideMark/>
          </w:tcPr>
          <w:p w:rsidR="00B922B6" w:rsidRPr="00E7590D" w:rsidRDefault="00B922B6" w:rsidP="00B922B6">
            <w:pPr>
              <w:rPr>
                <w:bCs w:val="0"/>
                <w:iCs w:val="0"/>
                <w:sz w:val="18"/>
                <w:szCs w:val="18"/>
              </w:rPr>
            </w:pPr>
            <w:r w:rsidRPr="00E7590D">
              <w:rPr>
                <w:bCs w:val="0"/>
                <w:iCs w:val="0"/>
                <w:sz w:val="18"/>
                <w:szCs w:val="18"/>
              </w:rPr>
              <w:t>Уплата налогов, сборов и иных платежей</w:t>
            </w:r>
          </w:p>
        </w:tc>
        <w:tc>
          <w:tcPr>
            <w:tcW w:w="567"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center"/>
              <w:rPr>
                <w:b/>
                <w:iCs w:val="0"/>
                <w:sz w:val="18"/>
                <w:szCs w:val="18"/>
              </w:rPr>
            </w:pPr>
            <w:r w:rsidRPr="00E7590D">
              <w:rPr>
                <w:b/>
                <w:iCs w:val="0"/>
                <w:sz w:val="18"/>
                <w:szCs w:val="18"/>
              </w:rPr>
              <w:t>993</w:t>
            </w:r>
          </w:p>
        </w:tc>
        <w:tc>
          <w:tcPr>
            <w:tcW w:w="459" w:type="dxa"/>
            <w:tcBorders>
              <w:top w:val="nil"/>
              <w:left w:val="nil"/>
              <w:bottom w:val="single" w:sz="4" w:space="0" w:color="auto"/>
              <w:right w:val="single" w:sz="4" w:space="0" w:color="auto"/>
            </w:tcBorders>
            <w:shd w:val="clear" w:color="000000" w:fill="CCFFCC"/>
            <w:vAlign w:val="center"/>
            <w:hideMark/>
          </w:tcPr>
          <w:p w:rsidR="00B922B6" w:rsidRPr="00E7590D" w:rsidRDefault="00B922B6" w:rsidP="00B922B6">
            <w:pPr>
              <w:jc w:val="center"/>
              <w:rPr>
                <w:bCs w:val="0"/>
                <w:iCs w:val="0"/>
                <w:sz w:val="18"/>
                <w:szCs w:val="18"/>
              </w:rPr>
            </w:pPr>
            <w:r w:rsidRPr="00E7590D">
              <w:rPr>
                <w:bCs w:val="0"/>
                <w:iCs w:val="0"/>
                <w:sz w:val="18"/>
                <w:szCs w:val="18"/>
              </w:rPr>
              <w:t>01</w:t>
            </w:r>
          </w:p>
        </w:tc>
        <w:tc>
          <w:tcPr>
            <w:tcW w:w="500" w:type="dxa"/>
            <w:tcBorders>
              <w:top w:val="nil"/>
              <w:left w:val="nil"/>
              <w:bottom w:val="single" w:sz="4" w:space="0" w:color="auto"/>
              <w:right w:val="single" w:sz="4" w:space="0" w:color="auto"/>
            </w:tcBorders>
            <w:shd w:val="clear" w:color="000000" w:fill="CCFFCC"/>
            <w:vAlign w:val="center"/>
            <w:hideMark/>
          </w:tcPr>
          <w:p w:rsidR="00B922B6" w:rsidRPr="00E7590D" w:rsidRDefault="00B922B6" w:rsidP="00B922B6">
            <w:pPr>
              <w:jc w:val="center"/>
              <w:rPr>
                <w:bCs w:val="0"/>
                <w:iCs w:val="0"/>
                <w:sz w:val="18"/>
                <w:szCs w:val="18"/>
              </w:rPr>
            </w:pPr>
            <w:r w:rsidRPr="00E7590D">
              <w:rPr>
                <w:bCs w:val="0"/>
                <w:iCs w:val="0"/>
                <w:sz w:val="18"/>
                <w:szCs w:val="18"/>
              </w:rPr>
              <w:t>04</w:t>
            </w:r>
          </w:p>
        </w:tc>
        <w:tc>
          <w:tcPr>
            <w:tcW w:w="1172" w:type="dxa"/>
            <w:tcBorders>
              <w:top w:val="nil"/>
              <w:left w:val="nil"/>
              <w:bottom w:val="single" w:sz="4" w:space="0" w:color="auto"/>
              <w:right w:val="single" w:sz="4" w:space="0" w:color="auto"/>
            </w:tcBorders>
            <w:shd w:val="clear" w:color="000000" w:fill="CCFFCC"/>
            <w:vAlign w:val="center"/>
            <w:hideMark/>
          </w:tcPr>
          <w:p w:rsidR="00B922B6" w:rsidRPr="00E7590D" w:rsidRDefault="00B922B6" w:rsidP="00B922B6">
            <w:pPr>
              <w:jc w:val="center"/>
              <w:rPr>
                <w:bCs w:val="0"/>
                <w:iCs w:val="0"/>
                <w:sz w:val="18"/>
                <w:szCs w:val="18"/>
              </w:rPr>
            </w:pPr>
            <w:r w:rsidRPr="00E7590D">
              <w:rPr>
                <w:bCs w:val="0"/>
                <w:iCs w:val="0"/>
                <w:sz w:val="18"/>
                <w:szCs w:val="18"/>
              </w:rPr>
              <w:t>Ч5Э0100200</w:t>
            </w:r>
          </w:p>
        </w:tc>
        <w:tc>
          <w:tcPr>
            <w:tcW w:w="516" w:type="dxa"/>
            <w:tcBorders>
              <w:top w:val="nil"/>
              <w:left w:val="nil"/>
              <w:bottom w:val="single" w:sz="4" w:space="0" w:color="auto"/>
              <w:right w:val="single" w:sz="4" w:space="0" w:color="auto"/>
            </w:tcBorders>
            <w:shd w:val="clear" w:color="000000" w:fill="CCFFCC"/>
            <w:vAlign w:val="center"/>
            <w:hideMark/>
          </w:tcPr>
          <w:p w:rsidR="00B922B6" w:rsidRPr="00E7590D" w:rsidRDefault="00B922B6" w:rsidP="00B922B6">
            <w:pPr>
              <w:jc w:val="center"/>
              <w:rPr>
                <w:bCs w:val="0"/>
                <w:iCs w:val="0"/>
                <w:sz w:val="18"/>
                <w:szCs w:val="18"/>
              </w:rPr>
            </w:pPr>
            <w:r w:rsidRPr="00E7590D">
              <w:rPr>
                <w:bCs w:val="0"/>
                <w:iCs w:val="0"/>
                <w:sz w:val="18"/>
                <w:szCs w:val="18"/>
              </w:rPr>
              <w:t>850</w:t>
            </w:r>
          </w:p>
        </w:tc>
        <w:tc>
          <w:tcPr>
            <w:tcW w:w="897" w:type="dxa"/>
            <w:tcBorders>
              <w:top w:val="nil"/>
              <w:left w:val="nil"/>
              <w:bottom w:val="single" w:sz="4" w:space="0" w:color="auto"/>
              <w:right w:val="single" w:sz="4" w:space="0" w:color="auto"/>
            </w:tcBorders>
            <w:shd w:val="clear" w:color="000000" w:fill="CCFFCC"/>
            <w:vAlign w:val="center"/>
            <w:hideMark/>
          </w:tcPr>
          <w:p w:rsidR="00B922B6" w:rsidRPr="00E7590D" w:rsidRDefault="00B922B6" w:rsidP="00B922B6">
            <w:pPr>
              <w:jc w:val="right"/>
              <w:rPr>
                <w:bCs w:val="0"/>
                <w:iCs w:val="0"/>
                <w:sz w:val="18"/>
                <w:szCs w:val="18"/>
              </w:rPr>
            </w:pPr>
            <w:r w:rsidRPr="00E7590D">
              <w:rPr>
                <w:bCs w:val="0"/>
                <w:iCs w:val="0"/>
                <w:sz w:val="18"/>
                <w:szCs w:val="18"/>
              </w:rPr>
              <w:t>3 000</w:t>
            </w:r>
          </w:p>
        </w:tc>
        <w:tc>
          <w:tcPr>
            <w:tcW w:w="851" w:type="dxa"/>
            <w:tcBorders>
              <w:top w:val="nil"/>
              <w:left w:val="nil"/>
              <w:bottom w:val="single" w:sz="4" w:space="0" w:color="auto"/>
              <w:right w:val="single" w:sz="4" w:space="0" w:color="auto"/>
            </w:tcBorders>
            <w:shd w:val="clear" w:color="000000" w:fill="CCFFCC"/>
            <w:vAlign w:val="center"/>
            <w:hideMark/>
          </w:tcPr>
          <w:p w:rsidR="00B922B6" w:rsidRPr="00E7590D" w:rsidRDefault="00B922B6" w:rsidP="00B922B6">
            <w:pPr>
              <w:jc w:val="right"/>
              <w:rPr>
                <w:bCs w:val="0"/>
                <w:iCs w:val="0"/>
                <w:color w:val="FF0000"/>
                <w:sz w:val="18"/>
                <w:szCs w:val="18"/>
              </w:rPr>
            </w:pPr>
            <w:r w:rsidRPr="00E7590D">
              <w:rPr>
                <w:bCs w:val="0"/>
                <w:iCs w:val="0"/>
                <w:color w:val="FF0000"/>
                <w:sz w:val="18"/>
                <w:szCs w:val="18"/>
              </w:rPr>
              <w:t>3 000</w:t>
            </w:r>
          </w:p>
        </w:tc>
        <w:tc>
          <w:tcPr>
            <w:tcW w:w="826" w:type="dxa"/>
            <w:tcBorders>
              <w:top w:val="nil"/>
              <w:left w:val="nil"/>
              <w:bottom w:val="single" w:sz="4" w:space="0" w:color="auto"/>
              <w:right w:val="single" w:sz="4" w:space="0" w:color="auto"/>
            </w:tcBorders>
            <w:shd w:val="clear" w:color="000000" w:fill="CCFFCC"/>
            <w:vAlign w:val="center"/>
            <w:hideMark/>
          </w:tcPr>
          <w:p w:rsidR="00B922B6" w:rsidRPr="00E7590D" w:rsidRDefault="00B922B6" w:rsidP="00B922B6">
            <w:pPr>
              <w:jc w:val="right"/>
              <w:rPr>
                <w:bCs w:val="0"/>
                <w:iCs w:val="0"/>
                <w:color w:val="FF0000"/>
                <w:sz w:val="18"/>
                <w:szCs w:val="18"/>
              </w:rPr>
            </w:pPr>
            <w:r w:rsidRPr="00E7590D">
              <w:rPr>
                <w:bCs w:val="0"/>
                <w:iCs w:val="0"/>
                <w:color w:val="FF0000"/>
                <w:sz w:val="18"/>
                <w:szCs w:val="18"/>
              </w:rPr>
              <w:t> </w:t>
            </w:r>
          </w:p>
        </w:tc>
        <w:tc>
          <w:tcPr>
            <w:tcW w:w="875" w:type="dxa"/>
            <w:tcBorders>
              <w:top w:val="nil"/>
              <w:left w:val="nil"/>
              <w:bottom w:val="single" w:sz="4" w:space="0" w:color="auto"/>
              <w:right w:val="single" w:sz="4" w:space="0" w:color="auto"/>
            </w:tcBorders>
            <w:shd w:val="clear" w:color="000000" w:fill="CCFFCC"/>
            <w:vAlign w:val="center"/>
            <w:hideMark/>
          </w:tcPr>
          <w:p w:rsidR="00B922B6" w:rsidRPr="00E7590D" w:rsidRDefault="00B922B6" w:rsidP="00B922B6">
            <w:pPr>
              <w:jc w:val="right"/>
              <w:rPr>
                <w:bCs w:val="0"/>
                <w:iCs w:val="0"/>
                <w:sz w:val="18"/>
                <w:szCs w:val="18"/>
              </w:rPr>
            </w:pPr>
            <w:r w:rsidRPr="00E7590D">
              <w:rPr>
                <w:bCs w:val="0"/>
                <w:iCs w:val="0"/>
                <w:sz w:val="18"/>
                <w:szCs w:val="18"/>
              </w:rPr>
              <w:t>3 000</w:t>
            </w:r>
          </w:p>
        </w:tc>
        <w:tc>
          <w:tcPr>
            <w:tcW w:w="850" w:type="dxa"/>
            <w:tcBorders>
              <w:top w:val="nil"/>
              <w:left w:val="nil"/>
              <w:bottom w:val="single" w:sz="4" w:space="0" w:color="auto"/>
              <w:right w:val="single" w:sz="4" w:space="0" w:color="auto"/>
            </w:tcBorders>
            <w:shd w:val="clear" w:color="000000" w:fill="CCFFCC"/>
            <w:vAlign w:val="center"/>
            <w:hideMark/>
          </w:tcPr>
          <w:p w:rsidR="00B922B6" w:rsidRPr="00E7590D" w:rsidRDefault="00B922B6" w:rsidP="00B922B6">
            <w:pPr>
              <w:jc w:val="right"/>
              <w:rPr>
                <w:bCs w:val="0"/>
                <w:iCs w:val="0"/>
                <w:color w:val="FF0000"/>
                <w:sz w:val="18"/>
                <w:szCs w:val="18"/>
              </w:rPr>
            </w:pPr>
            <w:r w:rsidRPr="00E7590D">
              <w:rPr>
                <w:bCs w:val="0"/>
                <w:iCs w:val="0"/>
                <w:color w:val="FF0000"/>
                <w:sz w:val="18"/>
                <w:szCs w:val="18"/>
              </w:rPr>
              <w:t>3 000</w:t>
            </w:r>
          </w:p>
        </w:tc>
        <w:tc>
          <w:tcPr>
            <w:tcW w:w="709" w:type="dxa"/>
            <w:tcBorders>
              <w:top w:val="nil"/>
              <w:left w:val="nil"/>
              <w:bottom w:val="single" w:sz="4" w:space="0" w:color="auto"/>
              <w:right w:val="single" w:sz="4" w:space="0" w:color="auto"/>
            </w:tcBorders>
            <w:shd w:val="clear" w:color="000000" w:fill="CCFFCC"/>
            <w:vAlign w:val="center"/>
            <w:hideMark/>
          </w:tcPr>
          <w:p w:rsidR="00B922B6" w:rsidRPr="00E7590D" w:rsidRDefault="00B922B6" w:rsidP="00B922B6">
            <w:pPr>
              <w:jc w:val="right"/>
              <w:rPr>
                <w:bCs w:val="0"/>
                <w:iCs w:val="0"/>
                <w:color w:val="FF0000"/>
                <w:sz w:val="18"/>
                <w:szCs w:val="18"/>
              </w:rPr>
            </w:pPr>
            <w:r w:rsidRPr="00E7590D">
              <w:rPr>
                <w:bCs w:val="0"/>
                <w:iCs w:val="0"/>
                <w:color w:val="FF0000"/>
                <w:sz w:val="18"/>
                <w:szCs w:val="18"/>
              </w:rPr>
              <w:t> </w:t>
            </w:r>
          </w:p>
        </w:tc>
      </w:tr>
      <w:tr w:rsidR="00B922B6" w:rsidRPr="00E7590D" w:rsidTr="00E7590D">
        <w:trPr>
          <w:trHeight w:val="264"/>
        </w:trPr>
        <w:tc>
          <w:tcPr>
            <w:tcW w:w="2836" w:type="dxa"/>
            <w:tcBorders>
              <w:top w:val="nil"/>
              <w:left w:val="single" w:sz="4" w:space="0" w:color="auto"/>
              <w:bottom w:val="single" w:sz="4" w:space="0" w:color="auto"/>
              <w:right w:val="single" w:sz="4" w:space="0" w:color="auto"/>
            </w:tcBorders>
            <w:shd w:val="clear" w:color="auto" w:fill="auto"/>
            <w:hideMark/>
          </w:tcPr>
          <w:p w:rsidR="00B922B6" w:rsidRPr="00E7590D" w:rsidRDefault="00B922B6" w:rsidP="00B922B6">
            <w:pPr>
              <w:rPr>
                <w:bCs w:val="0"/>
                <w:iCs w:val="0"/>
                <w:sz w:val="18"/>
                <w:szCs w:val="18"/>
              </w:rPr>
            </w:pPr>
            <w:r w:rsidRPr="00E7590D">
              <w:rPr>
                <w:bCs w:val="0"/>
                <w:iCs w:val="0"/>
                <w:sz w:val="18"/>
                <w:szCs w:val="18"/>
              </w:rPr>
              <w:t>Резервные фонды</w:t>
            </w:r>
          </w:p>
        </w:tc>
        <w:tc>
          <w:tcPr>
            <w:tcW w:w="567"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center"/>
              <w:rPr>
                <w:b/>
                <w:iCs w:val="0"/>
                <w:sz w:val="18"/>
                <w:szCs w:val="18"/>
              </w:rPr>
            </w:pPr>
            <w:r w:rsidRPr="00E7590D">
              <w:rPr>
                <w:b/>
                <w:iCs w:val="0"/>
                <w:sz w:val="18"/>
                <w:szCs w:val="18"/>
              </w:rPr>
              <w:t>993</w:t>
            </w:r>
          </w:p>
        </w:tc>
        <w:tc>
          <w:tcPr>
            <w:tcW w:w="459"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center"/>
              <w:rPr>
                <w:bCs w:val="0"/>
                <w:iCs w:val="0"/>
                <w:sz w:val="18"/>
                <w:szCs w:val="18"/>
              </w:rPr>
            </w:pPr>
            <w:r w:rsidRPr="00E7590D">
              <w:rPr>
                <w:bCs w:val="0"/>
                <w:iCs w:val="0"/>
                <w:sz w:val="18"/>
                <w:szCs w:val="18"/>
              </w:rPr>
              <w:t>01</w:t>
            </w:r>
          </w:p>
        </w:tc>
        <w:tc>
          <w:tcPr>
            <w:tcW w:w="500"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center"/>
              <w:rPr>
                <w:bCs w:val="0"/>
                <w:iCs w:val="0"/>
                <w:sz w:val="18"/>
                <w:szCs w:val="18"/>
              </w:rPr>
            </w:pPr>
            <w:r w:rsidRPr="00E7590D">
              <w:rPr>
                <w:bCs w:val="0"/>
                <w:iCs w:val="0"/>
                <w:sz w:val="18"/>
                <w:szCs w:val="18"/>
              </w:rPr>
              <w:t>11</w:t>
            </w:r>
          </w:p>
        </w:tc>
        <w:tc>
          <w:tcPr>
            <w:tcW w:w="1172"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center"/>
              <w:rPr>
                <w:bCs w:val="0"/>
                <w:iCs w:val="0"/>
                <w:sz w:val="18"/>
                <w:szCs w:val="18"/>
              </w:rPr>
            </w:pPr>
            <w:r w:rsidRPr="00E7590D">
              <w:rPr>
                <w:bCs w:val="0"/>
                <w:iCs w:val="0"/>
                <w:sz w:val="18"/>
                <w:szCs w:val="18"/>
              </w:rPr>
              <w:t> </w:t>
            </w:r>
          </w:p>
        </w:tc>
        <w:tc>
          <w:tcPr>
            <w:tcW w:w="516"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center"/>
              <w:rPr>
                <w:bCs w:val="0"/>
                <w:iCs w:val="0"/>
                <w:sz w:val="18"/>
                <w:szCs w:val="18"/>
              </w:rPr>
            </w:pPr>
            <w:r w:rsidRPr="00E7590D">
              <w:rPr>
                <w:bCs w:val="0"/>
                <w:iCs w:val="0"/>
                <w:sz w:val="18"/>
                <w:szCs w:val="18"/>
              </w:rPr>
              <w:t> </w:t>
            </w:r>
          </w:p>
        </w:tc>
        <w:tc>
          <w:tcPr>
            <w:tcW w:w="897"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right"/>
              <w:rPr>
                <w:bCs w:val="0"/>
                <w:iCs w:val="0"/>
                <w:sz w:val="18"/>
                <w:szCs w:val="18"/>
              </w:rPr>
            </w:pPr>
            <w:r w:rsidRPr="00E7590D">
              <w:rPr>
                <w:bCs w:val="0"/>
                <w:iCs w:val="0"/>
                <w:sz w:val="18"/>
                <w:szCs w:val="18"/>
              </w:rPr>
              <w:t>200</w:t>
            </w:r>
          </w:p>
        </w:tc>
        <w:tc>
          <w:tcPr>
            <w:tcW w:w="851"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right"/>
              <w:rPr>
                <w:bCs w:val="0"/>
                <w:iCs w:val="0"/>
                <w:sz w:val="18"/>
                <w:szCs w:val="18"/>
              </w:rPr>
            </w:pPr>
            <w:r w:rsidRPr="00E7590D">
              <w:rPr>
                <w:bCs w:val="0"/>
                <w:iCs w:val="0"/>
                <w:sz w:val="18"/>
                <w:szCs w:val="18"/>
              </w:rPr>
              <w:t>200</w:t>
            </w:r>
          </w:p>
        </w:tc>
        <w:tc>
          <w:tcPr>
            <w:tcW w:w="826"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right"/>
              <w:rPr>
                <w:bCs w:val="0"/>
                <w:iCs w:val="0"/>
                <w:sz w:val="18"/>
                <w:szCs w:val="18"/>
              </w:rPr>
            </w:pPr>
            <w:r w:rsidRPr="00E7590D">
              <w:rPr>
                <w:bCs w:val="0"/>
                <w:iCs w:val="0"/>
                <w:sz w:val="18"/>
                <w:szCs w:val="18"/>
              </w:rPr>
              <w:t> </w:t>
            </w:r>
          </w:p>
        </w:tc>
        <w:tc>
          <w:tcPr>
            <w:tcW w:w="875"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right"/>
              <w:rPr>
                <w:bCs w:val="0"/>
                <w:iCs w:val="0"/>
                <w:sz w:val="18"/>
                <w:szCs w:val="18"/>
              </w:rPr>
            </w:pPr>
            <w:r w:rsidRPr="00E7590D">
              <w:rPr>
                <w:bCs w:val="0"/>
                <w:iCs w:val="0"/>
                <w:sz w:val="18"/>
                <w:szCs w:val="18"/>
              </w:rPr>
              <w:t>200</w:t>
            </w:r>
          </w:p>
        </w:tc>
        <w:tc>
          <w:tcPr>
            <w:tcW w:w="850"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right"/>
              <w:rPr>
                <w:bCs w:val="0"/>
                <w:iCs w:val="0"/>
                <w:sz w:val="18"/>
                <w:szCs w:val="18"/>
              </w:rPr>
            </w:pPr>
            <w:r w:rsidRPr="00E7590D">
              <w:rPr>
                <w:bCs w:val="0"/>
                <w:iCs w:val="0"/>
                <w:sz w:val="18"/>
                <w:szCs w:val="18"/>
              </w:rPr>
              <w:t>200</w:t>
            </w:r>
          </w:p>
        </w:tc>
        <w:tc>
          <w:tcPr>
            <w:tcW w:w="709"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right"/>
              <w:rPr>
                <w:bCs w:val="0"/>
                <w:iCs w:val="0"/>
                <w:sz w:val="18"/>
                <w:szCs w:val="18"/>
              </w:rPr>
            </w:pPr>
            <w:r w:rsidRPr="00E7590D">
              <w:rPr>
                <w:bCs w:val="0"/>
                <w:iCs w:val="0"/>
                <w:sz w:val="18"/>
                <w:szCs w:val="18"/>
              </w:rPr>
              <w:t> </w:t>
            </w:r>
          </w:p>
        </w:tc>
      </w:tr>
      <w:tr w:rsidR="00B922B6" w:rsidRPr="00E7590D" w:rsidTr="00E7590D">
        <w:trPr>
          <w:trHeight w:val="528"/>
        </w:trPr>
        <w:tc>
          <w:tcPr>
            <w:tcW w:w="2836" w:type="dxa"/>
            <w:tcBorders>
              <w:top w:val="nil"/>
              <w:left w:val="single" w:sz="4" w:space="0" w:color="auto"/>
              <w:bottom w:val="single" w:sz="4" w:space="0" w:color="auto"/>
              <w:right w:val="single" w:sz="4" w:space="0" w:color="auto"/>
            </w:tcBorders>
            <w:shd w:val="clear" w:color="auto" w:fill="auto"/>
            <w:hideMark/>
          </w:tcPr>
          <w:p w:rsidR="00B922B6" w:rsidRPr="00E7590D" w:rsidRDefault="00B922B6" w:rsidP="00B922B6">
            <w:pPr>
              <w:rPr>
                <w:bCs w:val="0"/>
                <w:iCs w:val="0"/>
                <w:sz w:val="18"/>
                <w:szCs w:val="18"/>
              </w:rPr>
            </w:pPr>
            <w:r w:rsidRPr="00E7590D">
              <w:rPr>
                <w:bCs w:val="0"/>
                <w:iCs w:val="0"/>
                <w:sz w:val="18"/>
                <w:szCs w:val="18"/>
              </w:rPr>
              <w:t>Муниципальная программа  "Управление общественными финансами и муниципальным долгом " на 2012-2020 годы</w:t>
            </w:r>
          </w:p>
        </w:tc>
        <w:tc>
          <w:tcPr>
            <w:tcW w:w="567"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center"/>
              <w:rPr>
                <w:b/>
                <w:iCs w:val="0"/>
                <w:sz w:val="18"/>
                <w:szCs w:val="18"/>
              </w:rPr>
            </w:pPr>
            <w:r w:rsidRPr="00E7590D">
              <w:rPr>
                <w:b/>
                <w:iCs w:val="0"/>
                <w:sz w:val="18"/>
                <w:szCs w:val="18"/>
              </w:rPr>
              <w:t>993</w:t>
            </w:r>
          </w:p>
        </w:tc>
        <w:tc>
          <w:tcPr>
            <w:tcW w:w="459"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center"/>
              <w:rPr>
                <w:bCs w:val="0"/>
                <w:iCs w:val="0"/>
                <w:sz w:val="18"/>
                <w:szCs w:val="18"/>
              </w:rPr>
            </w:pPr>
            <w:r w:rsidRPr="00E7590D">
              <w:rPr>
                <w:bCs w:val="0"/>
                <w:iCs w:val="0"/>
                <w:sz w:val="18"/>
                <w:szCs w:val="18"/>
              </w:rPr>
              <w:t>01</w:t>
            </w:r>
          </w:p>
        </w:tc>
        <w:tc>
          <w:tcPr>
            <w:tcW w:w="500"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center"/>
              <w:rPr>
                <w:bCs w:val="0"/>
                <w:iCs w:val="0"/>
                <w:sz w:val="18"/>
                <w:szCs w:val="18"/>
              </w:rPr>
            </w:pPr>
            <w:r w:rsidRPr="00E7590D">
              <w:rPr>
                <w:bCs w:val="0"/>
                <w:iCs w:val="0"/>
                <w:sz w:val="18"/>
                <w:szCs w:val="18"/>
              </w:rPr>
              <w:t>11</w:t>
            </w:r>
          </w:p>
        </w:tc>
        <w:tc>
          <w:tcPr>
            <w:tcW w:w="1172"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center"/>
              <w:rPr>
                <w:bCs w:val="0"/>
                <w:iCs w:val="0"/>
                <w:sz w:val="18"/>
                <w:szCs w:val="18"/>
              </w:rPr>
            </w:pPr>
            <w:r w:rsidRPr="00E7590D">
              <w:rPr>
                <w:bCs w:val="0"/>
                <w:iCs w:val="0"/>
                <w:sz w:val="18"/>
                <w:szCs w:val="18"/>
              </w:rPr>
              <w:t>Ч400000000</w:t>
            </w:r>
          </w:p>
        </w:tc>
        <w:tc>
          <w:tcPr>
            <w:tcW w:w="516"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center"/>
              <w:rPr>
                <w:bCs w:val="0"/>
                <w:iCs w:val="0"/>
                <w:sz w:val="18"/>
                <w:szCs w:val="18"/>
              </w:rPr>
            </w:pPr>
            <w:r w:rsidRPr="00E7590D">
              <w:rPr>
                <w:bCs w:val="0"/>
                <w:iCs w:val="0"/>
                <w:sz w:val="18"/>
                <w:szCs w:val="18"/>
              </w:rPr>
              <w:t> </w:t>
            </w:r>
          </w:p>
        </w:tc>
        <w:tc>
          <w:tcPr>
            <w:tcW w:w="897"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right"/>
              <w:rPr>
                <w:bCs w:val="0"/>
                <w:iCs w:val="0"/>
                <w:sz w:val="18"/>
                <w:szCs w:val="18"/>
              </w:rPr>
            </w:pPr>
            <w:r w:rsidRPr="00E7590D">
              <w:rPr>
                <w:bCs w:val="0"/>
                <w:iCs w:val="0"/>
                <w:sz w:val="18"/>
                <w:szCs w:val="18"/>
              </w:rPr>
              <w:t>200</w:t>
            </w:r>
          </w:p>
        </w:tc>
        <w:tc>
          <w:tcPr>
            <w:tcW w:w="851"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right"/>
              <w:rPr>
                <w:bCs w:val="0"/>
                <w:iCs w:val="0"/>
                <w:sz w:val="18"/>
                <w:szCs w:val="18"/>
              </w:rPr>
            </w:pPr>
            <w:r w:rsidRPr="00E7590D">
              <w:rPr>
                <w:bCs w:val="0"/>
                <w:iCs w:val="0"/>
                <w:sz w:val="18"/>
                <w:szCs w:val="18"/>
              </w:rPr>
              <w:t>200</w:t>
            </w:r>
          </w:p>
        </w:tc>
        <w:tc>
          <w:tcPr>
            <w:tcW w:w="826"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right"/>
              <w:rPr>
                <w:bCs w:val="0"/>
                <w:iCs w:val="0"/>
                <w:sz w:val="18"/>
                <w:szCs w:val="18"/>
              </w:rPr>
            </w:pPr>
            <w:r w:rsidRPr="00E7590D">
              <w:rPr>
                <w:bCs w:val="0"/>
                <w:iCs w:val="0"/>
                <w:sz w:val="18"/>
                <w:szCs w:val="18"/>
              </w:rPr>
              <w:t> </w:t>
            </w:r>
          </w:p>
        </w:tc>
        <w:tc>
          <w:tcPr>
            <w:tcW w:w="875"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right"/>
              <w:rPr>
                <w:bCs w:val="0"/>
                <w:iCs w:val="0"/>
                <w:sz w:val="18"/>
                <w:szCs w:val="18"/>
              </w:rPr>
            </w:pPr>
            <w:r w:rsidRPr="00E7590D">
              <w:rPr>
                <w:bCs w:val="0"/>
                <w:iCs w:val="0"/>
                <w:sz w:val="18"/>
                <w:szCs w:val="18"/>
              </w:rPr>
              <w:t>200</w:t>
            </w:r>
          </w:p>
        </w:tc>
        <w:tc>
          <w:tcPr>
            <w:tcW w:w="850"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right"/>
              <w:rPr>
                <w:bCs w:val="0"/>
                <w:iCs w:val="0"/>
                <w:sz w:val="18"/>
                <w:szCs w:val="18"/>
              </w:rPr>
            </w:pPr>
            <w:r w:rsidRPr="00E7590D">
              <w:rPr>
                <w:bCs w:val="0"/>
                <w:iCs w:val="0"/>
                <w:sz w:val="18"/>
                <w:szCs w:val="18"/>
              </w:rPr>
              <w:t>200</w:t>
            </w:r>
          </w:p>
        </w:tc>
        <w:tc>
          <w:tcPr>
            <w:tcW w:w="709"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right"/>
              <w:rPr>
                <w:bCs w:val="0"/>
                <w:iCs w:val="0"/>
                <w:sz w:val="18"/>
                <w:szCs w:val="18"/>
              </w:rPr>
            </w:pPr>
            <w:r w:rsidRPr="00E7590D">
              <w:rPr>
                <w:bCs w:val="0"/>
                <w:iCs w:val="0"/>
                <w:sz w:val="18"/>
                <w:szCs w:val="18"/>
              </w:rPr>
              <w:t> </w:t>
            </w:r>
          </w:p>
        </w:tc>
      </w:tr>
      <w:tr w:rsidR="00B922B6" w:rsidRPr="00E7590D" w:rsidTr="00E7590D">
        <w:trPr>
          <w:trHeight w:val="1056"/>
        </w:trPr>
        <w:tc>
          <w:tcPr>
            <w:tcW w:w="2836" w:type="dxa"/>
            <w:tcBorders>
              <w:top w:val="nil"/>
              <w:left w:val="single" w:sz="4" w:space="0" w:color="auto"/>
              <w:bottom w:val="single" w:sz="4" w:space="0" w:color="auto"/>
              <w:right w:val="single" w:sz="4" w:space="0" w:color="auto"/>
            </w:tcBorders>
            <w:shd w:val="clear" w:color="auto" w:fill="auto"/>
            <w:hideMark/>
          </w:tcPr>
          <w:p w:rsidR="00B922B6" w:rsidRPr="00E7590D" w:rsidRDefault="00B922B6" w:rsidP="00B922B6">
            <w:pPr>
              <w:rPr>
                <w:bCs w:val="0"/>
                <w:iCs w:val="0"/>
                <w:sz w:val="18"/>
                <w:szCs w:val="18"/>
              </w:rPr>
            </w:pPr>
            <w:r w:rsidRPr="00E7590D">
              <w:rPr>
                <w:bCs w:val="0"/>
                <w:iCs w:val="0"/>
                <w:sz w:val="18"/>
                <w:szCs w:val="18"/>
              </w:rPr>
              <w:t>Подпрограмма "Совершенствование бюджетной политики и эффективное использование бюджетного потенциала " муниципальной программы  "Управление общественными финансами и муниципальным долгом " на 2012-2020 годы</w:t>
            </w:r>
          </w:p>
        </w:tc>
        <w:tc>
          <w:tcPr>
            <w:tcW w:w="567"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center"/>
              <w:rPr>
                <w:b/>
                <w:iCs w:val="0"/>
                <w:sz w:val="18"/>
                <w:szCs w:val="18"/>
              </w:rPr>
            </w:pPr>
            <w:r w:rsidRPr="00E7590D">
              <w:rPr>
                <w:b/>
                <w:iCs w:val="0"/>
                <w:sz w:val="18"/>
                <w:szCs w:val="18"/>
              </w:rPr>
              <w:t>993</w:t>
            </w:r>
          </w:p>
        </w:tc>
        <w:tc>
          <w:tcPr>
            <w:tcW w:w="459"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center"/>
              <w:rPr>
                <w:bCs w:val="0"/>
                <w:iCs w:val="0"/>
                <w:sz w:val="18"/>
                <w:szCs w:val="18"/>
              </w:rPr>
            </w:pPr>
            <w:r w:rsidRPr="00E7590D">
              <w:rPr>
                <w:bCs w:val="0"/>
                <w:iCs w:val="0"/>
                <w:sz w:val="18"/>
                <w:szCs w:val="18"/>
              </w:rPr>
              <w:t>01</w:t>
            </w:r>
          </w:p>
        </w:tc>
        <w:tc>
          <w:tcPr>
            <w:tcW w:w="500"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center"/>
              <w:rPr>
                <w:bCs w:val="0"/>
                <w:iCs w:val="0"/>
                <w:sz w:val="18"/>
                <w:szCs w:val="18"/>
              </w:rPr>
            </w:pPr>
            <w:r w:rsidRPr="00E7590D">
              <w:rPr>
                <w:bCs w:val="0"/>
                <w:iCs w:val="0"/>
                <w:sz w:val="18"/>
                <w:szCs w:val="18"/>
              </w:rPr>
              <w:t>11</w:t>
            </w:r>
          </w:p>
        </w:tc>
        <w:tc>
          <w:tcPr>
            <w:tcW w:w="1172"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center"/>
              <w:rPr>
                <w:bCs w:val="0"/>
                <w:iCs w:val="0"/>
                <w:sz w:val="18"/>
                <w:szCs w:val="18"/>
              </w:rPr>
            </w:pPr>
            <w:r w:rsidRPr="00E7590D">
              <w:rPr>
                <w:bCs w:val="0"/>
                <w:iCs w:val="0"/>
                <w:sz w:val="18"/>
                <w:szCs w:val="18"/>
              </w:rPr>
              <w:t>Ч410000000</w:t>
            </w:r>
          </w:p>
        </w:tc>
        <w:tc>
          <w:tcPr>
            <w:tcW w:w="516"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center"/>
              <w:rPr>
                <w:bCs w:val="0"/>
                <w:iCs w:val="0"/>
                <w:sz w:val="18"/>
                <w:szCs w:val="18"/>
              </w:rPr>
            </w:pPr>
            <w:r w:rsidRPr="00E7590D">
              <w:rPr>
                <w:bCs w:val="0"/>
                <w:iCs w:val="0"/>
                <w:sz w:val="18"/>
                <w:szCs w:val="18"/>
              </w:rPr>
              <w:t> </w:t>
            </w:r>
          </w:p>
        </w:tc>
        <w:tc>
          <w:tcPr>
            <w:tcW w:w="897"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right"/>
              <w:rPr>
                <w:bCs w:val="0"/>
                <w:iCs w:val="0"/>
                <w:sz w:val="18"/>
                <w:szCs w:val="18"/>
              </w:rPr>
            </w:pPr>
            <w:r w:rsidRPr="00E7590D">
              <w:rPr>
                <w:bCs w:val="0"/>
                <w:iCs w:val="0"/>
                <w:sz w:val="18"/>
                <w:szCs w:val="18"/>
              </w:rPr>
              <w:t>200</w:t>
            </w:r>
          </w:p>
        </w:tc>
        <w:tc>
          <w:tcPr>
            <w:tcW w:w="851"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right"/>
              <w:rPr>
                <w:bCs w:val="0"/>
                <w:iCs w:val="0"/>
                <w:sz w:val="18"/>
                <w:szCs w:val="18"/>
              </w:rPr>
            </w:pPr>
            <w:r w:rsidRPr="00E7590D">
              <w:rPr>
                <w:bCs w:val="0"/>
                <w:iCs w:val="0"/>
                <w:sz w:val="18"/>
                <w:szCs w:val="18"/>
              </w:rPr>
              <w:t>200</w:t>
            </w:r>
          </w:p>
        </w:tc>
        <w:tc>
          <w:tcPr>
            <w:tcW w:w="826"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right"/>
              <w:rPr>
                <w:bCs w:val="0"/>
                <w:iCs w:val="0"/>
                <w:sz w:val="18"/>
                <w:szCs w:val="18"/>
              </w:rPr>
            </w:pPr>
            <w:r w:rsidRPr="00E7590D">
              <w:rPr>
                <w:bCs w:val="0"/>
                <w:iCs w:val="0"/>
                <w:sz w:val="18"/>
                <w:szCs w:val="18"/>
              </w:rPr>
              <w:t> </w:t>
            </w:r>
          </w:p>
        </w:tc>
        <w:tc>
          <w:tcPr>
            <w:tcW w:w="875"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right"/>
              <w:rPr>
                <w:bCs w:val="0"/>
                <w:iCs w:val="0"/>
                <w:sz w:val="18"/>
                <w:szCs w:val="18"/>
              </w:rPr>
            </w:pPr>
            <w:r w:rsidRPr="00E7590D">
              <w:rPr>
                <w:bCs w:val="0"/>
                <w:iCs w:val="0"/>
                <w:sz w:val="18"/>
                <w:szCs w:val="18"/>
              </w:rPr>
              <w:t>200</w:t>
            </w:r>
          </w:p>
        </w:tc>
        <w:tc>
          <w:tcPr>
            <w:tcW w:w="850"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right"/>
              <w:rPr>
                <w:bCs w:val="0"/>
                <w:iCs w:val="0"/>
                <w:sz w:val="18"/>
                <w:szCs w:val="18"/>
              </w:rPr>
            </w:pPr>
            <w:r w:rsidRPr="00E7590D">
              <w:rPr>
                <w:bCs w:val="0"/>
                <w:iCs w:val="0"/>
                <w:sz w:val="18"/>
                <w:szCs w:val="18"/>
              </w:rPr>
              <w:t>200</w:t>
            </w:r>
          </w:p>
        </w:tc>
        <w:tc>
          <w:tcPr>
            <w:tcW w:w="709"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right"/>
              <w:rPr>
                <w:bCs w:val="0"/>
                <w:iCs w:val="0"/>
                <w:sz w:val="18"/>
                <w:szCs w:val="18"/>
              </w:rPr>
            </w:pPr>
            <w:r w:rsidRPr="00E7590D">
              <w:rPr>
                <w:bCs w:val="0"/>
                <w:iCs w:val="0"/>
                <w:sz w:val="18"/>
                <w:szCs w:val="18"/>
              </w:rPr>
              <w:t> </w:t>
            </w:r>
          </w:p>
        </w:tc>
      </w:tr>
      <w:tr w:rsidR="00B922B6" w:rsidRPr="00E7590D" w:rsidTr="00E7590D">
        <w:trPr>
          <w:trHeight w:val="1056"/>
        </w:trPr>
        <w:tc>
          <w:tcPr>
            <w:tcW w:w="2836" w:type="dxa"/>
            <w:tcBorders>
              <w:top w:val="nil"/>
              <w:left w:val="single" w:sz="4" w:space="0" w:color="auto"/>
              <w:bottom w:val="single" w:sz="4" w:space="0" w:color="auto"/>
              <w:right w:val="single" w:sz="4" w:space="0" w:color="auto"/>
            </w:tcBorders>
            <w:shd w:val="clear" w:color="auto" w:fill="auto"/>
            <w:hideMark/>
          </w:tcPr>
          <w:p w:rsidR="00B922B6" w:rsidRPr="00E7590D" w:rsidRDefault="00B922B6" w:rsidP="00B922B6">
            <w:pPr>
              <w:rPr>
                <w:bCs w:val="0"/>
                <w:iCs w:val="0"/>
                <w:sz w:val="18"/>
                <w:szCs w:val="18"/>
              </w:rPr>
            </w:pPr>
            <w:r w:rsidRPr="00E7590D">
              <w:rPr>
                <w:bCs w:val="0"/>
                <w:iCs w:val="0"/>
                <w:sz w:val="18"/>
                <w:szCs w:val="18"/>
              </w:rPr>
              <w:t>Основное мероприятие "Развитие бюджетного планирования, формирование местного бюджета  на очередной фин</w:t>
            </w:r>
            <w:r w:rsidR="00E7590D">
              <w:rPr>
                <w:bCs w:val="0"/>
                <w:iCs w:val="0"/>
                <w:sz w:val="18"/>
                <w:szCs w:val="18"/>
              </w:rPr>
              <w:t>ансовый год и плановый период"</w:t>
            </w:r>
          </w:p>
        </w:tc>
        <w:tc>
          <w:tcPr>
            <w:tcW w:w="567"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center"/>
              <w:rPr>
                <w:b/>
                <w:iCs w:val="0"/>
                <w:sz w:val="18"/>
                <w:szCs w:val="18"/>
              </w:rPr>
            </w:pPr>
            <w:r w:rsidRPr="00E7590D">
              <w:rPr>
                <w:b/>
                <w:iCs w:val="0"/>
                <w:sz w:val="18"/>
                <w:szCs w:val="18"/>
              </w:rPr>
              <w:t>993</w:t>
            </w:r>
          </w:p>
        </w:tc>
        <w:tc>
          <w:tcPr>
            <w:tcW w:w="459"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center"/>
              <w:rPr>
                <w:bCs w:val="0"/>
                <w:iCs w:val="0"/>
                <w:sz w:val="18"/>
                <w:szCs w:val="18"/>
              </w:rPr>
            </w:pPr>
            <w:r w:rsidRPr="00E7590D">
              <w:rPr>
                <w:bCs w:val="0"/>
                <w:iCs w:val="0"/>
                <w:sz w:val="18"/>
                <w:szCs w:val="18"/>
              </w:rPr>
              <w:t>01</w:t>
            </w:r>
          </w:p>
        </w:tc>
        <w:tc>
          <w:tcPr>
            <w:tcW w:w="500"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center"/>
              <w:rPr>
                <w:bCs w:val="0"/>
                <w:iCs w:val="0"/>
                <w:sz w:val="18"/>
                <w:szCs w:val="18"/>
              </w:rPr>
            </w:pPr>
            <w:r w:rsidRPr="00E7590D">
              <w:rPr>
                <w:bCs w:val="0"/>
                <w:iCs w:val="0"/>
                <w:sz w:val="18"/>
                <w:szCs w:val="18"/>
              </w:rPr>
              <w:t>11</w:t>
            </w:r>
          </w:p>
        </w:tc>
        <w:tc>
          <w:tcPr>
            <w:tcW w:w="1172"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center"/>
              <w:rPr>
                <w:bCs w:val="0"/>
                <w:iCs w:val="0"/>
                <w:sz w:val="18"/>
                <w:szCs w:val="18"/>
              </w:rPr>
            </w:pPr>
            <w:r w:rsidRPr="00E7590D">
              <w:rPr>
                <w:bCs w:val="0"/>
                <w:iCs w:val="0"/>
                <w:sz w:val="18"/>
                <w:szCs w:val="18"/>
              </w:rPr>
              <w:t>Ч410100000</w:t>
            </w:r>
          </w:p>
        </w:tc>
        <w:tc>
          <w:tcPr>
            <w:tcW w:w="516"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center"/>
              <w:rPr>
                <w:bCs w:val="0"/>
                <w:iCs w:val="0"/>
                <w:sz w:val="18"/>
                <w:szCs w:val="18"/>
              </w:rPr>
            </w:pPr>
            <w:r w:rsidRPr="00E7590D">
              <w:rPr>
                <w:bCs w:val="0"/>
                <w:iCs w:val="0"/>
                <w:sz w:val="18"/>
                <w:szCs w:val="18"/>
              </w:rPr>
              <w:t> </w:t>
            </w:r>
          </w:p>
        </w:tc>
        <w:tc>
          <w:tcPr>
            <w:tcW w:w="897"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right"/>
              <w:rPr>
                <w:bCs w:val="0"/>
                <w:iCs w:val="0"/>
                <w:sz w:val="18"/>
                <w:szCs w:val="18"/>
              </w:rPr>
            </w:pPr>
            <w:r w:rsidRPr="00E7590D">
              <w:rPr>
                <w:bCs w:val="0"/>
                <w:iCs w:val="0"/>
                <w:sz w:val="18"/>
                <w:szCs w:val="18"/>
              </w:rPr>
              <w:t>200</w:t>
            </w:r>
          </w:p>
        </w:tc>
        <w:tc>
          <w:tcPr>
            <w:tcW w:w="851"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right"/>
              <w:rPr>
                <w:bCs w:val="0"/>
                <w:iCs w:val="0"/>
                <w:sz w:val="18"/>
                <w:szCs w:val="18"/>
              </w:rPr>
            </w:pPr>
            <w:r w:rsidRPr="00E7590D">
              <w:rPr>
                <w:bCs w:val="0"/>
                <w:iCs w:val="0"/>
                <w:sz w:val="18"/>
                <w:szCs w:val="18"/>
              </w:rPr>
              <w:t>200</w:t>
            </w:r>
          </w:p>
        </w:tc>
        <w:tc>
          <w:tcPr>
            <w:tcW w:w="826"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right"/>
              <w:rPr>
                <w:bCs w:val="0"/>
                <w:iCs w:val="0"/>
                <w:sz w:val="18"/>
                <w:szCs w:val="18"/>
              </w:rPr>
            </w:pPr>
            <w:r w:rsidRPr="00E7590D">
              <w:rPr>
                <w:bCs w:val="0"/>
                <w:iCs w:val="0"/>
                <w:sz w:val="18"/>
                <w:szCs w:val="18"/>
              </w:rPr>
              <w:t> </w:t>
            </w:r>
          </w:p>
        </w:tc>
        <w:tc>
          <w:tcPr>
            <w:tcW w:w="875"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right"/>
              <w:rPr>
                <w:bCs w:val="0"/>
                <w:iCs w:val="0"/>
                <w:sz w:val="18"/>
                <w:szCs w:val="18"/>
              </w:rPr>
            </w:pPr>
            <w:r w:rsidRPr="00E7590D">
              <w:rPr>
                <w:bCs w:val="0"/>
                <w:iCs w:val="0"/>
                <w:sz w:val="18"/>
                <w:szCs w:val="18"/>
              </w:rPr>
              <w:t>200</w:t>
            </w:r>
          </w:p>
        </w:tc>
        <w:tc>
          <w:tcPr>
            <w:tcW w:w="850"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right"/>
              <w:rPr>
                <w:bCs w:val="0"/>
                <w:iCs w:val="0"/>
                <w:sz w:val="18"/>
                <w:szCs w:val="18"/>
              </w:rPr>
            </w:pPr>
            <w:r w:rsidRPr="00E7590D">
              <w:rPr>
                <w:bCs w:val="0"/>
                <w:iCs w:val="0"/>
                <w:sz w:val="18"/>
                <w:szCs w:val="18"/>
              </w:rPr>
              <w:t>200</w:t>
            </w:r>
          </w:p>
        </w:tc>
        <w:tc>
          <w:tcPr>
            <w:tcW w:w="709"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right"/>
              <w:rPr>
                <w:bCs w:val="0"/>
                <w:iCs w:val="0"/>
                <w:sz w:val="18"/>
                <w:szCs w:val="18"/>
              </w:rPr>
            </w:pPr>
            <w:r w:rsidRPr="00E7590D">
              <w:rPr>
                <w:bCs w:val="0"/>
                <w:iCs w:val="0"/>
                <w:sz w:val="18"/>
                <w:szCs w:val="18"/>
              </w:rPr>
              <w:t> </w:t>
            </w:r>
          </w:p>
        </w:tc>
      </w:tr>
      <w:tr w:rsidR="00B922B6" w:rsidRPr="00E7590D" w:rsidTr="00E7590D">
        <w:trPr>
          <w:trHeight w:val="363"/>
        </w:trPr>
        <w:tc>
          <w:tcPr>
            <w:tcW w:w="2836" w:type="dxa"/>
            <w:tcBorders>
              <w:top w:val="nil"/>
              <w:left w:val="single" w:sz="4" w:space="0" w:color="auto"/>
              <w:bottom w:val="single" w:sz="4" w:space="0" w:color="auto"/>
              <w:right w:val="single" w:sz="4" w:space="0" w:color="auto"/>
            </w:tcBorders>
            <w:shd w:val="clear" w:color="auto" w:fill="auto"/>
            <w:hideMark/>
          </w:tcPr>
          <w:p w:rsidR="00B922B6" w:rsidRPr="00E7590D" w:rsidRDefault="00B922B6" w:rsidP="00B922B6">
            <w:pPr>
              <w:rPr>
                <w:bCs w:val="0"/>
                <w:iCs w:val="0"/>
                <w:sz w:val="18"/>
                <w:szCs w:val="18"/>
              </w:rPr>
            </w:pPr>
            <w:r w:rsidRPr="00E7590D">
              <w:rPr>
                <w:bCs w:val="0"/>
                <w:iCs w:val="0"/>
                <w:sz w:val="18"/>
                <w:szCs w:val="18"/>
              </w:rPr>
              <w:t xml:space="preserve">Резервный фонд администрации муниципального образования </w:t>
            </w:r>
          </w:p>
        </w:tc>
        <w:tc>
          <w:tcPr>
            <w:tcW w:w="567"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center"/>
              <w:rPr>
                <w:b/>
                <w:iCs w:val="0"/>
                <w:sz w:val="18"/>
                <w:szCs w:val="18"/>
              </w:rPr>
            </w:pPr>
            <w:r w:rsidRPr="00E7590D">
              <w:rPr>
                <w:b/>
                <w:iCs w:val="0"/>
                <w:sz w:val="18"/>
                <w:szCs w:val="18"/>
              </w:rPr>
              <w:t>993</w:t>
            </w:r>
          </w:p>
        </w:tc>
        <w:tc>
          <w:tcPr>
            <w:tcW w:w="459"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center"/>
              <w:rPr>
                <w:bCs w:val="0"/>
                <w:iCs w:val="0"/>
                <w:sz w:val="18"/>
                <w:szCs w:val="18"/>
              </w:rPr>
            </w:pPr>
            <w:r w:rsidRPr="00E7590D">
              <w:rPr>
                <w:bCs w:val="0"/>
                <w:iCs w:val="0"/>
                <w:sz w:val="18"/>
                <w:szCs w:val="18"/>
              </w:rPr>
              <w:t>01</w:t>
            </w:r>
          </w:p>
        </w:tc>
        <w:tc>
          <w:tcPr>
            <w:tcW w:w="500"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center"/>
              <w:rPr>
                <w:bCs w:val="0"/>
                <w:iCs w:val="0"/>
                <w:sz w:val="18"/>
                <w:szCs w:val="18"/>
              </w:rPr>
            </w:pPr>
            <w:r w:rsidRPr="00E7590D">
              <w:rPr>
                <w:bCs w:val="0"/>
                <w:iCs w:val="0"/>
                <w:sz w:val="18"/>
                <w:szCs w:val="18"/>
              </w:rPr>
              <w:t>11</w:t>
            </w:r>
          </w:p>
        </w:tc>
        <w:tc>
          <w:tcPr>
            <w:tcW w:w="1172"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center"/>
              <w:rPr>
                <w:bCs w:val="0"/>
                <w:iCs w:val="0"/>
                <w:sz w:val="18"/>
                <w:szCs w:val="18"/>
              </w:rPr>
            </w:pPr>
            <w:r w:rsidRPr="00E7590D">
              <w:rPr>
                <w:bCs w:val="0"/>
                <w:iCs w:val="0"/>
                <w:sz w:val="18"/>
                <w:szCs w:val="18"/>
              </w:rPr>
              <w:t>Ч410173430</w:t>
            </w:r>
          </w:p>
        </w:tc>
        <w:tc>
          <w:tcPr>
            <w:tcW w:w="516"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center"/>
              <w:rPr>
                <w:bCs w:val="0"/>
                <w:iCs w:val="0"/>
                <w:sz w:val="18"/>
                <w:szCs w:val="18"/>
              </w:rPr>
            </w:pPr>
            <w:r w:rsidRPr="00E7590D">
              <w:rPr>
                <w:bCs w:val="0"/>
                <w:iCs w:val="0"/>
                <w:sz w:val="18"/>
                <w:szCs w:val="18"/>
              </w:rPr>
              <w:t> </w:t>
            </w:r>
          </w:p>
        </w:tc>
        <w:tc>
          <w:tcPr>
            <w:tcW w:w="897"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right"/>
              <w:rPr>
                <w:bCs w:val="0"/>
                <w:iCs w:val="0"/>
                <w:sz w:val="18"/>
                <w:szCs w:val="18"/>
              </w:rPr>
            </w:pPr>
            <w:r w:rsidRPr="00E7590D">
              <w:rPr>
                <w:bCs w:val="0"/>
                <w:iCs w:val="0"/>
                <w:sz w:val="18"/>
                <w:szCs w:val="18"/>
              </w:rPr>
              <w:t>200</w:t>
            </w:r>
          </w:p>
        </w:tc>
        <w:tc>
          <w:tcPr>
            <w:tcW w:w="851"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right"/>
              <w:rPr>
                <w:bCs w:val="0"/>
                <w:iCs w:val="0"/>
                <w:sz w:val="18"/>
                <w:szCs w:val="18"/>
              </w:rPr>
            </w:pPr>
            <w:r w:rsidRPr="00E7590D">
              <w:rPr>
                <w:bCs w:val="0"/>
                <w:iCs w:val="0"/>
                <w:sz w:val="18"/>
                <w:szCs w:val="18"/>
              </w:rPr>
              <w:t>200</w:t>
            </w:r>
          </w:p>
        </w:tc>
        <w:tc>
          <w:tcPr>
            <w:tcW w:w="826"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right"/>
              <w:rPr>
                <w:bCs w:val="0"/>
                <w:iCs w:val="0"/>
                <w:sz w:val="18"/>
                <w:szCs w:val="18"/>
              </w:rPr>
            </w:pPr>
            <w:r w:rsidRPr="00E7590D">
              <w:rPr>
                <w:bCs w:val="0"/>
                <w:iCs w:val="0"/>
                <w:sz w:val="18"/>
                <w:szCs w:val="18"/>
              </w:rPr>
              <w:t> </w:t>
            </w:r>
          </w:p>
        </w:tc>
        <w:tc>
          <w:tcPr>
            <w:tcW w:w="875"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right"/>
              <w:rPr>
                <w:bCs w:val="0"/>
                <w:iCs w:val="0"/>
                <w:sz w:val="18"/>
                <w:szCs w:val="18"/>
              </w:rPr>
            </w:pPr>
            <w:r w:rsidRPr="00E7590D">
              <w:rPr>
                <w:bCs w:val="0"/>
                <w:iCs w:val="0"/>
                <w:sz w:val="18"/>
                <w:szCs w:val="18"/>
              </w:rPr>
              <w:t>200</w:t>
            </w:r>
          </w:p>
        </w:tc>
        <w:tc>
          <w:tcPr>
            <w:tcW w:w="850"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right"/>
              <w:rPr>
                <w:bCs w:val="0"/>
                <w:iCs w:val="0"/>
                <w:sz w:val="18"/>
                <w:szCs w:val="18"/>
              </w:rPr>
            </w:pPr>
            <w:r w:rsidRPr="00E7590D">
              <w:rPr>
                <w:bCs w:val="0"/>
                <w:iCs w:val="0"/>
                <w:sz w:val="18"/>
                <w:szCs w:val="18"/>
              </w:rPr>
              <w:t>200</w:t>
            </w:r>
          </w:p>
        </w:tc>
        <w:tc>
          <w:tcPr>
            <w:tcW w:w="709"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right"/>
              <w:rPr>
                <w:bCs w:val="0"/>
                <w:iCs w:val="0"/>
                <w:sz w:val="18"/>
                <w:szCs w:val="18"/>
              </w:rPr>
            </w:pPr>
            <w:r w:rsidRPr="00E7590D">
              <w:rPr>
                <w:bCs w:val="0"/>
                <w:iCs w:val="0"/>
                <w:sz w:val="18"/>
                <w:szCs w:val="18"/>
              </w:rPr>
              <w:t> </w:t>
            </w:r>
          </w:p>
        </w:tc>
      </w:tr>
      <w:tr w:rsidR="00B922B6" w:rsidRPr="00E7590D" w:rsidTr="00E7590D">
        <w:trPr>
          <w:trHeight w:val="257"/>
        </w:trPr>
        <w:tc>
          <w:tcPr>
            <w:tcW w:w="2836" w:type="dxa"/>
            <w:tcBorders>
              <w:top w:val="nil"/>
              <w:left w:val="single" w:sz="4" w:space="0" w:color="auto"/>
              <w:bottom w:val="single" w:sz="4" w:space="0" w:color="auto"/>
              <w:right w:val="single" w:sz="4" w:space="0" w:color="auto"/>
            </w:tcBorders>
            <w:shd w:val="clear" w:color="auto" w:fill="auto"/>
            <w:hideMark/>
          </w:tcPr>
          <w:p w:rsidR="00B922B6" w:rsidRPr="00E7590D" w:rsidRDefault="00B922B6" w:rsidP="00B922B6">
            <w:pPr>
              <w:rPr>
                <w:bCs w:val="0"/>
                <w:iCs w:val="0"/>
                <w:sz w:val="18"/>
                <w:szCs w:val="18"/>
              </w:rPr>
            </w:pPr>
            <w:r w:rsidRPr="00E7590D">
              <w:rPr>
                <w:bCs w:val="0"/>
                <w:iCs w:val="0"/>
                <w:sz w:val="18"/>
                <w:szCs w:val="18"/>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center"/>
              <w:rPr>
                <w:b/>
                <w:iCs w:val="0"/>
                <w:sz w:val="18"/>
                <w:szCs w:val="18"/>
              </w:rPr>
            </w:pPr>
            <w:r w:rsidRPr="00E7590D">
              <w:rPr>
                <w:b/>
                <w:iCs w:val="0"/>
                <w:sz w:val="18"/>
                <w:szCs w:val="18"/>
              </w:rPr>
              <w:t>993</w:t>
            </w:r>
          </w:p>
        </w:tc>
        <w:tc>
          <w:tcPr>
            <w:tcW w:w="459"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center"/>
              <w:rPr>
                <w:bCs w:val="0"/>
                <w:iCs w:val="0"/>
                <w:sz w:val="18"/>
                <w:szCs w:val="18"/>
              </w:rPr>
            </w:pPr>
            <w:r w:rsidRPr="00E7590D">
              <w:rPr>
                <w:bCs w:val="0"/>
                <w:iCs w:val="0"/>
                <w:sz w:val="18"/>
                <w:szCs w:val="18"/>
              </w:rPr>
              <w:t>01</w:t>
            </w:r>
          </w:p>
        </w:tc>
        <w:tc>
          <w:tcPr>
            <w:tcW w:w="500"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center"/>
              <w:rPr>
                <w:bCs w:val="0"/>
                <w:iCs w:val="0"/>
                <w:sz w:val="18"/>
                <w:szCs w:val="18"/>
              </w:rPr>
            </w:pPr>
            <w:r w:rsidRPr="00E7590D">
              <w:rPr>
                <w:bCs w:val="0"/>
                <w:iCs w:val="0"/>
                <w:sz w:val="18"/>
                <w:szCs w:val="18"/>
              </w:rPr>
              <w:t>11</w:t>
            </w:r>
          </w:p>
        </w:tc>
        <w:tc>
          <w:tcPr>
            <w:tcW w:w="1172"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center"/>
              <w:rPr>
                <w:bCs w:val="0"/>
                <w:iCs w:val="0"/>
                <w:sz w:val="18"/>
                <w:szCs w:val="18"/>
              </w:rPr>
            </w:pPr>
            <w:r w:rsidRPr="00E7590D">
              <w:rPr>
                <w:bCs w:val="0"/>
                <w:iCs w:val="0"/>
                <w:sz w:val="18"/>
                <w:szCs w:val="18"/>
              </w:rPr>
              <w:t>Ч410173430</w:t>
            </w:r>
          </w:p>
        </w:tc>
        <w:tc>
          <w:tcPr>
            <w:tcW w:w="516"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center"/>
              <w:rPr>
                <w:bCs w:val="0"/>
                <w:iCs w:val="0"/>
                <w:sz w:val="18"/>
                <w:szCs w:val="18"/>
              </w:rPr>
            </w:pPr>
            <w:r w:rsidRPr="00E7590D">
              <w:rPr>
                <w:bCs w:val="0"/>
                <w:iCs w:val="0"/>
                <w:sz w:val="18"/>
                <w:szCs w:val="18"/>
              </w:rPr>
              <w:t>800</w:t>
            </w:r>
          </w:p>
        </w:tc>
        <w:tc>
          <w:tcPr>
            <w:tcW w:w="897"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right"/>
              <w:rPr>
                <w:bCs w:val="0"/>
                <w:iCs w:val="0"/>
                <w:sz w:val="18"/>
                <w:szCs w:val="18"/>
              </w:rPr>
            </w:pPr>
            <w:r w:rsidRPr="00E7590D">
              <w:rPr>
                <w:bCs w:val="0"/>
                <w:iCs w:val="0"/>
                <w:sz w:val="18"/>
                <w:szCs w:val="18"/>
              </w:rPr>
              <w:t>200</w:t>
            </w:r>
          </w:p>
        </w:tc>
        <w:tc>
          <w:tcPr>
            <w:tcW w:w="851"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right"/>
              <w:rPr>
                <w:bCs w:val="0"/>
                <w:iCs w:val="0"/>
                <w:sz w:val="18"/>
                <w:szCs w:val="18"/>
              </w:rPr>
            </w:pPr>
            <w:r w:rsidRPr="00E7590D">
              <w:rPr>
                <w:bCs w:val="0"/>
                <w:iCs w:val="0"/>
                <w:sz w:val="18"/>
                <w:szCs w:val="18"/>
              </w:rPr>
              <w:t>200</w:t>
            </w:r>
          </w:p>
        </w:tc>
        <w:tc>
          <w:tcPr>
            <w:tcW w:w="826"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right"/>
              <w:rPr>
                <w:bCs w:val="0"/>
                <w:iCs w:val="0"/>
                <w:sz w:val="18"/>
                <w:szCs w:val="18"/>
              </w:rPr>
            </w:pPr>
            <w:r w:rsidRPr="00E7590D">
              <w:rPr>
                <w:bCs w:val="0"/>
                <w:iCs w:val="0"/>
                <w:sz w:val="18"/>
                <w:szCs w:val="18"/>
              </w:rPr>
              <w:t> </w:t>
            </w:r>
          </w:p>
        </w:tc>
        <w:tc>
          <w:tcPr>
            <w:tcW w:w="875"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right"/>
              <w:rPr>
                <w:bCs w:val="0"/>
                <w:iCs w:val="0"/>
                <w:sz w:val="18"/>
                <w:szCs w:val="18"/>
              </w:rPr>
            </w:pPr>
            <w:r w:rsidRPr="00E7590D">
              <w:rPr>
                <w:bCs w:val="0"/>
                <w:iCs w:val="0"/>
                <w:sz w:val="18"/>
                <w:szCs w:val="18"/>
              </w:rPr>
              <w:t>200</w:t>
            </w:r>
          </w:p>
        </w:tc>
        <w:tc>
          <w:tcPr>
            <w:tcW w:w="850"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right"/>
              <w:rPr>
                <w:bCs w:val="0"/>
                <w:iCs w:val="0"/>
                <w:sz w:val="18"/>
                <w:szCs w:val="18"/>
              </w:rPr>
            </w:pPr>
            <w:r w:rsidRPr="00E7590D">
              <w:rPr>
                <w:bCs w:val="0"/>
                <w:iCs w:val="0"/>
                <w:sz w:val="18"/>
                <w:szCs w:val="18"/>
              </w:rPr>
              <w:t>200</w:t>
            </w:r>
          </w:p>
        </w:tc>
        <w:tc>
          <w:tcPr>
            <w:tcW w:w="709"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right"/>
              <w:rPr>
                <w:bCs w:val="0"/>
                <w:iCs w:val="0"/>
                <w:sz w:val="18"/>
                <w:szCs w:val="18"/>
              </w:rPr>
            </w:pPr>
            <w:r w:rsidRPr="00E7590D">
              <w:rPr>
                <w:bCs w:val="0"/>
                <w:iCs w:val="0"/>
                <w:sz w:val="18"/>
                <w:szCs w:val="18"/>
              </w:rPr>
              <w:t> </w:t>
            </w:r>
          </w:p>
        </w:tc>
      </w:tr>
      <w:tr w:rsidR="00B922B6" w:rsidRPr="00E7590D" w:rsidTr="00E7590D">
        <w:trPr>
          <w:trHeight w:val="286"/>
        </w:trPr>
        <w:tc>
          <w:tcPr>
            <w:tcW w:w="2836" w:type="dxa"/>
            <w:tcBorders>
              <w:top w:val="nil"/>
              <w:left w:val="single" w:sz="4" w:space="0" w:color="auto"/>
              <w:bottom w:val="single" w:sz="4" w:space="0" w:color="auto"/>
              <w:right w:val="single" w:sz="4" w:space="0" w:color="auto"/>
            </w:tcBorders>
            <w:shd w:val="clear" w:color="000000" w:fill="CCFFCC"/>
            <w:hideMark/>
          </w:tcPr>
          <w:p w:rsidR="00B922B6" w:rsidRPr="00E7590D" w:rsidRDefault="00B922B6" w:rsidP="00B922B6">
            <w:pPr>
              <w:rPr>
                <w:bCs w:val="0"/>
                <w:iCs w:val="0"/>
                <w:sz w:val="18"/>
                <w:szCs w:val="18"/>
              </w:rPr>
            </w:pPr>
            <w:r w:rsidRPr="00E7590D">
              <w:rPr>
                <w:bCs w:val="0"/>
                <w:iCs w:val="0"/>
                <w:sz w:val="18"/>
                <w:szCs w:val="18"/>
              </w:rPr>
              <w:t>Резервные средства</w:t>
            </w:r>
          </w:p>
        </w:tc>
        <w:tc>
          <w:tcPr>
            <w:tcW w:w="567"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center"/>
              <w:rPr>
                <w:b/>
                <w:iCs w:val="0"/>
                <w:sz w:val="18"/>
                <w:szCs w:val="18"/>
              </w:rPr>
            </w:pPr>
            <w:r w:rsidRPr="00E7590D">
              <w:rPr>
                <w:b/>
                <w:iCs w:val="0"/>
                <w:sz w:val="18"/>
                <w:szCs w:val="18"/>
              </w:rPr>
              <w:t>993</w:t>
            </w:r>
          </w:p>
        </w:tc>
        <w:tc>
          <w:tcPr>
            <w:tcW w:w="459" w:type="dxa"/>
            <w:tcBorders>
              <w:top w:val="nil"/>
              <w:left w:val="nil"/>
              <w:bottom w:val="single" w:sz="4" w:space="0" w:color="auto"/>
              <w:right w:val="single" w:sz="4" w:space="0" w:color="auto"/>
            </w:tcBorders>
            <w:shd w:val="clear" w:color="000000" w:fill="CCFFCC"/>
            <w:vAlign w:val="center"/>
            <w:hideMark/>
          </w:tcPr>
          <w:p w:rsidR="00B922B6" w:rsidRPr="00E7590D" w:rsidRDefault="00B922B6" w:rsidP="00B922B6">
            <w:pPr>
              <w:jc w:val="center"/>
              <w:rPr>
                <w:bCs w:val="0"/>
                <w:iCs w:val="0"/>
                <w:sz w:val="18"/>
                <w:szCs w:val="18"/>
              </w:rPr>
            </w:pPr>
            <w:r w:rsidRPr="00E7590D">
              <w:rPr>
                <w:bCs w:val="0"/>
                <w:iCs w:val="0"/>
                <w:sz w:val="18"/>
                <w:szCs w:val="18"/>
              </w:rPr>
              <w:t>01</w:t>
            </w:r>
          </w:p>
        </w:tc>
        <w:tc>
          <w:tcPr>
            <w:tcW w:w="500" w:type="dxa"/>
            <w:tcBorders>
              <w:top w:val="nil"/>
              <w:left w:val="nil"/>
              <w:bottom w:val="single" w:sz="4" w:space="0" w:color="auto"/>
              <w:right w:val="single" w:sz="4" w:space="0" w:color="auto"/>
            </w:tcBorders>
            <w:shd w:val="clear" w:color="000000" w:fill="CCFFCC"/>
            <w:vAlign w:val="center"/>
            <w:hideMark/>
          </w:tcPr>
          <w:p w:rsidR="00B922B6" w:rsidRPr="00E7590D" w:rsidRDefault="00B922B6" w:rsidP="00B922B6">
            <w:pPr>
              <w:jc w:val="center"/>
              <w:rPr>
                <w:bCs w:val="0"/>
                <w:iCs w:val="0"/>
                <w:sz w:val="18"/>
                <w:szCs w:val="18"/>
              </w:rPr>
            </w:pPr>
            <w:r w:rsidRPr="00E7590D">
              <w:rPr>
                <w:bCs w:val="0"/>
                <w:iCs w:val="0"/>
                <w:sz w:val="18"/>
                <w:szCs w:val="18"/>
              </w:rPr>
              <w:t>11</w:t>
            </w:r>
          </w:p>
        </w:tc>
        <w:tc>
          <w:tcPr>
            <w:tcW w:w="1172" w:type="dxa"/>
            <w:tcBorders>
              <w:top w:val="nil"/>
              <w:left w:val="nil"/>
              <w:bottom w:val="single" w:sz="4" w:space="0" w:color="auto"/>
              <w:right w:val="single" w:sz="4" w:space="0" w:color="auto"/>
            </w:tcBorders>
            <w:shd w:val="clear" w:color="000000" w:fill="CCFFCC"/>
            <w:vAlign w:val="center"/>
            <w:hideMark/>
          </w:tcPr>
          <w:p w:rsidR="00B922B6" w:rsidRPr="00E7590D" w:rsidRDefault="00B922B6" w:rsidP="00B922B6">
            <w:pPr>
              <w:jc w:val="center"/>
              <w:rPr>
                <w:bCs w:val="0"/>
                <w:iCs w:val="0"/>
                <w:sz w:val="18"/>
                <w:szCs w:val="18"/>
              </w:rPr>
            </w:pPr>
            <w:r w:rsidRPr="00E7590D">
              <w:rPr>
                <w:bCs w:val="0"/>
                <w:iCs w:val="0"/>
                <w:sz w:val="18"/>
                <w:szCs w:val="18"/>
              </w:rPr>
              <w:t>Ч410173430</w:t>
            </w:r>
          </w:p>
        </w:tc>
        <w:tc>
          <w:tcPr>
            <w:tcW w:w="516" w:type="dxa"/>
            <w:tcBorders>
              <w:top w:val="nil"/>
              <w:left w:val="nil"/>
              <w:bottom w:val="single" w:sz="4" w:space="0" w:color="auto"/>
              <w:right w:val="single" w:sz="4" w:space="0" w:color="auto"/>
            </w:tcBorders>
            <w:shd w:val="clear" w:color="000000" w:fill="CCFFCC"/>
            <w:vAlign w:val="center"/>
            <w:hideMark/>
          </w:tcPr>
          <w:p w:rsidR="00B922B6" w:rsidRPr="00E7590D" w:rsidRDefault="00B922B6" w:rsidP="00B922B6">
            <w:pPr>
              <w:jc w:val="center"/>
              <w:rPr>
                <w:bCs w:val="0"/>
                <w:iCs w:val="0"/>
                <w:sz w:val="18"/>
                <w:szCs w:val="18"/>
              </w:rPr>
            </w:pPr>
            <w:r w:rsidRPr="00E7590D">
              <w:rPr>
                <w:bCs w:val="0"/>
                <w:iCs w:val="0"/>
                <w:sz w:val="18"/>
                <w:szCs w:val="18"/>
              </w:rPr>
              <w:t>870</w:t>
            </w:r>
          </w:p>
        </w:tc>
        <w:tc>
          <w:tcPr>
            <w:tcW w:w="897" w:type="dxa"/>
            <w:tcBorders>
              <w:top w:val="nil"/>
              <w:left w:val="nil"/>
              <w:bottom w:val="single" w:sz="4" w:space="0" w:color="auto"/>
              <w:right w:val="single" w:sz="4" w:space="0" w:color="auto"/>
            </w:tcBorders>
            <w:shd w:val="clear" w:color="000000" w:fill="CCFFCC"/>
            <w:vAlign w:val="center"/>
            <w:hideMark/>
          </w:tcPr>
          <w:p w:rsidR="00B922B6" w:rsidRPr="00E7590D" w:rsidRDefault="00B922B6" w:rsidP="00B922B6">
            <w:pPr>
              <w:jc w:val="right"/>
              <w:rPr>
                <w:bCs w:val="0"/>
                <w:iCs w:val="0"/>
                <w:sz w:val="18"/>
                <w:szCs w:val="18"/>
              </w:rPr>
            </w:pPr>
            <w:r w:rsidRPr="00E7590D">
              <w:rPr>
                <w:bCs w:val="0"/>
                <w:iCs w:val="0"/>
                <w:sz w:val="18"/>
                <w:szCs w:val="18"/>
              </w:rPr>
              <w:t>200</w:t>
            </w:r>
          </w:p>
        </w:tc>
        <w:tc>
          <w:tcPr>
            <w:tcW w:w="851" w:type="dxa"/>
            <w:tcBorders>
              <w:top w:val="nil"/>
              <w:left w:val="nil"/>
              <w:bottom w:val="single" w:sz="4" w:space="0" w:color="auto"/>
              <w:right w:val="single" w:sz="4" w:space="0" w:color="auto"/>
            </w:tcBorders>
            <w:shd w:val="clear" w:color="000000" w:fill="CCFFCC"/>
            <w:vAlign w:val="center"/>
            <w:hideMark/>
          </w:tcPr>
          <w:p w:rsidR="00B922B6" w:rsidRPr="00E7590D" w:rsidRDefault="00B922B6" w:rsidP="00B922B6">
            <w:pPr>
              <w:jc w:val="right"/>
              <w:rPr>
                <w:bCs w:val="0"/>
                <w:iCs w:val="0"/>
                <w:color w:val="FF0000"/>
                <w:sz w:val="18"/>
                <w:szCs w:val="18"/>
              </w:rPr>
            </w:pPr>
            <w:r w:rsidRPr="00E7590D">
              <w:rPr>
                <w:bCs w:val="0"/>
                <w:iCs w:val="0"/>
                <w:color w:val="FF0000"/>
                <w:sz w:val="18"/>
                <w:szCs w:val="18"/>
              </w:rPr>
              <w:t>200</w:t>
            </w:r>
          </w:p>
        </w:tc>
        <w:tc>
          <w:tcPr>
            <w:tcW w:w="826" w:type="dxa"/>
            <w:tcBorders>
              <w:top w:val="nil"/>
              <w:left w:val="nil"/>
              <w:bottom w:val="single" w:sz="4" w:space="0" w:color="auto"/>
              <w:right w:val="single" w:sz="4" w:space="0" w:color="auto"/>
            </w:tcBorders>
            <w:shd w:val="clear" w:color="000000" w:fill="CCFFCC"/>
            <w:vAlign w:val="center"/>
            <w:hideMark/>
          </w:tcPr>
          <w:p w:rsidR="00B922B6" w:rsidRPr="00E7590D" w:rsidRDefault="00B922B6" w:rsidP="00B922B6">
            <w:pPr>
              <w:jc w:val="right"/>
              <w:rPr>
                <w:bCs w:val="0"/>
                <w:iCs w:val="0"/>
                <w:color w:val="FF0000"/>
                <w:sz w:val="18"/>
                <w:szCs w:val="18"/>
              </w:rPr>
            </w:pPr>
            <w:r w:rsidRPr="00E7590D">
              <w:rPr>
                <w:bCs w:val="0"/>
                <w:iCs w:val="0"/>
                <w:color w:val="FF0000"/>
                <w:sz w:val="18"/>
                <w:szCs w:val="18"/>
              </w:rPr>
              <w:t> </w:t>
            </w:r>
          </w:p>
        </w:tc>
        <w:tc>
          <w:tcPr>
            <w:tcW w:w="875" w:type="dxa"/>
            <w:tcBorders>
              <w:top w:val="nil"/>
              <w:left w:val="nil"/>
              <w:bottom w:val="single" w:sz="4" w:space="0" w:color="auto"/>
              <w:right w:val="single" w:sz="4" w:space="0" w:color="auto"/>
            </w:tcBorders>
            <w:shd w:val="clear" w:color="000000" w:fill="CCFFCC"/>
            <w:vAlign w:val="center"/>
            <w:hideMark/>
          </w:tcPr>
          <w:p w:rsidR="00B922B6" w:rsidRPr="00E7590D" w:rsidRDefault="00B922B6" w:rsidP="00B922B6">
            <w:pPr>
              <w:jc w:val="right"/>
              <w:rPr>
                <w:bCs w:val="0"/>
                <w:iCs w:val="0"/>
                <w:sz w:val="18"/>
                <w:szCs w:val="18"/>
              </w:rPr>
            </w:pPr>
            <w:r w:rsidRPr="00E7590D">
              <w:rPr>
                <w:bCs w:val="0"/>
                <w:iCs w:val="0"/>
                <w:sz w:val="18"/>
                <w:szCs w:val="18"/>
              </w:rPr>
              <w:t>200</w:t>
            </w:r>
          </w:p>
        </w:tc>
        <w:tc>
          <w:tcPr>
            <w:tcW w:w="850" w:type="dxa"/>
            <w:tcBorders>
              <w:top w:val="nil"/>
              <w:left w:val="nil"/>
              <w:bottom w:val="single" w:sz="4" w:space="0" w:color="auto"/>
              <w:right w:val="single" w:sz="4" w:space="0" w:color="auto"/>
            </w:tcBorders>
            <w:shd w:val="clear" w:color="000000" w:fill="CCFFCC"/>
            <w:vAlign w:val="center"/>
            <w:hideMark/>
          </w:tcPr>
          <w:p w:rsidR="00B922B6" w:rsidRPr="00E7590D" w:rsidRDefault="00B922B6" w:rsidP="00B922B6">
            <w:pPr>
              <w:jc w:val="right"/>
              <w:rPr>
                <w:bCs w:val="0"/>
                <w:iCs w:val="0"/>
                <w:color w:val="FF0000"/>
                <w:sz w:val="18"/>
                <w:szCs w:val="18"/>
              </w:rPr>
            </w:pPr>
            <w:r w:rsidRPr="00E7590D">
              <w:rPr>
                <w:bCs w:val="0"/>
                <w:iCs w:val="0"/>
                <w:color w:val="FF0000"/>
                <w:sz w:val="18"/>
                <w:szCs w:val="18"/>
              </w:rPr>
              <w:t>200</w:t>
            </w:r>
          </w:p>
        </w:tc>
        <w:tc>
          <w:tcPr>
            <w:tcW w:w="709" w:type="dxa"/>
            <w:tcBorders>
              <w:top w:val="nil"/>
              <w:left w:val="nil"/>
              <w:bottom w:val="single" w:sz="4" w:space="0" w:color="auto"/>
              <w:right w:val="single" w:sz="4" w:space="0" w:color="auto"/>
            </w:tcBorders>
            <w:shd w:val="clear" w:color="000000" w:fill="CCFFCC"/>
            <w:vAlign w:val="center"/>
            <w:hideMark/>
          </w:tcPr>
          <w:p w:rsidR="00B922B6" w:rsidRPr="00E7590D" w:rsidRDefault="00B922B6" w:rsidP="00B922B6">
            <w:pPr>
              <w:jc w:val="right"/>
              <w:rPr>
                <w:bCs w:val="0"/>
                <w:iCs w:val="0"/>
                <w:color w:val="FF0000"/>
                <w:sz w:val="18"/>
                <w:szCs w:val="18"/>
              </w:rPr>
            </w:pPr>
            <w:r w:rsidRPr="00E7590D">
              <w:rPr>
                <w:bCs w:val="0"/>
                <w:iCs w:val="0"/>
                <w:color w:val="FF0000"/>
                <w:sz w:val="18"/>
                <w:szCs w:val="18"/>
              </w:rPr>
              <w:t> </w:t>
            </w:r>
          </w:p>
        </w:tc>
      </w:tr>
      <w:tr w:rsidR="00B922B6" w:rsidRPr="00E7590D" w:rsidTr="00E7590D">
        <w:trPr>
          <w:trHeight w:val="264"/>
        </w:trPr>
        <w:tc>
          <w:tcPr>
            <w:tcW w:w="2836" w:type="dxa"/>
            <w:tcBorders>
              <w:top w:val="nil"/>
              <w:left w:val="single" w:sz="4" w:space="0" w:color="auto"/>
              <w:bottom w:val="single" w:sz="4" w:space="0" w:color="auto"/>
              <w:right w:val="single" w:sz="4" w:space="0" w:color="auto"/>
            </w:tcBorders>
            <w:shd w:val="clear" w:color="auto" w:fill="auto"/>
            <w:noWrap/>
            <w:vAlign w:val="bottom"/>
            <w:hideMark/>
          </w:tcPr>
          <w:p w:rsidR="00B922B6" w:rsidRPr="00E7590D" w:rsidRDefault="00B922B6" w:rsidP="00B922B6">
            <w:pPr>
              <w:rPr>
                <w:b/>
                <w:iCs w:val="0"/>
                <w:sz w:val="18"/>
                <w:szCs w:val="18"/>
              </w:rPr>
            </w:pPr>
            <w:r w:rsidRPr="00E7590D">
              <w:rPr>
                <w:b/>
                <w:iCs w:val="0"/>
                <w:sz w:val="18"/>
                <w:szCs w:val="18"/>
              </w:rPr>
              <w:lastRenderedPageBreak/>
              <w:t>НАЦИОНАЛЬНАЯ ОБОРОНА</w:t>
            </w:r>
          </w:p>
        </w:tc>
        <w:tc>
          <w:tcPr>
            <w:tcW w:w="567"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center"/>
              <w:rPr>
                <w:b/>
                <w:iCs w:val="0"/>
                <w:sz w:val="18"/>
                <w:szCs w:val="18"/>
              </w:rPr>
            </w:pPr>
            <w:r w:rsidRPr="00E7590D">
              <w:rPr>
                <w:b/>
                <w:iCs w:val="0"/>
                <w:sz w:val="18"/>
                <w:szCs w:val="18"/>
              </w:rPr>
              <w:t>993</w:t>
            </w:r>
          </w:p>
        </w:tc>
        <w:tc>
          <w:tcPr>
            <w:tcW w:w="459"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center"/>
              <w:rPr>
                <w:b/>
                <w:iCs w:val="0"/>
                <w:sz w:val="18"/>
                <w:szCs w:val="18"/>
              </w:rPr>
            </w:pPr>
            <w:r w:rsidRPr="00E7590D">
              <w:rPr>
                <w:b/>
                <w:iCs w:val="0"/>
                <w:sz w:val="18"/>
                <w:szCs w:val="18"/>
              </w:rPr>
              <w:t>02</w:t>
            </w:r>
          </w:p>
        </w:tc>
        <w:tc>
          <w:tcPr>
            <w:tcW w:w="500"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center"/>
              <w:rPr>
                <w:b/>
                <w:iCs w:val="0"/>
                <w:sz w:val="18"/>
                <w:szCs w:val="18"/>
              </w:rPr>
            </w:pPr>
            <w:r w:rsidRPr="00E7590D">
              <w:rPr>
                <w:b/>
                <w:iCs w:val="0"/>
                <w:sz w:val="18"/>
                <w:szCs w:val="18"/>
              </w:rPr>
              <w:t> </w:t>
            </w:r>
          </w:p>
        </w:tc>
        <w:tc>
          <w:tcPr>
            <w:tcW w:w="1172"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center"/>
              <w:rPr>
                <w:b/>
                <w:iCs w:val="0"/>
                <w:sz w:val="18"/>
                <w:szCs w:val="18"/>
              </w:rPr>
            </w:pPr>
            <w:r w:rsidRPr="00E7590D">
              <w:rPr>
                <w:b/>
                <w:iCs w:val="0"/>
                <w:sz w:val="18"/>
                <w:szCs w:val="18"/>
              </w:rPr>
              <w:t> </w:t>
            </w:r>
          </w:p>
        </w:tc>
        <w:tc>
          <w:tcPr>
            <w:tcW w:w="516"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center"/>
              <w:rPr>
                <w:b/>
                <w:iCs w:val="0"/>
                <w:sz w:val="18"/>
                <w:szCs w:val="18"/>
              </w:rPr>
            </w:pPr>
            <w:r w:rsidRPr="00E7590D">
              <w:rPr>
                <w:b/>
                <w:iCs w:val="0"/>
                <w:sz w:val="18"/>
                <w:szCs w:val="18"/>
              </w:rPr>
              <w:t> </w:t>
            </w:r>
          </w:p>
        </w:tc>
        <w:tc>
          <w:tcPr>
            <w:tcW w:w="897"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right"/>
              <w:rPr>
                <w:b/>
                <w:iCs w:val="0"/>
                <w:sz w:val="18"/>
                <w:szCs w:val="18"/>
              </w:rPr>
            </w:pPr>
            <w:r w:rsidRPr="00E7590D">
              <w:rPr>
                <w:b/>
                <w:iCs w:val="0"/>
                <w:sz w:val="18"/>
                <w:szCs w:val="18"/>
              </w:rPr>
              <w:t>71 417</w:t>
            </w:r>
          </w:p>
        </w:tc>
        <w:tc>
          <w:tcPr>
            <w:tcW w:w="851"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right"/>
              <w:rPr>
                <w:b/>
                <w:iCs w:val="0"/>
                <w:sz w:val="18"/>
                <w:szCs w:val="18"/>
              </w:rPr>
            </w:pPr>
            <w:r w:rsidRPr="00E7590D">
              <w:rPr>
                <w:b/>
                <w:iCs w:val="0"/>
                <w:sz w:val="18"/>
                <w:szCs w:val="18"/>
              </w:rPr>
              <w:t> </w:t>
            </w:r>
          </w:p>
        </w:tc>
        <w:tc>
          <w:tcPr>
            <w:tcW w:w="826"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right"/>
              <w:rPr>
                <w:b/>
                <w:iCs w:val="0"/>
                <w:sz w:val="18"/>
                <w:szCs w:val="18"/>
              </w:rPr>
            </w:pPr>
            <w:r w:rsidRPr="00E7590D">
              <w:rPr>
                <w:b/>
                <w:iCs w:val="0"/>
                <w:sz w:val="18"/>
                <w:szCs w:val="18"/>
              </w:rPr>
              <w:t>71 417</w:t>
            </w:r>
          </w:p>
        </w:tc>
        <w:tc>
          <w:tcPr>
            <w:tcW w:w="875"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right"/>
              <w:rPr>
                <w:b/>
                <w:iCs w:val="0"/>
                <w:sz w:val="18"/>
                <w:szCs w:val="18"/>
              </w:rPr>
            </w:pPr>
            <w:r w:rsidRPr="00E7590D">
              <w:rPr>
                <w:b/>
                <w:iCs w:val="0"/>
                <w:sz w:val="18"/>
                <w:szCs w:val="18"/>
              </w:rPr>
              <w:t>74 000</w:t>
            </w:r>
          </w:p>
        </w:tc>
        <w:tc>
          <w:tcPr>
            <w:tcW w:w="850"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right"/>
              <w:rPr>
                <w:b/>
                <w:iCs w:val="0"/>
                <w:sz w:val="18"/>
                <w:szCs w:val="18"/>
              </w:rPr>
            </w:pPr>
            <w:r w:rsidRPr="00E7590D">
              <w:rPr>
                <w:b/>
                <w:iCs w:val="0"/>
                <w:sz w:val="18"/>
                <w:szCs w:val="18"/>
              </w:rPr>
              <w:t> </w:t>
            </w:r>
          </w:p>
        </w:tc>
        <w:tc>
          <w:tcPr>
            <w:tcW w:w="709"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right"/>
              <w:rPr>
                <w:b/>
                <w:iCs w:val="0"/>
                <w:sz w:val="16"/>
                <w:szCs w:val="16"/>
              </w:rPr>
            </w:pPr>
            <w:r w:rsidRPr="00E7590D">
              <w:rPr>
                <w:b/>
                <w:iCs w:val="0"/>
                <w:sz w:val="16"/>
                <w:szCs w:val="16"/>
              </w:rPr>
              <w:t>74 000</w:t>
            </w:r>
          </w:p>
        </w:tc>
      </w:tr>
      <w:tr w:rsidR="00B922B6" w:rsidRPr="00E7590D" w:rsidTr="00E7590D">
        <w:trPr>
          <w:trHeight w:val="264"/>
        </w:trPr>
        <w:tc>
          <w:tcPr>
            <w:tcW w:w="2836" w:type="dxa"/>
            <w:tcBorders>
              <w:top w:val="nil"/>
              <w:left w:val="single" w:sz="4" w:space="0" w:color="auto"/>
              <w:bottom w:val="single" w:sz="4" w:space="0" w:color="auto"/>
              <w:right w:val="single" w:sz="4" w:space="0" w:color="auto"/>
            </w:tcBorders>
            <w:shd w:val="clear" w:color="auto" w:fill="auto"/>
            <w:hideMark/>
          </w:tcPr>
          <w:p w:rsidR="00B922B6" w:rsidRPr="00E7590D" w:rsidRDefault="00B922B6" w:rsidP="00B922B6">
            <w:pPr>
              <w:rPr>
                <w:bCs w:val="0"/>
                <w:iCs w:val="0"/>
                <w:sz w:val="18"/>
                <w:szCs w:val="18"/>
              </w:rPr>
            </w:pPr>
            <w:r w:rsidRPr="00E7590D">
              <w:rPr>
                <w:bCs w:val="0"/>
                <w:iCs w:val="0"/>
                <w:sz w:val="18"/>
                <w:szCs w:val="18"/>
              </w:rPr>
              <w:t>Мобилизационная и вневойсковая подготовка</w:t>
            </w:r>
          </w:p>
        </w:tc>
        <w:tc>
          <w:tcPr>
            <w:tcW w:w="567"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center"/>
              <w:rPr>
                <w:b/>
                <w:iCs w:val="0"/>
                <w:sz w:val="18"/>
                <w:szCs w:val="18"/>
              </w:rPr>
            </w:pPr>
            <w:r w:rsidRPr="00E7590D">
              <w:rPr>
                <w:b/>
                <w:iCs w:val="0"/>
                <w:sz w:val="18"/>
                <w:szCs w:val="18"/>
              </w:rPr>
              <w:t>993</w:t>
            </w:r>
          </w:p>
        </w:tc>
        <w:tc>
          <w:tcPr>
            <w:tcW w:w="459"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center"/>
              <w:rPr>
                <w:bCs w:val="0"/>
                <w:iCs w:val="0"/>
                <w:sz w:val="18"/>
                <w:szCs w:val="18"/>
              </w:rPr>
            </w:pPr>
            <w:r w:rsidRPr="00E7590D">
              <w:rPr>
                <w:bCs w:val="0"/>
                <w:iCs w:val="0"/>
                <w:sz w:val="18"/>
                <w:szCs w:val="18"/>
              </w:rPr>
              <w:t>02</w:t>
            </w:r>
          </w:p>
        </w:tc>
        <w:tc>
          <w:tcPr>
            <w:tcW w:w="500"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center"/>
              <w:rPr>
                <w:bCs w:val="0"/>
                <w:iCs w:val="0"/>
                <w:sz w:val="18"/>
                <w:szCs w:val="18"/>
              </w:rPr>
            </w:pPr>
            <w:r w:rsidRPr="00E7590D">
              <w:rPr>
                <w:bCs w:val="0"/>
                <w:iCs w:val="0"/>
                <w:sz w:val="18"/>
                <w:szCs w:val="18"/>
              </w:rPr>
              <w:t>03</w:t>
            </w:r>
          </w:p>
        </w:tc>
        <w:tc>
          <w:tcPr>
            <w:tcW w:w="1172"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center"/>
              <w:rPr>
                <w:bCs w:val="0"/>
                <w:iCs w:val="0"/>
                <w:sz w:val="18"/>
                <w:szCs w:val="18"/>
              </w:rPr>
            </w:pPr>
            <w:r w:rsidRPr="00E7590D">
              <w:rPr>
                <w:bCs w:val="0"/>
                <w:iCs w:val="0"/>
                <w:sz w:val="18"/>
                <w:szCs w:val="18"/>
              </w:rPr>
              <w:t> </w:t>
            </w:r>
          </w:p>
        </w:tc>
        <w:tc>
          <w:tcPr>
            <w:tcW w:w="516"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center"/>
              <w:rPr>
                <w:bCs w:val="0"/>
                <w:iCs w:val="0"/>
                <w:sz w:val="18"/>
                <w:szCs w:val="18"/>
              </w:rPr>
            </w:pPr>
            <w:r w:rsidRPr="00E7590D">
              <w:rPr>
                <w:bCs w:val="0"/>
                <w:iCs w:val="0"/>
                <w:sz w:val="18"/>
                <w:szCs w:val="18"/>
              </w:rPr>
              <w:t> </w:t>
            </w:r>
          </w:p>
        </w:tc>
        <w:tc>
          <w:tcPr>
            <w:tcW w:w="897"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right"/>
              <w:rPr>
                <w:bCs w:val="0"/>
                <w:iCs w:val="0"/>
                <w:sz w:val="18"/>
                <w:szCs w:val="18"/>
              </w:rPr>
            </w:pPr>
            <w:r w:rsidRPr="00E7590D">
              <w:rPr>
                <w:bCs w:val="0"/>
                <w:iCs w:val="0"/>
                <w:sz w:val="18"/>
                <w:szCs w:val="18"/>
              </w:rPr>
              <w:t>71 417</w:t>
            </w:r>
          </w:p>
        </w:tc>
        <w:tc>
          <w:tcPr>
            <w:tcW w:w="851"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right"/>
              <w:rPr>
                <w:bCs w:val="0"/>
                <w:iCs w:val="0"/>
                <w:sz w:val="18"/>
                <w:szCs w:val="18"/>
              </w:rPr>
            </w:pPr>
            <w:r w:rsidRPr="00E7590D">
              <w:rPr>
                <w:bCs w:val="0"/>
                <w:iCs w:val="0"/>
                <w:sz w:val="18"/>
                <w:szCs w:val="18"/>
              </w:rPr>
              <w:t> </w:t>
            </w:r>
          </w:p>
        </w:tc>
        <w:tc>
          <w:tcPr>
            <w:tcW w:w="826"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right"/>
              <w:rPr>
                <w:bCs w:val="0"/>
                <w:iCs w:val="0"/>
                <w:sz w:val="18"/>
                <w:szCs w:val="18"/>
              </w:rPr>
            </w:pPr>
            <w:r w:rsidRPr="00E7590D">
              <w:rPr>
                <w:bCs w:val="0"/>
                <w:iCs w:val="0"/>
                <w:sz w:val="18"/>
                <w:szCs w:val="18"/>
              </w:rPr>
              <w:t>71 417</w:t>
            </w:r>
          </w:p>
        </w:tc>
        <w:tc>
          <w:tcPr>
            <w:tcW w:w="875"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right"/>
              <w:rPr>
                <w:bCs w:val="0"/>
                <w:iCs w:val="0"/>
                <w:sz w:val="18"/>
                <w:szCs w:val="18"/>
              </w:rPr>
            </w:pPr>
            <w:r w:rsidRPr="00E7590D">
              <w:rPr>
                <w:bCs w:val="0"/>
                <w:iCs w:val="0"/>
                <w:sz w:val="18"/>
                <w:szCs w:val="18"/>
              </w:rPr>
              <w:t>74 000</w:t>
            </w:r>
          </w:p>
        </w:tc>
        <w:tc>
          <w:tcPr>
            <w:tcW w:w="850"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right"/>
              <w:rPr>
                <w:bCs w:val="0"/>
                <w:iCs w:val="0"/>
                <w:sz w:val="18"/>
                <w:szCs w:val="18"/>
              </w:rPr>
            </w:pPr>
            <w:r w:rsidRPr="00E7590D">
              <w:rPr>
                <w:bCs w:val="0"/>
                <w:iCs w:val="0"/>
                <w:sz w:val="18"/>
                <w:szCs w:val="18"/>
              </w:rPr>
              <w:t> </w:t>
            </w:r>
          </w:p>
        </w:tc>
        <w:tc>
          <w:tcPr>
            <w:tcW w:w="709"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right"/>
              <w:rPr>
                <w:bCs w:val="0"/>
                <w:iCs w:val="0"/>
                <w:sz w:val="16"/>
                <w:szCs w:val="16"/>
              </w:rPr>
            </w:pPr>
            <w:r w:rsidRPr="00E7590D">
              <w:rPr>
                <w:bCs w:val="0"/>
                <w:iCs w:val="0"/>
                <w:sz w:val="16"/>
                <w:szCs w:val="16"/>
              </w:rPr>
              <w:t>74 000</w:t>
            </w:r>
          </w:p>
        </w:tc>
      </w:tr>
      <w:tr w:rsidR="00B922B6" w:rsidRPr="00E7590D" w:rsidTr="00E7590D">
        <w:trPr>
          <w:trHeight w:val="528"/>
        </w:trPr>
        <w:tc>
          <w:tcPr>
            <w:tcW w:w="2836" w:type="dxa"/>
            <w:tcBorders>
              <w:top w:val="nil"/>
              <w:left w:val="single" w:sz="4" w:space="0" w:color="auto"/>
              <w:bottom w:val="single" w:sz="4" w:space="0" w:color="auto"/>
              <w:right w:val="single" w:sz="4" w:space="0" w:color="auto"/>
            </w:tcBorders>
            <w:shd w:val="clear" w:color="auto" w:fill="auto"/>
            <w:hideMark/>
          </w:tcPr>
          <w:p w:rsidR="00B922B6" w:rsidRPr="00E7590D" w:rsidRDefault="00B922B6" w:rsidP="00B922B6">
            <w:pPr>
              <w:rPr>
                <w:bCs w:val="0"/>
                <w:iCs w:val="0"/>
                <w:sz w:val="18"/>
                <w:szCs w:val="18"/>
              </w:rPr>
            </w:pPr>
            <w:r w:rsidRPr="00E7590D">
              <w:rPr>
                <w:bCs w:val="0"/>
                <w:iCs w:val="0"/>
                <w:sz w:val="18"/>
                <w:szCs w:val="18"/>
              </w:rPr>
              <w:t>Муниципальная программа  "Управление общественными финансами и государственным долгом " на 2012-2020 годы</w:t>
            </w:r>
          </w:p>
        </w:tc>
        <w:tc>
          <w:tcPr>
            <w:tcW w:w="567"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center"/>
              <w:rPr>
                <w:b/>
                <w:iCs w:val="0"/>
                <w:sz w:val="18"/>
                <w:szCs w:val="18"/>
              </w:rPr>
            </w:pPr>
            <w:r w:rsidRPr="00E7590D">
              <w:rPr>
                <w:b/>
                <w:iCs w:val="0"/>
                <w:sz w:val="18"/>
                <w:szCs w:val="18"/>
              </w:rPr>
              <w:t>993</w:t>
            </w:r>
          </w:p>
        </w:tc>
        <w:tc>
          <w:tcPr>
            <w:tcW w:w="459"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center"/>
              <w:rPr>
                <w:bCs w:val="0"/>
                <w:iCs w:val="0"/>
                <w:sz w:val="18"/>
                <w:szCs w:val="18"/>
              </w:rPr>
            </w:pPr>
            <w:r w:rsidRPr="00E7590D">
              <w:rPr>
                <w:bCs w:val="0"/>
                <w:iCs w:val="0"/>
                <w:sz w:val="18"/>
                <w:szCs w:val="18"/>
              </w:rPr>
              <w:t>02</w:t>
            </w:r>
          </w:p>
        </w:tc>
        <w:tc>
          <w:tcPr>
            <w:tcW w:w="500"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center"/>
              <w:rPr>
                <w:bCs w:val="0"/>
                <w:iCs w:val="0"/>
                <w:sz w:val="18"/>
                <w:szCs w:val="18"/>
              </w:rPr>
            </w:pPr>
            <w:r w:rsidRPr="00E7590D">
              <w:rPr>
                <w:bCs w:val="0"/>
                <w:iCs w:val="0"/>
                <w:sz w:val="18"/>
                <w:szCs w:val="18"/>
              </w:rPr>
              <w:t>03</w:t>
            </w:r>
          </w:p>
        </w:tc>
        <w:tc>
          <w:tcPr>
            <w:tcW w:w="1172"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center"/>
              <w:rPr>
                <w:bCs w:val="0"/>
                <w:iCs w:val="0"/>
                <w:sz w:val="18"/>
                <w:szCs w:val="18"/>
              </w:rPr>
            </w:pPr>
            <w:r w:rsidRPr="00E7590D">
              <w:rPr>
                <w:bCs w:val="0"/>
                <w:iCs w:val="0"/>
                <w:sz w:val="18"/>
                <w:szCs w:val="18"/>
              </w:rPr>
              <w:t>Ч400000000</w:t>
            </w:r>
          </w:p>
        </w:tc>
        <w:tc>
          <w:tcPr>
            <w:tcW w:w="516"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center"/>
              <w:rPr>
                <w:bCs w:val="0"/>
                <w:iCs w:val="0"/>
                <w:sz w:val="18"/>
                <w:szCs w:val="18"/>
              </w:rPr>
            </w:pPr>
            <w:r w:rsidRPr="00E7590D">
              <w:rPr>
                <w:bCs w:val="0"/>
                <w:iCs w:val="0"/>
                <w:sz w:val="18"/>
                <w:szCs w:val="18"/>
              </w:rPr>
              <w:t> </w:t>
            </w:r>
          </w:p>
        </w:tc>
        <w:tc>
          <w:tcPr>
            <w:tcW w:w="897"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right"/>
              <w:rPr>
                <w:bCs w:val="0"/>
                <w:iCs w:val="0"/>
                <w:sz w:val="18"/>
                <w:szCs w:val="18"/>
              </w:rPr>
            </w:pPr>
            <w:r w:rsidRPr="00E7590D">
              <w:rPr>
                <w:bCs w:val="0"/>
                <w:iCs w:val="0"/>
                <w:sz w:val="18"/>
                <w:szCs w:val="18"/>
              </w:rPr>
              <w:t>71 417</w:t>
            </w:r>
          </w:p>
        </w:tc>
        <w:tc>
          <w:tcPr>
            <w:tcW w:w="851"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right"/>
              <w:rPr>
                <w:bCs w:val="0"/>
                <w:iCs w:val="0"/>
                <w:sz w:val="18"/>
                <w:szCs w:val="18"/>
              </w:rPr>
            </w:pPr>
            <w:r w:rsidRPr="00E7590D">
              <w:rPr>
                <w:bCs w:val="0"/>
                <w:iCs w:val="0"/>
                <w:sz w:val="18"/>
                <w:szCs w:val="18"/>
              </w:rPr>
              <w:t> </w:t>
            </w:r>
          </w:p>
        </w:tc>
        <w:tc>
          <w:tcPr>
            <w:tcW w:w="826"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right"/>
              <w:rPr>
                <w:bCs w:val="0"/>
                <w:iCs w:val="0"/>
                <w:sz w:val="18"/>
                <w:szCs w:val="18"/>
              </w:rPr>
            </w:pPr>
            <w:r w:rsidRPr="00E7590D">
              <w:rPr>
                <w:bCs w:val="0"/>
                <w:iCs w:val="0"/>
                <w:sz w:val="18"/>
                <w:szCs w:val="18"/>
              </w:rPr>
              <w:t>71 417</w:t>
            </w:r>
          </w:p>
        </w:tc>
        <w:tc>
          <w:tcPr>
            <w:tcW w:w="875"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right"/>
              <w:rPr>
                <w:bCs w:val="0"/>
                <w:iCs w:val="0"/>
                <w:sz w:val="18"/>
                <w:szCs w:val="18"/>
              </w:rPr>
            </w:pPr>
            <w:r w:rsidRPr="00E7590D">
              <w:rPr>
                <w:bCs w:val="0"/>
                <w:iCs w:val="0"/>
                <w:sz w:val="18"/>
                <w:szCs w:val="18"/>
              </w:rPr>
              <w:t>74 000</w:t>
            </w:r>
          </w:p>
        </w:tc>
        <w:tc>
          <w:tcPr>
            <w:tcW w:w="850"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right"/>
              <w:rPr>
                <w:bCs w:val="0"/>
                <w:iCs w:val="0"/>
                <w:sz w:val="18"/>
                <w:szCs w:val="18"/>
              </w:rPr>
            </w:pPr>
            <w:r w:rsidRPr="00E7590D">
              <w:rPr>
                <w:bCs w:val="0"/>
                <w:iCs w:val="0"/>
                <w:sz w:val="18"/>
                <w:szCs w:val="18"/>
              </w:rPr>
              <w:t> </w:t>
            </w:r>
          </w:p>
        </w:tc>
        <w:tc>
          <w:tcPr>
            <w:tcW w:w="709"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right"/>
              <w:rPr>
                <w:bCs w:val="0"/>
                <w:iCs w:val="0"/>
                <w:sz w:val="16"/>
                <w:szCs w:val="16"/>
              </w:rPr>
            </w:pPr>
            <w:r w:rsidRPr="00E7590D">
              <w:rPr>
                <w:bCs w:val="0"/>
                <w:iCs w:val="0"/>
                <w:sz w:val="16"/>
                <w:szCs w:val="16"/>
              </w:rPr>
              <w:t>74 000</w:t>
            </w:r>
          </w:p>
        </w:tc>
      </w:tr>
      <w:tr w:rsidR="00B922B6" w:rsidRPr="00E7590D" w:rsidTr="00E7590D">
        <w:trPr>
          <w:trHeight w:val="1056"/>
        </w:trPr>
        <w:tc>
          <w:tcPr>
            <w:tcW w:w="2836" w:type="dxa"/>
            <w:tcBorders>
              <w:top w:val="nil"/>
              <w:left w:val="single" w:sz="4" w:space="0" w:color="auto"/>
              <w:bottom w:val="single" w:sz="4" w:space="0" w:color="auto"/>
              <w:right w:val="single" w:sz="4" w:space="0" w:color="auto"/>
            </w:tcBorders>
            <w:shd w:val="clear" w:color="auto" w:fill="auto"/>
            <w:hideMark/>
          </w:tcPr>
          <w:p w:rsidR="00B922B6" w:rsidRPr="00E7590D" w:rsidRDefault="00B922B6" w:rsidP="00B922B6">
            <w:pPr>
              <w:rPr>
                <w:bCs w:val="0"/>
                <w:iCs w:val="0"/>
                <w:sz w:val="18"/>
                <w:szCs w:val="18"/>
              </w:rPr>
            </w:pPr>
            <w:r w:rsidRPr="00E7590D">
              <w:rPr>
                <w:bCs w:val="0"/>
                <w:iCs w:val="0"/>
                <w:sz w:val="18"/>
                <w:szCs w:val="18"/>
              </w:rPr>
              <w:t>Подпрограмма "Совершенствование бюджетной политики и эффективное использование бюджетного потенциала " государственной программы  "Управление общественными финансами и государственным долгом " на 2012-2020 годы</w:t>
            </w:r>
          </w:p>
        </w:tc>
        <w:tc>
          <w:tcPr>
            <w:tcW w:w="567"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center"/>
              <w:rPr>
                <w:b/>
                <w:iCs w:val="0"/>
                <w:sz w:val="18"/>
                <w:szCs w:val="18"/>
              </w:rPr>
            </w:pPr>
            <w:r w:rsidRPr="00E7590D">
              <w:rPr>
                <w:b/>
                <w:iCs w:val="0"/>
                <w:sz w:val="18"/>
                <w:szCs w:val="18"/>
              </w:rPr>
              <w:t>993</w:t>
            </w:r>
          </w:p>
        </w:tc>
        <w:tc>
          <w:tcPr>
            <w:tcW w:w="459"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center"/>
              <w:rPr>
                <w:bCs w:val="0"/>
                <w:iCs w:val="0"/>
                <w:sz w:val="18"/>
                <w:szCs w:val="18"/>
              </w:rPr>
            </w:pPr>
            <w:r w:rsidRPr="00E7590D">
              <w:rPr>
                <w:bCs w:val="0"/>
                <w:iCs w:val="0"/>
                <w:sz w:val="18"/>
                <w:szCs w:val="18"/>
              </w:rPr>
              <w:t>02</w:t>
            </w:r>
          </w:p>
        </w:tc>
        <w:tc>
          <w:tcPr>
            <w:tcW w:w="500"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center"/>
              <w:rPr>
                <w:bCs w:val="0"/>
                <w:iCs w:val="0"/>
                <w:sz w:val="18"/>
                <w:szCs w:val="18"/>
              </w:rPr>
            </w:pPr>
            <w:r w:rsidRPr="00E7590D">
              <w:rPr>
                <w:bCs w:val="0"/>
                <w:iCs w:val="0"/>
                <w:sz w:val="18"/>
                <w:szCs w:val="18"/>
              </w:rPr>
              <w:t>03</w:t>
            </w:r>
          </w:p>
        </w:tc>
        <w:tc>
          <w:tcPr>
            <w:tcW w:w="1172"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center"/>
              <w:rPr>
                <w:bCs w:val="0"/>
                <w:iCs w:val="0"/>
                <w:sz w:val="18"/>
                <w:szCs w:val="18"/>
              </w:rPr>
            </w:pPr>
            <w:r w:rsidRPr="00E7590D">
              <w:rPr>
                <w:bCs w:val="0"/>
                <w:iCs w:val="0"/>
                <w:sz w:val="18"/>
                <w:szCs w:val="18"/>
              </w:rPr>
              <w:t>Ч410000000</w:t>
            </w:r>
          </w:p>
        </w:tc>
        <w:tc>
          <w:tcPr>
            <w:tcW w:w="516"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center"/>
              <w:rPr>
                <w:bCs w:val="0"/>
                <w:iCs w:val="0"/>
                <w:sz w:val="18"/>
                <w:szCs w:val="18"/>
              </w:rPr>
            </w:pPr>
            <w:r w:rsidRPr="00E7590D">
              <w:rPr>
                <w:bCs w:val="0"/>
                <w:iCs w:val="0"/>
                <w:sz w:val="18"/>
                <w:szCs w:val="18"/>
              </w:rPr>
              <w:t> </w:t>
            </w:r>
          </w:p>
        </w:tc>
        <w:tc>
          <w:tcPr>
            <w:tcW w:w="897"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right"/>
              <w:rPr>
                <w:bCs w:val="0"/>
                <w:iCs w:val="0"/>
                <w:sz w:val="18"/>
                <w:szCs w:val="18"/>
              </w:rPr>
            </w:pPr>
            <w:r w:rsidRPr="00E7590D">
              <w:rPr>
                <w:bCs w:val="0"/>
                <w:iCs w:val="0"/>
                <w:sz w:val="18"/>
                <w:szCs w:val="18"/>
              </w:rPr>
              <w:t>71 417</w:t>
            </w:r>
          </w:p>
        </w:tc>
        <w:tc>
          <w:tcPr>
            <w:tcW w:w="851"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right"/>
              <w:rPr>
                <w:bCs w:val="0"/>
                <w:iCs w:val="0"/>
                <w:sz w:val="18"/>
                <w:szCs w:val="18"/>
              </w:rPr>
            </w:pPr>
            <w:r w:rsidRPr="00E7590D">
              <w:rPr>
                <w:bCs w:val="0"/>
                <w:iCs w:val="0"/>
                <w:sz w:val="18"/>
                <w:szCs w:val="18"/>
              </w:rPr>
              <w:t> </w:t>
            </w:r>
          </w:p>
        </w:tc>
        <w:tc>
          <w:tcPr>
            <w:tcW w:w="826"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right"/>
              <w:rPr>
                <w:bCs w:val="0"/>
                <w:iCs w:val="0"/>
                <w:sz w:val="18"/>
                <w:szCs w:val="18"/>
              </w:rPr>
            </w:pPr>
            <w:r w:rsidRPr="00E7590D">
              <w:rPr>
                <w:bCs w:val="0"/>
                <w:iCs w:val="0"/>
                <w:sz w:val="18"/>
                <w:szCs w:val="18"/>
              </w:rPr>
              <w:t>71 417</w:t>
            </w:r>
          </w:p>
        </w:tc>
        <w:tc>
          <w:tcPr>
            <w:tcW w:w="875"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right"/>
              <w:rPr>
                <w:bCs w:val="0"/>
                <w:iCs w:val="0"/>
                <w:sz w:val="18"/>
                <w:szCs w:val="18"/>
              </w:rPr>
            </w:pPr>
            <w:r w:rsidRPr="00E7590D">
              <w:rPr>
                <w:bCs w:val="0"/>
                <w:iCs w:val="0"/>
                <w:sz w:val="18"/>
                <w:szCs w:val="18"/>
              </w:rPr>
              <w:t>74 000</w:t>
            </w:r>
          </w:p>
        </w:tc>
        <w:tc>
          <w:tcPr>
            <w:tcW w:w="850"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right"/>
              <w:rPr>
                <w:bCs w:val="0"/>
                <w:iCs w:val="0"/>
                <w:sz w:val="18"/>
                <w:szCs w:val="18"/>
              </w:rPr>
            </w:pPr>
            <w:r w:rsidRPr="00E7590D">
              <w:rPr>
                <w:bCs w:val="0"/>
                <w:iCs w:val="0"/>
                <w:sz w:val="18"/>
                <w:szCs w:val="18"/>
              </w:rPr>
              <w:t> </w:t>
            </w:r>
          </w:p>
        </w:tc>
        <w:tc>
          <w:tcPr>
            <w:tcW w:w="709"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right"/>
              <w:rPr>
                <w:bCs w:val="0"/>
                <w:iCs w:val="0"/>
                <w:sz w:val="16"/>
                <w:szCs w:val="16"/>
              </w:rPr>
            </w:pPr>
            <w:r w:rsidRPr="00E7590D">
              <w:rPr>
                <w:bCs w:val="0"/>
                <w:iCs w:val="0"/>
                <w:sz w:val="16"/>
                <w:szCs w:val="16"/>
              </w:rPr>
              <w:t>74 000</w:t>
            </w:r>
          </w:p>
        </w:tc>
      </w:tr>
      <w:tr w:rsidR="00B922B6" w:rsidRPr="00E7590D" w:rsidTr="00E7590D">
        <w:trPr>
          <w:trHeight w:val="1056"/>
        </w:trPr>
        <w:tc>
          <w:tcPr>
            <w:tcW w:w="2836" w:type="dxa"/>
            <w:tcBorders>
              <w:top w:val="nil"/>
              <w:left w:val="single" w:sz="4" w:space="0" w:color="auto"/>
              <w:bottom w:val="single" w:sz="4" w:space="0" w:color="auto"/>
              <w:right w:val="single" w:sz="4" w:space="0" w:color="auto"/>
            </w:tcBorders>
            <w:shd w:val="clear" w:color="auto" w:fill="auto"/>
            <w:hideMark/>
          </w:tcPr>
          <w:p w:rsidR="00B922B6" w:rsidRPr="00E7590D" w:rsidRDefault="00B922B6" w:rsidP="00B922B6">
            <w:pPr>
              <w:rPr>
                <w:bCs w:val="0"/>
                <w:iCs w:val="0"/>
                <w:sz w:val="18"/>
                <w:szCs w:val="18"/>
              </w:rPr>
            </w:pPr>
            <w:r w:rsidRPr="00E7590D">
              <w:rPr>
                <w:bCs w:val="0"/>
                <w:iCs w:val="0"/>
                <w:sz w:val="18"/>
                <w:szCs w:val="18"/>
              </w:rPr>
              <w:t>Основное мероприятие "Осуществление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бюджетной обеспеченности"</w:t>
            </w:r>
          </w:p>
        </w:tc>
        <w:tc>
          <w:tcPr>
            <w:tcW w:w="567"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center"/>
              <w:rPr>
                <w:b/>
                <w:iCs w:val="0"/>
                <w:sz w:val="18"/>
                <w:szCs w:val="18"/>
              </w:rPr>
            </w:pPr>
            <w:r w:rsidRPr="00E7590D">
              <w:rPr>
                <w:b/>
                <w:iCs w:val="0"/>
                <w:sz w:val="18"/>
                <w:szCs w:val="18"/>
              </w:rPr>
              <w:t>993</w:t>
            </w:r>
          </w:p>
        </w:tc>
        <w:tc>
          <w:tcPr>
            <w:tcW w:w="459"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center"/>
              <w:rPr>
                <w:bCs w:val="0"/>
                <w:iCs w:val="0"/>
                <w:sz w:val="18"/>
                <w:szCs w:val="18"/>
              </w:rPr>
            </w:pPr>
            <w:r w:rsidRPr="00E7590D">
              <w:rPr>
                <w:bCs w:val="0"/>
                <w:iCs w:val="0"/>
                <w:sz w:val="18"/>
                <w:szCs w:val="18"/>
              </w:rPr>
              <w:t>02</w:t>
            </w:r>
          </w:p>
        </w:tc>
        <w:tc>
          <w:tcPr>
            <w:tcW w:w="500"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center"/>
              <w:rPr>
                <w:bCs w:val="0"/>
                <w:iCs w:val="0"/>
                <w:sz w:val="18"/>
                <w:szCs w:val="18"/>
              </w:rPr>
            </w:pPr>
            <w:r w:rsidRPr="00E7590D">
              <w:rPr>
                <w:bCs w:val="0"/>
                <w:iCs w:val="0"/>
                <w:sz w:val="18"/>
                <w:szCs w:val="18"/>
              </w:rPr>
              <w:t>03</w:t>
            </w:r>
          </w:p>
        </w:tc>
        <w:tc>
          <w:tcPr>
            <w:tcW w:w="1172"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center"/>
              <w:rPr>
                <w:bCs w:val="0"/>
                <w:iCs w:val="0"/>
                <w:sz w:val="18"/>
                <w:szCs w:val="18"/>
              </w:rPr>
            </w:pPr>
            <w:r w:rsidRPr="00E7590D">
              <w:rPr>
                <w:bCs w:val="0"/>
                <w:iCs w:val="0"/>
                <w:sz w:val="18"/>
                <w:szCs w:val="18"/>
              </w:rPr>
              <w:t>Ч410400000</w:t>
            </w:r>
          </w:p>
        </w:tc>
        <w:tc>
          <w:tcPr>
            <w:tcW w:w="516"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center"/>
              <w:rPr>
                <w:bCs w:val="0"/>
                <w:iCs w:val="0"/>
                <w:sz w:val="18"/>
                <w:szCs w:val="18"/>
              </w:rPr>
            </w:pPr>
            <w:r w:rsidRPr="00E7590D">
              <w:rPr>
                <w:bCs w:val="0"/>
                <w:iCs w:val="0"/>
                <w:sz w:val="18"/>
                <w:szCs w:val="18"/>
              </w:rPr>
              <w:t> </w:t>
            </w:r>
          </w:p>
        </w:tc>
        <w:tc>
          <w:tcPr>
            <w:tcW w:w="897"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right"/>
              <w:rPr>
                <w:bCs w:val="0"/>
                <w:iCs w:val="0"/>
                <w:sz w:val="18"/>
                <w:szCs w:val="18"/>
              </w:rPr>
            </w:pPr>
            <w:r w:rsidRPr="00E7590D">
              <w:rPr>
                <w:bCs w:val="0"/>
                <w:iCs w:val="0"/>
                <w:sz w:val="18"/>
                <w:szCs w:val="18"/>
              </w:rPr>
              <w:t>71 417</w:t>
            </w:r>
          </w:p>
        </w:tc>
        <w:tc>
          <w:tcPr>
            <w:tcW w:w="851"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right"/>
              <w:rPr>
                <w:bCs w:val="0"/>
                <w:iCs w:val="0"/>
                <w:sz w:val="18"/>
                <w:szCs w:val="18"/>
              </w:rPr>
            </w:pPr>
            <w:r w:rsidRPr="00E7590D">
              <w:rPr>
                <w:bCs w:val="0"/>
                <w:iCs w:val="0"/>
                <w:sz w:val="18"/>
                <w:szCs w:val="18"/>
              </w:rPr>
              <w:t> </w:t>
            </w:r>
          </w:p>
        </w:tc>
        <w:tc>
          <w:tcPr>
            <w:tcW w:w="826"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right"/>
              <w:rPr>
                <w:bCs w:val="0"/>
                <w:iCs w:val="0"/>
                <w:sz w:val="18"/>
                <w:szCs w:val="18"/>
              </w:rPr>
            </w:pPr>
            <w:r w:rsidRPr="00E7590D">
              <w:rPr>
                <w:bCs w:val="0"/>
                <w:iCs w:val="0"/>
                <w:sz w:val="18"/>
                <w:szCs w:val="18"/>
              </w:rPr>
              <w:t>71 417</w:t>
            </w:r>
          </w:p>
        </w:tc>
        <w:tc>
          <w:tcPr>
            <w:tcW w:w="875"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right"/>
              <w:rPr>
                <w:bCs w:val="0"/>
                <w:iCs w:val="0"/>
                <w:sz w:val="18"/>
                <w:szCs w:val="18"/>
              </w:rPr>
            </w:pPr>
            <w:r w:rsidRPr="00E7590D">
              <w:rPr>
                <w:bCs w:val="0"/>
                <w:iCs w:val="0"/>
                <w:sz w:val="18"/>
                <w:szCs w:val="18"/>
              </w:rPr>
              <w:t>74 000</w:t>
            </w:r>
          </w:p>
        </w:tc>
        <w:tc>
          <w:tcPr>
            <w:tcW w:w="850"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right"/>
              <w:rPr>
                <w:bCs w:val="0"/>
                <w:iCs w:val="0"/>
                <w:sz w:val="18"/>
                <w:szCs w:val="18"/>
              </w:rPr>
            </w:pPr>
            <w:r w:rsidRPr="00E7590D">
              <w:rPr>
                <w:bCs w:val="0"/>
                <w:iCs w:val="0"/>
                <w:sz w:val="18"/>
                <w:szCs w:val="18"/>
              </w:rPr>
              <w:t> </w:t>
            </w:r>
          </w:p>
        </w:tc>
        <w:tc>
          <w:tcPr>
            <w:tcW w:w="709"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right"/>
              <w:rPr>
                <w:bCs w:val="0"/>
                <w:iCs w:val="0"/>
                <w:sz w:val="16"/>
                <w:szCs w:val="16"/>
              </w:rPr>
            </w:pPr>
            <w:r w:rsidRPr="00E7590D">
              <w:rPr>
                <w:bCs w:val="0"/>
                <w:iCs w:val="0"/>
                <w:sz w:val="16"/>
                <w:szCs w:val="16"/>
              </w:rPr>
              <w:t>74 000</w:t>
            </w:r>
          </w:p>
        </w:tc>
      </w:tr>
      <w:tr w:rsidR="00B922B6" w:rsidRPr="00E7590D" w:rsidTr="00E7590D">
        <w:trPr>
          <w:trHeight w:val="792"/>
        </w:trPr>
        <w:tc>
          <w:tcPr>
            <w:tcW w:w="2836" w:type="dxa"/>
            <w:tcBorders>
              <w:top w:val="nil"/>
              <w:left w:val="single" w:sz="4" w:space="0" w:color="auto"/>
              <w:bottom w:val="single" w:sz="4" w:space="0" w:color="auto"/>
              <w:right w:val="single" w:sz="4" w:space="0" w:color="auto"/>
            </w:tcBorders>
            <w:shd w:val="clear" w:color="auto" w:fill="auto"/>
            <w:hideMark/>
          </w:tcPr>
          <w:p w:rsidR="00B922B6" w:rsidRPr="00E7590D" w:rsidRDefault="00B922B6" w:rsidP="00B922B6">
            <w:pPr>
              <w:rPr>
                <w:bCs w:val="0"/>
                <w:iCs w:val="0"/>
                <w:sz w:val="18"/>
                <w:szCs w:val="18"/>
              </w:rPr>
            </w:pPr>
            <w:r w:rsidRPr="00E7590D">
              <w:rPr>
                <w:bCs w:val="0"/>
                <w:iCs w:val="0"/>
                <w:sz w:val="18"/>
                <w:szCs w:val="18"/>
              </w:rPr>
              <w:t>Осуществление первичного воинского учета на территориях, где отсутствуют военные комиссариаты, за счет субвенции, предоставляемой из федерального бюджета</w:t>
            </w:r>
          </w:p>
        </w:tc>
        <w:tc>
          <w:tcPr>
            <w:tcW w:w="567"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center"/>
              <w:rPr>
                <w:b/>
                <w:iCs w:val="0"/>
                <w:sz w:val="18"/>
                <w:szCs w:val="18"/>
              </w:rPr>
            </w:pPr>
            <w:r w:rsidRPr="00E7590D">
              <w:rPr>
                <w:b/>
                <w:iCs w:val="0"/>
                <w:sz w:val="18"/>
                <w:szCs w:val="18"/>
              </w:rPr>
              <w:t>993</w:t>
            </w:r>
          </w:p>
        </w:tc>
        <w:tc>
          <w:tcPr>
            <w:tcW w:w="459"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center"/>
              <w:rPr>
                <w:bCs w:val="0"/>
                <w:iCs w:val="0"/>
                <w:sz w:val="18"/>
                <w:szCs w:val="18"/>
              </w:rPr>
            </w:pPr>
            <w:r w:rsidRPr="00E7590D">
              <w:rPr>
                <w:bCs w:val="0"/>
                <w:iCs w:val="0"/>
                <w:sz w:val="18"/>
                <w:szCs w:val="18"/>
              </w:rPr>
              <w:t>02</w:t>
            </w:r>
          </w:p>
        </w:tc>
        <w:tc>
          <w:tcPr>
            <w:tcW w:w="500"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center"/>
              <w:rPr>
                <w:bCs w:val="0"/>
                <w:iCs w:val="0"/>
                <w:sz w:val="18"/>
                <w:szCs w:val="18"/>
              </w:rPr>
            </w:pPr>
            <w:r w:rsidRPr="00E7590D">
              <w:rPr>
                <w:bCs w:val="0"/>
                <w:iCs w:val="0"/>
                <w:sz w:val="18"/>
                <w:szCs w:val="18"/>
              </w:rPr>
              <w:t>03</w:t>
            </w:r>
          </w:p>
        </w:tc>
        <w:tc>
          <w:tcPr>
            <w:tcW w:w="1172"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center"/>
              <w:rPr>
                <w:bCs w:val="0"/>
                <w:iCs w:val="0"/>
                <w:sz w:val="18"/>
                <w:szCs w:val="18"/>
              </w:rPr>
            </w:pPr>
            <w:r w:rsidRPr="00E7590D">
              <w:rPr>
                <w:bCs w:val="0"/>
                <w:iCs w:val="0"/>
                <w:sz w:val="18"/>
                <w:szCs w:val="18"/>
              </w:rPr>
              <w:t>Ч410451180</w:t>
            </w:r>
          </w:p>
        </w:tc>
        <w:tc>
          <w:tcPr>
            <w:tcW w:w="516"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center"/>
              <w:rPr>
                <w:bCs w:val="0"/>
                <w:iCs w:val="0"/>
                <w:sz w:val="18"/>
                <w:szCs w:val="18"/>
              </w:rPr>
            </w:pPr>
            <w:r w:rsidRPr="00E7590D">
              <w:rPr>
                <w:bCs w:val="0"/>
                <w:iCs w:val="0"/>
                <w:sz w:val="18"/>
                <w:szCs w:val="18"/>
              </w:rPr>
              <w:t> </w:t>
            </w:r>
          </w:p>
        </w:tc>
        <w:tc>
          <w:tcPr>
            <w:tcW w:w="897"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right"/>
              <w:rPr>
                <w:bCs w:val="0"/>
                <w:iCs w:val="0"/>
                <w:sz w:val="18"/>
                <w:szCs w:val="18"/>
              </w:rPr>
            </w:pPr>
            <w:r w:rsidRPr="00E7590D">
              <w:rPr>
                <w:bCs w:val="0"/>
                <w:iCs w:val="0"/>
                <w:sz w:val="18"/>
                <w:szCs w:val="18"/>
              </w:rPr>
              <w:t>71 417</w:t>
            </w:r>
          </w:p>
        </w:tc>
        <w:tc>
          <w:tcPr>
            <w:tcW w:w="851"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right"/>
              <w:rPr>
                <w:bCs w:val="0"/>
                <w:iCs w:val="0"/>
                <w:sz w:val="18"/>
                <w:szCs w:val="18"/>
              </w:rPr>
            </w:pPr>
            <w:r w:rsidRPr="00E7590D">
              <w:rPr>
                <w:bCs w:val="0"/>
                <w:iCs w:val="0"/>
                <w:sz w:val="18"/>
                <w:szCs w:val="18"/>
              </w:rPr>
              <w:t> </w:t>
            </w:r>
          </w:p>
        </w:tc>
        <w:tc>
          <w:tcPr>
            <w:tcW w:w="826"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right"/>
              <w:rPr>
                <w:bCs w:val="0"/>
                <w:iCs w:val="0"/>
                <w:sz w:val="18"/>
                <w:szCs w:val="18"/>
              </w:rPr>
            </w:pPr>
            <w:r w:rsidRPr="00E7590D">
              <w:rPr>
                <w:bCs w:val="0"/>
                <w:iCs w:val="0"/>
                <w:sz w:val="18"/>
                <w:szCs w:val="18"/>
              </w:rPr>
              <w:t>71 417</w:t>
            </w:r>
          </w:p>
        </w:tc>
        <w:tc>
          <w:tcPr>
            <w:tcW w:w="875"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right"/>
              <w:rPr>
                <w:bCs w:val="0"/>
                <w:iCs w:val="0"/>
                <w:sz w:val="18"/>
                <w:szCs w:val="18"/>
              </w:rPr>
            </w:pPr>
            <w:r w:rsidRPr="00E7590D">
              <w:rPr>
                <w:bCs w:val="0"/>
                <w:iCs w:val="0"/>
                <w:sz w:val="18"/>
                <w:szCs w:val="18"/>
              </w:rPr>
              <w:t>74 000</w:t>
            </w:r>
          </w:p>
        </w:tc>
        <w:tc>
          <w:tcPr>
            <w:tcW w:w="850"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right"/>
              <w:rPr>
                <w:bCs w:val="0"/>
                <w:iCs w:val="0"/>
                <w:sz w:val="18"/>
                <w:szCs w:val="18"/>
              </w:rPr>
            </w:pPr>
            <w:r w:rsidRPr="00E7590D">
              <w:rPr>
                <w:bCs w:val="0"/>
                <w:iCs w:val="0"/>
                <w:sz w:val="18"/>
                <w:szCs w:val="18"/>
              </w:rPr>
              <w:t> </w:t>
            </w:r>
          </w:p>
        </w:tc>
        <w:tc>
          <w:tcPr>
            <w:tcW w:w="709"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right"/>
              <w:rPr>
                <w:bCs w:val="0"/>
                <w:iCs w:val="0"/>
                <w:sz w:val="16"/>
                <w:szCs w:val="16"/>
              </w:rPr>
            </w:pPr>
            <w:r w:rsidRPr="00E7590D">
              <w:rPr>
                <w:bCs w:val="0"/>
                <w:iCs w:val="0"/>
                <w:sz w:val="16"/>
                <w:szCs w:val="16"/>
              </w:rPr>
              <w:t>74 000</w:t>
            </w:r>
          </w:p>
        </w:tc>
      </w:tr>
      <w:tr w:rsidR="00B922B6" w:rsidRPr="00E7590D" w:rsidTr="00E7590D">
        <w:trPr>
          <w:trHeight w:val="1056"/>
        </w:trPr>
        <w:tc>
          <w:tcPr>
            <w:tcW w:w="2836" w:type="dxa"/>
            <w:tcBorders>
              <w:top w:val="nil"/>
              <w:left w:val="single" w:sz="4" w:space="0" w:color="auto"/>
              <w:bottom w:val="single" w:sz="4" w:space="0" w:color="auto"/>
              <w:right w:val="single" w:sz="4" w:space="0" w:color="auto"/>
            </w:tcBorders>
            <w:shd w:val="clear" w:color="auto" w:fill="auto"/>
            <w:hideMark/>
          </w:tcPr>
          <w:p w:rsidR="00B922B6" w:rsidRPr="00E7590D" w:rsidRDefault="00B922B6" w:rsidP="00B922B6">
            <w:pPr>
              <w:rPr>
                <w:bCs w:val="0"/>
                <w:iCs w:val="0"/>
                <w:sz w:val="18"/>
                <w:szCs w:val="18"/>
              </w:rPr>
            </w:pPr>
            <w:r w:rsidRPr="00E7590D">
              <w:rPr>
                <w:bCs w:val="0"/>
                <w:iCs w:val="0"/>
                <w:sz w:val="18"/>
                <w:szCs w:val="18"/>
              </w:rPr>
              <w:t xml:space="preserve">Расходы на выплату персоналу в целях обеспечения выполнения функций </w:t>
            </w:r>
            <w:r w:rsidR="00E7590D" w:rsidRPr="00E7590D">
              <w:rPr>
                <w:bCs w:val="0"/>
                <w:iCs w:val="0"/>
                <w:sz w:val="18"/>
                <w:szCs w:val="18"/>
              </w:rPr>
              <w:t>государственными</w:t>
            </w:r>
            <w:r w:rsidRPr="00E7590D">
              <w:rPr>
                <w:bCs w:val="0"/>
                <w:iCs w:val="0"/>
                <w:sz w:val="18"/>
                <w:szCs w:val="18"/>
              </w:rPr>
              <w:t xml:space="preserve">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center"/>
              <w:rPr>
                <w:b/>
                <w:iCs w:val="0"/>
                <w:sz w:val="18"/>
                <w:szCs w:val="18"/>
              </w:rPr>
            </w:pPr>
            <w:r w:rsidRPr="00E7590D">
              <w:rPr>
                <w:b/>
                <w:iCs w:val="0"/>
                <w:sz w:val="18"/>
                <w:szCs w:val="18"/>
              </w:rPr>
              <w:t>993</w:t>
            </w:r>
          </w:p>
        </w:tc>
        <w:tc>
          <w:tcPr>
            <w:tcW w:w="459"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center"/>
              <w:rPr>
                <w:bCs w:val="0"/>
                <w:iCs w:val="0"/>
                <w:sz w:val="18"/>
                <w:szCs w:val="18"/>
              </w:rPr>
            </w:pPr>
            <w:r w:rsidRPr="00E7590D">
              <w:rPr>
                <w:bCs w:val="0"/>
                <w:iCs w:val="0"/>
                <w:sz w:val="18"/>
                <w:szCs w:val="18"/>
              </w:rPr>
              <w:t>02</w:t>
            </w:r>
          </w:p>
        </w:tc>
        <w:tc>
          <w:tcPr>
            <w:tcW w:w="500"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center"/>
              <w:rPr>
                <w:bCs w:val="0"/>
                <w:iCs w:val="0"/>
                <w:sz w:val="18"/>
                <w:szCs w:val="18"/>
              </w:rPr>
            </w:pPr>
            <w:r w:rsidRPr="00E7590D">
              <w:rPr>
                <w:bCs w:val="0"/>
                <w:iCs w:val="0"/>
                <w:sz w:val="18"/>
                <w:szCs w:val="18"/>
              </w:rPr>
              <w:t>03</w:t>
            </w:r>
          </w:p>
        </w:tc>
        <w:tc>
          <w:tcPr>
            <w:tcW w:w="1172"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center"/>
              <w:rPr>
                <w:bCs w:val="0"/>
                <w:iCs w:val="0"/>
                <w:sz w:val="18"/>
                <w:szCs w:val="18"/>
              </w:rPr>
            </w:pPr>
            <w:r w:rsidRPr="00E7590D">
              <w:rPr>
                <w:bCs w:val="0"/>
                <w:iCs w:val="0"/>
                <w:sz w:val="18"/>
                <w:szCs w:val="18"/>
              </w:rPr>
              <w:t>Ч410451180</w:t>
            </w:r>
          </w:p>
        </w:tc>
        <w:tc>
          <w:tcPr>
            <w:tcW w:w="516"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center"/>
              <w:rPr>
                <w:bCs w:val="0"/>
                <w:iCs w:val="0"/>
                <w:sz w:val="18"/>
                <w:szCs w:val="18"/>
              </w:rPr>
            </w:pPr>
            <w:r w:rsidRPr="00E7590D">
              <w:rPr>
                <w:bCs w:val="0"/>
                <w:iCs w:val="0"/>
                <w:sz w:val="18"/>
                <w:szCs w:val="18"/>
              </w:rPr>
              <w:t>100</w:t>
            </w:r>
          </w:p>
        </w:tc>
        <w:tc>
          <w:tcPr>
            <w:tcW w:w="897"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right"/>
              <w:rPr>
                <w:bCs w:val="0"/>
                <w:iCs w:val="0"/>
                <w:sz w:val="18"/>
                <w:szCs w:val="18"/>
              </w:rPr>
            </w:pPr>
            <w:r w:rsidRPr="00E7590D">
              <w:rPr>
                <w:bCs w:val="0"/>
                <w:iCs w:val="0"/>
                <w:sz w:val="18"/>
                <w:szCs w:val="18"/>
              </w:rPr>
              <w:t>66 892</w:t>
            </w:r>
          </w:p>
        </w:tc>
        <w:tc>
          <w:tcPr>
            <w:tcW w:w="851"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right"/>
              <w:rPr>
                <w:bCs w:val="0"/>
                <w:iCs w:val="0"/>
                <w:sz w:val="18"/>
                <w:szCs w:val="18"/>
              </w:rPr>
            </w:pPr>
            <w:r w:rsidRPr="00E7590D">
              <w:rPr>
                <w:bCs w:val="0"/>
                <w:iCs w:val="0"/>
                <w:sz w:val="18"/>
                <w:szCs w:val="18"/>
              </w:rPr>
              <w:t> </w:t>
            </w:r>
          </w:p>
        </w:tc>
        <w:tc>
          <w:tcPr>
            <w:tcW w:w="826"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right"/>
              <w:rPr>
                <w:bCs w:val="0"/>
                <w:iCs w:val="0"/>
                <w:sz w:val="18"/>
                <w:szCs w:val="18"/>
              </w:rPr>
            </w:pPr>
            <w:r w:rsidRPr="00E7590D">
              <w:rPr>
                <w:bCs w:val="0"/>
                <w:iCs w:val="0"/>
                <w:sz w:val="18"/>
                <w:szCs w:val="18"/>
              </w:rPr>
              <w:t>66 892</w:t>
            </w:r>
          </w:p>
        </w:tc>
        <w:tc>
          <w:tcPr>
            <w:tcW w:w="875"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right"/>
              <w:rPr>
                <w:bCs w:val="0"/>
                <w:iCs w:val="0"/>
                <w:sz w:val="18"/>
                <w:szCs w:val="18"/>
              </w:rPr>
            </w:pPr>
            <w:r w:rsidRPr="00E7590D">
              <w:rPr>
                <w:bCs w:val="0"/>
                <w:iCs w:val="0"/>
                <w:sz w:val="18"/>
                <w:szCs w:val="18"/>
              </w:rPr>
              <w:t>69 475</w:t>
            </w:r>
          </w:p>
        </w:tc>
        <w:tc>
          <w:tcPr>
            <w:tcW w:w="850"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right"/>
              <w:rPr>
                <w:bCs w:val="0"/>
                <w:iCs w:val="0"/>
                <w:sz w:val="18"/>
                <w:szCs w:val="18"/>
              </w:rPr>
            </w:pPr>
            <w:r w:rsidRPr="00E7590D">
              <w:rPr>
                <w:bCs w:val="0"/>
                <w:iCs w:val="0"/>
                <w:sz w:val="18"/>
                <w:szCs w:val="18"/>
              </w:rPr>
              <w:t> </w:t>
            </w:r>
          </w:p>
        </w:tc>
        <w:tc>
          <w:tcPr>
            <w:tcW w:w="709"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right"/>
              <w:rPr>
                <w:bCs w:val="0"/>
                <w:iCs w:val="0"/>
                <w:sz w:val="16"/>
                <w:szCs w:val="16"/>
              </w:rPr>
            </w:pPr>
            <w:r w:rsidRPr="00E7590D">
              <w:rPr>
                <w:bCs w:val="0"/>
                <w:iCs w:val="0"/>
                <w:sz w:val="16"/>
                <w:szCs w:val="16"/>
              </w:rPr>
              <w:t>69 475</w:t>
            </w:r>
          </w:p>
        </w:tc>
      </w:tr>
      <w:tr w:rsidR="00B922B6" w:rsidRPr="00E7590D" w:rsidTr="00E7590D">
        <w:trPr>
          <w:trHeight w:val="528"/>
        </w:trPr>
        <w:tc>
          <w:tcPr>
            <w:tcW w:w="2836" w:type="dxa"/>
            <w:tcBorders>
              <w:top w:val="nil"/>
              <w:left w:val="single" w:sz="4" w:space="0" w:color="auto"/>
              <w:bottom w:val="single" w:sz="4" w:space="0" w:color="auto"/>
              <w:right w:val="single" w:sz="4" w:space="0" w:color="auto"/>
            </w:tcBorders>
            <w:shd w:val="clear" w:color="000000" w:fill="CCFFCC"/>
            <w:vAlign w:val="center"/>
            <w:hideMark/>
          </w:tcPr>
          <w:p w:rsidR="00B922B6" w:rsidRPr="00E7590D" w:rsidRDefault="00B922B6" w:rsidP="00B922B6">
            <w:pPr>
              <w:rPr>
                <w:bCs w:val="0"/>
                <w:iCs w:val="0"/>
                <w:sz w:val="18"/>
                <w:szCs w:val="18"/>
              </w:rPr>
            </w:pPr>
            <w:r w:rsidRPr="00E7590D">
              <w:rPr>
                <w:bCs w:val="0"/>
                <w:iCs w:val="0"/>
                <w:sz w:val="18"/>
                <w:szCs w:val="18"/>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center"/>
              <w:rPr>
                <w:b/>
                <w:iCs w:val="0"/>
                <w:sz w:val="18"/>
                <w:szCs w:val="18"/>
              </w:rPr>
            </w:pPr>
            <w:r w:rsidRPr="00E7590D">
              <w:rPr>
                <w:b/>
                <w:iCs w:val="0"/>
                <w:sz w:val="18"/>
                <w:szCs w:val="18"/>
              </w:rPr>
              <w:t>993</w:t>
            </w:r>
          </w:p>
        </w:tc>
        <w:tc>
          <w:tcPr>
            <w:tcW w:w="459" w:type="dxa"/>
            <w:tcBorders>
              <w:top w:val="nil"/>
              <w:left w:val="nil"/>
              <w:bottom w:val="single" w:sz="4" w:space="0" w:color="auto"/>
              <w:right w:val="single" w:sz="4" w:space="0" w:color="auto"/>
            </w:tcBorders>
            <w:shd w:val="clear" w:color="000000" w:fill="CCFFCC"/>
            <w:vAlign w:val="center"/>
            <w:hideMark/>
          </w:tcPr>
          <w:p w:rsidR="00B922B6" w:rsidRPr="00E7590D" w:rsidRDefault="00B922B6" w:rsidP="00B922B6">
            <w:pPr>
              <w:jc w:val="center"/>
              <w:rPr>
                <w:bCs w:val="0"/>
                <w:iCs w:val="0"/>
                <w:sz w:val="18"/>
                <w:szCs w:val="18"/>
              </w:rPr>
            </w:pPr>
            <w:r w:rsidRPr="00E7590D">
              <w:rPr>
                <w:bCs w:val="0"/>
                <w:iCs w:val="0"/>
                <w:sz w:val="18"/>
                <w:szCs w:val="18"/>
              </w:rPr>
              <w:t>02</w:t>
            </w:r>
          </w:p>
        </w:tc>
        <w:tc>
          <w:tcPr>
            <w:tcW w:w="500" w:type="dxa"/>
            <w:tcBorders>
              <w:top w:val="nil"/>
              <w:left w:val="nil"/>
              <w:bottom w:val="single" w:sz="4" w:space="0" w:color="auto"/>
              <w:right w:val="single" w:sz="4" w:space="0" w:color="auto"/>
            </w:tcBorders>
            <w:shd w:val="clear" w:color="000000" w:fill="CCFFCC"/>
            <w:vAlign w:val="center"/>
            <w:hideMark/>
          </w:tcPr>
          <w:p w:rsidR="00B922B6" w:rsidRPr="00E7590D" w:rsidRDefault="00B922B6" w:rsidP="00B922B6">
            <w:pPr>
              <w:jc w:val="center"/>
              <w:rPr>
                <w:bCs w:val="0"/>
                <w:iCs w:val="0"/>
                <w:sz w:val="18"/>
                <w:szCs w:val="18"/>
              </w:rPr>
            </w:pPr>
            <w:r w:rsidRPr="00E7590D">
              <w:rPr>
                <w:bCs w:val="0"/>
                <w:iCs w:val="0"/>
                <w:sz w:val="18"/>
                <w:szCs w:val="18"/>
              </w:rPr>
              <w:t>03</w:t>
            </w:r>
          </w:p>
        </w:tc>
        <w:tc>
          <w:tcPr>
            <w:tcW w:w="1172" w:type="dxa"/>
            <w:tcBorders>
              <w:top w:val="nil"/>
              <w:left w:val="nil"/>
              <w:bottom w:val="single" w:sz="4" w:space="0" w:color="auto"/>
              <w:right w:val="single" w:sz="4" w:space="0" w:color="auto"/>
            </w:tcBorders>
            <w:shd w:val="clear" w:color="000000" w:fill="CCFFCC"/>
            <w:vAlign w:val="center"/>
            <w:hideMark/>
          </w:tcPr>
          <w:p w:rsidR="00B922B6" w:rsidRPr="00E7590D" w:rsidRDefault="00B922B6" w:rsidP="00B922B6">
            <w:pPr>
              <w:jc w:val="center"/>
              <w:rPr>
                <w:bCs w:val="0"/>
                <w:iCs w:val="0"/>
                <w:sz w:val="18"/>
                <w:szCs w:val="18"/>
              </w:rPr>
            </w:pPr>
            <w:r w:rsidRPr="00E7590D">
              <w:rPr>
                <w:bCs w:val="0"/>
                <w:iCs w:val="0"/>
                <w:sz w:val="18"/>
                <w:szCs w:val="18"/>
              </w:rPr>
              <w:t>Ч410451180</w:t>
            </w:r>
          </w:p>
        </w:tc>
        <w:tc>
          <w:tcPr>
            <w:tcW w:w="516" w:type="dxa"/>
            <w:tcBorders>
              <w:top w:val="nil"/>
              <w:left w:val="nil"/>
              <w:bottom w:val="single" w:sz="4" w:space="0" w:color="auto"/>
              <w:right w:val="single" w:sz="4" w:space="0" w:color="auto"/>
            </w:tcBorders>
            <w:shd w:val="clear" w:color="000000" w:fill="CCFFCC"/>
            <w:vAlign w:val="center"/>
            <w:hideMark/>
          </w:tcPr>
          <w:p w:rsidR="00B922B6" w:rsidRPr="00E7590D" w:rsidRDefault="00B922B6" w:rsidP="00B922B6">
            <w:pPr>
              <w:jc w:val="center"/>
              <w:rPr>
                <w:bCs w:val="0"/>
                <w:iCs w:val="0"/>
                <w:sz w:val="18"/>
                <w:szCs w:val="18"/>
              </w:rPr>
            </w:pPr>
            <w:r w:rsidRPr="00E7590D">
              <w:rPr>
                <w:bCs w:val="0"/>
                <w:iCs w:val="0"/>
                <w:sz w:val="18"/>
                <w:szCs w:val="18"/>
              </w:rPr>
              <w:t>120</w:t>
            </w:r>
          </w:p>
        </w:tc>
        <w:tc>
          <w:tcPr>
            <w:tcW w:w="897" w:type="dxa"/>
            <w:tcBorders>
              <w:top w:val="nil"/>
              <w:left w:val="nil"/>
              <w:bottom w:val="single" w:sz="4" w:space="0" w:color="auto"/>
              <w:right w:val="single" w:sz="4" w:space="0" w:color="auto"/>
            </w:tcBorders>
            <w:shd w:val="clear" w:color="000000" w:fill="CCFFCC"/>
            <w:vAlign w:val="center"/>
            <w:hideMark/>
          </w:tcPr>
          <w:p w:rsidR="00B922B6" w:rsidRPr="00E7590D" w:rsidRDefault="00B922B6" w:rsidP="00B922B6">
            <w:pPr>
              <w:jc w:val="right"/>
              <w:rPr>
                <w:bCs w:val="0"/>
                <w:iCs w:val="0"/>
                <w:sz w:val="18"/>
                <w:szCs w:val="18"/>
              </w:rPr>
            </w:pPr>
            <w:r w:rsidRPr="00E7590D">
              <w:rPr>
                <w:bCs w:val="0"/>
                <w:iCs w:val="0"/>
                <w:sz w:val="18"/>
                <w:szCs w:val="18"/>
              </w:rPr>
              <w:t>66 892</w:t>
            </w:r>
          </w:p>
        </w:tc>
        <w:tc>
          <w:tcPr>
            <w:tcW w:w="851" w:type="dxa"/>
            <w:tcBorders>
              <w:top w:val="nil"/>
              <w:left w:val="nil"/>
              <w:bottom w:val="single" w:sz="4" w:space="0" w:color="auto"/>
              <w:right w:val="single" w:sz="4" w:space="0" w:color="auto"/>
            </w:tcBorders>
            <w:shd w:val="clear" w:color="000000" w:fill="CCFFCC"/>
            <w:vAlign w:val="center"/>
            <w:hideMark/>
          </w:tcPr>
          <w:p w:rsidR="00B922B6" w:rsidRPr="00E7590D" w:rsidRDefault="00B922B6" w:rsidP="00B922B6">
            <w:pPr>
              <w:jc w:val="right"/>
              <w:rPr>
                <w:bCs w:val="0"/>
                <w:iCs w:val="0"/>
                <w:color w:val="FF0000"/>
                <w:sz w:val="18"/>
                <w:szCs w:val="18"/>
              </w:rPr>
            </w:pPr>
            <w:r w:rsidRPr="00E7590D">
              <w:rPr>
                <w:bCs w:val="0"/>
                <w:iCs w:val="0"/>
                <w:color w:val="FF0000"/>
                <w:sz w:val="18"/>
                <w:szCs w:val="18"/>
              </w:rPr>
              <w:t> </w:t>
            </w:r>
          </w:p>
        </w:tc>
        <w:tc>
          <w:tcPr>
            <w:tcW w:w="826" w:type="dxa"/>
            <w:tcBorders>
              <w:top w:val="nil"/>
              <w:left w:val="nil"/>
              <w:bottom w:val="single" w:sz="4" w:space="0" w:color="auto"/>
              <w:right w:val="single" w:sz="4" w:space="0" w:color="auto"/>
            </w:tcBorders>
            <w:shd w:val="clear" w:color="000000" w:fill="CCFFCC"/>
            <w:vAlign w:val="center"/>
            <w:hideMark/>
          </w:tcPr>
          <w:p w:rsidR="00B922B6" w:rsidRPr="00E7590D" w:rsidRDefault="00B922B6" w:rsidP="00B922B6">
            <w:pPr>
              <w:jc w:val="right"/>
              <w:rPr>
                <w:bCs w:val="0"/>
                <w:iCs w:val="0"/>
                <w:color w:val="FF0000"/>
                <w:sz w:val="18"/>
                <w:szCs w:val="18"/>
              </w:rPr>
            </w:pPr>
            <w:r w:rsidRPr="00E7590D">
              <w:rPr>
                <w:bCs w:val="0"/>
                <w:iCs w:val="0"/>
                <w:color w:val="FF0000"/>
                <w:sz w:val="18"/>
                <w:szCs w:val="18"/>
              </w:rPr>
              <w:t>66 892</w:t>
            </w:r>
          </w:p>
        </w:tc>
        <w:tc>
          <w:tcPr>
            <w:tcW w:w="875" w:type="dxa"/>
            <w:tcBorders>
              <w:top w:val="nil"/>
              <w:left w:val="nil"/>
              <w:bottom w:val="single" w:sz="4" w:space="0" w:color="auto"/>
              <w:right w:val="single" w:sz="4" w:space="0" w:color="auto"/>
            </w:tcBorders>
            <w:shd w:val="clear" w:color="000000" w:fill="CCFFCC"/>
            <w:vAlign w:val="center"/>
            <w:hideMark/>
          </w:tcPr>
          <w:p w:rsidR="00B922B6" w:rsidRPr="00E7590D" w:rsidRDefault="00B922B6" w:rsidP="00B922B6">
            <w:pPr>
              <w:jc w:val="right"/>
              <w:rPr>
                <w:bCs w:val="0"/>
                <w:iCs w:val="0"/>
                <w:sz w:val="18"/>
                <w:szCs w:val="18"/>
              </w:rPr>
            </w:pPr>
            <w:r w:rsidRPr="00E7590D">
              <w:rPr>
                <w:bCs w:val="0"/>
                <w:iCs w:val="0"/>
                <w:sz w:val="18"/>
                <w:szCs w:val="18"/>
              </w:rPr>
              <w:t>69 475</w:t>
            </w:r>
          </w:p>
        </w:tc>
        <w:tc>
          <w:tcPr>
            <w:tcW w:w="850" w:type="dxa"/>
            <w:tcBorders>
              <w:top w:val="nil"/>
              <w:left w:val="nil"/>
              <w:bottom w:val="single" w:sz="4" w:space="0" w:color="auto"/>
              <w:right w:val="single" w:sz="4" w:space="0" w:color="auto"/>
            </w:tcBorders>
            <w:shd w:val="clear" w:color="000000" w:fill="CCFFCC"/>
            <w:vAlign w:val="center"/>
            <w:hideMark/>
          </w:tcPr>
          <w:p w:rsidR="00B922B6" w:rsidRPr="00E7590D" w:rsidRDefault="00B922B6" w:rsidP="00B922B6">
            <w:pPr>
              <w:jc w:val="right"/>
              <w:rPr>
                <w:bCs w:val="0"/>
                <w:iCs w:val="0"/>
                <w:color w:val="FF0000"/>
                <w:sz w:val="18"/>
                <w:szCs w:val="18"/>
              </w:rPr>
            </w:pPr>
            <w:r w:rsidRPr="00E7590D">
              <w:rPr>
                <w:bCs w:val="0"/>
                <w:iCs w:val="0"/>
                <w:color w:val="FF0000"/>
                <w:sz w:val="18"/>
                <w:szCs w:val="18"/>
              </w:rPr>
              <w:t> </w:t>
            </w:r>
          </w:p>
        </w:tc>
        <w:tc>
          <w:tcPr>
            <w:tcW w:w="709" w:type="dxa"/>
            <w:tcBorders>
              <w:top w:val="nil"/>
              <w:left w:val="nil"/>
              <w:bottom w:val="single" w:sz="4" w:space="0" w:color="auto"/>
              <w:right w:val="single" w:sz="4" w:space="0" w:color="auto"/>
            </w:tcBorders>
            <w:shd w:val="clear" w:color="000000" w:fill="CCFFCC"/>
            <w:vAlign w:val="center"/>
            <w:hideMark/>
          </w:tcPr>
          <w:p w:rsidR="00B922B6" w:rsidRPr="00E7590D" w:rsidRDefault="00B922B6" w:rsidP="00B922B6">
            <w:pPr>
              <w:jc w:val="right"/>
              <w:rPr>
                <w:bCs w:val="0"/>
                <w:iCs w:val="0"/>
                <w:color w:val="FF0000"/>
                <w:sz w:val="16"/>
                <w:szCs w:val="16"/>
              </w:rPr>
            </w:pPr>
            <w:r w:rsidRPr="00E7590D">
              <w:rPr>
                <w:bCs w:val="0"/>
                <w:iCs w:val="0"/>
                <w:color w:val="FF0000"/>
                <w:sz w:val="16"/>
                <w:szCs w:val="16"/>
              </w:rPr>
              <w:t>69 475</w:t>
            </w:r>
          </w:p>
        </w:tc>
      </w:tr>
      <w:tr w:rsidR="00B922B6" w:rsidRPr="00E7590D" w:rsidTr="00E7590D">
        <w:trPr>
          <w:trHeight w:val="1056"/>
        </w:trPr>
        <w:tc>
          <w:tcPr>
            <w:tcW w:w="2836" w:type="dxa"/>
            <w:tcBorders>
              <w:top w:val="nil"/>
              <w:left w:val="single" w:sz="4" w:space="0" w:color="auto"/>
              <w:bottom w:val="single" w:sz="4" w:space="0" w:color="auto"/>
              <w:right w:val="single" w:sz="4" w:space="0" w:color="auto"/>
            </w:tcBorders>
            <w:shd w:val="clear" w:color="auto" w:fill="auto"/>
            <w:hideMark/>
          </w:tcPr>
          <w:p w:rsidR="00B922B6" w:rsidRPr="00E7590D" w:rsidRDefault="00B922B6" w:rsidP="00B922B6">
            <w:pPr>
              <w:rPr>
                <w:bCs w:val="0"/>
                <w:iCs w:val="0"/>
                <w:sz w:val="18"/>
                <w:szCs w:val="18"/>
              </w:rPr>
            </w:pPr>
            <w:r w:rsidRPr="00E7590D">
              <w:rPr>
                <w:bCs w:val="0"/>
                <w:iCs w:val="0"/>
                <w:sz w:val="18"/>
                <w:szCs w:val="18"/>
              </w:rPr>
              <w:t xml:space="preserve">Расходы на выплату персоналу в целях обеспечения выполнения функций </w:t>
            </w:r>
            <w:r w:rsidR="00E7590D" w:rsidRPr="00E7590D">
              <w:rPr>
                <w:bCs w:val="0"/>
                <w:iCs w:val="0"/>
                <w:sz w:val="18"/>
                <w:szCs w:val="18"/>
              </w:rPr>
              <w:t>государственными</w:t>
            </w:r>
            <w:r w:rsidRPr="00E7590D">
              <w:rPr>
                <w:bCs w:val="0"/>
                <w:iCs w:val="0"/>
                <w:sz w:val="18"/>
                <w:szCs w:val="18"/>
              </w:rPr>
              <w:t xml:space="preserve">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center"/>
              <w:rPr>
                <w:b/>
                <w:iCs w:val="0"/>
                <w:sz w:val="18"/>
                <w:szCs w:val="18"/>
              </w:rPr>
            </w:pPr>
            <w:r w:rsidRPr="00E7590D">
              <w:rPr>
                <w:b/>
                <w:iCs w:val="0"/>
                <w:sz w:val="18"/>
                <w:szCs w:val="18"/>
              </w:rPr>
              <w:t>993</w:t>
            </w:r>
          </w:p>
        </w:tc>
        <w:tc>
          <w:tcPr>
            <w:tcW w:w="459"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center"/>
              <w:rPr>
                <w:bCs w:val="0"/>
                <w:iCs w:val="0"/>
                <w:sz w:val="18"/>
                <w:szCs w:val="18"/>
              </w:rPr>
            </w:pPr>
            <w:r w:rsidRPr="00E7590D">
              <w:rPr>
                <w:bCs w:val="0"/>
                <w:iCs w:val="0"/>
                <w:sz w:val="18"/>
                <w:szCs w:val="18"/>
              </w:rPr>
              <w:t>02</w:t>
            </w:r>
          </w:p>
        </w:tc>
        <w:tc>
          <w:tcPr>
            <w:tcW w:w="500"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center"/>
              <w:rPr>
                <w:bCs w:val="0"/>
                <w:iCs w:val="0"/>
                <w:sz w:val="18"/>
                <w:szCs w:val="18"/>
              </w:rPr>
            </w:pPr>
            <w:r w:rsidRPr="00E7590D">
              <w:rPr>
                <w:bCs w:val="0"/>
                <w:iCs w:val="0"/>
                <w:sz w:val="18"/>
                <w:szCs w:val="18"/>
              </w:rPr>
              <w:t>03</w:t>
            </w:r>
          </w:p>
        </w:tc>
        <w:tc>
          <w:tcPr>
            <w:tcW w:w="1172"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center"/>
              <w:rPr>
                <w:bCs w:val="0"/>
                <w:iCs w:val="0"/>
                <w:sz w:val="18"/>
                <w:szCs w:val="18"/>
              </w:rPr>
            </w:pPr>
            <w:r w:rsidRPr="00E7590D">
              <w:rPr>
                <w:bCs w:val="0"/>
                <w:iCs w:val="0"/>
                <w:sz w:val="18"/>
                <w:szCs w:val="18"/>
              </w:rPr>
              <w:t>Ч410451180</w:t>
            </w:r>
          </w:p>
        </w:tc>
        <w:tc>
          <w:tcPr>
            <w:tcW w:w="516"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center"/>
              <w:rPr>
                <w:bCs w:val="0"/>
                <w:iCs w:val="0"/>
                <w:sz w:val="18"/>
                <w:szCs w:val="18"/>
              </w:rPr>
            </w:pPr>
            <w:r w:rsidRPr="00E7590D">
              <w:rPr>
                <w:bCs w:val="0"/>
                <w:iCs w:val="0"/>
                <w:sz w:val="18"/>
                <w:szCs w:val="18"/>
              </w:rPr>
              <w:t>200</w:t>
            </w:r>
          </w:p>
        </w:tc>
        <w:tc>
          <w:tcPr>
            <w:tcW w:w="897"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right"/>
              <w:rPr>
                <w:bCs w:val="0"/>
                <w:iCs w:val="0"/>
                <w:sz w:val="18"/>
                <w:szCs w:val="18"/>
              </w:rPr>
            </w:pPr>
            <w:r w:rsidRPr="00E7590D">
              <w:rPr>
                <w:bCs w:val="0"/>
                <w:iCs w:val="0"/>
                <w:sz w:val="18"/>
                <w:szCs w:val="18"/>
              </w:rPr>
              <w:t>4 525</w:t>
            </w:r>
          </w:p>
        </w:tc>
        <w:tc>
          <w:tcPr>
            <w:tcW w:w="851"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right"/>
              <w:rPr>
                <w:bCs w:val="0"/>
                <w:iCs w:val="0"/>
                <w:sz w:val="18"/>
                <w:szCs w:val="18"/>
              </w:rPr>
            </w:pPr>
            <w:r w:rsidRPr="00E7590D">
              <w:rPr>
                <w:bCs w:val="0"/>
                <w:iCs w:val="0"/>
                <w:sz w:val="18"/>
                <w:szCs w:val="18"/>
              </w:rPr>
              <w:t> </w:t>
            </w:r>
          </w:p>
        </w:tc>
        <w:tc>
          <w:tcPr>
            <w:tcW w:w="826"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right"/>
              <w:rPr>
                <w:bCs w:val="0"/>
                <w:iCs w:val="0"/>
                <w:sz w:val="18"/>
                <w:szCs w:val="18"/>
              </w:rPr>
            </w:pPr>
            <w:r w:rsidRPr="00E7590D">
              <w:rPr>
                <w:bCs w:val="0"/>
                <w:iCs w:val="0"/>
                <w:sz w:val="18"/>
                <w:szCs w:val="18"/>
              </w:rPr>
              <w:t>4 525</w:t>
            </w:r>
          </w:p>
        </w:tc>
        <w:tc>
          <w:tcPr>
            <w:tcW w:w="875"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right"/>
              <w:rPr>
                <w:bCs w:val="0"/>
                <w:iCs w:val="0"/>
                <w:sz w:val="18"/>
                <w:szCs w:val="18"/>
              </w:rPr>
            </w:pPr>
            <w:r w:rsidRPr="00E7590D">
              <w:rPr>
                <w:bCs w:val="0"/>
                <w:iCs w:val="0"/>
                <w:sz w:val="18"/>
                <w:szCs w:val="18"/>
              </w:rPr>
              <w:t>4 525</w:t>
            </w:r>
          </w:p>
        </w:tc>
        <w:tc>
          <w:tcPr>
            <w:tcW w:w="850"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right"/>
              <w:rPr>
                <w:bCs w:val="0"/>
                <w:iCs w:val="0"/>
                <w:sz w:val="18"/>
                <w:szCs w:val="18"/>
              </w:rPr>
            </w:pPr>
            <w:r w:rsidRPr="00E7590D">
              <w:rPr>
                <w:bCs w:val="0"/>
                <w:iCs w:val="0"/>
                <w:sz w:val="18"/>
                <w:szCs w:val="18"/>
              </w:rPr>
              <w:t> </w:t>
            </w:r>
          </w:p>
        </w:tc>
        <w:tc>
          <w:tcPr>
            <w:tcW w:w="709"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right"/>
              <w:rPr>
                <w:bCs w:val="0"/>
                <w:iCs w:val="0"/>
                <w:sz w:val="16"/>
                <w:szCs w:val="16"/>
              </w:rPr>
            </w:pPr>
            <w:r w:rsidRPr="00E7590D">
              <w:rPr>
                <w:bCs w:val="0"/>
                <w:iCs w:val="0"/>
                <w:sz w:val="16"/>
                <w:szCs w:val="16"/>
              </w:rPr>
              <w:t>4 525</w:t>
            </w:r>
          </w:p>
        </w:tc>
      </w:tr>
      <w:tr w:rsidR="00B922B6" w:rsidRPr="00E7590D" w:rsidTr="00E7590D">
        <w:trPr>
          <w:trHeight w:val="528"/>
        </w:trPr>
        <w:tc>
          <w:tcPr>
            <w:tcW w:w="2836" w:type="dxa"/>
            <w:tcBorders>
              <w:top w:val="nil"/>
              <w:left w:val="single" w:sz="4" w:space="0" w:color="auto"/>
              <w:bottom w:val="single" w:sz="4" w:space="0" w:color="auto"/>
              <w:right w:val="single" w:sz="4" w:space="0" w:color="auto"/>
            </w:tcBorders>
            <w:shd w:val="clear" w:color="000000" w:fill="CCFFCC"/>
            <w:vAlign w:val="center"/>
            <w:hideMark/>
          </w:tcPr>
          <w:p w:rsidR="00B922B6" w:rsidRPr="00E7590D" w:rsidRDefault="00B922B6" w:rsidP="00B922B6">
            <w:pPr>
              <w:rPr>
                <w:bCs w:val="0"/>
                <w:iCs w:val="0"/>
                <w:sz w:val="18"/>
                <w:szCs w:val="18"/>
              </w:rPr>
            </w:pPr>
            <w:r w:rsidRPr="00E7590D">
              <w:rPr>
                <w:bCs w:val="0"/>
                <w:iCs w:val="0"/>
                <w:sz w:val="18"/>
                <w:szCs w:val="18"/>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center"/>
              <w:rPr>
                <w:b/>
                <w:iCs w:val="0"/>
                <w:sz w:val="18"/>
                <w:szCs w:val="18"/>
              </w:rPr>
            </w:pPr>
            <w:r w:rsidRPr="00E7590D">
              <w:rPr>
                <w:b/>
                <w:iCs w:val="0"/>
                <w:sz w:val="18"/>
                <w:szCs w:val="18"/>
              </w:rPr>
              <w:t>993</w:t>
            </w:r>
          </w:p>
        </w:tc>
        <w:tc>
          <w:tcPr>
            <w:tcW w:w="459" w:type="dxa"/>
            <w:tcBorders>
              <w:top w:val="nil"/>
              <w:left w:val="nil"/>
              <w:bottom w:val="single" w:sz="4" w:space="0" w:color="auto"/>
              <w:right w:val="single" w:sz="4" w:space="0" w:color="auto"/>
            </w:tcBorders>
            <w:shd w:val="clear" w:color="000000" w:fill="CCFFCC"/>
            <w:vAlign w:val="center"/>
            <w:hideMark/>
          </w:tcPr>
          <w:p w:rsidR="00B922B6" w:rsidRPr="00E7590D" w:rsidRDefault="00B922B6" w:rsidP="00B922B6">
            <w:pPr>
              <w:jc w:val="center"/>
              <w:rPr>
                <w:bCs w:val="0"/>
                <w:iCs w:val="0"/>
                <w:sz w:val="18"/>
                <w:szCs w:val="18"/>
              </w:rPr>
            </w:pPr>
            <w:r w:rsidRPr="00E7590D">
              <w:rPr>
                <w:bCs w:val="0"/>
                <w:iCs w:val="0"/>
                <w:sz w:val="18"/>
                <w:szCs w:val="18"/>
              </w:rPr>
              <w:t>02</w:t>
            </w:r>
          </w:p>
        </w:tc>
        <w:tc>
          <w:tcPr>
            <w:tcW w:w="500" w:type="dxa"/>
            <w:tcBorders>
              <w:top w:val="nil"/>
              <w:left w:val="nil"/>
              <w:bottom w:val="single" w:sz="4" w:space="0" w:color="auto"/>
              <w:right w:val="single" w:sz="4" w:space="0" w:color="auto"/>
            </w:tcBorders>
            <w:shd w:val="clear" w:color="000000" w:fill="CCFFCC"/>
            <w:vAlign w:val="center"/>
            <w:hideMark/>
          </w:tcPr>
          <w:p w:rsidR="00B922B6" w:rsidRPr="00E7590D" w:rsidRDefault="00B922B6" w:rsidP="00B922B6">
            <w:pPr>
              <w:jc w:val="center"/>
              <w:rPr>
                <w:bCs w:val="0"/>
                <w:iCs w:val="0"/>
                <w:sz w:val="18"/>
                <w:szCs w:val="18"/>
              </w:rPr>
            </w:pPr>
            <w:r w:rsidRPr="00E7590D">
              <w:rPr>
                <w:bCs w:val="0"/>
                <w:iCs w:val="0"/>
                <w:sz w:val="18"/>
                <w:szCs w:val="18"/>
              </w:rPr>
              <w:t>03</w:t>
            </w:r>
          </w:p>
        </w:tc>
        <w:tc>
          <w:tcPr>
            <w:tcW w:w="1172" w:type="dxa"/>
            <w:tcBorders>
              <w:top w:val="nil"/>
              <w:left w:val="nil"/>
              <w:bottom w:val="single" w:sz="4" w:space="0" w:color="auto"/>
              <w:right w:val="single" w:sz="4" w:space="0" w:color="auto"/>
            </w:tcBorders>
            <w:shd w:val="clear" w:color="000000" w:fill="CCFFCC"/>
            <w:vAlign w:val="center"/>
            <w:hideMark/>
          </w:tcPr>
          <w:p w:rsidR="00B922B6" w:rsidRPr="00E7590D" w:rsidRDefault="00B922B6" w:rsidP="00B922B6">
            <w:pPr>
              <w:jc w:val="center"/>
              <w:rPr>
                <w:bCs w:val="0"/>
                <w:iCs w:val="0"/>
                <w:sz w:val="18"/>
                <w:szCs w:val="18"/>
              </w:rPr>
            </w:pPr>
            <w:r w:rsidRPr="00E7590D">
              <w:rPr>
                <w:bCs w:val="0"/>
                <w:iCs w:val="0"/>
                <w:sz w:val="18"/>
                <w:szCs w:val="18"/>
              </w:rPr>
              <w:t>Ч410451180</w:t>
            </w:r>
          </w:p>
        </w:tc>
        <w:tc>
          <w:tcPr>
            <w:tcW w:w="516" w:type="dxa"/>
            <w:tcBorders>
              <w:top w:val="nil"/>
              <w:left w:val="nil"/>
              <w:bottom w:val="single" w:sz="4" w:space="0" w:color="auto"/>
              <w:right w:val="single" w:sz="4" w:space="0" w:color="auto"/>
            </w:tcBorders>
            <w:shd w:val="clear" w:color="000000" w:fill="CCFFCC"/>
            <w:vAlign w:val="center"/>
            <w:hideMark/>
          </w:tcPr>
          <w:p w:rsidR="00B922B6" w:rsidRPr="00E7590D" w:rsidRDefault="00B922B6" w:rsidP="00B922B6">
            <w:pPr>
              <w:jc w:val="center"/>
              <w:rPr>
                <w:bCs w:val="0"/>
                <w:iCs w:val="0"/>
                <w:sz w:val="18"/>
                <w:szCs w:val="18"/>
              </w:rPr>
            </w:pPr>
            <w:r w:rsidRPr="00E7590D">
              <w:rPr>
                <w:bCs w:val="0"/>
                <w:iCs w:val="0"/>
                <w:sz w:val="18"/>
                <w:szCs w:val="18"/>
              </w:rPr>
              <w:t>240</w:t>
            </w:r>
          </w:p>
        </w:tc>
        <w:tc>
          <w:tcPr>
            <w:tcW w:w="897" w:type="dxa"/>
            <w:tcBorders>
              <w:top w:val="nil"/>
              <w:left w:val="nil"/>
              <w:bottom w:val="single" w:sz="4" w:space="0" w:color="auto"/>
              <w:right w:val="single" w:sz="4" w:space="0" w:color="auto"/>
            </w:tcBorders>
            <w:shd w:val="clear" w:color="000000" w:fill="CCFFCC"/>
            <w:vAlign w:val="center"/>
            <w:hideMark/>
          </w:tcPr>
          <w:p w:rsidR="00B922B6" w:rsidRPr="00E7590D" w:rsidRDefault="00B922B6" w:rsidP="00B922B6">
            <w:pPr>
              <w:jc w:val="right"/>
              <w:rPr>
                <w:bCs w:val="0"/>
                <w:iCs w:val="0"/>
                <w:sz w:val="18"/>
                <w:szCs w:val="18"/>
              </w:rPr>
            </w:pPr>
            <w:r w:rsidRPr="00E7590D">
              <w:rPr>
                <w:bCs w:val="0"/>
                <w:iCs w:val="0"/>
                <w:sz w:val="18"/>
                <w:szCs w:val="18"/>
              </w:rPr>
              <w:t>4 525</w:t>
            </w:r>
          </w:p>
        </w:tc>
        <w:tc>
          <w:tcPr>
            <w:tcW w:w="851" w:type="dxa"/>
            <w:tcBorders>
              <w:top w:val="nil"/>
              <w:left w:val="nil"/>
              <w:bottom w:val="single" w:sz="4" w:space="0" w:color="auto"/>
              <w:right w:val="single" w:sz="4" w:space="0" w:color="auto"/>
            </w:tcBorders>
            <w:shd w:val="clear" w:color="000000" w:fill="CCFFCC"/>
            <w:vAlign w:val="center"/>
            <w:hideMark/>
          </w:tcPr>
          <w:p w:rsidR="00B922B6" w:rsidRPr="00E7590D" w:rsidRDefault="00B922B6" w:rsidP="00B922B6">
            <w:pPr>
              <w:jc w:val="right"/>
              <w:rPr>
                <w:bCs w:val="0"/>
                <w:iCs w:val="0"/>
                <w:color w:val="FF0000"/>
                <w:sz w:val="18"/>
                <w:szCs w:val="18"/>
              </w:rPr>
            </w:pPr>
            <w:r w:rsidRPr="00E7590D">
              <w:rPr>
                <w:bCs w:val="0"/>
                <w:iCs w:val="0"/>
                <w:color w:val="FF0000"/>
                <w:sz w:val="18"/>
                <w:szCs w:val="18"/>
              </w:rPr>
              <w:t> </w:t>
            </w:r>
          </w:p>
        </w:tc>
        <w:tc>
          <w:tcPr>
            <w:tcW w:w="826" w:type="dxa"/>
            <w:tcBorders>
              <w:top w:val="nil"/>
              <w:left w:val="nil"/>
              <w:bottom w:val="single" w:sz="4" w:space="0" w:color="auto"/>
              <w:right w:val="single" w:sz="4" w:space="0" w:color="auto"/>
            </w:tcBorders>
            <w:shd w:val="clear" w:color="000000" w:fill="CCFFCC"/>
            <w:vAlign w:val="center"/>
            <w:hideMark/>
          </w:tcPr>
          <w:p w:rsidR="00B922B6" w:rsidRPr="00E7590D" w:rsidRDefault="00B922B6" w:rsidP="00B922B6">
            <w:pPr>
              <w:jc w:val="right"/>
              <w:rPr>
                <w:bCs w:val="0"/>
                <w:iCs w:val="0"/>
                <w:color w:val="FF0000"/>
                <w:sz w:val="18"/>
                <w:szCs w:val="18"/>
              </w:rPr>
            </w:pPr>
            <w:r w:rsidRPr="00E7590D">
              <w:rPr>
                <w:bCs w:val="0"/>
                <w:iCs w:val="0"/>
                <w:color w:val="FF0000"/>
                <w:sz w:val="18"/>
                <w:szCs w:val="18"/>
              </w:rPr>
              <w:t>4 525</w:t>
            </w:r>
          </w:p>
        </w:tc>
        <w:tc>
          <w:tcPr>
            <w:tcW w:w="875" w:type="dxa"/>
            <w:tcBorders>
              <w:top w:val="nil"/>
              <w:left w:val="nil"/>
              <w:bottom w:val="single" w:sz="4" w:space="0" w:color="auto"/>
              <w:right w:val="single" w:sz="4" w:space="0" w:color="auto"/>
            </w:tcBorders>
            <w:shd w:val="clear" w:color="000000" w:fill="CCFFCC"/>
            <w:vAlign w:val="center"/>
            <w:hideMark/>
          </w:tcPr>
          <w:p w:rsidR="00B922B6" w:rsidRPr="00E7590D" w:rsidRDefault="00B922B6" w:rsidP="00B922B6">
            <w:pPr>
              <w:jc w:val="right"/>
              <w:rPr>
                <w:bCs w:val="0"/>
                <w:iCs w:val="0"/>
                <w:sz w:val="18"/>
                <w:szCs w:val="18"/>
              </w:rPr>
            </w:pPr>
            <w:r w:rsidRPr="00E7590D">
              <w:rPr>
                <w:bCs w:val="0"/>
                <w:iCs w:val="0"/>
                <w:sz w:val="18"/>
                <w:szCs w:val="18"/>
              </w:rPr>
              <w:t>4 525</w:t>
            </w:r>
          </w:p>
        </w:tc>
        <w:tc>
          <w:tcPr>
            <w:tcW w:w="850" w:type="dxa"/>
            <w:tcBorders>
              <w:top w:val="nil"/>
              <w:left w:val="nil"/>
              <w:bottom w:val="single" w:sz="4" w:space="0" w:color="auto"/>
              <w:right w:val="single" w:sz="4" w:space="0" w:color="auto"/>
            </w:tcBorders>
            <w:shd w:val="clear" w:color="000000" w:fill="CCFFCC"/>
            <w:vAlign w:val="center"/>
            <w:hideMark/>
          </w:tcPr>
          <w:p w:rsidR="00B922B6" w:rsidRPr="00E7590D" w:rsidRDefault="00B922B6" w:rsidP="00B922B6">
            <w:pPr>
              <w:jc w:val="right"/>
              <w:rPr>
                <w:bCs w:val="0"/>
                <w:iCs w:val="0"/>
                <w:color w:val="FF0000"/>
                <w:sz w:val="18"/>
                <w:szCs w:val="18"/>
              </w:rPr>
            </w:pPr>
            <w:r w:rsidRPr="00E7590D">
              <w:rPr>
                <w:bCs w:val="0"/>
                <w:iCs w:val="0"/>
                <w:color w:val="FF0000"/>
                <w:sz w:val="18"/>
                <w:szCs w:val="18"/>
              </w:rPr>
              <w:t> </w:t>
            </w:r>
          </w:p>
        </w:tc>
        <w:tc>
          <w:tcPr>
            <w:tcW w:w="709" w:type="dxa"/>
            <w:tcBorders>
              <w:top w:val="nil"/>
              <w:left w:val="nil"/>
              <w:bottom w:val="single" w:sz="4" w:space="0" w:color="auto"/>
              <w:right w:val="single" w:sz="4" w:space="0" w:color="auto"/>
            </w:tcBorders>
            <w:shd w:val="clear" w:color="000000" w:fill="CCFFCC"/>
            <w:vAlign w:val="center"/>
            <w:hideMark/>
          </w:tcPr>
          <w:p w:rsidR="00B922B6" w:rsidRPr="00E7590D" w:rsidRDefault="00B922B6" w:rsidP="00B922B6">
            <w:pPr>
              <w:jc w:val="right"/>
              <w:rPr>
                <w:bCs w:val="0"/>
                <w:iCs w:val="0"/>
                <w:color w:val="FF0000"/>
                <w:sz w:val="16"/>
                <w:szCs w:val="16"/>
              </w:rPr>
            </w:pPr>
            <w:r w:rsidRPr="00E7590D">
              <w:rPr>
                <w:bCs w:val="0"/>
                <w:iCs w:val="0"/>
                <w:color w:val="FF0000"/>
                <w:sz w:val="16"/>
                <w:szCs w:val="16"/>
              </w:rPr>
              <w:t>4 525</w:t>
            </w:r>
          </w:p>
        </w:tc>
      </w:tr>
      <w:tr w:rsidR="00B922B6" w:rsidRPr="00E7590D" w:rsidTr="00E7590D">
        <w:trPr>
          <w:trHeight w:val="264"/>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B922B6" w:rsidRPr="00E7590D" w:rsidRDefault="00B922B6" w:rsidP="00B922B6">
            <w:pPr>
              <w:rPr>
                <w:b/>
                <w:iCs w:val="0"/>
                <w:sz w:val="18"/>
                <w:szCs w:val="18"/>
              </w:rPr>
            </w:pPr>
            <w:r w:rsidRPr="00E7590D">
              <w:rPr>
                <w:b/>
                <w:iCs w:val="0"/>
                <w:sz w:val="18"/>
                <w:szCs w:val="18"/>
              </w:rPr>
              <w:t>Национальная экономика</w:t>
            </w:r>
          </w:p>
        </w:tc>
        <w:tc>
          <w:tcPr>
            <w:tcW w:w="567"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center"/>
              <w:rPr>
                <w:b/>
                <w:iCs w:val="0"/>
                <w:sz w:val="18"/>
                <w:szCs w:val="18"/>
              </w:rPr>
            </w:pPr>
            <w:r w:rsidRPr="00E7590D">
              <w:rPr>
                <w:b/>
                <w:iCs w:val="0"/>
                <w:sz w:val="18"/>
                <w:szCs w:val="18"/>
              </w:rPr>
              <w:t>993</w:t>
            </w:r>
          </w:p>
        </w:tc>
        <w:tc>
          <w:tcPr>
            <w:tcW w:w="459"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center"/>
              <w:rPr>
                <w:b/>
                <w:iCs w:val="0"/>
                <w:sz w:val="18"/>
                <w:szCs w:val="18"/>
              </w:rPr>
            </w:pPr>
            <w:r w:rsidRPr="00E7590D">
              <w:rPr>
                <w:b/>
                <w:iCs w:val="0"/>
                <w:sz w:val="18"/>
                <w:szCs w:val="18"/>
              </w:rPr>
              <w:t>04</w:t>
            </w:r>
          </w:p>
        </w:tc>
        <w:tc>
          <w:tcPr>
            <w:tcW w:w="500"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center"/>
              <w:rPr>
                <w:b/>
                <w:iCs w:val="0"/>
                <w:sz w:val="18"/>
                <w:szCs w:val="18"/>
              </w:rPr>
            </w:pPr>
            <w:r w:rsidRPr="00E7590D">
              <w:rPr>
                <w:b/>
                <w:iCs w:val="0"/>
                <w:sz w:val="18"/>
                <w:szCs w:val="18"/>
              </w:rPr>
              <w:t> </w:t>
            </w:r>
          </w:p>
        </w:tc>
        <w:tc>
          <w:tcPr>
            <w:tcW w:w="1172"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center"/>
              <w:rPr>
                <w:b/>
                <w:iCs w:val="0"/>
                <w:sz w:val="18"/>
                <w:szCs w:val="18"/>
              </w:rPr>
            </w:pPr>
            <w:r w:rsidRPr="00E7590D">
              <w:rPr>
                <w:b/>
                <w:iCs w:val="0"/>
                <w:sz w:val="18"/>
                <w:szCs w:val="18"/>
              </w:rPr>
              <w:t> </w:t>
            </w:r>
          </w:p>
        </w:tc>
        <w:tc>
          <w:tcPr>
            <w:tcW w:w="516"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center"/>
              <w:rPr>
                <w:b/>
                <w:iCs w:val="0"/>
                <w:sz w:val="18"/>
                <w:szCs w:val="18"/>
              </w:rPr>
            </w:pPr>
            <w:r w:rsidRPr="00E7590D">
              <w:rPr>
                <w:b/>
                <w:iCs w:val="0"/>
                <w:sz w:val="18"/>
                <w:szCs w:val="18"/>
              </w:rPr>
              <w:t> </w:t>
            </w:r>
          </w:p>
        </w:tc>
        <w:tc>
          <w:tcPr>
            <w:tcW w:w="897"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right"/>
              <w:rPr>
                <w:b/>
                <w:iCs w:val="0"/>
                <w:sz w:val="18"/>
                <w:szCs w:val="18"/>
              </w:rPr>
            </w:pPr>
            <w:r w:rsidRPr="00E7590D">
              <w:rPr>
                <w:b/>
                <w:iCs w:val="0"/>
                <w:sz w:val="18"/>
                <w:szCs w:val="18"/>
              </w:rPr>
              <w:t>715 467</w:t>
            </w:r>
          </w:p>
        </w:tc>
        <w:tc>
          <w:tcPr>
            <w:tcW w:w="851"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right"/>
              <w:rPr>
                <w:b/>
                <w:iCs w:val="0"/>
                <w:sz w:val="18"/>
                <w:szCs w:val="18"/>
              </w:rPr>
            </w:pPr>
            <w:r w:rsidRPr="00E7590D">
              <w:rPr>
                <w:b/>
                <w:iCs w:val="0"/>
                <w:sz w:val="18"/>
                <w:szCs w:val="18"/>
              </w:rPr>
              <w:t>410 900</w:t>
            </w:r>
          </w:p>
        </w:tc>
        <w:tc>
          <w:tcPr>
            <w:tcW w:w="826"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right"/>
              <w:rPr>
                <w:b/>
                <w:iCs w:val="0"/>
                <w:sz w:val="18"/>
                <w:szCs w:val="18"/>
              </w:rPr>
            </w:pPr>
            <w:r w:rsidRPr="00E7590D">
              <w:rPr>
                <w:b/>
                <w:iCs w:val="0"/>
                <w:sz w:val="18"/>
                <w:szCs w:val="18"/>
              </w:rPr>
              <w:t>304 567</w:t>
            </w:r>
          </w:p>
        </w:tc>
        <w:tc>
          <w:tcPr>
            <w:tcW w:w="875"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right"/>
              <w:rPr>
                <w:b/>
                <w:iCs w:val="0"/>
                <w:sz w:val="18"/>
                <w:szCs w:val="18"/>
              </w:rPr>
            </w:pPr>
            <w:r w:rsidRPr="00E7590D">
              <w:rPr>
                <w:b/>
                <w:iCs w:val="0"/>
                <w:sz w:val="18"/>
                <w:szCs w:val="18"/>
              </w:rPr>
              <w:t>715 467</w:t>
            </w:r>
          </w:p>
        </w:tc>
        <w:tc>
          <w:tcPr>
            <w:tcW w:w="850"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right"/>
              <w:rPr>
                <w:b/>
                <w:iCs w:val="0"/>
                <w:sz w:val="18"/>
                <w:szCs w:val="18"/>
              </w:rPr>
            </w:pPr>
            <w:r w:rsidRPr="00E7590D">
              <w:rPr>
                <w:b/>
                <w:iCs w:val="0"/>
                <w:sz w:val="18"/>
                <w:szCs w:val="18"/>
              </w:rPr>
              <w:t>410 900</w:t>
            </w:r>
          </w:p>
        </w:tc>
        <w:tc>
          <w:tcPr>
            <w:tcW w:w="709"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right"/>
              <w:rPr>
                <w:b/>
                <w:iCs w:val="0"/>
                <w:sz w:val="14"/>
                <w:szCs w:val="14"/>
              </w:rPr>
            </w:pPr>
            <w:r w:rsidRPr="00E7590D">
              <w:rPr>
                <w:b/>
                <w:iCs w:val="0"/>
                <w:sz w:val="14"/>
                <w:szCs w:val="14"/>
              </w:rPr>
              <w:t>304 567</w:t>
            </w:r>
          </w:p>
        </w:tc>
      </w:tr>
      <w:tr w:rsidR="00B922B6" w:rsidRPr="00E7590D" w:rsidTr="00E7590D">
        <w:trPr>
          <w:trHeight w:val="264"/>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B922B6" w:rsidRPr="00E7590D" w:rsidRDefault="00B922B6" w:rsidP="00B922B6">
            <w:pPr>
              <w:rPr>
                <w:bCs w:val="0"/>
                <w:iCs w:val="0"/>
                <w:sz w:val="18"/>
                <w:szCs w:val="18"/>
              </w:rPr>
            </w:pPr>
            <w:r w:rsidRPr="00E7590D">
              <w:rPr>
                <w:bCs w:val="0"/>
                <w:iCs w:val="0"/>
                <w:sz w:val="18"/>
                <w:szCs w:val="18"/>
              </w:rPr>
              <w:t>Сельское хозяйство и рыболовство</w:t>
            </w:r>
          </w:p>
        </w:tc>
        <w:tc>
          <w:tcPr>
            <w:tcW w:w="567"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center"/>
              <w:rPr>
                <w:b/>
                <w:iCs w:val="0"/>
                <w:sz w:val="18"/>
                <w:szCs w:val="18"/>
              </w:rPr>
            </w:pPr>
            <w:r w:rsidRPr="00E7590D">
              <w:rPr>
                <w:b/>
                <w:iCs w:val="0"/>
                <w:sz w:val="18"/>
                <w:szCs w:val="18"/>
              </w:rPr>
              <w:t>993</w:t>
            </w:r>
          </w:p>
        </w:tc>
        <w:tc>
          <w:tcPr>
            <w:tcW w:w="459"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center"/>
              <w:rPr>
                <w:bCs w:val="0"/>
                <w:iCs w:val="0"/>
                <w:sz w:val="18"/>
                <w:szCs w:val="18"/>
              </w:rPr>
            </w:pPr>
            <w:r w:rsidRPr="00E7590D">
              <w:rPr>
                <w:bCs w:val="0"/>
                <w:iCs w:val="0"/>
                <w:sz w:val="18"/>
                <w:szCs w:val="18"/>
              </w:rPr>
              <w:t>04</w:t>
            </w:r>
          </w:p>
        </w:tc>
        <w:tc>
          <w:tcPr>
            <w:tcW w:w="500"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center"/>
              <w:rPr>
                <w:bCs w:val="0"/>
                <w:iCs w:val="0"/>
                <w:sz w:val="18"/>
                <w:szCs w:val="18"/>
              </w:rPr>
            </w:pPr>
            <w:r w:rsidRPr="00E7590D">
              <w:rPr>
                <w:bCs w:val="0"/>
                <w:iCs w:val="0"/>
                <w:sz w:val="18"/>
                <w:szCs w:val="18"/>
              </w:rPr>
              <w:t>05</w:t>
            </w:r>
          </w:p>
        </w:tc>
        <w:tc>
          <w:tcPr>
            <w:tcW w:w="1172"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center"/>
              <w:rPr>
                <w:bCs w:val="0"/>
                <w:iCs w:val="0"/>
                <w:sz w:val="18"/>
                <w:szCs w:val="18"/>
              </w:rPr>
            </w:pPr>
            <w:r w:rsidRPr="00E7590D">
              <w:rPr>
                <w:bCs w:val="0"/>
                <w:iCs w:val="0"/>
                <w:sz w:val="18"/>
                <w:szCs w:val="18"/>
              </w:rPr>
              <w:t> </w:t>
            </w:r>
          </w:p>
        </w:tc>
        <w:tc>
          <w:tcPr>
            <w:tcW w:w="516"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center"/>
              <w:rPr>
                <w:bCs w:val="0"/>
                <w:iCs w:val="0"/>
                <w:sz w:val="18"/>
                <w:szCs w:val="18"/>
              </w:rPr>
            </w:pPr>
            <w:r w:rsidRPr="00E7590D">
              <w:rPr>
                <w:bCs w:val="0"/>
                <w:iCs w:val="0"/>
                <w:sz w:val="18"/>
                <w:szCs w:val="18"/>
              </w:rPr>
              <w:t> </w:t>
            </w:r>
          </w:p>
        </w:tc>
        <w:tc>
          <w:tcPr>
            <w:tcW w:w="897"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right"/>
              <w:rPr>
                <w:bCs w:val="0"/>
                <w:iCs w:val="0"/>
                <w:sz w:val="18"/>
                <w:szCs w:val="18"/>
              </w:rPr>
            </w:pPr>
            <w:r w:rsidRPr="00E7590D">
              <w:rPr>
                <w:bCs w:val="0"/>
                <w:iCs w:val="0"/>
                <w:sz w:val="18"/>
                <w:szCs w:val="18"/>
              </w:rPr>
              <w:t>1 000</w:t>
            </w:r>
          </w:p>
        </w:tc>
        <w:tc>
          <w:tcPr>
            <w:tcW w:w="851"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right"/>
              <w:rPr>
                <w:bCs w:val="0"/>
                <w:iCs w:val="0"/>
                <w:sz w:val="18"/>
                <w:szCs w:val="18"/>
              </w:rPr>
            </w:pPr>
            <w:r w:rsidRPr="00E7590D">
              <w:rPr>
                <w:bCs w:val="0"/>
                <w:iCs w:val="0"/>
                <w:sz w:val="18"/>
                <w:szCs w:val="18"/>
              </w:rPr>
              <w:t>1 000</w:t>
            </w:r>
          </w:p>
        </w:tc>
        <w:tc>
          <w:tcPr>
            <w:tcW w:w="826"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right"/>
              <w:rPr>
                <w:bCs w:val="0"/>
                <w:iCs w:val="0"/>
                <w:sz w:val="18"/>
                <w:szCs w:val="18"/>
              </w:rPr>
            </w:pPr>
            <w:r w:rsidRPr="00E7590D">
              <w:rPr>
                <w:bCs w:val="0"/>
                <w:iCs w:val="0"/>
                <w:sz w:val="18"/>
                <w:szCs w:val="18"/>
              </w:rPr>
              <w:t> </w:t>
            </w:r>
          </w:p>
        </w:tc>
        <w:tc>
          <w:tcPr>
            <w:tcW w:w="875"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right"/>
              <w:rPr>
                <w:bCs w:val="0"/>
                <w:iCs w:val="0"/>
                <w:sz w:val="18"/>
                <w:szCs w:val="18"/>
              </w:rPr>
            </w:pPr>
            <w:r w:rsidRPr="00E7590D">
              <w:rPr>
                <w:bCs w:val="0"/>
                <w:iCs w:val="0"/>
                <w:sz w:val="18"/>
                <w:szCs w:val="18"/>
              </w:rPr>
              <w:t>1 000</w:t>
            </w:r>
          </w:p>
        </w:tc>
        <w:tc>
          <w:tcPr>
            <w:tcW w:w="850"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right"/>
              <w:rPr>
                <w:bCs w:val="0"/>
                <w:iCs w:val="0"/>
                <w:sz w:val="18"/>
                <w:szCs w:val="18"/>
              </w:rPr>
            </w:pPr>
            <w:r w:rsidRPr="00E7590D">
              <w:rPr>
                <w:bCs w:val="0"/>
                <w:iCs w:val="0"/>
                <w:sz w:val="18"/>
                <w:szCs w:val="18"/>
              </w:rPr>
              <w:t>1 000</w:t>
            </w:r>
          </w:p>
        </w:tc>
        <w:tc>
          <w:tcPr>
            <w:tcW w:w="709"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right"/>
              <w:rPr>
                <w:bCs w:val="0"/>
                <w:iCs w:val="0"/>
                <w:sz w:val="16"/>
                <w:szCs w:val="16"/>
              </w:rPr>
            </w:pPr>
            <w:r w:rsidRPr="00E7590D">
              <w:rPr>
                <w:bCs w:val="0"/>
                <w:iCs w:val="0"/>
                <w:sz w:val="16"/>
                <w:szCs w:val="16"/>
              </w:rPr>
              <w:t> </w:t>
            </w:r>
          </w:p>
        </w:tc>
      </w:tr>
      <w:tr w:rsidR="00B922B6" w:rsidRPr="00E7590D" w:rsidTr="00E7590D">
        <w:trPr>
          <w:trHeight w:val="1056"/>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B922B6" w:rsidRPr="00E7590D" w:rsidRDefault="00B922B6" w:rsidP="00B922B6">
            <w:pPr>
              <w:rPr>
                <w:bCs w:val="0"/>
                <w:iCs w:val="0"/>
                <w:sz w:val="18"/>
                <w:szCs w:val="18"/>
              </w:rPr>
            </w:pPr>
            <w:r w:rsidRPr="00E7590D">
              <w:rPr>
                <w:bCs w:val="0"/>
                <w:iCs w:val="0"/>
                <w:sz w:val="18"/>
                <w:szCs w:val="18"/>
              </w:rPr>
              <w:t xml:space="preserve">Муниципальная программа "Развитие сельского хозяйства и регулирование рынка сельскохозяйственной продукции, сырья и продовольствия </w:t>
            </w:r>
            <w:proofErr w:type="spellStart"/>
            <w:r w:rsidRPr="00E7590D">
              <w:rPr>
                <w:bCs w:val="0"/>
                <w:iCs w:val="0"/>
                <w:sz w:val="18"/>
                <w:szCs w:val="18"/>
              </w:rPr>
              <w:t>Красночетайкого</w:t>
            </w:r>
            <w:proofErr w:type="spellEnd"/>
            <w:r w:rsidRPr="00E7590D">
              <w:rPr>
                <w:bCs w:val="0"/>
                <w:iCs w:val="0"/>
                <w:sz w:val="18"/>
                <w:szCs w:val="18"/>
              </w:rPr>
              <w:t xml:space="preserve"> района Чувашской Республики" на 2014-2020 годы</w:t>
            </w:r>
          </w:p>
        </w:tc>
        <w:tc>
          <w:tcPr>
            <w:tcW w:w="567"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center"/>
              <w:rPr>
                <w:b/>
                <w:iCs w:val="0"/>
                <w:sz w:val="18"/>
                <w:szCs w:val="18"/>
              </w:rPr>
            </w:pPr>
            <w:r w:rsidRPr="00E7590D">
              <w:rPr>
                <w:b/>
                <w:iCs w:val="0"/>
                <w:sz w:val="18"/>
                <w:szCs w:val="18"/>
              </w:rPr>
              <w:t>993</w:t>
            </w:r>
          </w:p>
        </w:tc>
        <w:tc>
          <w:tcPr>
            <w:tcW w:w="459"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center"/>
              <w:rPr>
                <w:bCs w:val="0"/>
                <w:iCs w:val="0"/>
                <w:sz w:val="18"/>
                <w:szCs w:val="18"/>
              </w:rPr>
            </w:pPr>
            <w:r w:rsidRPr="00E7590D">
              <w:rPr>
                <w:bCs w:val="0"/>
                <w:iCs w:val="0"/>
                <w:sz w:val="18"/>
                <w:szCs w:val="18"/>
              </w:rPr>
              <w:t>04</w:t>
            </w:r>
          </w:p>
        </w:tc>
        <w:tc>
          <w:tcPr>
            <w:tcW w:w="500"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center"/>
              <w:rPr>
                <w:bCs w:val="0"/>
                <w:iCs w:val="0"/>
                <w:sz w:val="18"/>
                <w:szCs w:val="18"/>
              </w:rPr>
            </w:pPr>
            <w:r w:rsidRPr="00E7590D">
              <w:rPr>
                <w:bCs w:val="0"/>
                <w:iCs w:val="0"/>
                <w:sz w:val="18"/>
                <w:szCs w:val="18"/>
              </w:rPr>
              <w:t>05</w:t>
            </w:r>
          </w:p>
        </w:tc>
        <w:tc>
          <w:tcPr>
            <w:tcW w:w="1172"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center"/>
              <w:rPr>
                <w:bCs w:val="0"/>
                <w:iCs w:val="0"/>
                <w:sz w:val="18"/>
                <w:szCs w:val="18"/>
              </w:rPr>
            </w:pPr>
            <w:r w:rsidRPr="00E7590D">
              <w:rPr>
                <w:bCs w:val="0"/>
                <w:iCs w:val="0"/>
                <w:sz w:val="18"/>
                <w:szCs w:val="18"/>
              </w:rPr>
              <w:t>Ц900000000</w:t>
            </w:r>
          </w:p>
        </w:tc>
        <w:tc>
          <w:tcPr>
            <w:tcW w:w="516"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center"/>
              <w:rPr>
                <w:bCs w:val="0"/>
                <w:iCs w:val="0"/>
                <w:sz w:val="18"/>
                <w:szCs w:val="18"/>
              </w:rPr>
            </w:pPr>
            <w:r w:rsidRPr="00E7590D">
              <w:rPr>
                <w:bCs w:val="0"/>
                <w:iCs w:val="0"/>
                <w:sz w:val="18"/>
                <w:szCs w:val="18"/>
              </w:rPr>
              <w:t> </w:t>
            </w:r>
          </w:p>
        </w:tc>
        <w:tc>
          <w:tcPr>
            <w:tcW w:w="897"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right"/>
              <w:rPr>
                <w:bCs w:val="0"/>
                <w:iCs w:val="0"/>
                <w:sz w:val="18"/>
                <w:szCs w:val="18"/>
              </w:rPr>
            </w:pPr>
            <w:r w:rsidRPr="00E7590D">
              <w:rPr>
                <w:bCs w:val="0"/>
                <w:iCs w:val="0"/>
                <w:sz w:val="18"/>
                <w:szCs w:val="18"/>
              </w:rPr>
              <w:t>1 000</w:t>
            </w:r>
          </w:p>
        </w:tc>
        <w:tc>
          <w:tcPr>
            <w:tcW w:w="851"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right"/>
              <w:rPr>
                <w:bCs w:val="0"/>
                <w:iCs w:val="0"/>
                <w:sz w:val="18"/>
                <w:szCs w:val="18"/>
              </w:rPr>
            </w:pPr>
            <w:r w:rsidRPr="00E7590D">
              <w:rPr>
                <w:bCs w:val="0"/>
                <w:iCs w:val="0"/>
                <w:sz w:val="18"/>
                <w:szCs w:val="18"/>
              </w:rPr>
              <w:t>1 000</w:t>
            </w:r>
          </w:p>
        </w:tc>
        <w:tc>
          <w:tcPr>
            <w:tcW w:w="826"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right"/>
              <w:rPr>
                <w:bCs w:val="0"/>
                <w:iCs w:val="0"/>
                <w:sz w:val="18"/>
                <w:szCs w:val="18"/>
              </w:rPr>
            </w:pPr>
            <w:r w:rsidRPr="00E7590D">
              <w:rPr>
                <w:bCs w:val="0"/>
                <w:iCs w:val="0"/>
                <w:sz w:val="18"/>
                <w:szCs w:val="18"/>
              </w:rPr>
              <w:t> </w:t>
            </w:r>
          </w:p>
        </w:tc>
        <w:tc>
          <w:tcPr>
            <w:tcW w:w="875"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right"/>
              <w:rPr>
                <w:bCs w:val="0"/>
                <w:iCs w:val="0"/>
                <w:sz w:val="18"/>
                <w:szCs w:val="18"/>
              </w:rPr>
            </w:pPr>
            <w:r w:rsidRPr="00E7590D">
              <w:rPr>
                <w:bCs w:val="0"/>
                <w:iCs w:val="0"/>
                <w:sz w:val="18"/>
                <w:szCs w:val="18"/>
              </w:rPr>
              <w:t>1 000</w:t>
            </w:r>
          </w:p>
        </w:tc>
        <w:tc>
          <w:tcPr>
            <w:tcW w:w="850"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right"/>
              <w:rPr>
                <w:bCs w:val="0"/>
                <w:iCs w:val="0"/>
                <w:sz w:val="18"/>
                <w:szCs w:val="18"/>
              </w:rPr>
            </w:pPr>
            <w:r w:rsidRPr="00E7590D">
              <w:rPr>
                <w:bCs w:val="0"/>
                <w:iCs w:val="0"/>
                <w:sz w:val="18"/>
                <w:szCs w:val="18"/>
              </w:rPr>
              <w:t>1 000</w:t>
            </w:r>
          </w:p>
        </w:tc>
        <w:tc>
          <w:tcPr>
            <w:tcW w:w="709"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right"/>
              <w:rPr>
                <w:bCs w:val="0"/>
                <w:iCs w:val="0"/>
                <w:sz w:val="16"/>
                <w:szCs w:val="16"/>
              </w:rPr>
            </w:pPr>
            <w:r w:rsidRPr="00E7590D">
              <w:rPr>
                <w:bCs w:val="0"/>
                <w:iCs w:val="0"/>
                <w:sz w:val="16"/>
                <w:szCs w:val="16"/>
              </w:rPr>
              <w:t> </w:t>
            </w:r>
          </w:p>
        </w:tc>
      </w:tr>
      <w:tr w:rsidR="00B922B6" w:rsidRPr="00E7590D" w:rsidTr="00E7590D">
        <w:trPr>
          <w:trHeight w:val="792"/>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B922B6" w:rsidRPr="00E7590D" w:rsidRDefault="00B922B6" w:rsidP="00B922B6">
            <w:pPr>
              <w:rPr>
                <w:bCs w:val="0"/>
                <w:iCs w:val="0"/>
                <w:sz w:val="18"/>
                <w:szCs w:val="18"/>
              </w:rPr>
            </w:pPr>
            <w:r w:rsidRPr="00E7590D">
              <w:rPr>
                <w:bCs w:val="0"/>
                <w:iCs w:val="0"/>
                <w:sz w:val="18"/>
                <w:szCs w:val="18"/>
              </w:rPr>
              <w:t xml:space="preserve">Подпрограмма "Развитие ветеринарии" муниципальной программы "Развитие сельского хозяйства и регулирование рынка </w:t>
            </w:r>
            <w:r w:rsidRPr="00E7590D">
              <w:rPr>
                <w:bCs w:val="0"/>
                <w:iCs w:val="0"/>
                <w:sz w:val="18"/>
                <w:szCs w:val="18"/>
              </w:rPr>
              <w:lastRenderedPageBreak/>
              <w:t>сельскохозяйственной продукции, сырья и продовольствия" годы</w:t>
            </w:r>
          </w:p>
        </w:tc>
        <w:tc>
          <w:tcPr>
            <w:tcW w:w="567"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center"/>
              <w:rPr>
                <w:b/>
                <w:iCs w:val="0"/>
                <w:sz w:val="18"/>
                <w:szCs w:val="18"/>
              </w:rPr>
            </w:pPr>
            <w:r w:rsidRPr="00E7590D">
              <w:rPr>
                <w:b/>
                <w:iCs w:val="0"/>
                <w:sz w:val="18"/>
                <w:szCs w:val="18"/>
              </w:rPr>
              <w:lastRenderedPageBreak/>
              <w:t>993</w:t>
            </w:r>
          </w:p>
        </w:tc>
        <w:tc>
          <w:tcPr>
            <w:tcW w:w="459"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center"/>
              <w:rPr>
                <w:bCs w:val="0"/>
                <w:iCs w:val="0"/>
                <w:sz w:val="18"/>
                <w:szCs w:val="18"/>
              </w:rPr>
            </w:pPr>
            <w:r w:rsidRPr="00E7590D">
              <w:rPr>
                <w:bCs w:val="0"/>
                <w:iCs w:val="0"/>
                <w:sz w:val="18"/>
                <w:szCs w:val="18"/>
              </w:rPr>
              <w:t>04</w:t>
            </w:r>
          </w:p>
        </w:tc>
        <w:tc>
          <w:tcPr>
            <w:tcW w:w="500"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center"/>
              <w:rPr>
                <w:bCs w:val="0"/>
                <w:iCs w:val="0"/>
                <w:sz w:val="18"/>
                <w:szCs w:val="18"/>
              </w:rPr>
            </w:pPr>
            <w:r w:rsidRPr="00E7590D">
              <w:rPr>
                <w:bCs w:val="0"/>
                <w:iCs w:val="0"/>
                <w:sz w:val="18"/>
                <w:szCs w:val="18"/>
              </w:rPr>
              <w:t>05</w:t>
            </w:r>
          </w:p>
        </w:tc>
        <w:tc>
          <w:tcPr>
            <w:tcW w:w="1172"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center"/>
              <w:rPr>
                <w:bCs w:val="0"/>
                <w:iCs w:val="0"/>
                <w:sz w:val="18"/>
                <w:szCs w:val="18"/>
              </w:rPr>
            </w:pPr>
            <w:r w:rsidRPr="00E7590D">
              <w:rPr>
                <w:bCs w:val="0"/>
                <w:iCs w:val="0"/>
                <w:sz w:val="18"/>
                <w:szCs w:val="18"/>
              </w:rPr>
              <w:t>Ц970000000</w:t>
            </w:r>
          </w:p>
        </w:tc>
        <w:tc>
          <w:tcPr>
            <w:tcW w:w="516"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center"/>
              <w:rPr>
                <w:bCs w:val="0"/>
                <w:iCs w:val="0"/>
                <w:sz w:val="18"/>
                <w:szCs w:val="18"/>
              </w:rPr>
            </w:pPr>
            <w:r w:rsidRPr="00E7590D">
              <w:rPr>
                <w:bCs w:val="0"/>
                <w:iCs w:val="0"/>
                <w:sz w:val="18"/>
                <w:szCs w:val="18"/>
              </w:rPr>
              <w:t> </w:t>
            </w:r>
          </w:p>
        </w:tc>
        <w:tc>
          <w:tcPr>
            <w:tcW w:w="897"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right"/>
              <w:rPr>
                <w:bCs w:val="0"/>
                <w:iCs w:val="0"/>
                <w:sz w:val="18"/>
                <w:szCs w:val="18"/>
              </w:rPr>
            </w:pPr>
            <w:r w:rsidRPr="00E7590D">
              <w:rPr>
                <w:bCs w:val="0"/>
                <w:iCs w:val="0"/>
                <w:sz w:val="18"/>
                <w:szCs w:val="18"/>
              </w:rPr>
              <w:t>1 000</w:t>
            </w:r>
          </w:p>
        </w:tc>
        <w:tc>
          <w:tcPr>
            <w:tcW w:w="851"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right"/>
              <w:rPr>
                <w:bCs w:val="0"/>
                <w:iCs w:val="0"/>
                <w:sz w:val="18"/>
                <w:szCs w:val="18"/>
              </w:rPr>
            </w:pPr>
            <w:r w:rsidRPr="00E7590D">
              <w:rPr>
                <w:bCs w:val="0"/>
                <w:iCs w:val="0"/>
                <w:sz w:val="18"/>
                <w:szCs w:val="18"/>
              </w:rPr>
              <w:t>1 000</w:t>
            </w:r>
          </w:p>
        </w:tc>
        <w:tc>
          <w:tcPr>
            <w:tcW w:w="826"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right"/>
              <w:rPr>
                <w:bCs w:val="0"/>
                <w:iCs w:val="0"/>
                <w:sz w:val="18"/>
                <w:szCs w:val="18"/>
              </w:rPr>
            </w:pPr>
            <w:r w:rsidRPr="00E7590D">
              <w:rPr>
                <w:bCs w:val="0"/>
                <w:iCs w:val="0"/>
                <w:sz w:val="18"/>
                <w:szCs w:val="18"/>
              </w:rPr>
              <w:t> </w:t>
            </w:r>
          </w:p>
        </w:tc>
        <w:tc>
          <w:tcPr>
            <w:tcW w:w="875"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right"/>
              <w:rPr>
                <w:bCs w:val="0"/>
                <w:iCs w:val="0"/>
                <w:sz w:val="18"/>
                <w:szCs w:val="18"/>
              </w:rPr>
            </w:pPr>
            <w:r w:rsidRPr="00E7590D">
              <w:rPr>
                <w:bCs w:val="0"/>
                <w:iCs w:val="0"/>
                <w:sz w:val="18"/>
                <w:szCs w:val="18"/>
              </w:rPr>
              <w:t>1 000</w:t>
            </w:r>
          </w:p>
        </w:tc>
        <w:tc>
          <w:tcPr>
            <w:tcW w:w="850"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right"/>
              <w:rPr>
                <w:bCs w:val="0"/>
                <w:iCs w:val="0"/>
                <w:sz w:val="18"/>
                <w:szCs w:val="18"/>
              </w:rPr>
            </w:pPr>
            <w:r w:rsidRPr="00E7590D">
              <w:rPr>
                <w:bCs w:val="0"/>
                <w:iCs w:val="0"/>
                <w:sz w:val="18"/>
                <w:szCs w:val="18"/>
              </w:rPr>
              <w:t>1 000</w:t>
            </w:r>
          </w:p>
        </w:tc>
        <w:tc>
          <w:tcPr>
            <w:tcW w:w="709"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right"/>
              <w:rPr>
                <w:bCs w:val="0"/>
                <w:iCs w:val="0"/>
                <w:sz w:val="16"/>
                <w:szCs w:val="16"/>
              </w:rPr>
            </w:pPr>
            <w:r w:rsidRPr="00E7590D">
              <w:rPr>
                <w:bCs w:val="0"/>
                <w:iCs w:val="0"/>
                <w:sz w:val="16"/>
                <w:szCs w:val="16"/>
              </w:rPr>
              <w:t> </w:t>
            </w:r>
          </w:p>
        </w:tc>
      </w:tr>
      <w:tr w:rsidR="00B922B6" w:rsidRPr="00E7590D" w:rsidTr="00E7590D">
        <w:trPr>
          <w:trHeight w:val="1056"/>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B922B6" w:rsidRPr="00E7590D" w:rsidRDefault="00B922B6" w:rsidP="00B922B6">
            <w:pPr>
              <w:rPr>
                <w:bCs w:val="0"/>
                <w:iCs w:val="0"/>
                <w:sz w:val="18"/>
                <w:szCs w:val="18"/>
              </w:rPr>
            </w:pPr>
            <w:r w:rsidRPr="00E7590D">
              <w:rPr>
                <w:bCs w:val="0"/>
                <w:iCs w:val="0"/>
                <w:sz w:val="18"/>
                <w:szCs w:val="18"/>
              </w:rPr>
              <w:lastRenderedPageBreak/>
              <w:t>Организация и осуществление мероприятий по регулированию численности безнадзорных животных, за исключением вопросов, решение которых отнесено к ведению Российской Федерации (за счет собственных средств муниципальных образований)</w:t>
            </w:r>
          </w:p>
        </w:tc>
        <w:tc>
          <w:tcPr>
            <w:tcW w:w="567"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center"/>
              <w:rPr>
                <w:b/>
                <w:iCs w:val="0"/>
                <w:sz w:val="18"/>
                <w:szCs w:val="18"/>
              </w:rPr>
            </w:pPr>
            <w:r w:rsidRPr="00E7590D">
              <w:rPr>
                <w:b/>
                <w:iCs w:val="0"/>
                <w:sz w:val="18"/>
                <w:szCs w:val="18"/>
              </w:rPr>
              <w:t>993</w:t>
            </w:r>
          </w:p>
        </w:tc>
        <w:tc>
          <w:tcPr>
            <w:tcW w:w="459"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center"/>
              <w:rPr>
                <w:bCs w:val="0"/>
                <w:iCs w:val="0"/>
                <w:sz w:val="18"/>
                <w:szCs w:val="18"/>
              </w:rPr>
            </w:pPr>
            <w:r w:rsidRPr="00E7590D">
              <w:rPr>
                <w:bCs w:val="0"/>
                <w:iCs w:val="0"/>
                <w:sz w:val="18"/>
                <w:szCs w:val="18"/>
              </w:rPr>
              <w:t>04</w:t>
            </w:r>
          </w:p>
        </w:tc>
        <w:tc>
          <w:tcPr>
            <w:tcW w:w="500"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center"/>
              <w:rPr>
                <w:bCs w:val="0"/>
                <w:iCs w:val="0"/>
                <w:sz w:val="18"/>
                <w:szCs w:val="18"/>
              </w:rPr>
            </w:pPr>
            <w:r w:rsidRPr="00E7590D">
              <w:rPr>
                <w:bCs w:val="0"/>
                <w:iCs w:val="0"/>
                <w:sz w:val="18"/>
                <w:szCs w:val="18"/>
              </w:rPr>
              <w:t>05</w:t>
            </w:r>
          </w:p>
        </w:tc>
        <w:tc>
          <w:tcPr>
            <w:tcW w:w="1172"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center"/>
              <w:rPr>
                <w:bCs w:val="0"/>
                <w:iCs w:val="0"/>
                <w:sz w:val="18"/>
                <w:szCs w:val="18"/>
              </w:rPr>
            </w:pPr>
            <w:r w:rsidRPr="00E7590D">
              <w:rPr>
                <w:bCs w:val="0"/>
                <w:iCs w:val="0"/>
                <w:sz w:val="18"/>
                <w:szCs w:val="18"/>
              </w:rPr>
              <w:t>Ц970572750</w:t>
            </w:r>
          </w:p>
        </w:tc>
        <w:tc>
          <w:tcPr>
            <w:tcW w:w="516"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center"/>
              <w:rPr>
                <w:bCs w:val="0"/>
                <w:iCs w:val="0"/>
                <w:sz w:val="18"/>
                <w:szCs w:val="18"/>
              </w:rPr>
            </w:pPr>
            <w:r w:rsidRPr="00E7590D">
              <w:rPr>
                <w:bCs w:val="0"/>
                <w:iCs w:val="0"/>
                <w:sz w:val="18"/>
                <w:szCs w:val="18"/>
              </w:rPr>
              <w:t> </w:t>
            </w:r>
          </w:p>
        </w:tc>
        <w:tc>
          <w:tcPr>
            <w:tcW w:w="897"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right"/>
              <w:rPr>
                <w:bCs w:val="0"/>
                <w:iCs w:val="0"/>
                <w:sz w:val="18"/>
                <w:szCs w:val="18"/>
              </w:rPr>
            </w:pPr>
            <w:r w:rsidRPr="00E7590D">
              <w:rPr>
                <w:bCs w:val="0"/>
                <w:iCs w:val="0"/>
                <w:sz w:val="18"/>
                <w:szCs w:val="18"/>
              </w:rPr>
              <w:t>1 000</w:t>
            </w:r>
          </w:p>
        </w:tc>
        <w:tc>
          <w:tcPr>
            <w:tcW w:w="851"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right"/>
              <w:rPr>
                <w:bCs w:val="0"/>
                <w:iCs w:val="0"/>
                <w:sz w:val="18"/>
                <w:szCs w:val="18"/>
              </w:rPr>
            </w:pPr>
            <w:r w:rsidRPr="00E7590D">
              <w:rPr>
                <w:bCs w:val="0"/>
                <w:iCs w:val="0"/>
                <w:sz w:val="18"/>
                <w:szCs w:val="18"/>
              </w:rPr>
              <w:t>1 000</w:t>
            </w:r>
          </w:p>
        </w:tc>
        <w:tc>
          <w:tcPr>
            <w:tcW w:w="826"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right"/>
              <w:rPr>
                <w:bCs w:val="0"/>
                <w:iCs w:val="0"/>
                <w:sz w:val="18"/>
                <w:szCs w:val="18"/>
              </w:rPr>
            </w:pPr>
            <w:r w:rsidRPr="00E7590D">
              <w:rPr>
                <w:bCs w:val="0"/>
                <w:iCs w:val="0"/>
                <w:sz w:val="18"/>
                <w:szCs w:val="18"/>
              </w:rPr>
              <w:t> </w:t>
            </w:r>
          </w:p>
        </w:tc>
        <w:tc>
          <w:tcPr>
            <w:tcW w:w="875"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right"/>
              <w:rPr>
                <w:bCs w:val="0"/>
                <w:iCs w:val="0"/>
                <w:sz w:val="18"/>
                <w:szCs w:val="18"/>
              </w:rPr>
            </w:pPr>
            <w:r w:rsidRPr="00E7590D">
              <w:rPr>
                <w:bCs w:val="0"/>
                <w:iCs w:val="0"/>
                <w:sz w:val="18"/>
                <w:szCs w:val="18"/>
              </w:rPr>
              <w:t>1 000</w:t>
            </w:r>
          </w:p>
        </w:tc>
        <w:tc>
          <w:tcPr>
            <w:tcW w:w="850"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right"/>
              <w:rPr>
                <w:bCs w:val="0"/>
                <w:iCs w:val="0"/>
                <w:sz w:val="18"/>
                <w:szCs w:val="18"/>
              </w:rPr>
            </w:pPr>
            <w:r w:rsidRPr="00E7590D">
              <w:rPr>
                <w:bCs w:val="0"/>
                <w:iCs w:val="0"/>
                <w:sz w:val="18"/>
                <w:szCs w:val="18"/>
              </w:rPr>
              <w:t>1 000</w:t>
            </w:r>
          </w:p>
        </w:tc>
        <w:tc>
          <w:tcPr>
            <w:tcW w:w="709"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right"/>
              <w:rPr>
                <w:bCs w:val="0"/>
                <w:iCs w:val="0"/>
                <w:sz w:val="16"/>
                <w:szCs w:val="16"/>
              </w:rPr>
            </w:pPr>
            <w:r w:rsidRPr="00E7590D">
              <w:rPr>
                <w:bCs w:val="0"/>
                <w:iCs w:val="0"/>
                <w:sz w:val="16"/>
                <w:szCs w:val="16"/>
              </w:rPr>
              <w:t> </w:t>
            </w:r>
          </w:p>
        </w:tc>
      </w:tr>
      <w:tr w:rsidR="00B922B6" w:rsidRPr="00E7590D" w:rsidTr="00E7590D">
        <w:trPr>
          <w:trHeight w:val="528"/>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B922B6" w:rsidRPr="00E7590D" w:rsidRDefault="00B922B6" w:rsidP="00B922B6">
            <w:pPr>
              <w:rPr>
                <w:bCs w:val="0"/>
                <w:iCs w:val="0"/>
                <w:sz w:val="18"/>
                <w:szCs w:val="18"/>
              </w:rPr>
            </w:pPr>
            <w:r w:rsidRPr="00E7590D">
              <w:rPr>
                <w:bCs w:val="0"/>
                <w:iCs w:val="0"/>
                <w:sz w:val="18"/>
                <w:szCs w:val="18"/>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center"/>
              <w:rPr>
                <w:b/>
                <w:iCs w:val="0"/>
                <w:sz w:val="18"/>
                <w:szCs w:val="18"/>
              </w:rPr>
            </w:pPr>
            <w:r w:rsidRPr="00E7590D">
              <w:rPr>
                <w:b/>
                <w:iCs w:val="0"/>
                <w:sz w:val="18"/>
                <w:szCs w:val="18"/>
              </w:rPr>
              <w:t>993</w:t>
            </w:r>
          </w:p>
        </w:tc>
        <w:tc>
          <w:tcPr>
            <w:tcW w:w="459"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center"/>
              <w:rPr>
                <w:bCs w:val="0"/>
                <w:iCs w:val="0"/>
                <w:sz w:val="18"/>
                <w:szCs w:val="18"/>
              </w:rPr>
            </w:pPr>
            <w:r w:rsidRPr="00E7590D">
              <w:rPr>
                <w:bCs w:val="0"/>
                <w:iCs w:val="0"/>
                <w:sz w:val="18"/>
                <w:szCs w:val="18"/>
              </w:rPr>
              <w:t>04</w:t>
            </w:r>
          </w:p>
        </w:tc>
        <w:tc>
          <w:tcPr>
            <w:tcW w:w="500"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center"/>
              <w:rPr>
                <w:bCs w:val="0"/>
                <w:iCs w:val="0"/>
                <w:sz w:val="18"/>
                <w:szCs w:val="18"/>
              </w:rPr>
            </w:pPr>
            <w:r w:rsidRPr="00E7590D">
              <w:rPr>
                <w:bCs w:val="0"/>
                <w:iCs w:val="0"/>
                <w:sz w:val="18"/>
                <w:szCs w:val="18"/>
              </w:rPr>
              <w:t>05</w:t>
            </w:r>
          </w:p>
        </w:tc>
        <w:tc>
          <w:tcPr>
            <w:tcW w:w="1172"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center"/>
              <w:rPr>
                <w:bCs w:val="0"/>
                <w:iCs w:val="0"/>
                <w:sz w:val="18"/>
                <w:szCs w:val="18"/>
              </w:rPr>
            </w:pPr>
            <w:r w:rsidRPr="00E7590D">
              <w:rPr>
                <w:bCs w:val="0"/>
                <w:iCs w:val="0"/>
                <w:sz w:val="18"/>
                <w:szCs w:val="18"/>
              </w:rPr>
              <w:t>Ц970572750</w:t>
            </w:r>
          </w:p>
        </w:tc>
        <w:tc>
          <w:tcPr>
            <w:tcW w:w="516"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center"/>
              <w:rPr>
                <w:bCs w:val="0"/>
                <w:iCs w:val="0"/>
                <w:sz w:val="18"/>
                <w:szCs w:val="18"/>
              </w:rPr>
            </w:pPr>
            <w:r w:rsidRPr="00E7590D">
              <w:rPr>
                <w:bCs w:val="0"/>
                <w:iCs w:val="0"/>
                <w:sz w:val="18"/>
                <w:szCs w:val="18"/>
              </w:rPr>
              <w:t>200</w:t>
            </w:r>
          </w:p>
        </w:tc>
        <w:tc>
          <w:tcPr>
            <w:tcW w:w="897"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right"/>
              <w:rPr>
                <w:bCs w:val="0"/>
                <w:iCs w:val="0"/>
                <w:sz w:val="18"/>
                <w:szCs w:val="18"/>
              </w:rPr>
            </w:pPr>
            <w:r w:rsidRPr="00E7590D">
              <w:rPr>
                <w:bCs w:val="0"/>
                <w:iCs w:val="0"/>
                <w:sz w:val="18"/>
                <w:szCs w:val="18"/>
              </w:rPr>
              <w:t>1 000</w:t>
            </w:r>
          </w:p>
        </w:tc>
        <w:tc>
          <w:tcPr>
            <w:tcW w:w="851"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right"/>
              <w:rPr>
                <w:bCs w:val="0"/>
                <w:iCs w:val="0"/>
                <w:sz w:val="18"/>
                <w:szCs w:val="18"/>
              </w:rPr>
            </w:pPr>
            <w:r w:rsidRPr="00E7590D">
              <w:rPr>
                <w:bCs w:val="0"/>
                <w:iCs w:val="0"/>
                <w:sz w:val="18"/>
                <w:szCs w:val="18"/>
              </w:rPr>
              <w:t>1 000</w:t>
            </w:r>
          </w:p>
        </w:tc>
        <w:tc>
          <w:tcPr>
            <w:tcW w:w="826"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right"/>
              <w:rPr>
                <w:bCs w:val="0"/>
                <w:iCs w:val="0"/>
                <w:sz w:val="18"/>
                <w:szCs w:val="18"/>
              </w:rPr>
            </w:pPr>
            <w:r w:rsidRPr="00E7590D">
              <w:rPr>
                <w:bCs w:val="0"/>
                <w:iCs w:val="0"/>
                <w:sz w:val="18"/>
                <w:szCs w:val="18"/>
              </w:rPr>
              <w:t> </w:t>
            </w:r>
          </w:p>
        </w:tc>
        <w:tc>
          <w:tcPr>
            <w:tcW w:w="875"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right"/>
              <w:rPr>
                <w:bCs w:val="0"/>
                <w:iCs w:val="0"/>
                <w:sz w:val="18"/>
                <w:szCs w:val="18"/>
              </w:rPr>
            </w:pPr>
            <w:r w:rsidRPr="00E7590D">
              <w:rPr>
                <w:bCs w:val="0"/>
                <w:iCs w:val="0"/>
                <w:sz w:val="18"/>
                <w:szCs w:val="18"/>
              </w:rPr>
              <w:t>1 000</w:t>
            </w:r>
          </w:p>
        </w:tc>
        <w:tc>
          <w:tcPr>
            <w:tcW w:w="850"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right"/>
              <w:rPr>
                <w:bCs w:val="0"/>
                <w:iCs w:val="0"/>
                <w:sz w:val="18"/>
                <w:szCs w:val="18"/>
              </w:rPr>
            </w:pPr>
            <w:r w:rsidRPr="00E7590D">
              <w:rPr>
                <w:bCs w:val="0"/>
                <w:iCs w:val="0"/>
                <w:sz w:val="18"/>
                <w:szCs w:val="18"/>
              </w:rPr>
              <w:t>1 000</w:t>
            </w:r>
          </w:p>
        </w:tc>
        <w:tc>
          <w:tcPr>
            <w:tcW w:w="709"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right"/>
              <w:rPr>
                <w:bCs w:val="0"/>
                <w:iCs w:val="0"/>
                <w:sz w:val="16"/>
                <w:szCs w:val="16"/>
              </w:rPr>
            </w:pPr>
            <w:r w:rsidRPr="00E7590D">
              <w:rPr>
                <w:bCs w:val="0"/>
                <w:iCs w:val="0"/>
                <w:sz w:val="16"/>
                <w:szCs w:val="16"/>
              </w:rPr>
              <w:t> </w:t>
            </w:r>
          </w:p>
        </w:tc>
      </w:tr>
      <w:tr w:rsidR="00B922B6" w:rsidRPr="00E7590D" w:rsidTr="00E7590D">
        <w:trPr>
          <w:trHeight w:val="528"/>
        </w:trPr>
        <w:tc>
          <w:tcPr>
            <w:tcW w:w="2836" w:type="dxa"/>
            <w:tcBorders>
              <w:top w:val="nil"/>
              <w:left w:val="single" w:sz="4" w:space="0" w:color="auto"/>
              <w:bottom w:val="single" w:sz="4" w:space="0" w:color="auto"/>
              <w:right w:val="single" w:sz="4" w:space="0" w:color="auto"/>
            </w:tcBorders>
            <w:shd w:val="clear" w:color="000000" w:fill="CCFFCC"/>
            <w:vAlign w:val="center"/>
            <w:hideMark/>
          </w:tcPr>
          <w:p w:rsidR="00B922B6" w:rsidRPr="00E7590D" w:rsidRDefault="00B922B6" w:rsidP="00B922B6">
            <w:pPr>
              <w:rPr>
                <w:bCs w:val="0"/>
                <w:iCs w:val="0"/>
                <w:sz w:val="18"/>
                <w:szCs w:val="18"/>
              </w:rPr>
            </w:pPr>
            <w:r w:rsidRPr="00E7590D">
              <w:rPr>
                <w:bCs w:val="0"/>
                <w:iCs w:val="0"/>
                <w:sz w:val="18"/>
                <w:szCs w:val="18"/>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center"/>
              <w:rPr>
                <w:b/>
                <w:iCs w:val="0"/>
                <w:sz w:val="18"/>
                <w:szCs w:val="18"/>
              </w:rPr>
            </w:pPr>
            <w:r w:rsidRPr="00E7590D">
              <w:rPr>
                <w:b/>
                <w:iCs w:val="0"/>
                <w:sz w:val="18"/>
                <w:szCs w:val="18"/>
              </w:rPr>
              <w:t>993</w:t>
            </w:r>
          </w:p>
        </w:tc>
        <w:tc>
          <w:tcPr>
            <w:tcW w:w="459" w:type="dxa"/>
            <w:tcBorders>
              <w:top w:val="nil"/>
              <w:left w:val="nil"/>
              <w:bottom w:val="single" w:sz="4" w:space="0" w:color="auto"/>
              <w:right w:val="single" w:sz="4" w:space="0" w:color="auto"/>
            </w:tcBorders>
            <w:shd w:val="clear" w:color="000000" w:fill="CCFFCC"/>
            <w:vAlign w:val="center"/>
            <w:hideMark/>
          </w:tcPr>
          <w:p w:rsidR="00B922B6" w:rsidRPr="00E7590D" w:rsidRDefault="00B922B6" w:rsidP="00B922B6">
            <w:pPr>
              <w:jc w:val="center"/>
              <w:rPr>
                <w:bCs w:val="0"/>
                <w:iCs w:val="0"/>
                <w:sz w:val="18"/>
                <w:szCs w:val="18"/>
              </w:rPr>
            </w:pPr>
            <w:r w:rsidRPr="00E7590D">
              <w:rPr>
                <w:bCs w:val="0"/>
                <w:iCs w:val="0"/>
                <w:sz w:val="18"/>
                <w:szCs w:val="18"/>
              </w:rPr>
              <w:t>04</w:t>
            </w:r>
          </w:p>
        </w:tc>
        <w:tc>
          <w:tcPr>
            <w:tcW w:w="500" w:type="dxa"/>
            <w:tcBorders>
              <w:top w:val="nil"/>
              <w:left w:val="nil"/>
              <w:bottom w:val="single" w:sz="4" w:space="0" w:color="auto"/>
              <w:right w:val="single" w:sz="4" w:space="0" w:color="auto"/>
            </w:tcBorders>
            <w:shd w:val="clear" w:color="000000" w:fill="CCFFCC"/>
            <w:vAlign w:val="center"/>
            <w:hideMark/>
          </w:tcPr>
          <w:p w:rsidR="00B922B6" w:rsidRPr="00E7590D" w:rsidRDefault="00B922B6" w:rsidP="00B922B6">
            <w:pPr>
              <w:jc w:val="center"/>
              <w:rPr>
                <w:bCs w:val="0"/>
                <w:iCs w:val="0"/>
                <w:sz w:val="18"/>
                <w:szCs w:val="18"/>
              </w:rPr>
            </w:pPr>
            <w:r w:rsidRPr="00E7590D">
              <w:rPr>
                <w:bCs w:val="0"/>
                <w:iCs w:val="0"/>
                <w:sz w:val="18"/>
                <w:szCs w:val="18"/>
              </w:rPr>
              <w:t>05</w:t>
            </w:r>
          </w:p>
        </w:tc>
        <w:tc>
          <w:tcPr>
            <w:tcW w:w="1172" w:type="dxa"/>
            <w:tcBorders>
              <w:top w:val="nil"/>
              <w:left w:val="nil"/>
              <w:bottom w:val="single" w:sz="4" w:space="0" w:color="auto"/>
              <w:right w:val="single" w:sz="4" w:space="0" w:color="auto"/>
            </w:tcBorders>
            <w:shd w:val="clear" w:color="000000" w:fill="CCFFCC"/>
            <w:vAlign w:val="center"/>
            <w:hideMark/>
          </w:tcPr>
          <w:p w:rsidR="00B922B6" w:rsidRPr="00E7590D" w:rsidRDefault="00B922B6" w:rsidP="00B922B6">
            <w:pPr>
              <w:jc w:val="center"/>
              <w:rPr>
                <w:bCs w:val="0"/>
                <w:iCs w:val="0"/>
                <w:sz w:val="18"/>
                <w:szCs w:val="18"/>
              </w:rPr>
            </w:pPr>
            <w:r w:rsidRPr="00E7590D">
              <w:rPr>
                <w:bCs w:val="0"/>
                <w:iCs w:val="0"/>
                <w:sz w:val="18"/>
                <w:szCs w:val="18"/>
              </w:rPr>
              <w:t>Ц970572750</w:t>
            </w:r>
          </w:p>
        </w:tc>
        <w:tc>
          <w:tcPr>
            <w:tcW w:w="516" w:type="dxa"/>
            <w:tcBorders>
              <w:top w:val="nil"/>
              <w:left w:val="nil"/>
              <w:bottom w:val="single" w:sz="4" w:space="0" w:color="auto"/>
              <w:right w:val="single" w:sz="4" w:space="0" w:color="auto"/>
            </w:tcBorders>
            <w:shd w:val="clear" w:color="000000" w:fill="CCFFCC"/>
            <w:vAlign w:val="center"/>
            <w:hideMark/>
          </w:tcPr>
          <w:p w:rsidR="00B922B6" w:rsidRPr="00E7590D" w:rsidRDefault="00B922B6" w:rsidP="00B922B6">
            <w:pPr>
              <w:jc w:val="center"/>
              <w:rPr>
                <w:bCs w:val="0"/>
                <w:iCs w:val="0"/>
                <w:sz w:val="18"/>
                <w:szCs w:val="18"/>
              </w:rPr>
            </w:pPr>
            <w:r w:rsidRPr="00E7590D">
              <w:rPr>
                <w:bCs w:val="0"/>
                <w:iCs w:val="0"/>
                <w:sz w:val="18"/>
                <w:szCs w:val="18"/>
              </w:rPr>
              <w:t>240</w:t>
            </w:r>
          </w:p>
        </w:tc>
        <w:tc>
          <w:tcPr>
            <w:tcW w:w="897" w:type="dxa"/>
            <w:tcBorders>
              <w:top w:val="nil"/>
              <w:left w:val="nil"/>
              <w:bottom w:val="single" w:sz="4" w:space="0" w:color="auto"/>
              <w:right w:val="single" w:sz="4" w:space="0" w:color="auto"/>
            </w:tcBorders>
            <w:shd w:val="clear" w:color="000000" w:fill="CCFFCC"/>
            <w:vAlign w:val="center"/>
            <w:hideMark/>
          </w:tcPr>
          <w:p w:rsidR="00B922B6" w:rsidRPr="00E7590D" w:rsidRDefault="00B922B6" w:rsidP="00B922B6">
            <w:pPr>
              <w:jc w:val="right"/>
              <w:rPr>
                <w:bCs w:val="0"/>
                <w:iCs w:val="0"/>
                <w:sz w:val="18"/>
                <w:szCs w:val="18"/>
              </w:rPr>
            </w:pPr>
            <w:r w:rsidRPr="00E7590D">
              <w:rPr>
                <w:bCs w:val="0"/>
                <w:iCs w:val="0"/>
                <w:sz w:val="18"/>
                <w:szCs w:val="18"/>
              </w:rPr>
              <w:t>1 000</w:t>
            </w:r>
          </w:p>
        </w:tc>
        <w:tc>
          <w:tcPr>
            <w:tcW w:w="851" w:type="dxa"/>
            <w:tcBorders>
              <w:top w:val="nil"/>
              <w:left w:val="nil"/>
              <w:bottom w:val="single" w:sz="4" w:space="0" w:color="auto"/>
              <w:right w:val="single" w:sz="4" w:space="0" w:color="auto"/>
            </w:tcBorders>
            <w:shd w:val="clear" w:color="000000" w:fill="CCFFCC"/>
            <w:vAlign w:val="center"/>
            <w:hideMark/>
          </w:tcPr>
          <w:p w:rsidR="00B922B6" w:rsidRPr="00E7590D" w:rsidRDefault="00B922B6" w:rsidP="00B922B6">
            <w:pPr>
              <w:jc w:val="right"/>
              <w:rPr>
                <w:bCs w:val="0"/>
                <w:iCs w:val="0"/>
                <w:color w:val="FF0000"/>
                <w:sz w:val="18"/>
                <w:szCs w:val="18"/>
              </w:rPr>
            </w:pPr>
            <w:r w:rsidRPr="00E7590D">
              <w:rPr>
                <w:bCs w:val="0"/>
                <w:iCs w:val="0"/>
                <w:color w:val="FF0000"/>
                <w:sz w:val="18"/>
                <w:szCs w:val="18"/>
              </w:rPr>
              <w:t>1 000</w:t>
            </w:r>
          </w:p>
        </w:tc>
        <w:tc>
          <w:tcPr>
            <w:tcW w:w="826" w:type="dxa"/>
            <w:tcBorders>
              <w:top w:val="nil"/>
              <w:left w:val="nil"/>
              <w:bottom w:val="single" w:sz="4" w:space="0" w:color="auto"/>
              <w:right w:val="single" w:sz="4" w:space="0" w:color="auto"/>
            </w:tcBorders>
            <w:shd w:val="clear" w:color="000000" w:fill="CCFFCC"/>
            <w:vAlign w:val="center"/>
            <w:hideMark/>
          </w:tcPr>
          <w:p w:rsidR="00B922B6" w:rsidRPr="00E7590D" w:rsidRDefault="00B922B6" w:rsidP="00B922B6">
            <w:pPr>
              <w:jc w:val="right"/>
              <w:rPr>
                <w:bCs w:val="0"/>
                <w:iCs w:val="0"/>
                <w:color w:val="FF0000"/>
                <w:sz w:val="18"/>
                <w:szCs w:val="18"/>
              </w:rPr>
            </w:pPr>
            <w:r w:rsidRPr="00E7590D">
              <w:rPr>
                <w:bCs w:val="0"/>
                <w:iCs w:val="0"/>
                <w:color w:val="FF0000"/>
                <w:sz w:val="18"/>
                <w:szCs w:val="18"/>
              </w:rPr>
              <w:t> </w:t>
            </w:r>
          </w:p>
        </w:tc>
        <w:tc>
          <w:tcPr>
            <w:tcW w:w="875" w:type="dxa"/>
            <w:tcBorders>
              <w:top w:val="nil"/>
              <w:left w:val="nil"/>
              <w:bottom w:val="single" w:sz="4" w:space="0" w:color="auto"/>
              <w:right w:val="single" w:sz="4" w:space="0" w:color="auto"/>
            </w:tcBorders>
            <w:shd w:val="clear" w:color="000000" w:fill="CCFFCC"/>
            <w:vAlign w:val="center"/>
            <w:hideMark/>
          </w:tcPr>
          <w:p w:rsidR="00B922B6" w:rsidRPr="00E7590D" w:rsidRDefault="00B922B6" w:rsidP="00B922B6">
            <w:pPr>
              <w:jc w:val="right"/>
              <w:rPr>
                <w:bCs w:val="0"/>
                <w:iCs w:val="0"/>
                <w:sz w:val="18"/>
                <w:szCs w:val="18"/>
              </w:rPr>
            </w:pPr>
            <w:r w:rsidRPr="00E7590D">
              <w:rPr>
                <w:bCs w:val="0"/>
                <w:iCs w:val="0"/>
                <w:sz w:val="18"/>
                <w:szCs w:val="18"/>
              </w:rPr>
              <w:t>1 000</w:t>
            </w:r>
          </w:p>
        </w:tc>
        <w:tc>
          <w:tcPr>
            <w:tcW w:w="850" w:type="dxa"/>
            <w:tcBorders>
              <w:top w:val="nil"/>
              <w:left w:val="nil"/>
              <w:bottom w:val="single" w:sz="4" w:space="0" w:color="auto"/>
              <w:right w:val="single" w:sz="4" w:space="0" w:color="auto"/>
            </w:tcBorders>
            <w:shd w:val="clear" w:color="000000" w:fill="CCFFCC"/>
            <w:vAlign w:val="center"/>
            <w:hideMark/>
          </w:tcPr>
          <w:p w:rsidR="00B922B6" w:rsidRPr="00E7590D" w:rsidRDefault="00B922B6" w:rsidP="00B922B6">
            <w:pPr>
              <w:jc w:val="right"/>
              <w:rPr>
                <w:bCs w:val="0"/>
                <w:iCs w:val="0"/>
                <w:color w:val="FF0000"/>
                <w:sz w:val="18"/>
                <w:szCs w:val="18"/>
              </w:rPr>
            </w:pPr>
            <w:r w:rsidRPr="00E7590D">
              <w:rPr>
                <w:bCs w:val="0"/>
                <w:iCs w:val="0"/>
                <w:color w:val="FF0000"/>
                <w:sz w:val="18"/>
                <w:szCs w:val="18"/>
              </w:rPr>
              <w:t>1 000</w:t>
            </w:r>
          </w:p>
        </w:tc>
        <w:tc>
          <w:tcPr>
            <w:tcW w:w="709" w:type="dxa"/>
            <w:tcBorders>
              <w:top w:val="nil"/>
              <w:left w:val="nil"/>
              <w:bottom w:val="single" w:sz="4" w:space="0" w:color="auto"/>
              <w:right w:val="single" w:sz="4" w:space="0" w:color="auto"/>
            </w:tcBorders>
            <w:shd w:val="clear" w:color="000000" w:fill="CCFFCC"/>
            <w:vAlign w:val="center"/>
            <w:hideMark/>
          </w:tcPr>
          <w:p w:rsidR="00B922B6" w:rsidRPr="00E7590D" w:rsidRDefault="00B922B6" w:rsidP="00B922B6">
            <w:pPr>
              <w:jc w:val="right"/>
              <w:rPr>
                <w:bCs w:val="0"/>
                <w:iCs w:val="0"/>
                <w:color w:val="FF0000"/>
                <w:sz w:val="16"/>
                <w:szCs w:val="16"/>
              </w:rPr>
            </w:pPr>
            <w:r w:rsidRPr="00E7590D">
              <w:rPr>
                <w:bCs w:val="0"/>
                <w:iCs w:val="0"/>
                <w:color w:val="FF0000"/>
                <w:sz w:val="16"/>
                <w:szCs w:val="16"/>
              </w:rPr>
              <w:t> </w:t>
            </w:r>
          </w:p>
        </w:tc>
      </w:tr>
      <w:tr w:rsidR="00B922B6" w:rsidRPr="00E7590D" w:rsidTr="00E7590D">
        <w:trPr>
          <w:trHeight w:val="264"/>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B922B6" w:rsidRPr="00E7590D" w:rsidRDefault="00B922B6" w:rsidP="00B922B6">
            <w:pPr>
              <w:rPr>
                <w:bCs w:val="0"/>
                <w:iCs w:val="0"/>
                <w:sz w:val="18"/>
                <w:szCs w:val="18"/>
              </w:rPr>
            </w:pPr>
            <w:r w:rsidRPr="00E7590D">
              <w:rPr>
                <w:bCs w:val="0"/>
                <w:iCs w:val="0"/>
                <w:sz w:val="18"/>
                <w:szCs w:val="18"/>
              </w:rPr>
              <w:t>Дорожное хозяйство (дорожные фонды)</w:t>
            </w:r>
          </w:p>
        </w:tc>
        <w:tc>
          <w:tcPr>
            <w:tcW w:w="567"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center"/>
              <w:rPr>
                <w:b/>
                <w:iCs w:val="0"/>
                <w:sz w:val="18"/>
                <w:szCs w:val="18"/>
              </w:rPr>
            </w:pPr>
            <w:r w:rsidRPr="00E7590D">
              <w:rPr>
                <w:b/>
                <w:iCs w:val="0"/>
                <w:sz w:val="18"/>
                <w:szCs w:val="18"/>
              </w:rPr>
              <w:t>993</w:t>
            </w:r>
          </w:p>
        </w:tc>
        <w:tc>
          <w:tcPr>
            <w:tcW w:w="459"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center"/>
              <w:rPr>
                <w:bCs w:val="0"/>
                <w:iCs w:val="0"/>
                <w:sz w:val="18"/>
                <w:szCs w:val="18"/>
              </w:rPr>
            </w:pPr>
            <w:r w:rsidRPr="00E7590D">
              <w:rPr>
                <w:bCs w:val="0"/>
                <w:iCs w:val="0"/>
                <w:sz w:val="18"/>
                <w:szCs w:val="18"/>
              </w:rPr>
              <w:t>04</w:t>
            </w:r>
          </w:p>
        </w:tc>
        <w:tc>
          <w:tcPr>
            <w:tcW w:w="500"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center"/>
              <w:rPr>
                <w:bCs w:val="0"/>
                <w:iCs w:val="0"/>
                <w:sz w:val="18"/>
                <w:szCs w:val="18"/>
              </w:rPr>
            </w:pPr>
            <w:r w:rsidRPr="00E7590D">
              <w:rPr>
                <w:bCs w:val="0"/>
                <w:iCs w:val="0"/>
                <w:sz w:val="18"/>
                <w:szCs w:val="18"/>
              </w:rPr>
              <w:t>09</w:t>
            </w:r>
          </w:p>
        </w:tc>
        <w:tc>
          <w:tcPr>
            <w:tcW w:w="1172"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center"/>
              <w:rPr>
                <w:bCs w:val="0"/>
                <w:iCs w:val="0"/>
                <w:sz w:val="18"/>
                <w:szCs w:val="18"/>
              </w:rPr>
            </w:pPr>
            <w:r w:rsidRPr="00E7590D">
              <w:rPr>
                <w:bCs w:val="0"/>
                <w:iCs w:val="0"/>
                <w:sz w:val="18"/>
                <w:szCs w:val="18"/>
              </w:rPr>
              <w:t> </w:t>
            </w:r>
          </w:p>
        </w:tc>
        <w:tc>
          <w:tcPr>
            <w:tcW w:w="516"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center"/>
              <w:rPr>
                <w:bCs w:val="0"/>
                <w:iCs w:val="0"/>
                <w:sz w:val="18"/>
                <w:szCs w:val="18"/>
              </w:rPr>
            </w:pPr>
            <w:r w:rsidRPr="00E7590D">
              <w:rPr>
                <w:bCs w:val="0"/>
                <w:iCs w:val="0"/>
                <w:sz w:val="18"/>
                <w:szCs w:val="18"/>
              </w:rPr>
              <w:t> </w:t>
            </w:r>
          </w:p>
        </w:tc>
        <w:tc>
          <w:tcPr>
            <w:tcW w:w="897"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right"/>
              <w:rPr>
                <w:bCs w:val="0"/>
                <w:iCs w:val="0"/>
                <w:sz w:val="18"/>
                <w:szCs w:val="18"/>
              </w:rPr>
            </w:pPr>
            <w:r w:rsidRPr="00E7590D">
              <w:rPr>
                <w:bCs w:val="0"/>
                <w:iCs w:val="0"/>
                <w:sz w:val="18"/>
                <w:szCs w:val="18"/>
              </w:rPr>
              <w:t>714 467</w:t>
            </w:r>
          </w:p>
        </w:tc>
        <w:tc>
          <w:tcPr>
            <w:tcW w:w="851"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right"/>
              <w:rPr>
                <w:bCs w:val="0"/>
                <w:iCs w:val="0"/>
                <w:sz w:val="18"/>
                <w:szCs w:val="18"/>
              </w:rPr>
            </w:pPr>
            <w:r w:rsidRPr="00E7590D">
              <w:rPr>
                <w:bCs w:val="0"/>
                <w:iCs w:val="0"/>
                <w:sz w:val="18"/>
                <w:szCs w:val="18"/>
              </w:rPr>
              <w:t>409 900</w:t>
            </w:r>
          </w:p>
        </w:tc>
        <w:tc>
          <w:tcPr>
            <w:tcW w:w="826"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right"/>
              <w:rPr>
                <w:bCs w:val="0"/>
                <w:iCs w:val="0"/>
                <w:sz w:val="18"/>
                <w:szCs w:val="18"/>
              </w:rPr>
            </w:pPr>
            <w:r w:rsidRPr="00E7590D">
              <w:rPr>
                <w:bCs w:val="0"/>
                <w:iCs w:val="0"/>
                <w:sz w:val="18"/>
                <w:szCs w:val="18"/>
              </w:rPr>
              <w:t>304 567</w:t>
            </w:r>
          </w:p>
        </w:tc>
        <w:tc>
          <w:tcPr>
            <w:tcW w:w="875"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right"/>
              <w:rPr>
                <w:bCs w:val="0"/>
                <w:iCs w:val="0"/>
                <w:sz w:val="18"/>
                <w:szCs w:val="18"/>
              </w:rPr>
            </w:pPr>
            <w:r w:rsidRPr="00E7590D">
              <w:rPr>
                <w:bCs w:val="0"/>
                <w:iCs w:val="0"/>
                <w:sz w:val="18"/>
                <w:szCs w:val="18"/>
              </w:rPr>
              <w:t>714 467</w:t>
            </w:r>
          </w:p>
        </w:tc>
        <w:tc>
          <w:tcPr>
            <w:tcW w:w="850"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right"/>
              <w:rPr>
                <w:bCs w:val="0"/>
                <w:iCs w:val="0"/>
                <w:sz w:val="18"/>
                <w:szCs w:val="18"/>
              </w:rPr>
            </w:pPr>
            <w:r w:rsidRPr="00E7590D">
              <w:rPr>
                <w:bCs w:val="0"/>
                <w:iCs w:val="0"/>
                <w:sz w:val="18"/>
                <w:szCs w:val="18"/>
              </w:rPr>
              <w:t>409 900</w:t>
            </w:r>
          </w:p>
        </w:tc>
        <w:tc>
          <w:tcPr>
            <w:tcW w:w="709" w:type="dxa"/>
            <w:tcBorders>
              <w:top w:val="nil"/>
              <w:left w:val="nil"/>
              <w:bottom w:val="single" w:sz="4" w:space="0" w:color="auto"/>
              <w:right w:val="single" w:sz="4" w:space="0" w:color="auto"/>
            </w:tcBorders>
            <w:shd w:val="clear" w:color="auto" w:fill="auto"/>
            <w:vAlign w:val="center"/>
            <w:hideMark/>
          </w:tcPr>
          <w:p w:rsidR="00B922B6" w:rsidRPr="00E06F60" w:rsidRDefault="00B922B6" w:rsidP="00B922B6">
            <w:pPr>
              <w:jc w:val="right"/>
              <w:rPr>
                <w:bCs w:val="0"/>
                <w:iCs w:val="0"/>
                <w:sz w:val="14"/>
                <w:szCs w:val="14"/>
              </w:rPr>
            </w:pPr>
            <w:r w:rsidRPr="00E06F60">
              <w:rPr>
                <w:bCs w:val="0"/>
                <w:iCs w:val="0"/>
                <w:sz w:val="14"/>
                <w:szCs w:val="14"/>
              </w:rPr>
              <w:t>304 567</w:t>
            </w:r>
          </w:p>
        </w:tc>
      </w:tr>
      <w:tr w:rsidR="00B922B6" w:rsidRPr="00E7590D" w:rsidTr="00E7590D">
        <w:trPr>
          <w:trHeight w:val="528"/>
        </w:trPr>
        <w:tc>
          <w:tcPr>
            <w:tcW w:w="2836" w:type="dxa"/>
            <w:tcBorders>
              <w:top w:val="nil"/>
              <w:left w:val="single" w:sz="4" w:space="0" w:color="auto"/>
              <w:bottom w:val="single" w:sz="4" w:space="0" w:color="auto"/>
              <w:right w:val="single" w:sz="4" w:space="0" w:color="auto"/>
            </w:tcBorders>
            <w:shd w:val="clear" w:color="auto" w:fill="auto"/>
            <w:hideMark/>
          </w:tcPr>
          <w:p w:rsidR="00B922B6" w:rsidRPr="00E7590D" w:rsidRDefault="00B922B6" w:rsidP="00B922B6">
            <w:pPr>
              <w:rPr>
                <w:bCs w:val="0"/>
                <w:iCs w:val="0"/>
                <w:sz w:val="18"/>
                <w:szCs w:val="18"/>
              </w:rPr>
            </w:pPr>
            <w:r w:rsidRPr="00E7590D">
              <w:rPr>
                <w:bCs w:val="0"/>
                <w:iCs w:val="0"/>
                <w:sz w:val="18"/>
                <w:szCs w:val="18"/>
              </w:rPr>
              <w:t xml:space="preserve">Муниципальная программа  "Развитие транспортной системы " </w:t>
            </w:r>
          </w:p>
        </w:tc>
        <w:tc>
          <w:tcPr>
            <w:tcW w:w="567"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center"/>
              <w:rPr>
                <w:b/>
                <w:iCs w:val="0"/>
                <w:sz w:val="18"/>
                <w:szCs w:val="18"/>
              </w:rPr>
            </w:pPr>
            <w:r w:rsidRPr="00E7590D">
              <w:rPr>
                <w:b/>
                <w:iCs w:val="0"/>
                <w:sz w:val="18"/>
                <w:szCs w:val="18"/>
              </w:rPr>
              <w:t>993</w:t>
            </w:r>
          </w:p>
        </w:tc>
        <w:tc>
          <w:tcPr>
            <w:tcW w:w="459"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center"/>
              <w:rPr>
                <w:bCs w:val="0"/>
                <w:iCs w:val="0"/>
                <w:sz w:val="18"/>
                <w:szCs w:val="18"/>
              </w:rPr>
            </w:pPr>
            <w:r w:rsidRPr="00E7590D">
              <w:rPr>
                <w:bCs w:val="0"/>
                <w:iCs w:val="0"/>
                <w:sz w:val="18"/>
                <w:szCs w:val="18"/>
              </w:rPr>
              <w:t>04</w:t>
            </w:r>
          </w:p>
        </w:tc>
        <w:tc>
          <w:tcPr>
            <w:tcW w:w="500"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center"/>
              <w:rPr>
                <w:bCs w:val="0"/>
                <w:iCs w:val="0"/>
                <w:sz w:val="18"/>
                <w:szCs w:val="18"/>
              </w:rPr>
            </w:pPr>
            <w:r w:rsidRPr="00E7590D">
              <w:rPr>
                <w:bCs w:val="0"/>
                <w:iCs w:val="0"/>
                <w:sz w:val="18"/>
                <w:szCs w:val="18"/>
              </w:rPr>
              <w:t>09</w:t>
            </w:r>
          </w:p>
        </w:tc>
        <w:tc>
          <w:tcPr>
            <w:tcW w:w="1172"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center"/>
              <w:rPr>
                <w:bCs w:val="0"/>
                <w:iCs w:val="0"/>
                <w:sz w:val="18"/>
                <w:szCs w:val="18"/>
              </w:rPr>
            </w:pPr>
            <w:r w:rsidRPr="00E7590D">
              <w:rPr>
                <w:bCs w:val="0"/>
                <w:iCs w:val="0"/>
                <w:sz w:val="18"/>
                <w:szCs w:val="18"/>
              </w:rPr>
              <w:t>Ч200000000</w:t>
            </w:r>
          </w:p>
        </w:tc>
        <w:tc>
          <w:tcPr>
            <w:tcW w:w="516"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center"/>
              <w:rPr>
                <w:bCs w:val="0"/>
                <w:iCs w:val="0"/>
                <w:sz w:val="18"/>
                <w:szCs w:val="18"/>
              </w:rPr>
            </w:pPr>
            <w:r w:rsidRPr="00E7590D">
              <w:rPr>
                <w:bCs w:val="0"/>
                <w:iCs w:val="0"/>
                <w:sz w:val="18"/>
                <w:szCs w:val="18"/>
              </w:rPr>
              <w:t> </w:t>
            </w:r>
          </w:p>
        </w:tc>
        <w:tc>
          <w:tcPr>
            <w:tcW w:w="897"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right"/>
              <w:rPr>
                <w:bCs w:val="0"/>
                <w:iCs w:val="0"/>
                <w:sz w:val="18"/>
                <w:szCs w:val="18"/>
              </w:rPr>
            </w:pPr>
            <w:r w:rsidRPr="00E7590D">
              <w:rPr>
                <w:bCs w:val="0"/>
                <w:iCs w:val="0"/>
                <w:sz w:val="18"/>
                <w:szCs w:val="18"/>
              </w:rPr>
              <w:t>714 467</w:t>
            </w:r>
          </w:p>
        </w:tc>
        <w:tc>
          <w:tcPr>
            <w:tcW w:w="851"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right"/>
              <w:rPr>
                <w:bCs w:val="0"/>
                <w:iCs w:val="0"/>
                <w:sz w:val="18"/>
                <w:szCs w:val="18"/>
              </w:rPr>
            </w:pPr>
            <w:r w:rsidRPr="00E7590D">
              <w:rPr>
                <w:bCs w:val="0"/>
                <w:iCs w:val="0"/>
                <w:sz w:val="18"/>
                <w:szCs w:val="18"/>
              </w:rPr>
              <w:t>409 900</w:t>
            </w:r>
          </w:p>
        </w:tc>
        <w:tc>
          <w:tcPr>
            <w:tcW w:w="826"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right"/>
              <w:rPr>
                <w:bCs w:val="0"/>
                <w:iCs w:val="0"/>
                <w:sz w:val="18"/>
                <w:szCs w:val="18"/>
              </w:rPr>
            </w:pPr>
            <w:r w:rsidRPr="00E7590D">
              <w:rPr>
                <w:bCs w:val="0"/>
                <w:iCs w:val="0"/>
                <w:sz w:val="18"/>
                <w:szCs w:val="18"/>
              </w:rPr>
              <w:t>304 567</w:t>
            </w:r>
          </w:p>
        </w:tc>
        <w:tc>
          <w:tcPr>
            <w:tcW w:w="875"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right"/>
              <w:rPr>
                <w:bCs w:val="0"/>
                <w:iCs w:val="0"/>
                <w:sz w:val="18"/>
                <w:szCs w:val="18"/>
              </w:rPr>
            </w:pPr>
            <w:r w:rsidRPr="00E7590D">
              <w:rPr>
                <w:bCs w:val="0"/>
                <w:iCs w:val="0"/>
                <w:sz w:val="18"/>
                <w:szCs w:val="18"/>
              </w:rPr>
              <w:t>714 467</w:t>
            </w:r>
          </w:p>
        </w:tc>
        <w:tc>
          <w:tcPr>
            <w:tcW w:w="850"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right"/>
              <w:rPr>
                <w:bCs w:val="0"/>
                <w:iCs w:val="0"/>
                <w:sz w:val="18"/>
                <w:szCs w:val="18"/>
              </w:rPr>
            </w:pPr>
            <w:r w:rsidRPr="00E7590D">
              <w:rPr>
                <w:bCs w:val="0"/>
                <w:iCs w:val="0"/>
                <w:sz w:val="18"/>
                <w:szCs w:val="18"/>
              </w:rPr>
              <w:t>409 900</w:t>
            </w:r>
          </w:p>
        </w:tc>
        <w:tc>
          <w:tcPr>
            <w:tcW w:w="709" w:type="dxa"/>
            <w:tcBorders>
              <w:top w:val="nil"/>
              <w:left w:val="nil"/>
              <w:bottom w:val="single" w:sz="4" w:space="0" w:color="auto"/>
              <w:right w:val="single" w:sz="4" w:space="0" w:color="auto"/>
            </w:tcBorders>
            <w:shd w:val="clear" w:color="auto" w:fill="auto"/>
            <w:vAlign w:val="center"/>
            <w:hideMark/>
          </w:tcPr>
          <w:p w:rsidR="00B922B6" w:rsidRPr="00E06F60" w:rsidRDefault="00B922B6" w:rsidP="00B922B6">
            <w:pPr>
              <w:jc w:val="right"/>
              <w:rPr>
                <w:bCs w:val="0"/>
                <w:iCs w:val="0"/>
                <w:sz w:val="14"/>
                <w:szCs w:val="14"/>
              </w:rPr>
            </w:pPr>
            <w:r w:rsidRPr="00E06F60">
              <w:rPr>
                <w:bCs w:val="0"/>
                <w:iCs w:val="0"/>
                <w:sz w:val="14"/>
                <w:szCs w:val="14"/>
              </w:rPr>
              <w:t>304 567</w:t>
            </w:r>
          </w:p>
        </w:tc>
      </w:tr>
      <w:tr w:rsidR="00B922B6" w:rsidRPr="00E7590D" w:rsidTr="00E7590D">
        <w:trPr>
          <w:trHeight w:val="528"/>
        </w:trPr>
        <w:tc>
          <w:tcPr>
            <w:tcW w:w="2836" w:type="dxa"/>
            <w:tcBorders>
              <w:top w:val="nil"/>
              <w:left w:val="single" w:sz="4" w:space="0" w:color="auto"/>
              <w:bottom w:val="single" w:sz="4" w:space="0" w:color="auto"/>
              <w:right w:val="single" w:sz="4" w:space="0" w:color="auto"/>
            </w:tcBorders>
            <w:shd w:val="clear" w:color="auto" w:fill="auto"/>
            <w:hideMark/>
          </w:tcPr>
          <w:p w:rsidR="00B922B6" w:rsidRPr="00E7590D" w:rsidRDefault="00B922B6" w:rsidP="00B922B6">
            <w:pPr>
              <w:rPr>
                <w:bCs w:val="0"/>
                <w:iCs w:val="0"/>
                <w:sz w:val="18"/>
                <w:szCs w:val="18"/>
              </w:rPr>
            </w:pPr>
            <w:r w:rsidRPr="00E7590D">
              <w:rPr>
                <w:bCs w:val="0"/>
                <w:iCs w:val="0"/>
                <w:sz w:val="18"/>
                <w:szCs w:val="18"/>
              </w:rPr>
              <w:t>Подпрограмма "Автомобильные дороги" муниципальной программы   "Развитие транспортной системы "</w:t>
            </w:r>
          </w:p>
        </w:tc>
        <w:tc>
          <w:tcPr>
            <w:tcW w:w="567"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center"/>
              <w:rPr>
                <w:b/>
                <w:iCs w:val="0"/>
                <w:sz w:val="18"/>
                <w:szCs w:val="18"/>
              </w:rPr>
            </w:pPr>
            <w:r w:rsidRPr="00E7590D">
              <w:rPr>
                <w:b/>
                <w:iCs w:val="0"/>
                <w:sz w:val="18"/>
                <w:szCs w:val="18"/>
              </w:rPr>
              <w:t>993</w:t>
            </w:r>
          </w:p>
        </w:tc>
        <w:tc>
          <w:tcPr>
            <w:tcW w:w="459"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center"/>
              <w:rPr>
                <w:bCs w:val="0"/>
                <w:iCs w:val="0"/>
                <w:sz w:val="18"/>
                <w:szCs w:val="18"/>
              </w:rPr>
            </w:pPr>
            <w:r w:rsidRPr="00E7590D">
              <w:rPr>
                <w:bCs w:val="0"/>
                <w:iCs w:val="0"/>
                <w:sz w:val="18"/>
                <w:szCs w:val="18"/>
              </w:rPr>
              <w:t>04</w:t>
            </w:r>
          </w:p>
        </w:tc>
        <w:tc>
          <w:tcPr>
            <w:tcW w:w="500"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center"/>
              <w:rPr>
                <w:bCs w:val="0"/>
                <w:iCs w:val="0"/>
                <w:sz w:val="18"/>
                <w:szCs w:val="18"/>
              </w:rPr>
            </w:pPr>
            <w:r w:rsidRPr="00E7590D">
              <w:rPr>
                <w:bCs w:val="0"/>
                <w:iCs w:val="0"/>
                <w:sz w:val="18"/>
                <w:szCs w:val="18"/>
              </w:rPr>
              <w:t>09</w:t>
            </w:r>
          </w:p>
        </w:tc>
        <w:tc>
          <w:tcPr>
            <w:tcW w:w="1172"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center"/>
              <w:rPr>
                <w:bCs w:val="0"/>
                <w:iCs w:val="0"/>
                <w:sz w:val="18"/>
                <w:szCs w:val="18"/>
              </w:rPr>
            </w:pPr>
            <w:r w:rsidRPr="00E7590D">
              <w:rPr>
                <w:bCs w:val="0"/>
                <w:iCs w:val="0"/>
                <w:sz w:val="18"/>
                <w:szCs w:val="18"/>
              </w:rPr>
              <w:t>Ч210000000</w:t>
            </w:r>
          </w:p>
        </w:tc>
        <w:tc>
          <w:tcPr>
            <w:tcW w:w="516"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center"/>
              <w:rPr>
                <w:bCs w:val="0"/>
                <w:iCs w:val="0"/>
                <w:sz w:val="18"/>
                <w:szCs w:val="18"/>
              </w:rPr>
            </w:pPr>
            <w:r w:rsidRPr="00E7590D">
              <w:rPr>
                <w:bCs w:val="0"/>
                <w:iCs w:val="0"/>
                <w:sz w:val="18"/>
                <w:szCs w:val="18"/>
              </w:rPr>
              <w:t> </w:t>
            </w:r>
          </w:p>
        </w:tc>
        <w:tc>
          <w:tcPr>
            <w:tcW w:w="897"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right"/>
              <w:rPr>
                <w:bCs w:val="0"/>
                <w:iCs w:val="0"/>
                <w:sz w:val="18"/>
                <w:szCs w:val="18"/>
              </w:rPr>
            </w:pPr>
            <w:r w:rsidRPr="00E7590D">
              <w:rPr>
                <w:bCs w:val="0"/>
                <w:iCs w:val="0"/>
                <w:sz w:val="18"/>
                <w:szCs w:val="18"/>
              </w:rPr>
              <w:t>714 467</w:t>
            </w:r>
          </w:p>
        </w:tc>
        <w:tc>
          <w:tcPr>
            <w:tcW w:w="851"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right"/>
              <w:rPr>
                <w:bCs w:val="0"/>
                <w:iCs w:val="0"/>
                <w:sz w:val="18"/>
                <w:szCs w:val="18"/>
              </w:rPr>
            </w:pPr>
            <w:r w:rsidRPr="00E7590D">
              <w:rPr>
                <w:bCs w:val="0"/>
                <w:iCs w:val="0"/>
                <w:sz w:val="18"/>
                <w:szCs w:val="18"/>
              </w:rPr>
              <w:t>409 900</w:t>
            </w:r>
          </w:p>
        </w:tc>
        <w:tc>
          <w:tcPr>
            <w:tcW w:w="826"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right"/>
              <w:rPr>
                <w:bCs w:val="0"/>
                <w:iCs w:val="0"/>
                <w:sz w:val="18"/>
                <w:szCs w:val="18"/>
              </w:rPr>
            </w:pPr>
            <w:r w:rsidRPr="00E7590D">
              <w:rPr>
                <w:bCs w:val="0"/>
                <w:iCs w:val="0"/>
                <w:sz w:val="18"/>
                <w:szCs w:val="18"/>
              </w:rPr>
              <w:t>304 567</w:t>
            </w:r>
          </w:p>
        </w:tc>
        <w:tc>
          <w:tcPr>
            <w:tcW w:w="875"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right"/>
              <w:rPr>
                <w:bCs w:val="0"/>
                <w:iCs w:val="0"/>
                <w:sz w:val="18"/>
                <w:szCs w:val="18"/>
              </w:rPr>
            </w:pPr>
            <w:r w:rsidRPr="00E7590D">
              <w:rPr>
                <w:bCs w:val="0"/>
                <w:iCs w:val="0"/>
                <w:sz w:val="18"/>
                <w:szCs w:val="18"/>
              </w:rPr>
              <w:t>714 467</w:t>
            </w:r>
          </w:p>
        </w:tc>
        <w:tc>
          <w:tcPr>
            <w:tcW w:w="850"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right"/>
              <w:rPr>
                <w:bCs w:val="0"/>
                <w:iCs w:val="0"/>
                <w:sz w:val="18"/>
                <w:szCs w:val="18"/>
              </w:rPr>
            </w:pPr>
            <w:r w:rsidRPr="00E7590D">
              <w:rPr>
                <w:bCs w:val="0"/>
                <w:iCs w:val="0"/>
                <w:sz w:val="18"/>
                <w:szCs w:val="18"/>
              </w:rPr>
              <w:t>409 900</w:t>
            </w:r>
          </w:p>
        </w:tc>
        <w:tc>
          <w:tcPr>
            <w:tcW w:w="709"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right"/>
              <w:rPr>
                <w:bCs w:val="0"/>
                <w:iCs w:val="0"/>
                <w:sz w:val="14"/>
                <w:szCs w:val="14"/>
              </w:rPr>
            </w:pPr>
            <w:r w:rsidRPr="00E7590D">
              <w:rPr>
                <w:bCs w:val="0"/>
                <w:iCs w:val="0"/>
                <w:sz w:val="14"/>
                <w:szCs w:val="14"/>
              </w:rPr>
              <w:t>304 567</w:t>
            </w:r>
          </w:p>
        </w:tc>
      </w:tr>
      <w:tr w:rsidR="00B922B6" w:rsidRPr="00E7590D" w:rsidTr="00E7590D">
        <w:trPr>
          <w:trHeight w:val="792"/>
        </w:trPr>
        <w:tc>
          <w:tcPr>
            <w:tcW w:w="2836" w:type="dxa"/>
            <w:tcBorders>
              <w:top w:val="nil"/>
              <w:left w:val="single" w:sz="4" w:space="0" w:color="auto"/>
              <w:bottom w:val="single" w:sz="4" w:space="0" w:color="auto"/>
              <w:right w:val="single" w:sz="4" w:space="0" w:color="auto"/>
            </w:tcBorders>
            <w:shd w:val="clear" w:color="auto" w:fill="auto"/>
            <w:hideMark/>
          </w:tcPr>
          <w:p w:rsidR="00B922B6" w:rsidRPr="00E7590D" w:rsidRDefault="00B922B6" w:rsidP="00B922B6">
            <w:pPr>
              <w:rPr>
                <w:bCs w:val="0"/>
                <w:iCs w:val="0"/>
                <w:sz w:val="18"/>
                <w:szCs w:val="18"/>
              </w:rPr>
            </w:pPr>
            <w:r w:rsidRPr="00E7590D">
              <w:rPr>
                <w:bCs w:val="0"/>
                <w:iCs w:val="0"/>
                <w:sz w:val="18"/>
                <w:szCs w:val="18"/>
              </w:rPr>
              <w:t>Основное мероприятие "Мероприятия, реализуемые с привлечением межбюджетных трансфертов бюджетам другого уровня"</w:t>
            </w:r>
          </w:p>
        </w:tc>
        <w:tc>
          <w:tcPr>
            <w:tcW w:w="567"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center"/>
              <w:rPr>
                <w:b/>
                <w:iCs w:val="0"/>
                <w:sz w:val="18"/>
                <w:szCs w:val="18"/>
              </w:rPr>
            </w:pPr>
            <w:r w:rsidRPr="00E7590D">
              <w:rPr>
                <w:b/>
                <w:iCs w:val="0"/>
                <w:sz w:val="18"/>
                <w:szCs w:val="18"/>
              </w:rPr>
              <w:t>993</w:t>
            </w:r>
          </w:p>
        </w:tc>
        <w:tc>
          <w:tcPr>
            <w:tcW w:w="459"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center"/>
              <w:rPr>
                <w:bCs w:val="0"/>
                <w:iCs w:val="0"/>
                <w:sz w:val="18"/>
                <w:szCs w:val="18"/>
              </w:rPr>
            </w:pPr>
            <w:r w:rsidRPr="00E7590D">
              <w:rPr>
                <w:bCs w:val="0"/>
                <w:iCs w:val="0"/>
                <w:sz w:val="18"/>
                <w:szCs w:val="18"/>
              </w:rPr>
              <w:t>04</w:t>
            </w:r>
          </w:p>
        </w:tc>
        <w:tc>
          <w:tcPr>
            <w:tcW w:w="500"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center"/>
              <w:rPr>
                <w:bCs w:val="0"/>
                <w:iCs w:val="0"/>
                <w:sz w:val="18"/>
                <w:szCs w:val="18"/>
              </w:rPr>
            </w:pPr>
            <w:r w:rsidRPr="00E7590D">
              <w:rPr>
                <w:bCs w:val="0"/>
                <w:iCs w:val="0"/>
                <w:sz w:val="18"/>
                <w:szCs w:val="18"/>
              </w:rPr>
              <w:t>09</w:t>
            </w:r>
          </w:p>
        </w:tc>
        <w:tc>
          <w:tcPr>
            <w:tcW w:w="1172"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center"/>
              <w:rPr>
                <w:bCs w:val="0"/>
                <w:iCs w:val="0"/>
                <w:sz w:val="18"/>
                <w:szCs w:val="18"/>
              </w:rPr>
            </w:pPr>
            <w:r w:rsidRPr="00E7590D">
              <w:rPr>
                <w:bCs w:val="0"/>
                <w:iCs w:val="0"/>
                <w:sz w:val="18"/>
                <w:szCs w:val="18"/>
              </w:rPr>
              <w:t>Ч210400000</w:t>
            </w:r>
          </w:p>
        </w:tc>
        <w:tc>
          <w:tcPr>
            <w:tcW w:w="516"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center"/>
              <w:rPr>
                <w:bCs w:val="0"/>
                <w:iCs w:val="0"/>
                <w:sz w:val="18"/>
                <w:szCs w:val="18"/>
              </w:rPr>
            </w:pPr>
            <w:r w:rsidRPr="00E7590D">
              <w:rPr>
                <w:bCs w:val="0"/>
                <w:iCs w:val="0"/>
                <w:sz w:val="18"/>
                <w:szCs w:val="18"/>
              </w:rPr>
              <w:t> </w:t>
            </w:r>
          </w:p>
        </w:tc>
        <w:tc>
          <w:tcPr>
            <w:tcW w:w="897"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right"/>
              <w:rPr>
                <w:bCs w:val="0"/>
                <w:iCs w:val="0"/>
                <w:sz w:val="18"/>
                <w:szCs w:val="18"/>
              </w:rPr>
            </w:pPr>
            <w:r w:rsidRPr="00E7590D">
              <w:rPr>
                <w:bCs w:val="0"/>
                <w:iCs w:val="0"/>
                <w:sz w:val="18"/>
                <w:szCs w:val="18"/>
              </w:rPr>
              <w:t>714 467</w:t>
            </w:r>
          </w:p>
        </w:tc>
        <w:tc>
          <w:tcPr>
            <w:tcW w:w="851"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right"/>
              <w:rPr>
                <w:bCs w:val="0"/>
                <w:iCs w:val="0"/>
                <w:sz w:val="18"/>
                <w:szCs w:val="18"/>
              </w:rPr>
            </w:pPr>
            <w:r w:rsidRPr="00E7590D">
              <w:rPr>
                <w:bCs w:val="0"/>
                <w:iCs w:val="0"/>
                <w:sz w:val="18"/>
                <w:szCs w:val="18"/>
              </w:rPr>
              <w:t>409 900</w:t>
            </w:r>
          </w:p>
        </w:tc>
        <w:tc>
          <w:tcPr>
            <w:tcW w:w="826"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right"/>
              <w:rPr>
                <w:bCs w:val="0"/>
                <w:iCs w:val="0"/>
                <w:sz w:val="18"/>
                <w:szCs w:val="18"/>
              </w:rPr>
            </w:pPr>
            <w:r w:rsidRPr="00E7590D">
              <w:rPr>
                <w:bCs w:val="0"/>
                <w:iCs w:val="0"/>
                <w:sz w:val="18"/>
                <w:szCs w:val="18"/>
              </w:rPr>
              <w:t>304 567</w:t>
            </w:r>
          </w:p>
        </w:tc>
        <w:tc>
          <w:tcPr>
            <w:tcW w:w="875"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right"/>
              <w:rPr>
                <w:bCs w:val="0"/>
                <w:iCs w:val="0"/>
                <w:sz w:val="18"/>
                <w:szCs w:val="18"/>
              </w:rPr>
            </w:pPr>
            <w:r w:rsidRPr="00E7590D">
              <w:rPr>
                <w:bCs w:val="0"/>
                <w:iCs w:val="0"/>
                <w:sz w:val="18"/>
                <w:szCs w:val="18"/>
              </w:rPr>
              <w:t>714 467</w:t>
            </w:r>
          </w:p>
        </w:tc>
        <w:tc>
          <w:tcPr>
            <w:tcW w:w="850"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right"/>
              <w:rPr>
                <w:bCs w:val="0"/>
                <w:iCs w:val="0"/>
                <w:sz w:val="18"/>
                <w:szCs w:val="18"/>
              </w:rPr>
            </w:pPr>
            <w:r w:rsidRPr="00E7590D">
              <w:rPr>
                <w:bCs w:val="0"/>
                <w:iCs w:val="0"/>
                <w:sz w:val="18"/>
                <w:szCs w:val="18"/>
              </w:rPr>
              <w:t>409 900</w:t>
            </w:r>
          </w:p>
        </w:tc>
        <w:tc>
          <w:tcPr>
            <w:tcW w:w="709"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right"/>
              <w:rPr>
                <w:bCs w:val="0"/>
                <w:iCs w:val="0"/>
                <w:sz w:val="14"/>
                <w:szCs w:val="14"/>
              </w:rPr>
            </w:pPr>
            <w:r w:rsidRPr="00E7590D">
              <w:rPr>
                <w:bCs w:val="0"/>
                <w:iCs w:val="0"/>
                <w:sz w:val="14"/>
                <w:szCs w:val="14"/>
              </w:rPr>
              <w:t>304 567</w:t>
            </w:r>
          </w:p>
        </w:tc>
      </w:tr>
      <w:tr w:rsidR="00B922B6" w:rsidRPr="00E7590D" w:rsidTr="00E7590D">
        <w:trPr>
          <w:trHeight w:val="792"/>
        </w:trPr>
        <w:tc>
          <w:tcPr>
            <w:tcW w:w="2836" w:type="dxa"/>
            <w:tcBorders>
              <w:top w:val="nil"/>
              <w:left w:val="single" w:sz="4" w:space="0" w:color="auto"/>
              <w:bottom w:val="single" w:sz="4" w:space="0" w:color="auto"/>
              <w:right w:val="single" w:sz="4" w:space="0" w:color="auto"/>
            </w:tcBorders>
            <w:shd w:val="clear" w:color="auto" w:fill="auto"/>
            <w:hideMark/>
          </w:tcPr>
          <w:p w:rsidR="00B922B6" w:rsidRPr="00E7590D" w:rsidRDefault="00B922B6" w:rsidP="00B922B6">
            <w:pPr>
              <w:rPr>
                <w:bCs w:val="0"/>
                <w:iCs w:val="0"/>
                <w:sz w:val="18"/>
                <w:szCs w:val="18"/>
              </w:rPr>
            </w:pPr>
            <w:r w:rsidRPr="00E7590D">
              <w:rPr>
                <w:bCs w:val="0"/>
                <w:iCs w:val="0"/>
                <w:sz w:val="18"/>
                <w:szCs w:val="18"/>
              </w:rPr>
              <w:t>Осуществление дорожной деятельности, кроме деятельности по строительству, в отношении автомобильных дорог местного значения в границах населенных пунктов поселения</w:t>
            </w:r>
          </w:p>
        </w:tc>
        <w:tc>
          <w:tcPr>
            <w:tcW w:w="567"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center"/>
              <w:rPr>
                <w:b/>
                <w:iCs w:val="0"/>
                <w:sz w:val="18"/>
                <w:szCs w:val="18"/>
              </w:rPr>
            </w:pPr>
            <w:r w:rsidRPr="00E7590D">
              <w:rPr>
                <w:b/>
                <w:iCs w:val="0"/>
                <w:sz w:val="18"/>
                <w:szCs w:val="18"/>
              </w:rPr>
              <w:t>993</w:t>
            </w:r>
          </w:p>
        </w:tc>
        <w:tc>
          <w:tcPr>
            <w:tcW w:w="459"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center"/>
              <w:rPr>
                <w:bCs w:val="0"/>
                <w:iCs w:val="0"/>
                <w:sz w:val="18"/>
                <w:szCs w:val="18"/>
              </w:rPr>
            </w:pPr>
            <w:r w:rsidRPr="00E7590D">
              <w:rPr>
                <w:bCs w:val="0"/>
                <w:iCs w:val="0"/>
                <w:sz w:val="18"/>
                <w:szCs w:val="18"/>
              </w:rPr>
              <w:t>04</w:t>
            </w:r>
          </w:p>
        </w:tc>
        <w:tc>
          <w:tcPr>
            <w:tcW w:w="500"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center"/>
              <w:rPr>
                <w:bCs w:val="0"/>
                <w:iCs w:val="0"/>
                <w:sz w:val="18"/>
                <w:szCs w:val="18"/>
              </w:rPr>
            </w:pPr>
            <w:r w:rsidRPr="00E7590D">
              <w:rPr>
                <w:bCs w:val="0"/>
                <w:iCs w:val="0"/>
                <w:sz w:val="18"/>
                <w:szCs w:val="18"/>
              </w:rPr>
              <w:t>09</w:t>
            </w:r>
          </w:p>
        </w:tc>
        <w:tc>
          <w:tcPr>
            <w:tcW w:w="1172"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center"/>
              <w:rPr>
                <w:bCs w:val="0"/>
                <w:iCs w:val="0"/>
                <w:sz w:val="18"/>
                <w:szCs w:val="18"/>
              </w:rPr>
            </w:pPr>
            <w:r w:rsidRPr="00E7590D">
              <w:rPr>
                <w:bCs w:val="0"/>
                <w:iCs w:val="0"/>
                <w:sz w:val="18"/>
                <w:szCs w:val="18"/>
              </w:rPr>
              <w:t>Ч2104S4190</w:t>
            </w:r>
          </w:p>
        </w:tc>
        <w:tc>
          <w:tcPr>
            <w:tcW w:w="516"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center"/>
              <w:rPr>
                <w:bCs w:val="0"/>
                <w:iCs w:val="0"/>
                <w:sz w:val="18"/>
                <w:szCs w:val="18"/>
              </w:rPr>
            </w:pPr>
            <w:r w:rsidRPr="00E7590D">
              <w:rPr>
                <w:bCs w:val="0"/>
                <w:iCs w:val="0"/>
                <w:sz w:val="18"/>
                <w:szCs w:val="18"/>
              </w:rPr>
              <w:t> </w:t>
            </w:r>
          </w:p>
        </w:tc>
        <w:tc>
          <w:tcPr>
            <w:tcW w:w="897"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right"/>
              <w:rPr>
                <w:bCs w:val="0"/>
                <w:iCs w:val="0"/>
                <w:sz w:val="18"/>
                <w:szCs w:val="18"/>
              </w:rPr>
            </w:pPr>
            <w:r w:rsidRPr="00E7590D">
              <w:rPr>
                <w:bCs w:val="0"/>
                <w:iCs w:val="0"/>
                <w:sz w:val="18"/>
                <w:szCs w:val="18"/>
              </w:rPr>
              <w:t>714 467</w:t>
            </w:r>
          </w:p>
        </w:tc>
        <w:tc>
          <w:tcPr>
            <w:tcW w:w="851"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right"/>
              <w:rPr>
                <w:bCs w:val="0"/>
                <w:iCs w:val="0"/>
                <w:sz w:val="18"/>
                <w:szCs w:val="18"/>
              </w:rPr>
            </w:pPr>
            <w:r w:rsidRPr="00E7590D">
              <w:rPr>
                <w:bCs w:val="0"/>
                <w:iCs w:val="0"/>
                <w:sz w:val="18"/>
                <w:szCs w:val="18"/>
              </w:rPr>
              <w:t>409 900</w:t>
            </w:r>
          </w:p>
        </w:tc>
        <w:tc>
          <w:tcPr>
            <w:tcW w:w="826"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right"/>
              <w:rPr>
                <w:bCs w:val="0"/>
                <w:iCs w:val="0"/>
                <w:sz w:val="18"/>
                <w:szCs w:val="18"/>
              </w:rPr>
            </w:pPr>
            <w:r w:rsidRPr="00E7590D">
              <w:rPr>
                <w:bCs w:val="0"/>
                <w:iCs w:val="0"/>
                <w:sz w:val="18"/>
                <w:szCs w:val="18"/>
              </w:rPr>
              <w:t>304 567</w:t>
            </w:r>
          </w:p>
        </w:tc>
        <w:tc>
          <w:tcPr>
            <w:tcW w:w="875"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right"/>
              <w:rPr>
                <w:bCs w:val="0"/>
                <w:iCs w:val="0"/>
                <w:sz w:val="18"/>
                <w:szCs w:val="18"/>
              </w:rPr>
            </w:pPr>
            <w:r w:rsidRPr="00E7590D">
              <w:rPr>
                <w:bCs w:val="0"/>
                <w:iCs w:val="0"/>
                <w:sz w:val="18"/>
                <w:szCs w:val="18"/>
              </w:rPr>
              <w:t>714 467</w:t>
            </w:r>
          </w:p>
        </w:tc>
        <w:tc>
          <w:tcPr>
            <w:tcW w:w="850"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right"/>
              <w:rPr>
                <w:bCs w:val="0"/>
                <w:iCs w:val="0"/>
                <w:sz w:val="18"/>
                <w:szCs w:val="18"/>
              </w:rPr>
            </w:pPr>
            <w:r w:rsidRPr="00E7590D">
              <w:rPr>
                <w:bCs w:val="0"/>
                <w:iCs w:val="0"/>
                <w:sz w:val="18"/>
                <w:szCs w:val="18"/>
              </w:rPr>
              <w:t>409 900</w:t>
            </w:r>
          </w:p>
        </w:tc>
        <w:tc>
          <w:tcPr>
            <w:tcW w:w="709"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right"/>
              <w:rPr>
                <w:bCs w:val="0"/>
                <w:iCs w:val="0"/>
                <w:sz w:val="14"/>
                <w:szCs w:val="14"/>
              </w:rPr>
            </w:pPr>
            <w:r w:rsidRPr="00E7590D">
              <w:rPr>
                <w:bCs w:val="0"/>
                <w:iCs w:val="0"/>
                <w:sz w:val="14"/>
                <w:szCs w:val="14"/>
              </w:rPr>
              <w:t>304 567</w:t>
            </w:r>
          </w:p>
        </w:tc>
      </w:tr>
      <w:tr w:rsidR="00B922B6" w:rsidRPr="00E7590D" w:rsidTr="00E7590D">
        <w:trPr>
          <w:trHeight w:val="528"/>
        </w:trPr>
        <w:tc>
          <w:tcPr>
            <w:tcW w:w="2836" w:type="dxa"/>
            <w:tcBorders>
              <w:top w:val="nil"/>
              <w:left w:val="single" w:sz="4" w:space="0" w:color="auto"/>
              <w:bottom w:val="single" w:sz="4" w:space="0" w:color="auto"/>
              <w:right w:val="single" w:sz="4" w:space="0" w:color="auto"/>
            </w:tcBorders>
            <w:shd w:val="clear" w:color="auto" w:fill="auto"/>
            <w:hideMark/>
          </w:tcPr>
          <w:p w:rsidR="00B922B6" w:rsidRPr="00E7590D" w:rsidRDefault="00B922B6" w:rsidP="00B922B6">
            <w:pPr>
              <w:rPr>
                <w:bCs w:val="0"/>
                <w:iCs w:val="0"/>
                <w:sz w:val="18"/>
                <w:szCs w:val="18"/>
              </w:rPr>
            </w:pPr>
            <w:r w:rsidRPr="00E7590D">
              <w:rPr>
                <w:bCs w:val="0"/>
                <w:iCs w:val="0"/>
                <w:sz w:val="18"/>
                <w:szCs w:val="18"/>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center"/>
              <w:rPr>
                <w:b/>
                <w:iCs w:val="0"/>
                <w:sz w:val="18"/>
                <w:szCs w:val="18"/>
              </w:rPr>
            </w:pPr>
            <w:r w:rsidRPr="00E7590D">
              <w:rPr>
                <w:b/>
                <w:iCs w:val="0"/>
                <w:sz w:val="18"/>
                <w:szCs w:val="18"/>
              </w:rPr>
              <w:t>993</w:t>
            </w:r>
          </w:p>
        </w:tc>
        <w:tc>
          <w:tcPr>
            <w:tcW w:w="459"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center"/>
              <w:rPr>
                <w:bCs w:val="0"/>
                <w:iCs w:val="0"/>
                <w:sz w:val="18"/>
                <w:szCs w:val="18"/>
              </w:rPr>
            </w:pPr>
            <w:r w:rsidRPr="00E7590D">
              <w:rPr>
                <w:bCs w:val="0"/>
                <w:iCs w:val="0"/>
                <w:sz w:val="18"/>
                <w:szCs w:val="18"/>
              </w:rPr>
              <w:t>04</w:t>
            </w:r>
          </w:p>
        </w:tc>
        <w:tc>
          <w:tcPr>
            <w:tcW w:w="500"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center"/>
              <w:rPr>
                <w:bCs w:val="0"/>
                <w:iCs w:val="0"/>
                <w:sz w:val="18"/>
                <w:szCs w:val="18"/>
              </w:rPr>
            </w:pPr>
            <w:r w:rsidRPr="00E7590D">
              <w:rPr>
                <w:bCs w:val="0"/>
                <w:iCs w:val="0"/>
                <w:sz w:val="18"/>
                <w:szCs w:val="18"/>
              </w:rPr>
              <w:t>09</w:t>
            </w:r>
          </w:p>
        </w:tc>
        <w:tc>
          <w:tcPr>
            <w:tcW w:w="1172"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center"/>
              <w:rPr>
                <w:bCs w:val="0"/>
                <w:iCs w:val="0"/>
                <w:sz w:val="18"/>
                <w:szCs w:val="18"/>
              </w:rPr>
            </w:pPr>
            <w:r w:rsidRPr="00E7590D">
              <w:rPr>
                <w:bCs w:val="0"/>
                <w:iCs w:val="0"/>
                <w:sz w:val="18"/>
                <w:szCs w:val="18"/>
              </w:rPr>
              <w:t>Ч2104S4190</w:t>
            </w:r>
          </w:p>
        </w:tc>
        <w:tc>
          <w:tcPr>
            <w:tcW w:w="516"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center"/>
              <w:rPr>
                <w:bCs w:val="0"/>
                <w:iCs w:val="0"/>
                <w:sz w:val="18"/>
                <w:szCs w:val="18"/>
              </w:rPr>
            </w:pPr>
            <w:r w:rsidRPr="00E7590D">
              <w:rPr>
                <w:bCs w:val="0"/>
                <w:iCs w:val="0"/>
                <w:sz w:val="18"/>
                <w:szCs w:val="18"/>
              </w:rPr>
              <w:t>200</w:t>
            </w:r>
          </w:p>
        </w:tc>
        <w:tc>
          <w:tcPr>
            <w:tcW w:w="897"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right"/>
              <w:rPr>
                <w:bCs w:val="0"/>
                <w:iCs w:val="0"/>
                <w:sz w:val="18"/>
                <w:szCs w:val="18"/>
              </w:rPr>
            </w:pPr>
            <w:r w:rsidRPr="00E7590D">
              <w:rPr>
                <w:bCs w:val="0"/>
                <w:iCs w:val="0"/>
                <w:sz w:val="18"/>
                <w:szCs w:val="18"/>
              </w:rPr>
              <w:t>714 467</w:t>
            </w:r>
          </w:p>
        </w:tc>
        <w:tc>
          <w:tcPr>
            <w:tcW w:w="851"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right"/>
              <w:rPr>
                <w:bCs w:val="0"/>
                <w:iCs w:val="0"/>
                <w:sz w:val="18"/>
                <w:szCs w:val="18"/>
              </w:rPr>
            </w:pPr>
            <w:r w:rsidRPr="00E7590D">
              <w:rPr>
                <w:bCs w:val="0"/>
                <w:iCs w:val="0"/>
                <w:sz w:val="18"/>
                <w:szCs w:val="18"/>
              </w:rPr>
              <w:t>409 900</w:t>
            </w:r>
          </w:p>
        </w:tc>
        <w:tc>
          <w:tcPr>
            <w:tcW w:w="826"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right"/>
              <w:rPr>
                <w:bCs w:val="0"/>
                <w:iCs w:val="0"/>
                <w:sz w:val="18"/>
                <w:szCs w:val="18"/>
              </w:rPr>
            </w:pPr>
            <w:r w:rsidRPr="00E7590D">
              <w:rPr>
                <w:bCs w:val="0"/>
                <w:iCs w:val="0"/>
                <w:sz w:val="18"/>
                <w:szCs w:val="18"/>
              </w:rPr>
              <w:t>304 567</w:t>
            </w:r>
          </w:p>
        </w:tc>
        <w:tc>
          <w:tcPr>
            <w:tcW w:w="875"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right"/>
              <w:rPr>
                <w:bCs w:val="0"/>
                <w:iCs w:val="0"/>
                <w:sz w:val="18"/>
                <w:szCs w:val="18"/>
              </w:rPr>
            </w:pPr>
            <w:r w:rsidRPr="00E7590D">
              <w:rPr>
                <w:bCs w:val="0"/>
                <w:iCs w:val="0"/>
                <w:sz w:val="18"/>
                <w:szCs w:val="18"/>
              </w:rPr>
              <w:t>714 467</w:t>
            </w:r>
          </w:p>
        </w:tc>
        <w:tc>
          <w:tcPr>
            <w:tcW w:w="850"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right"/>
              <w:rPr>
                <w:bCs w:val="0"/>
                <w:iCs w:val="0"/>
                <w:sz w:val="18"/>
                <w:szCs w:val="18"/>
              </w:rPr>
            </w:pPr>
            <w:r w:rsidRPr="00E7590D">
              <w:rPr>
                <w:bCs w:val="0"/>
                <w:iCs w:val="0"/>
                <w:sz w:val="18"/>
                <w:szCs w:val="18"/>
              </w:rPr>
              <w:t>409 900</w:t>
            </w:r>
          </w:p>
        </w:tc>
        <w:tc>
          <w:tcPr>
            <w:tcW w:w="709"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right"/>
              <w:rPr>
                <w:bCs w:val="0"/>
                <w:iCs w:val="0"/>
                <w:sz w:val="14"/>
                <w:szCs w:val="14"/>
              </w:rPr>
            </w:pPr>
            <w:r w:rsidRPr="00E7590D">
              <w:rPr>
                <w:bCs w:val="0"/>
                <w:iCs w:val="0"/>
                <w:sz w:val="14"/>
                <w:szCs w:val="14"/>
              </w:rPr>
              <w:t>304 567</w:t>
            </w:r>
          </w:p>
        </w:tc>
      </w:tr>
      <w:tr w:rsidR="00B922B6" w:rsidRPr="00E7590D" w:rsidTr="00E7590D">
        <w:trPr>
          <w:trHeight w:val="528"/>
        </w:trPr>
        <w:tc>
          <w:tcPr>
            <w:tcW w:w="2836" w:type="dxa"/>
            <w:tcBorders>
              <w:top w:val="nil"/>
              <w:left w:val="single" w:sz="4" w:space="0" w:color="auto"/>
              <w:bottom w:val="single" w:sz="4" w:space="0" w:color="auto"/>
              <w:right w:val="single" w:sz="4" w:space="0" w:color="auto"/>
            </w:tcBorders>
            <w:shd w:val="clear" w:color="000000" w:fill="CCFFCC"/>
            <w:vAlign w:val="center"/>
            <w:hideMark/>
          </w:tcPr>
          <w:p w:rsidR="00B922B6" w:rsidRPr="00E7590D" w:rsidRDefault="00B922B6" w:rsidP="00B922B6">
            <w:pPr>
              <w:rPr>
                <w:bCs w:val="0"/>
                <w:iCs w:val="0"/>
                <w:sz w:val="18"/>
                <w:szCs w:val="18"/>
              </w:rPr>
            </w:pPr>
            <w:r w:rsidRPr="00E7590D">
              <w:rPr>
                <w:bCs w:val="0"/>
                <w:iCs w:val="0"/>
                <w:sz w:val="18"/>
                <w:szCs w:val="18"/>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center"/>
              <w:rPr>
                <w:b/>
                <w:iCs w:val="0"/>
                <w:sz w:val="18"/>
                <w:szCs w:val="18"/>
              </w:rPr>
            </w:pPr>
            <w:r w:rsidRPr="00E7590D">
              <w:rPr>
                <w:b/>
                <w:iCs w:val="0"/>
                <w:sz w:val="18"/>
                <w:szCs w:val="18"/>
              </w:rPr>
              <w:t>993</w:t>
            </w:r>
          </w:p>
        </w:tc>
        <w:tc>
          <w:tcPr>
            <w:tcW w:w="459" w:type="dxa"/>
            <w:tcBorders>
              <w:top w:val="nil"/>
              <w:left w:val="nil"/>
              <w:bottom w:val="single" w:sz="4" w:space="0" w:color="auto"/>
              <w:right w:val="single" w:sz="4" w:space="0" w:color="auto"/>
            </w:tcBorders>
            <w:shd w:val="clear" w:color="000000" w:fill="CCFFCC"/>
            <w:vAlign w:val="center"/>
            <w:hideMark/>
          </w:tcPr>
          <w:p w:rsidR="00B922B6" w:rsidRPr="00E7590D" w:rsidRDefault="00B922B6" w:rsidP="00B922B6">
            <w:pPr>
              <w:jc w:val="center"/>
              <w:rPr>
                <w:bCs w:val="0"/>
                <w:iCs w:val="0"/>
                <w:sz w:val="18"/>
                <w:szCs w:val="18"/>
              </w:rPr>
            </w:pPr>
            <w:r w:rsidRPr="00E7590D">
              <w:rPr>
                <w:bCs w:val="0"/>
                <w:iCs w:val="0"/>
                <w:sz w:val="18"/>
                <w:szCs w:val="18"/>
              </w:rPr>
              <w:t>04</w:t>
            </w:r>
          </w:p>
        </w:tc>
        <w:tc>
          <w:tcPr>
            <w:tcW w:w="500" w:type="dxa"/>
            <w:tcBorders>
              <w:top w:val="nil"/>
              <w:left w:val="nil"/>
              <w:bottom w:val="single" w:sz="4" w:space="0" w:color="auto"/>
              <w:right w:val="single" w:sz="4" w:space="0" w:color="auto"/>
            </w:tcBorders>
            <w:shd w:val="clear" w:color="000000" w:fill="CCFFCC"/>
            <w:vAlign w:val="center"/>
            <w:hideMark/>
          </w:tcPr>
          <w:p w:rsidR="00B922B6" w:rsidRPr="00E7590D" w:rsidRDefault="00B922B6" w:rsidP="00B922B6">
            <w:pPr>
              <w:jc w:val="center"/>
              <w:rPr>
                <w:bCs w:val="0"/>
                <w:iCs w:val="0"/>
                <w:sz w:val="18"/>
                <w:szCs w:val="18"/>
              </w:rPr>
            </w:pPr>
            <w:r w:rsidRPr="00E7590D">
              <w:rPr>
                <w:bCs w:val="0"/>
                <w:iCs w:val="0"/>
                <w:sz w:val="18"/>
                <w:szCs w:val="18"/>
              </w:rPr>
              <w:t>09</w:t>
            </w:r>
          </w:p>
        </w:tc>
        <w:tc>
          <w:tcPr>
            <w:tcW w:w="1172" w:type="dxa"/>
            <w:tcBorders>
              <w:top w:val="nil"/>
              <w:left w:val="nil"/>
              <w:bottom w:val="single" w:sz="4" w:space="0" w:color="auto"/>
              <w:right w:val="single" w:sz="4" w:space="0" w:color="auto"/>
            </w:tcBorders>
            <w:shd w:val="clear" w:color="000000" w:fill="CCFFCC"/>
            <w:vAlign w:val="center"/>
            <w:hideMark/>
          </w:tcPr>
          <w:p w:rsidR="00B922B6" w:rsidRPr="00E7590D" w:rsidRDefault="00B922B6" w:rsidP="00B922B6">
            <w:pPr>
              <w:jc w:val="center"/>
              <w:rPr>
                <w:bCs w:val="0"/>
                <w:iCs w:val="0"/>
                <w:sz w:val="18"/>
                <w:szCs w:val="18"/>
              </w:rPr>
            </w:pPr>
            <w:r w:rsidRPr="00E7590D">
              <w:rPr>
                <w:bCs w:val="0"/>
                <w:iCs w:val="0"/>
                <w:sz w:val="18"/>
                <w:szCs w:val="18"/>
              </w:rPr>
              <w:t>Ч2104S4190</w:t>
            </w:r>
          </w:p>
        </w:tc>
        <w:tc>
          <w:tcPr>
            <w:tcW w:w="516" w:type="dxa"/>
            <w:tcBorders>
              <w:top w:val="nil"/>
              <w:left w:val="nil"/>
              <w:bottom w:val="single" w:sz="4" w:space="0" w:color="auto"/>
              <w:right w:val="single" w:sz="4" w:space="0" w:color="auto"/>
            </w:tcBorders>
            <w:shd w:val="clear" w:color="000000" w:fill="CCFFCC"/>
            <w:vAlign w:val="center"/>
            <w:hideMark/>
          </w:tcPr>
          <w:p w:rsidR="00B922B6" w:rsidRPr="00E7590D" w:rsidRDefault="00B922B6" w:rsidP="00B922B6">
            <w:pPr>
              <w:jc w:val="center"/>
              <w:rPr>
                <w:bCs w:val="0"/>
                <w:iCs w:val="0"/>
                <w:sz w:val="18"/>
                <w:szCs w:val="18"/>
              </w:rPr>
            </w:pPr>
            <w:r w:rsidRPr="00E7590D">
              <w:rPr>
                <w:bCs w:val="0"/>
                <w:iCs w:val="0"/>
                <w:sz w:val="18"/>
                <w:szCs w:val="18"/>
              </w:rPr>
              <w:t>240</w:t>
            </w:r>
          </w:p>
        </w:tc>
        <w:tc>
          <w:tcPr>
            <w:tcW w:w="897" w:type="dxa"/>
            <w:tcBorders>
              <w:top w:val="nil"/>
              <w:left w:val="nil"/>
              <w:bottom w:val="single" w:sz="4" w:space="0" w:color="auto"/>
              <w:right w:val="single" w:sz="4" w:space="0" w:color="auto"/>
            </w:tcBorders>
            <w:shd w:val="clear" w:color="000000" w:fill="CCFFCC"/>
            <w:vAlign w:val="center"/>
            <w:hideMark/>
          </w:tcPr>
          <w:p w:rsidR="00B922B6" w:rsidRPr="00E7590D" w:rsidRDefault="00B922B6" w:rsidP="00B922B6">
            <w:pPr>
              <w:jc w:val="right"/>
              <w:rPr>
                <w:bCs w:val="0"/>
                <w:iCs w:val="0"/>
                <w:sz w:val="18"/>
                <w:szCs w:val="18"/>
              </w:rPr>
            </w:pPr>
            <w:r w:rsidRPr="00E7590D">
              <w:rPr>
                <w:bCs w:val="0"/>
                <w:iCs w:val="0"/>
                <w:sz w:val="18"/>
                <w:szCs w:val="18"/>
              </w:rPr>
              <w:t>714 467</w:t>
            </w:r>
          </w:p>
        </w:tc>
        <w:tc>
          <w:tcPr>
            <w:tcW w:w="851" w:type="dxa"/>
            <w:tcBorders>
              <w:top w:val="nil"/>
              <w:left w:val="nil"/>
              <w:bottom w:val="single" w:sz="4" w:space="0" w:color="auto"/>
              <w:right w:val="single" w:sz="4" w:space="0" w:color="auto"/>
            </w:tcBorders>
            <w:shd w:val="clear" w:color="000000" w:fill="CCFFCC"/>
            <w:vAlign w:val="center"/>
            <w:hideMark/>
          </w:tcPr>
          <w:p w:rsidR="00B922B6" w:rsidRPr="00E7590D" w:rsidRDefault="00B922B6" w:rsidP="00B922B6">
            <w:pPr>
              <w:jc w:val="right"/>
              <w:rPr>
                <w:bCs w:val="0"/>
                <w:iCs w:val="0"/>
                <w:color w:val="FF0000"/>
                <w:sz w:val="18"/>
                <w:szCs w:val="18"/>
              </w:rPr>
            </w:pPr>
            <w:r w:rsidRPr="00E7590D">
              <w:rPr>
                <w:bCs w:val="0"/>
                <w:iCs w:val="0"/>
                <w:color w:val="FF0000"/>
                <w:sz w:val="18"/>
                <w:szCs w:val="18"/>
              </w:rPr>
              <w:t>409 900</w:t>
            </w:r>
          </w:p>
        </w:tc>
        <w:tc>
          <w:tcPr>
            <w:tcW w:w="826" w:type="dxa"/>
            <w:tcBorders>
              <w:top w:val="nil"/>
              <w:left w:val="nil"/>
              <w:bottom w:val="single" w:sz="4" w:space="0" w:color="auto"/>
              <w:right w:val="single" w:sz="4" w:space="0" w:color="auto"/>
            </w:tcBorders>
            <w:shd w:val="clear" w:color="000000" w:fill="CCFFCC"/>
            <w:vAlign w:val="center"/>
            <w:hideMark/>
          </w:tcPr>
          <w:p w:rsidR="00B922B6" w:rsidRPr="00E7590D" w:rsidRDefault="00B922B6" w:rsidP="00B922B6">
            <w:pPr>
              <w:jc w:val="right"/>
              <w:rPr>
                <w:bCs w:val="0"/>
                <w:iCs w:val="0"/>
                <w:color w:val="FF0000"/>
                <w:sz w:val="18"/>
                <w:szCs w:val="18"/>
              </w:rPr>
            </w:pPr>
            <w:r w:rsidRPr="00E7590D">
              <w:rPr>
                <w:bCs w:val="0"/>
                <w:iCs w:val="0"/>
                <w:color w:val="FF0000"/>
                <w:sz w:val="18"/>
                <w:szCs w:val="18"/>
              </w:rPr>
              <w:t>304 567</w:t>
            </w:r>
          </w:p>
        </w:tc>
        <w:tc>
          <w:tcPr>
            <w:tcW w:w="875" w:type="dxa"/>
            <w:tcBorders>
              <w:top w:val="nil"/>
              <w:left w:val="nil"/>
              <w:bottom w:val="single" w:sz="4" w:space="0" w:color="auto"/>
              <w:right w:val="single" w:sz="4" w:space="0" w:color="auto"/>
            </w:tcBorders>
            <w:shd w:val="clear" w:color="000000" w:fill="CCFFCC"/>
            <w:vAlign w:val="center"/>
            <w:hideMark/>
          </w:tcPr>
          <w:p w:rsidR="00B922B6" w:rsidRPr="00E7590D" w:rsidRDefault="00B922B6" w:rsidP="00B922B6">
            <w:pPr>
              <w:jc w:val="right"/>
              <w:rPr>
                <w:bCs w:val="0"/>
                <w:iCs w:val="0"/>
                <w:sz w:val="18"/>
                <w:szCs w:val="18"/>
              </w:rPr>
            </w:pPr>
            <w:r w:rsidRPr="00E7590D">
              <w:rPr>
                <w:bCs w:val="0"/>
                <w:iCs w:val="0"/>
                <w:sz w:val="18"/>
                <w:szCs w:val="18"/>
              </w:rPr>
              <w:t>714 467</w:t>
            </w:r>
          </w:p>
        </w:tc>
        <w:tc>
          <w:tcPr>
            <w:tcW w:w="850" w:type="dxa"/>
            <w:tcBorders>
              <w:top w:val="nil"/>
              <w:left w:val="nil"/>
              <w:bottom w:val="single" w:sz="4" w:space="0" w:color="auto"/>
              <w:right w:val="single" w:sz="4" w:space="0" w:color="auto"/>
            </w:tcBorders>
            <w:shd w:val="clear" w:color="000000" w:fill="CCFFCC"/>
            <w:vAlign w:val="center"/>
            <w:hideMark/>
          </w:tcPr>
          <w:p w:rsidR="00B922B6" w:rsidRPr="00E7590D" w:rsidRDefault="00B922B6" w:rsidP="00B922B6">
            <w:pPr>
              <w:jc w:val="right"/>
              <w:rPr>
                <w:bCs w:val="0"/>
                <w:iCs w:val="0"/>
                <w:color w:val="FF0000"/>
                <w:sz w:val="18"/>
                <w:szCs w:val="18"/>
              </w:rPr>
            </w:pPr>
            <w:r w:rsidRPr="00E7590D">
              <w:rPr>
                <w:bCs w:val="0"/>
                <w:iCs w:val="0"/>
                <w:color w:val="FF0000"/>
                <w:sz w:val="18"/>
                <w:szCs w:val="18"/>
              </w:rPr>
              <w:t>409 900</w:t>
            </w:r>
          </w:p>
        </w:tc>
        <w:tc>
          <w:tcPr>
            <w:tcW w:w="709" w:type="dxa"/>
            <w:tcBorders>
              <w:top w:val="nil"/>
              <w:left w:val="nil"/>
              <w:bottom w:val="single" w:sz="4" w:space="0" w:color="auto"/>
              <w:right w:val="single" w:sz="4" w:space="0" w:color="auto"/>
            </w:tcBorders>
            <w:shd w:val="clear" w:color="000000" w:fill="CCFFCC"/>
            <w:vAlign w:val="center"/>
            <w:hideMark/>
          </w:tcPr>
          <w:p w:rsidR="00B922B6" w:rsidRPr="00E7590D" w:rsidRDefault="00B922B6" w:rsidP="00B922B6">
            <w:pPr>
              <w:jc w:val="right"/>
              <w:rPr>
                <w:bCs w:val="0"/>
                <w:iCs w:val="0"/>
                <w:color w:val="FF0000"/>
                <w:sz w:val="14"/>
                <w:szCs w:val="14"/>
              </w:rPr>
            </w:pPr>
            <w:r w:rsidRPr="00E7590D">
              <w:rPr>
                <w:bCs w:val="0"/>
                <w:iCs w:val="0"/>
                <w:color w:val="FF0000"/>
                <w:sz w:val="14"/>
                <w:szCs w:val="14"/>
              </w:rPr>
              <w:t>304 567</w:t>
            </w:r>
          </w:p>
        </w:tc>
      </w:tr>
      <w:tr w:rsidR="00B922B6" w:rsidRPr="00E7590D" w:rsidTr="00E7590D">
        <w:trPr>
          <w:trHeight w:val="264"/>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B922B6" w:rsidRPr="00E7590D" w:rsidRDefault="00B922B6" w:rsidP="00B922B6">
            <w:pPr>
              <w:rPr>
                <w:b/>
                <w:iCs w:val="0"/>
                <w:sz w:val="18"/>
                <w:szCs w:val="18"/>
              </w:rPr>
            </w:pPr>
            <w:r w:rsidRPr="00E7590D">
              <w:rPr>
                <w:b/>
                <w:iCs w:val="0"/>
                <w:sz w:val="18"/>
                <w:szCs w:val="18"/>
              </w:rPr>
              <w:t>ЖИЛИЩНО-КОММУНАЛЬНОЕ ХОЗЯЙСТВО</w:t>
            </w:r>
          </w:p>
        </w:tc>
        <w:tc>
          <w:tcPr>
            <w:tcW w:w="567"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center"/>
              <w:rPr>
                <w:b/>
                <w:iCs w:val="0"/>
                <w:sz w:val="18"/>
                <w:szCs w:val="18"/>
              </w:rPr>
            </w:pPr>
            <w:r w:rsidRPr="00E7590D">
              <w:rPr>
                <w:b/>
                <w:iCs w:val="0"/>
                <w:sz w:val="18"/>
                <w:szCs w:val="18"/>
              </w:rPr>
              <w:t>993</w:t>
            </w:r>
          </w:p>
        </w:tc>
        <w:tc>
          <w:tcPr>
            <w:tcW w:w="459"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center"/>
              <w:rPr>
                <w:b/>
                <w:iCs w:val="0"/>
                <w:sz w:val="18"/>
                <w:szCs w:val="18"/>
              </w:rPr>
            </w:pPr>
            <w:r w:rsidRPr="00E7590D">
              <w:rPr>
                <w:b/>
                <w:iCs w:val="0"/>
                <w:sz w:val="18"/>
                <w:szCs w:val="18"/>
              </w:rPr>
              <w:t>05</w:t>
            </w:r>
          </w:p>
        </w:tc>
        <w:tc>
          <w:tcPr>
            <w:tcW w:w="500"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center"/>
              <w:rPr>
                <w:b/>
                <w:iCs w:val="0"/>
                <w:sz w:val="18"/>
                <w:szCs w:val="18"/>
              </w:rPr>
            </w:pPr>
            <w:r w:rsidRPr="00E7590D">
              <w:rPr>
                <w:b/>
                <w:iCs w:val="0"/>
                <w:sz w:val="18"/>
                <w:szCs w:val="18"/>
              </w:rPr>
              <w:t> </w:t>
            </w:r>
          </w:p>
        </w:tc>
        <w:tc>
          <w:tcPr>
            <w:tcW w:w="1172"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center"/>
              <w:rPr>
                <w:b/>
                <w:iCs w:val="0"/>
                <w:sz w:val="18"/>
                <w:szCs w:val="18"/>
              </w:rPr>
            </w:pPr>
            <w:r w:rsidRPr="00E7590D">
              <w:rPr>
                <w:b/>
                <w:iCs w:val="0"/>
                <w:sz w:val="18"/>
                <w:szCs w:val="18"/>
              </w:rPr>
              <w:t> </w:t>
            </w:r>
          </w:p>
        </w:tc>
        <w:tc>
          <w:tcPr>
            <w:tcW w:w="516"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center"/>
              <w:rPr>
                <w:b/>
                <w:iCs w:val="0"/>
                <w:sz w:val="18"/>
                <w:szCs w:val="18"/>
              </w:rPr>
            </w:pPr>
            <w:r w:rsidRPr="00E7590D">
              <w:rPr>
                <w:b/>
                <w:iCs w:val="0"/>
                <w:sz w:val="18"/>
                <w:szCs w:val="18"/>
              </w:rPr>
              <w:t> </w:t>
            </w:r>
          </w:p>
        </w:tc>
        <w:tc>
          <w:tcPr>
            <w:tcW w:w="897"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right"/>
              <w:rPr>
                <w:b/>
                <w:iCs w:val="0"/>
                <w:sz w:val="18"/>
                <w:szCs w:val="18"/>
              </w:rPr>
            </w:pPr>
            <w:r w:rsidRPr="00E7590D">
              <w:rPr>
                <w:b/>
                <w:iCs w:val="0"/>
                <w:sz w:val="18"/>
                <w:szCs w:val="18"/>
              </w:rPr>
              <w:t>35 800</w:t>
            </w:r>
          </w:p>
        </w:tc>
        <w:tc>
          <w:tcPr>
            <w:tcW w:w="851"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right"/>
              <w:rPr>
                <w:b/>
                <w:iCs w:val="0"/>
                <w:sz w:val="18"/>
                <w:szCs w:val="18"/>
              </w:rPr>
            </w:pPr>
            <w:r w:rsidRPr="00E7590D">
              <w:rPr>
                <w:b/>
                <w:iCs w:val="0"/>
                <w:sz w:val="18"/>
                <w:szCs w:val="18"/>
              </w:rPr>
              <w:t>35 800</w:t>
            </w:r>
          </w:p>
        </w:tc>
        <w:tc>
          <w:tcPr>
            <w:tcW w:w="826"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right"/>
              <w:rPr>
                <w:b/>
                <w:iCs w:val="0"/>
                <w:sz w:val="18"/>
                <w:szCs w:val="18"/>
              </w:rPr>
            </w:pPr>
            <w:r w:rsidRPr="00E7590D">
              <w:rPr>
                <w:b/>
                <w:iCs w:val="0"/>
                <w:sz w:val="18"/>
                <w:szCs w:val="18"/>
              </w:rPr>
              <w:t> </w:t>
            </w:r>
          </w:p>
        </w:tc>
        <w:tc>
          <w:tcPr>
            <w:tcW w:w="875"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right"/>
              <w:rPr>
                <w:b/>
                <w:iCs w:val="0"/>
                <w:sz w:val="18"/>
                <w:szCs w:val="18"/>
              </w:rPr>
            </w:pPr>
            <w:r w:rsidRPr="00E7590D">
              <w:rPr>
                <w:b/>
                <w:iCs w:val="0"/>
                <w:sz w:val="18"/>
                <w:szCs w:val="18"/>
              </w:rPr>
              <w:t>30 800</w:t>
            </w:r>
          </w:p>
        </w:tc>
        <w:tc>
          <w:tcPr>
            <w:tcW w:w="850"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right"/>
              <w:rPr>
                <w:b/>
                <w:iCs w:val="0"/>
                <w:sz w:val="18"/>
                <w:szCs w:val="18"/>
              </w:rPr>
            </w:pPr>
            <w:r w:rsidRPr="00E7590D">
              <w:rPr>
                <w:b/>
                <w:iCs w:val="0"/>
                <w:sz w:val="18"/>
                <w:szCs w:val="18"/>
              </w:rPr>
              <w:t>30 800</w:t>
            </w:r>
          </w:p>
        </w:tc>
        <w:tc>
          <w:tcPr>
            <w:tcW w:w="709"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right"/>
              <w:rPr>
                <w:b/>
                <w:iCs w:val="0"/>
                <w:sz w:val="14"/>
                <w:szCs w:val="14"/>
              </w:rPr>
            </w:pPr>
            <w:r w:rsidRPr="00E7590D">
              <w:rPr>
                <w:b/>
                <w:iCs w:val="0"/>
                <w:sz w:val="14"/>
                <w:szCs w:val="14"/>
              </w:rPr>
              <w:t> </w:t>
            </w:r>
          </w:p>
        </w:tc>
      </w:tr>
      <w:tr w:rsidR="00B922B6" w:rsidRPr="00E7590D" w:rsidTr="00E7590D">
        <w:trPr>
          <w:trHeight w:val="264"/>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B922B6" w:rsidRPr="00E7590D" w:rsidRDefault="00B922B6" w:rsidP="00B922B6">
            <w:pPr>
              <w:rPr>
                <w:bCs w:val="0"/>
                <w:iCs w:val="0"/>
                <w:sz w:val="18"/>
                <w:szCs w:val="18"/>
              </w:rPr>
            </w:pPr>
            <w:r w:rsidRPr="00E7590D">
              <w:rPr>
                <w:bCs w:val="0"/>
                <w:iCs w:val="0"/>
                <w:sz w:val="18"/>
                <w:szCs w:val="18"/>
              </w:rPr>
              <w:t>Благоустройство</w:t>
            </w:r>
          </w:p>
        </w:tc>
        <w:tc>
          <w:tcPr>
            <w:tcW w:w="567"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center"/>
              <w:rPr>
                <w:b/>
                <w:iCs w:val="0"/>
                <w:sz w:val="18"/>
                <w:szCs w:val="18"/>
              </w:rPr>
            </w:pPr>
            <w:r w:rsidRPr="00E7590D">
              <w:rPr>
                <w:b/>
                <w:iCs w:val="0"/>
                <w:sz w:val="18"/>
                <w:szCs w:val="18"/>
              </w:rPr>
              <w:t>993</w:t>
            </w:r>
          </w:p>
        </w:tc>
        <w:tc>
          <w:tcPr>
            <w:tcW w:w="459"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center"/>
              <w:rPr>
                <w:bCs w:val="0"/>
                <w:iCs w:val="0"/>
                <w:sz w:val="18"/>
                <w:szCs w:val="18"/>
              </w:rPr>
            </w:pPr>
            <w:r w:rsidRPr="00E7590D">
              <w:rPr>
                <w:bCs w:val="0"/>
                <w:iCs w:val="0"/>
                <w:sz w:val="18"/>
                <w:szCs w:val="18"/>
              </w:rPr>
              <w:t>05</w:t>
            </w:r>
          </w:p>
        </w:tc>
        <w:tc>
          <w:tcPr>
            <w:tcW w:w="500"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center"/>
              <w:rPr>
                <w:bCs w:val="0"/>
                <w:iCs w:val="0"/>
                <w:sz w:val="18"/>
                <w:szCs w:val="18"/>
              </w:rPr>
            </w:pPr>
            <w:r w:rsidRPr="00E7590D">
              <w:rPr>
                <w:bCs w:val="0"/>
                <w:iCs w:val="0"/>
                <w:sz w:val="18"/>
                <w:szCs w:val="18"/>
              </w:rPr>
              <w:t>03</w:t>
            </w:r>
          </w:p>
        </w:tc>
        <w:tc>
          <w:tcPr>
            <w:tcW w:w="1172" w:type="dxa"/>
            <w:tcBorders>
              <w:top w:val="nil"/>
              <w:left w:val="nil"/>
              <w:bottom w:val="single" w:sz="4" w:space="0" w:color="auto"/>
              <w:right w:val="single" w:sz="4" w:space="0" w:color="auto"/>
            </w:tcBorders>
            <w:shd w:val="clear" w:color="auto" w:fill="auto"/>
            <w:noWrap/>
            <w:vAlign w:val="center"/>
            <w:hideMark/>
          </w:tcPr>
          <w:p w:rsidR="00B922B6" w:rsidRPr="00E7590D" w:rsidRDefault="00B922B6" w:rsidP="00B922B6">
            <w:pPr>
              <w:jc w:val="center"/>
              <w:rPr>
                <w:bCs w:val="0"/>
                <w:iCs w:val="0"/>
                <w:sz w:val="18"/>
                <w:szCs w:val="18"/>
              </w:rPr>
            </w:pPr>
            <w:r w:rsidRPr="00E7590D">
              <w:rPr>
                <w:bCs w:val="0"/>
                <w:iCs w:val="0"/>
                <w:sz w:val="18"/>
                <w:szCs w:val="18"/>
              </w:rPr>
              <w:t> </w:t>
            </w:r>
          </w:p>
        </w:tc>
        <w:tc>
          <w:tcPr>
            <w:tcW w:w="516" w:type="dxa"/>
            <w:tcBorders>
              <w:top w:val="nil"/>
              <w:left w:val="nil"/>
              <w:bottom w:val="single" w:sz="4" w:space="0" w:color="auto"/>
              <w:right w:val="single" w:sz="4" w:space="0" w:color="auto"/>
            </w:tcBorders>
            <w:shd w:val="clear" w:color="auto" w:fill="auto"/>
            <w:noWrap/>
            <w:vAlign w:val="center"/>
            <w:hideMark/>
          </w:tcPr>
          <w:p w:rsidR="00B922B6" w:rsidRPr="00E7590D" w:rsidRDefault="00B922B6" w:rsidP="00B922B6">
            <w:pPr>
              <w:jc w:val="center"/>
              <w:rPr>
                <w:bCs w:val="0"/>
                <w:iCs w:val="0"/>
                <w:sz w:val="18"/>
                <w:szCs w:val="18"/>
              </w:rPr>
            </w:pPr>
            <w:r w:rsidRPr="00E7590D">
              <w:rPr>
                <w:bCs w:val="0"/>
                <w:iCs w:val="0"/>
                <w:sz w:val="18"/>
                <w:szCs w:val="18"/>
              </w:rPr>
              <w:t> </w:t>
            </w:r>
          </w:p>
        </w:tc>
        <w:tc>
          <w:tcPr>
            <w:tcW w:w="897" w:type="dxa"/>
            <w:tcBorders>
              <w:top w:val="nil"/>
              <w:left w:val="nil"/>
              <w:bottom w:val="single" w:sz="4" w:space="0" w:color="auto"/>
              <w:right w:val="single" w:sz="4" w:space="0" w:color="auto"/>
            </w:tcBorders>
            <w:shd w:val="clear" w:color="auto" w:fill="auto"/>
            <w:noWrap/>
            <w:vAlign w:val="center"/>
            <w:hideMark/>
          </w:tcPr>
          <w:p w:rsidR="00B922B6" w:rsidRPr="00E7590D" w:rsidRDefault="00B922B6" w:rsidP="00B922B6">
            <w:pPr>
              <w:jc w:val="right"/>
              <w:rPr>
                <w:bCs w:val="0"/>
                <w:iCs w:val="0"/>
                <w:sz w:val="18"/>
                <w:szCs w:val="18"/>
              </w:rPr>
            </w:pPr>
            <w:r w:rsidRPr="00E7590D">
              <w:rPr>
                <w:bCs w:val="0"/>
                <w:iCs w:val="0"/>
                <w:sz w:val="18"/>
                <w:szCs w:val="18"/>
              </w:rPr>
              <w:t>35 800</w:t>
            </w:r>
          </w:p>
        </w:tc>
        <w:tc>
          <w:tcPr>
            <w:tcW w:w="851" w:type="dxa"/>
            <w:tcBorders>
              <w:top w:val="nil"/>
              <w:left w:val="nil"/>
              <w:bottom w:val="single" w:sz="4" w:space="0" w:color="auto"/>
              <w:right w:val="single" w:sz="4" w:space="0" w:color="auto"/>
            </w:tcBorders>
            <w:shd w:val="clear" w:color="auto" w:fill="auto"/>
            <w:noWrap/>
            <w:vAlign w:val="center"/>
            <w:hideMark/>
          </w:tcPr>
          <w:p w:rsidR="00B922B6" w:rsidRPr="00E7590D" w:rsidRDefault="00B922B6" w:rsidP="00B922B6">
            <w:pPr>
              <w:jc w:val="right"/>
              <w:rPr>
                <w:bCs w:val="0"/>
                <w:iCs w:val="0"/>
                <w:sz w:val="18"/>
                <w:szCs w:val="18"/>
              </w:rPr>
            </w:pPr>
            <w:r w:rsidRPr="00E7590D">
              <w:rPr>
                <w:bCs w:val="0"/>
                <w:iCs w:val="0"/>
                <w:sz w:val="18"/>
                <w:szCs w:val="18"/>
              </w:rPr>
              <w:t>35 800</w:t>
            </w:r>
          </w:p>
        </w:tc>
        <w:tc>
          <w:tcPr>
            <w:tcW w:w="826" w:type="dxa"/>
            <w:tcBorders>
              <w:top w:val="nil"/>
              <w:left w:val="nil"/>
              <w:bottom w:val="single" w:sz="4" w:space="0" w:color="auto"/>
              <w:right w:val="single" w:sz="4" w:space="0" w:color="auto"/>
            </w:tcBorders>
            <w:shd w:val="clear" w:color="auto" w:fill="auto"/>
            <w:noWrap/>
            <w:vAlign w:val="center"/>
            <w:hideMark/>
          </w:tcPr>
          <w:p w:rsidR="00B922B6" w:rsidRPr="00E7590D" w:rsidRDefault="00B922B6" w:rsidP="00B922B6">
            <w:pPr>
              <w:jc w:val="right"/>
              <w:rPr>
                <w:bCs w:val="0"/>
                <w:iCs w:val="0"/>
                <w:sz w:val="18"/>
                <w:szCs w:val="18"/>
              </w:rPr>
            </w:pPr>
            <w:r w:rsidRPr="00E7590D">
              <w:rPr>
                <w:bCs w:val="0"/>
                <w:iCs w:val="0"/>
                <w:sz w:val="18"/>
                <w:szCs w:val="18"/>
              </w:rPr>
              <w:t> </w:t>
            </w:r>
          </w:p>
        </w:tc>
        <w:tc>
          <w:tcPr>
            <w:tcW w:w="875" w:type="dxa"/>
            <w:tcBorders>
              <w:top w:val="nil"/>
              <w:left w:val="nil"/>
              <w:bottom w:val="single" w:sz="4" w:space="0" w:color="auto"/>
              <w:right w:val="single" w:sz="4" w:space="0" w:color="auto"/>
            </w:tcBorders>
            <w:shd w:val="clear" w:color="auto" w:fill="auto"/>
            <w:noWrap/>
            <w:vAlign w:val="center"/>
            <w:hideMark/>
          </w:tcPr>
          <w:p w:rsidR="00B922B6" w:rsidRPr="00E7590D" w:rsidRDefault="00B922B6" w:rsidP="00B922B6">
            <w:pPr>
              <w:jc w:val="right"/>
              <w:rPr>
                <w:bCs w:val="0"/>
                <w:iCs w:val="0"/>
                <w:sz w:val="18"/>
                <w:szCs w:val="18"/>
              </w:rPr>
            </w:pPr>
            <w:r w:rsidRPr="00E7590D">
              <w:rPr>
                <w:bCs w:val="0"/>
                <w:iCs w:val="0"/>
                <w:sz w:val="18"/>
                <w:szCs w:val="18"/>
              </w:rPr>
              <w:t>30 800</w:t>
            </w:r>
          </w:p>
        </w:tc>
        <w:tc>
          <w:tcPr>
            <w:tcW w:w="850" w:type="dxa"/>
            <w:tcBorders>
              <w:top w:val="nil"/>
              <w:left w:val="nil"/>
              <w:bottom w:val="single" w:sz="4" w:space="0" w:color="auto"/>
              <w:right w:val="single" w:sz="4" w:space="0" w:color="auto"/>
            </w:tcBorders>
            <w:shd w:val="clear" w:color="auto" w:fill="auto"/>
            <w:noWrap/>
            <w:vAlign w:val="center"/>
            <w:hideMark/>
          </w:tcPr>
          <w:p w:rsidR="00B922B6" w:rsidRPr="00E7590D" w:rsidRDefault="00B922B6" w:rsidP="00B922B6">
            <w:pPr>
              <w:jc w:val="right"/>
              <w:rPr>
                <w:bCs w:val="0"/>
                <w:iCs w:val="0"/>
                <w:sz w:val="18"/>
                <w:szCs w:val="18"/>
              </w:rPr>
            </w:pPr>
            <w:r w:rsidRPr="00E7590D">
              <w:rPr>
                <w:bCs w:val="0"/>
                <w:iCs w:val="0"/>
                <w:sz w:val="18"/>
                <w:szCs w:val="18"/>
              </w:rPr>
              <w:t>30 800</w:t>
            </w:r>
          </w:p>
        </w:tc>
        <w:tc>
          <w:tcPr>
            <w:tcW w:w="709" w:type="dxa"/>
            <w:tcBorders>
              <w:top w:val="nil"/>
              <w:left w:val="nil"/>
              <w:bottom w:val="single" w:sz="4" w:space="0" w:color="auto"/>
              <w:right w:val="single" w:sz="4" w:space="0" w:color="auto"/>
            </w:tcBorders>
            <w:shd w:val="clear" w:color="auto" w:fill="auto"/>
            <w:noWrap/>
            <w:vAlign w:val="center"/>
            <w:hideMark/>
          </w:tcPr>
          <w:p w:rsidR="00B922B6" w:rsidRPr="00E7590D" w:rsidRDefault="00B922B6" w:rsidP="00B922B6">
            <w:pPr>
              <w:jc w:val="right"/>
              <w:rPr>
                <w:bCs w:val="0"/>
                <w:iCs w:val="0"/>
                <w:sz w:val="14"/>
                <w:szCs w:val="14"/>
              </w:rPr>
            </w:pPr>
            <w:r w:rsidRPr="00E7590D">
              <w:rPr>
                <w:bCs w:val="0"/>
                <w:iCs w:val="0"/>
                <w:sz w:val="14"/>
                <w:szCs w:val="14"/>
              </w:rPr>
              <w:t> </w:t>
            </w:r>
          </w:p>
        </w:tc>
      </w:tr>
      <w:tr w:rsidR="00B922B6" w:rsidRPr="00E7590D" w:rsidTr="00E7590D">
        <w:trPr>
          <w:trHeight w:val="528"/>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B922B6" w:rsidRPr="00E7590D" w:rsidRDefault="00B922B6" w:rsidP="00B922B6">
            <w:pPr>
              <w:rPr>
                <w:bCs w:val="0"/>
                <w:iCs w:val="0"/>
                <w:sz w:val="18"/>
                <w:szCs w:val="18"/>
              </w:rPr>
            </w:pPr>
            <w:r w:rsidRPr="00E7590D">
              <w:rPr>
                <w:bCs w:val="0"/>
                <w:iCs w:val="0"/>
                <w:sz w:val="18"/>
                <w:szCs w:val="18"/>
              </w:rPr>
              <w:t>Муниципальная программа  "Развитие жилищного строительства и сферы жилищно-коммунального хозяйства" на 2012-2020 годы</w:t>
            </w:r>
          </w:p>
        </w:tc>
        <w:tc>
          <w:tcPr>
            <w:tcW w:w="567"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center"/>
              <w:rPr>
                <w:bCs w:val="0"/>
                <w:iCs w:val="0"/>
                <w:sz w:val="18"/>
                <w:szCs w:val="18"/>
              </w:rPr>
            </w:pPr>
            <w:r w:rsidRPr="00E7590D">
              <w:rPr>
                <w:bCs w:val="0"/>
                <w:iCs w:val="0"/>
                <w:sz w:val="18"/>
                <w:szCs w:val="18"/>
              </w:rPr>
              <w:t>993</w:t>
            </w:r>
          </w:p>
        </w:tc>
        <w:tc>
          <w:tcPr>
            <w:tcW w:w="459"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center"/>
              <w:rPr>
                <w:bCs w:val="0"/>
                <w:iCs w:val="0"/>
                <w:sz w:val="18"/>
                <w:szCs w:val="18"/>
              </w:rPr>
            </w:pPr>
            <w:r w:rsidRPr="00E7590D">
              <w:rPr>
                <w:bCs w:val="0"/>
                <w:iCs w:val="0"/>
                <w:sz w:val="18"/>
                <w:szCs w:val="18"/>
              </w:rPr>
              <w:t>05</w:t>
            </w:r>
          </w:p>
        </w:tc>
        <w:tc>
          <w:tcPr>
            <w:tcW w:w="500"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center"/>
              <w:rPr>
                <w:bCs w:val="0"/>
                <w:iCs w:val="0"/>
                <w:sz w:val="18"/>
                <w:szCs w:val="18"/>
              </w:rPr>
            </w:pPr>
            <w:r w:rsidRPr="00E7590D">
              <w:rPr>
                <w:bCs w:val="0"/>
                <w:iCs w:val="0"/>
                <w:sz w:val="18"/>
                <w:szCs w:val="18"/>
              </w:rPr>
              <w:t>03</w:t>
            </w:r>
          </w:p>
        </w:tc>
        <w:tc>
          <w:tcPr>
            <w:tcW w:w="1172"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center"/>
              <w:rPr>
                <w:bCs w:val="0"/>
                <w:iCs w:val="0"/>
                <w:sz w:val="18"/>
                <w:szCs w:val="18"/>
              </w:rPr>
            </w:pPr>
            <w:r w:rsidRPr="00E7590D">
              <w:rPr>
                <w:bCs w:val="0"/>
                <w:iCs w:val="0"/>
                <w:sz w:val="18"/>
                <w:szCs w:val="18"/>
              </w:rPr>
              <w:t>Ц100000000</w:t>
            </w:r>
          </w:p>
        </w:tc>
        <w:tc>
          <w:tcPr>
            <w:tcW w:w="516"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center"/>
              <w:rPr>
                <w:bCs w:val="0"/>
                <w:iCs w:val="0"/>
                <w:sz w:val="18"/>
                <w:szCs w:val="18"/>
              </w:rPr>
            </w:pPr>
            <w:r w:rsidRPr="00E7590D">
              <w:rPr>
                <w:bCs w:val="0"/>
                <w:iCs w:val="0"/>
                <w:sz w:val="18"/>
                <w:szCs w:val="18"/>
              </w:rPr>
              <w:t> </w:t>
            </w:r>
          </w:p>
        </w:tc>
        <w:tc>
          <w:tcPr>
            <w:tcW w:w="897"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right"/>
              <w:rPr>
                <w:bCs w:val="0"/>
                <w:iCs w:val="0"/>
                <w:sz w:val="18"/>
                <w:szCs w:val="18"/>
              </w:rPr>
            </w:pPr>
            <w:r w:rsidRPr="00E7590D">
              <w:rPr>
                <w:bCs w:val="0"/>
                <w:iCs w:val="0"/>
                <w:sz w:val="18"/>
                <w:szCs w:val="18"/>
              </w:rPr>
              <w:t>35 800</w:t>
            </w:r>
          </w:p>
        </w:tc>
        <w:tc>
          <w:tcPr>
            <w:tcW w:w="851"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right"/>
              <w:rPr>
                <w:bCs w:val="0"/>
                <w:iCs w:val="0"/>
                <w:sz w:val="18"/>
                <w:szCs w:val="18"/>
              </w:rPr>
            </w:pPr>
            <w:r w:rsidRPr="00E7590D">
              <w:rPr>
                <w:bCs w:val="0"/>
                <w:iCs w:val="0"/>
                <w:sz w:val="18"/>
                <w:szCs w:val="18"/>
              </w:rPr>
              <w:t>35 800</w:t>
            </w:r>
          </w:p>
        </w:tc>
        <w:tc>
          <w:tcPr>
            <w:tcW w:w="826"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right"/>
              <w:rPr>
                <w:bCs w:val="0"/>
                <w:iCs w:val="0"/>
                <w:sz w:val="18"/>
                <w:szCs w:val="18"/>
              </w:rPr>
            </w:pPr>
            <w:r w:rsidRPr="00E7590D">
              <w:rPr>
                <w:bCs w:val="0"/>
                <w:iCs w:val="0"/>
                <w:sz w:val="18"/>
                <w:szCs w:val="18"/>
              </w:rPr>
              <w:t> </w:t>
            </w:r>
          </w:p>
        </w:tc>
        <w:tc>
          <w:tcPr>
            <w:tcW w:w="875"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right"/>
              <w:rPr>
                <w:bCs w:val="0"/>
                <w:iCs w:val="0"/>
                <w:sz w:val="18"/>
                <w:szCs w:val="18"/>
              </w:rPr>
            </w:pPr>
            <w:r w:rsidRPr="00E7590D">
              <w:rPr>
                <w:bCs w:val="0"/>
                <w:iCs w:val="0"/>
                <w:sz w:val="18"/>
                <w:szCs w:val="18"/>
              </w:rPr>
              <w:t>30 800</w:t>
            </w:r>
          </w:p>
        </w:tc>
        <w:tc>
          <w:tcPr>
            <w:tcW w:w="850"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right"/>
              <w:rPr>
                <w:bCs w:val="0"/>
                <w:iCs w:val="0"/>
                <w:sz w:val="18"/>
                <w:szCs w:val="18"/>
              </w:rPr>
            </w:pPr>
            <w:r w:rsidRPr="00E7590D">
              <w:rPr>
                <w:bCs w:val="0"/>
                <w:iCs w:val="0"/>
                <w:sz w:val="18"/>
                <w:szCs w:val="18"/>
              </w:rPr>
              <w:t>30 800</w:t>
            </w:r>
          </w:p>
        </w:tc>
        <w:tc>
          <w:tcPr>
            <w:tcW w:w="709"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right"/>
              <w:rPr>
                <w:bCs w:val="0"/>
                <w:iCs w:val="0"/>
                <w:sz w:val="14"/>
                <w:szCs w:val="14"/>
              </w:rPr>
            </w:pPr>
            <w:r w:rsidRPr="00E7590D">
              <w:rPr>
                <w:bCs w:val="0"/>
                <w:iCs w:val="0"/>
                <w:sz w:val="14"/>
                <w:szCs w:val="14"/>
              </w:rPr>
              <w:t> </w:t>
            </w:r>
          </w:p>
        </w:tc>
      </w:tr>
      <w:tr w:rsidR="00B922B6" w:rsidRPr="00E7590D" w:rsidTr="00E7590D">
        <w:trPr>
          <w:trHeight w:val="1056"/>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B922B6" w:rsidRPr="00E7590D" w:rsidRDefault="00B922B6" w:rsidP="00B922B6">
            <w:pPr>
              <w:rPr>
                <w:bCs w:val="0"/>
                <w:iCs w:val="0"/>
                <w:sz w:val="18"/>
                <w:szCs w:val="18"/>
              </w:rPr>
            </w:pPr>
            <w:r w:rsidRPr="00E7590D">
              <w:rPr>
                <w:bCs w:val="0"/>
                <w:iCs w:val="0"/>
                <w:sz w:val="18"/>
                <w:szCs w:val="18"/>
              </w:rPr>
              <w:t>Подпрограмма "Обеспечение комфортных условий проживания граждан в Чувашской Республике" государственной программы  "Развитие жилищного строительства и сферы жилищно-коммунального хозяйства" на 2012-2020 годы</w:t>
            </w:r>
          </w:p>
        </w:tc>
        <w:tc>
          <w:tcPr>
            <w:tcW w:w="567"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center"/>
              <w:rPr>
                <w:b/>
                <w:iCs w:val="0"/>
                <w:sz w:val="18"/>
                <w:szCs w:val="18"/>
              </w:rPr>
            </w:pPr>
            <w:r w:rsidRPr="00E7590D">
              <w:rPr>
                <w:b/>
                <w:iCs w:val="0"/>
                <w:sz w:val="18"/>
                <w:szCs w:val="18"/>
              </w:rPr>
              <w:t>993</w:t>
            </w:r>
          </w:p>
        </w:tc>
        <w:tc>
          <w:tcPr>
            <w:tcW w:w="459"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center"/>
              <w:rPr>
                <w:bCs w:val="0"/>
                <w:iCs w:val="0"/>
                <w:sz w:val="18"/>
                <w:szCs w:val="18"/>
              </w:rPr>
            </w:pPr>
            <w:r w:rsidRPr="00E7590D">
              <w:rPr>
                <w:bCs w:val="0"/>
                <w:iCs w:val="0"/>
                <w:sz w:val="18"/>
                <w:szCs w:val="18"/>
              </w:rPr>
              <w:t>05</w:t>
            </w:r>
          </w:p>
        </w:tc>
        <w:tc>
          <w:tcPr>
            <w:tcW w:w="500"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center"/>
              <w:rPr>
                <w:bCs w:val="0"/>
                <w:iCs w:val="0"/>
                <w:sz w:val="18"/>
                <w:szCs w:val="18"/>
              </w:rPr>
            </w:pPr>
            <w:r w:rsidRPr="00E7590D">
              <w:rPr>
                <w:bCs w:val="0"/>
                <w:iCs w:val="0"/>
                <w:sz w:val="18"/>
                <w:szCs w:val="18"/>
              </w:rPr>
              <w:t>03</w:t>
            </w:r>
          </w:p>
        </w:tc>
        <w:tc>
          <w:tcPr>
            <w:tcW w:w="1172"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center"/>
              <w:rPr>
                <w:bCs w:val="0"/>
                <w:iCs w:val="0"/>
                <w:sz w:val="18"/>
                <w:szCs w:val="18"/>
              </w:rPr>
            </w:pPr>
            <w:r w:rsidRPr="00E7590D">
              <w:rPr>
                <w:bCs w:val="0"/>
                <w:iCs w:val="0"/>
                <w:sz w:val="18"/>
                <w:szCs w:val="18"/>
              </w:rPr>
              <w:t>Ц110000000</w:t>
            </w:r>
          </w:p>
        </w:tc>
        <w:tc>
          <w:tcPr>
            <w:tcW w:w="516" w:type="dxa"/>
            <w:tcBorders>
              <w:top w:val="nil"/>
              <w:left w:val="nil"/>
              <w:bottom w:val="single" w:sz="4" w:space="0" w:color="auto"/>
              <w:right w:val="single" w:sz="4" w:space="0" w:color="auto"/>
            </w:tcBorders>
            <w:shd w:val="clear" w:color="auto" w:fill="auto"/>
            <w:noWrap/>
            <w:vAlign w:val="center"/>
            <w:hideMark/>
          </w:tcPr>
          <w:p w:rsidR="00B922B6" w:rsidRPr="00E7590D" w:rsidRDefault="00B922B6" w:rsidP="00B922B6">
            <w:pPr>
              <w:jc w:val="center"/>
              <w:rPr>
                <w:bCs w:val="0"/>
                <w:iCs w:val="0"/>
                <w:sz w:val="18"/>
                <w:szCs w:val="18"/>
              </w:rPr>
            </w:pPr>
            <w:r w:rsidRPr="00E7590D">
              <w:rPr>
                <w:bCs w:val="0"/>
                <w:iCs w:val="0"/>
                <w:sz w:val="18"/>
                <w:szCs w:val="18"/>
              </w:rPr>
              <w:t> </w:t>
            </w:r>
          </w:p>
        </w:tc>
        <w:tc>
          <w:tcPr>
            <w:tcW w:w="897" w:type="dxa"/>
            <w:tcBorders>
              <w:top w:val="nil"/>
              <w:left w:val="nil"/>
              <w:bottom w:val="single" w:sz="4" w:space="0" w:color="auto"/>
              <w:right w:val="single" w:sz="4" w:space="0" w:color="auto"/>
            </w:tcBorders>
            <w:shd w:val="clear" w:color="auto" w:fill="auto"/>
            <w:noWrap/>
            <w:vAlign w:val="center"/>
            <w:hideMark/>
          </w:tcPr>
          <w:p w:rsidR="00B922B6" w:rsidRPr="00E7590D" w:rsidRDefault="00B922B6" w:rsidP="00B922B6">
            <w:pPr>
              <w:jc w:val="right"/>
              <w:rPr>
                <w:bCs w:val="0"/>
                <w:iCs w:val="0"/>
                <w:sz w:val="18"/>
                <w:szCs w:val="18"/>
              </w:rPr>
            </w:pPr>
            <w:r w:rsidRPr="00E7590D">
              <w:rPr>
                <w:bCs w:val="0"/>
                <w:iCs w:val="0"/>
                <w:sz w:val="18"/>
                <w:szCs w:val="18"/>
              </w:rPr>
              <w:t>35 800</w:t>
            </w:r>
          </w:p>
        </w:tc>
        <w:tc>
          <w:tcPr>
            <w:tcW w:w="851" w:type="dxa"/>
            <w:tcBorders>
              <w:top w:val="nil"/>
              <w:left w:val="nil"/>
              <w:bottom w:val="single" w:sz="4" w:space="0" w:color="auto"/>
              <w:right w:val="single" w:sz="4" w:space="0" w:color="auto"/>
            </w:tcBorders>
            <w:shd w:val="clear" w:color="auto" w:fill="auto"/>
            <w:noWrap/>
            <w:vAlign w:val="center"/>
            <w:hideMark/>
          </w:tcPr>
          <w:p w:rsidR="00B922B6" w:rsidRPr="00E7590D" w:rsidRDefault="00B922B6" w:rsidP="00B922B6">
            <w:pPr>
              <w:jc w:val="right"/>
              <w:rPr>
                <w:bCs w:val="0"/>
                <w:iCs w:val="0"/>
                <w:sz w:val="18"/>
                <w:szCs w:val="18"/>
              </w:rPr>
            </w:pPr>
            <w:r w:rsidRPr="00E7590D">
              <w:rPr>
                <w:bCs w:val="0"/>
                <w:iCs w:val="0"/>
                <w:sz w:val="18"/>
                <w:szCs w:val="18"/>
              </w:rPr>
              <w:t>35 800</w:t>
            </w:r>
          </w:p>
        </w:tc>
        <w:tc>
          <w:tcPr>
            <w:tcW w:w="826" w:type="dxa"/>
            <w:tcBorders>
              <w:top w:val="nil"/>
              <w:left w:val="nil"/>
              <w:bottom w:val="single" w:sz="4" w:space="0" w:color="auto"/>
              <w:right w:val="single" w:sz="4" w:space="0" w:color="auto"/>
            </w:tcBorders>
            <w:shd w:val="clear" w:color="auto" w:fill="auto"/>
            <w:noWrap/>
            <w:vAlign w:val="center"/>
            <w:hideMark/>
          </w:tcPr>
          <w:p w:rsidR="00B922B6" w:rsidRPr="00E7590D" w:rsidRDefault="00B922B6" w:rsidP="00B922B6">
            <w:pPr>
              <w:jc w:val="right"/>
              <w:rPr>
                <w:bCs w:val="0"/>
                <w:iCs w:val="0"/>
                <w:sz w:val="18"/>
                <w:szCs w:val="18"/>
              </w:rPr>
            </w:pPr>
            <w:r w:rsidRPr="00E7590D">
              <w:rPr>
                <w:bCs w:val="0"/>
                <w:iCs w:val="0"/>
                <w:sz w:val="18"/>
                <w:szCs w:val="18"/>
              </w:rPr>
              <w:t> </w:t>
            </w:r>
          </w:p>
        </w:tc>
        <w:tc>
          <w:tcPr>
            <w:tcW w:w="875" w:type="dxa"/>
            <w:tcBorders>
              <w:top w:val="nil"/>
              <w:left w:val="nil"/>
              <w:bottom w:val="single" w:sz="4" w:space="0" w:color="auto"/>
              <w:right w:val="single" w:sz="4" w:space="0" w:color="auto"/>
            </w:tcBorders>
            <w:shd w:val="clear" w:color="auto" w:fill="auto"/>
            <w:noWrap/>
            <w:vAlign w:val="center"/>
            <w:hideMark/>
          </w:tcPr>
          <w:p w:rsidR="00B922B6" w:rsidRPr="00E7590D" w:rsidRDefault="00B922B6" w:rsidP="00B922B6">
            <w:pPr>
              <w:jc w:val="right"/>
              <w:rPr>
                <w:bCs w:val="0"/>
                <w:iCs w:val="0"/>
                <w:sz w:val="18"/>
                <w:szCs w:val="18"/>
              </w:rPr>
            </w:pPr>
            <w:r w:rsidRPr="00E7590D">
              <w:rPr>
                <w:bCs w:val="0"/>
                <w:iCs w:val="0"/>
                <w:sz w:val="18"/>
                <w:szCs w:val="18"/>
              </w:rPr>
              <w:t>30 800</w:t>
            </w:r>
          </w:p>
        </w:tc>
        <w:tc>
          <w:tcPr>
            <w:tcW w:w="850" w:type="dxa"/>
            <w:tcBorders>
              <w:top w:val="nil"/>
              <w:left w:val="nil"/>
              <w:bottom w:val="single" w:sz="4" w:space="0" w:color="auto"/>
              <w:right w:val="single" w:sz="4" w:space="0" w:color="auto"/>
            </w:tcBorders>
            <w:shd w:val="clear" w:color="auto" w:fill="auto"/>
            <w:noWrap/>
            <w:vAlign w:val="center"/>
            <w:hideMark/>
          </w:tcPr>
          <w:p w:rsidR="00B922B6" w:rsidRPr="00E7590D" w:rsidRDefault="00B922B6" w:rsidP="00B922B6">
            <w:pPr>
              <w:jc w:val="right"/>
              <w:rPr>
                <w:bCs w:val="0"/>
                <w:iCs w:val="0"/>
                <w:sz w:val="18"/>
                <w:szCs w:val="18"/>
              </w:rPr>
            </w:pPr>
            <w:r w:rsidRPr="00E7590D">
              <w:rPr>
                <w:bCs w:val="0"/>
                <w:iCs w:val="0"/>
                <w:sz w:val="18"/>
                <w:szCs w:val="18"/>
              </w:rPr>
              <w:t>30 800</w:t>
            </w:r>
          </w:p>
        </w:tc>
        <w:tc>
          <w:tcPr>
            <w:tcW w:w="709" w:type="dxa"/>
            <w:tcBorders>
              <w:top w:val="nil"/>
              <w:left w:val="nil"/>
              <w:bottom w:val="single" w:sz="4" w:space="0" w:color="auto"/>
              <w:right w:val="single" w:sz="4" w:space="0" w:color="auto"/>
            </w:tcBorders>
            <w:shd w:val="clear" w:color="auto" w:fill="auto"/>
            <w:noWrap/>
            <w:vAlign w:val="center"/>
            <w:hideMark/>
          </w:tcPr>
          <w:p w:rsidR="00B922B6" w:rsidRPr="00E7590D" w:rsidRDefault="00B922B6" w:rsidP="00B922B6">
            <w:pPr>
              <w:jc w:val="right"/>
              <w:rPr>
                <w:bCs w:val="0"/>
                <w:iCs w:val="0"/>
                <w:sz w:val="14"/>
                <w:szCs w:val="14"/>
              </w:rPr>
            </w:pPr>
            <w:r w:rsidRPr="00E7590D">
              <w:rPr>
                <w:bCs w:val="0"/>
                <w:iCs w:val="0"/>
                <w:sz w:val="14"/>
                <w:szCs w:val="14"/>
              </w:rPr>
              <w:t> </w:t>
            </w:r>
          </w:p>
        </w:tc>
      </w:tr>
      <w:tr w:rsidR="00B922B6" w:rsidRPr="00E7590D" w:rsidTr="00E7590D">
        <w:trPr>
          <w:trHeight w:val="528"/>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B922B6" w:rsidRPr="00E7590D" w:rsidRDefault="00B922B6" w:rsidP="00B922B6">
            <w:pPr>
              <w:rPr>
                <w:bCs w:val="0"/>
                <w:iCs w:val="0"/>
                <w:sz w:val="18"/>
                <w:szCs w:val="18"/>
              </w:rPr>
            </w:pPr>
            <w:r w:rsidRPr="00E7590D">
              <w:rPr>
                <w:bCs w:val="0"/>
                <w:iCs w:val="0"/>
                <w:sz w:val="18"/>
                <w:szCs w:val="18"/>
              </w:rPr>
              <w:t>Основное мероприятие "Содействие благоустройству населенных пунктов в Чувашской Республике"</w:t>
            </w:r>
          </w:p>
        </w:tc>
        <w:tc>
          <w:tcPr>
            <w:tcW w:w="567"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center"/>
              <w:rPr>
                <w:b/>
                <w:iCs w:val="0"/>
                <w:sz w:val="18"/>
                <w:szCs w:val="18"/>
              </w:rPr>
            </w:pPr>
            <w:r w:rsidRPr="00E7590D">
              <w:rPr>
                <w:b/>
                <w:iCs w:val="0"/>
                <w:sz w:val="18"/>
                <w:szCs w:val="18"/>
              </w:rPr>
              <w:t>993</w:t>
            </w:r>
          </w:p>
        </w:tc>
        <w:tc>
          <w:tcPr>
            <w:tcW w:w="459"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center"/>
              <w:rPr>
                <w:bCs w:val="0"/>
                <w:iCs w:val="0"/>
                <w:sz w:val="18"/>
                <w:szCs w:val="18"/>
              </w:rPr>
            </w:pPr>
            <w:r w:rsidRPr="00E7590D">
              <w:rPr>
                <w:bCs w:val="0"/>
                <w:iCs w:val="0"/>
                <w:sz w:val="18"/>
                <w:szCs w:val="18"/>
              </w:rPr>
              <w:t>05</w:t>
            </w:r>
          </w:p>
        </w:tc>
        <w:tc>
          <w:tcPr>
            <w:tcW w:w="500"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center"/>
              <w:rPr>
                <w:bCs w:val="0"/>
                <w:iCs w:val="0"/>
                <w:sz w:val="18"/>
                <w:szCs w:val="18"/>
              </w:rPr>
            </w:pPr>
            <w:r w:rsidRPr="00E7590D">
              <w:rPr>
                <w:bCs w:val="0"/>
                <w:iCs w:val="0"/>
                <w:sz w:val="18"/>
                <w:szCs w:val="18"/>
              </w:rPr>
              <w:t>03</w:t>
            </w:r>
          </w:p>
        </w:tc>
        <w:tc>
          <w:tcPr>
            <w:tcW w:w="1172"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center"/>
              <w:rPr>
                <w:bCs w:val="0"/>
                <w:iCs w:val="0"/>
                <w:sz w:val="18"/>
                <w:szCs w:val="18"/>
              </w:rPr>
            </w:pPr>
            <w:r w:rsidRPr="00E7590D">
              <w:rPr>
                <w:bCs w:val="0"/>
                <w:iCs w:val="0"/>
                <w:sz w:val="18"/>
                <w:szCs w:val="18"/>
              </w:rPr>
              <w:t>Ц110200000</w:t>
            </w:r>
          </w:p>
        </w:tc>
        <w:tc>
          <w:tcPr>
            <w:tcW w:w="516" w:type="dxa"/>
            <w:tcBorders>
              <w:top w:val="nil"/>
              <w:left w:val="nil"/>
              <w:bottom w:val="single" w:sz="4" w:space="0" w:color="auto"/>
              <w:right w:val="single" w:sz="4" w:space="0" w:color="auto"/>
            </w:tcBorders>
            <w:shd w:val="clear" w:color="auto" w:fill="auto"/>
            <w:noWrap/>
            <w:vAlign w:val="center"/>
            <w:hideMark/>
          </w:tcPr>
          <w:p w:rsidR="00B922B6" w:rsidRPr="00E7590D" w:rsidRDefault="00B922B6" w:rsidP="00B922B6">
            <w:pPr>
              <w:jc w:val="center"/>
              <w:rPr>
                <w:bCs w:val="0"/>
                <w:iCs w:val="0"/>
                <w:sz w:val="18"/>
                <w:szCs w:val="18"/>
              </w:rPr>
            </w:pPr>
            <w:r w:rsidRPr="00E7590D">
              <w:rPr>
                <w:bCs w:val="0"/>
                <w:iCs w:val="0"/>
                <w:sz w:val="18"/>
                <w:szCs w:val="18"/>
              </w:rPr>
              <w:t> </w:t>
            </w:r>
          </w:p>
        </w:tc>
        <w:tc>
          <w:tcPr>
            <w:tcW w:w="897" w:type="dxa"/>
            <w:tcBorders>
              <w:top w:val="nil"/>
              <w:left w:val="nil"/>
              <w:bottom w:val="single" w:sz="4" w:space="0" w:color="auto"/>
              <w:right w:val="single" w:sz="4" w:space="0" w:color="auto"/>
            </w:tcBorders>
            <w:shd w:val="clear" w:color="auto" w:fill="auto"/>
            <w:noWrap/>
            <w:vAlign w:val="center"/>
            <w:hideMark/>
          </w:tcPr>
          <w:p w:rsidR="00B922B6" w:rsidRPr="00E7590D" w:rsidRDefault="00B922B6" w:rsidP="00B922B6">
            <w:pPr>
              <w:jc w:val="right"/>
              <w:rPr>
                <w:bCs w:val="0"/>
                <w:iCs w:val="0"/>
                <w:sz w:val="18"/>
                <w:szCs w:val="18"/>
              </w:rPr>
            </w:pPr>
            <w:r w:rsidRPr="00E7590D">
              <w:rPr>
                <w:bCs w:val="0"/>
                <w:iCs w:val="0"/>
                <w:sz w:val="18"/>
                <w:szCs w:val="18"/>
              </w:rPr>
              <w:t>35 800</w:t>
            </w:r>
          </w:p>
        </w:tc>
        <w:tc>
          <w:tcPr>
            <w:tcW w:w="851" w:type="dxa"/>
            <w:tcBorders>
              <w:top w:val="nil"/>
              <w:left w:val="nil"/>
              <w:bottom w:val="single" w:sz="4" w:space="0" w:color="auto"/>
              <w:right w:val="single" w:sz="4" w:space="0" w:color="auto"/>
            </w:tcBorders>
            <w:shd w:val="clear" w:color="auto" w:fill="auto"/>
            <w:noWrap/>
            <w:vAlign w:val="center"/>
            <w:hideMark/>
          </w:tcPr>
          <w:p w:rsidR="00B922B6" w:rsidRPr="00E7590D" w:rsidRDefault="00B922B6" w:rsidP="00B922B6">
            <w:pPr>
              <w:jc w:val="right"/>
              <w:rPr>
                <w:bCs w:val="0"/>
                <w:iCs w:val="0"/>
                <w:sz w:val="18"/>
                <w:szCs w:val="18"/>
              </w:rPr>
            </w:pPr>
            <w:r w:rsidRPr="00E7590D">
              <w:rPr>
                <w:bCs w:val="0"/>
                <w:iCs w:val="0"/>
                <w:sz w:val="18"/>
                <w:szCs w:val="18"/>
              </w:rPr>
              <w:t>35 800</w:t>
            </w:r>
          </w:p>
        </w:tc>
        <w:tc>
          <w:tcPr>
            <w:tcW w:w="826" w:type="dxa"/>
            <w:tcBorders>
              <w:top w:val="nil"/>
              <w:left w:val="nil"/>
              <w:bottom w:val="single" w:sz="4" w:space="0" w:color="auto"/>
              <w:right w:val="single" w:sz="4" w:space="0" w:color="auto"/>
            </w:tcBorders>
            <w:shd w:val="clear" w:color="auto" w:fill="auto"/>
            <w:noWrap/>
            <w:vAlign w:val="center"/>
            <w:hideMark/>
          </w:tcPr>
          <w:p w:rsidR="00B922B6" w:rsidRPr="00E7590D" w:rsidRDefault="00B922B6" w:rsidP="00B922B6">
            <w:pPr>
              <w:jc w:val="right"/>
              <w:rPr>
                <w:bCs w:val="0"/>
                <w:iCs w:val="0"/>
                <w:sz w:val="18"/>
                <w:szCs w:val="18"/>
              </w:rPr>
            </w:pPr>
            <w:r w:rsidRPr="00E7590D">
              <w:rPr>
                <w:bCs w:val="0"/>
                <w:iCs w:val="0"/>
                <w:sz w:val="18"/>
                <w:szCs w:val="18"/>
              </w:rPr>
              <w:t> </w:t>
            </w:r>
          </w:p>
        </w:tc>
        <w:tc>
          <w:tcPr>
            <w:tcW w:w="875" w:type="dxa"/>
            <w:tcBorders>
              <w:top w:val="nil"/>
              <w:left w:val="nil"/>
              <w:bottom w:val="single" w:sz="4" w:space="0" w:color="auto"/>
              <w:right w:val="single" w:sz="4" w:space="0" w:color="auto"/>
            </w:tcBorders>
            <w:shd w:val="clear" w:color="auto" w:fill="auto"/>
            <w:noWrap/>
            <w:vAlign w:val="center"/>
            <w:hideMark/>
          </w:tcPr>
          <w:p w:rsidR="00B922B6" w:rsidRPr="00E7590D" w:rsidRDefault="00B922B6" w:rsidP="00B922B6">
            <w:pPr>
              <w:jc w:val="right"/>
              <w:rPr>
                <w:bCs w:val="0"/>
                <w:iCs w:val="0"/>
                <w:sz w:val="18"/>
                <w:szCs w:val="18"/>
              </w:rPr>
            </w:pPr>
            <w:r w:rsidRPr="00E7590D">
              <w:rPr>
                <w:bCs w:val="0"/>
                <w:iCs w:val="0"/>
                <w:sz w:val="18"/>
                <w:szCs w:val="18"/>
              </w:rPr>
              <w:t>30 800</w:t>
            </w:r>
          </w:p>
        </w:tc>
        <w:tc>
          <w:tcPr>
            <w:tcW w:w="850" w:type="dxa"/>
            <w:tcBorders>
              <w:top w:val="nil"/>
              <w:left w:val="nil"/>
              <w:bottom w:val="single" w:sz="4" w:space="0" w:color="auto"/>
              <w:right w:val="single" w:sz="4" w:space="0" w:color="auto"/>
            </w:tcBorders>
            <w:shd w:val="clear" w:color="auto" w:fill="auto"/>
            <w:noWrap/>
            <w:vAlign w:val="center"/>
            <w:hideMark/>
          </w:tcPr>
          <w:p w:rsidR="00B922B6" w:rsidRPr="00E7590D" w:rsidRDefault="00B922B6" w:rsidP="00B922B6">
            <w:pPr>
              <w:jc w:val="right"/>
              <w:rPr>
                <w:bCs w:val="0"/>
                <w:iCs w:val="0"/>
                <w:sz w:val="18"/>
                <w:szCs w:val="18"/>
              </w:rPr>
            </w:pPr>
            <w:r w:rsidRPr="00E7590D">
              <w:rPr>
                <w:bCs w:val="0"/>
                <w:iCs w:val="0"/>
                <w:sz w:val="18"/>
                <w:szCs w:val="18"/>
              </w:rPr>
              <w:t>30 800</w:t>
            </w:r>
          </w:p>
        </w:tc>
        <w:tc>
          <w:tcPr>
            <w:tcW w:w="709" w:type="dxa"/>
            <w:tcBorders>
              <w:top w:val="nil"/>
              <w:left w:val="nil"/>
              <w:bottom w:val="single" w:sz="4" w:space="0" w:color="auto"/>
              <w:right w:val="single" w:sz="4" w:space="0" w:color="auto"/>
            </w:tcBorders>
            <w:shd w:val="clear" w:color="auto" w:fill="auto"/>
            <w:noWrap/>
            <w:vAlign w:val="center"/>
            <w:hideMark/>
          </w:tcPr>
          <w:p w:rsidR="00B922B6" w:rsidRPr="00E7590D" w:rsidRDefault="00B922B6" w:rsidP="00B922B6">
            <w:pPr>
              <w:jc w:val="right"/>
              <w:rPr>
                <w:bCs w:val="0"/>
                <w:iCs w:val="0"/>
                <w:sz w:val="14"/>
                <w:szCs w:val="14"/>
              </w:rPr>
            </w:pPr>
            <w:r w:rsidRPr="00E7590D">
              <w:rPr>
                <w:bCs w:val="0"/>
                <w:iCs w:val="0"/>
                <w:sz w:val="14"/>
                <w:szCs w:val="14"/>
              </w:rPr>
              <w:t> </w:t>
            </w:r>
          </w:p>
        </w:tc>
      </w:tr>
      <w:tr w:rsidR="00B922B6" w:rsidRPr="00E7590D" w:rsidTr="00E7590D">
        <w:trPr>
          <w:trHeight w:val="286"/>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B922B6" w:rsidRPr="00E7590D" w:rsidRDefault="00B922B6" w:rsidP="00B922B6">
            <w:pPr>
              <w:rPr>
                <w:bCs w:val="0"/>
                <w:iCs w:val="0"/>
                <w:sz w:val="18"/>
                <w:szCs w:val="18"/>
              </w:rPr>
            </w:pPr>
            <w:r w:rsidRPr="00E7590D">
              <w:rPr>
                <w:bCs w:val="0"/>
                <w:iCs w:val="0"/>
                <w:sz w:val="18"/>
                <w:szCs w:val="18"/>
              </w:rPr>
              <w:lastRenderedPageBreak/>
              <w:t>Уличное освещение</w:t>
            </w:r>
          </w:p>
        </w:tc>
        <w:tc>
          <w:tcPr>
            <w:tcW w:w="567"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center"/>
              <w:rPr>
                <w:b/>
                <w:iCs w:val="0"/>
                <w:sz w:val="18"/>
                <w:szCs w:val="18"/>
              </w:rPr>
            </w:pPr>
            <w:r w:rsidRPr="00E7590D">
              <w:rPr>
                <w:b/>
                <w:iCs w:val="0"/>
                <w:sz w:val="18"/>
                <w:szCs w:val="18"/>
              </w:rPr>
              <w:t>993</w:t>
            </w:r>
          </w:p>
        </w:tc>
        <w:tc>
          <w:tcPr>
            <w:tcW w:w="459"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center"/>
              <w:rPr>
                <w:bCs w:val="0"/>
                <w:iCs w:val="0"/>
                <w:sz w:val="18"/>
                <w:szCs w:val="18"/>
              </w:rPr>
            </w:pPr>
            <w:r w:rsidRPr="00E7590D">
              <w:rPr>
                <w:bCs w:val="0"/>
                <w:iCs w:val="0"/>
                <w:sz w:val="18"/>
                <w:szCs w:val="18"/>
              </w:rPr>
              <w:t>05</w:t>
            </w:r>
          </w:p>
        </w:tc>
        <w:tc>
          <w:tcPr>
            <w:tcW w:w="500"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center"/>
              <w:rPr>
                <w:bCs w:val="0"/>
                <w:iCs w:val="0"/>
                <w:sz w:val="18"/>
                <w:szCs w:val="18"/>
              </w:rPr>
            </w:pPr>
            <w:r w:rsidRPr="00E7590D">
              <w:rPr>
                <w:bCs w:val="0"/>
                <w:iCs w:val="0"/>
                <w:sz w:val="18"/>
                <w:szCs w:val="18"/>
              </w:rPr>
              <w:t>03</w:t>
            </w:r>
          </w:p>
        </w:tc>
        <w:tc>
          <w:tcPr>
            <w:tcW w:w="1172"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center"/>
              <w:rPr>
                <w:bCs w:val="0"/>
                <w:iCs w:val="0"/>
                <w:sz w:val="18"/>
                <w:szCs w:val="18"/>
              </w:rPr>
            </w:pPr>
            <w:r w:rsidRPr="00E7590D">
              <w:rPr>
                <w:bCs w:val="0"/>
                <w:iCs w:val="0"/>
                <w:sz w:val="18"/>
                <w:szCs w:val="18"/>
              </w:rPr>
              <w:t>Ц110277400</w:t>
            </w:r>
          </w:p>
        </w:tc>
        <w:tc>
          <w:tcPr>
            <w:tcW w:w="516" w:type="dxa"/>
            <w:tcBorders>
              <w:top w:val="nil"/>
              <w:left w:val="nil"/>
              <w:bottom w:val="single" w:sz="4" w:space="0" w:color="auto"/>
              <w:right w:val="single" w:sz="4" w:space="0" w:color="auto"/>
            </w:tcBorders>
            <w:shd w:val="clear" w:color="auto" w:fill="auto"/>
            <w:noWrap/>
            <w:vAlign w:val="center"/>
            <w:hideMark/>
          </w:tcPr>
          <w:p w:rsidR="00B922B6" w:rsidRPr="00E7590D" w:rsidRDefault="00B922B6" w:rsidP="00B922B6">
            <w:pPr>
              <w:jc w:val="center"/>
              <w:rPr>
                <w:bCs w:val="0"/>
                <w:iCs w:val="0"/>
                <w:sz w:val="18"/>
                <w:szCs w:val="18"/>
              </w:rPr>
            </w:pPr>
            <w:r w:rsidRPr="00E7590D">
              <w:rPr>
                <w:bCs w:val="0"/>
                <w:iCs w:val="0"/>
                <w:sz w:val="18"/>
                <w:szCs w:val="18"/>
              </w:rPr>
              <w:t> </w:t>
            </w:r>
          </w:p>
        </w:tc>
        <w:tc>
          <w:tcPr>
            <w:tcW w:w="897" w:type="dxa"/>
            <w:tcBorders>
              <w:top w:val="nil"/>
              <w:left w:val="nil"/>
              <w:bottom w:val="single" w:sz="4" w:space="0" w:color="auto"/>
              <w:right w:val="single" w:sz="4" w:space="0" w:color="auto"/>
            </w:tcBorders>
            <w:shd w:val="clear" w:color="auto" w:fill="auto"/>
            <w:noWrap/>
            <w:vAlign w:val="center"/>
            <w:hideMark/>
          </w:tcPr>
          <w:p w:rsidR="00B922B6" w:rsidRPr="00E7590D" w:rsidRDefault="00B922B6" w:rsidP="00B922B6">
            <w:pPr>
              <w:jc w:val="right"/>
              <w:rPr>
                <w:bCs w:val="0"/>
                <w:iCs w:val="0"/>
                <w:sz w:val="18"/>
                <w:szCs w:val="18"/>
              </w:rPr>
            </w:pPr>
            <w:r w:rsidRPr="00E7590D">
              <w:rPr>
                <w:bCs w:val="0"/>
                <w:iCs w:val="0"/>
                <w:sz w:val="18"/>
                <w:szCs w:val="18"/>
              </w:rPr>
              <w:t>35 800</w:t>
            </w:r>
          </w:p>
        </w:tc>
        <w:tc>
          <w:tcPr>
            <w:tcW w:w="851" w:type="dxa"/>
            <w:tcBorders>
              <w:top w:val="nil"/>
              <w:left w:val="nil"/>
              <w:bottom w:val="single" w:sz="4" w:space="0" w:color="auto"/>
              <w:right w:val="single" w:sz="4" w:space="0" w:color="auto"/>
            </w:tcBorders>
            <w:shd w:val="clear" w:color="auto" w:fill="auto"/>
            <w:noWrap/>
            <w:vAlign w:val="center"/>
            <w:hideMark/>
          </w:tcPr>
          <w:p w:rsidR="00B922B6" w:rsidRPr="00E7590D" w:rsidRDefault="00B922B6" w:rsidP="00B922B6">
            <w:pPr>
              <w:jc w:val="right"/>
              <w:rPr>
                <w:bCs w:val="0"/>
                <w:iCs w:val="0"/>
                <w:sz w:val="18"/>
                <w:szCs w:val="18"/>
              </w:rPr>
            </w:pPr>
            <w:r w:rsidRPr="00E7590D">
              <w:rPr>
                <w:bCs w:val="0"/>
                <w:iCs w:val="0"/>
                <w:sz w:val="18"/>
                <w:szCs w:val="18"/>
              </w:rPr>
              <w:t>35 800</w:t>
            </w:r>
          </w:p>
        </w:tc>
        <w:tc>
          <w:tcPr>
            <w:tcW w:w="826" w:type="dxa"/>
            <w:tcBorders>
              <w:top w:val="nil"/>
              <w:left w:val="nil"/>
              <w:bottom w:val="single" w:sz="4" w:space="0" w:color="auto"/>
              <w:right w:val="single" w:sz="4" w:space="0" w:color="auto"/>
            </w:tcBorders>
            <w:shd w:val="clear" w:color="auto" w:fill="auto"/>
            <w:noWrap/>
            <w:vAlign w:val="center"/>
            <w:hideMark/>
          </w:tcPr>
          <w:p w:rsidR="00B922B6" w:rsidRPr="00E7590D" w:rsidRDefault="00B922B6" w:rsidP="00B922B6">
            <w:pPr>
              <w:jc w:val="right"/>
              <w:rPr>
                <w:bCs w:val="0"/>
                <w:iCs w:val="0"/>
                <w:sz w:val="18"/>
                <w:szCs w:val="18"/>
              </w:rPr>
            </w:pPr>
            <w:r w:rsidRPr="00E7590D">
              <w:rPr>
                <w:bCs w:val="0"/>
                <w:iCs w:val="0"/>
                <w:sz w:val="18"/>
                <w:szCs w:val="18"/>
              </w:rPr>
              <w:t> </w:t>
            </w:r>
          </w:p>
        </w:tc>
        <w:tc>
          <w:tcPr>
            <w:tcW w:w="875" w:type="dxa"/>
            <w:tcBorders>
              <w:top w:val="nil"/>
              <w:left w:val="nil"/>
              <w:bottom w:val="single" w:sz="4" w:space="0" w:color="auto"/>
              <w:right w:val="single" w:sz="4" w:space="0" w:color="auto"/>
            </w:tcBorders>
            <w:shd w:val="clear" w:color="auto" w:fill="auto"/>
            <w:noWrap/>
            <w:vAlign w:val="center"/>
            <w:hideMark/>
          </w:tcPr>
          <w:p w:rsidR="00B922B6" w:rsidRPr="00E7590D" w:rsidRDefault="00B922B6" w:rsidP="00B922B6">
            <w:pPr>
              <w:jc w:val="right"/>
              <w:rPr>
                <w:bCs w:val="0"/>
                <w:iCs w:val="0"/>
                <w:sz w:val="18"/>
                <w:szCs w:val="18"/>
              </w:rPr>
            </w:pPr>
            <w:r w:rsidRPr="00E7590D">
              <w:rPr>
                <w:bCs w:val="0"/>
                <w:iCs w:val="0"/>
                <w:sz w:val="18"/>
                <w:szCs w:val="18"/>
              </w:rPr>
              <w:t>30 800</w:t>
            </w:r>
          </w:p>
        </w:tc>
        <w:tc>
          <w:tcPr>
            <w:tcW w:w="850" w:type="dxa"/>
            <w:tcBorders>
              <w:top w:val="nil"/>
              <w:left w:val="nil"/>
              <w:bottom w:val="single" w:sz="4" w:space="0" w:color="auto"/>
              <w:right w:val="single" w:sz="4" w:space="0" w:color="auto"/>
            </w:tcBorders>
            <w:shd w:val="clear" w:color="auto" w:fill="auto"/>
            <w:noWrap/>
            <w:vAlign w:val="center"/>
            <w:hideMark/>
          </w:tcPr>
          <w:p w:rsidR="00B922B6" w:rsidRPr="00E7590D" w:rsidRDefault="00B922B6" w:rsidP="00B922B6">
            <w:pPr>
              <w:jc w:val="right"/>
              <w:rPr>
                <w:bCs w:val="0"/>
                <w:iCs w:val="0"/>
                <w:sz w:val="18"/>
                <w:szCs w:val="18"/>
              </w:rPr>
            </w:pPr>
            <w:r w:rsidRPr="00E7590D">
              <w:rPr>
                <w:bCs w:val="0"/>
                <w:iCs w:val="0"/>
                <w:sz w:val="18"/>
                <w:szCs w:val="18"/>
              </w:rPr>
              <w:t>30 800</w:t>
            </w:r>
          </w:p>
        </w:tc>
        <w:tc>
          <w:tcPr>
            <w:tcW w:w="709" w:type="dxa"/>
            <w:tcBorders>
              <w:top w:val="nil"/>
              <w:left w:val="nil"/>
              <w:bottom w:val="single" w:sz="4" w:space="0" w:color="auto"/>
              <w:right w:val="single" w:sz="4" w:space="0" w:color="auto"/>
            </w:tcBorders>
            <w:shd w:val="clear" w:color="auto" w:fill="auto"/>
            <w:noWrap/>
            <w:vAlign w:val="center"/>
            <w:hideMark/>
          </w:tcPr>
          <w:p w:rsidR="00B922B6" w:rsidRPr="00E7590D" w:rsidRDefault="00B922B6" w:rsidP="00B922B6">
            <w:pPr>
              <w:jc w:val="right"/>
              <w:rPr>
                <w:bCs w:val="0"/>
                <w:iCs w:val="0"/>
                <w:sz w:val="14"/>
                <w:szCs w:val="14"/>
              </w:rPr>
            </w:pPr>
            <w:r w:rsidRPr="00E7590D">
              <w:rPr>
                <w:bCs w:val="0"/>
                <w:iCs w:val="0"/>
                <w:sz w:val="14"/>
                <w:szCs w:val="14"/>
              </w:rPr>
              <w:t> </w:t>
            </w:r>
          </w:p>
        </w:tc>
      </w:tr>
      <w:tr w:rsidR="00B922B6" w:rsidRPr="00E7590D" w:rsidTr="00E7590D">
        <w:trPr>
          <w:trHeight w:val="528"/>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B922B6" w:rsidRPr="00E7590D" w:rsidRDefault="00B922B6" w:rsidP="00B922B6">
            <w:pPr>
              <w:rPr>
                <w:bCs w:val="0"/>
                <w:iCs w:val="0"/>
                <w:sz w:val="18"/>
                <w:szCs w:val="18"/>
              </w:rPr>
            </w:pPr>
            <w:r w:rsidRPr="00E7590D">
              <w:rPr>
                <w:bCs w:val="0"/>
                <w:iCs w:val="0"/>
                <w:sz w:val="18"/>
                <w:szCs w:val="18"/>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center"/>
              <w:rPr>
                <w:b/>
                <w:iCs w:val="0"/>
                <w:sz w:val="18"/>
                <w:szCs w:val="18"/>
              </w:rPr>
            </w:pPr>
            <w:r w:rsidRPr="00E7590D">
              <w:rPr>
                <w:b/>
                <w:iCs w:val="0"/>
                <w:sz w:val="18"/>
                <w:szCs w:val="18"/>
              </w:rPr>
              <w:t>993</w:t>
            </w:r>
          </w:p>
        </w:tc>
        <w:tc>
          <w:tcPr>
            <w:tcW w:w="459"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center"/>
              <w:rPr>
                <w:bCs w:val="0"/>
                <w:iCs w:val="0"/>
                <w:sz w:val="18"/>
                <w:szCs w:val="18"/>
              </w:rPr>
            </w:pPr>
            <w:r w:rsidRPr="00E7590D">
              <w:rPr>
                <w:bCs w:val="0"/>
                <w:iCs w:val="0"/>
                <w:sz w:val="18"/>
                <w:szCs w:val="18"/>
              </w:rPr>
              <w:t>05</w:t>
            </w:r>
          </w:p>
        </w:tc>
        <w:tc>
          <w:tcPr>
            <w:tcW w:w="500"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center"/>
              <w:rPr>
                <w:bCs w:val="0"/>
                <w:iCs w:val="0"/>
                <w:sz w:val="18"/>
                <w:szCs w:val="18"/>
              </w:rPr>
            </w:pPr>
            <w:r w:rsidRPr="00E7590D">
              <w:rPr>
                <w:bCs w:val="0"/>
                <w:iCs w:val="0"/>
                <w:sz w:val="18"/>
                <w:szCs w:val="18"/>
              </w:rPr>
              <w:t>03</w:t>
            </w:r>
          </w:p>
        </w:tc>
        <w:tc>
          <w:tcPr>
            <w:tcW w:w="1172"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center"/>
              <w:rPr>
                <w:bCs w:val="0"/>
                <w:iCs w:val="0"/>
                <w:sz w:val="18"/>
                <w:szCs w:val="18"/>
              </w:rPr>
            </w:pPr>
            <w:r w:rsidRPr="00E7590D">
              <w:rPr>
                <w:bCs w:val="0"/>
                <w:iCs w:val="0"/>
                <w:sz w:val="18"/>
                <w:szCs w:val="18"/>
              </w:rPr>
              <w:t>Ц110277400</w:t>
            </w:r>
          </w:p>
        </w:tc>
        <w:tc>
          <w:tcPr>
            <w:tcW w:w="516" w:type="dxa"/>
            <w:tcBorders>
              <w:top w:val="nil"/>
              <w:left w:val="nil"/>
              <w:bottom w:val="single" w:sz="4" w:space="0" w:color="auto"/>
              <w:right w:val="single" w:sz="4" w:space="0" w:color="auto"/>
            </w:tcBorders>
            <w:shd w:val="clear" w:color="auto" w:fill="auto"/>
            <w:noWrap/>
            <w:vAlign w:val="center"/>
            <w:hideMark/>
          </w:tcPr>
          <w:p w:rsidR="00B922B6" w:rsidRPr="00E7590D" w:rsidRDefault="00B922B6" w:rsidP="00B922B6">
            <w:pPr>
              <w:jc w:val="center"/>
              <w:rPr>
                <w:bCs w:val="0"/>
                <w:iCs w:val="0"/>
                <w:sz w:val="18"/>
                <w:szCs w:val="18"/>
              </w:rPr>
            </w:pPr>
            <w:r w:rsidRPr="00E7590D">
              <w:rPr>
                <w:bCs w:val="0"/>
                <w:iCs w:val="0"/>
                <w:sz w:val="18"/>
                <w:szCs w:val="18"/>
              </w:rPr>
              <w:t>200</w:t>
            </w:r>
          </w:p>
        </w:tc>
        <w:tc>
          <w:tcPr>
            <w:tcW w:w="897" w:type="dxa"/>
            <w:tcBorders>
              <w:top w:val="nil"/>
              <w:left w:val="nil"/>
              <w:bottom w:val="single" w:sz="4" w:space="0" w:color="auto"/>
              <w:right w:val="single" w:sz="4" w:space="0" w:color="auto"/>
            </w:tcBorders>
            <w:shd w:val="clear" w:color="auto" w:fill="auto"/>
            <w:noWrap/>
            <w:vAlign w:val="center"/>
            <w:hideMark/>
          </w:tcPr>
          <w:p w:rsidR="00B922B6" w:rsidRPr="00E7590D" w:rsidRDefault="00B922B6" w:rsidP="00B922B6">
            <w:pPr>
              <w:jc w:val="right"/>
              <w:rPr>
                <w:bCs w:val="0"/>
                <w:iCs w:val="0"/>
                <w:sz w:val="18"/>
                <w:szCs w:val="18"/>
              </w:rPr>
            </w:pPr>
            <w:r w:rsidRPr="00E7590D">
              <w:rPr>
                <w:bCs w:val="0"/>
                <w:iCs w:val="0"/>
                <w:sz w:val="18"/>
                <w:szCs w:val="18"/>
              </w:rPr>
              <w:t>35 800</w:t>
            </w:r>
          </w:p>
        </w:tc>
        <w:tc>
          <w:tcPr>
            <w:tcW w:w="851" w:type="dxa"/>
            <w:tcBorders>
              <w:top w:val="nil"/>
              <w:left w:val="nil"/>
              <w:bottom w:val="single" w:sz="4" w:space="0" w:color="auto"/>
              <w:right w:val="single" w:sz="4" w:space="0" w:color="auto"/>
            </w:tcBorders>
            <w:shd w:val="clear" w:color="auto" w:fill="auto"/>
            <w:noWrap/>
            <w:vAlign w:val="center"/>
            <w:hideMark/>
          </w:tcPr>
          <w:p w:rsidR="00B922B6" w:rsidRPr="00E7590D" w:rsidRDefault="00B922B6" w:rsidP="00B922B6">
            <w:pPr>
              <w:jc w:val="right"/>
              <w:rPr>
                <w:bCs w:val="0"/>
                <w:iCs w:val="0"/>
                <w:sz w:val="18"/>
                <w:szCs w:val="18"/>
              </w:rPr>
            </w:pPr>
            <w:r w:rsidRPr="00E7590D">
              <w:rPr>
                <w:bCs w:val="0"/>
                <w:iCs w:val="0"/>
                <w:sz w:val="18"/>
                <w:szCs w:val="18"/>
              </w:rPr>
              <w:t>35 800</w:t>
            </w:r>
          </w:p>
        </w:tc>
        <w:tc>
          <w:tcPr>
            <w:tcW w:w="826" w:type="dxa"/>
            <w:tcBorders>
              <w:top w:val="nil"/>
              <w:left w:val="nil"/>
              <w:bottom w:val="single" w:sz="4" w:space="0" w:color="auto"/>
              <w:right w:val="single" w:sz="4" w:space="0" w:color="auto"/>
            </w:tcBorders>
            <w:shd w:val="clear" w:color="auto" w:fill="auto"/>
            <w:noWrap/>
            <w:vAlign w:val="center"/>
            <w:hideMark/>
          </w:tcPr>
          <w:p w:rsidR="00B922B6" w:rsidRPr="00E7590D" w:rsidRDefault="00B922B6" w:rsidP="00B922B6">
            <w:pPr>
              <w:jc w:val="right"/>
              <w:rPr>
                <w:bCs w:val="0"/>
                <w:iCs w:val="0"/>
                <w:sz w:val="18"/>
                <w:szCs w:val="18"/>
              </w:rPr>
            </w:pPr>
            <w:r w:rsidRPr="00E7590D">
              <w:rPr>
                <w:bCs w:val="0"/>
                <w:iCs w:val="0"/>
                <w:sz w:val="18"/>
                <w:szCs w:val="18"/>
              </w:rPr>
              <w:t> </w:t>
            </w:r>
          </w:p>
        </w:tc>
        <w:tc>
          <w:tcPr>
            <w:tcW w:w="875" w:type="dxa"/>
            <w:tcBorders>
              <w:top w:val="nil"/>
              <w:left w:val="nil"/>
              <w:bottom w:val="single" w:sz="4" w:space="0" w:color="auto"/>
              <w:right w:val="single" w:sz="4" w:space="0" w:color="auto"/>
            </w:tcBorders>
            <w:shd w:val="clear" w:color="auto" w:fill="auto"/>
            <w:noWrap/>
            <w:vAlign w:val="center"/>
            <w:hideMark/>
          </w:tcPr>
          <w:p w:rsidR="00B922B6" w:rsidRPr="00E7590D" w:rsidRDefault="00B922B6" w:rsidP="00B922B6">
            <w:pPr>
              <w:jc w:val="right"/>
              <w:rPr>
                <w:bCs w:val="0"/>
                <w:iCs w:val="0"/>
                <w:sz w:val="18"/>
                <w:szCs w:val="18"/>
              </w:rPr>
            </w:pPr>
            <w:r w:rsidRPr="00E7590D">
              <w:rPr>
                <w:bCs w:val="0"/>
                <w:iCs w:val="0"/>
                <w:sz w:val="18"/>
                <w:szCs w:val="18"/>
              </w:rPr>
              <w:t>30 800</w:t>
            </w:r>
          </w:p>
        </w:tc>
        <w:tc>
          <w:tcPr>
            <w:tcW w:w="850" w:type="dxa"/>
            <w:tcBorders>
              <w:top w:val="nil"/>
              <w:left w:val="nil"/>
              <w:bottom w:val="single" w:sz="4" w:space="0" w:color="auto"/>
              <w:right w:val="single" w:sz="4" w:space="0" w:color="auto"/>
            </w:tcBorders>
            <w:shd w:val="clear" w:color="auto" w:fill="auto"/>
            <w:noWrap/>
            <w:vAlign w:val="center"/>
            <w:hideMark/>
          </w:tcPr>
          <w:p w:rsidR="00B922B6" w:rsidRPr="00E7590D" w:rsidRDefault="00B922B6" w:rsidP="00B922B6">
            <w:pPr>
              <w:jc w:val="right"/>
              <w:rPr>
                <w:bCs w:val="0"/>
                <w:iCs w:val="0"/>
                <w:sz w:val="18"/>
                <w:szCs w:val="18"/>
              </w:rPr>
            </w:pPr>
            <w:r w:rsidRPr="00E7590D">
              <w:rPr>
                <w:bCs w:val="0"/>
                <w:iCs w:val="0"/>
                <w:sz w:val="18"/>
                <w:szCs w:val="18"/>
              </w:rPr>
              <w:t>30 800</w:t>
            </w:r>
          </w:p>
        </w:tc>
        <w:tc>
          <w:tcPr>
            <w:tcW w:w="709" w:type="dxa"/>
            <w:tcBorders>
              <w:top w:val="nil"/>
              <w:left w:val="nil"/>
              <w:bottom w:val="single" w:sz="4" w:space="0" w:color="auto"/>
              <w:right w:val="single" w:sz="4" w:space="0" w:color="auto"/>
            </w:tcBorders>
            <w:shd w:val="clear" w:color="auto" w:fill="auto"/>
            <w:noWrap/>
            <w:vAlign w:val="center"/>
            <w:hideMark/>
          </w:tcPr>
          <w:p w:rsidR="00B922B6" w:rsidRPr="00E7590D" w:rsidRDefault="00B922B6" w:rsidP="00B922B6">
            <w:pPr>
              <w:jc w:val="right"/>
              <w:rPr>
                <w:bCs w:val="0"/>
                <w:iCs w:val="0"/>
                <w:sz w:val="14"/>
                <w:szCs w:val="14"/>
              </w:rPr>
            </w:pPr>
            <w:r w:rsidRPr="00E7590D">
              <w:rPr>
                <w:bCs w:val="0"/>
                <w:iCs w:val="0"/>
                <w:sz w:val="14"/>
                <w:szCs w:val="14"/>
              </w:rPr>
              <w:t> </w:t>
            </w:r>
          </w:p>
        </w:tc>
      </w:tr>
      <w:tr w:rsidR="00B922B6" w:rsidRPr="00E7590D" w:rsidTr="00E7590D">
        <w:trPr>
          <w:trHeight w:val="528"/>
        </w:trPr>
        <w:tc>
          <w:tcPr>
            <w:tcW w:w="2836" w:type="dxa"/>
            <w:tcBorders>
              <w:top w:val="nil"/>
              <w:left w:val="single" w:sz="4" w:space="0" w:color="auto"/>
              <w:bottom w:val="single" w:sz="4" w:space="0" w:color="auto"/>
              <w:right w:val="single" w:sz="4" w:space="0" w:color="auto"/>
            </w:tcBorders>
            <w:shd w:val="clear" w:color="000000" w:fill="CCFFCC"/>
            <w:vAlign w:val="center"/>
            <w:hideMark/>
          </w:tcPr>
          <w:p w:rsidR="00B922B6" w:rsidRPr="00E7590D" w:rsidRDefault="00B922B6" w:rsidP="00B922B6">
            <w:pPr>
              <w:rPr>
                <w:bCs w:val="0"/>
                <w:iCs w:val="0"/>
                <w:sz w:val="18"/>
                <w:szCs w:val="18"/>
              </w:rPr>
            </w:pPr>
            <w:r w:rsidRPr="00E7590D">
              <w:rPr>
                <w:bCs w:val="0"/>
                <w:iCs w:val="0"/>
                <w:sz w:val="18"/>
                <w:szCs w:val="18"/>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center"/>
              <w:rPr>
                <w:b/>
                <w:iCs w:val="0"/>
                <w:sz w:val="18"/>
                <w:szCs w:val="18"/>
              </w:rPr>
            </w:pPr>
            <w:r w:rsidRPr="00E7590D">
              <w:rPr>
                <w:b/>
                <w:iCs w:val="0"/>
                <w:sz w:val="18"/>
                <w:szCs w:val="18"/>
              </w:rPr>
              <w:t>993</w:t>
            </w:r>
          </w:p>
        </w:tc>
        <w:tc>
          <w:tcPr>
            <w:tcW w:w="459" w:type="dxa"/>
            <w:tcBorders>
              <w:top w:val="nil"/>
              <w:left w:val="nil"/>
              <w:bottom w:val="single" w:sz="4" w:space="0" w:color="auto"/>
              <w:right w:val="single" w:sz="4" w:space="0" w:color="auto"/>
            </w:tcBorders>
            <w:shd w:val="clear" w:color="000000" w:fill="CCFFCC"/>
            <w:vAlign w:val="center"/>
            <w:hideMark/>
          </w:tcPr>
          <w:p w:rsidR="00B922B6" w:rsidRPr="00E7590D" w:rsidRDefault="00B922B6" w:rsidP="00B922B6">
            <w:pPr>
              <w:jc w:val="center"/>
              <w:rPr>
                <w:bCs w:val="0"/>
                <w:iCs w:val="0"/>
                <w:sz w:val="18"/>
                <w:szCs w:val="18"/>
              </w:rPr>
            </w:pPr>
            <w:r w:rsidRPr="00E7590D">
              <w:rPr>
                <w:bCs w:val="0"/>
                <w:iCs w:val="0"/>
                <w:sz w:val="18"/>
                <w:szCs w:val="18"/>
              </w:rPr>
              <w:t>05</w:t>
            </w:r>
          </w:p>
        </w:tc>
        <w:tc>
          <w:tcPr>
            <w:tcW w:w="500" w:type="dxa"/>
            <w:tcBorders>
              <w:top w:val="nil"/>
              <w:left w:val="nil"/>
              <w:bottom w:val="single" w:sz="4" w:space="0" w:color="auto"/>
              <w:right w:val="single" w:sz="4" w:space="0" w:color="auto"/>
            </w:tcBorders>
            <w:shd w:val="clear" w:color="000000" w:fill="CCFFCC"/>
            <w:vAlign w:val="center"/>
            <w:hideMark/>
          </w:tcPr>
          <w:p w:rsidR="00B922B6" w:rsidRPr="00E7590D" w:rsidRDefault="00B922B6" w:rsidP="00B922B6">
            <w:pPr>
              <w:jc w:val="center"/>
              <w:rPr>
                <w:bCs w:val="0"/>
                <w:iCs w:val="0"/>
                <w:sz w:val="18"/>
                <w:szCs w:val="18"/>
              </w:rPr>
            </w:pPr>
            <w:r w:rsidRPr="00E7590D">
              <w:rPr>
                <w:bCs w:val="0"/>
                <w:iCs w:val="0"/>
                <w:sz w:val="18"/>
                <w:szCs w:val="18"/>
              </w:rPr>
              <w:t>03</w:t>
            </w:r>
          </w:p>
        </w:tc>
        <w:tc>
          <w:tcPr>
            <w:tcW w:w="1172" w:type="dxa"/>
            <w:tcBorders>
              <w:top w:val="nil"/>
              <w:left w:val="nil"/>
              <w:bottom w:val="single" w:sz="4" w:space="0" w:color="auto"/>
              <w:right w:val="single" w:sz="4" w:space="0" w:color="auto"/>
            </w:tcBorders>
            <w:shd w:val="clear" w:color="000000" w:fill="CCFFCC"/>
            <w:vAlign w:val="center"/>
            <w:hideMark/>
          </w:tcPr>
          <w:p w:rsidR="00B922B6" w:rsidRPr="00E7590D" w:rsidRDefault="00B922B6" w:rsidP="00B922B6">
            <w:pPr>
              <w:jc w:val="center"/>
              <w:rPr>
                <w:bCs w:val="0"/>
                <w:iCs w:val="0"/>
                <w:sz w:val="18"/>
                <w:szCs w:val="18"/>
              </w:rPr>
            </w:pPr>
            <w:r w:rsidRPr="00E7590D">
              <w:rPr>
                <w:bCs w:val="0"/>
                <w:iCs w:val="0"/>
                <w:sz w:val="18"/>
                <w:szCs w:val="18"/>
              </w:rPr>
              <w:t>Ц110277400</w:t>
            </w:r>
          </w:p>
        </w:tc>
        <w:tc>
          <w:tcPr>
            <w:tcW w:w="516" w:type="dxa"/>
            <w:tcBorders>
              <w:top w:val="nil"/>
              <w:left w:val="nil"/>
              <w:bottom w:val="single" w:sz="4" w:space="0" w:color="auto"/>
              <w:right w:val="single" w:sz="4" w:space="0" w:color="auto"/>
            </w:tcBorders>
            <w:shd w:val="clear" w:color="000000" w:fill="CCFFCC"/>
            <w:noWrap/>
            <w:vAlign w:val="center"/>
            <w:hideMark/>
          </w:tcPr>
          <w:p w:rsidR="00B922B6" w:rsidRPr="00E7590D" w:rsidRDefault="00B922B6" w:rsidP="00B922B6">
            <w:pPr>
              <w:jc w:val="center"/>
              <w:rPr>
                <w:bCs w:val="0"/>
                <w:iCs w:val="0"/>
                <w:sz w:val="18"/>
                <w:szCs w:val="18"/>
              </w:rPr>
            </w:pPr>
            <w:r w:rsidRPr="00E7590D">
              <w:rPr>
                <w:bCs w:val="0"/>
                <w:iCs w:val="0"/>
                <w:sz w:val="18"/>
                <w:szCs w:val="18"/>
              </w:rPr>
              <w:t>240</w:t>
            </w:r>
          </w:p>
        </w:tc>
        <w:tc>
          <w:tcPr>
            <w:tcW w:w="897" w:type="dxa"/>
            <w:tcBorders>
              <w:top w:val="nil"/>
              <w:left w:val="nil"/>
              <w:bottom w:val="single" w:sz="4" w:space="0" w:color="auto"/>
              <w:right w:val="single" w:sz="4" w:space="0" w:color="auto"/>
            </w:tcBorders>
            <w:shd w:val="clear" w:color="000000" w:fill="CCFFCC"/>
            <w:noWrap/>
            <w:vAlign w:val="center"/>
            <w:hideMark/>
          </w:tcPr>
          <w:p w:rsidR="00B922B6" w:rsidRPr="00E7590D" w:rsidRDefault="00B922B6" w:rsidP="00B922B6">
            <w:pPr>
              <w:jc w:val="right"/>
              <w:rPr>
                <w:bCs w:val="0"/>
                <w:iCs w:val="0"/>
                <w:sz w:val="18"/>
                <w:szCs w:val="18"/>
              </w:rPr>
            </w:pPr>
            <w:r w:rsidRPr="00E7590D">
              <w:rPr>
                <w:bCs w:val="0"/>
                <w:iCs w:val="0"/>
                <w:sz w:val="18"/>
                <w:szCs w:val="18"/>
              </w:rPr>
              <w:t>35 800</w:t>
            </w:r>
          </w:p>
        </w:tc>
        <w:tc>
          <w:tcPr>
            <w:tcW w:w="851" w:type="dxa"/>
            <w:tcBorders>
              <w:top w:val="nil"/>
              <w:left w:val="nil"/>
              <w:bottom w:val="single" w:sz="4" w:space="0" w:color="auto"/>
              <w:right w:val="single" w:sz="4" w:space="0" w:color="auto"/>
            </w:tcBorders>
            <w:shd w:val="clear" w:color="000000" w:fill="CCFFCC"/>
            <w:noWrap/>
            <w:vAlign w:val="center"/>
            <w:hideMark/>
          </w:tcPr>
          <w:p w:rsidR="00B922B6" w:rsidRPr="00E7590D" w:rsidRDefault="00B922B6" w:rsidP="00B922B6">
            <w:pPr>
              <w:jc w:val="right"/>
              <w:rPr>
                <w:bCs w:val="0"/>
                <w:iCs w:val="0"/>
                <w:color w:val="FF0000"/>
                <w:sz w:val="18"/>
                <w:szCs w:val="18"/>
              </w:rPr>
            </w:pPr>
            <w:r w:rsidRPr="00E7590D">
              <w:rPr>
                <w:bCs w:val="0"/>
                <w:iCs w:val="0"/>
                <w:color w:val="FF0000"/>
                <w:sz w:val="18"/>
                <w:szCs w:val="18"/>
              </w:rPr>
              <w:t>35 800</w:t>
            </w:r>
          </w:p>
        </w:tc>
        <w:tc>
          <w:tcPr>
            <w:tcW w:w="826" w:type="dxa"/>
            <w:tcBorders>
              <w:top w:val="nil"/>
              <w:left w:val="nil"/>
              <w:bottom w:val="single" w:sz="4" w:space="0" w:color="auto"/>
              <w:right w:val="single" w:sz="4" w:space="0" w:color="auto"/>
            </w:tcBorders>
            <w:shd w:val="clear" w:color="000000" w:fill="CCFFCC"/>
            <w:noWrap/>
            <w:vAlign w:val="center"/>
            <w:hideMark/>
          </w:tcPr>
          <w:p w:rsidR="00B922B6" w:rsidRPr="00E7590D" w:rsidRDefault="00B922B6" w:rsidP="00B922B6">
            <w:pPr>
              <w:jc w:val="right"/>
              <w:rPr>
                <w:bCs w:val="0"/>
                <w:iCs w:val="0"/>
                <w:color w:val="FF0000"/>
                <w:sz w:val="18"/>
                <w:szCs w:val="18"/>
              </w:rPr>
            </w:pPr>
            <w:r w:rsidRPr="00E7590D">
              <w:rPr>
                <w:bCs w:val="0"/>
                <w:iCs w:val="0"/>
                <w:color w:val="FF0000"/>
                <w:sz w:val="18"/>
                <w:szCs w:val="18"/>
              </w:rPr>
              <w:t> </w:t>
            </w:r>
          </w:p>
        </w:tc>
        <w:tc>
          <w:tcPr>
            <w:tcW w:w="875" w:type="dxa"/>
            <w:tcBorders>
              <w:top w:val="nil"/>
              <w:left w:val="nil"/>
              <w:bottom w:val="single" w:sz="4" w:space="0" w:color="auto"/>
              <w:right w:val="single" w:sz="4" w:space="0" w:color="auto"/>
            </w:tcBorders>
            <w:shd w:val="clear" w:color="000000" w:fill="CCFFCC"/>
            <w:noWrap/>
            <w:vAlign w:val="center"/>
            <w:hideMark/>
          </w:tcPr>
          <w:p w:rsidR="00B922B6" w:rsidRPr="00E7590D" w:rsidRDefault="00B922B6" w:rsidP="00B922B6">
            <w:pPr>
              <w:jc w:val="right"/>
              <w:rPr>
                <w:bCs w:val="0"/>
                <w:iCs w:val="0"/>
                <w:sz w:val="18"/>
                <w:szCs w:val="18"/>
              </w:rPr>
            </w:pPr>
            <w:r w:rsidRPr="00E7590D">
              <w:rPr>
                <w:bCs w:val="0"/>
                <w:iCs w:val="0"/>
                <w:sz w:val="18"/>
                <w:szCs w:val="18"/>
              </w:rPr>
              <w:t>30 800</w:t>
            </w:r>
          </w:p>
        </w:tc>
        <w:tc>
          <w:tcPr>
            <w:tcW w:w="850" w:type="dxa"/>
            <w:tcBorders>
              <w:top w:val="nil"/>
              <w:left w:val="nil"/>
              <w:bottom w:val="single" w:sz="4" w:space="0" w:color="auto"/>
              <w:right w:val="single" w:sz="4" w:space="0" w:color="auto"/>
            </w:tcBorders>
            <w:shd w:val="clear" w:color="000000" w:fill="CCFFCC"/>
            <w:noWrap/>
            <w:vAlign w:val="center"/>
            <w:hideMark/>
          </w:tcPr>
          <w:p w:rsidR="00B922B6" w:rsidRPr="00E7590D" w:rsidRDefault="00B922B6" w:rsidP="00B922B6">
            <w:pPr>
              <w:jc w:val="right"/>
              <w:rPr>
                <w:bCs w:val="0"/>
                <w:iCs w:val="0"/>
                <w:color w:val="FF0000"/>
                <w:sz w:val="18"/>
                <w:szCs w:val="18"/>
              </w:rPr>
            </w:pPr>
            <w:r w:rsidRPr="00E7590D">
              <w:rPr>
                <w:bCs w:val="0"/>
                <w:iCs w:val="0"/>
                <w:color w:val="FF0000"/>
                <w:sz w:val="18"/>
                <w:szCs w:val="18"/>
              </w:rPr>
              <w:t>30 800</w:t>
            </w:r>
          </w:p>
        </w:tc>
        <w:tc>
          <w:tcPr>
            <w:tcW w:w="709" w:type="dxa"/>
            <w:tcBorders>
              <w:top w:val="nil"/>
              <w:left w:val="nil"/>
              <w:bottom w:val="single" w:sz="4" w:space="0" w:color="auto"/>
              <w:right w:val="single" w:sz="4" w:space="0" w:color="auto"/>
            </w:tcBorders>
            <w:shd w:val="clear" w:color="000000" w:fill="CCFFCC"/>
            <w:noWrap/>
            <w:vAlign w:val="center"/>
            <w:hideMark/>
          </w:tcPr>
          <w:p w:rsidR="00B922B6" w:rsidRPr="00E7590D" w:rsidRDefault="00B922B6" w:rsidP="00B922B6">
            <w:pPr>
              <w:jc w:val="right"/>
              <w:rPr>
                <w:bCs w:val="0"/>
                <w:iCs w:val="0"/>
                <w:color w:val="FF0000"/>
                <w:sz w:val="14"/>
                <w:szCs w:val="14"/>
              </w:rPr>
            </w:pPr>
            <w:r w:rsidRPr="00E7590D">
              <w:rPr>
                <w:bCs w:val="0"/>
                <w:iCs w:val="0"/>
                <w:color w:val="FF0000"/>
                <w:sz w:val="14"/>
                <w:szCs w:val="14"/>
              </w:rPr>
              <w:t> </w:t>
            </w:r>
          </w:p>
        </w:tc>
      </w:tr>
      <w:tr w:rsidR="00B922B6" w:rsidRPr="00E7590D" w:rsidTr="00E7590D">
        <w:trPr>
          <w:trHeight w:val="264"/>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B922B6" w:rsidRPr="00E7590D" w:rsidRDefault="00B922B6" w:rsidP="00B922B6">
            <w:pPr>
              <w:rPr>
                <w:b/>
                <w:iCs w:val="0"/>
                <w:sz w:val="18"/>
                <w:szCs w:val="18"/>
              </w:rPr>
            </w:pPr>
            <w:r w:rsidRPr="00E7590D">
              <w:rPr>
                <w:b/>
                <w:iCs w:val="0"/>
                <w:sz w:val="18"/>
                <w:szCs w:val="18"/>
              </w:rPr>
              <w:t>КУЛЬТУРА И КИНЕМАТОГРАФИЯ</w:t>
            </w:r>
          </w:p>
        </w:tc>
        <w:tc>
          <w:tcPr>
            <w:tcW w:w="567"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center"/>
              <w:rPr>
                <w:b/>
                <w:iCs w:val="0"/>
                <w:sz w:val="18"/>
                <w:szCs w:val="18"/>
              </w:rPr>
            </w:pPr>
            <w:r w:rsidRPr="00E7590D">
              <w:rPr>
                <w:b/>
                <w:iCs w:val="0"/>
                <w:sz w:val="18"/>
                <w:szCs w:val="18"/>
              </w:rPr>
              <w:t>993</w:t>
            </w:r>
          </w:p>
        </w:tc>
        <w:tc>
          <w:tcPr>
            <w:tcW w:w="459"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center"/>
              <w:rPr>
                <w:b/>
                <w:iCs w:val="0"/>
                <w:sz w:val="18"/>
                <w:szCs w:val="18"/>
              </w:rPr>
            </w:pPr>
            <w:r w:rsidRPr="00E7590D">
              <w:rPr>
                <w:b/>
                <w:iCs w:val="0"/>
                <w:sz w:val="18"/>
                <w:szCs w:val="18"/>
              </w:rPr>
              <w:t>08</w:t>
            </w:r>
          </w:p>
        </w:tc>
        <w:tc>
          <w:tcPr>
            <w:tcW w:w="500"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center"/>
              <w:rPr>
                <w:b/>
                <w:iCs w:val="0"/>
                <w:sz w:val="18"/>
                <w:szCs w:val="18"/>
              </w:rPr>
            </w:pPr>
            <w:r w:rsidRPr="00E7590D">
              <w:rPr>
                <w:b/>
                <w:iCs w:val="0"/>
                <w:sz w:val="18"/>
                <w:szCs w:val="18"/>
              </w:rPr>
              <w:t> </w:t>
            </w:r>
          </w:p>
        </w:tc>
        <w:tc>
          <w:tcPr>
            <w:tcW w:w="1172"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center"/>
              <w:rPr>
                <w:b/>
                <w:iCs w:val="0"/>
                <w:sz w:val="18"/>
                <w:szCs w:val="18"/>
              </w:rPr>
            </w:pPr>
            <w:r w:rsidRPr="00E7590D">
              <w:rPr>
                <w:b/>
                <w:iCs w:val="0"/>
                <w:sz w:val="18"/>
                <w:szCs w:val="18"/>
              </w:rPr>
              <w:t> </w:t>
            </w:r>
          </w:p>
        </w:tc>
        <w:tc>
          <w:tcPr>
            <w:tcW w:w="516"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center"/>
              <w:rPr>
                <w:b/>
                <w:iCs w:val="0"/>
                <w:sz w:val="18"/>
                <w:szCs w:val="18"/>
              </w:rPr>
            </w:pPr>
            <w:r w:rsidRPr="00E7590D">
              <w:rPr>
                <w:b/>
                <w:iCs w:val="0"/>
                <w:sz w:val="18"/>
                <w:szCs w:val="18"/>
              </w:rPr>
              <w:t> </w:t>
            </w:r>
          </w:p>
        </w:tc>
        <w:tc>
          <w:tcPr>
            <w:tcW w:w="897" w:type="dxa"/>
            <w:tcBorders>
              <w:top w:val="nil"/>
              <w:left w:val="nil"/>
              <w:bottom w:val="single" w:sz="4" w:space="0" w:color="auto"/>
              <w:right w:val="single" w:sz="4" w:space="0" w:color="auto"/>
            </w:tcBorders>
            <w:shd w:val="clear" w:color="auto" w:fill="auto"/>
            <w:noWrap/>
            <w:vAlign w:val="center"/>
            <w:hideMark/>
          </w:tcPr>
          <w:p w:rsidR="00B922B6" w:rsidRPr="00E7590D" w:rsidRDefault="00B922B6" w:rsidP="00B922B6">
            <w:pPr>
              <w:jc w:val="right"/>
              <w:rPr>
                <w:b/>
                <w:iCs w:val="0"/>
                <w:sz w:val="18"/>
                <w:szCs w:val="18"/>
              </w:rPr>
            </w:pPr>
            <w:r w:rsidRPr="00E7590D">
              <w:rPr>
                <w:b/>
                <w:iCs w:val="0"/>
                <w:sz w:val="18"/>
                <w:szCs w:val="18"/>
              </w:rPr>
              <w:t>362 000</w:t>
            </w:r>
          </w:p>
        </w:tc>
        <w:tc>
          <w:tcPr>
            <w:tcW w:w="851" w:type="dxa"/>
            <w:tcBorders>
              <w:top w:val="nil"/>
              <w:left w:val="nil"/>
              <w:bottom w:val="single" w:sz="4" w:space="0" w:color="auto"/>
              <w:right w:val="single" w:sz="4" w:space="0" w:color="auto"/>
            </w:tcBorders>
            <w:shd w:val="clear" w:color="auto" w:fill="auto"/>
            <w:noWrap/>
            <w:vAlign w:val="center"/>
            <w:hideMark/>
          </w:tcPr>
          <w:p w:rsidR="00B922B6" w:rsidRPr="00E7590D" w:rsidRDefault="00B922B6" w:rsidP="00B922B6">
            <w:pPr>
              <w:jc w:val="right"/>
              <w:rPr>
                <w:b/>
                <w:iCs w:val="0"/>
                <w:sz w:val="18"/>
                <w:szCs w:val="18"/>
              </w:rPr>
            </w:pPr>
            <w:r w:rsidRPr="00E7590D">
              <w:rPr>
                <w:b/>
                <w:iCs w:val="0"/>
                <w:sz w:val="18"/>
                <w:szCs w:val="18"/>
              </w:rPr>
              <w:t>362 000</w:t>
            </w:r>
          </w:p>
        </w:tc>
        <w:tc>
          <w:tcPr>
            <w:tcW w:w="826" w:type="dxa"/>
            <w:tcBorders>
              <w:top w:val="nil"/>
              <w:left w:val="nil"/>
              <w:bottom w:val="single" w:sz="4" w:space="0" w:color="auto"/>
              <w:right w:val="single" w:sz="4" w:space="0" w:color="auto"/>
            </w:tcBorders>
            <w:shd w:val="clear" w:color="auto" w:fill="auto"/>
            <w:noWrap/>
            <w:vAlign w:val="center"/>
            <w:hideMark/>
          </w:tcPr>
          <w:p w:rsidR="00B922B6" w:rsidRPr="00E7590D" w:rsidRDefault="00B922B6" w:rsidP="00B922B6">
            <w:pPr>
              <w:jc w:val="right"/>
              <w:rPr>
                <w:b/>
                <w:iCs w:val="0"/>
                <w:sz w:val="18"/>
                <w:szCs w:val="18"/>
              </w:rPr>
            </w:pPr>
            <w:r w:rsidRPr="00E7590D">
              <w:rPr>
                <w:b/>
                <w:iCs w:val="0"/>
                <w:sz w:val="18"/>
                <w:szCs w:val="18"/>
              </w:rPr>
              <w:t> </w:t>
            </w:r>
          </w:p>
        </w:tc>
        <w:tc>
          <w:tcPr>
            <w:tcW w:w="875" w:type="dxa"/>
            <w:tcBorders>
              <w:top w:val="nil"/>
              <w:left w:val="nil"/>
              <w:bottom w:val="single" w:sz="4" w:space="0" w:color="auto"/>
              <w:right w:val="single" w:sz="4" w:space="0" w:color="auto"/>
            </w:tcBorders>
            <w:shd w:val="clear" w:color="auto" w:fill="auto"/>
            <w:noWrap/>
            <w:vAlign w:val="center"/>
            <w:hideMark/>
          </w:tcPr>
          <w:p w:rsidR="00B922B6" w:rsidRPr="00E7590D" w:rsidRDefault="00B922B6" w:rsidP="00B922B6">
            <w:pPr>
              <w:jc w:val="right"/>
              <w:rPr>
                <w:b/>
                <w:iCs w:val="0"/>
                <w:sz w:val="18"/>
                <w:szCs w:val="18"/>
              </w:rPr>
            </w:pPr>
            <w:r w:rsidRPr="00E7590D">
              <w:rPr>
                <w:b/>
                <w:iCs w:val="0"/>
                <w:sz w:val="18"/>
                <w:szCs w:val="18"/>
              </w:rPr>
              <w:t>362 000</w:t>
            </w:r>
          </w:p>
        </w:tc>
        <w:tc>
          <w:tcPr>
            <w:tcW w:w="850" w:type="dxa"/>
            <w:tcBorders>
              <w:top w:val="nil"/>
              <w:left w:val="nil"/>
              <w:bottom w:val="single" w:sz="4" w:space="0" w:color="auto"/>
              <w:right w:val="single" w:sz="4" w:space="0" w:color="auto"/>
            </w:tcBorders>
            <w:shd w:val="clear" w:color="auto" w:fill="auto"/>
            <w:noWrap/>
            <w:vAlign w:val="center"/>
            <w:hideMark/>
          </w:tcPr>
          <w:p w:rsidR="00B922B6" w:rsidRPr="00E7590D" w:rsidRDefault="00B922B6" w:rsidP="00B922B6">
            <w:pPr>
              <w:jc w:val="right"/>
              <w:rPr>
                <w:b/>
                <w:iCs w:val="0"/>
                <w:sz w:val="18"/>
                <w:szCs w:val="18"/>
              </w:rPr>
            </w:pPr>
            <w:r w:rsidRPr="00E7590D">
              <w:rPr>
                <w:b/>
                <w:iCs w:val="0"/>
                <w:sz w:val="18"/>
                <w:szCs w:val="18"/>
              </w:rPr>
              <w:t>362 000</w:t>
            </w:r>
          </w:p>
        </w:tc>
        <w:tc>
          <w:tcPr>
            <w:tcW w:w="709" w:type="dxa"/>
            <w:tcBorders>
              <w:top w:val="nil"/>
              <w:left w:val="nil"/>
              <w:bottom w:val="single" w:sz="4" w:space="0" w:color="auto"/>
              <w:right w:val="single" w:sz="4" w:space="0" w:color="auto"/>
            </w:tcBorders>
            <w:shd w:val="clear" w:color="auto" w:fill="auto"/>
            <w:noWrap/>
            <w:vAlign w:val="center"/>
            <w:hideMark/>
          </w:tcPr>
          <w:p w:rsidR="00B922B6" w:rsidRPr="00E7590D" w:rsidRDefault="00B922B6" w:rsidP="00B922B6">
            <w:pPr>
              <w:jc w:val="right"/>
              <w:rPr>
                <w:b/>
                <w:iCs w:val="0"/>
                <w:sz w:val="14"/>
                <w:szCs w:val="14"/>
              </w:rPr>
            </w:pPr>
            <w:r w:rsidRPr="00E7590D">
              <w:rPr>
                <w:b/>
                <w:iCs w:val="0"/>
                <w:sz w:val="14"/>
                <w:szCs w:val="14"/>
              </w:rPr>
              <w:t> </w:t>
            </w:r>
          </w:p>
        </w:tc>
      </w:tr>
      <w:tr w:rsidR="00B922B6" w:rsidRPr="00E7590D" w:rsidTr="00E7590D">
        <w:trPr>
          <w:trHeight w:val="264"/>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B922B6" w:rsidRPr="00E7590D" w:rsidRDefault="00B922B6" w:rsidP="00B922B6">
            <w:pPr>
              <w:rPr>
                <w:bCs w:val="0"/>
                <w:iCs w:val="0"/>
                <w:sz w:val="18"/>
                <w:szCs w:val="18"/>
              </w:rPr>
            </w:pPr>
            <w:r w:rsidRPr="00E7590D">
              <w:rPr>
                <w:bCs w:val="0"/>
                <w:iCs w:val="0"/>
                <w:sz w:val="18"/>
                <w:szCs w:val="18"/>
              </w:rPr>
              <w:t>Культура</w:t>
            </w:r>
          </w:p>
        </w:tc>
        <w:tc>
          <w:tcPr>
            <w:tcW w:w="567"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center"/>
              <w:rPr>
                <w:b/>
                <w:iCs w:val="0"/>
                <w:sz w:val="18"/>
                <w:szCs w:val="18"/>
              </w:rPr>
            </w:pPr>
            <w:r w:rsidRPr="00E7590D">
              <w:rPr>
                <w:b/>
                <w:iCs w:val="0"/>
                <w:sz w:val="18"/>
                <w:szCs w:val="18"/>
              </w:rPr>
              <w:t>993</w:t>
            </w:r>
          </w:p>
        </w:tc>
        <w:tc>
          <w:tcPr>
            <w:tcW w:w="459"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center"/>
              <w:rPr>
                <w:bCs w:val="0"/>
                <w:iCs w:val="0"/>
                <w:sz w:val="18"/>
                <w:szCs w:val="18"/>
              </w:rPr>
            </w:pPr>
            <w:r w:rsidRPr="00E7590D">
              <w:rPr>
                <w:bCs w:val="0"/>
                <w:iCs w:val="0"/>
                <w:sz w:val="18"/>
                <w:szCs w:val="18"/>
              </w:rPr>
              <w:t>08</w:t>
            </w:r>
          </w:p>
        </w:tc>
        <w:tc>
          <w:tcPr>
            <w:tcW w:w="500"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center"/>
              <w:rPr>
                <w:bCs w:val="0"/>
                <w:iCs w:val="0"/>
                <w:sz w:val="18"/>
                <w:szCs w:val="18"/>
              </w:rPr>
            </w:pPr>
            <w:r w:rsidRPr="00E7590D">
              <w:rPr>
                <w:bCs w:val="0"/>
                <w:iCs w:val="0"/>
                <w:sz w:val="18"/>
                <w:szCs w:val="18"/>
              </w:rPr>
              <w:t>01</w:t>
            </w:r>
          </w:p>
        </w:tc>
        <w:tc>
          <w:tcPr>
            <w:tcW w:w="1172"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center"/>
              <w:rPr>
                <w:bCs w:val="0"/>
                <w:iCs w:val="0"/>
                <w:sz w:val="18"/>
                <w:szCs w:val="18"/>
              </w:rPr>
            </w:pPr>
            <w:r w:rsidRPr="00E7590D">
              <w:rPr>
                <w:bCs w:val="0"/>
                <w:iCs w:val="0"/>
                <w:sz w:val="18"/>
                <w:szCs w:val="18"/>
              </w:rPr>
              <w:t> </w:t>
            </w:r>
          </w:p>
        </w:tc>
        <w:tc>
          <w:tcPr>
            <w:tcW w:w="516"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center"/>
              <w:rPr>
                <w:bCs w:val="0"/>
                <w:iCs w:val="0"/>
                <w:sz w:val="18"/>
                <w:szCs w:val="18"/>
              </w:rPr>
            </w:pPr>
            <w:r w:rsidRPr="00E7590D">
              <w:rPr>
                <w:bCs w:val="0"/>
                <w:iCs w:val="0"/>
                <w:sz w:val="18"/>
                <w:szCs w:val="18"/>
              </w:rPr>
              <w:t> </w:t>
            </w:r>
          </w:p>
        </w:tc>
        <w:tc>
          <w:tcPr>
            <w:tcW w:w="897"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right"/>
              <w:rPr>
                <w:bCs w:val="0"/>
                <w:iCs w:val="0"/>
                <w:sz w:val="18"/>
                <w:szCs w:val="18"/>
              </w:rPr>
            </w:pPr>
            <w:r w:rsidRPr="00E7590D">
              <w:rPr>
                <w:bCs w:val="0"/>
                <w:iCs w:val="0"/>
                <w:sz w:val="18"/>
                <w:szCs w:val="18"/>
              </w:rPr>
              <w:t>362 000</w:t>
            </w:r>
          </w:p>
        </w:tc>
        <w:tc>
          <w:tcPr>
            <w:tcW w:w="851"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right"/>
              <w:rPr>
                <w:bCs w:val="0"/>
                <w:iCs w:val="0"/>
                <w:sz w:val="18"/>
                <w:szCs w:val="18"/>
              </w:rPr>
            </w:pPr>
            <w:r w:rsidRPr="00E7590D">
              <w:rPr>
                <w:bCs w:val="0"/>
                <w:iCs w:val="0"/>
                <w:sz w:val="18"/>
                <w:szCs w:val="18"/>
              </w:rPr>
              <w:t>362 000</w:t>
            </w:r>
          </w:p>
        </w:tc>
        <w:tc>
          <w:tcPr>
            <w:tcW w:w="826"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right"/>
              <w:rPr>
                <w:bCs w:val="0"/>
                <w:iCs w:val="0"/>
                <w:sz w:val="18"/>
                <w:szCs w:val="18"/>
              </w:rPr>
            </w:pPr>
            <w:r w:rsidRPr="00E7590D">
              <w:rPr>
                <w:bCs w:val="0"/>
                <w:iCs w:val="0"/>
                <w:sz w:val="18"/>
                <w:szCs w:val="18"/>
              </w:rPr>
              <w:t> </w:t>
            </w:r>
          </w:p>
        </w:tc>
        <w:tc>
          <w:tcPr>
            <w:tcW w:w="875"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right"/>
              <w:rPr>
                <w:bCs w:val="0"/>
                <w:iCs w:val="0"/>
                <w:sz w:val="18"/>
                <w:szCs w:val="18"/>
              </w:rPr>
            </w:pPr>
            <w:r w:rsidRPr="00E7590D">
              <w:rPr>
                <w:bCs w:val="0"/>
                <w:iCs w:val="0"/>
                <w:sz w:val="18"/>
                <w:szCs w:val="18"/>
              </w:rPr>
              <w:t>362 000</w:t>
            </w:r>
          </w:p>
        </w:tc>
        <w:tc>
          <w:tcPr>
            <w:tcW w:w="850"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right"/>
              <w:rPr>
                <w:bCs w:val="0"/>
                <w:iCs w:val="0"/>
                <w:sz w:val="18"/>
                <w:szCs w:val="18"/>
              </w:rPr>
            </w:pPr>
            <w:r w:rsidRPr="00E7590D">
              <w:rPr>
                <w:bCs w:val="0"/>
                <w:iCs w:val="0"/>
                <w:sz w:val="18"/>
                <w:szCs w:val="18"/>
              </w:rPr>
              <w:t>362 000</w:t>
            </w:r>
          </w:p>
        </w:tc>
        <w:tc>
          <w:tcPr>
            <w:tcW w:w="709"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right"/>
              <w:rPr>
                <w:bCs w:val="0"/>
                <w:iCs w:val="0"/>
                <w:sz w:val="14"/>
                <w:szCs w:val="14"/>
              </w:rPr>
            </w:pPr>
            <w:r w:rsidRPr="00E7590D">
              <w:rPr>
                <w:bCs w:val="0"/>
                <w:iCs w:val="0"/>
                <w:sz w:val="14"/>
                <w:szCs w:val="14"/>
              </w:rPr>
              <w:t> </w:t>
            </w:r>
          </w:p>
        </w:tc>
      </w:tr>
      <w:tr w:rsidR="00B922B6" w:rsidRPr="00E7590D" w:rsidTr="00E7590D">
        <w:trPr>
          <w:trHeight w:val="528"/>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B922B6" w:rsidRPr="00E7590D" w:rsidRDefault="00B922B6" w:rsidP="00B922B6">
            <w:pPr>
              <w:rPr>
                <w:bCs w:val="0"/>
                <w:iCs w:val="0"/>
                <w:sz w:val="18"/>
                <w:szCs w:val="18"/>
              </w:rPr>
            </w:pPr>
            <w:r w:rsidRPr="00E7590D">
              <w:rPr>
                <w:bCs w:val="0"/>
                <w:iCs w:val="0"/>
                <w:sz w:val="18"/>
                <w:szCs w:val="18"/>
              </w:rPr>
              <w:t>Муниципальная программа  "Развитие культуры и туризма" на 2014–2020 годы</w:t>
            </w:r>
          </w:p>
        </w:tc>
        <w:tc>
          <w:tcPr>
            <w:tcW w:w="567"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center"/>
              <w:rPr>
                <w:b/>
                <w:iCs w:val="0"/>
                <w:sz w:val="18"/>
                <w:szCs w:val="18"/>
              </w:rPr>
            </w:pPr>
            <w:r w:rsidRPr="00E7590D">
              <w:rPr>
                <w:b/>
                <w:iCs w:val="0"/>
                <w:sz w:val="18"/>
                <w:szCs w:val="18"/>
              </w:rPr>
              <w:t>993</w:t>
            </w:r>
          </w:p>
        </w:tc>
        <w:tc>
          <w:tcPr>
            <w:tcW w:w="459"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center"/>
              <w:rPr>
                <w:bCs w:val="0"/>
                <w:iCs w:val="0"/>
                <w:sz w:val="18"/>
                <w:szCs w:val="18"/>
              </w:rPr>
            </w:pPr>
            <w:r w:rsidRPr="00E7590D">
              <w:rPr>
                <w:bCs w:val="0"/>
                <w:iCs w:val="0"/>
                <w:sz w:val="18"/>
                <w:szCs w:val="18"/>
              </w:rPr>
              <w:t>08</w:t>
            </w:r>
          </w:p>
        </w:tc>
        <w:tc>
          <w:tcPr>
            <w:tcW w:w="500"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center"/>
              <w:rPr>
                <w:bCs w:val="0"/>
                <w:iCs w:val="0"/>
                <w:sz w:val="18"/>
                <w:szCs w:val="18"/>
              </w:rPr>
            </w:pPr>
            <w:r w:rsidRPr="00E7590D">
              <w:rPr>
                <w:bCs w:val="0"/>
                <w:iCs w:val="0"/>
                <w:sz w:val="18"/>
                <w:szCs w:val="18"/>
              </w:rPr>
              <w:t>01</w:t>
            </w:r>
          </w:p>
        </w:tc>
        <w:tc>
          <w:tcPr>
            <w:tcW w:w="1172"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center"/>
              <w:rPr>
                <w:bCs w:val="0"/>
                <w:iCs w:val="0"/>
                <w:sz w:val="18"/>
                <w:szCs w:val="18"/>
              </w:rPr>
            </w:pPr>
            <w:r w:rsidRPr="00E7590D">
              <w:rPr>
                <w:bCs w:val="0"/>
                <w:iCs w:val="0"/>
                <w:sz w:val="18"/>
                <w:szCs w:val="18"/>
              </w:rPr>
              <w:t>Ц400000000</w:t>
            </w:r>
          </w:p>
        </w:tc>
        <w:tc>
          <w:tcPr>
            <w:tcW w:w="516"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center"/>
              <w:rPr>
                <w:bCs w:val="0"/>
                <w:iCs w:val="0"/>
                <w:sz w:val="18"/>
                <w:szCs w:val="18"/>
              </w:rPr>
            </w:pPr>
            <w:r w:rsidRPr="00E7590D">
              <w:rPr>
                <w:bCs w:val="0"/>
                <w:iCs w:val="0"/>
                <w:sz w:val="18"/>
                <w:szCs w:val="18"/>
              </w:rPr>
              <w:t> </w:t>
            </w:r>
          </w:p>
        </w:tc>
        <w:tc>
          <w:tcPr>
            <w:tcW w:w="897"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right"/>
              <w:rPr>
                <w:bCs w:val="0"/>
                <w:iCs w:val="0"/>
                <w:sz w:val="18"/>
                <w:szCs w:val="18"/>
              </w:rPr>
            </w:pPr>
            <w:r w:rsidRPr="00E7590D">
              <w:rPr>
                <w:bCs w:val="0"/>
                <w:iCs w:val="0"/>
                <w:sz w:val="18"/>
                <w:szCs w:val="18"/>
              </w:rPr>
              <w:t>362 000</w:t>
            </w:r>
          </w:p>
        </w:tc>
        <w:tc>
          <w:tcPr>
            <w:tcW w:w="851"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right"/>
              <w:rPr>
                <w:bCs w:val="0"/>
                <w:iCs w:val="0"/>
                <w:sz w:val="18"/>
                <w:szCs w:val="18"/>
              </w:rPr>
            </w:pPr>
            <w:r w:rsidRPr="00E7590D">
              <w:rPr>
                <w:bCs w:val="0"/>
                <w:iCs w:val="0"/>
                <w:sz w:val="18"/>
                <w:szCs w:val="18"/>
              </w:rPr>
              <w:t>362 000</w:t>
            </w:r>
          </w:p>
        </w:tc>
        <w:tc>
          <w:tcPr>
            <w:tcW w:w="826"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right"/>
              <w:rPr>
                <w:bCs w:val="0"/>
                <w:iCs w:val="0"/>
                <w:sz w:val="18"/>
                <w:szCs w:val="18"/>
              </w:rPr>
            </w:pPr>
            <w:r w:rsidRPr="00E7590D">
              <w:rPr>
                <w:bCs w:val="0"/>
                <w:iCs w:val="0"/>
                <w:sz w:val="18"/>
                <w:szCs w:val="18"/>
              </w:rPr>
              <w:t> </w:t>
            </w:r>
          </w:p>
        </w:tc>
        <w:tc>
          <w:tcPr>
            <w:tcW w:w="875"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right"/>
              <w:rPr>
                <w:bCs w:val="0"/>
                <w:iCs w:val="0"/>
                <w:sz w:val="18"/>
                <w:szCs w:val="18"/>
              </w:rPr>
            </w:pPr>
            <w:r w:rsidRPr="00E7590D">
              <w:rPr>
                <w:bCs w:val="0"/>
                <w:iCs w:val="0"/>
                <w:sz w:val="18"/>
                <w:szCs w:val="18"/>
              </w:rPr>
              <w:t>362 000</w:t>
            </w:r>
          </w:p>
        </w:tc>
        <w:tc>
          <w:tcPr>
            <w:tcW w:w="850"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right"/>
              <w:rPr>
                <w:bCs w:val="0"/>
                <w:iCs w:val="0"/>
                <w:sz w:val="18"/>
                <w:szCs w:val="18"/>
              </w:rPr>
            </w:pPr>
            <w:r w:rsidRPr="00E7590D">
              <w:rPr>
                <w:bCs w:val="0"/>
                <w:iCs w:val="0"/>
                <w:sz w:val="18"/>
                <w:szCs w:val="18"/>
              </w:rPr>
              <w:t>362 000</w:t>
            </w:r>
          </w:p>
        </w:tc>
        <w:tc>
          <w:tcPr>
            <w:tcW w:w="709"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right"/>
              <w:rPr>
                <w:bCs w:val="0"/>
                <w:iCs w:val="0"/>
                <w:sz w:val="14"/>
                <w:szCs w:val="14"/>
              </w:rPr>
            </w:pPr>
            <w:r w:rsidRPr="00E7590D">
              <w:rPr>
                <w:bCs w:val="0"/>
                <w:iCs w:val="0"/>
                <w:sz w:val="14"/>
                <w:szCs w:val="14"/>
              </w:rPr>
              <w:t> </w:t>
            </w:r>
          </w:p>
        </w:tc>
      </w:tr>
      <w:tr w:rsidR="00B922B6" w:rsidRPr="00E7590D" w:rsidTr="00E7590D">
        <w:trPr>
          <w:trHeight w:val="792"/>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B922B6" w:rsidRPr="00E7590D" w:rsidRDefault="00B922B6" w:rsidP="00B922B6">
            <w:pPr>
              <w:rPr>
                <w:bCs w:val="0"/>
                <w:iCs w:val="0"/>
                <w:sz w:val="18"/>
                <w:szCs w:val="18"/>
              </w:rPr>
            </w:pPr>
            <w:r w:rsidRPr="00E7590D">
              <w:rPr>
                <w:bCs w:val="0"/>
                <w:iCs w:val="0"/>
                <w:sz w:val="18"/>
                <w:szCs w:val="18"/>
              </w:rPr>
              <w:t>Подпрограмма "Развитие культуры в Чувашской Республике" муниципальной программы  "Развитие культуры и туризма" на 2014–2020 годы</w:t>
            </w:r>
          </w:p>
        </w:tc>
        <w:tc>
          <w:tcPr>
            <w:tcW w:w="567"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center"/>
              <w:rPr>
                <w:b/>
                <w:iCs w:val="0"/>
                <w:sz w:val="18"/>
                <w:szCs w:val="18"/>
              </w:rPr>
            </w:pPr>
            <w:r w:rsidRPr="00E7590D">
              <w:rPr>
                <w:b/>
                <w:iCs w:val="0"/>
                <w:sz w:val="18"/>
                <w:szCs w:val="18"/>
              </w:rPr>
              <w:t>993</w:t>
            </w:r>
          </w:p>
        </w:tc>
        <w:tc>
          <w:tcPr>
            <w:tcW w:w="459"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center"/>
              <w:rPr>
                <w:bCs w:val="0"/>
                <w:iCs w:val="0"/>
                <w:sz w:val="18"/>
                <w:szCs w:val="18"/>
              </w:rPr>
            </w:pPr>
            <w:r w:rsidRPr="00E7590D">
              <w:rPr>
                <w:bCs w:val="0"/>
                <w:iCs w:val="0"/>
                <w:sz w:val="18"/>
                <w:szCs w:val="18"/>
              </w:rPr>
              <w:t>08</w:t>
            </w:r>
          </w:p>
        </w:tc>
        <w:tc>
          <w:tcPr>
            <w:tcW w:w="500"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center"/>
              <w:rPr>
                <w:bCs w:val="0"/>
                <w:iCs w:val="0"/>
                <w:sz w:val="18"/>
                <w:szCs w:val="18"/>
              </w:rPr>
            </w:pPr>
            <w:r w:rsidRPr="00E7590D">
              <w:rPr>
                <w:bCs w:val="0"/>
                <w:iCs w:val="0"/>
                <w:sz w:val="18"/>
                <w:szCs w:val="18"/>
              </w:rPr>
              <w:t>01</w:t>
            </w:r>
          </w:p>
        </w:tc>
        <w:tc>
          <w:tcPr>
            <w:tcW w:w="1172"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center"/>
              <w:rPr>
                <w:bCs w:val="0"/>
                <w:iCs w:val="0"/>
                <w:sz w:val="18"/>
                <w:szCs w:val="18"/>
              </w:rPr>
            </w:pPr>
            <w:r w:rsidRPr="00E7590D">
              <w:rPr>
                <w:bCs w:val="0"/>
                <w:iCs w:val="0"/>
                <w:sz w:val="18"/>
                <w:szCs w:val="18"/>
              </w:rPr>
              <w:t>Ц410000000</w:t>
            </w:r>
          </w:p>
        </w:tc>
        <w:tc>
          <w:tcPr>
            <w:tcW w:w="516"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center"/>
              <w:rPr>
                <w:bCs w:val="0"/>
                <w:iCs w:val="0"/>
                <w:sz w:val="18"/>
                <w:szCs w:val="18"/>
              </w:rPr>
            </w:pPr>
            <w:r w:rsidRPr="00E7590D">
              <w:rPr>
                <w:bCs w:val="0"/>
                <w:iCs w:val="0"/>
                <w:sz w:val="18"/>
                <w:szCs w:val="18"/>
              </w:rPr>
              <w:t> </w:t>
            </w:r>
          </w:p>
        </w:tc>
        <w:tc>
          <w:tcPr>
            <w:tcW w:w="897"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right"/>
              <w:rPr>
                <w:bCs w:val="0"/>
                <w:iCs w:val="0"/>
                <w:sz w:val="18"/>
                <w:szCs w:val="18"/>
              </w:rPr>
            </w:pPr>
            <w:r w:rsidRPr="00E7590D">
              <w:rPr>
                <w:bCs w:val="0"/>
                <w:iCs w:val="0"/>
                <w:sz w:val="18"/>
                <w:szCs w:val="18"/>
              </w:rPr>
              <w:t>362 000</w:t>
            </w:r>
          </w:p>
        </w:tc>
        <w:tc>
          <w:tcPr>
            <w:tcW w:w="851"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right"/>
              <w:rPr>
                <w:bCs w:val="0"/>
                <w:iCs w:val="0"/>
                <w:sz w:val="18"/>
                <w:szCs w:val="18"/>
              </w:rPr>
            </w:pPr>
            <w:r w:rsidRPr="00E7590D">
              <w:rPr>
                <w:bCs w:val="0"/>
                <w:iCs w:val="0"/>
                <w:sz w:val="18"/>
                <w:szCs w:val="18"/>
              </w:rPr>
              <w:t>362 000</w:t>
            </w:r>
          </w:p>
        </w:tc>
        <w:tc>
          <w:tcPr>
            <w:tcW w:w="826"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right"/>
              <w:rPr>
                <w:bCs w:val="0"/>
                <w:iCs w:val="0"/>
                <w:sz w:val="18"/>
                <w:szCs w:val="18"/>
              </w:rPr>
            </w:pPr>
            <w:r w:rsidRPr="00E7590D">
              <w:rPr>
                <w:bCs w:val="0"/>
                <w:iCs w:val="0"/>
                <w:sz w:val="18"/>
                <w:szCs w:val="18"/>
              </w:rPr>
              <w:t> </w:t>
            </w:r>
          </w:p>
        </w:tc>
        <w:tc>
          <w:tcPr>
            <w:tcW w:w="875"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right"/>
              <w:rPr>
                <w:bCs w:val="0"/>
                <w:iCs w:val="0"/>
                <w:sz w:val="18"/>
                <w:szCs w:val="18"/>
              </w:rPr>
            </w:pPr>
            <w:r w:rsidRPr="00E7590D">
              <w:rPr>
                <w:bCs w:val="0"/>
                <w:iCs w:val="0"/>
                <w:sz w:val="18"/>
                <w:szCs w:val="18"/>
              </w:rPr>
              <w:t>362 000</w:t>
            </w:r>
          </w:p>
        </w:tc>
        <w:tc>
          <w:tcPr>
            <w:tcW w:w="850"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right"/>
              <w:rPr>
                <w:bCs w:val="0"/>
                <w:iCs w:val="0"/>
                <w:sz w:val="18"/>
                <w:szCs w:val="18"/>
              </w:rPr>
            </w:pPr>
            <w:r w:rsidRPr="00E7590D">
              <w:rPr>
                <w:bCs w:val="0"/>
                <w:iCs w:val="0"/>
                <w:sz w:val="18"/>
                <w:szCs w:val="18"/>
              </w:rPr>
              <w:t>362 000</w:t>
            </w:r>
          </w:p>
        </w:tc>
        <w:tc>
          <w:tcPr>
            <w:tcW w:w="709"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right"/>
              <w:rPr>
                <w:bCs w:val="0"/>
                <w:iCs w:val="0"/>
                <w:sz w:val="14"/>
                <w:szCs w:val="14"/>
              </w:rPr>
            </w:pPr>
            <w:r w:rsidRPr="00E7590D">
              <w:rPr>
                <w:bCs w:val="0"/>
                <w:iCs w:val="0"/>
                <w:sz w:val="14"/>
                <w:szCs w:val="14"/>
              </w:rPr>
              <w:t> </w:t>
            </w:r>
          </w:p>
        </w:tc>
      </w:tr>
      <w:tr w:rsidR="00B922B6" w:rsidRPr="00E7590D" w:rsidTr="00E7590D">
        <w:trPr>
          <w:trHeight w:val="528"/>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B922B6" w:rsidRPr="00E7590D" w:rsidRDefault="00B922B6" w:rsidP="00B922B6">
            <w:pPr>
              <w:rPr>
                <w:bCs w:val="0"/>
                <w:iCs w:val="0"/>
                <w:sz w:val="18"/>
                <w:szCs w:val="18"/>
              </w:rPr>
            </w:pPr>
            <w:r w:rsidRPr="00E7590D">
              <w:rPr>
                <w:bCs w:val="0"/>
                <w:iCs w:val="0"/>
                <w:sz w:val="18"/>
                <w:szCs w:val="18"/>
              </w:rPr>
              <w:t>Основное мероприятие "Сохранение и развитие народного творчества"</w:t>
            </w:r>
          </w:p>
        </w:tc>
        <w:tc>
          <w:tcPr>
            <w:tcW w:w="567"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center"/>
              <w:rPr>
                <w:b/>
                <w:iCs w:val="0"/>
                <w:sz w:val="18"/>
                <w:szCs w:val="18"/>
              </w:rPr>
            </w:pPr>
            <w:r w:rsidRPr="00E7590D">
              <w:rPr>
                <w:b/>
                <w:iCs w:val="0"/>
                <w:sz w:val="18"/>
                <w:szCs w:val="18"/>
              </w:rPr>
              <w:t>993</w:t>
            </w:r>
          </w:p>
        </w:tc>
        <w:tc>
          <w:tcPr>
            <w:tcW w:w="459"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center"/>
              <w:rPr>
                <w:bCs w:val="0"/>
                <w:iCs w:val="0"/>
                <w:sz w:val="18"/>
                <w:szCs w:val="18"/>
              </w:rPr>
            </w:pPr>
            <w:r w:rsidRPr="00E7590D">
              <w:rPr>
                <w:bCs w:val="0"/>
                <w:iCs w:val="0"/>
                <w:sz w:val="18"/>
                <w:szCs w:val="18"/>
              </w:rPr>
              <w:t>08</w:t>
            </w:r>
          </w:p>
        </w:tc>
        <w:tc>
          <w:tcPr>
            <w:tcW w:w="500"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center"/>
              <w:rPr>
                <w:bCs w:val="0"/>
                <w:iCs w:val="0"/>
                <w:sz w:val="18"/>
                <w:szCs w:val="18"/>
              </w:rPr>
            </w:pPr>
            <w:r w:rsidRPr="00E7590D">
              <w:rPr>
                <w:bCs w:val="0"/>
                <w:iCs w:val="0"/>
                <w:sz w:val="18"/>
                <w:szCs w:val="18"/>
              </w:rPr>
              <w:t>01</w:t>
            </w:r>
          </w:p>
        </w:tc>
        <w:tc>
          <w:tcPr>
            <w:tcW w:w="1172"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center"/>
              <w:rPr>
                <w:bCs w:val="0"/>
                <w:iCs w:val="0"/>
                <w:sz w:val="18"/>
                <w:szCs w:val="18"/>
              </w:rPr>
            </w:pPr>
            <w:r w:rsidRPr="00E7590D">
              <w:rPr>
                <w:bCs w:val="0"/>
                <w:iCs w:val="0"/>
                <w:sz w:val="18"/>
                <w:szCs w:val="18"/>
              </w:rPr>
              <w:t>Ц410700000</w:t>
            </w:r>
          </w:p>
        </w:tc>
        <w:tc>
          <w:tcPr>
            <w:tcW w:w="516"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center"/>
              <w:rPr>
                <w:bCs w:val="0"/>
                <w:iCs w:val="0"/>
                <w:sz w:val="18"/>
                <w:szCs w:val="18"/>
              </w:rPr>
            </w:pPr>
            <w:r w:rsidRPr="00E7590D">
              <w:rPr>
                <w:bCs w:val="0"/>
                <w:iCs w:val="0"/>
                <w:sz w:val="18"/>
                <w:szCs w:val="18"/>
              </w:rPr>
              <w:t> </w:t>
            </w:r>
          </w:p>
        </w:tc>
        <w:tc>
          <w:tcPr>
            <w:tcW w:w="897"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right"/>
              <w:rPr>
                <w:bCs w:val="0"/>
                <w:iCs w:val="0"/>
                <w:sz w:val="18"/>
                <w:szCs w:val="18"/>
              </w:rPr>
            </w:pPr>
            <w:r w:rsidRPr="00E7590D">
              <w:rPr>
                <w:bCs w:val="0"/>
                <w:iCs w:val="0"/>
                <w:sz w:val="18"/>
                <w:szCs w:val="18"/>
              </w:rPr>
              <w:t>362 000</w:t>
            </w:r>
          </w:p>
        </w:tc>
        <w:tc>
          <w:tcPr>
            <w:tcW w:w="851"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right"/>
              <w:rPr>
                <w:bCs w:val="0"/>
                <w:iCs w:val="0"/>
                <w:sz w:val="18"/>
                <w:szCs w:val="18"/>
              </w:rPr>
            </w:pPr>
            <w:r w:rsidRPr="00E7590D">
              <w:rPr>
                <w:bCs w:val="0"/>
                <w:iCs w:val="0"/>
                <w:sz w:val="18"/>
                <w:szCs w:val="18"/>
              </w:rPr>
              <w:t>362 000</w:t>
            </w:r>
          </w:p>
        </w:tc>
        <w:tc>
          <w:tcPr>
            <w:tcW w:w="826"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right"/>
              <w:rPr>
                <w:bCs w:val="0"/>
                <w:iCs w:val="0"/>
                <w:sz w:val="18"/>
                <w:szCs w:val="18"/>
              </w:rPr>
            </w:pPr>
            <w:r w:rsidRPr="00E7590D">
              <w:rPr>
                <w:bCs w:val="0"/>
                <w:iCs w:val="0"/>
                <w:sz w:val="18"/>
                <w:szCs w:val="18"/>
              </w:rPr>
              <w:t> </w:t>
            </w:r>
          </w:p>
        </w:tc>
        <w:tc>
          <w:tcPr>
            <w:tcW w:w="875"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right"/>
              <w:rPr>
                <w:bCs w:val="0"/>
                <w:iCs w:val="0"/>
                <w:sz w:val="18"/>
                <w:szCs w:val="18"/>
              </w:rPr>
            </w:pPr>
            <w:r w:rsidRPr="00E7590D">
              <w:rPr>
                <w:bCs w:val="0"/>
                <w:iCs w:val="0"/>
                <w:sz w:val="18"/>
                <w:szCs w:val="18"/>
              </w:rPr>
              <w:t>362 000</w:t>
            </w:r>
          </w:p>
        </w:tc>
        <w:tc>
          <w:tcPr>
            <w:tcW w:w="850"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right"/>
              <w:rPr>
                <w:bCs w:val="0"/>
                <w:iCs w:val="0"/>
                <w:sz w:val="18"/>
                <w:szCs w:val="18"/>
              </w:rPr>
            </w:pPr>
            <w:r w:rsidRPr="00E7590D">
              <w:rPr>
                <w:bCs w:val="0"/>
                <w:iCs w:val="0"/>
                <w:sz w:val="18"/>
                <w:szCs w:val="18"/>
              </w:rPr>
              <w:t>362 000</w:t>
            </w:r>
          </w:p>
        </w:tc>
        <w:tc>
          <w:tcPr>
            <w:tcW w:w="709"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right"/>
              <w:rPr>
                <w:bCs w:val="0"/>
                <w:iCs w:val="0"/>
                <w:sz w:val="14"/>
                <w:szCs w:val="14"/>
              </w:rPr>
            </w:pPr>
            <w:r w:rsidRPr="00E7590D">
              <w:rPr>
                <w:bCs w:val="0"/>
                <w:iCs w:val="0"/>
                <w:sz w:val="14"/>
                <w:szCs w:val="14"/>
              </w:rPr>
              <w:t> </w:t>
            </w:r>
          </w:p>
        </w:tc>
      </w:tr>
      <w:tr w:rsidR="00B922B6" w:rsidRPr="00E7590D" w:rsidTr="00E7590D">
        <w:trPr>
          <w:trHeight w:val="528"/>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B922B6" w:rsidRPr="00E7590D" w:rsidRDefault="00B922B6" w:rsidP="00B922B6">
            <w:pPr>
              <w:rPr>
                <w:bCs w:val="0"/>
                <w:iCs w:val="0"/>
                <w:sz w:val="18"/>
                <w:szCs w:val="18"/>
              </w:rPr>
            </w:pPr>
            <w:r w:rsidRPr="00E7590D">
              <w:rPr>
                <w:bCs w:val="0"/>
                <w:iCs w:val="0"/>
                <w:sz w:val="18"/>
                <w:szCs w:val="18"/>
              </w:rPr>
              <w:t xml:space="preserve">Обеспечение деятельности учреждений в сфере </w:t>
            </w:r>
            <w:proofErr w:type="spellStart"/>
            <w:r w:rsidRPr="00E7590D">
              <w:rPr>
                <w:bCs w:val="0"/>
                <w:iCs w:val="0"/>
                <w:sz w:val="18"/>
                <w:szCs w:val="18"/>
              </w:rPr>
              <w:t>культурно-досугового</w:t>
            </w:r>
            <w:proofErr w:type="spellEnd"/>
            <w:r w:rsidRPr="00E7590D">
              <w:rPr>
                <w:bCs w:val="0"/>
                <w:iCs w:val="0"/>
                <w:sz w:val="18"/>
                <w:szCs w:val="18"/>
              </w:rPr>
              <w:t xml:space="preserve"> обслуживания населения</w:t>
            </w:r>
          </w:p>
        </w:tc>
        <w:tc>
          <w:tcPr>
            <w:tcW w:w="567"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center"/>
              <w:rPr>
                <w:b/>
                <w:iCs w:val="0"/>
                <w:sz w:val="18"/>
                <w:szCs w:val="18"/>
              </w:rPr>
            </w:pPr>
            <w:r w:rsidRPr="00E7590D">
              <w:rPr>
                <w:b/>
                <w:iCs w:val="0"/>
                <w:sz w:val="18"/>
                <w:szCs w:val="18"/>
              </w:rPr>
              <w:t>993</w:t>
            </w:r>
          </w:p>
        </w:tc>
        <w:tc>
          <w:tcPr>
            <w:tcW w:w="459"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center"/>
              <w:rPr>
                <w:bCs w:val="0"/>
                <w:iCs w:val="0"/>
                <w:sz w:val="18"/>
                <w:szCs w:val="18"/>
              </w:rPr>
            </w:pPr>
            <w:r w:rsidRPr="00E7590D">
              <w:rPr>
                <w:bCs w:val="0"/>
                <w:iCs w:val="0"/>
                <w:sz w:val="18"/>
                <w:szCs w:val="18"/>
              </w:rPr>
              <w:t>08</w:t>
            </w:r>
          </w:p>
        </w:tc>
        <w:tc>
          <w:tcPr>
            <w:tcW w:w="500"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center"/>
              <w:rPr>
                <w:bCs w:val="0"/>
                <w:iCs w:val="0"/>
                <w:sz w:val="18"/>
                <w:szCs w:val="18"/>
              </w:rPr>
            </w:pPr>
            <w:r w:rsidRPr="00E7590D">
              <w:rPr>
                <w:bCs w:val="0"/>
                <w:iCs w:val="0"/>
                <w:sz w:val="18"/>
                <w:szCs w:val="18"/>
              </w:rPr>
              <w:t>01</w:t>
            </w:r>
          </w:p>
        </w:tc>
        <w:tc>
          <w:tcPr>
            <w:tcW w:w="1172"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center"/>
              <w:rPr>
                <w:bCs w:val="0"/>
                <w:iCs w:val="0"/>
                <w:sz w:val="18"/>
                <w:szCs w:val="18"/>
              </w:rPr>
            </w:pPr>
            <w:r w:rsidRPr="00E7590D">
              <w:rPr>
                <w:bCs w:val="0"/>
                <w:iCs w:val="0"/>
                <w:sz w:val="18"/>
                <w:szCs w:val="18"/>
              </w:rPr>
              <w:t>Ц410740390</w:t>
            </w:r>
          </w:p>
        </w:tc>
        <w:tc>
          <w:tcPr>
            <w:tcW w:w="516"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center"/>
              <w:rPr>
                <w:bCs w:val="0"/>
                <w:iCs w:val="0"/>
                <w:sz w:val="18"/>
                <w:szCs w:val="18"/>
              </w:rPr>
            </w:pPr>
            <w:r w:rsidRPr="00E7590D">
              <w:rPr>
                <w:bCs w:val="0"/>
                <w:iCs w:val="0"/>
                <w:sz w:val="18"/>
                <w:szCs w:val="18"/>
              </w:rPr>
              <w:t> </w:t>
            </w:r>
          </w:p>
        </w:tc>
        <w:tc>
          <w:tcPr>
            <w:tcW w:w="897"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right"/>
              <w:rPr>
                <w:bCs w:val="0"/>
                <w:iCs w:val="0"/>
                <w:sz w:val="18"/>
                <w:szCs w:val="18"/>
              </w:rPr>
            </w:pPr>
            <w:r w:rsidRPr="00E7590D">
              <w:rPr>
                <w:bCs w:val="0"/>
                <w:iCs w:val="0"/>
                <w:sz w:val="18"/>
                <w:szCs w:val="18"/>
              </w:rPr>
              <w:t>362 000</w:t>
            </w:r>
          </w:p>
        </w:tc>
        <w:tc>
          <w:tcPr>
            <w:tcW w:w="851"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right"/>
              <w:rPr>
                <w:bCs w:val="0"/>
                <w:iCs w:val="0"/>
                <w:sz w:val="18"/>
                <w:szCs w:val="18"/>
              </w:rPr>
            </w:pPr>
            <w:r w:rsidRPr="00E7590D">
              <w:rPr>
                <w:bCs w:val="0"/>
                <w:iCs w:val="0"/>
                <w:sz w:val="18"/>
                <w:szCs w:val="18"/>
              </w:rPr>
              <w:t>362 000</w:t>
            </w:r>
          </w:p>
        </w:tc>
        <w:tc>
          <w:tcPr>
            <w:tcW w:w="826"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right"/>
              <w:rPr>
                <w:bCs w:val="0"/>
                <w:iCs w:val="0"/>
                <w:sz w:val="18"/>
                <w:szCs w:val="18"/>
              </w:rPr>
            </w:pPr>
            <w:r w:rsidRPr="00E7590D">
              <w:rPr>
                <w:bCs w:val="0"/>
                <w:iCs w:val="0"/>
                <w:sz w:val="18"/>
                <w:szCs w:val="18"/>
              </w:rPr>
              <w:t> </w:t>
            </w:r>
          </w:p>
        </w:tc>
        <w:tc>
          <w:tcPr>
            <w:tcW w:w="875"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right"/>
              <w:rPr>
                <w:bCs w:val="0"/>
                <w:iCs w:val="0"/>
                <w:sz w:val="18"/>
                <w:szCs w:val="18"/>
              </w:rPr>
            </w:pPr>
            <w:r w:rsidRPr="00E7590D">
              <w:rPr>
                <w:bCs w:val="0"/>
                <w:iCs w:val="0"/>
                <w:sz w:val="18"/>
                <w:szCs w:val="18"/>
              </w:rPr>
              <w:t>362 000</w:t>
            </w:r>
          </w:p>
        </w:tc>
        <w:tc>
          <w:tcPr>
            <w:tcW w:w="850"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right"/>
              <w:rPr>
                <w:bCs w:val="0"/>
                <w:iCs w:val="0"/>
                <w:sz w:val="18"/>
                <w:szCs w:val="18"/>
              </w:rPr>
            </w:pPr>
            <w:r w:rsidRPr="00E7590D">
              <w:rPr>
                <w:bCs w:val="0"/>
                <w:iCs w:val="0"/>
                <w:sz w:val="18"/>
                <w:szCs w:val="18"/>
              </w:rPr>
              <w:t>362 000</w:t>
            </w:r>
          </w:p>
        </w:tc>
        <w:tc>
          <w:tcPr>
            <w:tcW w:w="709"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right"/>
              <w:rPr>
                <w:bCs w:val="0"/>
                <w:iCs w:val="0"/>
                <w:sz w:val="14"/>
                <w:szCs w:val="14"/>
              </w:rPr>
            </w:pPr>
            <w:r w:rsidRPr="00E7590D">
              <w:rPr>
                <w:bCs w:val="0"/>
                <w:iCs w:val="0"/>
                <w:sz w:val="14"/>
                <w:szCs w:val="14"/>
              </w:rPr>
              <w:t> </w:t>
            </w:r>
          </w:p>
        </w:tc>
      </w:tr>
      <w:tr w:rsidR="00B922B6" w:rsidRPr="00E7590D" w:rsidTr="00E7590D">
        <w:trPr>
          <w:trHeight w:val="242"/>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B922B6" w:rsidRPr="00E7590D" w:rsidRDefault="00B922B6" w:rsidP="00B922B6">
            <w:pPr>
              <w:rPr>
                <w:bCs w:val="0"/>
                <w:iCs w:val="0"/>
                <w:sz w:val="18"/>
                <w:szCs w:val="18"/>
              </w:rPr>
            </w:pPr>
            <w:r w:rsidRPr="00E7590D">
              <w:rPr>
                <w:bCs w:val="0"/>
                <w:iCs w:val="0"/>
                <w:sz w:val="18"/>
                <w:szCs w:val="18"/>
              </w:rPr>
              <w:t>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center"/>
              <w:rPr>
                <w:b/>
                <w:iCs w:val="0"/>
                <w:sz w:val="18"/>
                <w:szCs w:val="18"/>
              </w:rPr>
            </w:pPr>
            <w:r w:rsidRPr="00E7590D">
              <w:rPr>
                <w:b/>
                <w:iCs w:val="0"/>
                <w:sz w:val="18"/>
                <w:szCs w:val="18"/>
              </w:rPr>
              <w:t>993</w:t>
            </w:r>
          </w:p>
        </w:tc>
        <w:tc>
          <w:tcPr>
            <w:tcW w:w="459"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center"/>
              <w:rPr>
                <w:bCs w:val="0"/>
                <w:iCs w:val="0"/>
                <w:sz w:val="18"/>
                <w:szCs w:val="18"/>
              </w:rPr>
            </w:pPr>
            <w:r w:rsidRPr="00E7590D">
              <w:rPr>
                <w:bCs w:val="0"/>
                <w:iCs w:val="0"/>
                <w:sz w:val="18"/>
                <w:szCs w:val="18"/>
              </w:rPr>
              <w:t>08</w:t>
            </w:r>
          </w:p>
        </w:tc>
        <w:tc>
          <w:tcPr>
            <w:tcW w:w="500"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center"/>
              <w:rPr>
                <w:bCs w:val="0"/>
                <w:iCs w:val="0"/>
                <w:sz w:val="18"/>
                <w:szCs w:val="18"/>
              </w:rPr>
            </w:pPr>
            <w:r w:rsidRPr="00E7590D">
              <w:rPr>
                <w:bCs w:val="0"/>
                <w:iCs w:val="0"/>
                <w:sz w:val="18"/>
                <w:szCs w:val="18"/>
              </w:rPr>
              <w:t>01</w:t>
            </w:r>
          </w:p>
        </w:tc>
        <w:tc>
          <w:tcPr>
            <w:tcW w:w="1172"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center"/>
              <w:rPr>
                <w:bCs w:val="0"/>
                <w:iCs w:val="0"/>
                <w:sz w:val="18"/>
                <w:szCs w:val="18"/>
              </w:rPr>
            </w:pPr>
            <w:r w:rsidRPr="00E7590D">
              <w:rPr>
                <w:bCs w:val="0"/>
                <w:iCs w:val="0"/>
                <w:sz w:val="18"/>
                <w:szCs w:val="18"/>
              </w:rPr>
              <w:t>Ц410740390</w:t>
            </w:r>
          </w:p>
        </w:tc>
        <w:tc>
          <w:tcPr>
            <w:tcW w:w="516"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center"/>
              <w:rPr>
                <w:bCs w:val="0"/>
                <w:iCs w:val="0"/>
                <w:sz w:val="18"/>
                <w:szCs w:val="18"/>
              </w:rPr>
            </w:pPr>
            <w:r w:rsidRPr="00E7590D">
              <w:rPr>
                <w:bCs w:val="0"/>
                <w:iCs w:val="0"/>
                <w:sz w:val="18"/>
                <w:szCs w:val="18"/>
              </w:rPr>
              <w:t>500</w:t>
            </w:r>
          </w:p>
        </w:tc>
        <w:tc>
          <w:tcPr>
            <w:tcW w:w="897"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right"/>
              <w:rPr>
                <w:bCs w:val="0"/>
                <w:iCs w:val="0"/>
                <w:sz w:val="18"/>
                <w:szCs w:val="18"/>
              </w:rPr>
            </w:pPr>
            <w:r w:rsidRPr="00E7590D">
              <w:rPr>
                <w:bCs w:val="0"/>
                <w:iCs w:val="0"/>
                <w:sz w:val="18"/>
                <w:szCs w:val="18"/>
              </w:rPr>
              <w:t>302 000</w:t>
            </w:r>
          </w:p>
        </w:tc>
        <w:tc>
          <w:tcPr>
            <w:tcW w:w="851"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right"/>
              <w:rPr>
                <w:bCs w:val="0"/>
                <w:iCs w:val="0"/>
                <w:sz w:val="18"/>
                <w:szCs w:val="18"/>
              </w:rPr>
            </w:pPr>
            <w:r w:rsidRPr="00E7590D">
              <w:rPr>
                <w:bCs w:val="0"/>
                <w:iCs w:val="0"/>
                <w:sz w:val="18"/>
                <w:szCs w:val="18"/>
              </w:rPr>
              <w:t>302 000</w:t>
            </w:r>
          </w:p>
        </w:tc>
        <w:tc>
          <w:tcPr>
            <w:tcW w:w="826"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right"/>
              <w:rPr>
                <w:bCs w:val="0"/>
                <w:iCs w:val="0"/>
                <w:sz w:val="18"/>
                <w:szCs w:val="18"/>
              </w:rPr>
            </w:pPr>
            <w:r w:rsidRPr="00E7590D">
              <w:rPr>
                <w:bCs w:val="0"/>
                <w:iCs w:val="0"/>
                <w:sz w:val="18"/>
                <w:szCs w:val="18"/>
              </w:rPr>
              <w:t> </w:t>
            </w:r>
          </w:p>
        </w:tc>
        <w:tc>
          <w:tcPr>
            <w:tcW w:w="875"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right"/>
              <w:rPr>
                <w:bCs w:val="0"/>
                <w:iCs w:val="0"/>
                <w:sz w:val="18"/>
                <w:szCs w:val="18"/>
              </w:rPr>
            </w:pPr>
            <w:r w:rsidRPr="00E7590D">
              <w:rPr>
                <w:bCs w:val="0"/>
                <w:iCs w:val="0"/>
                <w:sz w:val="18"/>
                <w:szCs w:val="18"/>
              </w:rPr>
              <w:t>302 000</w:t>
            </w:r>
          </w:p>
        </w:tc>
        <w:tc>
          <w:tcPr>
            <w:tcW w:w="850"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right"/>
              <w:rPr>
                <w:bCs w:val="0"/>
                <w:iCs w:val="0"/>
                <w:sz w:val="18"/>
                <w:szCs w:val="18"/>
              </w:rPr>
            </w:pPr>
            <w:r w:rsidRPr="00E7590D">
              <w:rPr>
                <w:bCs w:val="0"/>
                <w:iCs w:val="0"/>
                <w:sz w:val="18"/>
                <w:szCs w:val="18"/>
              </w:rPr>
              <w:t>302 000</w:t>
            </w:r>
          </w:p>
        </w:tc>
        <w:tc>
          <w:tcPr>
            <w:tcW w:w="709"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right"/>
              <w:rPr>
                <w:bCs w:val="0"/>
                <w:iCs w:val="0"/>
                <w:sz w:val="14"/>
                <w:szCs w:val="14"/>
              </w:rPr>
            </w:pPr>
            <w:r w:rsidRPr="00E7590D">
              <w:rPr>
                <w:bCs w:val="0"/>
                <w:iCs w:val="0"/>
                <w:sz w:val="14"/>
                <w:szCs w:val="14"/>
              </w:rPr>
              <w:t> </w:t>
            </w:r>
          </w:p>
        </w:tc>
      </w:tr>
      <w:tr w:rsidR="00B922B6" w:rsidRPr="00E7590D" w:rsidTr="00E7590D">
        <w:trPr>
          <w:trHeight w:val="273"/>
        </w:trPr>
        <w:tc>
          <w:tcPr>
            <w:tcW w:w="2836" w:type="dxa"/>
            <w:tcBorders>
              <w:top w:val="nil"/>
              <w:left w:val="single" w:sz="4" w:space="0" w:color="auto"/>
              <w:bottom w:val="single" w:sz="4" w:space="0" w:color="auto"/>
              <w:right w:val="single" w:sz="4" w:space="0" w:color="auto"/>
            </w:tcBorders>
            <w:shd w:val="clear" w:color="000000" w:fill="CCFFCC"/>
            <w:vAlign w:val="center"/>
            <w:hideMark/>
          </w:tcPr>
          <w:p w:rsidR="00B922B6" w:rsidRPr="00E7590D" w:rsidRDefault="00B922B6" w:rsidP="00B922B6">
            <w:pPr>
              <w:rPr>
                <w:bCs w:val="0"/>
                <w:iCs w:val="0"/>
                <w:sz w:val="18"/>
                <w:szCs w:val="18"/>
              </w:rPr>
            </w:pPr>
            <w:r w:rsidRPr="00E7590D">
              <w:rPr>
                <w:bCs w:val="0"/>
                <w:iCs w:val="0"/>
                <w:sz w:val="18"/>
                <w:szCs w:val="18"/>
              </w:rPr>
              <w:t>Иные 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center"/>
              <w:rPr>
                <w:b/>
                <w:iCs w:val="0"/>
                <w:sz w:val="18"/>
                <w:szCs w:val="18"/>
              </w:rPr>
            </w:pPr>
            <w:r w:rsidRPr="00E7590D">
              <w:rPr>
                <w:b/>
                <w:iCs w:val="0"/>
                <w:sz w:val="18"/>
                <w:szCs w:val="18"/>
              </w:rPr>
              <w:t>993</w:t>
            </w:r>
          </w:p>
        </w:tc>
        <w:tc>
          <w:tcPr>
            <w:tcW w:w="459" w:type="dxa"/>
            <w:tcBorders>
              <w:top w:val="nil"/>
              <w:left w:val="nil"/>
              <w:bottom w:val="single" w:sz="4" w:space="0" w:color="auto"/>
              <w:right w:val="single" w:sz="4" w:space="0" w:color="auto"/>
            </w:tcBorders>
            <w:shd w:val="clear" w:color="000000" w:fill="CCFFCC"/>
            <w:vAlign w:val="center"/>
            <w:hideMark/>
          </w:tcPr>
          <w:p w:rsidR="00B922B6" w:rsidRPr="00E7590D" w:rsidRDefault="00B922B6" w:rsidP="00B922B6">
            <w:pPr>
              <w:jc w:val="center"/>
              <w:rPr>
                <w:bCs w:val="0"/>
                <w:iCs w:val="0"/>
                <w:sz w:val="18"/>
                <w:szCs w:val="18"/>
              </w:rPr>
            </w:pPr>
            <w:r w:rsidRPr="00E7590D">
              <w:rPr>
                <w:bCs w:val="0"/>
                <w:iCs w:val="0"/>
                <w:sz w:val="18"/>
                <w:szCs w:val="18"/>
              </w:rPr>
              <w:t>08</w:t>
            </w:r>
          </w:p>
        </w:tc>
        <w:tc>
          <w:tcPr>
            <w:tcW w:w="500" w:type="dxa"/>
            <w:tcBorders>
              <w:top w:val="nil"/>
              <w:left w:val="nil"/>
              <w:bottom w:val="single" w:sz="4" w:space="0" w:color="auto"/>
              <w:right w:val="single" w:sz="4" w:space="0" w:color="auto"/>
            </w:tcBorders>
            <w:shd w:val="clear" w:color="000000" w:fill="CCFFCC"/>
            <w:vAlign w:val="center"/>
            <w:hideMark/>
          </w:tcPr>
          <w:p w:rsidR="00B922B6" w:rsidRPr="00E7590D" w:rsidRDefault="00B922B6" w:rsidP="00B922B6">
            <w:pPr>
              <w:jc w:val="center"/>
              <w:rPr>
                <w:bCs w:val="0"/>
                <w:iCs w:val="0"/>
                <w:sz w:val="18"/>
                <w:szCs w:val="18"/>
              </w:rPr>
            </w:pPr>
            <w:r w:rsidRPr="00E7590D">
              <w:rPr>
                <w:bCs w:val="0"/>
                <w:iCs w:val="0"/>
                <w:sz w:val="18"/>
                <w:szCs w:val="18"/>
              </w:rPr>
              <w:t>01</w:t>
            </w:r>
          </w:p>
        </w:tc>
        <w:tc>
          <w:tcPr>
            <w:tcW w:w="1172" w:type="dxa"/>
            <w:tcBorders>
              <w:top w:val="nil"/>
              <w:left w:val="nil"/>
              <w:bottom w:val="single" w:sz="4" w:space="0" w:color="auto"/>
              <w:right w:val="single" w:sz="4" w:space="0" w:color="auto"/>
            </w:tcBorders>
            <w:shd w:val="clear" w:color="000000" w:fill="CCFFCC"/>
            <w:vAlign w:val="center"/>
            <w:hideMark/>
          </w:tcPr>
          <w:p w:rsidR="00B922B6" w:rsidRPr="00E7590D" w:rsidRDefault="00B922B6" w:rsidP="00B922B6">
            <w:pPr>
              <w:jc w:val="center"/>
              <w:rPr>
                <w:bCs w:val="0"/>
                <w:iCs w:val="0"/>
                <w:sz w:val="18"/>
                <w:szCs w:val="18"/>
              </w:rPr>
            </w:pPr>
            <w:r w:rsidRPr="00E7590D">
              <w:rPr>
                <w:bCs w:val="0"/>
                <w:iCs w:val="0"/>
                <w:sz w:val="18"/>
                <w:szCs w:val="18"/>
              </w:rPr>
              <w:t>Ц410740390</w:t>
            </w:r>
          </w:p>
        </w:tc>
        <w:tc>
          <w:tcPr>
            <w:tcW w:w="516" w:type="dxa"/>
            <w:tcBorders>
              <w:top w:val="nil"/>
              <w:left w:val="nil"/>
              <w:bottom w:val="single" w:sz="4" w:space="0" w:color="auto"/>
              <w:right w:val="single" w:sz="4" w:space="0" w:color="auto"/>
            </w:tcBorders>
            <w:shd w:val="clear" w:color="000000" w:fill="CCFFCC"/>
            <w:vAlign w:val="center"/>
            <w:hideMark/>
          </w:tcPr>
          <w:p w:rsidR="00B922B6" w:rsidRPr="00E7590D" w:rsidRDefault="00B922B6" w:rsidP="00B922B6">
            <w:pPr>
              <w:jc w:val="center"/>
              <w:rPr>
                <w:bCs w:val="0"/>
                <w:iCs w:val="0"/>
                <w:sz w:val="18"/>
                <w:szCs w:val="18"/>
              </w:rPr>
            </w:pPr>
            <w:r w:rsidRPr="00E7590D">
              <w:rPr>
                <w:bCs w:val="0"/>
                <w:iCs w:val="0"/>
                <w:sz w:val="18"/>
                <w:szCs w:val="18"/>
              </w:rPr>
              <w:t>540</w:t>
            </w:r>
          </w:p>
        </w:tc>
        <w:tc>
          <w:tcPr>
            <w:tcW w:w="897" w:type="dxa"/>
            <w:tcBorders>
              <w:top w:val="nil"/>
              <w:left w:val="nil"/>
              <w:bottom w:val="single" w:sz="4" w:space="0" w:color="auto"/>
              <w:right w:val="single" w:sz="4" w:space="0" w:color="auto"/>
            </w:tcBorders>
            <w:shd w:val="clear" w:color="000000" w:fill="CCFFCC"/>
            <w:vAlign w:val="center"/>
            <w:hideMark/>
          </w:tcPr>
          <w:p w:rsidR="00B922B6" w:rsidRPr="00E7590D" w:rsidRDefault="00B922B6" w:rsidP="00B922B6">
            <w:pPr>
              <w:jc w:val="right"/>
              <w:rPr>
                <w:bCs w:val="0"/>
                <w:iCs w:val="0"/>
                <w:sz w:val="18"/>
                <w:szCs w:val="18"/>
              </w:rPr>
            </w:pPr>
            <w:r w:rsidRPr="00E7590D">
              <w:rPr>
                <w:bCs w:val="0"/>
                <w:iCs w:val="0"/>
                <w:sz w:val="18"/>
                <w:szCs w:val="18"/>
              </w:rPr>
              <w:t>302 000</w:t>
            </w:r>
          </w:p>
        </w:tc>
        <w:tc>
          <w:tcPr>
            <w:tcW w:w="851" w:type="dxa"/>
            <w:tcBorders>
              <w:top w:val="nil"/>
              <w:left w:val="nil"/>
              <w:bottom w:val="single" w:sz="4" w:space="0" w:color="auto"/>
              <w:right w:val="single" w:sz="4" w:space="0" w:color="auto"/>
            </w:tcBorders>
            <w:shd w:val="clear" w:color="000000" w:fill="CCFFCC"/>
            <w:vAlign w:val="center"/>
            <w:hideMark/>
          </w:tcPr>
          <w:p w:rsidR="00B922B6" w:rsidRPr="00E7590D" w:rsidRDefault="00B922B6" w:rsidP="00B922B6">
            <w:pPr>
              <w:jc w:val="right"/>
              <w:rPr>
                <w:bCs w:val="0"/>
                <w:iCs w:val="0"/>
                <w:color w:val="FF0000"/>
                <w:sz w:val="18"/>
                <w:szCs w:val="18"/>
              </w:rPr>
            </w:pPr>
            <w:r w:rsidRPr="00E7590D">
              <w:rPr>
                <w:bCs w:val="0"/>
                <w:iCs w:val="0"/>
                <w:color w:val="FF0000"/>
                <w:sz w:val="18"/>
                <w:szCs w:val="18"/>
              </w:rPr>
              <w:t>302 000</w:t>
            </w:r>
          </w:p>
        </w:tc>
        <w:tc>
          <w:tcPr>
            <w:tcW w:w="826" w:type="dxa"/>
            <w:tcBorders>
              <w:top w:val="nil"/>
              <w:left w:val="nil"/>
              <w:bottom w:val="single" w:sz="4" w:space="0" w:color="auto"/>
              <w:right w:val="single" w:sz="4" w:space="0" w:color="auto"/>
            </w:tcBorders>
            <w:shd w:val="clear" w:color="000000" w:fill="CCFFCC"/>
            <w:vAlign w:val="center"/>
            <w:hideMark/>
          </w:tcPr>
          <w:p w:rsidR="00B922B6" w:rsidRPr="00E7590D" w:rsidRDefault="00B922B6" w:rsidP="00B922B6">
            <w:pPr>
              <w:jc w:val="right"/>
              <w:rPr>
                <w:bCs w:val="0"/>
                <w:iCs w:val="0"/>
                <w:color w:val="FF0000"/>
                <w:sz w:val="18"/>
                <w:szCs w:val="18"/>
              </w:rPr>
            </w:pPr>
            <w:r w:rsidRPr="00E7590D">
              <w:rPr>
                <w:bCs w:val="0"/>
                <w:iCs w:val="0"/>
                <w:color w:val="FF0000"/>
                <w:sz w:val="18"/>
                <w:szCs w:val="18"/>
              </w:rPr>
              <w:t> </w:t>
            </w:r>
          </w:p>
        </w:tc>
        <w:tc>
          <w:tcPr>
            <w:tcW w:w="875" w:type="dxa"/>
            <w:tcBorders>
              <w:top w:val="nil"/>
              <w:left w:val="nil"/>
              <w:bottom w:val="single" w:sz="4" w:space="0" w:color="auto"/>
              <w:right w:val="single" w:sz="4" w:space="0" w:color="auto"/>
            </w:tcBorders>
            <w:shd w:val="clear" w:color="000000" w:fill="CCFFCC"/>
            <w:vAlign w:val="center"/>
            <w:hideMark/>
          </w:tcPr>
          <w:p w:rsidR="00B922B6" w:rsidRPr="00E7590D" w:rsidRDefault="00B922B6" w:rsidP="00B922B6">
            <w:pPr>
              <w:jc w:val="right"/>
              <w:rPr>
                <w:bCs w:val="0"/>
                <w:iCs w:val="0"/>
                <w:sz w:val="18"/>
                <w:szCs w:val="18"/>
              </w:rPr>
            </w:pPr>
            <w:r w:rsidRPr="00E7590D">
              <w:rPr>
                <w:bCs w:val="0"/>
                <w:iCs w:val="0"/>
                <w:sz w:val="18"/>
                <w:szCs w:val="18"/>
              </w:rPr>
              <w:t>302 000</w:t>
            </w:r>
          </w:p>
        </w:tc>
        <w:tc>
          <w:tcPr>
            <w:tcW w:w="850" w:type="dxa"/>
            <w:tcBorders>
              <w:top w:val="nil"/>
              <w:left w:val="nil"/>
              <w:bottom w:val="single" w:sz="4" w:space="0" w:color="auto"/>
              <w:right w:val="single" w:sz="4" w:space="0" w:color="auto"/>
            </w:tcBorders>
            <w:shd w:val="clear" w:color="000000" w:fill="CCFFCC"/>
            <w:vAlign w:val="center"/>
            <w:hideMark/>
          </w:tcPr>
          <w:p w:rsidR="00B922B6" w:rsidRPr="00E7590D" w:rsidRDefault="00B922B6" w:rsidP="00B922B6">
            <w:pPr>
              <w:jc w:val="right"/>
              <w:rPr>
                <w:bCs w:val="0"/>
                <w:iCs w:val="0"/>
                <w:color w:val="FF0000"/>
                <w:sz w:val="18"/>
                <w:szCs w:val="18"/>
              </w:rPr>
            </w:pPr>
            <w:r w:rsidRPr="00E7590D">
              <w:rPr>
                <w:bCs w:val="0"/>
                <w:iCs w:val="0"/>
                <w:color w:val="FF0000"/>
                <w:sz w:val="18"/>
                <w:szCs w:val="18"/>
              </w:rPr>
              <w:t>302 000</w:t>
            </w:r>
          </w:p>
        </w:tc>
        <w:tc>
          <w:tcPr>
            <w:tcW w:w="709" w:type="dxa"/>
            <w:tcBorders>
              <w:top w:val="nil"/>
              <w:left w:val="nil"/>
              <w:bottom w:val="single" w:sz="4" w:space="0" w:color="auto"/>
              <w:right w:val="single" w:sz="4" w:space="0" w:color="auto"/>
            </w:tcBorders>
            <w:shd w:val="clear" w:color="000000" w:fill="CCFFCC"/>
            <w:vAlign w:val="center"/>
            <w:hideMark/>
          </w:tcPr>
          <w:p w:rsidR="00B922B6" w:rsidRPr="00E7590D" w:rsidRDefault="00B922B6" w:rsidP="00B922B6">
            <w:pPr>
              <w:jc w:val="right"/>
              <w:rPr>
                <w:bCs w:val="0"/>
                <w:iCs w:val="0"/>
                <w:color w:val="FF0000"/>
                <w:sz w:val="14"/>
                <w:szCs w:val="14"/>
              </w:rPr>
            </w:pPr>
            <w:r w:rsidRPr="00E7590D">
              <w:rPr>
                <w:bCs w:val="0"/>
                <w:iCs w:val="0"/>
                <w:color w:val="FF0000"/>
                <w:sz w:val="14"/>
                <w:szCs w:val="14"/>
              </w:rPr>
              <w:t> </w:t>
            </w:r>
          </w:p>
        </w:tc>
      </w:tr>
      <w:tr w:rsidR="00B922B6" w:rsidRPr="00E7590D" w:rsidTr="00E7590D">
        <w:trPr>
          <w:trHeight w:val="528"/>
        </w:trPr>
        <w:tc>
          <w:tcPr>
            <w:tcW w:w="2836" w:type="dxa"/>
            <w:tcBorders>
              <w:top w:val="nil"/>
              <w:left w:val="single" w:sz="4" w:space="0" w:color="auto"/>
              <w:bottom w:val="single" w:sz="4" w:space="0" w:color="auto"/>
              <w:right w:val="single" w:sz="4" w:space="0" w:color="auto"/>
            </w:tcBorders>
            <w:shd w:val="clear" w:color="auto" w:fill="auto"/>
            <w:hideMark/>
          </w:tcPr>
          <w:p w:rsidR="00B922B6" w:rsidRPr="00E7590D" w:rsidRDefault="00B922B6" w:rsidP="00B922B6">
            <w:pPr>
              <w:rPr>
                <w:bCs w:val="0"/>
                <w:iCs w:val="0"/>
                <w:sz w:val="18"/>
                <w:szCs w:val="18"/>
              </w:rPr>
            </w:pPr>
            <w:r w:rsidRPr="00E7590D">
              <w:rPr>
                <w:bCs w:val="0"/>
                <w:iCs w:val="0"/>
                <w:sz w:val="18"/>
                <w:szCs w:val="18"/>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center"/>
              <w:rPr>
                <w:b/>
                <w:iCs w:val="0"/>
                <w:sz w:val="18"/>
                <w:szCs w:val="18"/>
              </w:rPr>
            </w:pPr>
            <w:r w:rsidRPr="00E7590D">
              <w:rPr>
                <w:b/>
                <w:iCs w:val="0"/>
                <w:sz w:val="18"/>
                <w:szCs w:val="18"/>
              </w:rPr>
              <w:t>993</w:t>
            </w:r>
          </w:p>
        </w:tc>
        <w:tc>
          <w:tcPr>
            <w:tcW w:w="459"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center"/>
              <w:rPr>
                <w:bCs w:val="0"/>
                <w:iCs w:val="0"/>
                <w:sz w:val="18"/>
                <w:szCs w:val="18"/>
              </w:rPr>
            </w:pPr>
            <w:r w:rsidRPr="00E7590D">
              <w:rPr>
                <w:bCs w:val="0"/>
                <w:iCs w:val="0"/>
                <w:sz w:val="18"/>
                <w:szCs w:val="18"/>
              </w:rPr>
              <w:t>08</w:t>
            </w:r>
          </w:p>
        </w:tc>
        <w:tc>
          <w:tcPr>
            <w:tcW w:w="500"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center"/>
              <w:rPr>
                <w:bCs w:val="0"/>
                <w:iCs w:val="0"/>
                <w:sz w:val="18"/>
                <w:szCs w:val="18"/>
              </w:rPr>
            </w:pPr>
            <w:r w:rsidRPr="00E7590D">
              <w:rPr>
                <w:bCs w:val="0"/>
                <w:iCs w:val="0"/>
                <w:sz w:val="18"/>
                <w:szCs w:val="18"/>
              </w:rPr>
              <w:t>01</w:t>
            </w:r>
          </w:p>
        </w:tc>
        <w:tc>
          <w:tcPr>
            <w:tcW w:w="1172"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center"/>
              <w:rPr>
                <w:bCs w:val="0"/>
                <w:iCs w:val="0"/>
                <w:sz w:val="18"/>
                <w:szCs w:val="18"/>
              </w:rPr>
            </w:pPr>
            <w:r w:rsidRPr="00E7590D">
              <w:rPr>
                <w:bCs w:val="0"/>
                <w:iCs w:val="0"/>
                <w:sz w:val="18"/>
                <w:szCs w:val="18"/>
              </w:rPr>
              <w:t>Ц410740390</w:t>
            </w:r>
          </w:p>
        </w:tc>
        <w:tc>
          <w:tcPr>
            <w:tcW w:w="516"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center"/>
              <w:rPr>
                <w:bCs w:val="0"/>
                <w:iCs w:val="0"/>
                <w:sz w:val="18"/>
                <w:szCs w:val="18"/>
              </w:rPr>
            </w:pPr>
            <w:r w:rsidRPr="00E7590D">
              <w:rPr>
                <w:bCs w:val="0"/>
                <w:iCs w:val="0"/>
                <w:sz w:val="18"/>
                <w:szCs w:val="18"/>
              </w:rPr>
              <w:t>200</w:t>
            </w:r>
          </w:p>
        </w:tc>
        <w:tc>
          <w:tcPr>
            <w:tcW w:w="897"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right"/>
              <w:rPr>
                <w:bCs w:val="0"/>
                <w:iCs w:val="0"/>
                <w:sz w:val="18"/>
                <w:szCs w:val="18"/>
              </w:rPr>
            </w:pPr>
            <w:r w:rsidRPr="00E7590D">
              <w:rPr>
                <w:bCs w:val="0"/>
                <w:iCs w:val="0"/>
                <w:sz w:val="18"/>
                <w:szCs w:val="18"/>
              </w:rPr>
              <w:t>59 000</w:t>
            </w:r>
          </w:p>
        </w:tc>
        <w:tc>
          <w:tcPr>
            <w:tcW w:w="851"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right"/>
              <w:rPr>
                <w:bCs w:val="0"/>
                <w:iCs w:val="0"/>
                <w:sz w:val="18"/>
                <w:szCs w:val="18"/>
              </w:rPr>
            </w:pPr>
            <w:r w:rsidRPr="00E7590D">
              <w:rPr>
                <w:bCs w:val="0"/>
                <w:iCs w:val="0"/>
                <w:sz w:val="18"/>
                <w:szCs w:val="18"/>
              </w:rPr>
              <w:t>59 000</w:t>
            </w:r>
          </w:p>
        </w:tc>
        <w:tc>
          <w:tcPr>
            <w:tcW w:w="826"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right"/>
              <w:rPr>
                <w:bCs w:val="0"/>
                <w:iCs w:val="0"/>
                <w:sz w:val="18"/>
                <w:szCs w:val="18"/>
              </w:rPr>
            </w:pPr>
            <w:r w:rsidRPr="00E7590D">
              <w:rPr>
                <w:bCs w:val="0"/>
                <w:iCs w:val="0"/>
                <w:sz w:val="18"/>
                <w:szCs w:val="18"/>
              </w:rPr>
              <w:t> </w:t>
            </w:r>
          </w:p>
        </w:tc>
        <w:tc>
          <w:tcPr>
            <w:tcW w:w="875"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right"/>
              <w:rPr>
                <w:bCs w:val="0"/>
                <w:iCs w:val="0"/>
                <w:sz w:val="18"/>
                <w:szCs w:val="18"/>
              </w:rPr>
            </w:pPr>
            <w:r w:rsidRPr="00E7590D">
              <w:rPr>
                <w:bCs w:val="0"/>
                <w:iCs w:val="0"/>
                <w:sz w:val="18"/>
                <w:szCs w:val="18"/>
              </w:rPr>
              <w:t>59 000</w:t>
            </w:r>
          </w:p>
        </w:tc>
        <w:tc>
          <w:tcPr>
            <w:tcW w:w="850"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right"/>
              <w:rPr>
                <w:bCs w:val="0"/>
                <w:iCs w:val="0"/>
                <w:sz w:val="18"/>
                <w:szCs w:val="18"/>
              </w:rPr>
            </w:pPr>
            <w:r w:rsidRPr="00E7590D">
              <w:rPr>
                <w:bCs w:val="0"/>
                <w:iCs w:val="0"/>
                <w:sz w:val="18"/>
                <w:szCs w:val="18"/>
              </w:rPr>
              <w:t>59 000</w:t>
            </w:r>
          </w:p>
        </w:tc>
        <w:tc>
          <w:tcPr>
            <w:tcW w:w="709"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right"/>
              <w:rPr>
                <w:bCs w:val="0"/>
                <w:iCs w:val="0"/>
                <w:sz w:val="14"/>
                <w:szCs w:val="14"/>
              </w:rPr>
            </w:pPr>
            <w:r w:rsidRPr="00E7590D">
              <w:rPr>
                <w:bCs w:val="0"/>
                <w:iCs w:val="0"/>
                <w:sz w:val="14"/>
                <w:szCs w:val="14"/>
              </w:rPr>
              <w:t> </w:t>
            </w:r>
          </w:p>
        </w:tc>
      </w:tr>
      <w:tr w:rsidR="00B922B6" w:rsidRPr="00E7590D" w:rsidTr="00E7590D">
        <w:trPr>
          <w:trHeight w:val="528"/>
        </w:trPr>
        <w:tc>
          <w:tcPr>
            <w:tcW w:w="2836" w:type="dxa"/>
            <w:tcBorders>
              <w:top w:val="nil"/>
              <w:left w:val="single" w:sz="4" w:space="0" w:color="auto"/>
              <w:bottom w:val="single" w:sz="4" w:space="0" w:color="auto"/>
              <w:right w:val="single" w:sz="4" w:space="0" w:color="auto"/>
            </w:tcBorders>
            <w:shd w:val="clear" w:color="000000" w:fill="CCFFCC"/>
            <w:vAlign w:val="center"/>
            <w:hideMark/>
          </w:tcPr>
          <w:p w:rsidR="00B922B6" w:rsidRPr="00E7590D" w:rsidRDefault="00B922B6" w:rsidP="00B922B6">
            <w:pPr>
              <w:rPr>
                <w:bCs w:val="0"/>
                <w:iCs w:val="0"/>
                <w:sz w:val="18"/>
                <w:szCs w:val="18"/>
              </w:rPr>
            </w:pPr>
            <w:r w:rsidRPr="00E7590D">
              <w:rPr>
                <w:bCs w:val="0"/>
                <w:iCs w:val="0"/>
                <w:sz w:val="18"/>
                <w:szCs w:val="18"/>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center"/>
              <w:rPr>
                <w:b/>
                <w:iCs w:val="0"/>
                <w:sz w:val="18"/>
                <w:szCs w:val="18"/>
              </w:rPr>
            </w:pPr>
            <w:r w:rsidRPr="00E7590D">
              <w:rPr>
                <w:b/>
                <w:iCs w:val="0"/>
                <w:sz w:val="18"/>
                <w:szCs w:val="18"/>
              </w:rPr>
              <w:t>993</w:t>
            </w:r>
          </w:p>
        </w:tc>
        <w:tc>
          <w:tcPr>
            <w:tcW w:w="459" w:type="dxa"/>
            <w:tcBorders>
              <w:top w:val="nil"/>
              <w:left w:val="nil"/>
              <w:bottom w:val="single" w:sz="4" w:space="0" w:color="auto"/>
              <w:right w:val="single" w:sz="4" w:space="0" w:color="auto"/>
            </w:tcBorders>
            <w:shd w:val="clear" w:color="000000" w:fill="CCFFCC"/>
            <w:vAlign w:val="center"/>
            <w:hideMark/>
          </w:tcPr>
          <w:p w:rsidR="00B922B6" w:rsidRPr="00E7590D" w:rsidRDefault="00B922B6" w:rsidP="00B922B6">
            <w:pPr>
              <w:jc w:val="center"/>
              <w:rPr>
                <w:bCs w:val="0"/>
                <w:iCs w:val="0"/>
                <w:sz w:val="18"/>
                <w:szCs w:val="18"/>
              </w:rPr>
            </w:pPr>
            <w:r w:rsidRPr="00E7590D">
              <w:rPr>
                <w:bCs w:val="0"/>
                <w:iCs w:val="0"/>
                <w:sz w:val="18"/>
                <w:szCs w:val="18"/>
              </w:rPr>
              <w:t>08</w:t>
            </w:r>
          </w:p>
        </w:tc>
        <w:tc>
          <w:tcPr>
            <w:tcW w:w="500" w:type="dxa"/>
            <w:tcBorders>
              <w:top w:val="nil"/>
              <w:left w:val="nil"/>
              <w:bottom w:val="single" w:sz="4" w:space="0" w:color="auto"/>
              <w:right w:val="single" w:sz="4" w:space="0" w:color="auto"/>
            </w:tcBorders>
            <w:shd w:val="clear" w:color="000000" w:fill="CCFFCC"/>
            <w:vAlign w:val="center"/>
            <w:hideMark/>
          </w:tcPr>
          <w:p w:rsidR="00B922B6" w:rsidRPr="00E7590D" w:rsidRDefault="00B922B6" w:rsidP="00B922B6">
            <w:pPr>
              <w:jc w:val="center"/>
              <w:rPr>
                <w:bCs w:val="0"/>
                <w:iCs w:val="0"/>
                <w:sz w:val="18"/>
                <w:szCs w:val="18"/>
              </w:rPr>
            </w:pPr>
            <w:r w:rsidRPr="00E7590D">
              <w:rPr>
                <w:bCs w:val="0"/>
                <w:iCs w:val="0"/>
                <w:sz w:val="18"/>
                <w:szCs w:val="18"/>
              </w:rPr>
              <w:t>01</w:t>
            </w:r>
          </w:p>
        </w:tc>
        <w:tc>
          <w:tcPr>
            <w:tcW w:w="1172" w:type="dxa"/>
            <w:tcBorders>
              <w:top w:val="nil"/>
              <w:left w:val="nil"/>
              <w:bottom w:val="single" w:sz="4" w:space="0" w:color="auto"/>
              <w:right w:val="single" w:sz="4" w:space="0" w:color="auto"/>
            </w:tcBorders>
            <w:shd w:val="clear" w:color="000000" w:fill="CCFFCC"/>
            <w:vAlign w:val="center"/>
            <w:hideMark/>
          </w:tcPr>
          <w:p w:rsidR="00B922B6" w:rsidRPr="00E7590D" w:rsidRDefault="00B922B6" w:rsidP="00B922B6">
            <w:pPr>
              <w:jc w:val="center"/>
              <w:rPr>
                <w:bCs w:val="0"/>
                <w:iCs w:val="0"/>
                <w:sz w:val="18"/>
                <w:szCs w:val="18"/>
              </w:rPr>
            </w:pPr>
            <w:r w:rsidRPr="00E7590D">
              <w:rPr>
                <w:bCs w:val="0"/>
                <w:iCs w:val="0"/>
                <w:sz w:val="18"/>
                <w:szCs w:val="18"/>
              </w:rPr>
              <w:t>Ц410740390</w:t>
            </w:r>
          </w:p>
        </w:tc>
        <w:tc>
          <w:tcPr>
            <w:tcW w:w="516" w:type="dxa"/>
            <w:tcBorders>
              <w:top w:val="nil"/>
              <w:left w:val="nil"/>
              <w:bottom w:val="single" w:sz="4" w:space="0" w:color="auto"/>
              <w:right w:val="single" w:sz="4" w:space="0" w:color="auto"/>
            </w:tcBorders>
            <w:shd w:val="clear" w:color="000000" w:fill="CCFFCC"/>
            <w:vAlign w:val="center"/>
            <w:hideMark/>
          </w:tcPr>
          <w:p w:rsidR="00B922B6" w:rsidRPr="00E7590D" w:rsidRDefault="00B922B6" w:rsidP="00B922B6">
            <w:pPr>
              <w:jc w:val="center"/>
              <w:rPr>
                <w:bCs w:val="0"/>
                <w:iCs w:val="0"/>
                <w:sz w:val="18"/>
                <w:szCs w:val="18"/>
              </w:rPr>
            </w:pPr>
            <w:r w:rsidRPr="00E7590D">
              <w:rPr>
                <w:bCs w:val="0"/>
                <w:iCs w:val="0"/>
                <w:sz w:val="18"/>
                <w:szCs w:val="18"/>
              </w:rPr>
              <w:t>240</w:t>
            </w:r>
          </w:p>
        </w:tc>
        <w:tc>
          <w:tcPr>
            <w:tcW w:w="897" w:type="dxa"/>
            <w:tcBorders>
              <w:top w:val="nil"/>
              <w:left w:val="nil"/>
              <w:bottom w:val="single" w:sz="4" w:space="0" w:color="auto"/>
              <w:right w:val="single" w:sz="4" w:space="0" w:color="auto"/>
            </w:tcBorders>
            <w:shd w:val="clear" w:color="000000" w:fill="CCFFCC"/>
            <w:vAlign w:val="center"/>
            <w:hideMark/>
          </w:tcPr>
          <w:p w:rsidR="00B922B6" w:rsidRPr="00E7590D" w:rsidRDefault="00B922B6" w:rsidP="00B922B6">
            <w:pPr>
              <w:jc w:val="right"/>
              <w:rPr>
                <w:bCs w:val="0"/>
                <w:iCs w:val="0"/>
                <w:sz w:val="18"/>
                <w:szCs w:val="18"/>
              </w:rPr>
            </w:pPr>
            <w:r w:rsidRPr="00E7590D">
              <w:rPr>
                <w:bCs w:val="0"/>
                <w:iCs w:val="0"/>
                <w:sz w:val="18"/>
                <w:szCs w:val="18"/>
              </w:rPr>
              <w:t>59 000</w:t>
            </w:r>
          </w:p>
        </w:tc>
        <w:tc>
          <w:tcPr>
            <w:tcW w:w="851" w:type="dxa"/>
            <w:tcBorders>
              <w:top w:val="nil"/>
              <w:left w:val="nil"/>
              <w:bottom w:val="single" w:sz="4" w:space="0" w:color="auto"/>
              <w:right w:val="single" w:sz="4" w:space="0" w:color="auto"/>
            </w:tcBorders>
            <w:shd w:val="clear" w:color="000000" w:fill="CCFFCC"/>
            <w:vAlign w:val="center"/>
            <w:hideMark/>
          </w:tcPr>
          <w:p w:rsidR="00B922B6" w:rsidRPr="00E7590D" w:rsidRDefault="00B922B6" w:rsidP="00B922B6">
            <w:pPr>
              <w:jc w:val="right"/>
              <w:rPr>
                <w:bCs w:val="0"/>
                <w:iCs w:val="0"/>
                <w:color w:val="FF0000"/>
                <w:sz w:val="18"/>
                <w:szCs w:val="18"/>
              </w:rPr>
            </w:pPr>
            <w:r w:rsidRPr="00E7590D">
              <w:rPr>
                <w:bCs w:val="0"/>
                <w:iCs w:val="0"/>
                <w:color w:val="FF0000"/>
                <w:sz w:val="18"/>
                <w:szCs w:val="18"/>
              </w:rPr>
              <w:t>59 000</w:t>
            </w:r>
          </w:p>
        </w:tc>
        <w:tc>
          <w:tcPr>
            <w:tcW w:w="826" w:type="dxa"/>
            <w:tcBorders>
              <w:top w:val="nil"/>
              <w:left w:val="nil"/>
              <w:bottom w:val="single" w:sz="4" w:space="0" w:color="auto"/>
              <w:right w:val="single" w:sz="4" w:space="0" w:color="auto"/>
            </w:tcBorders>
            <w:shd w:val="clear" w:color="000000" w:fill="CCFFCC"/>
            <w:vAlign w:val="center"/>
            <w:hideMark/>
          </w:tcPr>
          <w:p w:rsidR="00B922B6" w:rsidRPr="00E7590D" w:rsidRDefault="00B922B6" w:rsidP="00B922B6">
            <w:pPr>
              <w:jc w:val="right"/>
              <w:rPr>
                <w:bCs w:val="0"/>
                <w:iCs w:val="0"/>
                <w:color w:val="FF0000"/>
                <w:sz w:val="18"/>
                <w:szCs w:val="18"/>
              </w:rPr>
            </w:pPr>
            <w:r w:rsidRPr="00E7590D">
              <w:rPr>
                <w:bCs w:val="0"/>
                <w:iCs w:val="0"/>
                <w:color w:val="FF0000"/>
                <w:sz w:val="18"/>
                <w:szCs w:val="18"/>
              </w:rPr>
              <w:t> </w:t>
            </w:r>
          </w:p>
        </w:tc>
        <w:tc>
          <w:tcPr>
            <w:tcW w:w="875" w:type="dxa"/>
            <w:tcBorders>
              <w:top w:val="nil"/>
              <w:left w:val="nil"/>
              <w:bottom w:val="single" w:sz="4" w:space="0" w:color="auto"/>
              <w:right w:val="single" w:sz="4" w:space="0" w:color="auto"/>
            </w:tcBorders>
            <w:shd w:val="clear" w:color="000000" w:fill="CCFFCC"/>
            <w:vAlign w:val="center"/>
            <w:hideMark/>
          </w:tcPr>
          <w:p w:rsidR="00B922B6" w:rsidRPr="00E7590D" w:rsidRDefault="00B922B6" w:rsidP="00B922B6">
            <w:pPr>
              <w:jc w:val="right"/>
              <w:rPr>
                <w:bCs w:val="0"/>
                <w:iCs w:val="0"/>
                <w:sz w:val="18"/>
                <w:szCs w:val="18"/>
              </w:rPr>
            </w:pPr>
            <w:r w:rsidRPr="00E7590D">
              <w:rPr>
                <w:bCs w:val="0"/>
                <w:iCs w:val="0"/>
                <w:sz w:val="18"/>
                <w:szCs w:val="18"/>
              </w:rPr>
              <w:t>59 000</w:t>
            </w:r>
          </w:p>
        </w:tc>
        <w:tc>
          <w:tcPr>
            <w:tcW w:w="850" w:type="dxa"/>
            <w:tcBorders>
              <w:top w:val="nil"/>
              <w:left w:val="nil"/>
              <w:bottom w:val="single" w:sz="4" w:space="0" w:color="auto"/>
              <w:right w:val="single" w:sz="4" w:space="0" w:color="auto"/>
            </w:tcBorders>
            <w:shd w:val="clear" w:color="000000" w:fill="CCFFCC"/>
            <w:vAlign w:val="center"/>
            <w:hideMark/>
          </w:tcPr>
          <w:p w:rsidR="00B922B6" w:rsidRPr="00E7590D" w:rsidRDefault="00B922B6" w:rsidP="00B922B6">
            <w:pPr>
              <w:jc w:val="right"/>
              <w:rPr>
                <w:bCs w:val="0"/>
                <w:iCs w:val="0"/>
                <w:color w:val="FF0000"/>
                <w:sz w:val="18"/>
                <w:szCs w:val="18"/>
              </w:rPr>
            </w:pPr>
            <w:r w:rsidRPr="00E7590D">
              <w:rPr>
                <w:bCs w:val="0"/>
                <w:iCs w:val="0"/>
                <w:color w:val="FF0000"/>
                <w:sz w:val="18"/>
                <w:szCs w:val="18"/>
              </w:rPr>
              <w:t>59 000</w:t>
            </w:r>
          </w:p>
        </w:tc>
        <w:tc>
          <w:tcPr>
            <w:tcW w:w="709" w:type="dxa"/>
            <w:tcBorders>
              <w:top w:val="nil"/>
              <w:left w:val="nil"/>
              <w:bottom w:val="single" w:sz="4" w:space="0" w:color="auto"/>
              <w:right w:val="single" w:sz="4" w:space="0" w:color="auto"/>
            </w:tcBorders>
            <w:shd w:val="clear" w:color="000000" w:fill="CCFFCC"/>
            <w:vAlign w:val="center"/>
            <w:hideMark/>
          </w:tcPr>
          <w:p w:rsidR="00B922B6" w:rsidRPr="00E7590D" w:rsidRDefault="00B922B6" w:rsidP="00B922B6">
            <w:pPr>
              <w:jc w:val="right"/>
              <w:rPr>
                <w:bCs w:val="0"/>
                <w:iCs w:val="0"/>
                <w:color w:val="FF0000"/>
                <w:sz w:val="14"/>
                <w:szCs w:val="14"/>
              </w:rPr>
            </w:pPr>
            <w:r w:rsidRPr="00E7590D">
              <w:rPr>
                <w:bCs w:val="0"/>
                <w:iCs w:val="0"/>
                <w:color w:val="FF0000"/>
                <w:sz w:val="14"/>
                <w:szCs w:val="14"/>
              </w:rPr>
              <w:t> </w:t>
            </w:r>
          </w:p>
        </w:tc>
      </w:tr>
      <w:tr w:rsidR="00B922B6" w:rsidRPr="00E7590D" w:rsidTr="00E7590D">
        <w:trPr>
          <w:trHeight w:val="249"/>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B922B6" w:rsidRPr="00E7590D" w:rsidRDefault="00B922B6" w:rsidP="00B922B6">
            <w:pPr>
              <w:rPr>
                <w:bCs w:val="0"/>
                <w:iCs w:val="0"/>
                <w:sz w:val="18"/>
                <w:szCs w:val="18"/>
              </w:rPr>
            </w:pPr>
            <w:r w:rsidRPr="00E7590D">
              <w:rPr>
                <w:bCs w:val="0"/>
                <w:iCs w:val="0"/>
                <w:sz w:val="18"/>
                <w:szCs w:val="18"/>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center"/>
              <w:rPr>
                <w:b/>
                <w:iCs w:val="0"/>
                <w:sz w:val="18"/>
                <w:szCs w:val="18"/>
              </w:rPr>
            </w:pPr>
            <w:r w:rsidRPr="00E7590D">
              <w:rPr>
                <w:b/>
                <w:iCs w:val="0"/>
                <w:sz w:val="18"/>
                <w:szCs w:val="18"/>
              </w:rPr>
              <w:t>993</w:t>
            </w:r>
          </w:p>
        </w:tc>
        <w:tc>
          <w:tcPr>
            <w:tcW w:w="459"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center"/>
              <w:rPr>
                <w:bCs w:val="0"/>
                <w:iCs w:val="0"/>
                <w:sz w:val="18"/>
                <w:szCs w:val="18"/>
              </w:rPr>
            </w:pPr>
            <w:r w:rsidRPr="00E7590D">
              <w:rPr>
                <w:bCs w:val="0"/>
                <w:iCs w:val="0"/>
                <w:sz w:val="18"/>
                <w:szCs w:val="18"/>
              </w:rPr>
              <w:t>08</w:t>
            </w:r>
          </w:p>
        </w:tc>
        <w:tc>
          <w:tcPr>
            <w:tcW w:w="500"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center"/>
              <w:rPr>
                <w:bCs w:val="0"/>
                <w:iCs w:val="0"/>
                <w:sz w:val="18"/>
                <w:szCs w:val="18"/>
              </w:rPr>
            </w:pPr>
            <w:r w:rsidRPr="00E7590D">
              <w:rPr>
                <w:bCs w:val="0"/>
                <w:iCs w:val="0"/>
                <w:sz w:val="18"/>
                <w:szCs w:val="18"/>
              </w:rPr>
              <w:t>01</w:t>
            </w:r>
          </w:p>
        </w:tc>
        <w:tc>
          <w:tcPr>
            <w:tcW w:w="1172"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center"/>
              <w:rPr>
                <w:bCs w:val="0"/>
                <w:iCs w:val="0"/>
                <w:sz w:val="18"/>
                <w:szCs w:val="18"/>
              </w:rPr>
            </w:pPr>
            <w:r w:rsidRPr="00E7590D">
              <w:rPr>
                <w:bCs w:val="0"/>
                <w:iCs w:val="0"/>
                <w:sz w:val="18"/>
                <w:szCs w:val="18"/>
              </w:rPr>
              <w:t>Ц410740390</w:t>
            </w:r>
          </w:p>
        </w:tc>
        <w:tc>
          <w:tcPr>
            <w:tcW w:w="516"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center"/>
              <w:rPr>
                <w:bCs w:val="0"/>
                <w:iCs w:val="0"/>
                <w:sz w:val="18"/>
                <w:szCs w:val="18"/>
              </w:rPr>
            </w:pPr>
            <w:r w:rsidRPr="00E7590D">
              <w:rPr>
                <w:bCs w:val="0"/>
                <w:iCs w:val="0"/>
                <w:sz w:val="18"/>
                <w:szCs w:val="18"/>
              </w:rPr>
              <w:t>800</w:t>
            </w:r>
          </w:p>
        </w:tc>
        <w:tc>
          <w:tcPr>
            <w:tcW w:w="897"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right"/>
              <w:rPr>
                <w:bCs w:val="0"/>
                <w:iCs w:val="0"/>
                <w:sz w:val="18"/>
                <w:szCs w:val="18"/>
              </w:rPr>
            </w:pPr>
            <w:r w:rsidRPr="00E7590D">
              <w:rPr>
                <w:bCs w:val="0"/>
                <w:iCs w:val="0"/>
                <w:sz w:val="18"/>
                <w:szCs w:val="18"/>
              </w:rPr>
              <w:t>1 000</w:t>
            </w:r>
          </w:p>
        </w:tc>
        <w:tc>
          <w:tcPr>
            <w:tcW w:w="851"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right"/>
              <w:rPr>
                <w:bCs w:val="0"/>
                <w:iCs w:val="0"/>
                <w:sz w:val="18"/>
                <w:szCs w:val="18"/>
              </w:rPr>
            </w:pPr>
            <w:r w:rsidRPr="00E7590D">
              <w:rPr>
                <w:bCs w:val="0"/>
                <w:iCs w:val="0"/>
                <w:sz w:val="18"/>
                <w:szCs w:val="18"/>
              </w:rPr>
              <w:t>1 000</w:t>
            </w:r>
          </w:p>
        </w:tc>
        <w:tc>
          <w:tcPr>
            <w:tcW w:w="826"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right"/>
              <w:rPr>
                <w:bCs w:val="0"/>
                <w:iCs w:val="0"/>
                <w:sz w:val="18"/>
                <w:szCs w:val="18"/>
              </w:rPr>
            </w:pPr>
            <w:r w:rsidRPr="00E7590D">
              <w:rPr>
                <w:bCs w:val="0"/>
                <w:iCs w:val="0"/>
                <w:sz w:val="18"/>
                <w:szCs w:val="18"/>
              </w:rPr>
              <w:t> </w:t>
            </w:r>
          </w:p>
        </w:tc>
        <w:tc>
          <w:tcPr>
            <w:tcW w:w="875"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right"/>
              <w:rPr>
                <w:bCs w:val="0"/>
                <w:iCs w:val="0"/>
                <w:sz w:val="18"/>
                <w:szCs w:val="18"/>
              </w:rPr>
            </w:pPr>
            <w:r w:rsidRPr="00E7590D">
              <w:rPr>
                <w:bCs w:val="0"/>
                <w:iCs w:val="0"/>
                <w:sz w:val="18"/>
                <w:szCs w:val="18"/>
              </w:rPr>
              <w:t>1 000</w:t>
            </w:r>
          </w:p>
        </w:tc>
        <w:tc>
          <w:tcPr>
            <w:tcW w:w="850"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right"/>
              <w:rPr>
                <w:bCs w:val="0"/>
                <w:iCs w:val="0"/>
                <w:sz w:val="18"/>
                <w:szCs w:val="18"/>
              </w:rPr>
            </w:pPr>
            <w:r w:rsidRPr="00E7590D">
              <w:rPr>
                <w:bCs w:val="0"/>
                <w:iCs w:val="0"/>
                <w:sz w:val="18"/>
                <w:szCs w:val="18"/>
              </w:rPr>
              <w:t>1 000</w:t>
            </w:r>
          </w:p>
        </w:tc>
        <w:tc>
          <w:tcPr>
            <w:tcW w:w="709"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right"/>
              <w:rPr>
                <w:bCs w:val="0"/>
                <w:iCs w:val="0"/>
                <w:sz w:val="14"/>
                <w:szCs w:val="14"/>
              </w:rPr>
            </w:pPr>
            <w:r w:rsidRPr="00E7590D">
              <w:rPr>
                <w:bCs w:val="0"/>
                <w:iCs w:val="0"/>
                <w:sz w:val="14"/>
                <w:szCs w:val="14"/>
              </w:rPr>
              <w:t> </w:t>
            </w:r>
          </w:p>
        </w:tc>
      </w:tr>
      <w:tr w:rsidR="00B922B6" w:rsidRPr="00E7590D" w:rsidTr="00E7590D">
        <w:trPr>
          <w:trHeight w:val="528"/>
        </w:trPr>
        <w:tc>
          <w:tcPr>
            <w:tcW w:w="2836" w:type="dxa"/>
            <w:tcBorders>
              <w:top w:val="nil"/>
              <w:left w:val="single" w:sz="4" w:space="0" w:color="auto"/>
              <w:bottom w:val="single" w:sz="4" w:space="0" w:color="auto"/>
              <w:right w:val="single" w:sz="4" w:space="0" w:color="auto"/>
            </w:tcBorders>
            <w:shd w:val="clear" w:color="000000" w:fill="CCFFCC"/>
            <w:vAlign w:val="center"/>
            <w:hideMark/>
          </w:tcPr>
          <w:p w:rsidR="00B922B6" w:rsidRPr="00E7590D" w:rsidRDefault="00B922B6" w:rsidP="00B922B6">
            <w:pPr>
              <w:rPr>
                <w:bCs w:val="0"/>
                <w:iCs w:val="0"/>
                <w:sz w:val="18"/>
                <w:szCs w:val="18"/>
              </w:rPr>
            </w:pPr>
            <w:r w:rsidRPr="00E7590D">
              <w:rPr>
                <w:bCs w:val="0"/>
                <w:iCs w:val="0"/>
                <w:sz w:val="18"/>
                <w:szCs w:val="18"/>
              </w:rPr>
              <w:t>Уплата налогов, сборов и иных платежей</w:t>
            </w:r>
          </w:p>
        </w:tc>
        <w:tc>
          <w:tcPr>
            <w:tcW w:w="567"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center"/>
              <w:rPr>
                <w:b/>
                <w:iCs w:val="0"/>
                <w:sz w:val="18"/>
                <w:szCs w:val="18"/>
              </w:rPr>
            </w:pPr>
            <w:r w:rsidRPr="00E7590D">
              <w:rPr>
                <w:b/>
                <w:iCs w:val="0"/>
                <w:sz w:val="18"/>
                <w:szCs w:val="18"/>
              </w:rPr>
              <w:t>993</w:t>
            </w:r>
          </w:p>
        </w:tc>
        <w:tc>
          <w:tcPr>
            <w:tcW w:w="459" w:type="dxa"/>
            <w:tcBorders>
              <w:top w:val="nil"/>
              <w:left w:val="nil"/>
              <w:bottom w:val="single" w:sz="4" w:space="0" w:color="auto"/>
              <w:right w:val="single" w:sz="4" w:space="0" w:color="auto"/>
            </w:tcBorders>
            <w:shd w:val="clear" w:color="000000" w:fill="CCFFCC"/>
            <w:vAlign w:val="center"/>
            <w:hideMark/>
          </w:tcPr>
          <w:p w:rsidR="00B922B6" w:rsidRPr="00E7590D" w:rsidRDefault="00B922B6" w:rsidP="00B922B6">
            <w:pPr>
              <w:jc w:val="center"/>
              <w:rPr>
                <w:bCs w:val="0"/>
                <w:iCs w:val="0"/>
                <w:sz w:val="18"/>
                <w:szCs w:val="18"/>
              </w:rPr>
            </w:pPr>
            <w:r w:rsidRPr="00E7590D">
              <w:rPr>
                <w:bCs w:val="0"/>
                <w:iCs w:val="0"/>
                <w:sz w:val="18"/>
                <w:szCs w:val="18"/>
              </w:rPr>
              <w:t>08</w:t>
            </w:r>
          </w:p>
        </w:tc>
        <w:tc>
          <w:tcPr>
            <w:tcW w:w="500" w:type="dxa"/>
            <w:tcBorders>
              <w:top w:val="nil"/>
              <w:left w:val="nil"/>
              <w:bottom w:val="single" w:sz="4" w:space="0" w:color="auto"/>
              <w:right w:val="single" w:sz="4" w:space="0" w:color="auto"/>
            </w:tcBorders>
            <w:shd w:val="clear" w:color="000000" w:fill="CCFFCC"/>
            <w:vAlign w:val="center"/>
            <w:hideMark/>
          </w:tcPr>
          <w:p w:rsidR="00B922B6" w:rsidRPr="00E7590D" w:rsidRDefault="00B922B6" w:rsidP="00B922B6">
            <w:pPr>
              <w:jc w:val="center"/>
              <w:rPr>
                <w:bCs w:val="0"/>
                <w:iCs w:val="0"/>
                <w:sz w:val="18"/>
                <w:szCs w:val="18"/>
              </w:rPr>
            </w:pPr>
            <w:r w:rsidRPr="00E7590D">
              <w:rPr>
                <w:bCs w:val="0"/>
                <w:iCs w:val="0"/>
                <w:sz w:val="18"/>
                <w:szCs w:val="18"/>
              </w:rPr>
              <w:t>01</w:t>
            </w:r>
          </w:p>
        </w:tc>
        <w:tc>
          <w:tcPr>
            <w:tcW w:w="1172" w:type="dxa"/>
            <w:tcBorders>
              <w:top w:val="nil"/>
              <w:left w:val="nil"/>
              <w:bottom w:val="single" w:sz="4" w:space="0" w:color="auto"/>
              <w:right w:val="single" w:sz="4" w:space="0" w:color="auto"/>
            </w:tcBorders>
            <w:shd w:val="clear" w:color="000000" w:fill="CCFFCC"/>
            <w:vAlign w:val="center"/>
            <w:hideMark/>
          </w:tcPr>
          <w:p w:rsidR="00B922B6" w:rsidRPr="00E7590D" w:rsidRDefault="00B922B6" w:rsidP="00B922B6">
            <w:pPr>
              <w:jc w:val="center"/>
              <w:rPr>
                <w:bCs w:val="0"/>
                <w:iCs w:val="0"/>
                <w:sz w:val="18"/>
                <w:szCs w:val="18"/>
              </w:rPr>
            </w:pPr>
            <w:r w:rsidRPr="00E7590D">
              <w:rPr>
                <w:bCs w:val="0"/>
                <w:iCs w:val="0"/>
                <w:sz w:val="18"/>
                <w:szCs w:val="18"/>
              </w:rPr>
              <w:t>Ц410740390</w:t>
            </w:r>
          </w:p>
        </w:tc>
        <w:tc>
          <w:tcPr>
            <w:tcW w:w="516" w:type="dxa"/>
            <w:tcBorders>
              <w:top w:val="nil"/>
              <w:left w:val="nil"/>
              <w:bottom w:val="single" w:sz="4" w:space="0" w:color="auto"/>
              <w:right w:val="single" w:sz="4" w:space="0" w:color="auto"/>
            </w:tcBorders>
            <w:shd w:val="clear" w:color="000000" w:fill="CCFFCC"/>
            <w:vAlign w:val="center"/>
            <w:hideMark/>
          </w:tcPr>
          <w:p w:rsidR="00B922B6" w:rsidRPr="00E7590D" w:rsidRDefault="00B922B6" w:rsidP="00B922B6">
            <w:pPr>
              <w:jc w:val="center"/>
              <w:rPr>
                <w:bCs w:val="0"/>
                <w:iCs w:val="0"/>
                <w:sz w:val="18"/>
                <w:szCs w:val="18"/>
              </w:rPr>
            </w:pPr>
            <w:r w:rsidRPr="00E7590D">
              <w:rPr>
                <w:bCs w:val="0"/>
                <w:iCs w:val="0"/>
                <w:sz w:val="18"/>
                <w:szCs w:val="18"/>
              </w:rPr>
              <w:t>850</w:t>
            </w:r>
          </w:p>
        </w:tc>
        <w:tc>
          <w:tcPr>
            <w:tcW w:w="897" w:type="dxa"/>
            <w:tcBorders>
              <w:top w:val="nil"/>
              <w:left w:val="nil"/>
              <w:bottom w:val="single" w:sz="4" w:space="0" w:color="auto"/>
              <w:right w:val="single" w:sz="4" w:space="0" w:color="auto"/>
            </w:tcBorders>
            <w:shd w:val="clear" w:color="000000" w:fill="CCFFCC"/>
            <w:vAlign w:val="center"/>
            <w:hideMark/>
          </w:tcPr>
          <w:p w:rsidR="00B922B6" w:rsidRPr="00E7590D" w:rsidRDefault="00B922B6" w:rsidP="00B922B6">
            <w:pPr>
              <w:jc w:val="right"/>
              <w:rPr>
                <w:bCs w:val="0"/>
                <w:iCs w:val="0"/>
                <w:sz w:val="18"/>
                <w:szCs w:val="18"/>
              </w:rPr>
            </w:pPr>
            <w:r w:rsidRPr="00E7590D">
              <w:rPr>
                <w:bCs w:val="0"/>
                <w:iCs w:val="0"/>
                <w:sz w:val="18"/>
                <w:szCs w:val="18"/>
              </w:rPr>
              <w:t>1 000</w:t>
            </w:r>
          </w:p>
        </w:tc>
        <w:tc>
          <w:tcPr>
            <w:tcW w:w="851" w:type="dxa"/>
            <w:tcBorders>
              <w:top w:val="nil"/>
              <w:left w:val="nil"/>
              <w:bottom w:val="single" w:sz="4" w:space="0" w:color="auto"/>
              <w:right w:val="single" w:sz="4" w:space="0" w:color="auto"/>
            </w:tcBorders>
            <w:shd w:val="clear" w:color="000000" w:fill="CCFFCC"/>
            <w:vAlign w:val="center"/>
            <w:hideMark/>
          </w:tcPr>
          <w:p w:rsidR="00B922B6" w:rsidRPr="00E7590D" w:rsidRDefault="00B922B6" w:rsidP="00B922B6">
            <w:pPr>
              <w:jc w:val="right"/>
              <w:rPr>
                <w:bCs w:val="0"/>
                <w:iCs w:val="0"/>
                <w:color w:val="FF0000"/>
                <w:sz w:val="18"/>
                <w:szCs w:val="18"/>
              </w:rPr>
            </w:pPr>
            <w:r w:rsidRPr="00E7590D">
              <w:rPr>
                <w:bCs w:val="0"/>
                <w:iCs w:val="0"/>
                <w:color w:val="FF0000"/>
                <w:sz w:val="18"/>
                <w:szCs w:val="18"/>
              </w:rPr>
              <w:t>1 000</w:t>
            </w:r>
          </w:p>
        </w:tc>
        <w:tc>
          <w:tcPr>
            <w:tcW w:w="826" w:type="dxa"/>
            <w:tcBorders>
              <w:top w:val="nil"/>
              <w:left w:val="nil"/>
              <w:bottom w:val="single" w:sz="4" w:space="0" w:color="auto"/>
              <w:right w:val="single" w:sz="4" w:space="0" w:color="auto"/>
            </w:tcBorders>
            <w:shd w:val="clear" w:color="000000" w:fill="CCFFCC"/>
            <w:vAlign w:val="center"/>
            <w:hideMark/>
          </w:tcPr>
          <w:p w:rsidR="00B922B6" w:rsidRPr="00E7590D" w:rsidRDefault="00B922B6" w:rsidP="00B922B6">
            <w:pPr>
              <w:jc w:val="right"/>
              <w:rPr>
                <w:bCs w:val="0"/>
                <w:iCs w:val="0"/>
                <w:color w:val="FF0000"/>
                <w:sz w:val="18"/>
                <w:szCs w:val="18"/>
              </w:rPr>
            </w:pPr>
            <w:r w:rsidRPr="00E7590D">
              <w:rPr>
                <w:bCs w:val="0"/>
                <w:iCs w:val="0"/>
                <w:color w:val="FF0000"/>
                <w:sz w:val="18"/>
                <w:szCs w:val="18"/>
              </w:rPr>
              <w:t> </w:t>
            </w:r>
          </w:p>
        </w:tc>
        <w:tc>
          <w:tcPr>
            <w:tcW w:w="875" w:type="dxa"/>
            <w:tcBorders>
              <w:top w:val="nil"/>
              <w:left w:val="nil"/>
              <w:bottom w:val="single" w:sz="4" w:space="0" w:color="auto"/>
              <w:right w:val="single" w:sz="4" w:space="0" w:color="auto"/>
            </w:tcBorders>
            <w:shd w:val="clear" w:color="000000" w:fill="CCFFCC"/>
            <w:vAlign w:val="center"/>
            <w:hideMark/>
          </w:tcPr>
          <w:p w:rsidR="00B922B6" w:rsidRPr="00E7590D" w:rsidRDefault="00B922B6" w:rsidP="00B922B6">
            <w:pPr>
              <w:jc w:val="right"/>
              <w:rPr>
                <w:bCs w:val="0"/>
                <w:iCs w:val="0"/>
                <w:sz w:val="18"/>
                <w:szCs w:val="18"/>
              </w:rPr>
            </w:pPr>
            <w:r w:rsidRPr="00E7590D">
              <w:rPr>
                <w:bCs w:val="0"/>
                <w:iCs w:val="0"/>
                <w:sz w:val="18"/>
                <w:szCs w:val="18"/>
              </w:rPr>
              <w:t>1 000</w:t>
            </w:r>
          </w:p>
        </w:tc>
        <w:tc>
          <w:tcPr>
            <w:tcW w:w="850" w:type="dxa"/>
            <w:tcBorders>
              <w:top w:val="nil"/>
              <w:left w:val="nil"/>
              <w:bottom w:val="single" w:sz="4" w:space="0" w:color="auto"/>
              <w:right w:val="single" w:sz="4" w:space="0" w:color="auto"/>
            </w:tcBorders>
            <w:shd w:val="clear" w:color="000000" w:fill="CCFFCC"/>
            <w:vAlign w:val="center"/>
            <w:hideMark/>
          </w:tcPr>
          <w:p w:rsidR="00B922B6" w:rsidRPr="00E7590D" w:rsidRDefault="00B922B6" w:rsidP="00B922B6">
            <w:pPr>
              <w:jc w:val="right"/>
              <w:rPr>
                <w:bCs w:val="0"/>
                <w:iCs w:val="0"/>
                <w:color w:val="FF0000"/>
                <w:sz w:val="18"/>
                <w:szCs w:val="18"/>
              </w:rPr>
            </w:pPr>
            <w:r w:rsidRPr="00E7590D">
              <w:rPr>
                <w:bCs w:val="0"/>
                <w:iCs w:val="0"/>
                <w:color w:val="FF0000"/>
                <w:sz w:val="18"/>
                <w:szCs w:val="18"/>
              </w:rPr>
              <w:t>1 000</w:t>
            </w:r>
          </w:p>
        </w:tc>
        <w:tc>
          <w:tcPr>
            <w:tcW w:w="709" w:type="dxa"/>
            <w:tcBorders>
              <w:top w:val="nil"/>
              <w:left w:val="nil"/>
              <w:bottom w:val="single" w:sz="4" w:space="0" w:color="auto"/>
              <w:right w:val="single" w:sz="4" w:space="0" w:color="auto"/>
            </w:tcBorders>
            <w:shd w:val="clear" w:color="000000" w:fill="CCFFCC"/>
            <w:vAlign w:val="center"/>
            <w:hideMark/>
          </w:tcPr>
          <w:p w:rsidR="00B922B6" w:rsidRPr="00E7590D" w:rsidRDefault="00B922B6" w:rsidP="00B922B6">
            <w:pPr>
              <w:jc w:val="right"/>
              <w:rPr>
                <w:bCs w:val="0"/>
                <w:iCs w:val="0"/>
                <w:color w:val="FF0000"/>
                <w:sz w:val="14"/>
                <w:szCs w:val="14"/>
              </w:rPr>
            </w:pPr>
            <w:r w:rsidRPr="00E7590D">
              <w:rPr>
                <w:bCs w:val="0"/>
                <w:iCs w:val="0"/>
                <w:color w:val="FF0000"/>
                <w:sz w:val="14"/>
                <w:szCs w:val="14"/>
              </w:rPr>
              <w:t> </w:t>
            </w:r>
          </w:p>
        </w:tc>
      </w:tr>
      <w:tr w:rsidR="00B922B6" w:rsidRPr="00E7590D" w:rsidTr="00E7590D">
        <w:trPr>
          <w:trHeight w:val="264"/>
        </w:trPr>
        <w:tc>
          <w:tcPr>
            <w:tcW w:w="2836" w:type="dxa"/>
            <w:tcBorders>
              <w:top w:val="nil"/>
              <w:left w:val="nil"/>
              <w:bottom w:val="nil"/>
              <w:right w:val="nil"/>
            </w:tcBorders>
            <w:shd w:val="clear" w:color="auto" w:fill="auto"/>
            <w:noWrap/>
            <w:vAlign w:val="bottom"/>
            <w:hideMark/>
          </w:tcPr>
          <w:p w:rsidR="00B922B6" w:rsidRPr="00E7590D" w:rsidRDefault="00B922B6" w:rsidP="00B922B6">
            <w:pPr>
              <w:rPr>
                <w:bCs w:val="0"/>
                <w:iCs w:val="0"/>
                <w:sz w:val="18"/>
                <w:szCs w:val="18"/>
              </w:rPr>
            </w:pPr>
          </w:p>
        </w:tc>
        <w:tc>
          <w:tcPr>
            <w:tcW w:w="567" w:type="dxa"/>
            <w:tcBorders>
              <w:top w:val="nil"/>
              <w:left w:val="nil"/>
              <w:bottom w:val="nil"/>
              <w:right w:val="nil"/>
            </w:tcBorders>
            <w:shd w:val="clear" w:color="auto" w:fill="auto"/>
            <w:noWrap/>
            <w:vAlign w:val="bottom"/>
            <w:hideMark/>
          </w:tcPr>
          <w:p w:rsidR="00B922B6" w:rsidRPr="00E7590D" w:rsidRDefault="00B922B6" w:rsidP="00B922B6">
            <w:pPr>
              <w:jc w:val="center"/>
              <w:rPr>
                <w:bCs w:val="0"/>
                <w:iCs w:val="0"/>
                <w:sz w:val="18"/>
                <w:szCs w:val="18"/>
              </w:rPr>
            </w:pPr>
          </w:p>
        </w:tc>
        <w:tc>
          <w:tcPr>
            <w:tcW w:w="459" w:type="dxa"/>
            <w:tcBorders>
              <w:top w:val="nil"/>
              <w:left w:val="nil"/>
              <w:bottom w:val="nil"/>
              <w:right w:val="nil"/>
            </w:tcBorders>
            <w:shd w:val="clear" w:color="auto" w:fill="auto"/>
            <w:noWrap/>
            <w:vAlign w:val="bottom"/>
            <w:hideMark/>
          </w:tcPr>
          <w:p w:rsidR="00B922B6" w:rsidRPr="00E7590D" w:rsidRDefault="00B922B6" w:rsidP="00B922B6">
            <w:pPr>
              <w:jc w:val="center"/>
              <w:rPr>
                <w:bCs w:val="0"/>
                <w:iCs w:val="0"/>
                <w:sz w:val="18"/>
                <w:szCs w:val="18"/>
              </w:rPr>
            </w:pPr>
          </w:p>
        </w:tc>
        <w:tc>
          <w:tcPr>
            <w:tcW w:w="500" w:type="dxa"/>
            <w:tcBorders>
              <w:top w:val="nil"/>
              <w:left w:val="nil"/>
              <w:bottom w:val="nil"/>
              <w:right w:val="nil"/>
            </w:tcBorders>
            <w:shd w:val="clear" w:color="auto" w:fill="auto"/>
            <w:noWrap/>
            <w:vAlign w:val="bottom"/>
            <w:hideMark/>
          </w:tcPr>
          <w:p w:rsidR="00B922B6" w:rsidRPr="00E7590D" w:rsidRDefault="00B922B6" w:rsidP="00B922B6">
            <w:pPr>
              <w:jc w:val="center"/>
              <w:rPr>
                <w:bCs w:val="0"/>
                <w:iCs w:val="0"/>
                <w:sz w:val="18"/>
                <w:szCs w:val="18"/>
              </w:rPr>
            </w:pPr>
          </w:p>
        </w:tc>
        <w:tc>
          <w:tcPr>
            <w:tcW w:w="1172" w:type="dxa"/>
            <w:tcBorders>
              <w:top w:val="nil"/>
              <w:left w:val="nil"/>
              <w:bottom w:val="nil"/>
              <w:right w:val="nil"/>
            </w:tcBorders>
            <w:shd w:val="clear" w:color="auto" w:fill="auto"/>
            <w:noWrap/>
            <w:vAlign w:val="bottom"/>
            <w:hideMark/>
          </w:tcPr>
          <w:p w:rsidR="00B922B6" w:rsidRPr="00E7590D" w:rsidRDefault="00B922B6" w:rsidP="00B922B6">
            <w:pPr>
              <w:jc w:val="center"/>
              <w:rPr>
                <w:bCs w:val="0"/>
                <w:iCs w:val="0"/>
                <w:sz w:val="18"/>
                <w:szCs w:val="18"/>
              </w:rPr>
            </w:pPr>
          </w:p>
        </w:tc>
        <w:tc>
          <w:tcPr>
            <w:tcW w:w="516" w:type="dxa"/>
            <w:tcBorders>
              <w:top w:val="nil"/>
              <w:left w:val="nil"/>
              <w:bottom w:val="nil"/>
              <w:right w:val="nil"/>
            </w:tcBorders>
            <w:shd w:val="clear" w:color="auto" w:fill="auto"/>
            <w:noWrap/>
            <w:vAlign w:val="bottom"/>
            <w:hideMark/>
          </w:tcPr>
          <w:p w:rsidR="00B922B6" w:rsidRPr="00E7590D" w:rsidRDefault="00B922B6" w:rsidP="00B922B6">
            <w:pPr>
              <w:jc w:val="center"/>
              <w:rPr>
                <w:bCs w:val="0"/>
                <w:iCs w:val="0"/>
                <w:sz w:val="18"/>
                <w:szCs w:val="18"/>
              </w:rPr>
            </w:pPr>
          </w:p>
        </w:tc>
        <w:tc>
          <w:tcPr>
            <w:tcW w:w="897" w:type="dxa"/>
            <w:tcBorders>
              <w:top w:val="nil"/>
              <w:left w:val="nil"/>
              <w:bottom w:val="nil"/>
              <w:right w:val="nil"/>
            </w:tcBorders>
            <w:shd w:val="clear" w:color="auto" w:fill="auto"/>
            <w:noWrap/>
            <w:vAlign w:val="bottom"/>
            <w:hideMark/>
          </w:tcPr>
          <w:p w:rsidR="00B922B6" w:rsidRPr="00E7590D" w:rsidRDefault="00B922B6" w:rsidP="00B922B6">
            <w:pPr>
              <w:jc w:val="right"/>
              <w:rPr>
                <w:bCs w:val="0"/>
                <w:iCs w:val="0"/>
                <w:sz w:val="16"/>
                <w:szCs w:val="16"/>
              </w:rPr>
            </w:pPr>
            <w:r w:rsidRPr="00E7590D">
              <w:rPr>
                <w:bCs w:val="0"/>
                <w:iCs w:val="0"/>
                <w:sz w:val="16"/>
                <w:szCs w:val="16"/>
              </w:rPr>
              <w:t>2 071 384</w:t>
            </w:r>
          </w:p>
        </w:tc>
        <w:tc>
          <w:tcPr>
            <w:tcW w:w="851" w:type="dxa"/>
            <w:tcBorders>
              <w:top w:val="nil"/>
              <w:left w:val="nil"/>
              <w:bottom w:val="nil"/>
              <w:right w:val="nil"/>
            </w:tcBorders>
            <w:shd w:val="clear" w:color="auto" w:fill="auto"/>
            <w:noWrap/>
            <w:vAlign w:val="bottom"/>
            <w:hideMark/>
          </w:tcPr>
          <w:p w:rsidR="00B922B6" w:rsidRPr="00E7590D" w:rsidRDefault="00B922B6" w:rsidP="00B922B6">
            <w:pPr>
              <w:jc w:val="right"/>
              <w:rPr>
                <w:bCs w:val="0"/>
                <w:iCs w:val="0"/>
                <w:sz w:val="14"/>
                <w:szCs w:val="14"/>
              </w:rPr>
            </w:pPr>
            <w:r w:rsidRPr="00E7590D">
              <w:rPr>
                <w:bCs w:val="0"/>
                <w:iCs w:val="0"/>
                <w:sz w:val="14"/>
                <w:szCs w:val="14"/>
              </w:rPr>
              <w:t>1 695 400</w:t>
            </w:r>
          </w:p>
        </w:tc>
        <w:tc>
          <w:tcPr>
            <w:tcW w:w="826" w:type="dxa"/>
            <w:tcBorders>
              <w:top w:val="nil"/>
              <w:left w:val="nil"/>
              <w:bottom w:val="nil"/>
              <w:right w:val="nil"/>
            </w:tcBorders>
            <w:shd w:val="clear" w:color="auto" w:fill="auto"/>
            <w:noWrap/>
            <w:vAlign w:val="bottom"/>
            <w:hideMark/>
          </w:tcPr>
          <w:p w:rsidR="00B922B6" w:rsidRPr="00E7590D" w:rsidRDefault="00B922B6" w:rsidP="00B922B6">
            <w:pPr>
              <w:jc w:val="right"/>
              <w:rPr>
                <w:bCs w:val="0"/>
                <w:iCs w:val="0"/>
                <w:sz w:val="18"/>
                <w:szCs w:val="18"/>
              </w:rPr>
            </w:pPr>
            <w:r w:rsidRPr="00E7590D">
              <w:rPr>
                <w:bCs w:val="0"/>
                <w:iCs w:val="0"/>
                <w:sz w:val="18"/>
                <w:szCs w:val="18"/>
              </w:rPr>
              <w:t>375 984</w:t>
            </w:r>
          </w:p>
        </w:tc>
        <w:tc>
          <w:tcPr>
            <w:tcW w:w="875" w:type="dxa"/>
            <w:tcBorders>
              <w:top w:val="nil"/>
              <w:left w:val="nil"/>
              <w:bottom w:val="nil"/>
              <w:right w:val="nil"/>
            </w:tcBorders>
            <w:shd w:val="clear" w:color="auto" w:fill="auto"/>
            <w:noWrap/>
            <w:vAlign w:val="bottom"/>
            <w:hideMark/>
          </w:tcPr>
          <w:p w:rsidR="00B922B6" w:rsidRPr="00E7590D" w:rsidRDefault="00B922B6" w:rsidP="00B922B6">
            <w:pPr>
              <w:jc w:val="right"/>
              <w:rPr>
                <w:bCs w:val="0"/>
                <w:iCs w:val="0"/>
                <w:sz w:val="16"/>
                <w:szCs w:val="16"/>
              </w:rPr>
            </w:pPr>
            <w:r w:rsidRPr="00E7590D">
              <w:rPr>
                <w:bCs w:val="0"/>
                <w:iCs w:val="0"/>
                <w:sz w:val="16"/>
                <w:szCs w:val="16"/>
              </w:rPr>
              <w:t>1 997 867</w:t>
            </w:r>
          </w:p>
        </w:tc>
        <w:tc>
          <w:tcPr>
            <w:tcW w:w="850" w:type="dxa"/>
            <w:tcBorders>
              <w:top w:val="nil"/>
              <w:left w:val="nil"/>
              <w:bottom w:val="nil"/>
              <w:right w:val="nil"/>
            </w:tcBorders>
            <w:shd w:val="clear" w:color="auto" w:fill="auto"/>
            <w:noWrap/>
            <w:vAlign w:val="bottom"/>
            <w:hideMark/>
          </w:tcPr>
          <w:p w:rsidR="00B922B6" w:rsidRPr="00E7590D" w:rsidRDefault="00B922B6" w:rsidP="00B922B6">
            <w:pPr>
              <w:jc w:val="right"/>
              <w:rPr>
                <w:bCs w:val="0"/>
                <w:iCs w:val="0"/>
                <w:sz w:val="16"/>
                <w:szCs w:val="16"/>
              </w:rPr>
            </w:pPr>
            <w:r w:rsidRPr="00E7590D">
              <w:rPr>
                <w:bCs w:val="0"/>
                <w:iCs w:val="0"/>
                <w:sz w:val="16"/>
                <w:szCs w:val="16"/>
              </w:rPr>
              <w:t>1 619 300</w:t>
            </w:r>
          </w:p>
        </w:tc>
        <w:tc>
          <w:tcPr>
            <w:tcW w:w="709" w:type="dxa"/>
            <w:tcBorders>
              <w:top w:val="nil"/>
              <w:left w:val="nil"/>
              <w:bottom w:val="nil"/>
              <w:right w:val="nil"/>
            </w:tcBorders>
            <w:shd w:val="clear" w:color="auto" w:fill="auto"/>
            <w:noWrap/>
            <w:vAlign w:val="bottom"/>
            <w:hideMark/>
          </w:tcPr>
          <w:p w:rsidR="00B922B6" w:rsidRPr="00E7590D" w:rsidRDefault="00B922B6" w:rsidP="00B922B6">
            <w:pPr>
              <w:jc w:val="right"/>
              <w:rPr>
                <w:bCs w:val="0"/>
                <w:iCs w:val="0"/>
                <w:sz w:val="14"/>
                <w:szCs w:val="14"/>
              </w:rPr>
            </w:pPr>
            <w:r w:rsidRPr="00E7590D">
              <w:rPr>
                <w:bCs w:val="0"/>
                <w:iCs w:val="0"/>
                <w:sz w:val="14"/>
                <w:szCs w:val="14"/>
              </w:rPr>
              <w:t>378 567</w:t>
            </w:r>
          </w:p>
        </w:tc>
      </w:tr>
      <w:tr w:rsidR="00B922B6" w:rsidRPr="00E7590D" w:rsidTr="00E7590D">
        <w:trPr>
          <w:trHeight w:val="264"/>
        </w:trPr>
        <w:tc>
          <w:tcPr>
            <w:tcW w:w="28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922B6" w:rsidRPr="00E7590D" w:rsidRDefault="00B922B6" w:rsidP="00B922B6">
            <w:pPr>
              <w:rPr>
                <w:b/>
                <w:iCs w:val="0"/>
                <w:sz w:val="18"/>
                <w:szCs w:val="18"/>
              </w:rPr>
            </w:pPr>
            <w:r w:rsidRPr="00E7590D">
              <w:rPr>
                <w:b/>
                <w:iCs w:val="0"/>
                <w:sz w:val="18"/>
                <w:szCs w:val="18"/>
              </w:rPr>
              <w:t>УСЛОВНО УТВЕРЖДЕННЫЕ РАСХОДЫ</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B922B6" w:rsidRPr="00E7590D" w:rsidRDefault="00B922B6" w:rsidP="00B922B6">
            <w:pPr>
              <w:jc w:val="center"/>
              <w:rPr>
                <w:b/>
                <w:iCs w:val="0"/>
                <w:sz w:val="18"/>
                <w:szCs w:val="18"/>
              </w:rPr>
            </w:pPr>
            <w:r w:rsidRPr="00E7590D">
              <w:rPr>
                <w:b/>
                <w:iCs w:val="0"/>
                <w:sz w:val="18"/>
                <w:szCs w:val="18"/>
              </w:rPr>
              <w:t>993</w:t>
            </w:r>
          </w:p>
        </w:tc>
        <w:tc>
          <w:tcPr>
            <w:tcW w:w="459" w:type="dxa"/>
            <w:tcBorders>
              <w:top w:val="single" w:sz="4" w:space="0" w:color="auto"/>
              <w:left w:val="nil"/>
              <w:bottom w:val="single" w:sz="4" w:space="0" w:color="auto"/>
              <w:right w:val="single" w:sz="4" w:space="0" w:color="auto"/>
            </w:tcBorders>
            <w:shd w:val="clear" w:color="auto" w:fill="auto"/>
            <w:noWrap/>
            <w:vAlign w:val="bottom"/>
            <w:hideMark/>
          </w:tcPr>
          <w:p w:rsidR="00B922B6" w:rsidRPr="00E7590D" w:rsidRDefault="00B922B6" w:rsidP="00B922B6">
            <w:pPr>
              <w:jc w:val="right"/>
              <w:rPr>
                <w:b/>
                <w:iCs w:val="0"/>
                <w:sz w:val="18"/>
                <w:szCs w:val="18"/>
              </w:rPr>
            </w:pPr>
            <w:r w:rsidRPr="00E7590D">
              <w:rPr>
                <w:b/>
                <w:iCs w:val="0"/>
                <w:sz w:val="18"/>
                <w:szCs w:val="18"/>
              </w:rPr>
              <w:t>99</w:t>
            </w:r>
          </w:p>
        </w:tc>
        <w:tc>
          <w:tcPr>
            <w:tcW w:w="500" w:type="dxa"/>
            <w:tcBorders>
              <w:top w:val="single" w:sz="4" w:space="0" w:color="auto"/>
              <w:left w:val="nil"/>
              <w:bottom w:val="single" w:sz="4" w:space="0" w:color="auto"/>
              <w:right w:val="single" w:sz="4" w:space="0" w:color="auto"/>
            </w:tcBorders>
            <w:shd w:val="clear" w:color="auto" w:fill="auto"/>
            <w:noWrap/>
            <w:vAlign w:val="bottom"/>
            <w:hideMark/>
          </w:tcPr>
          <w:p w:rsidR="00B922B6" w:rsidRPr="00E7590D" w:rsidRDefault="00B922B6" w:rsidP="00B922B6">
            <w:pPr>
              <w:jc w:val="right"/>
              <w:rPr>
                <w:b/>
                <w:iCs w:val="0"/>
                <w:sz w:val="18"/>
                <w:szCs w:val="18"/>
              </w:rPr>
            </w:pPr>
            <w:r w:rsidRPr="00E7590D">
              <w:rPr>
                <w:b/>
                <w:iCs w:val="0"/>
                <w:sz w:val="18"/>
                <w:szCs w:val="18"/>
              </w:rPr>
              <w:t> </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B922B6" w:rsidRPr="00E7590D" w:rsidRDefault="00B922B6" w:rsidP="00B922B6">
            <w:pPr>
              <w:jc w:val="right"/>
              <w:rPr>
                <w:b/>
                <w:iCs w:val="0"/>
                <w:sz w:val="18"/>
                <w:szCs w:val="18"/>
              </w:rPr>
            </w:pPr>
            <w:r w:rsidRPr="00E7590D">
              <w:rPr>
                <w:b/>
                <w:iCs w:val="0"/>
                <w:sz w:val="18"/>
                <w:szCs w:val="18"/>
              </w:rPr>
              <w:t> </w:t>
            </w:r>
          </w:p>
        </w:tc>
        <w:tc>
          <w:tcPr>
            <w:tcW w:w="516" w:type="dxa"/>
            <w:tcBorders>
              <w:top w:val="single" w:sz="4" w:space="0" w:color="auto"/>
              <w:left w:val="nil"/>
              <w:bottom w:val="single" w:sz="4" w:space="0" w:color="auto"/>
              <w:right w:val="single" w:sz="4" w:space="0" w:color="auto"/>
            </w:tcBorders>
            <w:shd w:val="clear" w:color="auto" w:fill="auto"/>
            <w:noWrap/>
            <w:vAlign w:val="bottom"/>
            <w:hideMark/>
          </w:tcPr>
          <w:p w:rsidR="00B922B6" w:rsidRPr="00E7590D" w:rsidRDefault="00B922B6" w:rsidP="00B922B6">
            <w:pPr>
              <w:jc w:val="right"/>
              <w:rPr>
                <w:b/>
                <w:iCs w:val="0"/>
                <w:sz w:val="18"/>
                <w:szCs w:val="18"/>
              </w:rPr>
            </w:pPr>
            <w:r w:rsidRPr="00E7590D">
              <w:rPr>
                <w:b/>
                <w:iCs w:val="0"/>
                <w:sz w:val="18"/>
                <w:szCs w:val="18"/>
              </w:rPr>
              <w:t> </w:t>
            </w:r>
          </w:p>
        </w:tc>
        <w:tc>
          <w:tcPr>
            <w:tcW w:w="897" w:type="dxa"/>
            <w:tcBorders>
              <w:top w:val="single" w:sz="4" w:space="0" w:color="auto"/>
              <w:left w:val="nil"/>
              <w:bottom w:val="single" w:sz="4" w:space="0" w:color="auto"/>
              <w:right w:val="single" w:sz="4" w:space="0" w:color="auto"/>
            </w:tcBorders>
            <w:shd w:val="clear" w:color="auto" w:fill="auto"/>
            <w:noWrap/>
            <w:vAlign w:val="bottom"/>
            <w:hideMark/>
          </w:tcPr>
          <w:p w:rsidR="00B922B6" w:rsidRPr="00E7590D" w:rsidRDefault="00B922B6" w:rsidP="00B922B6">
            <w:pPr>
              <w:jc w:val="right"/>
              <w:rPr>
                <w:b/>
                <w:iCs w:val="0"/>
                <w:sz w:val="16"/>
                <w:szCs w:val="16"/>
              </w:rPr>
            </w:pPr>
            <w:r w:rsidRPr="00E7590D">
              <w:rPr>
                <w:b/>
                <w:iCs w:val="0"/>
                <w:sz w:val="16"/>
                <w:szCs w:val="16"/>
              </w:rPr>
              <w:t>44 000,00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922B6" w:rsidRPr="00E7590D" w:rsidRDefault="00B922B6" w:rsidP="00B922B6">
            <w:pPr>
              <w:jc w:val="right"/>
              <w:rPr>
                <w:b/>
                <w:iCs w:val="0"/>
                <w:sz w:val="16"/>
                <w:szCs w:val="16"/>
              </w:rPr>
            </w:pPr>
            <w:r w:rsidRPr="00E7590D">
              <w:rPr>
                <w:b/>
                <w:iCs w:val="0"/>
                <w:sz w:val="16"/>
                <w:szCs w:val="16"/>
              </w:rPr>
              <w:t>44 000,00</w:t>
            </w:r>
          </w:p>
        </w:tc>
        <w:tc>
          <w:tcPr>
            <w:tcW w:w="826" w:type="dxa"/>
            <w:tcBorders>
              <w:top w:val="single" w:sz="4" w:space="0" w:color="auto"/>
              <w:left w:val="nil"/>
              <w:bottom w:val="single" w:sz="4" w:space="0" w:color="auto"/>
              <w:right w:val="single" w:sz="4" w:space="0" w:color="auto"/>
            </w:tcBorders>
            <w:shd w:val="clear" w:color="auto" w:fill="auto"/>
            <w:noWrap/>
            <w:vAlign w:val="bottom"/>
            <w:hideMark/>
          </w:tcPr>
          <w:p w:rsidR="00B922B6" w:rsidRPr="00E7590D" w:rsidRDefault="00B922B6" w:rsidP="00B922B6">
            <w:pPr>
              <w:rPr>
                <w:bCs w:val="0"/>
                <w:iCs w:val="0"/>
                <w:sz w:val="16"/>
                <w:szCs w:val="16"/>
              </w:rPr>
            </w:pPr>
            <w:r w:rsidRPr="00E7590D">
              <w:rPr>
                <w:bCs w:val="0"/>
                <w:iCs w:val="0"/>
                <w:sz w:val="16"/>
                <w:szCs w:val="16"/>
              </w:rPr>
              <w:t> </w:t>
            </w:r>
          </w:p>
        </w:tc>
        <w:tc>
          <w:tcPr>
            <w:tcW w:w="875" w:type="dxa"/>
            <w:tcBorders>
              <w:top w:val="single" w:sz="4" w:space="0" w:color="auto"/>
              <w:left w:val="nil"/>
              <w:bottom w:val="single" w:sz="4" w:space="0" w:color="auto"/>
              <w:right w:val="single" w:sz="4" w:space="0" w:color="auto"/>
            </w:tcBorders>
            <w:shd w:val="clear" w:color="auto" w:fill="auto"/>
            <w:noWrap/>
            <w:vAlign w:val="bottom"/>
            <w:hideMark/>
          </w:tcPr>
          <w:p w:rsidR="00B922B6" w:rsidRPr="00E7590D" w:rsidRDefault="00B922B6" w:rsidP="00B922B6">
            <w:pPr>
              <w:jc w:val="right"/>
              <w:rPr>
                <w:b/>
                <w:iCs w:val="0"/>
                <w:sz w:val="16"/>
                <w:szCs w:val="16"/>
              </w:rPr>
            </w:pPr>
            <w:r w:rsidRPr="00E7590D">
              <w:rPr>
                <w:b/>
                <w:iCs w:val="0"/>
                <w:sz w:val="16"/>
                <w:szCs w:val="16"/>
              </w:rPr>
              <w:t>86 000,00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B922B6" w:rsidRPr="00E7590D" w:rsidRDefault="00B922B6" w:rsidP="00B922B6">
            <w:pPr>
              <w:jc w:val="right"/>
              <w:rPr>
                <w:b/>
                <w:iCs w:val="0"/>
                <w:sz w:val="16"/>
                <w:szCs w:val="16"/>
              </w:rPr>
            </w:pPr>
            <w:r w:rsidRPr="00E7590D">
              <w:rPr>
                <w:b/>
                <w:iCs w:val="0"/>
                <w:sz w:val="16"/>
                <w:szCs w:val="16"/>
              </w:rPr>
              <w:t>86 000,00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922B6" w:rsidRPr="00E7590D" w:rsidRDefault="00B922B6" w:rsidP="00B922B6">
            <w:pPr>
              <w:rPr>
                <w:b/>
                <w:iCs w:val="0"/>
                <w:sz w:val="14"/>
                <w:szCs w:val="14"/>
              </w:rPr>
            </w:pPr>
            <w:r w:rsidRPr="00E7590D">
              <w:rPr>
                <w:b/>
                <w:iCs w:val="0"/>
                <w:sz w:val="14"/>
                <w:szCs w:val="14"/>
              </w:rPr>
              <w:t> </w:t>
            </w:r>
          </w:p>
        </w:tc>
      </w:tr>
      <w:tr w:rsidR="00B922B6" w:rsidRPr="00E7590D" w:rsidTr="00E7590D">
        <w:trPr>
          <w:trHeight w:val="264"/>
        </w:trPr>
        <w:tc>
          <w:tcPr>
            <w:tcW w:w="2836" w:type="dxa"/>
            <w:tcBorders>
              <w:top w:val="nil"/>
              <w:left w:val="single" w:sz="4" w:space="0" w:color="auto"/>
              <w:bottom w:val="single" w:sz="4" w:space="0" w:color="auto"/>
              <w:right w:val="single" w:sz="4" w:space="0" w:color="auto"/>
            </w:tcBorders>
            <w:shd w:val="clear" w:color="auto" w:fill="auto"/>
            <w:noWrap/>
            <w:vAlign w:val="bottom"/>
            <w:hideMark/>
          </w:tcPr>
          <w:p w:rsidR="00B922B6" w:rsidRPr="00E7590D" w:rsidRDefault="00B922B6" w:rsidP="00B922B6">
            <w:pPr>
              <w:rPr>
                <w:bCs w:val="0"/>
                <w:iCs w:val="0"/>
                <w:sz w:val="18"/>
                <w:szCs w:val="18"/>
              </w:rPr>
            </w:pPr>
            <w:r w:rsidRPr="00E7590D">
              <w:rPr>
                <w:bCs w:val="0"/>
                <w:iCs w:val="0"/>
                <w:sz w:val="18"/>
                <w:szCs w:val="18"/>
              </w:rPr>
              <w:t>Условно утвержденные расходы</w:t>
            </w:r>
          </w:p>
        </w:tc>
        <w:tc>
          <w:tcPr>
            <w:tcW w:w="567"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center"/>
              <w:rPr>
                <w:b/>
                <w:iCs w:val="0"/>
                <w:sz w:val="18"/>
                <w:szCs w:val="18"/>
              </w:rPr>
            </w:pPr>
            <w:r w:rsidRPr="00E7590D">
              <w:rPr>
                <w:b/>
                <w:iCs w:val="0"/>
                <w:sz w:val="18"/>
                <w:szCs w:val="18"/>
              </w:rPr>
              <w:t>993</w:t>
            </w:r>
          </w:p>
        </w:tc>
        <w:tc>
          <w:tcPr>
            <w:tcW w:w="459" w:type="dxa"/>
            <w:tcBorders>
              <w:top w:val="nil"/>
              <w:left w:val="nil"/>
              <w:bottom w:val="single" w:sz="4" w:space="0" w:color="auto"/>
              <w:right w:val="single" w:sz="4" w:space="0" w:color="auto"/>
            </w:tcBorders>
            <w:shd w:val="clear" w:color="auto" w:fill="auto"/>
            <w:noWrap/>
            <w:vAlign w:val="bottom"/>
            <w:hideMark/>
          </w:tcPr>
          <w:p w:rsidR="00B922B6" w:rsidRPr="00E7590D" w:rsidRDefault="00B922B6" w:rsidP="00B922B6">
            <w:pPr>
              <w:jc w:val="right"/>
              <w:rPr>
                <w:bCs w:val="0"/>
                <w:iCs w:val="0"/>
                <w:sz w:val="18"/>
                <w:szCs w:val="18"/>
              </w:rPr>
            </w:pPr>
            <w:r w:rsidRPr="00E7590D">
              <w:rPr>
                <w:bCs w:val="0"/>
                <w:iCs w:val="0"/>
                <w:sz w:val="18"/>
                <w:szCs w:val="18"/>
              </w:rPr>
              <w:t>99</w:t>
            </w:r>
          </w:p>
        </w:tc>
        <w:tc>
          <w:tcPr>
            <w:tcW w:w="500" w:type="dxa"/>
            <w:tcBorders>
              <w:top w:val="nil"/>
              <w:left w:val="nil"/>
              <w:bottom w:val="single" w:sz="4" w:space="0" w:color="auto"/>
              <w:right w:val="single" w:sz="4" w:space="0" w:color="auto"/>
            </w:tcBorders>
            <w:shd w:val="clear" w:color="auto" w:fill="auto"/>
            <w:noWrap/>
            <w:vAlign w:val="bottom"/>
            <w:hideMark/>
          </w:tcPr>
          <w:p w:rsidR="00B922B6" w:rsidRPr="00E7590D" w:rsidRDefault="00B922B6" w:rsidP="00B922B6">
            <w:pPr>
              <w:jc w:val="right"/>
              <w:rPr>
                <w:bCs w:val="0"/>
                <w:iCs w:val="0"/>
                <w:sz w:val="18"/>
                <w:szCs w:val="18"/>
              </w:rPr>
            </w:pPr>
            <w:r w:rsidRPr="00E7590D">
              <w:rPr>
                <w:bCs w:val="0"/>
                <w:iCs w:val="0"/>
                <w:sz w:val="18"/>
                <w:szCs w:val="18"/>
              </w:rPr>
              <w:t>99</w:t>
            </w:r>
          </w:p>
        </w:tc>
        <w:tc>
          <w:tcPr>
            <w:tcW w:w="1172" w:type="dxa"/>
            <w:tcBorders>
              <w:top w:val="nil"/>
              <w:left w:val="nil"/>
              <w:bottom w:val="single" w:sz="4" w:space="0" w:color="auto"/>
              <w:right w:val="single" w:sz="4" w:space="0" w:color="auto"/>
            </w:tcBorders>
            <w:shd w:val="clear" w:color="auto" w:fill="auto"/>
            <w:noWrap/>
            <w:vAlign w:val="bottom"/>
            <w:hideMark/>
          </w:tcPr>
          <w:p w:rsidR="00B922B6" w:rsidRPr="00E7590D" w:rsidRDefault="00B922B6" w:rsidP="00B922B6">
            <w:pPr>
              <w:jc w:val="right"/>
              <w:rPr>
                <w:bCs w:val="0"/>
                <w:iCs w:val="0"/>
                <w:sz w:val="18"/>
                <w:szCs w:val="18"/>
              </w:rPr>
            </w:pPr>
            <w:r w:rsidRPr="00E7590D">
              <w:rPr>
                <w:bCs w:val="0"/>
                <w:iCs w:val="0"/>
                <w:sz w:val="18"/>
                <w:szCs w:val="18"/>
              </w:rPr>
              <w:t> </w:t>
            </w:r>
          </w:p>
        </w:tc>
        <w:tc>
          <w:tcPr>
            <w:tcW w:w="516" w:type="dxa"/>
            <w:tcBorders>
              <w:top w:val="nil"/>
              <w:left w:val="nil"/>
              <w:bottom w:val="single" w:sz="4" w:space="0" w:color="auto"/>
              <w:right w:val="single" w:sz="4" w:space="0" w:color="auto"/>
            </w:tcBorders>
            <w:shd w:val="clear" w:color="auto" w:fill="auto"/>
            <w:noWrap/>
            <w:vAlign w:val="bottom"/>
            <w:hideMark/>
          </w:tcPr>
          <w:p w:rsidR="00B922B6" w:rsidRPr="00E7590D" w:rsidRDefault="00B922B6" w:rsidP="00B922B6">
            <w:pPr>
              <w:jc w:val="right"/>
              <w:rPr>
                <w:bCs w:val="0"/>
                <w:iCs w:val="0"/>
                <w:sz w:val="18"/>
                <w:szCs w:val="18"/>
              </w:rPr>
            </w:pPr>
            <w:r w:rsidRPr="00E7590D">
              <w:rPr>
                <w:bCs w:val="0"/>
                <w:iCs w:val="0"/>
                <w:sz w:val="18"/>
                <w:szCs w:val="18"/>
              </w:rPr>
              <w:t> </w:t>
            </w:r>
          </w:p>
        </w:tc>
        <w:tc>
          <w:tcPr>
            <w:tcW w:w="897" w:type="dxa"/>
            <w:tcBorders>
              <w:top w:val="nil"/>
              <w:left w:val="nil"/>
              <w:bottom w:val="single" w:sz="4" w:space="0" w:color="auto"/>
              <w:right w:val="single" w:sz="4" w:space="0" w:color="auto"/>
            </w:tcBorders>
            <w:shd w:val="clear" w:color="auto" w:fill="auto"/>
            <w:noWrap/>
            <w:vAlign w:val="bottom"/>
            <w:hideMark/>
          </w:tcPr>
          <w:p w:rsidR="00B922B6" w:rsidRPr="00E7590D" w:rsidRDefault="00B922B6" w:rsidP="00B922B6">
            <w:pPr>
              <w:jc w:val="right"/>
              <w:rPr>
                <w:bCs w:val="0"/>
                <w:iCs w:val="0"/>
                <w:sz w:val="16"/>
                <w:szCs w:val="16"/>
              </w:rPr>
            </w:pPr>
            <w:r w:rsidRPr="00E7590D">
              <w:rPr>
                <w:bCs w:val="0"/>
                <w:iCs w:val="0"/>
                <w:sz w:val="16"/>
                <w:szCs w:val="16"/>
              </w:rPr>
              <w:t>44 000,00</w:t>
            </w:r>
          </w:p>
        </w:tc>
        <w:tc>
          <w:tcPr>
            <w:tcW w:w="851" w:type="dxa"/>
            <w:tcBorders>
              <w:top w:val="nil"/>
              <w:left w:val="nil"/>
              <w:bottom w:val="single" w:sz="4" w:space="0" w:color="auto"/>
              <w:right w:val="single" w:sz="4" w:space="0" w:color="auto"/>
            </w:tcBorders>
            <w:shd w:val="clear" w:color="auto" w:fill="auto"/>
            <w:noWrap/>
            <w:vAlign w:val="bottom"/>
            <w:hideMark/>
          </w:tcPr>
          <w:p w:rsidR="00B922B6" w:rsidRPr="00E7590D" w:rsidRDefault="00B922B6" w:rsidP="00B922B6">
            <w:pPr>
              <w:jc w:val="right"/>
              <w:rPr>
                <w:bCs w:val="0"/>
                <w:iCs w:val="0"/>
                <w:sz w:val="16"/>
                <w:szCs w:val="16"/>
              </w:rPr>
            </w:pPr>
            <w:r w:rsidRPr="00E7590D">
              <w:rPr>
                <w:bCs w:val="0"/>
                <w:iCs w:val="0"/>
                <w:sz w:val="16"/>
                <w:szCs w:val="16"/>
              </w:rPr>
              <w:t>44 000,00</w:t>
            </w:r>
          </w:p>
        </w:tc>
        <w:tc>
          <w:tcPr>
            <w:tcW w:w="826" w:type="dxa"/>
            <w:tcBorders>
              <w:top w:val="nil"/>
              <w:left w:val="nil"/>
              <w:bottom w:val="single" w:sz="4" w:space="0" w:color="auto"/>
              <w:right w:val="single" w:sz="4" w:space="0" w:color="auto"/>
            </w:tcBorders>
            <w:shd w:val="clear" w:color="auto" w:fill="auto"/>
            <w:noWrap/>
            <w:vAlign w:val="bottom"/>
            <w:hideMark/>
          </w:tcPr>
          <w:p w:rsidR="00B922B6" w:rsidRPr="00E7590D" w:rsidRDefault="00B922B6" w:rsidP="00B922B6">
            <w:pPr>
              <w:rPr>
                <w:bCs w:val="0"/>
                <w:iCs w:val="0"/>
                <w:sz w:val="16"/>
                <w:szCs w:val="16"/>
              </w:rPr>
            </w:pPr>
            <w:r w:rsidRPr="00E7590D">
              <w:rPr>
                <w:bCs w:val="0"/>
                <w:iCs w:val="0"/>
                <w:sz w:val="16"/>
                <w:szCs w:val="16"/>
              </w:rPr>
              <w:t> </w:t>
            </w:r>
          </w:p>
        </w:tc>
        <w:tc>
          <w:tcPr>
            <w:tcW w:w="875" w:type="dxa"/>
            <w:tcBorders>
              <w:top w:val="nil"/>
              <w:left w:val="nil"/>
              <w:bottom w:val="single" w:sz="4" w:space="0" w:color="auto"/>
              <w:right w:val="single" w:sz="4" w:space="0" w:color="auto"/>
            </w:tcBorders>
            <w:shd w:val="clear" w:color="auto" w:fill="auto"/>
            <w:noWrap/>
            <w:vAlign w:val="bottom"/>
            <w:hideMark/>
          </w:tcPr>
          <w:p w:rsidR="00B922B6" w:rsidRPr="00E7590D" w:rsidRDefault="00B922B6" w:rsidP="00B922B6">
            <w:pPr>
              <w:jc w:val="right"/>
              <w:rPr>
                <w:bCs w:val="0"/>
                <w:iCs w:val="0"/>
                <w:sz w:val="16"/>
                <w:szCs w:val="16"/>
              </w:rPr>
            </w:pPr>
            <w:r w:rsidRPr="00E7590D">
              <w:rPr>
                <w:bCs w:val="0"/>
                <w:iCs w:val="0"/>
                <w:sz w:val="16"/>
                <w:szCs w:val="16"/>
              </w:rPr>
              <w:t>86 000,00</w:t>
            </w:r>
          </w:p>
        </w:tc>
        <w:tc>
          <w:tcPr>
            <w:tcW w:w="850" w:type="dxa"/>
            <w:tcBorders>
              <w:top w:val="nil"/>
              <w:left w:val="nil"/>
              <w:bottom w:val="single" w:sz="4" w:space="0" w:color="auto"/>
              <w:right w:val="single" w:sz="4" w:space="0" w:color="auto"/>
            </w:tcBorders>
            <w:shd w:val="clear" w:color="auto" w:fill="auto"/>
            <w:noWrap/>
            <w:vAlign w:val="bottom"/>
            <w:hideMark/>
          </w:tcPr>
          <w:p w:rsidR="00B922B6" w:rsidRPr="00E7590D" w:rsidRDefault="00B922B6" w:rsidP="00B922B6">
            <w:pPr>
              <w:jc w:val="right"/>
              <w:rPr>
                <w:bCs w:val="0"/>
                <w:iCs w:val="0"/>
                <w:sz w:val="16"/>
                <w:szCs w:val="16"/>
              </w:rPr>
            </w:pPr>
            <w:r w:rsidRPr="00E7590D">
              <w:rPr>
                <w:bCs w:val="0"/>
                <w:iCs w:val="0"/>
                <w:sz w:val="16"/>
                <w:szCs w:val="16"/>
              </w:rPr>
              <w:t>86 000,00</w:t>
            </w:r>
          </w:p>
        </w:tc>
        <w:tc>
          <w:tcPr>
            <w:tcW w:w="709" w:type="dxa"/>
            <w:tcBorders>
              <w:top w:val="nil"/>
              <w:left w:val="nil"/>
              <w:bottom w:val="single" w:sz="4" w:space="0" w:color="auto"/>
              <w:right w:val="single" w:sz="4" w:space="0" w:color="auto"/>
            </w:tcBorders>
            <w:shd w:val="clear" w:color="auto" w:fill="auto"/>
            <w:noWrap/>
            <w:vAlign w:val="bottom"/>
            <w:hideMark/>
          </w:tcPr>
          <w:p w:rsidR="00B922B6" w:rsidRPr="00E7590D" w:rsidRDefault="00B922B6" w:rsidP="00B922B6">
            <w:pPr>
              <w:rPr>
                <w:bCs w:val="0"/>
                <w:iCs w:val="0"/>
                <w:sz w:val="18"/>
                <w:szCs w:val="18"/>
              </w:rPr>
            </w:pPr>
            <w:r w:rsidRPr="00E7590D">
              <w:rPr>
                <w:bCs w:val="0"/>
                <w:iCs w:val="0"/>
                <w:sz w:val="18"/>
                <w:szCs w:val="18"/>
              </w:rPr>
              <w:t> </w:t>
            </w:r>
          </w:p>
        </w:tc>
      </w:tr>
      <w:tr w:rsidR="00B922B6" w:rsidRPr="00E7590D" w:rsidTr="00E7590D">
        <w:trPr>
          <w:trHeight w:val="264"/>
        </w:trPr>
        <w:tc>
          <w:tcPr>
            <w:tcW w:w="2836" w:type="dxa"/>
            <w:tcBorders>
              <w:top w:val="nil"/>
              <w:left w:val="single" w:sz="4" w:space="0" w:color="auto"/>
              <w:bottom w:val="single" w:sz="4" w:space="0" w:color="auto"/>
              <w:right w:val="single" w:sz="4" w:space="0" w:color="auto"/>
            </w:tcBorders>
            <w:shd w:val="clear" w:color="auto" w:fill="auto"/>
            <w:noWrap/>
            <w:vAlign w:val="bottom"/>
            <w:hideMark/>
          </w:tcPr>
          <w:p w:rsidR="00B922B6" w:rsidRPr="00E7590D" w:rsidRDefault="00B922B6" w:rsidP="00B922B6">
            <w:pPr>
              <w:rPr>
                <w:bCs w:val="0"/>
                <w:iCs w:val="0"/>
                <w:sz w:val="18"/>
                <w:szCs w:val="18"/>
              </w:rPr>
            </w:pPr>
            <w:r w:rsidRPr="00E7590D">
              <w:rPr>
                <w:bCs w:val="0"/>
                <w:iCs w:val="0"/>
                <w:sz w:val="18"/>
                <w:szCs w:val="18"/>
              </w:rPr>
              <w:t>Условно утвержденные расходы</w:t>
            </w:r>
          </w:p>
        </w:tc>
        <w:tc>
          <w:tcPr>
            <w:tcW w:w="567"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center"/>
              <w:rPr>
                <w:b/>
                <w:iCs w:val="0"/>
                <w:sz w:val="18"/>
                <w:szCs w:val="18"/>
              </w:rPr>
            </w:pPr>
            <w:r w:rsidRPr="00E7590D">
              <w:rPr>
                <w:b/>
                <w:iCs w:val="0"/>
                <w:sz w:val="18"/>
                <w:szCs w:val="18"/>
              </w:rPr>
              <w:t>993</w:t>
            </w:r>
          </w:p>
        </w:tc>
        <w:tc>
          <w:tcPr>
            <w:tcW w:w="459" w:type="dxa"/>
            <w:tcBorders>
              <w:top w:val="nil"/>
              <w:left w:val="nil"/>
              <w:bottom w:val="single" w:sz="4" w:space="0" w:color="auto"/>
              <w:right w:val="single" w:sz="4" w:space="0" w:color="auto"/>
            </w:tcBorders>
            <w:shd w:val="clear" w:color="auto" w:fill="auto"/>
            <w:noWrap/>
            <w:vAlign w:val="bottom"/>
            <w:hideMark/>
          </w:tcPr>
          <w:p w:rsidR="00B922B6" w:rsidRPr="00E7590D" w:rsidRDefault="00B922B6" w:rsidP="00B922B6">
            <w:pPr>
              <w:jc w:val="right"/>
              <w:rPr>
                <w:bCs w:val="0"/>
                <w:iCs w:val="0"/>
                <w:sz w:val="18"/>
                <w:szCs w:val="18"/>
              </w:rPr>
            </w:pPr>
            <w:r w:rsidRPr="00E7590D">
              <w:rPr>
                <w:bCs w:val="0"/>
                <w:iCs w:val="0"/>
                <w:sz w:val="18"/>
                <w:szCs w:val="18"/>
              </w:rPr>
              <w:t>99</w:t>
            </w:r>
          </w:p>
        </w:tc>
        <w:tc>
          <w:tcPr>
            <w:tcW w:w="500" w:type="dxa"/>
            <w:tcBorders>
              <w:top w:val="nil"/>
              <w:left w:val="nil"/>
              <w:bottom w:val="single" w:sz="4" w:space="0" w:color="auto"/>
              <w:right w:val="single" w:sz="4" w:space="0" w:color="auto"/>
            </w:tcBorders>
            <w:shd w:val="clear" w:color="auto" w:fill="auto"/>
            <w:noWrap/>
            <w:vAlign w:val="bottom"/>
            <w:hideMark/>
          </w:tcPr>
          <w:p w:rsidR="00B922B6" w:rsidRPr="00E7590D" w:rsidRDefault="00B922B6" w:rsidP="00B922B6">
            <w:pPr>
              <w:jc w:val="right"/>
              <w:rPr>
                <w:bCs w:val="0"/>
                <w:iCs w:val="0"/>
                <w:sz w:val="18"/>
                <w:szCs w:val="18"/>
              </w:rPr>
            </w:pPr>
            <w:r w:rsidRPr="00E7590D">
              <w:rPr>
                <w:bCs w:val="0"/>
                <w:iCs w:val="0"/>
                <w:sz w:val="18"/>
                <w:szCs w:val="18"/>
              </w:rPr>
              <w:t>99</w:t>
            </w:r>
          </w:p>
        </w:tc>
        <w:tc>
          <w:tcPr>
            <w:tcW w:w="1172" w:type="dxa"/>
            <w:tcBorders>
              <w:top w:val="nil"/>
              <w:left w:val="nil"/>
              <w:bottom w:val="single" w:sz="4" w:space="0" w:color="auto"/>
              <w:right w:val="single" w:sz="4" w:space="0" w:color="auto"/>
            </w:tcBorders>
            <w:shd w:val="clear" w:color="auto" w:fill="auto"/>
            <w:noWrap/>
            <w:vAlign w:val="bottom"/>
            <w:hideMark/>
          </w:tcPr>
          <w:p w:rsidR="00B922B6" w:rsidRPr="00E7590D" w:rsidRDefault="00B922B6" w:rsidP="00B922B6">
            <w:pPr>
              <w:jc w:val="right"/>
              <w:rPr>
                <w:bCs w:val="0"/>
                <w:iCs w:val="0"/>
                <w:sz w:val="18"/>
                <w:szCs w:val="18"/>
              </w:rPr>
            </w:pPr>
            <w:r w:rsidRPr="00E7590D">
              <w:rPr>
                <w:bCs w:val="0"/>
                <w:iCs w:val="0"/>
                <w:sz w:val="18"/>
                <w:szCs w:val="18"/>
              </w:rPr>
              <w:t>9990000000</w:t>
            </w:r>
          </w:p>
        </w:tc>
        <w:tc>
          <w:tcPr>
            <w:tcW w:w="516" w:type="dxa"/>
            <w:tcBorders>
              <w:top w:val="nil"/>
              <w:left w:val="nil"/>
              <w:bottom w:val="single" w:sz="4" w:space="0" w:color="auto"/>
              <w:right w:val="single" w:sz="4" w:space="0" w:color="auto"/>
            </w:tcBorders>
            <w:shd w:val="clear" w:color="auto" w:fill="auto"/>
            <w:noWrap/>
            <w:vAlign w:val="bottom"/>
            <w:hideMark/>
          </w:tcPr>
          <w:p w:rsidR="00B922B6" w:rsidRPr="00E7590D" w:rsidRDefault="00B922B6" w:rsidP="00B922B6">
            <w:pPr>
              <w:jc w:val="right"/>
              <w:rPr>
                <w:bCs w:val="0"/>
                <w:iCs w:val="0"/>
                <w:sz w:val="18"/>
                <w:szCs w:val="18"/>
              </w:rPr>
            </w:pPr>
            <w:r w:rsidRPr="00E7590D">
              <w:rPr>
                <w:bCs w:val="0"/>
                <w:iCs w:val="0"/>
                <w:sz w:val="18"/>
                <w:szCs w:val="18"/>
              </w:rPr>
              <w:t> </w:t>
            </w:r>
          </w:p>
        </w:tc>
        <w:tc>
          <w:tcPr>
            <w:tcW w:w="897" w:type="dxa"/>
            <w:tcBorders>
              <w:top w:val="nil"/>
              <w:left w:val="nil"/>
              <w:bottom w:val="single" w:sz="4" w:space="0" w:color="auto"/>
              <w:right w:val="single" w:sz="4" w:space="0" w:color="auto"/>
            </w:tcBorders>
            <w:shd w:val="clear" w:color="auto" w:fill="auto"/>
            <w:noWrap/>
            <w:vAlign w:val="bottom"/>
            <w:hideMark/>
          </w:tcPr>
          <w:p w:rsidR="00B922B6" w:rsidRPr="00E7590D" w:rsidRDefault="00B922B6" w:rsidP="00B922B6">
            <w:pPr>
              <w:jc w:val="right"/>
              <w:rPr>
                <w:bCs w:val="0"/>
                <w:iCs w:val="0"/>
                <w:sz w:val="16"/>
                <w:szCs w:val="16"/>
              </w:rPr>
            </w:pPr>
            <w:r w:rsidRPr="00E7590D">
              <w:rPr>
                <w:bCs w:val="0"/>
                <w:iCs w:val="0"/>
                <w:sz w:val="16"/>
                <w:szCs w:val="16"/>
              </w:rPr>
              <w:t>44 000,00</w:t>
            </w:r>
          </w:p>
        </w:tc>
        <w:tc>
          <w:tcPr>
            <w:tcW w:w="851" w:type="dxa"/>
            <w:tcBorders>
              <w:top w:val="nil"/>
              <w:left w:val="nil"/>
              <w:bottom w:val="single" w:sz="4" w:space="0" w:color="auto"/>
              <w:right w:val="single" w:sz="4" w:space="0" w:color="auto"/>
            </w:tcBorders>
            <w:shd w:val="clear" w:color="auto" w:fill="auto"/>
            <w:noWrap/>
            <w:vAlign w:val="bottom"/>
            <w:hideMark/>
          </w:tcPr>
          <w:p w:rsidR="00B922B6" w:rsidRPr="00E7590D" w:rsidRDefault="00B922B6" w:rsidP="00B922B6">
            <w:pPr>
              <w:jc w:val="right"/>
              <w:rPr>
                <w:bCs w:val="0"/>
                <w:iCs w:val="0"/>
                <w:sz w:val="16"/>
                <w:szCs w:val="16"/>
              </w:rPr>
            </w:pPr>
            <w:r w:rsidRPr="00E7590D">
              <w:rPr>
                <w:bCs w:val="0"/>
                <w:iCs w:val="0"/>
                <w:sz w:val="16"/>
                <w:szCs w:val="16"/>
              </w:rPr>
              <w:t>44 000,00</w:t>
            </w:r>
          </w:p>
        </w:tc>
        <w:tc>
          <w:tcPr>
            <w:tcW w:w="826" w:type="dxa"/>
            <w:tcBorders>
              <w:top w:val="nil"/>
              <w:left w:val="nil"/>
              <w:bottom w:val="single" w:sz="4" w:space="0" w:color="auto"/>
              <w:right w:val="single" w:sz="4" w:space="0" w:color="auto"/>
            </w:tcBorders>
            <w:shd w:val="clear" w:color="auto" w:fill="auto"/>
            <w:noWrap/>
            <w:vAlign w:val="bottom"/>
            <w:hideMark/>
          </w:tcPr>
          <w:p w:rsidR="00B922B6" w:rsidRPr="00E7590D" w:rsidRDefault="00B922B6" w:rsidP="00B922B6">
            <w:pPr>
              <w:rPr>
                <w:bCs w:val="0"/>
                <w:iCs w:val="0"/>
                <w:sz w:val="16"/>
                <w:szCs w:val="16"/>
              </w:rPr>
            </w:pPr>
            <w:r w:rsidRPr="00E7590D">
              <w:rPr>
                <w:bCs w:val="0"/>
                <w:iCs w:val="0"/>
                <w:sz w:val="16"/>
                <w:szCs w:val="16"/>
              </w:rPr>
              <w:t> </w:t>
            </w:r>
          </w:p>
        </w:tc>
        <w:tc>
          <w:tcPr>
            <w:tcW w:w="875" w:type="dxa"/>
            <w:tcBorders>
              <w:top w:val="nil"/>
              <w:left w:val="nil"/>
              <w:bottom w:val="single" w:sz="4" w:space="0" w:color="auto"/>
              <w:right w:val="single" w:sz="4" w:space="0" w:color="auto"/>
            </w:tcBorders>
            <w:shd w:val="clear" w:color="auto" w:fill="auto"/>
            <w:noWrap/>
            <w:vAlign w:val="bottom"/>
            <w:hideMark/>
          </w:tcPr>
          <w:p w:rsidR="00B922B6" w:rsidRPr="00E7590D" w:rsidRDefault="00B922B6" w:rsidP="00B922B6">
            <w:pPr>
              <w:jc w:val="right"/>
              <w:rPr>
                <w:bCs w:val="0"/>
                <w:iCs w:val="0"/>
                <w:sz w:val="16"/>
                <w:szCs w:val="16"/>
              </w:rPr>
            </w:pPr>
            <w:r w:rsidRPr="00E7590D">
              <w:rPr>
                <w:bCs w:val="0"/>
                <w:iCs w:val="0"/>
                <w:sz w:val="16"/>
                <w:szCs w:val="16"/>
              </w:rPr>
              <w:t>86 000,00</w:t>
            </w:r>
          </w:p>
        </w:tc>
        <w:tc>
          <w:tcPr>
            <w:tcW w:w="850" w:type="dxa"/>
            <w:tcBorders>
              <w:top w:val="nil"/>
              <w:left w:val="nil"/>
              <w:bottom w:val="single" w:sz="4" w:space="0" w:color="auto"/>
              <w:right w:val="single" w:sz="4" w:space="0" w:color="auto"/>
            </w:tcBorders>
            <w:shd w:val="clear" w:color="auto" w:fill="auto"/>
            <w:noWrap/>
            <w:vAlign w:val="bottom"/>
            <w:hideMark/>
          </w:tcPr>
          <w:p w:rsidR="00B922B6" w:rsidRPr="00E7590D" w:rsidRDefault="00B922B6" w:rsidP="00B922B6">
            <w:pPr>
              <w:jc w:val="right"/>
              <w:rPr>
                <w:bCs w:val="0"/>
                <w:iCs w:val="0"/>
                <w:sz w:val="16"/>
                <w:szCs w:val="16"/>
              </w:rPr>
            </w:pPr>
            <w:r w:rsidRPr="00E7590D">
              <w:rPr>
                <w:bCs w:val="0"/>
                <w:iCs w:val="0"/>
                <w:sz w:val="16"/>
                <w:szCs w:val="16"/>
              </w:rPr>
              <w:t>86 000,00</w:t>
            </w:r>
          </w:p>
        </w:tc>
        <w:tc>
          <w:tcPr>
            <w:tcW w:w="709" w:type="dxa"/>
            <w:tcBorders>
              <w:top w:val="nil"/>
              <w:left w:val="nil"/>
              <w:bottom w:val="single" w:sz="4" w:space="0" w:color="auto"/>
              <w:right w:val="single" w:sz="4" w:space="0" w:color="auto"/>
            </w:tcBorders>
            <w:shd w:val="clear" w:color="auto" w:fill="auto"/>
            <w:noWrap/>
            <w:vAlign w:val="bottom"/>
            <w:hideMark/>
          </w:tcPr>
          <w:p w:rsidR="00B922B6" w:rsidRPr="00E7590D" w:rsidRDefault="00B922B6" w:rsidP="00B922B6">
            <w:pPr>
              <w:rPr>
                <w:bCs w:val="0"/>
                <w:iCs w:val="0"/>
                <w:sz w:val="18"/>
                <w:szCs w:val="18"/>
              </w:rPr>
            </w:pPr>
            <w:r w:rsidRPr="00E7590D">
              <w:rPr>
                <w:bCs w:val="0"/>
                <w:iCs w:val="0"/>
                <w:sz w:val="18"/>
                <w:szCs w:val="18"/>
              </w:rPr>
              <w:t> </w:t>
            </w:r>
          </w:p>
        </w:tc>
      </w:tr>
      <w:tr w:rsidR="00B922B6" w:rsidRPr="00E7590D" w:rsidTr="00E7590D">
        <w:trPr>
          <w:trHeight w:val="264"/>
        </w:trPr>
        <w:tc>
          <w:tcPr>
            <w:tcW w:w="2836" w:type="dxa"/>
            <w:tcBorders>
              <w:top w:val="nil"/>
              <w:left w:val="single" w:sz="4" w:space="0" w:color="auto"/>
              <w:bottom w:val="single" w:sz="4" w:space="0" w:color="auto"/>
              <w:right w:val="single" w:sz="4" w:space="0" w:color="auto"/>
            </w:tcBorders>
            <w:shd w:val="clear" w:color="000000" w:fill="CCFFCC"/>
            <w:noWrap/>
            <w:vAlign w:val="bottom"/>
            <w:hideMark/>
          </w:tcPr>
          <w:p w:rsidR="00B922B6" w:rsidRPr="00E7590D" w:rsidRDefault="00B922B6" w:rsidP="00B922B6">
            <w:pPr>
              <w:rPr>
                <w:bCs w:val="0"/>
                <w:iCs w:val="0"/>
                <w:sz w:val="18"/>
                <w:szCs w:val="18"/>
              </w:rPr>
            </w:pPr>
            <w:r w:rsidRPr="00E7590D">
              <w:rPr>
                <w:bCs w:val="0"/>
                <w:iCs w:val="0"/>
                <w:sz w:val="18"/>
                <w:szCs w:val="18"/>
              </w:rPr>
              <w:t>Условно утвержденные расходы</w:t>
            </w:r>
          </w:p>
        </w:tc>
        <w:tc>
          <w:tcPr>
            <w:tcW w:w="567" w:type="dxa"/>
            <w:tcBorders>
              <w:top w:val="nil"/>
              <w:left w:val="nil"/>
              <w:bottom w:val="single" w:sz="4" w:space="0" w:color="auto"/>
              <w:right w:val="single" w:sz="4" w:space="0" w:color="auto"/>
            </w:tcBorders>
            <w:shd w:val="clear" w:color="auto" w:fill="auto"/>
            <w:vAlign w:val="center"/>
            <w:hideMark/>
          </w:tcPr>
          <w:p w:rsidR="00B922B6" w:rsidRPr="00E7590D" w:rsidRDefault="00B922B6" w:rsidP="00B922B6">
            <w:pPr>
              <w:jc w:val="center"/>
              <w:rPr>
                <w:b/>
                <w:iCs w:val="0"/>
                <w:sz w:val="18"/>
                <w:szCs w:val="18"/>
              </w:rPr>
            </w:pPr>
            <w:r w:rsidRPr="00E7590D">
              <w:rPr>
                <w:b/>
                <w:iCs w:val="0"/>
                <w:sz w:val="18"/>
                <w:szCs w:val="18"/>
              </w:rPr>
              <w:t>993</w:t>
            </w:r>
          </w:p>
        </w:tc>
        <w:tc>
          <w:tcPr>
            <w:tcW w:w="459" w:type="dxa"/>
            <w:tcBorders>
              <w:top w:val="nil"/>
              <w:left w:val="nil"/>
              <w:bottom w:val="single" w:sz="4" w:space="0" w:color="auto"/>
              <w:right w:val="single" w:sz="4" w:space="0" w:color="auto"/>
            </w:tcBorders>
            <w:shd w:val="clear" w:color="000000" w:fill="CCFFCC"/>
            <w:noWrap/>
            <w:vAlign w:val="bottom"/>
            <w:hideMark/>
          </w:tcPr>
          <w:p w:rsidR="00B922B6" w:rsidRPr="00E7590D" w:rsidRDefault="00B922B6" w:rsidP="00B922B6">
            <w:pPr>
              <w:jc w:val="right"/>
              <w:rPr>
                <w:bCs w:val="0"/>
                <w:iCs w:val="0"/>
                <w:sz w:val="18"/>
                <w:szCs w:val="18"/>
              </w:rPr>
            </w:pPr>
            <w:r w:rsidRPr="00E7590D">
              <w:rPr>
                <w:bCs w:val="0"/>
                <w:iCs w:val="0"/>
                <w:sz w:val="18"/>
                <w:szCs w:val="18"/>
              </w:rPr>
              <w:t>99</w:t>
            </w:r>
          </w:p>
        </w:tc>
        <w:tc>
          <w:tcPr>
            <w:tcW w:w="500" w:type="dxa"/>
            <w:tcBorders>
              <w:top w:val="nil"/>
              <w:left w:val="nil"/>
              <w:bottom w:val="single" w:sz="4" w:space="0" w:color="auto"/>
              <w:right w:val="single" w:sz="4" w:space="0" w:color="auto"/>
            </w:tcBorders>
            <w:shd w:val="clear" w:color="000000" w:fill="CCFFCC"/>
            <w:noWrap/>
            <w:vAlign w:val="bottom"/>
            <w:hideMark/>
          </w:tcPr>
          <w:p w:rsidR="00B922B6" w:rsidRPr="00E7590D" w:rsidRDefault="00B922B6" w:rsidP="00B922B6">
            <w:pPr>
              <w:jc w:val="right"/>
              <w:rPr>
                <w:bCs w:val="0"/>
                <w:iCs w:val="0"/>
                <w:sz w:val="18"/>
                <w:szCs w:val="18"/>
              </w:rPr>
            </w:pPr>
            <w:r w:rsidRPr="00E7590D">
              <w:rPr>
                <w:bCs w:val="0"/>
                <w:iCs w:val="0"/>
                <w:sz w:val="18"/>
                <w:szCs w:val="18"/>
              </w:rPr>
              <w:t>99</w:t>
            </w:r>
          </w:p>
        </w:tc>
        <w:tc>
          <w:tcPr>
            <w:tcW w:w="1172" w:type="dxa"/>
            <w:tcBorders>
              <w:top w:val="nil"/>
              <w:left w:val="nil"/>
              <w:bottom w:val="single" w:sz="4" w:space="0" w:color="auto"/>
              <w:right w:val="single" w:sz="4" w:space="0" w:color="auto"/>
            </w:tcBorders>
            <w:shd w:val="clear" w:color="000000" w:fill="CCFFCC"/>
            <w:noWrap/>
            <w:vAlign w:val="bottom"/>
            <w:hideMark/>
          </w:tcPr>
          <w:p w:rsidR="00B922B6" w:rsidRPr="00E7590D" w:rsidRDefault="00B922B6" w:rsidP="00B922B6">
            <w:pPr>
              <w:jc w:val="right"/>
              <w:rPr>
                <w:bCs w:val="0"/>
                <w:iCs w:val="0"/>
                <w:sz w:val="18"/>
                <w:szCs w:val="18"/>
              </w:rPr>
            </w:pPr>
            <w:r w:rsidRPr="00E7590D">
              <w:rPr>
                <w:bCs w:val="0"/>
                <w:iCs w:val="0"/>
                <w:sz w:val="18"/>
                <w:szCs w:val="18"/>
              </w:rPr>
              <w:t>9990000000</w:t>
            </w:r>
          </w:p>
        </w:tc>
        <w:tc>
          <w:tcPr>
            <w:tcW w:w="516" w:type="dxa"/>
            <w:tcBorders>
              <w:top w:val="nil"/>
              <w:left w:val="nil"/>
              <w:bottom w:val="single" w:sz="4" w:space="0" w:color="auto"/>
              <w:right w:val="single" w:sz="4" w:space="0" w:color="auto"/>
            </w:tcBorders>
            <w:shd w:val="clear" w:color="000000" w:fill="CCFFCC"/>
            <w:noWrap/>
            <w:vAlign w:val="bottom"/>
            <w:hideMark/>
          </w:tcPr>
          <w:p w:rsidR="00B922B6" w:rsidRPr="00E7590D" w:rsidRDefault="00B922B6" w:rsidP="00B922B6">
            <w:pPr>
              <w:jc w:val="right"/>
              <w:rPr>
                <w:bCs w:val="0"/>
                <w:iCs w:val="0"/>
                <w:sz w:val="18"/>
                <w:szCs w:val="18"/>
              </w:rPr>
            </w:pPr>
            <w:r w:rsidRPr="00E7590D">
              <w:rPr>
                <w:bCs w:val="0"/>
                <w:iCs w:val="0"/>
                <w:sz w:val="18"/>
                <w:szCs w:val="18"/>
              </w:rPr>
              <w:t>999</w:t>
            </w:r>
          </w:p>
        </w:tc>
        <w:tc>
          <w:tcPr>
            <w:tcW w:w="897" w:type="dxa"/>
            <w:tcBorders>
              <w:top w:val="nil"/>
              <w:left w:val="nil"/>
              <w:bottom w:val="single" w:sz="4" w:space="0" w:color="auto"/>
              <w:right w:val="single" w:sz="4" w:space="0" w:color="auto"/>
            </w:tcBorders>
            <w:shd w:val="clear" w:color="000000" w:fill="CCFFCC"/>
            <w:noWrap/>
            <w:vAlign w:val="bottom"/>
            <w:hideMark/>
          </w:tcPr>
          <w:p w:rsidR="00B922B6" w:rsidRPr="00E7590D" w:rsidRDefault="00B922B6" w:rsidP="00B922B6">
            <w:pPr>
              <w:jc w:val="right"/>
              <w:rPr>
                <w:bCs w:val="0"/>
                <w:iCs w:val="0"/>
                <w:sz w:val="16"/>
                <w:szCs w:val="16"/>
              </w:rPr>
            </w:pPr>
            <w:r w:rsidRPr="00E7590D">
              <w:rPr>
                <w:bCs w:val="0"/>
                <w:iCs w:val="0"/>
                <w:sz w:val="16"/>
                <w:szCs w:val="16"/>
              </w:rPr>
              <w:t>44 000,00</w:t>
            </w:r>
          </w:p>
        </w:tc>
        <w:tc>
          <w:tcPr>
            <w:tcW w:w="851" w:type="dxa"/>
            <w:tcBorders>
              <w:top w:val="nil"/>
              <w:left w:val="nil"/>
              <w:bottom w:val="single" w:sz="4" w:space="0" w:color="auto"/>
              <w:right w:val="single" w:sz="4" w:space="0" w:color="auto"/>
            </w:tcBorders>
            <w:shd w:val="clear" w:color="000000" w:fill="CCFFCC"/>
            <w:noWrap/>
            <w:vAlign w:val="bottom"/>
            <w:hideMark/>
          </w:tcPr>
          <w:p w:rsidR="00B922B6" w:rsidRPr="00E7590D" w:rsidRDefault="00B922B6" w:rsidP="00B922B6">
            <w:pPr>
              <w:jc w:val="right"/>
              <w:rPr>
                <w:bCs w:val="0"/>
                <w:iCs w:val="0"/>
                <w:sz w:val="16"/>
                <w:szCs w:val="16"/>
              </w:rPr>
            </w:pPr>
            <w:r w:rsidRPr="00E7590D">
              <w:rPr>
                <w:bCs w:val="0"/>
                <w:iCs w:val="0"/>
                <w:sz w:val="16"/>
                <w:szCs w:val="16"/>
              </w:rPr>
              <w:t>44 000,00</w:t>
            </w:r>
          </w:p>
        </w:tc>
        <w:tc>
          <w:tcPr>
            <w:tcW w:w="826" w:type="dxa"/>
            <w:tcBorders>
              <w:top w:val="nil"/>
              <w:left w:val="nil"/>
              <w:bottom w:val="single" w:sz="4" w:space="0" w:color="auto"/>
              <w:right w:val="single" w:sz="4" w:space="0" w:color="auto"/>
            </w:tcBorders>
            <w:shd w:val="clear" w:color="auto" w:fill="auto"/>
            <w:noWrap/>
            <w:vAlign w:val="bottom"/>
            <w:hideMark/>
          </w:tcPr>
          <w:p w:rsidR="00B922B6" w:rsidRPr="00E7590D" w:rsidRDefault="00B922B6" w:rsidP="00B922B6">
            <w:pPr>
              <w:rPr>
                <w:bCs w:val="0"/>
                <w:iCs w:val="0"/>
                <w:sz w:val="16"/>
                <w:szCs w:val="16"/>
              </w:rPr>
            </w:pPr>
            <w:r w:rsidRPr="00E7590D">
              <w:rPr>
                <w:bCs w:val="0"/>
                <w:iCs w:val="0"/>
                <w:sz w:val="16"/>
                <w:szCs w:val="16"/>
              </w:rPr>
              <w:t> </w:t>
            </w:r>
          </w:p>
        </w:tc>
        <w:tc>
          <w:tcPr>
            <w:tcW w:w="875" w:type="dxa"/>
            <w:tcBorders>
              <w:top w:val="nil"/>
              <w:left w:val="nil"/>
              <w:bottom w:val="single" w:sz="4" w:space="0" w:color="auto"/>
              <w:right w:val="single" w:sz="4" w:space="0" w:color="auto"/>
            </w:tcBorders>
            <w:shd w:val="clear" w:color="000000" w:fill="CCFFCC"/>
            <w:noWrap/>
            <w:vAlign w:val="bottom"/>
            <w:hideMark/>
          </w:tcPr>
          <w:p w:rsidR="00B922B6" w:rsidRPr="00E7590D" w:rsidRDefault="00B922B6" w:rsidP="00B922B6">
            <w:pPr>
              <w:jc w:val="right"/>
              <w:rPr>
                <w:bCs w:val="0"/>
                <w:iCs w:val="0"/>
                <w:sz w:val="16"/>
                <w:szCs w:val="16"/>
              </w:rPr>
            </w:pPr>
            <w:r w:rsidRPr="00E7590D">
              <w:rPr>
                <w:bCs w:val="0"/>
                <w:iCs w:val="0"/>
                <w:sz w:val="16"/>
                <w:szCs w:val="16"/>
              </w:rPr>
              <w:t>86 000,00</w:t>
            </w:r>
          </w:p>
        </w:tc>
        <w:tc>
          <w:tcPr>
            <w:tcW w:w="850" w:type="dxa"/>
            <w:tcBorders>
              <w:top w:val="nil"/>
              <w:left w:val="nil"/>
              <w:bottom w:val="single" w:sz="4" w:space="0" w:color="auto"/>
              <w:right w:val="single" w:sz="4" w:space="0" w:color="auto"/>
            </w:tcBorders>
            <w:shd w:val="clear" w:color="000000" w:fill="CCFFCC"/>
            <w:noWrap/>
            <w:vAlign w:val="bottom"/>
            <w:hideMark/>
          </w:tcPr>
          <w:p w:rsidR="00B922B6" w:rsidRPr="00E7590D" w:rsidRDefault="00B922B6" w:rsidP="00B922B6">
            <w:pPr>
              <w:jc w:val="right"/>
              <w:rPr>
                <w:bCs w:val="0"/>
                <w:iCs w:val="0"/>
                <w:sz w:val="16"/>
                <w:szCs w:val="16"/>
              </w:rPr>
            </w:pPr>
            <w:r w:rsidRPr="00E7590D">
              <w:rPr>
                <w:bCs w:val="0"/>
                <w:iCs w:val="0"/>
                <w:sz w:val="16"/>
                <w:szCs w:val="16"/>
              </w:rPr>
              <w:t>86 000,00</w:t>
            </w:r>
          </w:p>
        </w:tc>
        <w:tc>
          <w:tcPr>
            <w:tcW w:w="709" w:type="dxa"/>
            <w:tcBorders>
              <w:top w:val="nil"/>
              <w:left w:val="nil"/>
              <w:bottom w:val="single" w:sz="4" w:space="0" w:color="auto"/>
              <w:right w:val="single" w:sz="4" w:space="0" w:color="auto"/>
            </w:tcBorders>
            <w:shd w:val="clear" w:color="auto" w:fill="auto"/>
            <w:noWrap/>
            <w:vAlign w:val="bottom"/>
            <w:hideMark/>
          </w:tcPr>
          <w:p w:rsidR="00B922B6" w:rsidRPr="00E7590D" w:rsidRDefault="00B922B6" w:rsidP="00B922B6">
            <w:pPr>
              <w:rPr>
                <w:bCs w:val="0"/>
                <w:iCs w:val="0"/>
                <w:sz w:val="18"/>
                <w:szCs w:val="18"/>
              </w:rPr>
            </w:pPr>
            <w:r w:rsidRPr="00E7590D">
              <w:rPr>
                <w:bCs w:val="0"/>
                <w:iCs w:val="0"/>
                <w:sz w:val="18"/>
                <w:szCs w:val="18"/>
              </w:rPr>
              <w:t> </w:t>
            </w:r>
          </w:p>
        </w:tc>
      </w:tr>
    </w:tbl>
    <w:p w:rsidR="0073628C" w:rsidRPr="00E7590D" w:rsidRDefault="0073628C" w:rsidP="00CA0DE1">
      <w:pPr>
        <w:widowControl w:val="0"/>
        <w:autoSpaceDE w:val="0"/>
        <w:autoSpaceDN w:val="0"/>
        <w:adjustRightInd w:val="0"/>
        <w:rPr>
          <w:sz w:val="18"/>
          <w:szCs w:val="18"/>
        </w:rPr>
      </w:pPr>
    </w:p>
    <w:p w:rsidR="0073628C" w:rsidRPr="00E7590D" w:rsidRDefault="0073628C" w:rsidP="00CA0DE1">
      <w:pPr>
        <w:widowControl w:val="0"/>
        <w:autoSpaceDE w:val="0"/>
        <w:autoSpaceDN w:val="0"/>
        <w:adjustRightInd w:val="0"/>
        <w:rPr>
          <w:sz w:val="18"/>
          <w:szCs w:val="18"/>
        </w:rPr>
      </w:pPr>
    </w:p>
    <w:p w:rsidR="0073628C" w:rsidRPr="00E7590D" w:rsidRDefault="0073628C" w:rsidP="00CA0DE1">
      <w:pPr>
        <w:widowControl w:val="0"/>
        <w:autoSpaceDE w:val="0"/>
        <w:autoSpaceDN w:val="0"/>
        <w:adjustRightInd w:val="0"/>
        <w:rPr>
          <w:sz w:val="18"/>
          <w:szCs w:val="18"/>
        </w:rPr>
      </w:pPr>
    </w:p>
    <w:p w:rsidR="0073628C" w:rsidRDefault="0073628C" w:rsidP="00CA0DE1">
      <w:pPr>
        <w:widowControl w:val="0"/>
        <w:autoSpaceDE w:val="0"/>
        <w:autoSpaceDN w:val="0"/>
        <w:adjustRightInd w:val="0"/>
        <w:rPr>
          <w:sz w:val="18"/>
          <w:szCs w:val="18"/>
        </w:rPr>
      </w:pPr>
    </w:p>
    <w:p w:rsidR="00E06F60" w:rsidRDefault="00E06F60" w:rsidP="00CA0DE1">
      <w:pPr>
        <w:widowControl w:val="0"/>
        <w:autoSpaceDE w:val="0"/>
        <w:autoSpaceDN w:val="0"/>
        <w:adjustRightInd w:val="0"/>
        <w:rPr>
          <w:sz w:val="18"/>
          <w:szCs w:val="18"/>
        </w:rPr>
      </w:pPr>
    </w:p>
    <w:p w:rsidR="00E06F60" w:rsidRDefault="00E06F60" w:rsidP="00CA0DE1">
      <w:pPr>
        <w:widowControl w:val="0"/>
        <w:autoSpaceDE w:val="0"/>
        <w:autoSpaceDN w:val="0"/>
        <w:adjustRightInd w:val="0"/>
        <w:rPr>
          <w:sz w:val="18"/>
          <w:szCs w:val="18"/>
        </w:rPr>
      </w:pPr>
    </w:p>
    <w:p w:rsidR="00E06F60" w:rsidRDefault="00E06F60" w:rsidP="00CA0DE1">
      <w:pPr>
        <w:widowControl w:val="0"/>
        <w:autoSpaceDE w:val="0"/>
        <w:autoSpaceDN w:val="0"/>
        <w:adjustRightInd w:val="0"/>
        <w:rPr>
          <w:sz w:val="18"/>
          <w:szCs w:val="18"/>
        </w:rPr>
      </w:pPr>
    </w:p>
    <w:p w:rsidR="00E06F60" w:rsidRDefault="00E06F60" w:rsidP="00CA0DE1">
      <w:pPr>
        <w:widowControl w:val="0"/>
        <w:autoSpaceDE w:val="0"/>
        <w:autoSpaceDN w:val="0"/>
        <w:adjustRightInd w:val="0"/>
        <w:rPr>
          <w:sz w:val="18"/>
          <w:szCs w:val="18"/>
        </w:rPr>
      </w:pPr>
    </w:p>
    <w:p w:rsidR="00E06F60" w:rsidRDefault="00E06F60" w:rsidP="00CA0DE1">
      <w:pPr>
        <w:widowControl w:val="0"/>
        <w:autoSpaceDE w:val="0"/>
        <w:autoSpaceDN w:val="0"/>
        <w:adjustRightInd w:val="0"/>
        <w:rPr>
          <w:sz w:val="18"/>
          <w:szCs w:val="18"/>
        </w:rPr>
      </w:pPr>
    </w:p>
    <w:p w:rsidR="00E06F60" w:rsidRDefault="00E06F60" w:rsidP="00CA0DE1">
      <w:pPr>
        <w:widowControl w:val="0"/>
        <w:autoSpaceDE w:val="0"/>
        <w:autoSpaceDN w:val="0"/>
        <w:adjustRightInd w:val="0"/>
        <w:rPr>
          <w:sz w:val="18"/>
          <w:szCs w:val="18"/>
        </w:rPr>
      </w:pPr>
    </w:p>
    <w:p w:rsidR="00E06F60" w:rsidRDefault="00E06F60" w:rsidP="00CA0DE1">
      <w:pPr>
        <w:widowControl w:val="0"/>
        <w:autoSpaceDE w:val="0"/>
        <w:autoSpaceDN w:val="0"/>
        <w:adjustRightInd w:val="0"/>
        <w:rPr>
          <w:sz w:val="18"/>
          <w:szCs w:val="18"/>
        </w:rPr>
      </w:pPr>
    </w:p>
    <w:p w:rsidR="00E06F60" w:rsidRDefault="00E06F60" w:rsidP="00CA0DE1">
      <w:pPr>
        <w:widowControl w:val="0"/>
        <w:autoSpaceDE w:val="0"/>
        <w:autoSpaceDN w:val="0"/>
        <w:adjustRightInd w:val="0"/>
        <w:rPr>
          <w:sz w:val="18"/>
          <w:szCs w:val="18"/>
        </w:rPr>
      </w:pPr>
    </w:p>
    <w:p w:rsidR="00E06F60" w:rsidRDefault="00E06F60" w:rsidP="00CA0DE1">
      <w:pPr>
        <w:widowControl w:val="0"/>
        <w:autoSpaceDE w:val="0"/>
        <w:autoSpaceDN w:val="0"/>
        <w:adjustRightInd w:val="0"/>
        <w:rPr>
          <w:sz w:val="18"/>
          <w:szCs w:val="18"/>
        </w:rPr>
      </w:pPr>
    </w:p>
    <w:p w:rsidR="00E06F60" w:rsidRDefault="00E06F60" w:rsidP="00CA0DE1">
      <w:pPr>
        <w:widowControl w:val="0"/>
        <w:autoSpaceDE w:val="0"/>
        <w:autoSpaceDN w:val="0"/>
        <w:adjustRightInd w:val="0"/>
        <w:rPr>
          <w:sz w:val="18"/>
          <w:szCs w:val="18"/>
        </w:rPr>
      </w:pPr>
    </w:p>
    <w:p w:rsidR="00E06F60" w:rsidRPr="00E7590D" w:rsidRDefault="00E06F60" w:rsidP="00CA0DE1">
      <w:pPr>
        <w:widowControl w:val="0"/>
        <w:autoSpaceDE w:val="0"/>
        <w:autoSpaceDN w:val="0"/>
        <w:adjustRightInd w:val="0"/>
        <w:rPr>
          <w:sz w:val="18"/>
          <w:szCs w:val="18"/>
        </w:rPr>
      </w:pPr>
    </w:p>
    <w:p w:rsidR="0073628C" w:rsidRPr="00E7590D" w:rsidRDefault="0073628C" w:rsidP="00CA0DE1">
      <w:pPr>
        <w:widowControl w:val="0"/>
        <w:autoSpaceDE w:val="0"/>
        <w:autoSpaceDN w:val="0"/>
        <w:adjustRightInd w:val="0"/>
        <w:rPr>
          <w:sz w:val="18"/>
          <w:szCs w:val="18"/>
        </w:rPr>
      </w:pPr>
    </w:p>
    <w:p w:rsidR="0073628C" w:rsidRPr="00E7590D" w:rsidRDefault="0073628C" w:rsidP="00CA0DE1">
      <w:pPr>
        <w:widowControl w:val="0"/>
        <w:autoSpaceDE w:val="0"/>
        <w:autoSpaceDN w:val="0"/>
        <w:adjustRightInd w:val="0"/>
        <w:rPr>
          <w:sz w:val="18"/>
          <w:szCs w:val="18"/>
        </w:rPr>
      </w:pPr>
    </w:p>
    <w:p w:rsidR="0073628C" w:rsidRPr="00E7590D" w:rsidRDefault="0073628C" w:rsidP="00CA0DE1">
      <w:pPr>
        <w:widowControl w:val="0"/>
        <w:autoSpaceDE w:val="0"/>
        <w:autoSpaceDN w:val="0"/>
        <w:adjustRightInd w:val="0"/>
        <w:rPr>
          <w:sz w:val="18"/>
          <w:szCs w:val="18"/>
        </w:rPr>
      </w:pPr>
    </w:p>
    <w:p w:rsidR="00D527D7" w:rsidRPr="00563973" w:rsidRDefault="00D527D7" w:rsidP="00CA0DE1">
      <w:pPr>
        <w:widowControl w:val="0"/>
        <w:autoSpaceDE w:val="0"/>
        <w:autoSpaceDN w:val="0"/>
        <w:adjustRightInd w:val="0"/>
        <w:rPr>
          <w:sz w:val="18"/>
          <w:szCs w:val="18"/>
        </w:rPr>
      </w:pPr>
    </w:p>
    <w:p w:rsidR="0050575E" w:rsidRPr="00E06F60" w:rsidRDefault="0050575E" w:rsidP="0050575E">
      <w:pPr>
        <w:jc w:val="center"/>
        <w:rPr>
          <w:i/>
        </w:rPr>
      </w:pPr>
      <w:r w:rsidRPr="00E06F60">
        <w:rPr>
          <w:i/>
        </w:rPr>
        <w:lastRenderedPageBreak/>
        <w:t>РЕШЕНИЕ</w:t>
      </w:r>
    </w:p>
    <w:p w:rsidR="0050575E" w:rsidRPr="00E06F60" w:rsidRDefault="0050575E" w:rsidP="0050575E">
      <w:pPr>
        <w:jc w:val="center"/>
        <w:rPr>
          <w:i/>
        </w:rPr>
      </w:pPr>
      <w:r w:rsidRPr="00E06F60">
        <w:rPr>
          <w:i/>
        </w:rPr>
        <w:t>Собрания депутатов  Питеркинского сельского поселения</w:t>
      </w:r>
    </w:p>
    <w:p w:rsidR="0050575E" w:rsidRPr="00E06F60" w:rsidRDefault="0050575E" w:rsidP="0050575E">
      <w:pPr>
        <w:tabs>
          <w:tab w:val="center" w:pos="4873"/>
          <w:tab w:val="left" w:pos="8115"/>
        </w:tabs>
        <w:jc w:val="center"/>
        <w:rPr>
          <w:i/>
        </w:rPr>
      </w:pPr>
      <w:r w:rsidRPr="00E06F60">
        <w:rPr>
          <w:i/>
        </w:rPr>
        <w:t>Красночетайского района Чувашской Республики</w:t>
      </w:r>
    </w:p>
    <w:p w:rsidR="0050575E" w:rsidRPr="00563973" w:rsidRDefault="0050575E" w:rsidP="0050575E">
      <w:pPr>
        <w:tabs>
          <w:tab w:val="center" w:pos="4873"/>
          <w:tab w:val="left" w:pos="8115"/>
        </w:tabs>
        <w:jc w:val="center"/>
        <w:rPr>
          <w:i/>
          <w:sz w:val="18"/>
          <w:szCs w:val="18"/>
        </w:rPr>
      </w:pPr>
    </w:p>
    <w:p w:rsidR="00E06F60" w:rsidRPr="00E06F60" w:rsidRDefault="00E06F60" w:rsidP="00E06F60">
      <w:pPr>
        <w:jc w:val="center"/>
        <w:rPr>
          <w:b/>
        </w:rPr>
      </w:pPr>
      <w:r w:rsidRPr="00E06F60">
        <w:rPr>
          <w:b/>
        </w:rPr>
        <w:t>О внесении изменений в решение Собрания депутатов Питеркинского сельского поселения Красночетайского района Чувашской Республики  «Об утверждении Положения о публичных слушаниях»</w:t>
      </w:r>
    </w:p>
    <w:p w:rsidR="0050575E" w:rsidRPr="00563973" w:rsidRDefault="0050575E" w:rsidP="0050575E">
      <w:pPr>
        <w:jc w:val="center"/>
        <w:rPr>
          <w:b/>
          <w:sz w:val="18"/>
          <w:szCs w:val="18"/>
        </w:rPr>
      </w:pPr>
    </w:p>
    <w:p w:rsidR="0050575E" w:rsidRPr="00E06F60" w:rsidRDefault="00E06F60" w:rsidP="0050575E">
      <w:pPr>
        <w:jc w:val="both"/>
        <w:rPr>
          <w:bCs w:val="0"/>
        </w:rPr>
      </w:pPr>
      <w:r w:rsidRPr="00E06F60">
        <w:rPr>
          <w:bCs w:val="0"/>
        </w:rPr>
        <w:t>от 15 декабря  2017 г. № 2</w:t>
      </w:r>
    </w:p>
    <w:p w:rsidR="00E06F60" w:rsidRDefault="00E06F60" w:rsidP="0050575E">
      <w:pPr>
        <w:jc w:val="both"/>
        <w:rPr>
          <w:bCs w:val="0"/>
          <w:sz w:val="18"/>
          <w:szCs w:val="18"/>
        </w:rPr>
      </w:pPr>
    </w:p>
    <w:p w:rsidR="00E06F60" w:rsidRPr="00E06F60" w:rsidRDefault="00E06F60" w:rsidP="00E06F60">
      <w:pPr>
        <w:tabs>
          <w:tab w:val="left" w:pos="9638"/>
        </w:tabs>
        <w:ind w:right="-1" w:firstLine="851"/>
        <w:jc w:val="both"/>
      </w:pPr>
      <w:r w:rsidRPr="00E06F60">
        <w:t>В связи с принятием Федерального закона от 30 октября 2017 г. №299-ФЗ «О внесении изменений в отдельные законодательные акты Российской Федерации» Собрание депутатов Питеркинского сельского поселения Красночетайского района Чувашской Республики решило:</w:t>
      </w:r>
    </w:p>
    <w:p w:rsidR="00E06F60" w:rsidRPr="00E06F60" w:rsidRDefault="00E06F60" w:rsidP="00E06F60">
      <w:pPr>
        <w:tabs>
          <w:tab w:val="left" w:pos="9638"/>
        </w:tabs>
        <w:ind w:right="-1" w:firstLine="851"/>
        <w:jc w:val="both"/>
      </w:pPr>
      <w:r w:rsidRPr="00E06F60">
        <w:t>1. Внести в Положение о публичных слушаниях, утвержденное решением Собрания депутатов Питеркинского сельского поселения Красночетайского района Чувашской Республики от 29.06.2012 №3, следующие изменения:</w:t>
      </w:r>
    </w:p>
    <w:p w:rsidR="00E06F60" w:rsidRPr="00E06F60" w:rsidRDefault="00E06F60" w:rsidP="00E06F60">
      <w:pPr>
        <w:tabs>
          <w:tab w:val="left" w:pos="9638"/>
        </w:tabs>
        <w:ind w:right="-1" w:firstLine="851"/>
        <w:jc w:val="both"/>
      </w:pPr>
      <w:r w:rsidRPr="00E06F60">
        <w:t xml:space="preserve">1.1  пункт 1.5 раздела </w:t>
      </w:r>
      <w:r w:rsidRPr="00E06F60">
        <w:rPr>
          <w:lang w:val="en-US"/>
        </w:rPr>
        <w:t>I</w:t>
      </w:r>
      <w:r w:rsidRPr="00E06F60">
        <w:t xml:space="preserve"> изложить в следующей редакции:</w:t>
      </w:r>
    </w:p>
    <w:p w:rsidR="00E06F60" w:rsidRPr="00E06F60" w:rsidRDefault="00E06F60" w:rsidP="00E06F60">
      <w:pPr>
        <w:ind w:firstLine="720"/>
        <w:jc w:val="both"/>
      </w:pPr>
      <w:r w:rsidRPr="00E06F60">
        <w:t xml:space="preserve">«1.5.  На публичные слушания выносятся: </w:t>
      </w:r>
    </w:p>
    <w:p w:rsidR="00E06F60" w:rsidRPr="00E06F60" w:rsidRDefault="00E06F60" w:rsidP="00E06F60">
      <w:pPr>
        <w:ind w:firstLine="720"/>
        <w:jc w:val="both"/>
      </w:pPr>
      <w:proofErr w:type="gramStart"/>
      <w:r w:rsidRPr="00E06F60">
        <w:t>1) проект Устава Питеркинского сельского поселения Красночетайского района Чувашской Республики, а также проект муниципального нормативного правового акта о внесении изменений и дополнений в данный Устав, кроме случаев, когда в Устав Питеркинского сельского поселения Красночетайского района Чувашской Республики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w:t>
      </w:r>
      <w:proofErr w:type="gramEnd"/>
      <w:r w:rsidRPr="00E06F60">
        <w:t xml:space="preserve"> Устава в соответствие с этими нормативными правовыми актами;</w:t>
      </w:r>
    </w:p>
    <w:p w:rsidR="00E06F60" w:rsidRPr="00E06F60" w:rsidRDefault="00E06F60" w:rsidP="00E06F60">
      <w:pPr>
        <w:ind w:firstLine="720"/>
        <w:jc w:val="both"/>
      </w:pPr>
      <w:r w:rsidRPr="00E06F60">
        <w:t>2) проект бюджета Питеркинского сельского поселения Красночетайского района и отчет о его исполнении;</w:t>
      </w:r>
    </w:p>
    <w:p w:rsidR="00E06F60" w:rsidRPr="00E06F60" w:rsidRDefault="00E06F60" w:rsidP="00E06F60">
      <w:pPr>
        <w:ind w:firstLine="720"/>
        <w:jc w:val="both"/>
      </w:pPr>
      <w:r w:rsidRPr="00E06F60">
        <w:t>2.1) прое</w:t>
      </w:r>
      <w:proofErr w:type="gramStart"/>
      <w:r w:rsidRPr="00E06F60">
        <w:t>кт стр</w:t>
      </w:r>
      <w:proofErr w:type="gramEnd"/>
      <w:r w:rsidRPr="00E06F60">
        <w:t xml:space="preserve">атегии социально-экономического развития Питеркинского сельского поселения Красночетайского района Чувашской Республики; </w:t>
      </w:r>
    </w:p>
    <w:p w:rsidR="00E06F60" w:rsidRPr="00E06F60" w:rsidRDefault="00E06F60" w:rsidP="00E06F60">
      <w:pPr>
        <w:ind w:firstLine="720"/>
        <w:jc w:val="both"/>
      </w:pPr>
      <w:proofErr w:type="gramStart"/>
      <w:r w:rsidRPr="00E06F60">
        <w:t>3)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w:t>
      </w:r>
      <w:proofErr w:type="gramEnd"/>
      <w:r w:rsidRPr="00E06F60">
        <w:t xml:space="preserve"> и объектов капитального строительства на другой вид такого использования при отсутствии утвержденных правил землепользования и застройки;</w:t>
      </w:r>
    </w:p>
    <w:p w:rsidR="00E06F60" w:rsidRPr="00E06F60" w:rsidRDefault="00E06F60" w:rsidP="00E06F60">
      <w:pPr>
        <w:tabs>
          <w:tab w:val="left" w:pos="9638"/>
        </w:tabs>
        <w:ind w:right="-1" w:firstLine="851"/>
        <w:jc w:val="both"/>
      </w:pPr>
      <w:proofErr w:type="gramStart"/>
      <w:r w:rsidRPr="00E06F60">
        <w:t>4) вопросы о преобразовании Питеркинского сельского поселения Красночетайского района, за исключением случаев, если в соответствии со статьей 13 Федерального закона от 6 октября 2003 года № 131-ФЗ «Об общих принципах организации местного самоуправления в Российской Федерации» для преобразования Питеркинского сельского поселения Красночетайского района требуется получение согласия населения Питеркинского сельского поселения Красночетайского района, выраженного путем голосования либо на сходах граждан.».</w:t>
      </w:r>
      <w:proofErr w:type="gramEnd"/>
    </w:p>
    <w:p w:rsidR="00E06F60" w:rsidRPr="00E06F60" w:rsidRDefault="00E06F60" w:rsidP="00E06F60">
      <w:pPr>
        <w:tabs>
          <w:tab w:val="left" w:pos="9638"/>
        </w:tabs>
        <w:ind w:right="-1" w:firstLine="851"/>
        <w:jc w:val="both"/>
      </w:pPr>
      <w:r w:rsidRPr="00E06F60">
        <w:t>2. Настоящее решение вступает в силу после официального опубликования в периодическом печатном издании «Вестник Питеркинского  сельского поселения».</w:t>
      </w:r>
    </w:p>
    <w:p w:rsidR="00E06F60" w:rsidRPr="00E06F60" w:rsidRDefault="00E06F60" w:rsidP="00E06F60">
      <w:pPr>
        <w:tabs>
          <w:tab w:val="left" w:pos="9638"/>
        </w:tabs>
        <w:ind w:right="-1" w:firstLine="851"/>
        <w:jc w:val="both"/>
      </w:pPr>
    </w:p>
    <w:p w:rsidR="00E06F60" w:rsidRPr="00E06F60" w:rsidRDefault="00E06F60" w:rsidP="00E06F60">
      <w:pPr>
        <w:spacing w:line="264" w:lineRule="auto"/>
        <w:jc w:val="both"/>
      </w:pPr>
      <w:r w:rsidRPr="00E06F60">
        <w:t>Председатель Собрания депутатов</w:t>
      </w:r>
    </w:p>
    <w:p w:rsidR="00E06F60" w:rsidRPr="00E06F60" w:rsidRDefault="00E06F60" w:rsidP="00E06F60">
      <w:pPr>
        <w:spacing w:line="264" w:lineRule="auto"/>
      </w:pPr>
      <w:r w:rsidRPr="00E06F60">
        <w:t xml:space="preserve">Питеркинского сельского поселения                                                   </w:t>
      </w:r>
      <w:r>
        <w:t xml:space="preserve">                                                   </w:t>
      </w:r>
      <w:r w:rsidRPr="00E06F60">
        <w:t xml:space="preserve">   </w:t>
      </w:r>
      <w:proofErr w:type="spellStart"/>
      <w:r w:rsidRPr="00E06F60">
        <w:t>В.В.Фондеркин</w:t>
      </w:r>
      <w:proofErr w:type="spellEnd"/>
    </w:p>
    <w:p w:rsidR="00E06F60" w:rsidRPr="00E06F60" w:rsidRDefault="00E06F60" w:rsidP="00E06F60">
      <w:pPr>
        <w:ind w:firstLine="709"/>
        <w:jc w:val="both"/>
      </w:pPr>
      <w:r w:rsidRPr="00E06F60">
        <w:rPr>
          <w:i/>
        </w:rPr>
        <w:t xml:space="preserve">(печать Собрания депутатов)                 </w:t>
      </w:r>
      <w:r w:rsidRPr="00E06F60">
        <w:t xml:space="preserve">  </w:t>
      </w:r>
      <w:r w:rsidRPr="00E06F60">
        <w:rPr>
          <w:i/>
        </w:rPr>
        <w:t>(подпись)</w:t>
      </w:r>
      <w:r w:rsidRPr="00E06F60">
        <w:t xml:space="preserve">                      </w:t>
      </w:r>
    </w:p>
    <w:p w:rsidR="00E06F60" w:rsidRPr="00E06F60" w:rsidRDefault="00E06F60" w:rsidP="00E06F60">
      <w:pPr>
        <w:ind w:firstLine="709"/>
        <w:jc w:val="both"/>
      </w:pPr>
    </w:p>
    <w:p w:rsidR="00E06F60" w:rsidRPr="00E06F60" w:rsidRDefault="00E06F60" w:rsidP="00E06F60">
      <w:pPr>
        <w:jc w:val="center"/>
        <w:rPr>
          <w:i/>
        </w:rPr>
      </w:pPr>
      <w:r w:rsidRPr="00E06F60">
        <w:rPr>
          <w:i/>
        </w:rPr>
        <w:t>РЕШЕНИЕ</w:t>
      </w:r>
    </w:p>
    <w:p w:rsidR="00E06F60" w:rsidRPr="00E06F60" w:rsidRDefault="00E06F60" w:rsidP="00E06F60">
      <w:pPr>
        <w:jc w:val="center"/>
        <w:rPr>
          <w:i/>
        </w:rPr>
      </w:pPr>
      <w:r w:rsidRPr="00E06F60">
        <w:rPr>
          <w:i/>
        </w:rPr>
        <w:t>Собрания депутатов  Питеркинского сельского поселения</w:t>
      </w:r>
    </w:p>
    <w:p w:rsidR="00E06F60" w:rsidRPr="00E06F60" w:rsidRDefault="00E06F60" w:rsidP="00E06F60">
      <w:pPr>
        <w:tabs>
          <w:tab w:val="center" w:pos="4873"/>
          <w:tab w:val="left" w:pos="8115"/>
        </w:tabs>
        <w:jc w:val="center"/>
        <w:rPr>
          <w:i/>
        </w:rPr>
      </w:pPr>
      <w:r w:rsidRPr="00E06F60">
        <w:rPr>
          <w:i/>
        </w:rPr>
        <w:t>Красночетайского района Чувашской Республики</w:t>
      </w:r>
    </w:p>
    <w:p w:rsidR="00E06F60" w:rsidRPr="00563973" w:rsidRDefault="00E06F60" w:rsidP="00E06F60">
      <w:pPr>
        <w:tabs>
          <w:tab w:val="center" w:pos="4873"/>
          <w:tab w:val="left" w:pos="8115"/>
        </w:tabs>
        <w:jc w:val="center"/>
        <w:rPr>
          <w:i/>
          <w:sz w:val="18"/>
          <w:szCs w:val="18"/>
        </w:rPr>
      </w:pPr>
    </w:p>
    <w:p w:rsidR="00E06F60" w:rsidRPr="00E06F60" w:rsidRDefault="00E06F60" w:rsidP="00E06F60">
      <w:pPr>
        <w:jc w:val="center"/>
        <w:rPr>
          <w:b/>
        </w:rPr>
      </w:pPr>
      <w:r w:rsidRPr="00E06F60">
        <w:rPr>
          <w:b/>
        </w:rPr>
        <w:t>Об утверждении Порядка определения размера арендной платы за земельные участки, находящиеся в муниципальной собственности Питеркинского сельского поселения Красночетайского района Чувашской Республики, предоставленные без проведения торгов</w:t>
      </w:r>
    </w:p>
    <w:p w:rsidR="00E06F60" w:rsidRDefault="00E06F60" w:rsidP="00E06F60">
      <w:pPr>
        <w:jc w:val="both"/>
        <w:rPr>
          <w:b/>
          <w:sz w:val="26"/>
          <w:szCs w:val="26"/>
        </w:rPr>
      </w:pPr>
    </w:p>
    <w:p w:rsidR="00E06F60" w:rsidRDefault="00E06F60" w:rsidP="00E06F60">
      <w:pPr>
        <w:jc w:val="both"/>
        <w:rPr>
          <w:bCs w:val="0"/>
        </w:rPr>
      </w:pPr>
      <w:r>
        <w:rPr>
          <w:bCs w:val="0"/>
        </w:rPr>
        <w:t>от 15 декабря  2017 г. № 3</w:t>
      </w:r>
    </w:p>
    <w:p w:rsidR="00E06F60" w:rsidRDefault="00E06F60" w:rsidP="00E06F60">
      <w:pPr>
        <w:jc w:val="both"/>
        <w:rPr>
          <w:bCs w:val="0"/>
        </w:rPr>
      </w:pPr>
    </w:p>
    <w:p w:rsidR="00E06F60" w:rsidRPr="00E06F60" w:rsidRDefault="00E06F60" w:rsidP="00E06F60">
      <w:pPr>
        <w:jc w:val="both"/>
      </w:pPr>
      <w:r>
        <w:t xml:space="preserve">           </w:t>
      </w:r>
      <w:r w:rsidRPr="00E06F60">
        <w:t xml:space="preserve">В соответствии с </w:t>
      </w:r>
      <w:hyperlink r:id="rId15" w:history="1">
        <w:r w:rsidRPr="00E06F60">
          <w:t>Федеральным законом</w:t>
        </w:r>
      </w:hyperlink>
      <w:r w:rsidRPr="00E06F60">
        <w:t xml:space="preserve"> от 06 октября 2003 г. № 131-ФЗ "Об общих принципах организации местного самоуправления в Российской Федерации", </w:t>
      </w:r>
      <w:hyperlink r:id="rId16" w:history="1">
        <w:r w:rsidRPr="00E06F60">
          <w:t>Уставом</w:t>
        </w:r>
      </w:hyperlink>
      <w:r w:rsidRPr="00E06F60">
        <w:t xml:space="preserve"> Питеркинского сельского поселения Красночетайского района Чувашской Республики</w:t>
      </w:r>
      <w:bookmarkStart w:id="18" w:name="sub_1"/>
      <w:r w:rsidRPr="00E06F60">
        <w:t>, Земельным Кодексом Российской Федерации Собрание депутатов Питеркинского сельского поселения Красночетайского района Чувашской РЕШИЛО:</w:t>
      </w:r>
    </w:p>
    <w:p w:rsidR="00E06F60" w:rsidRPr="00E06F60" w:rsidRDefault="00E06F60" w:rsidP="00E06F60">
      <w:pPr>
        <w:jc w:val="both"/>
      </w:pPr>
    </w:p>
    <w:p w:rsidR="00E06F60" w:rsidRPr="00E06F60" w:rsidRDefault="00E06F60" w:rsidP="00E06F60">
      <w:pPr>
        <w:jc w:val="both"/>
      </w:pPr>
      <w:r>
        <w:lastRenderedPageBreak/>
        <w:t xml:space="preserve">           </w:t>
      </w:r>
      <w:r w:rsidRPr="00E06F60">
        <w:t>1. Утвердить Порядок определения размера арендной платы за земельные участки, находящиеся в муниципальной собственности Питеркинского сельского поселения Красночетайского района  Чувашской Республики, предоставленные без проведения торгов, согласно приложению к настоящему решению.</w:t>
      </w:r>
    </w:p>
    <w:bookmarkEnd w:id="18"/>
    <w:p w:rsidR="00E06F60" w:rsidRPr="00E06F60" w:rsidRDefault="00E06F60" w:rsidP="00E06F60">
      <w:pPr>
        <w:jc w:val="both"/>
      </w:pPr>
      <w:r>
        <w:t xml:space="preserve">           </w:t>
      </w:r>
      <w:r w:rsidRPr="00E06F60">
        <w:t xml:space="preserve">2. </w:t>
      </w:r>
      <w:r w:rsidRPr="00E06F60">
        <w:rPr>
          <w:rStyle w:val="22"/>
          <w:rFonts w:ascii="Times New Roman" w:hAnsi="Times New Roman"/>
        </w:rPr>
        <w:t>Настоящее решение вступает в силу после его официального опубликования в периодическом печатном издании «Вестник Питеркинского сельского поселения»</w:t>
      </w:r>
    </w:p>
    <w:p w:rsidR="00E06F60" w:rsidRPr="00E06F60" w:rsidRDefault="00E06F60" w:rsidP="00E06F60">
      <w:pPr>
        <w:jc w:val="both"/>
        <w:rPr>
          <w:b/>
        </w:rPr>
      </w:pPr>
    </w:p>
    <w:p w:rsidR="00E06F60" w:rsidRPr="00E06F60" w:rsidRDefault="00E06F60" w:rsidP="00E06F60">
      <w:r w:rsidRPr="00E06F60">
        <w:t>Председатель Собрания депутатов</w:t>
      </w:r>
    </w:p>
    <w:p w:rsidR="00E06F60" w:rsidRPr="00E06F60" w:rsidRDefault="00E06F60" w:rsidP="00E06F60">
      <w:r w:rsidRPr="00E06F60">
        <w:t xml:space="preserve">Питеркинского сельского поселения                                </w:t>
      </w:r>
      <w:r>
        <w:t xml:space="preserve">                                                      </w:t>
      </w:r>
      <w:r w:rsidRPr="00E06F60">
        <w:t xml:space="preserve">           </w:t>
      </w:r>
      <w:proofErr w:type="spellStart"/>
      <w:r w:rsidRPr="00E06F60">
        <w:t>В.В.Фондеркин</w:t>
      </w:r>
      <w:proofErr w:type="spellEnd"/>
    </w:p>
    <w:p w:rsidR="00E06F60" w:rsidRPr="00E06F60" w:rsidRDefault="00E06F60" w:rsidP="00E06F60"/>
    <w:p w:rsidR="00E06F60" w:rsidRPr="00E06F60" w:rsidRDefault="00E06F60" w:rsidP="00E06F60">
      <w:pPr>
        <w:pStyle w:val="ConsPlusNormal0"/>
        <w:spacing w:line="276" w:lineRule="auto"/>
        <w:ind w:firstLine="0"/>
        <w:jc w:val="center"/>
        <w:rPr>
          <w:rFonts w:ascii="Times New Roman" w:hAnsi="Times New Roman" w:cs="Times New Roman"/>
        </w:rPr>
      </w:pPr>
      <w:r>
        <w:rPr>
          <w:rFonts w:ascii="Times New Roman" w:hAnsi="Times New Roman" w:cs="Times New Roman"/>
          <w:sz w:val="24"/>
          <w:szCs w:val="24"/>
        </w:rPr>
        <w:t xml:space="preserve">                                                                                  </w:t>
      </w:r>
      <w:r w:rsidRPr="00E06F60">
        <w:rPr>
          <w:rFonts w:ascii="Times New Roman" w:hAnsi="Times New Roman" w:cs="Times New Roman"/>
        </w:rPr>
        <w:t>Приложение № 1</w:t>
      </w:r>
    </w:p>
    <w:p w:rsidR="00E06F60" w:rsidRPr="00E06F60" w:rsidRDefault="00E06F60" w:rsidP="00E06F60">
      <w:pPr>
        <w:ind w:left="6237"/>
      </w:pPr>
      <w:r w:rsidRPr="00E06F60">
        <w:t xml:space="preserve">к решению Собрания депутатов Питеркинского сельского поселения Красночетайского района </w:t>
      </w:r>
    </w:p>
    <w:p w:rsidR="00E06F60" w:rsidRPr="00E06F60" w:rsidRDefault="00E06F60" w:rsidP="00E06F60">
      <w:pPr>
        <w:ind w:left="6237"/>
      </w:pPr>
      <w:r w:rsidRPr="00E06F60">
        <w:t>от 15.12.2017   № 3</w:t>
      </w:r>
    </w:p>
    <w:p w:rsidR="00E06F60" w:rsidRPr="00960BA9" w:rsidRDefault="00E06F60" w:rsidP="00E06F60">
      <w:pPr>
        <w:ind w:left="6300"/>
        <w:rPr>
          <w:b/>
        </w:rPr>
      </w:pPr>
    </w:p>
    <w:p w:rsidR="00E06F60" w:rsidRPr="00960BA9" w:rsidRDefault="00E06F60" w:rsidP="00E06F60">
      <w:pPr>
        <w:jc w:val="center"/>
        <w:rPr>
          <w:b/>
        </w:rPr>
      </w:pPr>
      <w:r w:rsidRPr="00960BA9">
        <w:rPr>
          <w:b/>
        </w:rPr>
        <w:t>Порядок</w:t>
      </w:r>
    </w:p>
    <w:p w:rsidR="00E06F60" w:rsidRPr="00960BA9" w:rsidRDefault="00E06F60" w:rsidP="00E06F60">
      <w:pPr>
        <w:jc w:val="center"/>
        <w:rPr>
          <w:b/>
        </w:rPr>
      </w:pPr>
      <w:r w:rsidRPr="00960BA9">
        <w:rPr>
          <w:b/>
        </w:rPr>
        <w:t>определения размера арендной платы за земельные участки, находящиеся</w:t>
      </w:r>
    </w:p>
    <w:p w:rsidR="00E06F60" w:rsidRPr="00960BA9" w:rsidRDefault="00E06F60" w:rsidP="00E06F60">
      <w:pPr>
        <w:jc w:val="center"/>
        <w:rPr>
          <w:b/>
        </w:rPr>
      </w:pPr>
      <w:r w:rsidRPr="00960BA9">
        <w:rPr>
          <w:b/>
        </w:rPr>
        <w:t xml:space="preserve">в муниципальной собственности </w:t>
      </w:r>
      <w:r>
        <w:rPr>
          <w:b/>
        </w:rPr>
        <w:t xml:space="preserve">Питеркинского сельского поселения Красночетайского района </w:t>
      </w:r>
      <w:r w:rsidRPr="00960BA9">
        <w:rPr>
          <w:b/>
        </w:rPr>
        <w:t xml:space="preserve"> Чувашской Республики,</w:t>
      </w:r>
      <w:r>
        <w:rPr>
          <w:b/>
        </w:rPr>
        <w:t xml:space="preserve"> </w:t>
      </w:r>
      <w:r w:rsidRPr="00960BA9">
        <w:rPr>
          <w:b/>
        </w:rPr>
        <w:t>предоставленные без проведения торгов.</w:t>
      </w:r>
    </w:p>
    <w:p w:rsidR="00E06F60" w:rsidRPr="00960BA9" w:rsidRDefault="00E06F60" w:rsidP="00E06F60">
      <w:pPr>
        <w:ind w:firstLine="709"/>
        <w:jc w:val="center"/>
        <w:rPr>
          <w:b/>
        </w:rPr>
      </w:pPr>
    </w:p>
    <w:p w:rsidR="00E06F60" w:rsidRPr="00960BA9" w:rsidRDefault="00E06F60" w:rsidP="00E06F60">
      <w:pPr>
        <w:ind w:firstLine="709"/>
        <w:jc w:val="both"/>
      </w:pPr>
      <w:r w:rsidRPr="00960BA9">
        <w:t xml:space="preserve">1. Настоящий Порядок разработан в целях единообразного определения арендной платы за земельные участки, находящиеся в муниципальной собственности </w:t>
      </w:r>
      <w:r>
        <w:t>Питеркинского сельского поселения Красночетайского района</w:t>
      </w:r>
      <w:r w:rsidRPr="00960BA9">
        <w:t>, (далее - земельные участки), предоставленные в аренду без торгов.</w:t>
      </w:r>
    </w:p>
    <w:p w:rsidR="00E06F60" w:rsidRPr="00960BA9" w:rsidRDefault="00E06F60" w:rsidP="00E06F60">
      <w:pPr>
        <w:ind w:firstLine="709"/>
        <w:jc w:val="both"/>
      </w:pPr>
      <w:r w:rsidRPr="00960BA9">
        <w:t>1.1. Размер арендной платы за земельные участки, предоставленные в аренду без торгов, определяется одним из следующих способов:</w:t>
      </w:r>
    </w:p>
    <w:p w:rsidR="00E06F60" w:rsidRPr="00960BA9" w:rsidRDefault="00E06F60" w:rsidP="00E06F60">
      <w:pPr>
        <w:ind w:firstLine="709"/>
        <w:jc w:val="both"/>
      </w:pPr>
      <w:r w:rsidRPr="00960BA9">
        <w:t>а) на основании кадастровой стоимости земельных участков в случаях, предусмотренных пунктами 1.2 и 1.4 настоящего Порядка;</w:t>
      </w:r>
    </w:p>
    <w:p w:rsidR="00E06F60" w:rsidRPr="00960BA9" w:rsidRDefault="00E06F60" w:rsidP="00E06F60">
      <w:pPr>
        <w:ind w:firstLine="709"/>
        <w:jc w:val="both"/>
      </w:pPr>
      <w:r w:rsidRPr="00960BA9">
        <w:t>б) в соответствии со ставками арендной платы либо методическими указаниями по ее расчету, утвержденными Министерством экономического развития Российской Федерации в случаях, предусмотренных пунктом 1.3 настоящего Порядка;</w:t>
      </w:r>
    </w:p>
    <w:p w:rsidR="00E06F60" w:rsidRPr="00960BA9" w:rsidRDefault="00E06F60" w:rsidP="00E06F60">
      <w:pPr>
        <w:ind w:firstLine="709"/>
        <w:jc w:val="both"/>
      </w:pPr>
      <w:r w:rsidRPr="00960BA9">
        <w:t>в) в размере ставки земельного налога в случаях, предусмотренных пунктами 11 и 12 настоящего Порядка.</w:t>
      </w:r>
    </w:p>
    <w:p w:rsidR="00E06F60" w:rsidRPr="00960BA9" w:rsidRDefault="00E06F60" w:rsidP="00E06F60">
      <w:pPr>
        <w:ind w:firstLine="709"/>
        <w:jc w:val="both"/>
      </w:pPr>
      <w:r w:rsidRPr="00960BA9">
        <w:t>1.2. В случае предоставления земельного участка в аренду для целей, указанных в настоящем пункте, арендная плата определяется на основании кадастровой стоимости земельного участка и рассчитывается в размере:</w:t>
      </w:r>
    </w:p>
    <w:p w:rsidR="00E06F60" w:rsidRPr="00960BA9" w:rsidRDefault="00E06F60" w:rsidP="00E06F60">
      <w:pPr>
        <w:ind w:firstLine="709"/>
        <w:jc w:val="both"/>
      </w:pPr>
      <w:r w:rsidRPr="00960BA9">
        <w:t>а) 0,01 процента в отношении:</w:t>
      </w:r>
    </w:p>
    <w:p w:rsidR="00E06F60" w:rsidRPr="00960BA9" w:rsidRDefault="00E06F60" w:rsidP="00E06F60">
      <w:pPr>
        <w:ind w:firstLine="709"/>
        <w:jc w:val="both"/>
      </w:pPr>
      <w:r w:rsidRPr="00960BA9">
        <w:t>земельного участка, предоставленного физическому или юридическому лицу, имеющему право на освобождение от уплаты земельного налога в соответствии с законодательством о налогах и сборах;</w:t>
      </w:r>
    </w:p>
    <w:p w:rsidR="00E06F60" w:rsidRPr="00960BA9" w:rsidRDefault="00E06F60" w:rsidP="00E06F60">
      <w:pPr>
        <w:ind w:firstLine="709"/>
        <w:jc w:val="both"/>
      </w:pPr>
      <w:r w:rsidRPr="00960BA9">
        <w:t>земельного участка, предоставленного физическому лицу, имеющему право на уменьшение налоговой базы при уплате земельного налога в соответствии с законодательством о налогах и сборах, в случае, если налоговая база в результате уменьшения на не облагаемую налогом сумму принимается равной нулю;</w:t>
      </w:r>
    </w:p>
    <w:p w:rsidR="00E06F60" w:rsidRPr="00960BA9" w:rsidRDefault="00E06F60" w:rsidP="00E06F60">
      <w:pPr>
        <w:ind w:firstLine="709"/>
        <w:jc w:val="both"/>
      </w:pPr>
      <w:r w:rsidRPr="00960BA9">
        <w:t>земельного участка, предоставленного физическому лицу, имеющему право на уменьшение налоговой базы при уплате земельного налога в соответствии с законодательством о налогах и сборах, в случае, если размер налогового вычета меньше размера налоговой базы. При этом ставка 0,01 процента устанавливается в отношении арендной платы, равной размеру такого вычета;</w:t>
      </w:r>
    </w:p>
    <w:p w:rsidR="00E06F60" w:rsidRPr="00960BA9" w:rsidRDefault="00E06F60" w:rsidP="00E06F60">
      <w:pPr>
        <w:ind w:firstLine="709"/>
        <w:jc w:val="both"/>
      </w:pPr>
      <w:r w:rsidRPr="00960BA9">
        <w:t>земельного участка, изъятого из оборота, если земельный участок в случаях, установленных федеральными законами, может быть передан в аренду;</w:t>
      </w:r>
    </w:p>
    <w:p w:rsidR="00E06F60" w:rsidRPr="00960BA9" w:rsidRDefault="00E06F60" w:rsidP="00E06F60">
      <w:pPr>
        <w:ind w:firstLine="709"/>
        <w:jc w:val="both"/>
      </w:pPr>
      <w:r w:rsidRPr="00960BA9">
        <w:t>земельного участка, загрязненного опасными отходами, радиоактивными веществами, подвергшегося загрязнению, заражению и деградации, за исключением случаев консервации земель с изъятием их из оборота;</w:t>
      </w:r>
    </w:p>
    <w:p w:rsidR="00E06F60" w:rsidRPr="00960BA9" w:rsidRDefault="00E06F60" w:rsidP="00E06F60">
      <w:pPr>
        <w:ind w:firstLine="709"/>
        <w:jc w:val="both"/>
      </w:pPr>
      <w:r w:rsidRPr="00960BA9">
        <w:t>б) 0,6 процента в отношении:</w:t>
      </w:r>
    </w:p>
    <w:p w:rsidR="00E06F60" w:rsidRPr="00960BA9" w:rsidRDefault="00E06F60" w:rsidP="00E06F60">
      <w:pPr>
        <w:ind w:firstLine="709"/>
        <w:jc w:val="both"/>
      </w:pPr>
      <w:r w:rsidRPr="00960BA9">
        <w:t>земельного участка, предоставленного гражданину для индивидуального жилищного строительства, ведения личного подсобного хозяйства, садоводства, огородничества, дачного хозяйства, сенокошения или выпаса сельскохозяйственных животных;</w:t>
      </w:r>
    </w:p>
    <w:p w:rsidR="00E06F60" w:rsidRPr="00960BA9" w:rsidRDefault="00E06F60" w:rsidP="00E06F60">
      <w:pPr>
        <w:ind w:firstLine="709"/>
        <w:jc w:val="both"/>
      </w:pPr>
      <w:r w:rsidRPr="00960BA9">
        <w:t>земельного участка, предоставленного крестьянскому (фермерскому) хозяйству для осуществления крестьянским (фермерским) хозяйством его деятельности;</w:t>
      </w:r>
    </w:p>
    <w:p w:rsidR="00E06F60" w:rsidRPr="00960BA9" w:rsidRDefault="00E06F60" w:rsidP="00E06F60">
      <w:pPr>
        <w:ind w:firstLine="709"/>
        <w:jc w:val="both"/>
      </w:pPr>
      <w:r w:rsidRPr="00960BA9">
        <w:t>в) 1,5 процента в отношении земельного участка в случае заключения договора аренды в соответствии с пунктом 5 статьи 39.7 Земельного кодекса Российской Федерации, но не выше размера земельного налога, рассчитанного в отношении такого земельного участка;</w:t>
      </w:r>
    </w:p>
    <w:p w:rsidR="00E06F60" w:rsidRPr="00960BA9" w:rsidRDefault="00E06F60" w:rsidP="00E06F60">
      <w:pPr>
        <w:ind w:firstLine="709"/>
        <w:jc w:val="both"/>
      </w:pPr>
      <w:r w:rsidRPr="00960BA9">
        <w:t>г) 2 процентов в отношении:</w:t>
      </w:r>
    </w:p>
    <w:p w:rsidR="00E06F60" w:rsidRPr="00960BA9" w:rsidRDefault="00E06F60" w:rsidP="00E06F60">
      <w:pPr>
        <w:ind w:firstLine="709"/>
        <w:jc w:val="both"/>
      </w:pPr>
      <w:r w:rsidRPr="00960BA9">
        <w:t xml:space="preserve">земельного участка, предоставленного </w:t>
      </w:r>
      <w:proofErr w:type="spellStart"/>
      <w:r w:rsidRPr="00960BA9">
        <w:t>недропользователю</w:t>
      </w:r>
      <w:proofErr w:type="spellEnd"/>
      <w:r w:rsidRPr="00960BA9">
        <w:t xml:space="preserve"> для проведения работ, связанных с пользованием недрами;</w:t>
      </w:r>
    </w:p>
    <w:p w:rsidR="00E06F60" w:rsidRPr="00960BA9" w:rsidRDefault="00E06F60" w:rsidP="00E06F60">
      <w:pPr>
        <w:ind w:firstLine="709"/>
        <w:jc w:val="both"/>
      </w:pPr>
      <w:r w:rsidRPr="00960BA9">
        <w:t>земельного участка, предоставленного без проведения торгов, на котором отсутствуют здания, сооружения, объекты незавершенного строительства, в случаях, не указанных в подпунктах «а» - «в» настоящего пункта и пункте 1.3 настоящего Порядка.</w:t>
      </w:r>
    </w:p>
    <w:p w:rsidR="00E06F60" w:rsidRPr="00960BA9" w:rsidRDefault="00E06F60" w:rsidP="00E06F60">
      <w:pPr>
        <w:ind w:firstLine="709"/>
        <w:jc w:val="both"/>
      </w:pPr>
      <w:r w:rsidRPr="00960BA9">
        <w:lastRenderedPageBreak/>
        <w:t>1.3. В соответствии со ставками арендной платы либо методическими указаниями по ее расчету, утвержденными Министерством экономического развития Российской Федерации, в отношении земельных участков, находящихся в собственности Российской Федерации, рассчитывается арендная плата в отношении земельных участков для размещения:</w:t>
      </w:r>
    </w:p>
    <w:p w:rsidR="00E06F60" w:rsidRPr="00960BA9" w:rsidRDefault="00E06F60" w:rsidP="00E06F60">
      <w:pPr>
        <w:ind w:firstLine="709"/>
        <w:jc w:val="both"/>
      </w:pPr>
      <w:r w:rsidRPr="00960BA9">
        <w:t>автомобильных дорог, в том числе их конструктивных элементов и дорожных сооружений, производственных объектов (сооружений, используемых при капитальном ремонте, ремонте и содержании автомобильных дорог);</w:t>
      </w:r>
    </w:p>
    <w:p w:rsidR="00E06F60" w:rsidRPr="00960BA9" w:rsidRDefault="00E06F60" w:rsidP="00E06F60">
      <w:pPr>
        <w:ind w:firstLine="709"/>
        <w:jc w:val="both"/>
      </w:pPr>
      <w:r w:rsidRPr="00960BA9">
        <w:t xml:space="preserve">инфраструктуры железнодорожного транспорта общего и </w:t>
      </w:r>
      <w:proofErr w:type="spellStart"/>
      <w:r w:rsidRPr="00960BA9">
        <w:t>необщего</w:t>
      </w:r>
      <w:proofErr w:type="spellEnd"/>
      <w:r w:rsidRPr="00960BA9">
        <w:t xml:space="preserve"> пользования;</w:t>
      </w:r>
    </w:p>
    <w:p w:rsidR="00E06F60" w:rsidRPr="00960BA9" w:rsidRDefault="00E06F60" w:rsidP="00E06F60">
      <w:pPr>
        <w:ind w:firstLine="709"/>
        <w:jc w:val="both"/>
      </w:pPr>
      <w:r w:rsidRPr="00960BA9">
        <w:t>линий электропередачи, линий связи, в том числе линейно-кабельных сооружений;</w:t>
      </w:r>
    </w:p>
    <w:p w:rsidR="00E06F60" w:rsidRPr="00960BA9" w:rsidRDefault="00E06F60" w:rsidP="00E06F60">
      <w:pPr>
        <w:ind w:firstLine="709"/>
        <w:jc w:val="both"/>
      </w:pPr>
      <w:r w:rsidRPr="00960BA9">
        <w:t>трубопроводов и иных объектов, используемых в сфере тепло-, водоснабжения, водоотведения и очистки сточных вод;</w:t>
      </w:r>
    </w:p>
    <w:p w:rsidR="00E06F60" w:rsidRPr="00960BA9" w:rsidRDefault="00E06F60" w:rsidP="00E06F60">
      <w:pPr>
        <w:ind w:firstLine="709"/>
        <w:jc w:val="both"/>
      </w:pPr>
      <w:r w:rsidRPr="00960BA9">
        <w:t>объектов, непосредственно используемых для утилизации (захоронения) твердых бытовых отходов;</w:t>
      </w:r>
    </w:p>
    <w:p w:rsidR="00E06F60" w:rsidRPr="00960BA9" w:rsidRDefault="00E06F60" w:rsidP="00E06F60">
      <w:pPr>
        <w:ind w:firstLine="709"/>
        <w:jc w:val="both"/>
      </w:pPr>
      <w:r w:rsidRPr="00960BA9">
        <w:t>объектов Единой системы газоснабжения, нефтепроводов, газопроводов и иных трубопроводов аналогичного назначения, их конструктивных элементов и сооружений, являющихся неотъемлемой технологической частью указанных объектов;</w:t>
      </w:r>
    </w:p>
    <w:p w:rsidR="00E06F60" w:rsidRPr="00960BA9" w:rsidRDefault="00E06F60" w:rsidP="00E06F60">
      <w:pPr>
        <w:ind w:firstLine="709"/>
        <w:jc w:val="both"/>
      </w:pPr>
      <w:r w:rsidRPr="00960BA9">
        <w:t xml:space="preserve">объектов </w:t>
      </w:r>
      <w:proofErr w:type="spellStart"/>
      <w:r w:rsidRPr="00960BA9">
        <w:t>электросетевого</w:t>
      </w:r>
      <w:proofErr w:type="spellEnd"/>
      <w:r w:rsidRPr="00960BA9">
        <w:t xml:space="preserve"> хозяйства и иных определенных законодательством Российской Федерации об электроэнергетике объектов электроэнергетики;</w:t>
      </w:r>
    </w:p>
    <w:p w:rsidR="00E06F60" w:rsidRPr="00960BA9" w:rsidRDefault="00E06F60" w:rsidP="00E06F60">
      <w:pPr>
        <w:ind w:firstLine="709"/>
        <w:jc w:val="both"/>
      </w:pPr>
      <w:r w:rsidRPr="00960BA9">
        <w:t>аэродромов, вертодромов и посадочных площадок, аэропортов, объектов единой системы организации воздушного движения;</w:t>
      </w:r>
    </w:p>
    <w:p w:rsidR="00E06F60" w:rsidRPr="00960BA9" w:rsidRDefault="00E06F60" w:rsidP="00E06F60">
      <w:pPr>
        <w:ind w:firstLine="709"/>
        <w:jc w:val="both"/>
      </w:pPr>
      <w:r w:rsidRPr="00960BA9">
        <w:t>гидротехнических сооружений;</w:t>
      </w:r>
    </w:p>
    <w:p w:rsidR="00E06F60" w:rsidRPr="00960BA9" w:rsidRDefault="00E06F60" w:rsidP="00E06F60">
      <w:pPr>
        <w:ind w:firstLine="709"/>
        <w:jc w:val="both"/>
      </w:pPr>
      <w:r w:rsidRPr="00960BA9">
        <w:t>сети связи и объектов инженерной инфраструктуры, обеспечивающих эфирную наземную трансляцию общероссийских обязательных общедоступных телеканалов и радиоканалов.</w:t>
      </w:r>
    </w:p>
    <w:p w:rsidR="00E06F60" w:rsidRPr="00960BA9" w:rsidRDefault="00E06F60" w:rsidP="00E06F60">
      <w:pPr>
        <w:ind w:firstLine="709"/>
        <w:jc w:val="both"/>
      </w:pPr>
      <w:r w:rsidRPr="00960BA9">
        <w:t>1.4. Арендная плата за земельный участок, на котором расположены здания, сооружения, объекты незавершенного строительства, в случаях, не указанных в пунктах 1.2 – 1.3, 11, 12 настоящего Порядка, рассчитывается на основании кадастровой стоимости земельного участка.</w:t>
      </w:r>
    </w:p>
    <w:p w:rsidR="00E06F60" w:rsidRPr="00960BA9" w:rsidRDefault="00E06F60" w:rsidP="00E06F60">
      <w:pPr>
        <w:ind w:firstLine="709"/>
        <w:jc w:val="both"/>
      </w:pPr>
      <w:r w:rsidRPr="00960BA9">
        <w:t>В этих случаях арендная плата рассчитывается как произведение кадастровой стоимости земельного участка и выраженной в процентах ключевой ставки Банка России, действующей на начало календарного года, в котором принято решение о предоставлении земельного участка, по следующей формуле:</w:t>
      </w:r>
    </w:p>
    <w:p w:rsidR="00E06F60" w:rsidRPr="00960BA9" w:rsidRDefault="00E06F60" w:rsidP="00E06F60">
      <w:pPr>
        <w:ind w:firstLine="709"/>
        <w:jc w:val="both"/>
      </w:pPr>
      <w:r w:rsidRPr="00960BA9">
        <w:t xml:space="preserve">А = С </w:t>
      </w:r>
      <w:proofErr w:type="spellStart"/>
      <w:r w:rsidRPr="00960BA9">
        <w:t>x</w:t>
      </w:r>
      <w:proofErr w:type="spellEnd"/>
      <w:r w:rsidRPr="00960BA9">
        <w:t xml:space="preserve"> </w:t>
      </w:r>
      <w:proofErr w:type="gramStart"/>
      <w:r w:rsidRPr="00960BA9">
        <w:t>Р</w:t>
      </w:r>
      <w:proofErr w:type="gramEnd"/>
      <w:r w:rsidRPr="00960BA9">
        <w:t>,</w:t>
      </w:r>
    </w:p>
    <w:p w:rsidR="00E06F60" w:rsidRPr="00960BA9" w:rsidRDefault="00E06F60" w:rsidP="00E06F60">
      <w:pPr>
        <w:ind w:firstLine="709"/>
        <w:jc w:val="both"/>
      </w:pPr>
      <w:r w:rsidRPr="00960BA9">
        <w:t>где:</w:t>
      </w:r>
    </w:p>
    <w:p w:rsidR="00E06F60" w:rsidRPr="00960BA9" w:rsidRDefault="00E06F60" w:rsidP="00E06F60">
      <w:pPr>
        <w:ind w:firstLine="709"/>
        <w:jc w:val="both"/>
      </w:pPr>
      <w:r w:rsidRPr="00960BA9">
        <w:t>А - арендная плата;</w:t>
      </w:r>
    </w:p>
    <w:p w:rsidR="00E06F60" w:rsidRPr="00960BA9" w:rsidRDefault="00E06F60" w:rsidP="00E06F60">
      <w:pPr>
        <w:ind w:firstLine="709"/>
        <w:jc w:val="both"/>
      </w:pPr>
      <w:proofErr w:type="gramStart"/>
      <w:r w:rsidRPr="00960BA9">
        <w:t>С</w:t>
      </w:r>
      <w:proofErr w:type="gramEnd"/>
      <w:r w:rsidRPr="00960BA9">
        <w:t xml:space="preserve"> - </w:t>
      </w:r>
      <w:proofErr w:type="gramStart"/>
      <w:r w:rsidRPr="00960BA9">
        <w:t>кадастровая</w:t>
      </w:r>
      <w:proofErr w:type="gramEnd"/>
      <w:r w:rsidRPr="00960BA9">
        <w:t xml:space="preserve"> стоимость земельного участка,  </w:t>
      </w:r>
    </w:p>
    <w:p w:rsidR="00E06F60" w:rsidRPr="00960BA9" w:rsidRDefault="00E06F60" w:rsidP="00E06F60">
      <w:pPr>
        <w:ind w:firstLine="709"/>
        <w:jc w:val="both"/>
      </w:pPr>
      <w:proofErr w:type="gramStart"/>
      <w:r w:rsidRPr="00960BA9">
        <w:t>Р</w:t>
      </w:r>
      <w:proofErr w:type="gramEnd"/>
      <w:r w:rsidRPr="00960BA9">
        <w:t xml:space="preserve"> – действующая ключевая ставка Банка России.</w:t>
      </w:r>
    </w:p>
    <w:p w:rsidR="00E06F60" w:rsidRPr="00960BA9" w:rsidRDefault="00E06F60" w:rsidP="00E06F60">
      <w:pPr>
        <w:ind w:firstLine="709"/>
        <w:jc w:val="both"/>
      </w:pPr>
      <w:r w:rsidRPr="00960BA9">
        <w:t>В случае предоставления земельного участка в аренду государственному или муниципальному предприятию для целей, указанных в настоящем пункте, при расчете арендной платы за пользование земельным участком применяется корректирующий коэффициент к размеру арендной платы, равный 0,5.</w:t>
      </w:r>
    </w:p>
    <w:p w:rsidR="00E06F60" w:rsidRPr="00960BA9" w:rsidRDefault="00E06F60" w:rsidP="00E06F60">
      <w:pPr>
        <w:ind w:firstLine="709"/>
        <w:jc w:val="both"/>
      </w:pPr>
      <w:r w:rsidRPr="00960BA9">
        <w:t xml:space="preserve">2. При заключении договора аренды земельного участка в таком договоре предусматриваются случаи и периодичность изменения арендной платы за пользование земельным участком. </w:t>
      </w:r>
      <w:proofErr w:type="gramStart"/>
      <w:r w:rsidRPr="00960BA9">
        <w:t>При этом арендная плата ежегодно, но не ранее чем через год после заключения договора аренды земельного участка, изменяется в одностороннем порядке арендодателем на размер уровня среднегодового индекса потребительских цен на товары и услуги, установленного в прогнозе социально-экономического развития Чувашской Республики на текущий год, который применяется по состоянию на начало очередного финансового года, начиная с года, следующего за годом, в котором</w:t>
      </w:r>
      <w:proofErr w:type="gramEnd"/>
      <w:r w:rsidRPr="00960BA9">
        <w:t xml:space="preserve"> заключен указанный договор аренды.</w:t>
      </w:r>
    </w:p>
    <w:p w:rsidR="00E06F60" w:rsidRPr="00960BA9" w:rsidRDefault="00E06F60" w:rsidP="00E06F60">
      <w:pPr>
        <w:ind w:firstLine="709"/>
        <w:jc w:val="both"/>
      </w:pPr>
      <w:r w:rsidRPr="00960BA9">
        <w:t>При заключении договора аренды земельного участка, в соответствии с которым арендная плата рассчитана на основании кадастровой стоимости земельного участка, в таком договоре предусматривается возможность изменения арендной платы в связи с изменением кадастровой стоимости земельного участка. При этом арендная плата подлежит перерасчету по состоянию на 1 января года, следующего за годом, в котором произошло изменение кадастровой стоимости. В этом случае индексация арендной платы с учетом размера уровня среднегодового индекса потребительских цен установленного в прогнозе социально-экономического развития Чувашской Республики на текущий год, не проводится.</w:t>
      </w:r>
    </w:p>
    <w:p w:rsidR="00E06F60" w:rsidRPr="00960BA9" w:rsidRDefault="00E06F60" w:rsidP="00E06F60">
      <w:pPr>
        <w:ind w:firstLine="709"/>
        <w:jc w:val="both"/>
      </w:pPr>
      <w:r w:rsidRPr="00960BA9">
        <w:t xml:space="preserve">3. При расчете арендной платы по предоставляемым в аренду земельным участкам </w:t>
      </w:r>
      <w:r>
        <w:t>Питеркинского</w:t>
      </w:r>
      <w:r w:rsidRPr="00960BA9">
        <w:t xml:space="preserve"> сельского поселения Красночетайского района, где не утверждены средние уровни кадастровой стоимости по необходимым видам разрешенного использования земельного участка, применять средний уровень кадастровой стоимости земель соответствующего кадастрового квартала.</w:t>
      </w:r>
    </w:p>
    <w:p w:rsidR="00E06F60" w:rsidRPr="00960BA9" w:rsidRDefault="00E06F60" w:rsidP="00E06F60">
      <w:pPr>
        <w:ind w:firstLine="709"/>
        <w:jc w:val="both"/>
      </w:pPr>
      <w:r w:rsidRPr="00960BA9">
        <w:t>4. Расчетным периодом для исчисления арендной платы по договорам аренды земельных участков является календарный год. Арендная плата по договорам, заключенным на срок менее одного года, рассчитывается с учетом срока пользования земельным участком.</w:t>
      </w:r>
    </w:p>
    <w:p w:rsidR="00E06F60" w:rsidRPr="00960BA9" w:rsidRDefault="00E06F60" w:rsidP="00E06F60">
      <w:pPr>
        <w:ind w:firstLine="709"/>
        <w:jc w:val="both"/>
      </w:pPr>
      <w:r w:rsidRPr="00960BA9">
        <w:t xml:space="preserve">5. Администрации </w:t>
      </w:r>
      <w:r>
        <w:t>Питеркинского</w:t>
      </w:r>
      <w:r w:rsidRPr="00960BA9">
        <w:t xml:space="preserve"> сельского поселения Красночетайского района Чувашской Республики принадлежат полномочия арендодателя по передаче в аренду земельных участков:</w:t>
      </w:r>
    </w:p>
    <w:p w:rsidR="00E06F60" w:rsidRPr="00960BA9" w:rsidRDefault="00E06F60" w:rsidP="00E06F60">
      <w:pPr>
        <w:ind w:firstLine="709"/>
        <w:jc w:val="both"/>
      </w:pPr>
      <w:r w:rsidRPr="00960BA9">
        <w:t xml:space="preserve">- </w:t>
      </w:r>
      <w:proofErr w:type="gramStart"/>
      <w:r w:rsidRPr="00960BA9">
        <w:t>находящихся</w:t>
      </w:r>
      <w:proofErr w:type="gramEnd"/>
      <w:r w:rsidRPr="00960BA9">
        <w:t xml:space="preserve"> в муниципальной собственности </w:t>
      </w:r>
      <w:r>
        <w:t xml:space="preserve">Питеркинского сельского поселения Красночетайского района </w:t>
      </w:r>
      <w:r w:rsidRPr="00960BA9">
        <w:t xml:space="preserve"> Чувашской Республики в соответствии с действующим законодательством Российской Федерации;</w:t>
      </w:r>
    </w:p>
    <w:p w:rsidR="00E06F60" w:rsidRPr="00960BA9" w:rsidRDefault="00E06F60" w:rsidP="00E06F60">
      <w:pPr>
        <w:ind w:firstLine="709"/>
        <w:jc w:val="both"/>
      </w:pPr>
      <w:r w:rsidRPr="00960BA9">
        <w:t>6. Для рассмотрения вопроса о передаче земельного участка в аренду заинтересованным лицом представляются заявление и документы согласно статье 39.17 Земельного кодекса Российской Федерации.</w:t>
      </w:r>
    </w:p>
    <w:p w:rsidR="00E06F60" w:rsidRPr="00960BA9" w:rsidRDefault="00E06F60" w:rsidP="00E06F60">
      <w:pPr>
        <w:ind w:firstLine="709"/>
        <w:jc w:val="both"/>
      </w:pPr>
      <w:r w:rsidRPr="00960BA9">
        <w:lastRenderedPageBreak/>
        <w:t>7. Аренда земельного участка оформляется договором в соответствии с примерной формой, утвержденной Министерством юстиции и имущественных отношений Чувашской Республики.</w:t>
      </w:r>
    </w:p>
    <w:p w:rsidR="00E06F60" w:rsidRPr="00960BA9" w:rsidRDefault="00E06F60" w:rsidP="00E06F60">
      <w:pPr>
        <w:ind w:firstLine="709"/>
        <w:jc w:val="both"/>
      </w:pPr>
      <w:r w:rsidRPr="00960BA9">
        <w:t>8. Арендная плата за пользование земельными участками подлежит перечислению арендатором в полном объеме в соответствии с договором аренды.</w:t>
      </w:r>
    </w:p>
    <w:p w:rsidR="00E06F60" w:rsidRPr="00960BA9" w:rsidRDefault="00E06F60" w:rsidP="00E06F60">
      <w:pPr>
        <w:ind w:firstLine="709"/>
        <w:jc w:val="both"/>
      </w:pPr>
      <w:r w:rsidRPr="00960BA9">
        <w:t>9. В случае</w:t>
      </w:r>
      <w:proofErr w:type="gramStart"/>
      <w:r w:rsidRPr="00960BA9">
        <w:t>,</w:t>
      </w:r>
      <w:proofErr w:type="gramEnd"/>
      <w:r w:rsidRPr="00960BA9">
        <w:t xml:space="preserve"> если на стороне арендатора выступает несколько лиц, обладающих правами на здание, сооружение или помещения в них, арендная плата рассчитывается для каждого арендатора соразмерно долям в праве на здание, сооружение или помещения в них, принадлежащим правообладателям здания, сооружения или помещений в них. Отступление от этого правила, возможно, с согласия всех правообладателей здания, сооружения или помещений в них либо по решению суда. </w:t>
      </w:r>
    </w:p>
    <w:p w:rsidR="00E06F60" w:rsidRPr="00960BA9" w:rsidRDefault="00E06F60" w:rsidP="00E06F60">
      <w:pPr>
        <w:ind w:firstLine="709"/>
        <w:jc w:val="both"/>
      </w:pPr>
      <w:r w:rsidRPr="00960BA9">
        <w:t>10. В случае</w:t>
      </w:r>
      <w:proofErr w:type="gramStart"/>
      <w:r w:rsidRPr="00960BA9">
        <w:t>,</w:t>
      </w:r>
      <w:proofErr w:type="gramEnd"/>
      <w:r w:rsidRPr="00960BA9">
        <w:t xml:space="preserve"> если по истечении срока договора аренды земельного участка, предоставленного для строительства (за исключением случаев предоставления земельных участков для жилищного строительства, в том числе для их комплексного освоения в целях строительства жилья; индивидуального гаражного строительства; строительства объектов, предназначенных для размещения государственных организаций Чувашской Республики, </w:t>
      </w:r>
      <w:r>
        <w:t>Питеркинского сельского поселения</w:t>
      </w:r>
      <w:r w:rsidRPr="00960BA9">
        <w:t xml:space="preserve"> в сфере социального обеспечения населения, культуры, физической культуры и спорта, здравоохранения, образования, а также органов государственной власти и органов местного самоуправления; </w:t>
      </w:r>
      <w:proofErr w:type="gramStart"/>
      <w:r w:rsidRPr="00960BA9">
        <w:t>строительства объектов инженерной инфраструктуры), не достроен или не введен в эксплуатацию построенный на таком земельном участке объект недвижимости и имеется зарегистрированное право собственности арендатора на объект незавершенного строительства, до даты ввода объекта в эксплуатацию арендная плата за такой земельный участок по новому договору аренды, заключенному с тем же арендатором, устанавливается в следующих размерах:</w:t>
      </w:r>
      <w:proofErr w:type="gramEnd"/>
    </w:p>
    <w:p w:rsidR="00E06F60" w:rsidRPr="00960BA9" w:rsidRDefault="00E06F60" w:rsidP="00E06F60">
      <w:pPr>
        <w:ind w:firstLine="709"/>
        <w:jc w:val="both"/>
      </w:pPr>
      <w:r w:rsidRPr="00960BA9">
        <w:t xml:space="preserve">за первый год аренды земельного участка в пятикратном размере годовой арендной платы, но не </w:t>
      </w:r>
      <w:proofErr w:type="gramStart"/>
      <w:r w:rsidRPr="00960BA9">
        <w:t>менее двукратной</w:t>
      </w:r>
      <w:proofErr w:type="gramEnd"/>
      <w:r w:rsidRPr="00960BA9">
        <w:t xml:space="preserve"> налоговой ставки земельного налога;</w:t>
      </w:r>
    </w:p>
    <w:p w:rsidR="00E06F60" w:rsidRPr="00960BA9" w:rsidRDefault="00E06F60" w:rsidP="00E06F60">
      <w:pPr>
        <w:ind w:firstLine="709"/>
        <w:jc w:val="both"/>
      </w:pPr>
      <w:r w:rsidRPr="00960BA9">
        <w:t xml:space="preserve">за второй и последующие годы аренды земельного участка в десятикратном размере годовой арендной платы, но не </w:t>
      </w:r>
      <w:proofErr w:type="gramStart"/>
      <w:r w:rsidRPr="00960BA9">
        <w:t>менее двукратной</w:t>
      </w:r>
      <w:proofErr w:type="gramEnd"/>
      <w:r w:rsidRPr="00960BA9">
        <w:t xml:space="preserve"> налоговой ставки земельного налога.</w:t>
      </w:r>
    </w:p>
    <w:p w:rsidR="00E06F60" w:rsidRPr="00960BA9" w:rsidRDefault="00E06F60" w:rsidP="00E06F60">
      <w:pPr>
        <w:ind w:firstLine="709"/>
        <w:jc w:val="both"/>
      </w:pPr>
      <w:proofErr w:type="gramStart"/>
      <w:r w:rsidRPr="00960BA9">
        <w:t>Порядок определения размера арендной платы, установленный в настоящем пункте, не распространяется на земельные участки, муниципальная собственность на которые не разграничена, предоставленные для строительства в границах застроенной территории, в отношении которой принято решение о развитии, без проведения торгов лицу, с которым в установленном законодательством Российской Федерации о градостроительной деятельности порядке заключен договор о развитии застроенной территории.</w:t>
      </w:r>
      <w:proofErr w:type="gramEnd"/>
    </w:p>
    <w:p w:rsidR="00E06F60" w:rsidRPr="00960BA9" w:rsidRDefault="00E06F60" w:rsidP="00E06F60">
      <w:pPr>
        <w:ind w:firstLine="709"/>
        <w:jc w:val="both"/>
      </w:pPr>
      <w:r w:rsidRPr="00960BA9">
        <w:t xml:space="preserve">11. Размер арендной платы за земельные участки, предоставленные для освоения территории в целях строительства жилья экономического класса или для комплексного освоения территории в целях строительства такого жилья, устанавливается в размере ставки земельного налога за единицу площади такого земельного участка. </w:t>
      </w:r>
    </w:p>
    <w:p w:rsidR="00E06F60" w:rsidRPr="00960BA9" w:rsidRDefault="00E06F60" w:rsidP="00E06F60">
      <w:pPr>
        <w:ind w:firstLine="709"/>
        <w:jc w:val="both"/>
      </w:pPr>
      <w:r w:rsidRPr="00960BA9">
        <w:t xml:space="preserve">12. </w:t>
      </w:r>
      <w:proofErr w:type="gramStart"/>
      <w:r w:rsidRPr="00960BA9">
        <w:t xml:space="preserve">Размер арендной платы за земельные участки, предоставленные для размещения вновь создаваемых в рамках реализации инвестиционных проектов производственных объектов, а также объектов непроизводственного (социального, культурного и спортивного) назначения, включенных в государственные программы Российской Федерации, государственные программы Чувашской Республики и муниципальные программы </w:t>
      </w:r>
      <w:r>
        <w:t>Питеркинского</w:t>
      </w:r>
      <w:r w:rsidRPr="00960BA9">
        <w:t xml:space="preserve"> сельского поселения Красночетайского района Чувашской Республики экспериментальных инвестиционных проектов комплексного освоения территорий в целях жилищного строительства, устанавливается в размере</w:t>
      </w:r>
      <w:proofErr w:type="gramEnd"/>
      <w:r w:rsidRPr="00960BA9">
        <w:t xml:space="preserve"> ставки земельного налога за единицу площади такого земельного участка.</w:t>
      </w:r>
    </w:p>
    <w:p w:rsidR="00E06F60" w:rsidRPr="00960BA9" w:rsidRDefault="00E06F60" w:rsidP="00E06F60">
      <w:pPr>
        <w:ind w:firstLine="709"/>
        <w:jc w:val="both"/>
      </w:pPr>
      <w:r w:rsidRPr="00960BA9">
        <w:t xml:space="preserve">Указанный размер арендной платы применяется для инвестиционных проектов, реализуемых на территории </w:t>
      </w:r>
      <w:r>
        <w:t>Питеркинского</w:t>
      </w:r>
      <w:r w:rsidRPr="00960BA9">
        <w:t xml:space="preserve"> сельского поселения Красночетайского района и прошедших отбор в Совете по улучшению инвестиционного климата при главе администрации </w:t>
      </w:r>
      <w:r>
        <w:t>Красночетайского района</w:t>
      </w:r>
      <w:r w:rsidRPr="00960BA9">
        <w:t xml:space="preserve"> для оказания мер государственной поддержки.</w:t>
      </w:r>
    </w:p>
    <w:p w:rsidR="00E06F60" w:rsidRPr="00960BA9" w:rsidRDefault="00E06F60" w:rsidP="00E06F60">
      <w:pPr>
        <w:ind w:firstLine="709"/>
        <w:jc w:val="both"/>
      </w:pPr>
      <w:r w:rsidRPr="00960BA9">
        <w:t xml:space="preserve">13. Арендная плата за земельные участки, установленная в размере ставки земельного налога за единицу площади земельного участка, подлежит перерасчету с учетом изменения размера ставки земельного налога. </w:t>
      </w:r>
    </w:p>
    <w:p w:rsidR="00E06F60" w:rsidRPr="00960BA9" w:rsidRDefault="00E06F60" w:rsidP="00E06F60">
      <w:pPr>
        <w:ind w:firstLine="709"/>
        <w:jc w:val="both"/>
      </w:pPr>
      <w:r w:rsidRPr="00960BA9">
        <w:t xml:space="preserve">14. При сдаче земельного участка в субаренду в случае, если плата за земельный участок, сданный в субаренду, превышает размер арендной платы, разница в оплате перечисляется арендатором в бюджет </w:t>
      </w:r>
      <w:r>
        <w:t xml:space="preserve">Питеркинского сельского поселения Красночетайского района </w:t>
      </w:r>
      <w:r w:rsidRPr="00960BA9">
        <w:t xml:space="preserve"> Чувашской Республики.</w:t>
      </w:r>
    </w:p>
    <w:p w:rsidR="00E06F60" w:rsidRPr="00960BA9" w:rsidRDefault="00E06F60" w:rsidP="00E06F60">
      <w:pPr>
        <w:ind w:firstLine="709"/>
        <w:jc w:val="both"/>
      </w:pPr>
    </w:p>
    <w:p w:rsidR="00E06F60" w:rsidRDefault="00E06F60" w:rsidP="00E06F60">
      <w:pPr>
        <w:jc w:val="both"/>
      </w:pPr>
    </w:p>
    <w:p w:rsidR="005E7E09" w:rsidRDefault="005E7E09" w:rsidP="00E06F60">
      <w:pPr>
        <w:jc w:val="both"/>
      </w:pPr>
    </w:p>
    <w:p w:rsidR="005E7E09" w:rsidRDefault="005E7E09" w:rsidP="00E06F60">
      <w:pPr>
        <w:jc w:val="both"/>
      </w:pPr>
    </w:p>
    <w:p w:rsidR="005E7E09" w:rsidRDefault="005E7E09" w:rsidP="00E06F60">
      <w:pPr>
        <w:jc w:val="both"/>
      </w:pPr>
    </w:p>
    <w:p w:rsidR="005E7E09" w:rsidRDefault="005E7E09" w:rsidP="00E06F60">
      <w:pPr>
        <w:jc w:val="both"/>
      </w:pPr>
    </w:p>
    <w:p w:rsidR="005E7E09" w:rsidRDefault="005E7E09" w:rsidP="00E06F60">
      <w:pPr>
        <w:jc w:val="both"/>
      </w:pPr>
    </w:p>
    <w:p w:rsidR="005E7E09" w:rsidRDefault="005E7E09" w:rsidP="00E06F60">
      <w:pPr>
        <w:jc w:val="both"/>
      </w:pPr>
    </w:p>
    <w:p w:rsidR="005E7E09" w:rsidRDefault="005E7E09" w:rsidP="00E06F60">
      <w:pPr>
        <w:jc w:val="both"/>
      </w:pPr>
    </w:p>
    <w:p w:rsidR="005E7E09" w:rsidRDefault="005E7E09" w:rsidP="00E06F60">
      <w:pPr>
        <w:jc w:val="both"/>
      </w:pPr>
    </w:p>
    <w:p w:rsidR="005E7E09" w:rsidRDefault="005E7E09" w:rsidP="00E06F60">
      <w:pPr>
        <w:jc w:val="both"/>
      </w:pPr>
    </w:p>
    <w:p w:rsidR="005E7E09" w:rsidRDefault="005E7E09" w:rsidP="00E06F60">
      <w:pPr>
        <w:jc w:val="both"/>
      </w:pPr>
    </w:p>
    <w:p w:rsidR="005E7E09" w:rsidRPr="00960BA9" w:rsidRDefault="005E7E09" w:rsidP="00E06F60">
      <w:pPr>
        <w:jc w:val="both"/>
      </w:pPr>
    </w:p>
    <w:p w:rsidR="00E06F60" w:rsidRPr="00E06F60" w:rsidRDefault="00E06F60" w:rsidP="00E06F60">
      <w:pPr>
        <w:jc w:val="both"/>
        <w:rPr>
          <w:bCs w:val="0"/>
        </w:rPr>
      </w:pPr>
    </w:p>
    <w:p w:rsidR="005E7E09" w:rsidRDefault="005E7E09" w:rsidP="005E7E09">
      <w:pPr>
        <w:jc w:val="center"/>
        <w:rPr>
          <w:i/>
        </w:rPr>
      </w:pPr>
    </w:p>
    <w:p w:rsidR="005E7E09" w:rsidRPr="00E06F60" w:rsidRDefault="005E7E09" w:rsidP="005E7E09">
      <w:pPr>
        <w:jc w:val="center"/>
        <w:rPr>
          <w:i/>
        </w:rPr>
      </w:pPr>
      <w:r w:rsidRPr="00E06F60">
        <w:rPr>
          <w:i/>
        </w:rPr>
        <w:lastRenderedPageBreak/>
        <w:t>РЕШЕНИЕ</w:t>
      </w:r>
    </w:p>
    <w:p w:rsidR="005E7E09" w:rsidRPr="00E06F60" w:rsidRDefault="005E7E09" w:rsidP="005E7E09">
      <w:pPr>
        <w:jc w:val="center"/>
        <w:rPr>
          <w:i/>
        </w:rPr>
      </w:pPr>
      <w:r w:rsidRPr="00E06F60">
        <w:rPr>
          <w:i/>
        </w:rPr>
        <w:t>Собрания депутатов  Питеркинского сельского поселения</w:t>
      </w:r>
    </w:p>
    <w:p w:rsidR="005E7E09" w:rsidRPr="00E06F60" w:rsidRDefault="005E7E09" w:rsidP="005E7E09">
      <w:pPr>
        <w:tabs>
          <w:tab w:val="center" w:pos="4873"/>
          <w:tab w:val="left" w:pos="8115"/>
        </w:tabs>
        <w:jc w:val="center"/>
        <w:rPr>
          <w:i/>
        </w:rPr>
      </w:pPr>
      <w:r w:rsidRPr="00E06F60">
        <w:rPr>
          <w:i/>
        </w:rPr>
        <w:t>Красночетайского района Чувашской Республики</w:t>
      </w:r>
    </w:p>
    <w:p w:rsidR="005E7E09" w:rsidRPr="00563973" w:rsidRDefault="005E7E09" w:rsidP="005E7E09">
      <w:pPr>
        <w:tabs>
          <w:tab w:val="center" w:pos="4873"/>
          <w:tab w:val="left" w:pos="8115"/>
        </w:tabs>
        <w:jc w:val="center"/>
        <w:rPr>
          <w:i/>
          <w:sz w:val="18"/>
          <w:szCs w:val="18"/>
        </w:rPr>
      </w:pPr>
    </w:p>
    <w:p w:rsidR="005E7E09" w:rsidRPr="005E7E09" w:rsidRDefault="005E7E09" w:rsidP="005E7E09">
      <w:pPr>
        <w:jc w:val="center"/>
        <w:rPr>
          <w:b/>
        </w:rPr>
      </w:pPr>
      <w:proofErr w:type="gramStart"/>
      <w:r w:rsidRPr="005E7E09">
        <w:rPr>
          <w:b/>
        </w:rPr>
        <w:t>Об утверждении Порядка размещения сведений о доходах, расходах, об имуществе и обязательствах имущественного характера лица, замещающего должность главы администрации Питеркинского сельского поселения  Красночетайского района, а также сведений о доходах, расходах, об имуществе и обязательствах имущественного характера его супруги (супруга) и несовершеннолетних детей на официальном сайте администрации Питеркинского сельского поселения Красночетайского района и предоставления этих сведений общероссийским средствам массовой информации</w:t>
      </w:r>
      <w:proofErr w:type="gramEnd"/>
    </w:p>
    <w:p w:rsidR="005E7E09" w:rsidRDefault="005E7E09" w:rsidP="005E7E09">
      <w:pPr>
        <w:jc w:val="both"/>
        <w:rPr>
          <w:bCs w:val="0"/>
        </w:rPr>
      </w:pPr>
    </w:p>
    <w:p w:rsidR="00D527D7" w:rsidRPr="005E7E09" w:rsidRDefault="005E7E09" w:rsidP="005E7E09">
      <w:pPr>
        <w:jc w:val="both"/>
        <w:rPr>
          <w:bCs w:val="0"/>
        </w:rPr>
      </w:pPr>
      <w:r>
        <w:rPr>
          <w:bCs w:val="0"/>
        </w:rPr>
        <w:t>от 15 декабря  2017 г. № 4</w:t>
      </w:r>
    </w:p>
    <w:p w:rsidR="00D527D7" w:rsidRPr="00E06F60" w:rsidRDefault="00D527D7" w:rsidP="00CA0DE1">
      <w:pPr>
        <w:widowControl w:val="0"/>
        <w:autoSpaceDE w:val="0"/>
        <w:autoSpaceDN w:val="0"/>
        <w:adjustRightInd w:val="0"/>
      </w:pPr>
    </w:p>
    <w:p w:rsidR="005E7E09" w:rsidRPr="005E7E09" w:rsidRDefault="005E7E09" w:rsidP="005E7E09">
      <w:pPr>
        <w:pStyle w:val="afff5"/>
        <w:jc w:val="both"/>
        <w:rPr>
          <w:rFonts w:ascii="Times New Roman" w:hAnsi="Times New Roman"/>
          <w:sz w:val="20"/>
          <w:szCs w:val="20"/>
        </w:rPr>
      </w:pPr>
      <w:r>
        <w:rPr>
          <w:rFonts w:ascii="Times New Roman" w:hAnsi="Times New Roman"/>
          <w:sz w:val="20"/>
          <w:szCs w:val="20"/>
        </w:rPr>
        <w:t xml:space="preserve">              </w:t>
      </w:r>
      <w:r w:rsidRPr="005E7E09">
        <w:rPr>
          <w:rFonts w:ascii="Times New Roman" w:hAnsi="Times New Roman"/>
          <w:sz w:val="20"/>
          <w:szCs w:val="20"/>
        </w:rPr>
        <w:t>В соответствии с Федеральными законами от 06.10.2003 № 131-ФЗ «Об общих принципах организации местного самоуправления в Российской Федерации», от 03.04.2017 № 64-ФЗ «О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   Собрание депутатов  Питеркинского сельского поселения Красночетайского района решило:</w:t>
      </w:r>
    </w:p>
    <w:p w:rsidR="005E7E09" w:rsidRPr="005E7E09" w:rsidRDefault="005E7E09" w:rsidP="005E7E09">
      <w:pPr>
        <w:spacing w:line="276" w:lineRule="auto"/>
        <w:ind w:firstLine="708"/>
        <w:jc w:val="both"/>
      </w:pPr>
      <w:r w:rsidRPr="005E7E09">
        <w:t xml:space="preserve">1. </w:t>
      </w:r>
      <w:proofErr w:type="gramStart"/>
      <w:r w:rsidRPr="005E7E09">
        <w:t>Утвердить Порядок размещения сведений о доходах, расходах, об имуществе и обязательствах имущественного характера лица, замещающего должность главы администрации Питеркинского сельского поселения Красночетайского района, а также сведений о доходах, расходах, об имуществе и обязательствах имущественного характера его супруги (супруга) и несовершеннолетних детей на официальном сайте администрации Питеркинского сельского поселения Красночетайского района и предоставления этих сведений общероссийским средствам массовой информации согласно приложению.</w:t>
      </w:r>
      <w:proofErr w:type="gramEnd"/>
    </w:p>
    <w:p w:rsidR="005E7E09" w:rsidRPr="005E7E09" w:rsidRDefault="005E7E09" w:rsidP="005E7E09">
      <w:pPr>
        <w:spacing w:line="276" w:lineRule="auto"/>
        <w:ind w:firstLine="708"/>
        <w:jc w:val="both"/>
      </w:pPr>
      <w:r w:rsidRPr="005E7E09">
        <w:t xml:space="preserve">2. Настоящее решение вступает в силу после опубликования в информационном издании «Вестник </w:t>
      </w:r>
      <w:r>
        <w:t>Питеркинского сельского поселения».</w:t>
      </w:r>
    </w:p>
    <w:p w:rsidR="005E7E09" w:rsidRPr="005E7E09" w:rsidRDefault="005E7E09" w:rsidP="005E7E09">
      <w:pPr>
        <w:widowControl w:val="0"/>
        <w:autoSpaceDE w:val="0"/>
        <w:autoSpaceDN w:val="0"/>
        <w:adjustRightInd w:val="0"/>
        <w:spacing w:line="276" w:lineRule="auto"/>
        <w:ind w:firstLine="708"/>
        <w:rPr>
          <w:bCs w:val="0"/>
        </w:rPr>
      </w:pPr>
    </w:p>
    <w:p w:rsidR="005E7E09" w:rsidRPr="005E7E09" w:rsidRDefault="005E7E09" w:rsidP="005E7E09">
      <w:pPr>
        <w:widowControl w:val="0"/>
        <w:autoSpaceDE w:val="0"/>
        <w:autoSpaceDN w:val="0"/>
        <w:adjustRightInd w:val="0"/>
        <w:spacing w:line="276" w:lineRule="auto"/>
        <w:jc w:val="both"/>
        <w:rPr>
          <w:bCs w:val="0"/>
        </w:rPr>
      </w:pPr>
      <w:r w:rsidRPr="005E7E09">
        <w:rPr>
          <w:bCs w:val="0"/>
        </w:rPr>
        <w:t xml:space="preserve">Председатель Собрания депутатов                                                            </w:t>
      </w:r>
      <w:r>
        <w:rPr>
          <w:bCs w:val="0"/>
        </w:rPr>
        <w:t xml:space="preserve">                                            </w:t>
      </w:r>
      <w:r w:rsidRPr="005E7E09">
        <w:rPr>
          <w:bCs w:val="0"/>
        </w:rPr>
        <w:t xml:space="preserve">   </w:t>
      </w:r>
      <w:proofErr w:type="spellStart"/>
      <w:r w:rsidRPr="005E7E09">
        <w:rPr>
          <w:bCs w:val="0"/>
        </w:rPr>
        <w:t>В.В.Фондеркин</w:t>
      </w:r>
      <w:proofErr w:type="spellEnd"/>
    </w:p>
    <w:p w:rsidR="005E7E09" w:rsidRPr="005E7E09" w:rsidRDefault="005E7E09" w:rsidP="005E7E09">
      <w:pPr>
        <w:widowControl w:val="0"/>
        <w:autoSpaceDE w:val="0"/>
        <w:autoSpaceDN w:val="0"/>
        <w:adjustRightInd w:val="0"/>
        <w:spacing w:line="276" w:lineRule="auto"/>
        <w:jc w:val="center"/>
        <w:rPr>
          <w:bCs w:val="0"/>
        </w:rPr>
      </w:pPr>
    </w:p>
    <w:p w:rsidR="005E7E09" w:rsidRPr="005E7E09" w:rsidRDefault="005E7E09" w:rsidP="005E7E09">
      <w:pPr>
        <w:widowControl w:val="0"/>
        <w:autoSpaceDE w:val="0"/>
        <w:autoSpaceDN w:val="0"/>
        <w:adjustRightInd w:val="0"/>
        <w:spacing w:line="276" w:lineRule="auto"/>
        <w:ind w:left="5103"/>
        <w:jc w:val="right"/>
        <w:rPr>
          <w:rFonts w:eastAsia="Calibri"/>
        </w:rPr>
      </w:pPr>
      <w:r w:rsidRPr="005E7E09">
        <w:rPr>
          <w:rFonts w:eastAsia="Calibri"/>
        </w:rPr>
        <w:t xml:space="preserve">             Приложение</w:t>
      </w:r>
    </w:p>
    <w:p w:rsidR="005E7E09" w:rsidRPr="005E7E09" w:rsidRDefault="005E7E09" w:rsidP="005E7E09">
      <w:pPr>
        <w:widowControl w:val="0"/>
        <w:autoSpaceDE w:val="0"/>
        <w:autoSpaceDN w:val="0"/>
        <w:adjustRightInd w:val="0"/>
        <w:spacing w:line="276" w:lineRule="auto"/>
        <w:ind w:left="5103"/>
        <w:jc w:val="right"/>
        <w:rPr>
          <w:rFonts w:eastAsia="Calibri"/>
        </w:rPr>
      </w:pPr>
      <w:r w:rsidRPr="005E7E09">
        <w:rPr>
          <w:rFonts w:eastAsia="Calibri"/>
        </w:rPr>
        <w:t>к решению Собрания депутатов Питеркинского</w:t>
      </w:r>
      <w:r w:rsidRPr="005E7E09">
        <w:t xml:space="preserve"> сельского поселения</w:t>
      </w:r>
      <w:r w:rsidRPr="005E7E09">
        <w:rPr>
          <w:rFonts w:eastAsia="Calibri"/>
        </w:rPr>
        <w:t xml:space="preserve"> Красночетайского района от 15.12.2017 №  4</w:t>
      </w:r>
    </w:p>
    <w:p w:rsidR="005E7E09" w:rsidRPr="005E7E09" w:rsidRDefault="005E7E09" w:rsidP="005E7E09">
      <w:pPr>
        <w:widowControl w:val="0"/>
        <w:autoSpaceDE w:val="0"/>
        <w:autoSpaceDN w:val="0"/>
        <w:adjustRightInd w:val="0"/>
        <w:spacing w:line="276" w:lineRule="auto"/>
        <w:jc w:val="center"/>
        <w:rPr>
          <w:rFonts w:eastAsia="Calibri"/>
          <w:b/>
        </w:rPr>
      </w:pPr>
    </w:p>
    <w:p w:rsidR="005E7E09" w:rsidRPr="005E7E09" w:rsidRDefault="005E7E09" w:rsidP="005E7E09">
      <w:pPr>
        <w:widowControl w:val="0"/>
        <w:autoSpaceDE w:val="0"/>
        <w:autoSpaceDN w:val="0"/>
        <w:adjustRightInd w:val="0"/>
        <w:spacing w:line="276" w:lineRule="auto"/>
        <w:jc w:val="center"/>
        <w:rPr>
          <w:rFonts w:eastAsia="Calibri"/>
          <w:b/>
        </w:rPr>
      </w:pPr>
      <w:r w:rsidRPr="005E7E09">
        <w:rPr>
          <w:rFonts w:eastAsia="Calibri"/>
          <w:b/>
        </w:rPr>
        <w:t>ПОРЯДОК</w:t>
      </w:r>
    </w:p>
    <w:p w:rsidR="005E7E09" w:rsidRDefault="005E7E09" w:rsidP="005E7E09">
      <w:pPr>
        <w:spacing w:line="276" w:lineRule="auto"/>
        <w:jc w:val="center"/>
        <w:rPr>
          <w:b/>
        </w:rPr>
      </w:pPr>
      <w:r w:rsidRPr="005E7E09">
        <w:rPr>
          <w:b/>
        </w:rPr>
        <w:t xml:space="preserve"> </w:t>
      </w:r>
      <w:proofErr w:type="gramStart"/>
      <w:r w:rsidRPr="005E7E09">
        <w:rPr>
          <w:b/>
        </w:rPr>
        <w:t xml:space="preserve">размещения сведений о доходах, расходах, об имуществе и обязательствах имущественного характера лица, замещающего должность главы администрации </w:t>
      </w:r>
      <w:r w:rsidRPr="005E7E09">
        <w:rPr>
          <w:rFonts w:eastAsia="Calibri"/>
          <w:b/>
        </w:rPr>
        <w:t>Питеркинского</w:t>
      </w:r>
      <w:r w:rsidRPr="005E7E09">
        <w:rPr>
          <w:b/>
        </w:rPr>
        <w:t xml:space="preserve"> сельского поселения  Красночетайского района, а также сведений о доходах, расходах, об имуществе и обязательствах имущественного характера его супруги (супруга) и несовершеннолетних детей на официальном сайте администрации </w:t>
      </w:r>
      <w:r w:rsidRPr="005E7E09">
        <w:rPr>
          <w:rFonts w:eastAsia="Calibri"/>
          <w:b/>
        </w:rPr>
        <w:t>Питеркинского</w:t>
      </w:r>
      <w:r w:rsidRPr="005E7E09">
        <w:rPr>
          <w:b/>
        </w:rPr>
        <w:t xml:space="preserve"> сельского поселения Красночетайского района и предоставления этих сведений</w:t>
      </w:r>
      <w:proofErr w:type="gramEnd"/>
    </w:p>
    <w:p w:rsidR="005E7E09" w:rsidRPr="005E7E09" w:rsidRDefault="005E7E09" w:rsidP="005E7E09">
      <w:pPr>
        <w:spacing w:line="276" w:lineRule="auto"/>
        <w:jc w:val="center"/>
        <w:rPr>
          <w:rFonts w:eastAsia="Calibri"/>
          <w:b/>
        </w:rPr>
      </w:pPr>
      <w:r w:rsidRPr="005E7E09">
        <w:rPr>
          <w:b/>
        </w:rPr>
        <w:t xml:space="preserve"> общероссийским средствам массовой информации</w:t>
      </w:r>
      <w:r w:rsidRPr="005E7E09">
        <w:rPr>
          <w:rFonts w:eastAsia="Calibri"/>
          <w:b/>
        </w:rPr>
        <w:t xml:space="preserve"> (далее – Порядок)</w:t>
      </w:r>
    </w:p>
    <w:p w:rsidR="005E7E09" w:rsidRPr="005E7E09" w:rsidRDefault="005E7E09" w:rsidP="005E7E09">
      <w:pPr>
        <w:spacing w:line="276" w:lineRule="auto"/>
        <w:jc w:val="center"/>
        <w:rPr>
          <w:b/>
        </w:rPr>
      </w:pPr>
    </w:p>
    <w:p w:rsidR="005E7E09" w:rsidRPr="005E7E09" w:rsidRDefault="005E7E09" w:rsidP="005E7E09">
      <w:pPr>
        <w:widowControl w:val="0"/>
        <w:autoSpaceDE w:val="0"/>
        <w:autoSpaceDN w:val="0"/>
        <w:adjustRightInd w:val="0"/>
        <w:spacing w:line="276" w:lineRule="auto"/>
        <w:ind w:firstLine="709"/>
        <w:jc w:val="both"/>
        <w:rPr>
          <w:rFonts w:eastAsia="Calibri"/>
        </w:rPr>
      </w:pPr>
      <w:r w:rsidRPr="005E7E09">
        <w:rPr>
          <w:rFonts w:eastAsia="Calibri"/>
        </w:rPr>
        <w:t xml:space="preserve">1. </w:t>
      </w:r>
      <w:proofErr w:type="gramStart"/>
      <w:r w:rsidRPr="005E7E09">
        <w:rPr>
          <w:rFonts w:eastAsia="Calibri"/>
        </w:rPr>
        <w:t xml:space="preserve">Настоящим Порядком устанавливаются обязанности главы Питеркинского сельского поселения Красночетайского района по размещению сведений о доходах, расходах, об имуществе и обязательствах имущественного характера лица, замещающего должность </w:t>
      </w:r>
      <w:r w:rsidRPr="005E7E09">
        <w:t xml:space="preserve">главы администрации </w:t>
      </w:r>
      <w:r w:rsidRPr="005E7E09">
        <w:rPr>
          <w:rFonts w:eastAsia="Calibri"/>
        </w:rPr>
        <w:t>Питеркинского</w:t>
      </w:r>
      <w:r w:rsidRPr="005E7E09">
        <w:t xml:space="preserve"> сельского поселения Красночетайского района,</w:t>
      </w:r>
      <w:r w:rsidRPr="005E7E09">
        <w:rPr>
          <w:rFonts w:eastAsia="Calibri"/>
        </w:rPr>
        <w:t xml:space="preserve"> а также его супруга (супруги) и несовершеннолетних детей на официальном сайте </w:t>
      </w:r>
      <w:r w:rsidRPr="005E7E09">
        <w:t xml:space="preserve">администрации </w:t>
      </w:r>
      <w:r w:rsidRPr="005E7E09">
        <w:rPr>
          <w:rFonts w:eastAsia="Calibri"/>
        </w:rPr>
        <w:t>Питеркинского</w:t>
      </w:r>
      <w:r w:rsidRPr="005E7E09">
        <w:t xml:space="preserve"> сельского поселения Красночетайского района</w:t>
      </w:r>
      <w:r w:rsidRPr="005E7E09">
        <w:rPr>
          <w:rFonts w:eastAsia="Calibri"/>
        </w:rPr>
        <w:t xml:space="preserve"> и предоставлению этих сведений общероссийским средствам массовой информации для опубликования. </w:t>
      </w:r>
      <w:proofErr w:type="gramEnd"/>
    </w:p>
    <w:p w:rsidR="005E7E09" w:rsidRPr="005E7E09" w:rsidRDefault="005E7E09" w:rsidP="005E7E09">
      <w:pPr>
        <w:widowControl w:val="0"/>
        <w:autoSpaceDE w:val="0"/>
        <w:autoSpaceDN w:val="0"/>
        <w:adjustRightInd w:val="0"/>
        <w:spacing w:line="276" w:lineRule="auto"/>
        <w:ind w:firstLine="709"/>
        <w:jc w:val="both"/>
        <w:rPr>
          <w:rFonts w:eastAsia="Calibri"/>
        </w:rPr>
      </w:pPr>
      <w:proofErr w:type="gramStart"/>
      <w:r w:rsidRPr="005E7E09">
        <w:rPr>
          <w:rFonts w:eastAsia="Calibri"/>
        </w:rPr>
        <w:t xml:space="preserve">2.Размещаются на официальном сайте и предоставляются общероссийским средствам массовой информации для опубликования следующие сведения о доходах, расходах, об имуществе и обязательствах имущественного характера лица, замещающего должность </w:t>
      </w:r>
      <w:r w:rsidRPr="005E7E09">
        <w:t xml:space="preserve">главы администрации </w:t>
      </w:r>
      <w:r w:rsidRPr="005E7E09">
        <w:rPr>
          <w:rFonts w:eastAsia="Calibri"/>
        </w:rPr>
        <w:t>Питеркинского</w:t>
      </w:r>
      <w:r w:rsidRPr="005E7E09">
        <w:t xml:space="preserve"> сельского поселения Красночетайского района</w:t>
      </w:r>
      <w:r w:rsidRPr="005E7E09">
        <w:rPr>
          <w:rFonts w:eastAsia="Calibri"/>
        </w:rPr>
        <w:t>, а также сведения о доходах, расходах, об имуществе и обязательствах имущественного характера его супруги (супруга) и несовершеннолетних детей:</w:t>
      </w:r>
      <w:proofErr w:type="gramEnd"/>
    </w:p>
    <w:p w:rsidR="005E7E09" w:rsidRPr="005E7E09" w:rsidRDefault="005E7E09" w:rsidP="005E7E09">
      <w:pPr>
        <w:widowControl w:val="0"/>
        <w:autoSpaceDE w:val="0"/>
        <w:autoSpaceDN w:val="0"/>
        <w:adjustRightInd w:val="0"/>
        <w:spacing w:line="276" w:lineRule="auto"/>
        <w:ind w:firstLine="709"/>
        <w:jc w:val="both"/>
        <w:rPr>
          <w:rFonts w:eastAsia="Calibri"/>
        </w:rPr>
      </w:pPr>
      <w:r w:rsidRPr="005E7E09">
        <w:rPr>
          <w:rFonts w:eastAsia="Calibri"/>
        </w:rPr>
        <w:t>а) перечень объектов недвижимого имущества с указанием вида, площади и страны расположения каждого из таких объектов;</w:t>
      </w:r>
    </w:p>
    <w:p w:rsidR="005E7E09" w:rsidRPr="005E7E09" w:rsidRDefault="005E7E09" w:rsidP="005E7E09">
      <w:pPr>
        <w:widowControl w:val="0"/>
        <w:autoSpaceDE w:val="0"/>
        <w:autoSpaceDN w:val="0"/>
        <w:adjustRightInd w:val="0"/>
        <w:spacing w:line="276" w:lineRule="auto"/>
        <w:ind w:firstLine="709"/>
        <w:jc w:val="both"/>
        <w:rPr>
          <w:rFonts w:eastAsia="Calibri"/>
        </w:rPr>
      </w:pPr>
      <w:r w:rsidRPr="005E7E09">
        <w:rPr>
          <w:rFonts w:eastAsia="Calibri"/>
        </w:rPr>
        <w:t>б) перечень транспортных средств с указанием вида и марки;</w:t>
      </w:r>
    </w:p>
    <w:p w:rsidR="005E7E09" w:rsidRPr="005E7E09" w:rsidRDefault="005E7E09" w:rsidP="005E7E09">
      <w:pPr>
        <w:widowControl w:val="0"/>
        <w:autoSpaceDE w:val="0"/>
        <w:autoSpaceDN w:val="0"/>
        <w:adjustRightInd w:val="0"/>
        <w:spacing w:line="276" w:lineRule="auto"/>
        <w:ind w:firstLine="709"/>
        <w:jc w:val="both"/>
        <w:rPr>
          <w:rFonts w:eastAsia="Calibri"/>
        </w:rPr>
      </w:pPr>
      <w:r w:rsidRPr="005E7E09">
        <w:rPr>
          <w:rFonts w:eastAsia="Calibri"/>
        </w:rPr>
        <w:t>в) декларированный годовой доход;</w:t>
      </w:r>
    </w:p>
    <w:p w:rsidR="005E7E09" w:rsidRPr="005E7E09" w:rsidRDefault="005E7E09" w:rsidP="005E7E09">
      <w:pPr>
        <w:pStyle w:val="afff5"/>
        <w:jc w:val="both"/>
        <w:rPr>
          <w:rFonts w:ascii="Times New Roman" w:eastAsia="Calibri" w:hAnsi="Times New Roman"/>
          <w:sz w:val="20"/>
          <w:szCs w:val="20"/>
        </w:rPr>
      </w:pPr>
      <w:proofErr w:type="gramStart"/>
      <w:r w:rsidRPr="005E7E09">
        <w:rPr>
          <w:rFonts w:ascii="Times New Roman" w:eastAsia="Calibri" w:hAnsi="Times New Roman"/>
          <w:sz w:val="20"/>
          <w:szCs w:val="20"/>
        </w:rPr>
        <w:lastRenderedPageBreak/>
        <w:t>г) сведения об источниках получения средств, за счет которых совершены сделки по приобретению земельного участка, иного объекта недвижимого имущества, транспортного средства, ценных бумаг, долей участия, паев в уставных (складочных) капиталах организаций, если общая сумма таких сделок превышает общий доход главы администрации и его супруги (супруга) за три последних года, предшествующих отчетному периоду.</w:t>
      </w:r>
      <w:proofErr w:type="gramEnd"/>
    </w:p>
    <w:p w:rsidR="005E7E09" w:rsidRPr="005E7E09" w:rsidRDefault="005E7E09" w:rsidP="005E7E09">
      <w:pPr>
        <w:pStyle w:val="afff5"/>
        <w:jc w:val="both"/>
        <w:rPr>
          <w:rFonts w:ascii="Times New Roman" w:eastAsia="Calibri" w:hAnsi="Times New Roman"/>
          <w:sz w:val="20"/>
          <w:szCs w:val="20"/>
        </w:rPr>
      </w:pPr>
      <w:r>
        <w:rPr>
          <w:rFonts w:ascii="Times New Roman" w:eastAsia="Calibri" w:hAnsi="Times New Roman"/>
          <w:sz w:val="20"/>
          <w:szCs w:val="20"/>
        </w:rPr>
        <w:t xml:space="preserve">             </w:t>
      </w:r>
      <w:r w:rsidRPr="005E7E09">
        <w:rPr>
          <w:rFonts w:ascii="Times New Roman" w:eastAsia="Calibri" w:hAnsi="Times New Roman"/>
          <w:sz w:val="20"/>
          <w:szCs w:val="20"/>
        </w:rPr>
        <w:t>3. В размещаемых на официальном сайте и предоставляемых общероссийским средствам массовой информации для опубликования сведениях о доходах, расходах, об имуществе и обязательствах имущественного характера запрещается указывать:</w:t>
      </w:r>
    </w:p>
    <w:p w:rsidR="005E7E09" w:rsidRPr="005E7E09" w:rsidRDefault="005E7E09" w:rsidP="005E7E09">
      <w:pPr>
        <w:pStyle w:val="afff5"/>
        <w:jc w:val="both"/>
        <w:rPr>
          <w:rFonts w:ascii="Times New Roman" w:eastAsia="Calibri" w:hAnsi="Times New Roman"/>
          <w:sz w:val="20"/>
          <w:szCs w:val="20"/>
        </w:rPr>
      </w:pPr>
      <w:r w:rsidRPr="005E7E09">
        <w:rPr>
          <w:rFonts w:ascii="Times New Roman" w:eastAsia="Calibri" w:hAnsi="Times New Roman"/>
          <w:sz w:val="20"/>
          <w:szCs w:val="20"/>
        </w:rPr>
        <w:t xml:space="preserve">а) иные сведения, кроме сведений указанных в </w:t>
      </w:r>
      <w:hyperlink w:anchor="Par48" w:history="1">
        <w:r w:rsidRPr="005E7E09">
          <w:rPr>
            <w:rFonts w:ascii="Times New Roman" w:eastAsia="Calibri" w:hAnsi="Times New Roman"/>
            <w:sz w:val="20"/>
            <w:szCs w:val="20"/>
          </w:rPr>
          <w:t>пункте 2</w:t>
        </w:r>
      </w:hyperlink>
      <w:r w:rsidRPr="005E7E09">
        <w:rPr>
          <w:rFonts w:ascii="Times New Roman" w:eastAsia="Calibri" w:hAnsi="Times New Roman"/>
          <w:sz w:val="20"/>
          <w:szCs w:val="20"/>
        </w:rPr>
        <w:t xml:space="preserve"> настоящего Порядка;</w:t>
      </w:r>
    </w:p>
    <w:p w:rsidR="005E7E09" w:rsidRPr="005E7E09" w:rsidRDefault="005E7E09" w:rsidP="005E7E09">
      <w:pPr>
        <w:pStyle w:val="afff5"/>
        <w:jc w:val="both"/>
        <w:rPr>
          <w:rFonts w:ascii="Times New Roman" w:eastAsia="Calibri" w:hAnsi="Times New Roman"/>
          <w:sz w:val="20"/>
          <w:szCs w:val="20"/>
        </w:rPr>
      </w:pPr>
      <w:r w:rsidRPr="005E7E09">
        <w:rPr>
          <w:rFonts w:ascii="Times New Roman" w:eastAsia="Calibri" w:hAnsi="Times New Roman"/>
          <w:sz w:val="20"/>
          <w:szCs w:val="20"/>
        </w:rPr>
        <w:t>б) персональные данные супруги (супруга), детей и иных членов семьи;</w:t>
      </w:r>
    </w:p>
    <w:p w:rsidR="005E7E09" w:rsidRPr="005E7E09" w:rsidRDefault="005E7E09" w:rsidP="005E7E09">
      <w:pPr>
        <w:pStyle w:val="afff5"/>
        <w:jc w:val="both"/>
        <w:rPr>
          <w:rFonts w:ascii="Times New Roman" w:eastAsia="Calibri" w:hAnsi="Times New Roman"/>
          <w:sz w:val="20"/>
          <w:szCs w:val="20"/>
        </w:rPr>
      </w:pPr>
      <w:r w:rsidRPr="005E7E09">
        <w:rPr>
          <w:rFonts w:ascii="Times New Roman" w:eastAsia="Calibri" w:hAnsi="Times New Roman"/>
          <w:sz w:val="20"/>
          <w:szCs w:val="20"/>
        </w:rPr>
        <w:t>в) данные, позволяющие определить место жительства, почтовый адрес, телефон и иные индивидуальные средства коммуникации главы администрации, его супруги (супруга), детей и иных членов семьи;</w:t>
      </w:r>
    </w:p>
    <w:p w:rsidR="005E7E09" w:rsidRPr="005E7E09" w:rsidRDefault="005E7E09" w:rsidP="005E7E09">
      <w:pPr>
        <w:pStyle w:val="afff5"/>
        <w:jc w:val="both"/>
        <w:rPr>
          <w:rFonts w:ascii="Times New Roman" w:eastAsia="Calibri" w:hAnsi="Times New Roman"/>
          <w:sz w:val="20"/>
          <w:szCs w:val="20"/>
        </w:rPr>
      </w:pPr>
      <w:r w:rsidRPr="005E7E09">
        <w:rPr>
          <w:rFonts w:ascii="Times New Roman" w:eastAsia="Calibri" w:hAnsi="Times New Roman"/>
          <w:sz w:val="20"/>
          <w:szCs w:val="20"/>
        </w:rPr>
        <w:t xml:space="preserve">г) данные, позволяющие определить местонахождение объектов недвижимого имущества, принадлежащих лицу, замещающему должность </w:t>
      </w:r>
      <w:r w:rsidRPr="005E7E09">
        <w:rPr>
          <w:rFonts w:ascii="Times New Roman" w:hAnsi="Times New Roman"/>
          <w:sz w:val="20"/>
          <w:szCs w:val="20"/>
        </w:rPr>
        <w:t>главы администрации Красночетайского района по контракту</w:t>
      </w:r>
      <w:r w:rsidRPr="005E7E09">
        <w:rPr>
          <w:rFonts w:ascii="Times New Roman" w:eastAsia="Calibri" w:hAnsi="Times New Roman"/>
          <w:sz w:val="20"/>
          <w:szCs w:val="20"/>
        </w:rPr>
        <w:t>, его супруге (супругу), детям, иным членам семьи на праве собственности или находящихся в их пользовании;</w:t>
      </w:r>
    </w:p>
    <w:p w:rsidR="005E7E09" w:rsidRPr="005E7E09" w:rsidRDefault="005E7E09" w:rsidP="005E7E09">
      <w:pPr>
        <w:pStyle w:val="afff5"/>
        <w:jc w:val="both"/>
        <w:rPr>
          <w:rFonts w:ascii="Times New Roman" w:eastAsia="Calibri" w:hAnsi="Times New Roman"/>
          <w:sz w:val="20"/>
          <w:szCs w:val="20"/>
        </w:rPr>
      </w:pPr>
      <w:proofErr w:type="spellStart"/>
      <w:r w:rsidRPr="005E7E09">
        <w:rPr>
          <w:rFonts w:ascii="Times New Roman" w:eastAsia="Calibri" w:hAnsi="Times New Roman"/>
          <w:sz w:val="20"/>
          <w:szCs w:val="20"/>
        </w:rPr>
        <w:t>д</w:t>
      </w:r>
      <w:proofErr w:type="spellEnd"/>
      <w:r w:rsidRPr="005E7E09">
        <w:rPr>
          <w:rFonts w:ascii="Times New Roman" w:eastAsia="Calibri" w:hAnsi="Times New Roman"/>
          <w:sz w:val="20"/>
          <w:szCs w:val="20"/>
        </w:rPr>
        <w:t>) информацию, отнесенную к государственной тайне или являющуюся конфиденциальной.</w:t>
      </w:r>
    </w:p>
    <w:p w:rsidR="005E7E09" w:rsidRPr="005E7E09" w:rsidRDefault="005E7E09" w:rsidP="005E7E09">
      <w:pPr>
        <w:pStyle w:val="afff5"/>
        <w:jc w:val="both"/>
        <w:rPr>
          <w:rFonts w:ascii="Times New Roman" w:eastAsia="Calibri" w:hAnsi="Times New Roman"/>
          <w:sz w:val="20"/>
          <w:szCs w:val="20"/>
        </w:rPr>
      </w:pPr>
      <w:r>
        <w:rPr>
          <w:rFonts w:ascii="Times New Roman" w:eastAsia="Calibri" w:hAnsi="Times New Roman"/>
          <w:sz w:val="20"/>
          <w:szCs w:val="20"/>
        </w:rPr>
        <w:t xml:space="preserve">          </w:t>
      </w:r>
      <w:r w:rsidRPr="005E7E09">
        <w:rPr>
          <w:rFonts w:ascii="Times New Roman" w:eastAsia="Calibri" w:hAnsi="Times New Roman"/>
          <w:sz w:val="20"/>
          <w:szCs w:val="20"/>
        </w:rPr>
        <w:t xml:space="preserve">4. </w:t>
      </w:r>
      <w:proofErr w:type="gramStart"/>
      <w:r w:rsidRPr="005E7E09">
        <w:rPr>
          <w:rFonts w:ascii="Times New Roman" w:eastAsia="Calibri" w:hAnsi="Times New Roman"/>
          <w:sz w:val="20"/>
          <w:szCs w:val="20"/>
        </w:rPr>
        <w:t xml:space="preserve">Сведения о доходах, расходах, об имуществе и обязательствах имущественного характера, указанные в </w:t>
      </w:r>
      <w:hyperlink w:anchor="Par48" w:history="1">
        <w:r w:rsidRPr="005E7E09">
          <w:rPr>
            <w:rFonts w:ascii="Times New Roman" w:eastAsia="Calibri" w:hAnsi="Times New Roman"/>
            <w:sz w:val="20"/>
            <w:szCs w:val="20"/>
          </w:rPr>
          <w:t>пункте 2</w:t>
        </w:r>
      </w:hyperlink>
      <w:r w:rsidRPr="005E7E09">
        <w:rPr>
          <w:rFonts w:ascii="Times New Roman" w:eastAsia="Calibri" w:hAnsi="Times New Roman"/>
          <w:sz w:val="20"/>
          <w:szCs w:val="20"/>
        </w:rPr>
        <w:t xml:space="preserve"> настоящего Порядка, за весь период полномочий лица, замещающего </w:t>
      </w:r>
      <w:r w:rsidRPr="005E7E09">
        <w:rPr>
          <w:rFonts w:ascii="Times New Roman" w:hAnsi="Times New Roman"/>
          <w:sz w:val="20"/>
          <w:szCs w:val="20"/>
        </w:rPr>
        <w:t xml:space="preserve">должность главы администрации </w:t>
      </w:r>
      <w:r w:rsidRPr="005E7E09">
        <w:rPr>
          <w:rFonts w:ascii="Times New Roman" w:eastAsia="Calibri" w:hAnsi="Times New Roman"/>
          <w:sz w:val="20"/>
          <w:szCs w:val="20"/>
        </w:rPr>
        <w:t>Питеркинского</w:t>
      </w:r>
      <w:r w:rsidRPr="005E7E09">
        <w:rPr>
          <w:rFonts w:ascii="Times New Roman" w:hAnsi="Times New Roman"/>
          <w:sz w:val="20"/>
          <w:szCs w:val="20"/>
        </w:rPr>
        <w:t xml:space="preserve"> сельского поселения Красночетайского района </w:t>
      </w:r>
      <w:r w:rsidRPr="005E7E09">
        <w:rPr>
          <w:rFonts w:ascii="Times New Roman" w:eastAsia="Calibri" w:hAnsi="Times New Roman"/>
          <w:sz w:val="20"/>
          <w:szCs w:val="20"/>
        </w:rPr>
        <w:t>находятся на официальном сайте администрации Питеркинского</w:t>
      </w:r>
      <w:r w:rsidRPr="005E7E09">
        <w:rPr>
          <w:rFonts w:ascii="Times New Roman" w:hAnsi="Times New Roman"/>
          <w:sz w:val="20"/>
          <w:szCs w:val="20"/>
        </w:rPr>
        <w:t xml:space="preserve"> сельского поселения</w:t>
      </w:r>
      <w:r w:rsidRPr="005E7E09">
        <w:rPr>
          <w:rFonts w:ascii="Times New Roman" w:eastAsia="Calibri" w:hAnsi="Times New Roman"/>
          <w:sz w:val="20"/>
          <w:szCs w:val="20"/>
        </w:rPr>
        <w:t xml:space="preserve"> Красночетайского  района и ежегодно обновляются в течение 14 рабочих дней со дня истечения срока, установленного для их подачи. </w:t>
      </w:r>
      <w:proofErr w:type="gramEnd"/>
    </w:p>
    <w:p w:rsidR="005E7E09" w:rsidRPr="005E7E09" w:rsidRDefault="005E7E09" w:rsidP="005E7E09">
      <w:pPr>
        <w:pStyle w:val="afff5"/>
        <w:jc w:val="both"/>
        <w:rPr>
          <w:rFonts w:ascii="Times New Roman" w:eastAsia="Calibri" w:hAnsi="Times New Roman"/>
          <w:sz w:val="20"/>
          <w:szCs w:val="20"/>
        </w:rPr>
      </w:pPr>
      <w:r>
        <w:rPr>
          <w:rFonts w:ascii="Times New Roman" w:eastAsia="Calibri" w:hAnsi="Times New Roman"/>
          <w:sz w:val="20"/>
          <w:szCs w:val="20"/>
        </w:rPr>
        <w:t xml:space="preserve">         </w:t>
      </w:r>
      <w:r w:rsidRPr="005E7E09">
        <w:rPr>
          <w:rFonts w:ascii="Times New Roman" w:eastAsia="Calibri" w:hAnsi="Times New Roman"/>
          <w:sz w:val="20"/>
          <w:szCs w:val="20"/>
        </w:rPr>
        <w:t xml:space="preserve">5. Размещение на официальных сайтах сведений о доходах, расходах, об имуществе и обязательствах имущественного характера, указанных в </w:t>
      </w:r>
      <w:hyperlink w:anchor="Par48" w:history="1">
        <w:r w:rsidRPr="005E7E09">
          <w:rPr>
            <w:rFonts w:ascii="Times New Roman" w:eastAsia="Calibri" w:hAnsi="Times New Roman"/>
            <w:sz w:val="20"/>
            <w:szCs w:val="20"/>
          </w:rPr>
          <w:t>пункте 2</w:t>
        </w:r>
      </w:hyperlink>
      <w:r w:rsidRPr="005E7E09">
        <w:rPr>
          <w:rFonts w:ascii="Times New Roman" w:eastAsia="Calibri" w:hAnsi="Times New Roman"/>
          <w:sz w:val="20"/>
          <w:szCs w:val="20"/>
        </w:rPr>
        <w:t xml:space="preserve"> настоящего Порядка, обеспечивается главой Питеркинского</w:t>
      </w:r>
      <w:r w:rsidRPr="005E7E09">
        <w:rPr>
          <w:rFonts w:ascii="Times New Roman" w:hAnsi="Times New Roman"/>
          <w:sz w:val="20"/>
          <w:szCs w:val="20"/>
        </w:rPr>
        <w:t xml:space="preserve"> сельского поселения</w:t>
      </w:r>
      <w:r w:rsidRPr="005E7E09">
        <w:rPr>
          <w:rFonts w:ascii="Times New Roman" w:eastAsia="Calibri" w:hAnsi="Times New Roman"/>
          <w:sz w:val="20"/>
          <w:szCs w:val="20"/>
        </w:rPr>
        <w:t xml:space="preserve"> Красночетайского района.</w:t>
      </w:r>
    </w:p>
    <w:p w:rsidR="005E7E09" w:rsidRPr="005E7E09" w:rsidRDefault="005E7E09" w:rsidP="005E7E09">
      <w:pPr>
        <w:pStyle w:val="afff5"/>
        <w:jc w:val="both"/>
        <w:rPr>
          <w:rFonts w:ascii="Times New Roman" w:eastAsia="Calibri" w:hAnsi="Times New Roman"/>
          <w:sz w:val="20"/>
          <w:szCs w:val="20"/>
        </w:rPr>
      </w:pPr>
      <w:r>
        <w:rPr>
          <w:rFonts w:ascii="Times New Roman" w:eastAsia="Calibri" w:hAnsi="Times New Roman"/>
          <w:sz w:val="20"/>
          <w:szCs w:val="20"/>
        </w:rPr>
        <w:t xml:space="preserve">         </w:t>
      </w:r>
      <w:r w:rsidRPr="005E7E09">
        <w:rPr>
          <w:rFonts w:ascii="Times New Roman" w:eastAsia="Calibri" w:hAnsi="Times New Roman"/>
          <w:sz w:val="20"/>
          <w:szCs w:val="20"/>
        </w:rPr>
        <w:t>6. Глава Питеркинского</w:t>
      </w:r>
      <w:r w:rsidRPr="005E7E09">
        <w:rPr>
          <w:rFonts w:ascii="Times New Roman" w:hAnsi="Times New Roman"/>
          <w:sz w:val="20"/>
          <w:szCs w:val="20"/>
        </w:rPr>
        <w:t xml:space="preserve"> сельского поселения Красночетайского</w:t>
      </w:r>
      <w:r w:rsidRPr="005E7E09">
        <w:rPr>
          <w:rFonts w:ascii="Times New Roman" w:eastAsia="Calibri" w:hAnsi="Times New Roman"/>
          <w:sz w:val="20"/>
          <w:szCs w:val="20"/>
        </w:rPr>
        <w:t xml:space="preserve"> района в течение семи рабочих дней со дня поступления запроса от общероссийского средства массовой информации обеспечивает предоставление ему сведений, указанных в </w:t>
      </w:r>
      <w:hyperlink w:anchor="Par48" w:history="1">
        <w:r w:rsidRPr="005E7E09">
          <w:rPr>
            <w:rFonts w:ascii="Times New Roman" w:eastAsia="Calibri" w:hAnsi="Times New Roman"/>
            <w:sz w:val="20"/>
            <w:szCs w:val="20"/>
          </w:rPr>
          <w:t>пункте 2</w:t>
        </w:r>
      </w:hyperlink>
      <w:r w:rsidRPr="005E7E09">
        <w:rPr>
          <w:rFonts w:ascii="Times New Roman" w:eastAsia="Calibri" w:hAnsi="Times New Roman"/>
          <w:sz w:val="20"/>
          <w:szCs w:val="20"/>
        </w:rPr>
        <w:t xml:space="preserve"> настоящего Порядка, в том случае, если запрашиваемые сведения отсутствуют на официальном сайте.</w:t>
      </w:r>
    </w:p>
    <w:p w:rsidR="005E7E09" w:rsidRPr="005E7E09" w:rsidRDefault="005E7E09" w:rsidP="005E7E09">
      <w:pPr>
        <w:pStyle w:val="afff5"/>
        <w:jc w:val="both"/>
        <w:rPr>
          <w:rFonts w:ascii="Times New Roman" w:eastAsia="Calibri" w:hAnsi="Times New Roman"/>
          <w:sz w:val="20"/>
          <w:szCs w:val="20"/>
        </w:rPr>
      </w:pPr>
      <w:r>
        <w:rPr>
          <w:rFonts w:ascii="Times New Roman" w:eastAsia="Calibri" w:hAnsi="Times New Roman"/>
          <w:sz w:val="20"/>
          <w:szCs w:val="20"/>
        </w:rPr>
        <w:t xml:space="preserve">         </w:t>
      </w:r>
      <w:r w:rsidRPr="005E7E09">
        <w:rPr>
          <w:rFonts w:ascii="Times New Roman" w:eastAsia="Calibri" w:hAnsi="Times New Roman"/>
          <w:sz w:val="20"/>
          <w:szCs w:val="20"/>
        </w:rPr>
        <w:t xml:space="preserve">7. </w:t>
      </w:r>
      <w:proofErr w:type="gramStart"/>
      <w:r w:rsidRPr="005E7E09">
        <w:rPr>
          <w:rFonts w:ascii="Times New Roman" w:eastAsia="Calibri" w:hAnsi="Times New Roman"/>
          <w:sz w:val="20"/>
          <w:szCs w:val="20"/>
        </w:rPr>
        <w:t>Глава Питеркинского</w:t>
      </w:r>
      <w:r w:rsidRPr="005E7E09">
        <w:rPr>
          <w:rFonts w:ascii="Times New Roman" w:hAnsi="Times New Roman"/>
          <w:sz w:val="20"/>
          <w:szCs w:val="20"/>
        </w:rPr>
        <w:t xml:space="preserve"> сельского поселения</w:t>
      </w:r>
      <w:r w:rsidRPr="005E7E09">
        <w:rPr>
          <w:rFonts w:ascii="Times New Roman" w:eastAsia="Calibri" w:hAnsi="Times New Roman"/>
          <w:sz w:val="20"/>
          <w:szCs w:val="20"/>
        </w:rPr>
        <w:t xml:space="preserve"> Красночетайского района, обеспечивающий размещение сведений о доходах, расходах, об имуществе и обязательствах имущественного характера на официальном сайте администрации Красночетайского района и их представление средствам массовой информации для опубликования, несёт в соответствии с законодательством Российской Федерации ответственность за несоблюдение настоящего Порядка, а также за разглашение сведений, отнесенных к государственной тайне или являющихся конфиденциальными.</w:t>
      </w:r>
      <w:proofErr w:type="gramEnd"/>
    </w:p>
    <w:p w:rsidR="005E7E09" w:rsidRPr="005E7E09" w:rsidRDefault="005E7E09" w:rsidP="005E7E09">
      <w:pPr>
        <w:pStyle w:val="afff5"/>
        <w:jc w:val="both"/>
        <w:rPr>
          <w:rFonts w:ascii="Times New Roman" w:hAnsi="Times New Roman"/>
          <w:sz w:val="20"/>
          <w:szCs w:val="20"/>
        </w:rPr>
      </w:pPr>
    </w:p>
    <w:p w:rsidR="005E7E09" w:rsidRPr="00E06F60" w:rsidRDefault="005E7E09" w:rsidP="005E7E09">
      <w:pPr>
        <w:jc w:val="center"/>
        <w:rPr>
          <w:i/>
        </w:rPr>
      </w:pPr>
      <w:r w:rsidRPr="00E06F60">
        <w:rPr>
          <w:i/>
        </w:rPr>
        <w:t>РЕШЕНИЕ</w:t>
      </w:r>
    </w:p>
    <w:p w:rsidR="005E7E09" w:rsidRPr="00E06F60" w:rsidRDefault="005E7E09" w:rsidP="005E7E09">
      <w:pPr>
        <w:jc w:val="center"/>
        <w:rPr>
          <w:i/>
        </w:rPr>
      </w:pPr>
      <w:r w:rsidRPr="00E06F60">
        <w:rPr>
          <w:i/>
        </w:rPr>
        <w:t>Собрания депутатов  Питеркинского сельского поселения</w:t>
      </w:r>
    </w:p>
    <w:p w:rsidR="005E7E09" w:rsidRPr="00E06F60" w:rsidRDefault="005E7E09" w:rsidP="005E7E09">
      <w:pPr>
        <w:tabs>
          <w:tab w:val="center" w:pos="4873"/>
          <w:tab w:val="left" w:pos="8115"/>
        </w:tabs>
        <w:jc w:val="center"/>
        <w:rPr>
          <w:i/>
        </w:rPr>
      </w:pPr>
      <w:r w:rsidRPr="00E06F60">
        <w:rPr>
          <w:i/>
        </w:rPr>
        <w:t>Красночетайского района Чувашской Республики</w:t>
      </w:r>
    </w:p>
    <w:p w:rsidR="005E7E09" w:rsidRPr="00563973" w:rsidRDefault="005E7E09" w:rsidP="005E7E09">
      <w:pPr>
        <w:tabs>
          <w:tab w:val="center" w:pos="4873"/>
          <w:tab w:val="left" w:pos="8115"/>
        </w:tabs>
        <w:jc w:val="center"/>
        <w:rPr>
          <w:i/>
          <w:sz w:val="18"/>
          <w:szCs w:val="18"/>
        </w:rPr>
      </w:pPr>
    </w:p>
    <w:p w:rsidR="005E7E09" w:rsidRDefault="005E7E09" w:rsidP="005E7E09">
      <w:pPr>
        <w:jc w:val="center"/>
        <w:rPr>
          <w:b/>
          <w:bCs w:val="0"/>
          <w:color w:val="000000"/>
        </w:rPr>
      </w:pPr>
      <w:r w:rsidRPr="005E7E09">
        <w:rPr>
          <w:b/>
          <w:bCs w:val="0"/>
          <w:color w:val="000000"/>
        </w:rPr>
        <w:t>О порядке проведения осмотра зданий, сооружений</w:t>
      </w:r>
      <w:r>
        <w:rPr>
          <w:b/>
          <w:bCs w:val="0"/>
          <w:color w:val="000000"/>
        </w:rPr>
        <w:t xml:space="preserve"> </w:t>
      </w:r>
      <w:r w:rsidRPr="005E7E09">
        <w:rPr>
          <w:b/>
          <w:bCs w:val="0"/>
          <w:color w:val="000000"/>
        </w:rPr>
        <w:t xml:space="preserve">в целях оценки их технического </w:t>
      </w:r>
    </w:p>
    <w:p w:rsidR="005E7E09" w:rsidRDefault="005E7E09" w:rsidP="005E7E09">
      <w:pPr>
        <w:jc w:val="center"/>
        <w:rPr>
          <w:b/>
          <w:bCs w:val="0"/>
          <w:color w:val="000000"/>
        </w:rPr>
      </w:pPr>
      <w:r w:rsidRPr="005E7E09">
        <w:rPr>
          <w:b/>
          <w:bCs w:val="0"/>
          <w:color w:val="000000"/>
        </w:rPr>
        <w:t>состояния и</w:t>
      </w:r>
      <w:r>
        <w:rPr>
          <w:b/>
          <w:bCs w:val="0"/>
          <w:color w:val="000000"/>
        </w:rPr>
        <w:t xml:space="preserve"> </w:t>
      </w:r>
      <w:r w:rsidRPr="005E7E09">
        <w:rPr>
          <w:b/>
          <w:bCs w:val="0"/>
          <w:color w:val="000000"/>
        </w:rPr>
        <w:t>надлежащего технического обслуживания в</w:t>
      </w:r>
      <w:r>
        <w:rPr>
          <w:b/>
          <w:bCs w:val="0"/>
          <w:color w:val="000000"/>
        </w:rPr>
        <w:t xml:space="preserve"> </w:t>
      </w:r>
      <w:r w:rsidRPr="005E7E09">
        <w:rPr>
          <w:b/>
          <w:bCs w:val="0"/>
          <w:color w:val="000000"/>
        </w:rPr>
        <w:t xml:space="preserve">соответствии с требованиями </w:t>
      </w:r>
    </w:p>
    <w:p w:rsidR="005E7E09" w:rsidRPr="005E7E09" w:rsidRDefault="005E7E09" w:rsidP="005E7E09">
      <w:pPr>
        <w:jc w:val="center"/>
        <w:rPr>
          <w:b/>
          <w:bCs w:val="0"/>
          <w:color w:val="000000"/>
        </w:rPr>
      </w:pPr>
      <w:r w:rsidRPr="005E7E09">
        <w:rPr>
          <w:b/>
          <w:bCs w:val="0"/>
          <w:color w:val="000000"/>
        </w:rPr>
        <w:t>технических</w:t>
      </w:r>
      <w:r>
        <w:rPr>
          <w:b/>
          <w:bCs w:val="0"/>
          <w:color w:val="000000"/>
        </w:rPr>
        <w:t xml:space="preserve"> </w:t>
      </w:r>
      <w:r w:rsidRPr="005E7E09">
        <w:rPr>
          <w:b/>
          <w:bCs w:val="0"/>
          <w:color w:val="000000"/>
        </w:rPr>
        <w:t>регламентов к конструктивным и другим</w:t>
      </w:r>
      <w:r>
        <w:rPr>
          <w:b/>
          <w:bCs w:val="0"/>
          <w:color w:val="000000"/>
        </w:rPr>
        <w:t xml:space="preserve"> </w:t>
      </w:r>
      <w:r w:rsidRPr="005E7E09">
        <w:rPr>
          <w:b/>
          <w:bCs w:val="0"/>
          <w:color w:val="000000"/>
        </w:rPr>
        <w:t>характеристикам надежности и</w:t>
      </w:r>
    </w:p>
    <w:p w:rsidR="005E7E09" w:rsidRPr="005E7E09" w:rsidRDefault="005E7E09" w:rsidP="005E7E09">
      <w:pPr>
        <w:jc w:val="center"/>
        <w:rPr>
          <w:b/>
          <w:bCs w:val="0"/>
        </w:rPr>
      </w:pPr>
      <w:r w:rsidRPr="005E7E09">
        <w:rPr>
          <w:b/>
          <w:bCs w:val="0"/>
          <w:color w:val="000000"/>
        </w:rPr>
        <w:t>безопасности объектов, требованиями проектной</w:t>
      </w:r>
      <w:r>
        <w:rPr>
          <w:b/>
          <w:bCs w:val="0"/>
          <w:color w:val="000000"/>
        </w:rPr>
        <w:t xml:space="preserve"> </w:t>
      </w:r>
      <w:r w:rsidRPr="005E7E09">
        <w:rPr>
          <w:b/>
          <w:bCs w:val="0"/>
          <w:color w:val="000000"/>
        </w:rPr>
        <w:t>документации указанных объектов</w:t>
      </w:r>
    </w:p>
    <w:p w:rsidR="005E7E09" w:rsidRDefault="005E7E09" w:rsidP="005E7E09">
      <w:pPr>
        <w:jc w:val="both"/>
        <w:rPr>
          <w:bCs w:val="0"/>
        </w:rPr>
      </w:pPr>
    </w:p>
    <w:p w:rsidR="005E7E09" w:rsidRPr="005E7E09" w:rsidRDefault="005E7E09" w:rsidP="005E7E09">
      <w:pPr>
        <w:jc w:val="both"/>
        <w:rPr>
          <w:bCs w:val="0"/>
        </w:rPr>
      </w:pPr>
      <w:r>
        <w:rPr>
          <w:bCs w:val="0"/>
        </w:rPr>
        <w:t>от 15 декабря  2017 г. № 5</w:t>
      </w:r>
    </w:p>
    <w:p w:rsidR="005E7E09" w:rsidRPr="00960C05" w:rsidRDefault="005E7E09" w:rsidP="005E7E09">
      <w:pPr>
        <w:tabs>
          <w:tab w:val="left" w:pos="5387"/>
        </w:tabs>
        <w:ind w:right="3968"/>
        <w:jc w:val="both"/>
        <w:rPr>
          <w:sz w:val="26"/>
          <w:szCs w:val="26"/>
        </w:rPr>
      </w:pPr>
    </w:p>
    <w:p w:rsidR="005E7E09" w:rsidRPr="005E7E09" w:rsidRDefault="005E7E09" w:rsidP="005E7E09">
      <w:pPr>
        <w:jc w:val="both"/>
        <w:rPr>
          <w:color w:val="000000"/>
        </w:rPr>
      </w:pPr>
      <w:r w:rsidRPr="005E7E09">
        <w:rPr>
          <w:color w:val="000000"/>
        </w:rPr>
        <w:t xml:space="preserve">        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w:t>
      </w:r>
      <w:proofErr w:type="gramStart"/>
      <w:r w:rsidRPr="005E7E09">
        <w:rPr>
          <w:color w:val="000000"/>
        </w:rPr>
        <w:t xml:space="preserve">руководствуясь статьей 35 Устава администрации Питеркинского сельского поселения  Красночетайского района </w:t>
      </w:r>
      <w:r w:rsidRPr="005E7E09">
        <w:rPr>
          <w:bCs w:val="0"/>
          <w:noProof/>
        </w:rPr>
        <w:t>Собрание депутатов Питеркинского сельского поселения</w:t>
      </w:r>
      <w:r w:rsidRPr="005E7E09">
        <w:rPr>
          <w:b/>
          <w:bCs w:val="0"/>
          <w:noProof/>
        </w:rPr>
        <w:t xml:space="preserve"> </w:t>
      </w:r>
      <w:r w:rsidRPr="005E7E09">
        <w:rPr>
          <w:color w:val="000000"/>
        </w:rPr>
        <w:t>РЕШИЛО</w:t>
      </w:r>
      <w:proofErr w:type="gramEnd"/>
      <w:r w:rsidRPr="005E7E09">
        <w:rPr>
          <w:color w:val="000000"/>
        </w:rPr>
        <w:t>:</w:t>
      </w:r>
    </w:p>
    <w:p w:rsidR="005E7E09" w:rsidRPr="005E7E09" w:rsidRDefault="005E7E09" w:rsidP="005E7E09">
      <w:pPr>
        <w:jc w:val="both"/>
        <w:rPr>
          <w:color w:val="000000"/>
        </w:rPr>
      </w:pPr>
    </w:p>
    <w:p w:rsidR="005E7E09" w:rsidRPr="005E7E09" w:rsidRDefault="005E7E09" w:rsidP="005E7E09">
      <w:pPr>
        <w:jc w:val="both"/>
        <w:rPr>
          <w:color w:val="000000"/>
        </w:rPr>
      </w:pPr>
      <w:r w:rsidRPr="005E7E09">
        <w:rPr>
          <w:color w:val="000000"/>
        </w:rPr>
        <w:t xml:space="preserve">        1. Установить Порядок проведения осмотра зданий,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 (приложение).</w:t>
      </w:r>
    </w:p>
    <w:p w:rsidR="005E7E09" w:rsidRPr="005E7E09" w:rsidRDefault="005E7E09" w:rsidP="005E7E09">
      <w:pPr>
        <w:jc w:val="both"/>
        <w:rPr>
          <w:color w:val="000000"/>
        </w:rPr>
      </w:pPr>
      <w:r w:rsidRPr="005E7E09">
        <w:rPr>
          <w:color w:val="000000"/>
        </w:rPr>
        <w:t xml:space="preserve">        2. </w:t>
      </w:r>
      <w:proofErr w:type="gramStart"/>
      <w:r w:rsidRPr="005E7E09">
        <w:rPr>
          <w:color w:val="000000"/>
        </w:rPr>
        <w:t>Контроль за</w:t>
      </w:r>
      <w:proofErr w:type="gramEnd"/>
      <w:r w:rsidRPr="005E7E09">
        <w:rPr>
          <w:color w:val="000000"/>
        </w:rPr>
        <w:t xml:space="preserve"> исполнением настоящего решения оставляю за собой. </w:t>
      </w:r>
    </w:p>
    <w:p w:rsidR="005E7E09" w:rsidRPr="005E7E09" w:rsidRDefault="005E7E09" w:rsidP="005E7E09">
      <w:pPr>
        <w:jc w:val="both"/>
        <w:rPr>
          <w:color w:val="000000"/>
        </w:rPr>
      </w:pPr>
      <w:r w:rsidRPr="005E7E09">
        <w:rPr>
          <w:color w:val="000000"/>
        </w:rPr>
        <w:t xml:space="preserve">        3. Настоящее решение вступает в силу после опубликования в информационном  издании «Вестник Питеркинского сельского поселения Красночетайского района».</w:t>
      </w:r>
    </w:p>
    <w:p w:rsidR="005E7E09" w:rsidRPr="005E7E09" w:rsidRDefault="005E7E09" w:rsidP="005E7E09">
      <w:pPr>
        <w:jc w:val="both"/>
        <w:rPr>
          <w:color w:val="000000"/>
        </w:rPr>
      </w:pPr>
    </w:p>
    <w:p w:rsidR="005E7E09" w:rsidRPr="005E7E09" w:rsidRDefault="005E7E09" w:rsidP="005E7E09">
      <w:pPr>
        <w:jc w:val="both"/>
        <w:rPr>
          <w:color w:val="000000"/>
        </w:rPr>
      </w:pPr>
      <w:r w:rsidRPr="005E7E09">
        <w:rPr>
          <w:color w:val="000000"/>
        </w:rPr>
        <w:t>  </w:t>
      </w:r>
    </w:p>
    <w:p w:rsidR="005E7E09" w:rsidRPr="005E7E09" w:rsidRDefault="005E7E09" w:rsidP="005E7E09">
      <w:pPr>
        <w:jc w:val="both"/>
        <w:rPr>
          <w:color w:val="000000"/>
        </w:rPr>
      </w:pPr>
      <w:r w:rsidRPr="005E7E09">
        <w:rPr>
          <w:color w:val="000000"/>
        </w:rPr>
        <w:t xml:space="preserve">Председатель Собрания депутатов                                                                 </w:t>
      </w:r>
    </w:p>
    <w:p w:rsidR="005E7E09" w:rsidRPr="005E7E09" w:rsidRDefault="005E7E09" w:rsidP="005E7E09">
      <w:pPr>
        <w:jc w:val="both"/>
        <w:rPr>
          <w:color w:val="000000"/>
        </w:rPr>
      </w:pPr>
      <w:r w:rsidRPr="005E7E09">
        <w:rPr>
          <w:color w:val="000000"/>
        </w:rPr>
        <w:t xml:space="preserve">Питеркинского сельского поселения                                            </w:t>
      </w:r>
      <w:r>
        <w:rPr>
          <w:color w:val="000000"/>
        </w:rPr>
        <w:t xml:space="preserve">                                                </w:t>
      </w:r>
      <w:r w:rsidRPr="005E7E09">
        <w:rPr>
          <w:color w:val="000000"/>
        </w:rPr>
        <w:t xml:space="preserve">  </w:t>
      </w:r>
      <w:proofErr w:type="spellStart"/>
      <w:r w:rsidRPr="005E7E09">
        <w:rPr>
          <w:color w:val="000000"/>
        </w:rPr>
        <w:t>В.В.Фондеркин</w:t>
      </w:r>
      <w:proofErr w:type="spellEnd"/>
      <w:r w:rsidRPr="005E7E09">
        <w:rPr>
          <w:color w:val="000000"/>
        </w:rPr>
        <w:t xml:space="preserve">                </w:t>
      </w:r>
    </w:p>
    <w:p w:rsidR="005E7E09" w:rsidRPr="005E7E09" w:rsidRDefault="005E7E09" w:rsidP="005E7E09">
      <w:pPr>
        <w:jc w:val="both"/>
      </w:pPr>
      <w:r w:rsidRPr="005E7E09">
        <w:t xml:space="preserve"> </w:t>
      </w:r>
      <w:r w:rsidRPr="005E7E09">
        <w:tab/>
        <w:t xml:space="preserve"> </w:t>
      </w:r>
      <w:r w:rsidRPr="005E7E09">
        <w:tab/>
        <w:t xml:space="preserve"> </w:t>
      </w:r>
      <w:r w:rsidRPr="005E7E09">
        <w:rPr>
          <w:color w:val="000000"/>
        </w:rPr>
        <w:t xml:space="preserve">                                                                                                                   </w:t>
      </w:r>
    </w:p>
    <w:p w:rsidR="005E7E09" w:rsidRPr="005E7E09" w:rsidRDefault="005E7E09" w:rsidP="005E7E09">
      <w:pPr>
        <w:rPr>
          <w:color w:val="000000"/>
        </w:rPr>
      </w:pPr>
      <w:r w:rsidRPr="005E7E09">
        <w:rPr>
          <w:color w:val="000000"/>
        </w:rPr>
        <w:t xml:space="preserve">                                                                                                                      </w:t>
      </w:r>
    </w:p>
    <w:p w:rsidR="005E7E09" w:rsidRPr="005E7E09" w:rsidRDefault="005E7E09" w:rsidP="005E7E09">
      <w:pPr>
        <w:jc w:val="right"/>
        <w:rPr>
          <w:color w:val="000000"/>
        </w:rPr>
      </w:pPr>
      <w:r w:rsidRPr="005E7E09">
        <w:rPr>
          <w:color w:val="000000"/>
        </w:rPr>
        <w:lastRenderedPageBreak/>
        <w:t xml:space="preserve">                                                                                                                 Приложение</w:t>
      </w:r>
    </w:p>
    <w:p w:rsidR="005E7E09" w:rsidRPr="005E7E09" w:rsidRDefault="005E7E09" w:rsidP="005E7E09">
      <w:pPr>
        <w:jc w:val="right"/>
        <w:rPr>
          <w:bCs w:val="0"/>
          <w:noProof/>
        </w:rPr>
      </w:pPr>
      <w:r w:rsidRPr="005E7E09">
        <w:rPr>
          <w:color w:val="000000"/>
        </w:rPr>
        <w:t xml:space="preserve">                                                                                                     к решению </w:t>
      </w:r>
      <w:r w:rsidRPr="005E7E09">
        <w:rPr>
          <w:bCs w:val="0"/>
          <w:noProof/>
        </w:rPr>
        <w:t xml:space="preserve">Собрание депутатов Питеркинского сельского поселения № 5  </w:t>
      </w:r>
    </w:p>
    <w:p w:rsidR="005E7E09" w:rsidRPr="005E7E09" w:rsidRDefault="005E7E09" w:rsidP="005E7E09">
      <w:pPr>
        <w:jc w:val="right"/>
        <w:rPr>
          <w:color w:val="000000"/>
        </w:rPr>
      </w:pPr>
      <w:r w:rsidRPr="005E7E09">
        <w:rPr>
          <w:bCs w:val="0"/>
          <w:noProof/>
        </w:rPr>
        <w:t>от 15.12.2017 г</w:t>
      </w:r>
    </w:p>
    <w:p w:rsidR="005E7E09" w:rsidRPr="005E7E09" w:rsidRDefault="005E7E09" w:rsidP="005E7E09">
      <w:pPr>
        <w:jc w:val="center"/>
        <w:rPr>
          <w:color w:val="000000"/>
        </w:rPr>
      </w:pPr>
    </w:p>
    <w:p w:rsidR="005E7E09" w:rsidRPr="005E7E09" w:rsidRDefault="005E7E09" w:rsidP="005E7E09">
      <w:pPr>
        <w:jc w:val="center"/>
        <w:rPr>
          <w:b/>
          <w:color w:val="000000"/>
        </w:rPr>
      </w:pPr>
      <w:r w:rsidRPr="005E7E09">
        <w:rPr>
          <w:b/>
          <w:color w:val="000000"/>
        </w:rPr>
        <w:t>ПОРЯДОК</w:t>
      </w:r>
    </w:p>
    <w:p w:rsidR="005E7E09" w:rsidRPr="005E7E09" w:rsidRDefault="005E7E09" w:rsidP="005E7E09">
      <w:pPr>
        <w:jc w:val="center"/>
        <w:rPr>
          <w:b/>
          <w:color w:val="000000"/>
        </w:rPr>
      </w:pPr>
      <w:r w:rsidRPr="005E7E09">
        <w:rPr>
          <w:b/>
          <w:color w:val="000000"/>
        </w:rPr>
        <w:t>ПРОВЕДЕНИЯ ОСМОТРА ЗДАНИЙ,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w:t>
      </w:r>
    </w:p>
    <w:p w:rsidR="005E7E09" w:rsidRPr="005E7E09" w:rsidRDefault="005E7E09" w:rsidP="005E7E09">
      <w:pPr>
        <w:rPr>
          <w:color w:val="000000"/>
        </w:rPr>
      </w:pPr>
    </w:p>
    <w:p w:rsidR="005E7E09" w:rsidRPr="005E7E09" w:rsidRDefault="005E7E09" w:rsidP="005E7E09">
      <w:pPr>
        <w:jc w:val="center"/>
        <w:rPr>
          <w:b/>
          <w:color w:val="000000"/>
        </w:rPr>
      </w:pPr>
      <w:r w:rsidRPr="005E7E09">
        <w:rPr>
          <w:b/>
          <w:color w:val="000000"/>
        </w:rPr>
        <w:t>1. Общие положения</w:t>
      </w:r>
    </w:p>
    <w:p w:rsidR="005E7E09" w:rsidRPr="005E7E09" w:rsidRDefault="005E7E09" w:rsidP="005E7E09">
      <w:pPr>
        <w:jc w:val="both"/>
        <w:rPr>
          <w:color w:val="000000"/>
        </w:rPr>
      </w:pPr>
      <w:r w:rsidRPr="005E7E09">
        <w:rPr>
          <w:color w:val="000000"/>
        </w:rPr>
        <w:t> </w:t>
      </w:r>
    </w:p>
    <w:p w:rsidR="005E7E09" w:rsidRPr="005E7E09" w:rsidRDefault="005E7E09" w:rsidP="005E7E09">
      <w:pPr>
        <w:jc w:val="both"/>
        <w:rPr>
          <w:color w:val="000000"/>
        </w:rPr>
      </w:pPr>
      <w:r w:rsidRPr="005E7E09">
        <w:rPr>
          <w:color w:val="000000"/>
        </w:rPr>
        <w:t xml:space="preserve">   1.1. </w:t>
      </w:r>
      <w:proofErr w:type="gramStart"/>
      <w:r w:rsidRPr="005E7E09">
        <w:rPr>
          <w:color w:val="000000"/>
        </w:rPr>
        <w:t>Порядок проведения осмотра зданий,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 (далее – Порядок) разработан 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Уставом</w:t>
      </w:r>
      <w:proofErr w:type="gramEnd"/>
      <w:r w:rsidRPr="005E7E09">
        <w:rPr>
          <w:color w:val="000000"/>
        </w:rPr>
        <w:t xml:space="preserve"> администрации Питеркинского сельского поселения.</w:t>
      </w:r>
    </w:p>
    <w:p w:rsidR="005E7E09" w:rsidRPr="005E7E09" w:rsidRDefault="005E7E09" w:rsidP="005E7E09">
      <w:pPr>
        <w:jc w:val="both"/>
        <w:rPr>
          <w:color w:val="000000"/>
        </w:rPr>
      </w:pPr>
      <w:r w:rsidRPr="005E7E09">
        <w:rPr>
          <w:color w:val="000000"/>
        </w:rPr>
        <w:t xml:space="preserve">   1.2. </w:t>
      </w:r>
      <w:proofErr w:type="gramStart"/>
      <w:r w:rsidRPr="005E7E09">
        <w:rPr>
          <w:color w:val="000000"/>
        </w:rPr>
        <w:t>Порядок устанавливает процедуру организации и проведения осмотра зданий,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 (далее – осмотр зданий, сооружений), обязанности специалистов администрации Питеркинского сельского поселения при проведении осмотра зданий, сооружений, особенности осуществления контроля за соблюдением Порядка.</w:t>
      </w:r>
      <w:proofErr w:type="gramEnd"/>
    </w:p>
    <w:p w:rsidR="005E7E09" w:rsidRPr="005E7E09" w:rsidRDefault="005E7E09" w:rsidP="005E7E09">
      <w:pPr>
        <w:jc w:val="both"/>
        <w:rPr>
          <w:color w:val="000000"/>
        </w:rPr>
      </w:pPr>
      <w:r w:rsidRPr="005E7E09">
        <w:rPr>
          <w:color w:val="000000"/>
        </w:rPr>
        <w:t xml:space="preserve">   1.3. Порядок применяется при проведении осмотра зданий, сооружений, за исключением случаев, если при эксплуатации таких зданий, сооружений осуществляется государственный контроль (надзор) в соответствии с федеральными законами.</w:t>
      </w:r>
    </w:p>
    <w:p w:rsidR="005E7E09" w:rsidRPr="005E7E09" w:rsidRDefault="005E7E09" w:rsidP="005E7E09">
      <w:pPr>
        <w:jc w:val="both"/>
        <w:rPr>
          <w:color w:val="000000"/>
        </w:rPr>
      </w:pPr>
    </w:p>
    <w:p w:rsidR="005E7E09" w:rsidRPr="005E7E09" w:rsidRDefault="005E7E09" w:rsidP="005E7E09">
      <w:pPr>
        <w:jc w:val="center"/>
        <w:rPr>
          <w:b/>
          <w:color w:val="000000"/>
        </w:rPr>
      </w:pPr>
      <w:r w:rsidRPr="005E7E09">
        <w:rPr>
          <w:b/>
          <w:color w:val="000000"/>
        </w:rPr>
        <w:t>2. Организация и проведение осмотра зданий, сооружений</w:t>
      </w:r>
    </w:p>
    <w:p w:rsidR="005E7E09" w:rsidRPr="005E7E09" w:rsidRDefault="005E7E09" w:rsidP="005E7E09">
      <w:pPr>
        <w:jc w:val="both"/>
        <w:rPr>
          <w:b/>
          <w:color w:val="000000"/>
        </w:rPr>
      </w:pPr>
    </w:p>
    <w:p w:rsidR="005E7E09" w:rsidRPr="005E7E09" w:rsidRDefault="005E7E09" w:rsidP="005E7E09">
      <w:pPr>
        <w:pStyle w:val="afff"/>
        <w:spacing w:before="0" w:beforeAutospacing="0" w:after="0" w:afterAutospacing="0"/>
        <w:jc w:val="both"/>
        <w:rPr>
          <w:sz w:val="20"/>
          <w:szCs w:val="20"/>
        </w:rPr>
      </w:pPr>
      <w:r w:rsidRPr="005E7E09">
        <w:rPr>
          <w:sz w:val="20"/>
          <w:szCs w:val="20"/>
        </w:rPr>
        <w:t xml:space="preserve">   2.1. Осмотр зданий, сооружений и выдача рекомендаций об устранении выявленных в ходе такого осмотра нарушений в случаях, предусмотренных Градостроительным </w:t>
      </w:r>
      <w:hyperlink r:id="rId17" w:history="1">
        <w:r w:rsidRPr="005E7E09">
          <w:rPr>
            <w:rStyle w:val="ae"/>
            <w:sz w:val="20"/>
            <w:szCs w:val="20"/>
          </w:rPr>
          <w:t>кодексом</w:t>
        </w:r>
      </w:hyperlink>
      <w:r w:rsidRPr="005E7E09">
        <w:rPr>
          <w:sz w:val="20"/>
          <w:szCs w:val="20"/>
        </w:rPr>
        <w:t xml:space="preserve"> Российской Федерации, от имени администрации Питеркинского сельского поселения осуществляются уполномоченным органом:</w:t>
      </w:r>
    </w:p>
    <w:p w:rsidR="005E7E09" w:rsidRPr="005E7E09" w:rsidRDefault="005E7E09" w:rsidP="005E7E09">
      <w:pPr>
        <w:pStyle w:val="afff"/>
        <w:spacing w:before="0" w:beforeAutospacing="0" w:after="0" w:afterAutospacing="0"/>
        <w:jc w:val="both"/>
        <w:rPr>
          <w:sz w:val="20"/>
          <w:szCs w:val="20"/>
        </w:rPr>
      </w:pPr>
      <w:r w:rsidRPr="005E7E09">
        <w:rPr>
          <w:sz w:val="20"/>
          <w:szCs w:val="20"/>
        </w:rPr>
        <w:t xml:space="preserve">   - ведущим специалистом администрации Питеркинского сельского поселения и начальником отдела </w:t>
      </w:r>
      <w:proofErr w:type="spellStart"/>
      <w:r w:rsidRPr="005E7E09">
        <w:rPr>
          <w:sz w:val="20"/>
          <w:szCs w:val="20"/>
        </w:rPr>
        <w:t>спецпрограмм</w:t>
      </w:r>
      <w:proofErr w:type="spellEnd"/>
      <w:r w:rsidRPr="005E7E09">
        <w:rPr>
          <w:sz w:val="20"/>
          <w:szCs w:val="20"/>
        </w:rPr>
        <w:t xml:space="preserve"> администрации Красночетайского района Чувашской Республики (по согласованию) и  – в отношении зданий, сооружений  жилого назначения;</w:t>
      </w:r>
    </w:p>
    <w:p w:rsidR="005E7E09" w:rsidRPr="005E7E09" w:rsidRDefault="005E7E09" w:rsidP="005E7E09">
      <w:pPr>
        <w:pStyle w:val="afff"/>
        <w:spacing w:before="0" w:beforeAutospacing="0" w:after="0" w:afterAutospacing="0"/>
        <w:jc w:val="both"/>
        <w:rPr>
          <w:sz w:val="20"/>
          <w:szCs w:val="20"/>
        </w:rPr>
      </w:pPr>
      <w:r w:rsidRPr="005E7E09">
        <w:rPr>
          <w:sz w:val="20"/>
          <w:szCs w:val="20"/>
        </w:rPr>
        <w:t xml:space="preserve">   - главой  администрации Питеркинского сельского поселения и начальником отдела </w:t>
      </w:r>
      <w:proofErr w:type="spellStart"/>
      <w:r w:rsidRPr="005E7E09">
        <w:rPr>
          <w:sz w:val="20"/>
          <w:szCs w:val="20"/>
        </w:rPr>
        <w:t>спецпрограмм</w:t>
      </w:r>
      <w:proofErr w:type="spellEnd"/>
      <w:r w:rsidRPr="005E7E09">
        <w:rPr>
          <w:sz w:val="20"/>
          <w:szCs w:val="20"/>
        </w:rPr>
        <w:t xml:space="preserve"> администрации Красночетайского района Чувашской Республики (по согласованию) и   – в отношении иных зданий, сооружений.</w:t>
      </w:r>
    </w:p>
    <w:p w:rsidR="005E7E09" w:rsidRPr="005E7E09" w:rsidRDefault="005E7E09" w:rsidP="005E7E09">
      <w:pPr>
        <w:pStyle w:val="afff"/>
        <w:jc w:val="both"/>
        <w:rPr>
          <w:sz w:val="20"/>
          <w:szCs w:val="20"/>
        </w:rPr>
      </w:pPr>
      <w:r w:rsidRPr="005E7E09">
        <w:rPr>
          <w:sz w:val="20"/>
          <w:szCs w:val="20"/>
        </w:rPr>
        <w:t xml:space="preserve">   2.2. Осмотр зданий, сооружений проводится в случае поступления  заявления физического или юридического лица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разрушения зданий, сооружений.</w:t>
      </w:r>
    </w:p>
    <w:p w:rsidR="005E7E09" w:rsidRPr="005E7E09" w:rsidRDefault="005E7E09" w:rsidP="005E7E09">
      <w:pPr>
        <w:pStyle w:val="afff"/>
        <w:jc w:val="both"/>
        <w:rPr>
          <w:sz w:val="20"/>
          <w:szCs w:val="20"/>
        </w:rPr>
      </w:pPr>
      <w:r w:rsidRPr="005E7E09">
        <w:rPr>
          <w:sz w:val="20"/>
          <w:szCs w:val="20"/>
        </w:rPr>
        <w:t xml:space="preserve">   2.3. Предметом осмотра зданий, сооружений является оценка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w:t>
      </w:r>
    </w:p>
    <w:p w:rsidR="005E7E09" w:rsidRPr="005E7E09" w:rsidRDefault="005E7E09" w:rsidP="005E7E09">
      <w:pPr>
        <w:pStyle w:val="afff"/>
        <w:jc w:val="both"/>
        <w:rPr>
          <w:sz w:val="20"/>
          <w:szCs w:val="20"/>
        </w:rPr>
      </w:pPr>
      <w:r w:rsidRPr="005E7E09">
        <w:rPr>
          <w:sz w:val="20"/>
          <w:szCs w:val="20"/>
        </w:rPr>
        <w:t xml:space="preserve">   2.4. Основанием проведения осмотра зданий, сооружений является распоряжение администрации Питеркинского сельского поселения о проведении осмотра здания, сооружения (далее – распоряжение).</w:t>
      </w:r>
    </w:p>
    <w:p w:rsidR="005E7E09" w:rsidRPr="005E7E09" w:rsidRDefault="005E7E09" w:rsidP="005E7E09">
      <w:pPr>
        <w:pStyle w:val="afff"/>
        <w:spacing w:before="0" w:beforeAutospacing="0" w:after="0" w:afterAutospacing="0"/>
        <w:jc w:val="both"/>
        <w:rPr>
          <w:sz w:val="20"/>
          <w:szCs w:val="20"/>
        </w:rPr>
      </w:pPr>
      <w:r w:rsidRPr="005E7E09">
        <w:rPr>
          <w:sz w:val="20"/>
          <w:szCs w:val="20"/>
        </w:rPr>
        <w:t xml:space="preserve">   2.5.Распоряжение должно быть издано:</w:t>
      </w:r>
    </w:p>
    <w:p w:rsidR="005E7E09" w:rsidRPr="005E7E09" w:rsidRDefault="005E7E09" w:rsidP="005E7E09">
      <w:pPr>
        <w:pStyle w:val="afff"/>
        <w:spacing w:before="0" w:beforeAutospacing="0" w:after="0" w:afterAutospacing="0"/>
        <w:jc w:val="both"/>
        <w:rPr>
          <w:sz w:val="20"/>
          <w:szCs w:val="20"/>
        </w:rPr>
      </w:pPr>
      <w:r w:rsidRPr="005E7E09">
        <w:rPr>
          <w:sz w:val="20"/>
          <w:szCs w:val="20"/>
        </w:rPr>
        <w:t xml:space="preserve">  - в течение пяти дней со дня регистрации заявления о нарушении требований законодательства Российской Федерации к эксплуатации зданий, сооружений;</w:t>
      </w:r>
    </w:p>
    <w:p w:rsidR="005E7E09" w:rsidRPr="005E7E09" w:rsidRDefault="005E7E09" w:rsidP="005E7E09">
      <w:pPr>
        <w:pStyle w:val="afff"/>
        <w:spacing w:before="0" w:beforeAutospacing="0" w:after="0" w:afterAutospacing="0"/>
        <w:jc w:val="both"/>
        <w:rPr>
          <w:sz w:val="20"/>
          <w:szCs w:val="20"/>
        </w:rPr>
      </w:pPr>
      <w:r w:rsidRPr="005E7E09">
        <w:rPr>
          <w:sz w:val="20"/>
          <w:szCs w:val="20"/>
        </w:rPr>
        <w:t xml:space="preserve">  - в день регистрации заявления о  возникновении аварийных ситуаций в зданиях, сооружениях или возникновении угрозы разрушения зданий, сооружений.</w:t>
      </w:r>
    </w:p>
    <w:p w:rsidR="005E7E09" w:rsidRPr="005E7E09" w:rsidRDefault="005E7E09" w:rsidP="005E7E09">
      <w:pPr>
        <w:pStyle w:val="afff"/>
        <w:spacing w:before="0" w:beforeAutospacing="0" w:after="0" w:afterAutospacing="0"/>
        <w:jc w:val="both"/>
        <w:rPr>
          <w:sz w:val="20"/>
          <w:szCs w:val="20"/>
        </w:rPr>
      </w:pPr>
      <w:r w:rsidRPr="005E7E09">
        <w:rPr>
          <w:sz w:val="20"/>
          <w:szCs w:val="20"/>
        </w:rPr>
        <w:t>2.6. Распоряжение должно содержать следующие сведения:</w:t>
      </w:r>
    </w:p>
    <w:p w:rsidR="005E7E09" w:rsidRPr="005E7E09" w:rsidRDefault="005E7E09" w:rsidP="005E7E09">
      <w:pPr>
        <w:pStyle w:val="afff"/>
        <w:spacing w:before="0" w:beforeAutospacing="0" w:after="0" w:afterAutospacing="0"/>
        <w:jc w:val="both"/>
        <w:rPr>
          <w:sz w:val="20"/>
          <w:szCs w:val="20"/>
        </w:rPr>
      </w:pPr>
      <w:r w:rsidRPr="005E7E09">
        <w:rPr>
          <w:sz w:val="20"/>
          <w:szCs w:val="20"/>
        </w:rPr>
        <w:t>1) наименование уполномоченного органа;</w:t>
      </w:r>
    </w:p>
    <w:p w:rsidR="005E7E09" w:rsidRPr="005E7E09" w:rsidRDefault="005E7E09" w:rsidP="005E7E09">
      <w:pPr>
        <w:pStyle w:val="afff"/>
        <w:spacing w:before="0" w:beforeAutospacing="0" w:after="0" w:afterAutospacing="0"/>
        <w:jc w:val="both"/>
        <w:rPr>
          <w:sz w:val="20"/>
          <w:szCs w:val="20"/>
        </w:rPr>
      </w:pPr>
      <w:r w:rsidRPr="005E7E09">
        <w:rPr>
          <w:sz w:val="20"/>
          <w:szCs w:val="20"/>
        </w:rPr>
        <w:lastRenderedPageBreak/>
        <w:t>2) правовые основания проведения осмотра здания, сооружения;</w:t>
      </w:r>
    </w:p>
    <w:p w:rsidR="005E7E09" w:rsidRPr="005E7E09" w:rsidRDefault="005E7E09" w:rsidP="005E7E09">
      <w:pPr>
        <w:pStyle w:val="afff"/>
        <w:spacing w:before="0" w:beforeAutospacing="0" w:after="0" w:afterAutospacing="0"/>
        <w:jc w:val="both"/>
        <w:rPr>
          <w:sz w:val="20"/>
          <w:szCs w:val="20"/>
        </w:rPr>
      </w:pPr>
      <w:r w:rsidRPr="005E7E09">
        <w:rPr>
          <w:sz w:val="20"/>
          <w:szCs w:val="20"/>
        </w:rPr>
        <w:t>3) фамилии, имена, отчества, должности специалистов уполномоченного органа, ответственных за проведение осмотра здания, сооружения;</w:t>
      </w:r>
    </w:p>
    <w:p w:rsidR="005E7E09" w:rsidRPr="005E7E09" w:rsidRDefault="005E7E09" w:rsidP="005E7E09">
      <w:pPr>
        <w:pStyle w:val="afff"/>
        <w:spacing w:before="0" w:beforeAutospacing="0" w:after="0" w:afterAutospacing="0"/>
        <w:jc w:val="both"/>
        <w:rPr>
          <w:sz w:val="20"/>
          <w:szCs w:val="20"/>
        </w:rPr>
      </w:pPr>
      <w:r w:rsidRPr="005E7E09">
        <w:rPr>
          <w:sz w:val="20"/>
          <w:szCs w:val="20"/>
        </w:rPr>
        <w:t>4) место нахождения осматриваемого здания, сооружения;</w:t>
      </w:r>
    </w:p>
    <w:p w:rsidR="005E7E09" w:rsidRPr="005E7E09" w:rsidRDefault="005E7E09" w:rsidP="005E7E09">
      <w:pPr>
        <w:pStyle w:val="afff"/>
        <w:spacing w:before="0" w:beforeAutospacing="0" w:after="0" w:afterAutospacing="0"/>
        <w:jc w:val="both"/>
        <w:rPr>
          <w:sz w:val="20"/>
          <w:szCs w:val="20"/>
        </w:rPr>
      </w:pPr>
      <w:r w:rsidRPr="005E7E09">
        <w:rPr>
          <w:sz w:val="20"/>
          <w:szCs w:val="20"/>
        </w:rPr>
        <w:t>5) предмет осмотра здания, сооружения;</w:t>
      </w:r>
    </w:p>
    <w:p w:rsidR="005E7E09" w:rsidRPr="005E7E09" w:rsidRDefault="005E7E09" w:rsidP="005E7E09">
      <w:pPr>
        <w:pStyle w:val="afff"/>
        <w:spacing w:before="0" w:beforeAutospacing="0" w:after="0" w:afterAutospacing="0"/>
        <w:jc w:val="both"/>
        <w:rPr>
          <w:sz w:val="20"/>
          <w:szCs w:val="20"/>
        </w:rPr>
      </w:pPr>
      <w:r w:rsidRPr="005E7E09">
        <w:rPr>
          <w:sz w:val="20"/>
          <w:szCs w:val="20"/>
        </w:rPr>
        <w:t>6) дату и время проведения осмотра здания, сооружения.</w:t>
      </w:r>
    </w:p>
    <w:p w:rsidR="005E7E09" w:rsidRPr="005E7E09" w:rsidRDefault="005E7E09" w:rsidP="005E7E09">
      <w:pPr>
        <w:pStyle w:val="10"/>
        <w:spacing w:before="0" w:after="0"/>
        <w:jc w:val="both"/>
        <w:rPr>
          <w:rFonts w:ascii="Times New Roman" w:hAnsi="Times New Roman"/>
          <w:b w:val="0"/>
          <w:sz w:val="20"/>
          <w:szCs w:val="20"/>
        </w:rPr>
      </w:pPr>
      <w:r w:rsidRPr="005E7E09">
        <w:rPr>
          <w:rFonts w:ascii="Times New Roman" w:hAnsi="Times New Roman"/>
          <w:b w:val="0"/>
          <w:sz w:val="20"/>
          <w:szCs w:val="20"/>
        </w:rPr>
        <w:t xml:space="preserve">   </w:t>
      </w:r>
    </w:p>
    <w:p w:rsidR="005E7E09" w:rsidRPr="005E7E09" w:rsidRDefault="005E7E09" w:rsidP="005E7E09">
      <w:pPr>
        <w:pStyle w:val="10"/>
        <w:spacing w:before="0" w:after="0"/>
        <w:jc w:val="both"/>
        <w:rPr>
          <w:rFonts w:ascii="Times New Roman" w:hAnsi="Times New Roman"/>
          <w:b w:val="0"/>
          <w:sz w:val="20"/>
          <w:szCs w:val="20"/>
        </w:rPr>
      </w:pPr>
      <w:r w:rsidRPr="005E7E09">
        <w:rPr>
          <w:rFonts w:ascii="Times New Roman" w:hAnsi="Times New Roman"/>
          <w:b w:val="0"/>
          <w:sz w:val="20"/>
          <w:szCs w:val="20"/>
        </w:rPr>
        <w:t>2.7. К проведению осмотра зданий, сооружений в обязательном порядке привлекается специалисты  администрации Питеркинского сельского поселения, ведущий специалист - эксперт, архитектор отдела строительства, дорожного хозяйства и ЖКХ администрации Красночетайского района (по согласованию), Красночетайское МУП «БТИ» (по согласованию).</w:t>
      </w:r>
    </w:p>
    <w:p w:rsidR="005E7E09" w:rsidRPr="005E7E09" w:rsidRDefault="005E7E09" w:rsidP="005E7E09">
      <w:pPr>
        <w:pStyle w:val="10"/>
        <w:spacing w:before="0" w:after="0"/>
        <w:jc w:val="both"/>
        <w:rPr>
          <w:rFonts w:ascii="Times New Roman" w:hAnsi="Times New Roman"/>
          <w:b w:val="0"/>
          <w:sz w:val="20"/>
          <w:szCs w:val="20"/>
        </w:rPr>
      </w:pPr>
      <w:r w:rsidRPr="005E7E09">
        <w:rPr>
          <w:rFonts w:ascii="Times New Roman" w:hAnsi="Times New Roman"/>
          <w:b w:val="0"/>
          <w:sz w:val="20"/>
          <w:szCs w:val="20"/>
        </w:rPr>
        <w:t xml:space="preserve">   Если для проведения осмотра зданий, сооружений требуются специальные познания, к его проведению уполномоченным органом привлекаются эксперты, представители экспертных и иных организаций.</w:t>
      </w:r>
    </w:p>
    <w:p w:rsidR="005E7E09" w:rsidRPr="005E7E09" w:rsidRDefault="005E7E09" w:rsidP="005E7E09">
      <w:pPr>
        <w:pStyle w:val="afff"/>
        <w:spacing w:before="0" w:beforeAutospacing="0" w:after="0" w:afterAutospacing="0"/>
        <w:jc w:val="both"/>
        <w:rPr>
          <w:sz w:val="20"/>
          <w:szCs w:val="20"/>
        </w:rPr>
      </w:pPr>
      <w:r w:rsidRPr="005E7E09">
        <w:rPr>
          <w:sz w:val="20"/>
          <w:szCs w:val="20"/>
        </w:rPr>
        <w:t>2.8. </w:t>
      </w:r>
      <w:proofErr w:type="gramStart"/>
      <w:r w:rsidRPr="005E7E09">
        <w:rPr>
          <w:sz w:val="20"/>
          <w:szCs w:val="20"/>
        </w:rPr>
        <w:t>Заявитель и собственник  здания, сооружения или лицо, которое владеет зданием, сооружением на ином законном основании (на праве аренды, хозяйственного ведения, оперативного управления и другое) в случае, если соответствующим договором, решением органа государственной власти или органа местного самоуправления установлена ответственность такого лица за эксплуатацию здания, сооружения, либо привлекаемое собственником или таким лицом в целях обеспечения безопасной эксплуатации здания, сооружения на основании</w:t>
      </w:r>
      <w:proofErr w:type="gramEnd"/>
      <w:r w:rsidRPr="005E7E09">
        <w:rPr>
          <w:sz w:val="20"/>
          <w:szCs w:val="20"/>
        </w:rPr>
        <w:t xml:space="preserve"> договора физическое или юридическое лицо (далее – лицо, ответственное за эксплуатацию здания, сооружения) уведомляются уполномоченным органом о проведении осмотра зданий, сооружений не </w:t>
      </w:r>
      <w:proofErr w:type="gramStart"/>
      <w:r w:rsidRPr="005E7E09">
        <w:rPr>
          <w:sz w:val="20"/>
          <w:szCs w:val="20"/>
        </w:rPr>
        <w:t>позднее</w:t>
      </w:r>
      <w:proofErr w:type="gramEnd"/>
      <w:r w:rsidRPr="005E7E09">
        <w:rPr>
          <w:sz w:val="20"/>
          <w:szCs w:val="20"/>
        </w:rPr>
        <w:t xml:space="preserve"> чем за три рабочих дня до дня проведения осмотра зданий, сооружений посредством направления копии распоряжения заказным почтовым отправлением с уведомлением о вручении.</w:t>
      </w:r>
    </w:p>
    <w:p w:rsidR="005E7E09" w:rsidRPr="005E7E09" w:rsidRDefault="005E7E09" w:rsidP="005E7E09">
      <w:pPr>
        <w:pStyle w:val="afff"/>
        <w:spacing w:before="0" w:beforeAutospacing="0" w:after="0" w:afterAutospacing="0"/>
        <w:jc w:val="both"/>
        <w:rPr>
          <w:sz w:val="20"/>
          <w:szCs w:val="20"/>
        </w:rPr>
      </w:pPr>
      <w:r w:rsidRPr="005E7E09">
        <w:rPr>
          <w:sz w:val="20"/>
          <w:szCs w:val="20"/>
        </w:rPr>
        <w:t xml:space="preserve">        В случае поступления заявления о  возникновении аварийных ситуаций в зданиях, сооружениях или возникновении угрозы разрушения зданий, сооружений, заявитель и лицо, ответственное за эксплуатацию здания, сооружения, уведомляются уполномоченным органом о проведении осмотра зданий, сооружений незамедлительно с момента издания распоряжения любым доступным способом.</w:t>
      </w:r>
    </w:p>
    <w:p w:rsidR="005E7E09" w:rsidRPr="005E7E09" w:rsidRDefault="005E7E09" w:rsidP="005E7E09">
      <w:pPr>
        <w:pStyle w:val="afff"/>
        <w:jc w:val="both"/>
        <w:rPr>
          <w:sz w:val="20"/>
          <w:szCs w:val="20"/>
        </w:rPr>
      </w:pPr>
      <w:r w:rsidRPr="005E7E09">
        <w:rPr>
          <w:sz w:val="20"/>
          <w:szCs w:val="20"/>
        </w:rPr>
        <w:t xml:space="preserve">    2.9. </w:t>
      </w:r>
      <w:proofErr w:type="gramStart"/>
      <w:r w:rsidRPr="005E7E09">
        <w:rPr>
          <w:sz w:val="20"/>
          <w:szCs w:val="20"/>
        </w:rPr>
        <w:t xml:space="preserve">При  осмотре зданий, сооружений проводится визуальное обследование конструкций (с </w:t>
      </w:r>
      <w:proofErr w:type="spellStart"/>
      <w:r w:rsidRPr="005E7E09">
        <w:rPr>
          <w:sz w:val="20"/>
          <w:szCs w:val="20"/>
        </w:rPr>
        <w:t>фотофиксацией</w:t>
      </w:r>
      <w:proofErr w:type="spellEnd"/>
      <w:r w:rsidRPr="005E7E09">
        <w:rPr>
          <w:sz w:val="20"/>
          <w:szCs w:val="20"/>
        </w:rPr>
        <w:t xml:space="preserve"> видимых дефектов), изучаются сведения об осматриваемом объекте (время строительства, сроки эксплуатации), общая характеристика объемно-планировочного и конструктивного решений и систем инженерного оборудования, производятся </w:t>
      </w:r>
      <w:proofErr w:type="spellStart"/>
      <w:r w:rsidRPr="005E7E09">
        <w:rPr>
          <w:sz w:val="20"/>
          <w:szCs w:val="20"/>
        </w:rPr>
        <w:t>обмерочные</w:t>
      </w:r>
      <w:proofErr w:type="spellEnd"/>
      <w:r w:rsidRPr="005E7E09">
        <w:rPr>
          <w:sz w:val="20"/>
          <w:szCs w:val="20"/>
        </w:rPr>
        <w:t xml:space="preserve"> работы и иные мероприятия, необходимые  для оценки технического состояния и надлежащего технического обслуживания здания, сооружения в соответствии с требованиями технических регламентов к конструктивным и другим характеристикам  надежности</w:t>
      </w:r>
      <w:proofErr w:type="gramEnd"/>
      <w:r w:rsidRPr="005E7E09">
        <w:rPr>
          <w:sz w:val="20"/>
          <w:szCs w:val="20"/>
        </w:rPr>
        <w:t xml:space="preserve"> и безопасности объектов, требованиями проектной документации осматриваемого объекта.</w:t>
      </w:r>
    </w:p>
    <w:p w:rsidR="005E7E09" w:rsidRPr="005E7E09" w:rsidRDefault="005E7E09" w:rsidP="005E7E09">
      <w:pPr>
        <w:pStyle w:val="afff"/>
        <w:spacing w:before="0" w:beforeAutospacing="0" w:after="0" w:afterAutospacing="0"/>
        <w:jc w:val="both"/>
        <w:rPr>
          <w:sz w:val="20"/>
          <w:szCs w:val="20"/>
        </w:rPr>
      </w:pPr>
      <w:r w:rsidRPr="005E7E09">
        <w:rPr>
          <w:sz w:val="20"/>
          <w:szCs w:val="20"/>
        </w:rPr>
        <w:t xml:space="preserve">    2.10. Срок проведения осмотра зданий, сооружений составляет не более   20  дней со дня регистрации заявления, а в случае поступления заявления о  возникновении аварийных ситуаций в зданиях, сооружениях или возникновении угрозы разрушения зданий, сооружений – не более 24 часов с момента регистрации заявления.</w:t>
      </w:r>
    </w:p>
    <w:p w:rsidR="005E7E09" w:rsidRPr="005E7E09" w:rsidRDefault="005E7E09" w:rsidP="005E7E09">
      <w:pPr>
        <w:pStyle w:val="afff"/>
        <w:spacing w:before="0" w:beforeAutospacing="0" w:after="0" w:afterAutospacing="0"/>
        <w:jc w:val="both"/>
        <w:rPr>
          <w:sz w:val="20"/>
          <w:szCs w:val="20"/>
        </w:rPr>
      </w:pPr>
      <w:r w:rsidRPr="005E7E09">
        <w:rPr>
          <w:sz w:val="20"/>
          <w:szCs w:val="20"/>
        </w:rPr>
        <w:t xml:space="preserve">   </w:t>
      </w:r>
    </w:p>
    <w:p w:rsidR="005E7E09" w:rsidRPr="005E7E09" w:rsidRDefault="005E7E09" w:rsidP="005E7E09">
      <w:pPr>
        <w:pStyle w:val="afff"/>
        <w:spacing w:before="0" w:beforeAutospacing="0" w:after="0" w:afterAutospacing="0"/>
        <w:jc w:val="both"/>
        <w:rPr>
          <w:sz w:val="20"/>
          <w:szCs w:val="20"/>
        </w:rPr>
      </w:pPr>
      <w:r w:rsidRPr="005E7E09">
        <w:rPr>
          <w:sz w:val="20"/>
          <w:szCs w:val="20"/>
        </w:rPr>
        <w:t xml:space="preserve">     2.11. По результатам осмотра зданий, сооружений составляется акт осмотра здания, сооружения по форме согласно приложению к Порядку (далее – акт осмотра).</w:t>
      </w:r>
    </w:p>
    <w:p w:rsidR="005E7E09" w:rsidRPr="005E7E09" w:rsidRDefault="005E7E09" w:rsidP="005E7E09">
      <w:pPr>
        <w:pStyle w:val="afff"/>
        <w:spacing w:before="0" w:beforeAutospacing="0" w:after="0" w:afterAutospacing="0"/>
        <w:jc w:val="both"/>
        <w:rPr>
          <w:sz w:val="20"/>
          <w:szCs w:val="20"/>
        </w:rPr>
      </w:pPr>
      <w:r w:rsidRPr="005E7E09">
        <w:rPr>
          <w:sz w:val="20"/>
          <w:szCs w:val="20"/>
        </w:rPr>
        <w:t xml:space="preserve">     К акту осмотра прикладываются материалы </w:t>
      </w:r>
      <w:proofErr w:type="spellStart"/>
      <w:r w:rsidRPr="005E7E09">
        <w:rPr>
          <w:sz w:val="20"/>
          <w:szCs w:val="20"/>
        </w:rPr>
        <w:t>фотофиксации</w:t>
      </w:r>
      <w:proofErr w:type="spellEnd"/>
      <w:r w:rsidRPr="005E7E09">
        <w:rPr>
          <w:sz w:val="20"/>
          <w:szCs w:val="20"/>
        </w:rPr>
        <w:t xml:space="preserve"> осматриваемого здания, сооружения и иные материалы, оформленные в ходе осмотра здания, сооружения.</w:t>
      </w:r>
    </w:p>
    <w:p w:rsidR="005E7E09" w:rsidRPr="005E7E09" w:rsidRDefault="005E7E09" w:rsidP="005E7E09">
      <w:pPr>
        <w:pStyle w:val="afff"/>
        <w:jc w:val="both"/>
        <w:rPr>
          <w:sz w:val="20"/>
          <w:szCs w:val="20"/>
        </w:rPr>
      </w:pPr>
      <w:r w:rsidRPr="005E7E09">
        <w:rPr>
          <w:sz w:val="20"/>
          <w:szCs w:val="20"/>
        </w:rPr>
        <w:t xml:space="preserve">    2.12. В случае выявления при проведении осмотра зданий, сооружений нарушений требований технических регламентов к конструктивным и другим характеристикам надежности и безопасности объектов, требований проектной документации указанных объектов в акте осмотра излагаются рекомендации о мерах по устранению выявленных нарушений.</w:t>
      </w:r>
    </w:p>
    <w:p w:rsidR="005E7E09" w:rsidRPr="005E7E09" w:rsidRDefault="005E7E09" w:rsidP="005E7E09">
      <w:pPr>
        <w:pStyle w:val="afff"/>
        <w:spacing w:before="0" w:beforeAutospacing="0" w:after="0" w:afterAutospacing="0"/>
        <w:jc w:val="both"/>
        <w:rPr>
          <w:sz w:val="20"/>
          <w:szCs w:val="20"/>
        </w:rPr>
      </w:pPr>
      <w:r w:rsidRPr="005E7E09">
        <w:rPr>
          <w:sz w:val="20"/>
          <w:szCs w:val="20"/>
        </w:rPr>
        <w:t xml:space="preserve">    2.13. Акт осмотра подписывается специалистами администрации Питеркинского сельского поселения и администрации Красночетайского района, осуществившими проведение осмотра  зданий, сооружений,  а также экспертами, представителями экспертных и иных организаций (в случае их привлечения к проведению осмотра зданий, сооружений).</w:t>
      </w:r>
    </w:p>
    <w:p w:rsidR="005E7E09" w:rsidRPr="005E7E09" w:rsidRDefault="005E7E09" w:rsidP="005E7E09">
      <w:pPr>
        <w:pStyle w:val="afff"/>
        <w:spacing w:before="0" w:beforeAutospacing="0" w:after="0" w:afterAutospacing="0"/>
        <w:jc w:val="both"/>
        <w:rPr>
          <w:sz w:val="20"/>
          <w:szCs w:val="20"/>
        </w:rPr>
      </w:pPr>
      <w:r w:rsidRPr="005E7E09">
        <w:rPr>
          <w:sz w:val="20"/>
          <w:szCs w:val="20"/>
        </w:rPr>
        <w:t xml:space="preserve">       Подписанный акт осмотра утверждается руководителем уполномоченного органа в течение пяти дней со дня проведения осмотра зданий, сооружений,         а в случае проведения осмотра зданий, сооружений на основании  заявления о  возникновении аварийных ситуаций в зданиях, сооружениях или возникновении угрозы разрушения зданий, – в день проведения осмотра зданий, сооружений.</w:t>
      </w:r>
    </w:p>
    <w:p w:rsidR="005E7E09" w:rsidRPr="005E7E09" w:rsidRDefault="005E7E09" w:rsidP="005E7E09">
      <w:pPr>
        <w:pStyle w:val="afff"/>
        <w:spacing w:before="0" w:beforeAutospacing="0" w:after="0" w:afterAutospacing="0"/>
        <w:jc w:val="both"/>
        <w:rPr>
          <w:sz w:val="20"/>
          <w:szCs w:val="20"/>
        </w:rPr>
      </w:pPr>
      <w:r w:rsidRPr="005E7E09">
        <w:rPr>
          <w:sz w:val="20"/>
          <w:szCs w:val="20"/>
        </w:rPr>
        <w:t xml:space="preserve">     Акт осмотра удостоверяется печатью уполномоченного органа.</w:t>
      </w:r>
    </w:p>
    <w:p w:rsidR="005E7E09" w:rsidRPr="005E7E09" w:rsidRDefault="005E7E09" w:rsidP="005E7E09">
      <w:pPr>
        <w:pStyle w:val="afff"/>
        <w:jc w:val="both"/>
        <w:rPr>
          <w:sz w:val="20"/>
          <w:szCs w:val="20"/>
        </w:rPr>
      </w:pPr>
      <w:r w:rsidRPr="005E7E09">
        <w:rPr>
          <w:sz w:val="20"/>
          <w:szCs w:val="20"/>
        </w:rPr>
        <w:t xml:space="preserve">   2.14. </w:t>
      </w:r>
      <w:proofErr w:type="gramStart"/>
      <w:r w:rsidRPr="005E7E09">
        <w:rPr>
          <w:sz w:val="20"/>
          <w:szCs w:val="20"/>
        </w:rPr>
        <w:t xml:space="preserve">Копия акта осмотра направляется заявителю, лицу, ответственному за эксплуатацию здания, сооружения, в течение трех дней со дня  его утверждения заказным почтовым отправлением с уведомлением о вручении либо вручается указанным лицам под роспись, а в случае проведения осмотра зданий, сооружений на основании  </w:t>
      </w:r>
      <w:r w:rsidRPr="005E7E09">
        <w:rPr>
          <w:sz w:val="20"/>
          <w:szCs w:val="20"/>
        </w:rPr>
        <w:lastRenderedPageBreak/>
        <w:t>заявления о  возникновении аварийных ситуаций в зданиях, сооружениях или возникновении угрозы разрушения зданий, сооружений  – вручается заявителю, лицу, ответственному за</w:t>
      </w:r>
      <w:proofErr w:type="gramEnd"/>
      <w:r w:rsidRPr="005E7E09">
        <w:rPr>
          <w:sz w:val="20"/>
          <w:szCs w:val="20"/>
        </w:rPr>
        <w:t xml:space="preserve"> эксплуатацию здания, сооружения, в день проведения осмотра зданий, сооружений любым доступным способом.</w:t>
      </w:r>
    </w:p>
    <w:p w:rsidR="005E7E09" w:rsidRPr="005E7E09" w:rsidRDefault="005E7E09" w:rsidP="005E7E09">
      <w:pPr>
        <w:pStyle w:val="consplusnormal"/>
        <w:jc w:val="both"/>
      </w:pPr>
      <w:r w:rsidRPr="005E7E09">
        <w:t xml:space="preserve">   2.15. </w:t>
      </w:r>
      <w:proofErr w:type="gramStart"/>
      <w:r w:rsidRPr="005E7E09">
        <w:t>В случае выявления нарушений требований технических регламентов к конструктивным и другим характеристикам надежности и безопасности объектов, требований проектной документации указанных объектов уполномоченный орган направляет копию акта осмотра в течение трех дней со дня  его утверждения  в орган, должностному лицу, в компетенцию которых входит решение вопроса о привлечении к ответственности лица, совершившего такое нарушение.</w:t>
      </w:r>
      <w:proofErr w:type="gramEnd"/>
    </w:p>
    <w:p w:rsidR="005E7E09" w:rsidRPr="005E7E09" w:rsidRDefault="005E7E09" w:rsidP="005E7E09">
      <w:pPr>
        <w:pStyle w:val="afff"/>
        <w:spacing w:before="0" w:beforeAutospacing="0" w:after="0" w:afterAutospacing="0"/>
        <w:jc w:val="both"/>
        <w:rPr>
          <w:sz w:val="20"/>
          <w:szCs w:val="20"/>
        </w:rPr>
      </w:pPr>
      <w:r w:rsidRPr="005E7E09">
        <w:rPr>
          <w:sz w:val="20"/>
          <w:szCs w:val="20"/>
        </w:rPr>
        <w:t xml:space="preserve">    2.16. Сведения о проведенном осмотре зданий, сооружений вносятся в журнал учета осмотров зданий, сооружений, который ведется уполномоченным органом по форме, включающей:</w:t>
      </w:r>
    </w:p>
    <w:p w:rsidR="005E7E09" w:rsidRPr="005E7E09" w:rsidRDefault="005E7E09" w:rsidP="005E7E09">
      <w:pPr>
        <w:pStyle w:val="afff"/>
        <w:spacing w:before="0" w:beforeAutospacing="0" w:after="0" w:afterAutospacing="0"/>
        <w:jc w:val="both"/>
        <w:rPr>
          <w:sz w:val="20"/>
          <w:szCs w:val="20"/>
        </w:rPr>
      </w:pPr>
      <w:r w:rsidRPr="005E7E09">
        <w:rPr>
          <w:sz w:val="20"/>
          <w:szCs w:val="20"/>
        </w:rPr>
        <w:t xml:space="preserve">   1)порядковый номер;</w:t>
      </w:r>
    </w:p>
    <w:p w:rsidR="005E7E09" w:rsidRPr="005E7E09" w:rsidRDefault="005E7E09" w:rsidP="005E7E09">
      <w:pPr>
        <w:pStyle w:val="afff"/>
        <w:spacing w:before="0" w:beforeAutospacing="0" w:after="0" w:afterAutospacing="0"/>
        <w:jc w:val="both"/>
        <w:rPr>
          <w:sz w:val="20"/>
          <w:szCs w:val="20"/>
        </w:rPr>
      </w:pPr>
      <w:r w:rsidRPr="005E7E09">
        <w:rPr>
          <w:sz w:val="20"/>
          <w:szCs w:val="20"/>
        </w:rPr>
        <w:t xml:space="preserve">   2)дату проведения осмотра зданий, сооружений;</w:t>
      </w:r>
    </w:p>
    <w:p w:rsidR="005E7E09" w:rsidRPr="005E7E09" w:rsidRDefault="005E7E09" w:rsidP="005E7E09">
      <w:pPr>
        <w:pStyle w:val="afff"/>
        <w:spacing w:before="0" w:beforeAutospacing="0" w:after="0" w:afterAutospacing="0"/>
        <w:jc w:val="both"/>
        <w:rPr>
          <w:sz w:val="20"/>
          <w:szCs w:val="20"/>
        </w:rPr>
      </w:pPr>
      <w:r w:rsidRPr="005E7E09">
        <w:rPr>
          <w:sz w:val="20"/>
          <w:szCs w:val="20"/>
        </w:rPr>
        <w:t xml:space="preserve">   3)место нахождения осматриваемых зданий, сооружений;</w:t>
      </w:r>
    </w:p>
    <w:p w:rsidR="005E7E09" w:rsidRPr="005E7E09" w:rsidRDefault="005E7E09" w:rsidP="005E7E09">
      <w:pPr>
        <w:pStyle w:val="afff"/>
        <w:spacing w:before="0" w:beforeAutospacing="0" w:after="0" w:afterAutospacing="0"/>
        <w:jc w:val="both"/>
        <w:rPr>
          <w:sz w:val="20"/>
          <w:szCs w:val="20"/>
        </w:rPr>
      </w:pPr>
      <w:r w:rsidRPr="005E7E09">
        <w:rPr>
          <w:sz w:val="20"/>
          <w:szCs w:val="20"/>
        </w:rPr>
        <w:t xml:space="preserve">   4)отметку о выявлении (не выявлении) нарушений требований технических регламентов к конструктивным и другим характеристикам надежности и безопасности объектов, требований проектной документации указанных объектов.</w:t>
      </w:r>
    </w:p>
    <w:p w:rsidR="005E7E09" w:rsidRPr="005E7E09" w:rsidRDefault="005E7E09" w:rsidP="005E7E09">
      <w:pPr>
        <w:pStyle w:val="afff"/>
        <w:spacing w:before="0" w:beforeAutospacing="0" w:after="0" w:afterAutospacing="0"/>
        <w:jc w:val="both"/>
        <w:rPr>
          <w:sz w:val="20"/>
          <w:szCs w:val="20"/>
        </w:rPr>
      </w:pPr>
      <w:r w:rsidRPr="005E7E09">
        <w:rPr>
          <w:sz w:val="20"/>
          <w:szCs w:val="20"/>
        </w:rPr>
        <w:t xml:space="preserve">    2.17. Журнал учета осмотров зданий, сооружений должен быть прошит, пронумерован и удостоверен печатью уполномоченного органа.</w:t>
      </w:r>
    </w:p>
    <w:p w:rsidR="005E7E09" w:rsidRPr="005E7E09" w:rsidRDefault="005E7E09" w:rsidP="005E7E09">
      <w:pPr>
        <w:pStyle w:val="afff"/>
        <w:spacing w:before="0" w:beforeAutospacing="0" w:after="0" w:afterAutospacing="0"/>
        <w:jc w:val="both"/>
        <w:rPr>
          <w:sz w:val="20"/>
          <w:szCs w:val="20"/>
        </w:rPr>
      </w:pPr>
      <w:r w:rsidRPr="005E7E09">
        <w:rPr>
          <w:sz w:val="20"/>
          <w:szCs w:val="20"/>
        </w:rPr>
        <w:t xml:space="preserve">    К журналу учета осмотров зданий, сооружений  приобщаются акты осмотра.</w:t>
      </w:r>
    </w:p>
    <w:p w:rsidR="005E7E09" w:rsidRPr="005E7E09" w:rsidRDefault="005E7E09" w:rsidP="005E7E09">
      <w:pPr>
        <w:pStyle w:val="afff"/>
        <w:spacing w:before="0" w:beforeAutospacing="0" w:after="0" w:afterAutospacing="0"/>
        <w:jc w:val="both"/>
        <w:rPr>
          <w:sz w:val="20"/>
          <w:szCs w:val="20"/>
        </w:rPr>
      </w:pPr>
      <w:r w:rsidRPr="005E7E09">
        <w:rPr>
          <w:sz w:val="20"/>
          <w:szCs w:val="20"/>
        </w:rPr>
        <w:t xml:space="preserve">     2.18. Осмотр зданий, сооружений не проводится, если при эксплуатации  зданий, сооружений осуществляется государственный контроль (надзор) в соответствии с федеральными законами.</w:t>
      </w:r>
    </w:p>
    <w:p w:rsidR="005E7E09" w:rsidRPr="005E7E09" w:rsidRDefault="005E7E09" w:rsidP="005E7E09">
      <w:pPr>
        <w:pStyle w:val="afff"/>
        <w:spacing w:before="0" w:beforeAutospacing="0" w:after="0" w:afterAutospacing="0"/>
        <w:jc w:val="both"/>
        <w:rPr>
          <w:sz w:val="20"/>
          <w:szCs w:val="20"/>
        </w:rPr>
      </w:pPr>
      <w:r w:rsidRPr="005E7E09">
        <w:rPr>
          <w:sz w:val="20"/>
          <w:szCs w:val="20"/>
        </w:rPr>
        <w:t xml:space="preserve">     </w:t>
      </w:r>
      <w:proofErr w:type="gramStart"/>
      <w:r w:rsidRPr="005E7E09">
        <w:rPr>
          <w:sz w:val="20"/>
          <w:szCs w:val="20"/>
        </w:rPr>
        <w:t>В этом случае заявление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разрушения зданий, сооружений направляется в орган, осуществляющий в соответствии с федеральными законами государственный контроль (надзор) при эксплуатации зданий, сооружений, в течение семи дней со дня его регистрации.</w:t>
      </w:r>
      <w:proofErr w:type="gramEnd"/>
    </w:p>
    <w:p w:rsidR="005E7E09" w:rsidRPr="005E7E09" w:rsidRDefault="005E7E09" w:rsidP="005E7E09">
      <w:pPr>
        <w:pStyle w:val="afff"/>
        <w:spacing w:before="0" w:beforeAutospacing="0" w:after="0" w:afterAutospacing="0"/>
        <w:jc w:val="both"/>
        <w:rPr>
          <w:sz w:val="20"/>
          <w:szCs w:val="20"/>
        </w:rPr>
      </w:pPr>
      <w:r w:rsidRPr="005E7E09">
        <w:rPr>
          <w:sz w:val="20"/>
          <w:szCs w:val="20"/>
        </w:rPr>
        <w:t xml:space="preserve">    Заявителю направляется письменное уведомление об отказе в проведении осмотра зданий, сооружений и о направлении заявления для рассмотрения в орган, осуществляющий в соответствии с федеральными законами государственный контроль (надзор) при эксплуатации зданий, сооружений, в течение семи дней со дня регистрации заявления.</w:t>
      </w:r>
    </w:p>
    <w:p w:rsidR="005E7E09" w:rsidRPr="005E7E09" w:rsidRDefault="005E7E09" w:rsidP="005E7E09">
      <w:pPr>
        <w:pStyle w:val="afff"/>
        <w:jc w:val="both"/>
        <w:rPr>
          <w:sz w:val="20"/>
          <w:szCs w:val="20"/>
        </w:rPr>
      </w:pPr>
      <w:r w:rsidRPr="005E7E09">
        <w:rPr>
          <w:sz w:val="20"/>
          <w:szCs w:val="20"/>
        </w:rPr>
        <w:t xml:space="preserve">    2.19. В случае поступления заявления о  возникновении аварийных ситуаций в зданиях, сооружениях или возникновении угрозы разрушения зданий, сооружений уполномоченный орган, вне зависимости от наличия обстоятельств, перечисленных в пункте 2.18 Порядка, организует и проводит мероприятия по предупреждению и ликвидации последствий чрезвычайной ситуации в соответствии с законодательством.</w:t>
      </w:r>
    </w:p>
    <w:p w:rsidR="005E7E09" w:rsidRPr="005E7E09" w:rsidRDefault="005E7E09" w:rsidP="005E7E09">
      <w:pPr>
        <w:pStyle w:val="afff"/>
        <w:spacing w:before="0" w:beforeAutospacing="0" w:after="0" w:afterAutospacing="0"/>
        <w:jc w:val="center"/>
        <w:rPr>
          <w:b/>
          <w:sz w:val="20"/>
          <w:szCs w:val="20"/>
        </w:rPr>
      </w:pPr>
      <w:r w:rsidRPr="005E7E09">
        <w:rPr>
          <w:b/>
          <w:sz w:val="20"/>
          <w:szCs w:val="20"/>
        </w:rPr>
        <w:t>3. Обязанности специалистов администрации Питеркинского сельского поселения при проведении осмотра зданий, сооружений</w:t>
      </w:r>
    </w:p>
    <w:p w:rsidR="005E7E09" w:rsidRPr="005E7E09" w:rsidRDefault="005E7E09" w:rsidP="005E7E09">
      <w:pPr>
        <w:pStyle w:val="afff"/>
        <w:spacing w:before="0" w:beforeAutospacing="0" w:after="0" w:afterAutospacing="0"/>
        <w:jc w:val="both"/>
        <w:rPr>
          <w:b/>
          <w:sz w:val="20"/>
          <w:szCs w:val="20"/>
        </w:rPr>
      </w:pPr>
    </w:p>
    <w:p w:rsidR="005E7E09" w:rsidRPr="005E7E09" w:rsidRDefault="005E7E09" w:rsidP="005E7E09">
      <w:pPr>
        <w:pStyle w:val="afff"/>
        <w:spacing w:before="0" w:beforeAutospacing="0" w:after="0" w:afterAutospacing="0"/>
        <w:jc w:val="both"/>
        <w:rPr>
          <w:sz w:val="20"/>
          <w:szCs w:val="20"/>
        </w:rPr>
      </w:pPr>
      <w:r w:rsidRPr="005E7E09">
        <w:rPr>
          <w:sz w:val="20"/>
          <w:szCs w:val="20"/>
        </w:rPr>
        <w:t>    Специалист администрации  Питеркинского сельского поселения Красночетайского района при проведении осмотра зданий, сооружений обязан:</w:t>
      </w:r>
    </w:p>
    <w:p w:rsidR="005E7E09" w:rsidRPr="005E7E09" w:rsidRDefault="005E7E09" w:rsidP="005E7E09">
      <w:pPr>
        <w:pStyle w:val="afff"/>
        <w:spacing w:before="0" w:beforeAutospacing="0" w:after="0" w:afterAutospacing="0"/>
        <w:jc w:val="both"/>
        <w:rPr>
          <w:sz w:val="20"/>
          <w:szCs w:val="20"/>
        </w:rPr>
      </w:pPr>
      <w:r w:rsidRPr="005E7E09">
        <w:rPr>
          <w:sz w:val="20"/>
          <w:szCs w:val="20"/>
        </w:rPr>
        <w:t xml:space="preserve">  - соблюдать законодательство, муниципальные правовые акты администрации  Питеркинского сельского поселения Красночетайского района, права и законные интересы физических и юридических лиц при проведении осмотра зданий, сооружений;</w:t>
      </w:r>
    </w:p>
    <w:p w:rsidR="005E7E09" w:rsidRPr="005E7E09" w:rsidRDefault="005E7E09" w:rsidP="005E7E09">
      <w:pPr>
        <w:pStyle w:val="afff"/>
        <w:spacing w:before="0" w:beforeAutospacing="0" w:after="0" w:afterAutospacing="0"/>
        <w:jc w:val="both"/>
        <w:rPr>
          <w:sz w:val="20"/>
          <w:szCs w:val="20"/>
        </w:rPr>
      </w:pPr>
      <w:r w:rsidRPr="005E7E09">
        <w:rPr>
          <w:sz w:val="20"/>
          <w:szCs w:val="20"/>
        </w:rPr>
        <w:t xml:space="preserve">  - проводить осмотр зданий, сооружений на основании распоряжения администрации  Питеркинского сельского поселения Красночетайского района;</w:t>
      </w:r>
    </w:p>
    <w:p w:rsidR="005E7E09" w:rsidRPr="005E7E09" w:rsidRDefault="005E7E09" w:rsidP="005E7E09">
      <w:pPr>
        <w:pStyle w:val="afff"/>
        <w:spacing w:before="0" w:beforeAutospacing="0" w:after="0" w:afterAutospacing="0"/>
        <w:jc w:val="both"/>
        <w:rPr>
          <w:sz w:val="20"/>
          <w:szCs w:val="20"/>
        </w:rPr>
      </w:pPr>
      <w:r w:rsidRPr="005E7E09">
        <w:rPr>
          <w:sz w:val="20"/>
          <w:szCs w:val="20"/>
        </w:rPr>
        <w:t xml:space="preserve">   - не препятствовать заявителю, лицу, ответственному за эксплуатацию здания, сооружения, их уполномоченным представителям присутствовать при проведении осмотра зданий, сооружений и давать разъяснения по вопросам, относящимся к предмету осмотра зданий, сооружений;</w:t>
      </w:r>
    </w:p>
    <w:p w:rsidR="005E7E09" w:rsidRPr="005E7E09" w:rsidRDefault="005E7E09" w:rsidP="005E7E09">
      <w:pPr>
        <w:pStyle w:val="afff"/>
        <w:spacing w:before="0" w:beforeAutospacing="0" w:after="0" w:afterAutospacing="0"/>
        <w:jc w:val="both"/>
        <w:rPr>
          <w:sz w:val="20"/>
          <w:szCs w:val="20"/>
        </w:rPr>
      </w:pPr>
      <w:r w:rsidRPr="005E7E09">
        <w:rPr>
          <w:sz w:val="20"/>
          <w:szCs w:val="20"/>
        </w:rPr>
        <w:t xml:space="preserve">   - предоставлять заявителю, лицу, ответственному за эксплуатацию здания, сооружения, их уполномоченным представителям, информацию и документы, относящиеся к предмету осмотра зданий, сооружений;</w:t>
      </w:r>
    </w:p>
    <w:p w:rsidR="005E7E09" w:rsidRPr="005E7E09" w:rsidRDefault="005E7E09" w:rsidP="005E7E09">
      <w:pPr>
        <w:pStyle w:val="afff"/>
        <w:spacing w:before="0" w:beforeAutospacing="0" w:after="0" w:afterAutospacing="0"/>
        <w:jc w:val="both"/>
        <w:rPr>
          <w:sz w:val="20"/>
          <w:szCs w:val="20"/>
        </w:rPr>
      </w:pPr>
      <w:r w:rsidRPr="005E7E09">
        <w:rPr>
          <w:sz w:val="20"/>
          <w:szCs w:val="20"/>
        </w:rPr>
        <w:t xml:space="preserve">   - </w:t>
      </w:r>
      <w:proofErr w:type="gramStart"/>
      <w:r w:rsidRPr="005E7E09">
        <w:rPr>
          <w:sz w:val="20"/>
          <w:szCs w:val="20"/>
        </w:rPr>
        <w:t>осуществлять иные обязанности</w:t>
      </w:r>
      <w:proofErr w:type="gramEnd"/>
      <w:r w:rsidRPr="005E7E09">
        <w:rPr>
          <w:sz w:val="20"/>
          <w:szCs w:val="20"/>
        </w:rPr>
        <w:t>, предусмотренные законодательством, муниципальными правовыми актами администрации  Питеркинского сельского поселения Красночетайского района.</w:t>
      </w:r>
    </w:p>
    <w:p w:rsidR="005E7E09" w:rsidRPr="005E7E09" w:rsidRDefault="005E7E09" w:rsidP="005E7E09">
      <w:pPr>
        <w:pStyle w:val="afff"/>
        <w:jc w:val="center"/>
        <w:rPr>
          <w:b/>
          <w:sz w:val="20"/>
          <w:szCs w:val="20"/>
        </w:rPr>
      </w:pPr>
      <w:r w:rsidRPr="005E7E09">
        <w:rPr>
          <w:b/>
          <w:sz w:val="20"/>
          <w:szCs w:val="20"/>
        </w:rPr>
        <w:t xml:space="preserve">4. </w:t>
      </w:r>
      <w:proofErr w:type="gramStart"/>
      <w:r w:rsidRPr="005E7E09">
        <w:rPr>
          <w:b/>
          <w:sz w:val="20"/>
          <w:szCs w:val="20"/>
        </w:rPr>
        <w:t>Контроль за</w:t>
      </w:r>
      <w:proofErr w:type="gramEnd"/>
      <w:r w:rsidRPr="005E7E09">
        <w:rPr>
          <w:b/>
          <w:sz w:val="20"/>
          <w:szCs w:val="20"/>
        </w:rPr>
        <w:t xml:space="preserve"> соблюдением Порядка</w:t>
      </w:r>
    </w:p>
    <w:p w:rsidR="005E7E09" w:rsidRPr="005E7E09" w:rsidRDefault="005E7E09" w:rsidP="005E7E09">
      <w:pPr>
        <w:pStyle w:val="afff"/>
        <w:jc w:val="both"/>
        <w:rPr>
          <w:sz w:val="20"/>
          <w:szCs w:val="20"/>
        </w:rPr>
      </w:pPr>
      <w:r w:rsidRPr="005E7E09">
        <w:rPr>
          <w:sz w:val="20"/>
          <w:szCs w:val="20"/>
        </w:rPr>
        <w:t xml:space="preserve">   4.1. </w:t>
      </w:r>
      <w:proofErr w:type="gramStart"/>
      <w:r w:rsidRPr="005E7E09">
        <w:rPr>
          <w:sz w:val="20"/>
          <w:szCs w:val="20"/>
        </w:rPr>
        <w:t>Контроль за</w:t>
      </w:r>
      <w:proofErr w:type="gramEnd"/>
      <w:r w:rsidRPr="005E7E09">
        <w:rPr>
          <w:sz w:val="20"/>
          <w:szCs w:val="20"/>
        </w:rPr>
        <w:t xml:space="preserve"> соблюдением Порядка осуществляется главой администрации  Питеркинского сельского поселения.</w:t>
      </w:r>
    </w:p>
    <w:p w:rsidR="005E7E09" w:rsidRPr="005E7E09" w:rsidRDefault="005E7E09" w:rsidP="005E7E09">
      <w:pPr>
        <w:pStyle w:val="afff"/>
        <w:spacing w:before="0" w:beforeAutospacing="0" w:after="0" w:afterAutospacing="0"/>
        <w:jc w:val="both"/>
        <w:rPr>
          <w:sz w:val="20"/>
          <w:szCs w:val="20"/>
        </w:rPr>
      </w:pPr>
      <w:r w:rsidRPr="005E7E09">
        <w:rPr>
          <w:sz w:val="20"/>
          <w:szCs w:val="20"/>
        </w:rPr>
        <w:lastRenderedPageBreak/>
        <w:t xml:space="preserve">   4.2. В рамках </w:t>
      </w:r>
      <w:proofErr w:type="gramStart"/>
      <w:r w:rsidRPr="005E7E09">
        <w:rPr>
          <w:sz w:val="20"/>
          <w:szCs w:val="20"/>
        </w:rPr>
        <w:t>контроля за</w:t>
      </w:r>
      <w:proofErr w:type="gramEnd"/>
      <w:r w:rsidRPr="005E7E09">
        <w:rPr>
          <w:sz w:val="20"/>
          <w:szCs w:val="20"/>
        </w:rPr>
        <w:t xml:space="preserve"> соблюдением Порядка глава администрации  Питеркинского сельского поселения:</w:t>
      </w:r>
    </w:p>
    <w:p w:rsidR="005E7E09" w:rsidRPr="005E7E09" w:rsidRDefault="005E7E09" w:rsidP="005E7E09">
      <w:pPr>
        <w:pStyle w:val="afff"/>
        <w:spacing w:before="0" w:beforeAutospacing="0" w:after="0" w:afterAutospacing="0"/>
        <w:jc w:val="both"/>
        <w:rPr>
          <w:sz w:val="20"/>
          <w:szCs w:val="20"/>
        </w:rPr>
      </w:pPr>
      <w:r w:rsidRPr="005E7E09">
        <w:rPr>
          <w:sz w:val="20"/>
          <w:szCs w:val="20"/>
        </w:rPr>
        <w:t xml:space="preserve">   - координирует деятельность специалистов администрации поселения, указанных в абзаце первом пункта 2.7 Порядка, на всех этапах организации и проведения осмотра зданий, сооружений;</w:t>
      </w:r>
    </w:p>
    <w:p w:rsidR="005E7E09" w:rsidRPr="005E7E09" w:rsidRDefault="005E7E09" w:rsidP="005E7E09">
      <w:pPr>
        <w:pStyle w:val="afff"/>
        <w:spacing w:before="0" w:beforeAutospacing="0" w:after="0" w:afterAutospacing="0"/>
        <w:jc w:val="both"/>
        <w:rPr>
          <w:color w:val="000000"/>
          <w:sz w:val="20"/>
          <w:szCs w:val="20"/>
        </w:rPr>
      </w:pPr>
      <w:r w:rsidRPr="005E7E09">
        <w:rPr>
          <w:sz w:val="20"/>
          <w:szCs w:val="20"/>
        </w:rPr>
        <w:t xml:space="preserve">   - осуществляет иные полномочия, предусмотренные муниципальными правовыми актами администрации  Питеркинского сельского поселения.</w:t>
      </w:r>
    </w:p>
    <w:p w:rsidR="005E7E09" w:rsidRPr="005E7E09" w:rsidRDefault="005E7E09" w:rsidP="005E7E09">
      <w:pPr>
        <w:pStyle w:val="afff"/>
        <w:spacing w:before="0" w:beforeAutospacing="0" w:after="0" w:afterAutospacing="0"/>
        <w:jc w:val="both"/>
        <w:rPr>
          <w:color w:val="000000"/>
          <w:sz w:val="20"/>
          <w:szCs w:val="20"/>
        </w:rPr>
      </w:pPr>
    </w:p>
    <w:p w:rsidR="005E7E09" w:rsidRPr="005E7E09" w:rsidRDefault="005E7E09" w:rsidP="005E7E09">
      <w:pPr>
        <w:pStyle w:val="afff"/>
        <w:spacing w:before="0" w:beforeAutospacing="0" w:after="0" w:afterAutospacing="0"/>
        <w:jc w:val="both"/>
        <w:rPr>
          <w:color w:val="000000"/>
          <w:sz w:val="20"/>
          <w:szCs w:val="20"/>
        </w:rPr>
      </w:pPr>
    </w:p>
    <w:p w:rsidR="005E7E09" w:rsidRPr="005E7E09" w:rsidRDefault="005E7E09" w:rsidP="005E7E09">
      <w:pPr>
        <w:ind w:left="2832" w:firstLine="708"/>
        <w:rPr>
          <w:color w:val="000000"/>
        </w:rPr>
      </w:pPr>
      <w:r w:rsidRPr="005E7E09">
        <w:rPr>
          <w:color w:val="000000"/>
        </w:rPr>
        <w:t xml:space="preserve">                                          Приложение</w:t>
      </w:r>
    </w:p>
    <w:p w:rsidR="005E7E09" w:rsidRPr="005E7E09" w:rsidRDefault="005E7E09" w:rsidP="005E7E09">
      <w:pPr>
        <w:ind w:left="3960" w:firstLine="288"/>
        <w:rPr>
          <w:color w:val="000000"/>
        </w:rPr>
      </w:pPr>
      <w:r w:rsidRPr="005E7E09">
        <w:rPr>
          <w:color w:val="000000"/>
        </w:rPr>
        <w:t>к Порядку проведения осмотра зданий,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w:t>
      </w:r>
    </w:p>
    <w:p w:rsidR="005E7E09" w:rsidRPr="005E7E09" w:rsidRDefault="005E7E09" w:rsidP="005E7E09">
      <w:pPr>
        <w:rPr>
          <w:color w:val="000000"/>
        </w:rPr>
      </w:pPr>
    </w:p>
    <w:p w:rsidR="005E7E09" w:rsidRPr="005E7E09" w:rsidRDefault="005E7E09" w:rsidP="005E7E09">
      <w:pPr>
        <w:rPr>
          <w:color w:val="000000"/>
        </w:rPr>
      </w:pPr>
    </w:p>
    <w:p w:rsidR="005E7E09" w:rsidRPr="005E7E09" w:rsidRDefault="005E7E09" w:rsidP="005E7E09">
      <w:pPr>
        <w:rPr>
          <w:color w:val="000000"/>
        </w:rPr>
      </w:pPr>
    </w:p>
    <w:p w:rsidR="005E7E09" w:rsidRPr="005E7E09" w:rsidRDefault="005E7E09" w:rsidP="005E7E09">
      <w:pPr>
        <w:jc w:val="center"/>
        <w:rPr>
          <w:color w:val="000000"/>
        </w:rPr>
      </w:pPr>
      <w:r w:rsidRPr="005E7E09">
        <w:rPr>
          <w:color w:val="000000"/>
        </w:rPr>
        <w:t>АКТ ОСМОТРА ЗДАНИЯ, СООРУЖЕНИЯ</w:t>
      </w:r>
    </w:p>
    <w:p w:rsidR="005E7E09" w:rsidRPr="005E7E09" w:rsidRDefault="005E7E09" w:rsidP="005E7E09">
      <w:pPr>
        <w:jc w:val="center"/>
        <w:rPr>
          <w:color w:val="000000"/>
        </w:rPr>
      </w:pPr>
    </w:p>
    <w:p w:rsidR="005E7E09" w:rsidRPr="005E7E09" w:rsidRDefault="005E7E09" w:rsidP="005E7E09">
      <w:pPr>
        <w:jc w:val="center"/>
        <w:rPr>
          <w:color w:val="000000"/>
        </w:rPr>
      </w:pPr>
      <w:r w:rsidRPr="005E7E09">
        <w:rPr>
          <w:color w:val="000000"/>
        </w:rPr>
        <w:t>________________                                                                                  д. Питеркино</w:t>
      </w:r>
    </w:p>
    <w:p w:rsidR="005E7E09" w:rsidRPr="005E7E09" w:rsidRDefault="005E7E09" w:rsidP="005E7E09">
      <w:pPr>
        <w:jc w:val="center"/>
        <w:rPr>
          <w:color w:val="000000"/>
        </w:rPr>
      </w:pPr>
      <w:r w:rsidRPr="005E7E09">
        <w:rPr>
          <w:color w:val="000000"/>
        </w:rPr>
        <w:t>(дата, время составления)</w:t>
      </w:r>
    </w:p>
    <w:p w:rsidR="005E7E09" w:rsidRPr="005E7E09" w:rsidRDefault="005E7E09" w:rsidP="005E7E09">
      <w:pPr>
        <w:jc w:val="center"/>
        <w:rPr>
          <w:color w:val="000000"/>
        </w:rPr>
      </w:pPr>
    </w:p>
    <w:p w:rsidR="005E7E09" w:rsidRPr="005E7E09" w:rsidRDefault="005E7E09" w:rsidP="005E7E09">
      <w:pPr>
        <w:jc w:val="center"/>
        <w:rPr>
          <w:color w:val="000000"/>
        </w:rPr>
      </w:pPr>
      <w:r w:rsidRPr="005E7E09">
        <w:rPr>
          <w:color w:val="000000"/>
        </w:rPr>
        <w:t>Настоящий акт составлен________________________________________________</w:t>
      </w:r>
    </w:p>
    <w:p w:rsidR="005E7E09" w:rsidRPr="005E7E09" w:rsidRDefault="005E7E09" w:rsidP="005E7E09">
      <w:pPr>
        <w:jc w:val="center"/>
        <w:rPr>
          <w:color w:val="000000"/>
        </w:rPr>
      </w:pPr>
    </w:p>
    <w:p w:rsidR="005E7E09" w:rsidRPr="005E7E09" w:rsidRDefault="005E7E09" w:rsidP="005E7E09">
      <w:pPr>
        <w:jc w:val="center"/>
        <w:rPr>
          <w:color w:val="000000"/>
        </w:rPr>
      </w:pPr>
      <w:r w:rsidRPr="005E7E09">
        <w:rPr>
          <w:color w:val="000000"/>
        </w:rPr>
        <w:t>______________________________________________________________________</w:t>
      </w:r>
    </w:p>
    <w:p w:rsidR="005E7E09" w:rsidRPr="005E7E09" w:rsidRDefault="005E7E09" w:rsidP="005E7E09">
      <w:pPr>
        <w:jc w:val="center"/>
        <w:rPr>
          <w:color w:val="000000"/>
        </w:rPr>
      </w:pPr>
      <w:r w:rsidRPr="005E7E09">
        <w:rPr>
          <w:color w:val="000000"/>
        </w:rPr>
        <w:t>(фамилии, имена, отчества, должности специалистов уполномоченного органа, _____________________________________________________________________________ ответственных за проведение осмотра зданий, сооружений)</w:t>
      </w:r>
    </w:p>
    <w:p w:rsidR="005E7E09" w:rsidRPr="005E7E09" w:rsidRDefault="005E7E09" w:rsidP="005E7E09">
      <w:pPr>
        <w:jc w:val="center"/>
        <w:rPr>
          <w:color w:val="000000"/>
        </w:rPr>
      </w:pPr>
      <w:r w:rsidRPr="005E7E09">
        <w:rPr>
          <w:color w:val="000000"/>
        </w:rPr>
        <w:t>_______________________________________________________________________</w:t>
      </w:r>
    </w:p>
    <w:p w:rsidR="005E7E09" w:rsidRPr="005E7E09" w:rsidRDefault="005E7E09" w:rsidP="005E7E09">
      <w:pPr>
        <w:jc w:val="center"/>
        <w:rPr>
          <w:color w:val="000000"/>
        </w:rPr>
      </w:pPr>
    </w:p>
    <w:p w:rsidR="005E7E09" w:rsidRPr="005E7E09" w:rsidRDefault="005E7E09" w:rsidP="005E7E09">
      <w:pPr>
        <w:jc w:val="center"/>
        <w:rPr>
          <w:color w:val="000000"/>
        </w:rPr>
      </w:pPr>
      <w:r w:rsidRPr="005E7E09">
        <w:rPr>
          <w:color w:val="000000"/>
        </w:rPr>
        <w:t>______________________________________________________________________</w:t>
      </w:r>
    </w:p>
    <w:p w:rsidR="005E7E09" w:rsidRPr="005E7E09" w:rsidRDefault="005E7E09" w:rsidP="005E7E09">
      <w:pPr>
        <w:jc w:val="center"/>
        <w:rPr>
          <w:color w:val="000000"/>
        </w:rPr>
      </w:pPr>
      <w:r w:rsidRPr="005E7E09">
        <w:rPr>
          <w:color w:val="000000"/>
        </w:rPr>
        <w:t>(фамилия, имя, отчество, должность специалиста</w:t>
      </w:r>
      <w:proofErr w:type="gramStart"/>
      <w:r w:rsidRPr="005E7E09">
        <w:rPr>
          <w:color w:val="000000"/>
        </w:rPr>
        <w:t xml:space="preserve"> )</w:t>
      </w:r>
      <w:proofErr w:type="gramEnd"/>
    </w:p>
    <w:p w:rsidR="005E7E09" w:rsidRPr="005E7E09" w:rsidRDefault="005E7E09" w:rsidP="005E7E09">
      <w:pPr>
        <w:jc w:val="center"/>
        <w:rPr>
          <w:color w:val="000000"/>
        </w:rPr>
      </w:pPr>
    </w:p>
    <w:p w:rsidR="005E7E09" w:rsidRPr="005E7E09" w:rsidRDefault="005E7E09" w:rsidP="005E7E09">
      <w:pPr>
        <w:jc w:val="center"/>
        <w:rPr>
          <w:color w:val="000000"/>
        </w:rPr>
      </w:pPr>
      <w:r w:rsidRPr="005E7E09">
        <w:rPr>
          <w:color w:val="000000"/>
        </w:rPr>
        <w:t>_______________________________________________________________________</w:t>
      </w:r>
    </w:p>
    <w:p w:rsidR="005E7E09" w:rsidRPr="005E7E09" w:rsidRDefault="005E7E09" w:rsidP="005E7E09">
      <w:pPr>
        <w:jc w:val="center"/>
        <w:rPr>
          <w:color w:val="000000"/>
        </w:rPr>
      </w:pPr>
      <w:r w:rsidRPr="005E7E09">
        <w:rPr>
          <w:color w:val="000000"/>
        </w:rPr>
        <w:t>(фамилия, имя, отчество, должность специалиста</w:t>
      </w:r>
      <w:proofErr w:type="gramStart"/>
      <w:r w:rsidRPr="005E7E09">
        <w:rPr>
          <w:color w:val="000000"/>
        </w:rPr>
        <w:t xml:space="preserve"> )</w:t>
      </w:r>
      <w:proofErr w:type="gramEnd"/>
    </w:p>
    <w:p w:rsidR="005E7E09" w:rsidRPr="005E7E09" w:rsidRDefault="005E7E09" w:rsidP="005E7E09">
      <w:pPr>
        <w:jc w:val="center"/>
        <w:rPr>
          <w:color w:val="000000"/>
        </w:rPr>
      </w:pPr>
    </w:p>
    <w:p w:rsidR="005E7E09" w:rsidRPr="005E7E09" w:rsidRDefault="005E7E09" w:rsidP="005E7E09">
      <w:pPr>
        <w:jc w:val="center"/>
        <w:rPr>
          <w:color w:val="000000"/>
        </w:rPr>
      </w:pPr>
      <w:r w:rsidRPr="005E7E09">
        <w:rPr>
          <w:color w:val="000000"/>
        </w:rPr>
        <w:t>_______________________________________________________________________</w:t>
      </w:r>
    </w:p>
    <w:p w:rsidR="005E7E09" w:rsidRPr="005E7E09" w:rsidRDefault="005E7E09" w:rsidP="005E7E09">
      <w:pPr>
        <w:jc w:val="center"/>
        <w:rPr>
          <w:color w:val="000000"/>
        </w:rPr>
      </w:pPr>
      <w:proofErr w:type="gramStart"/>
      <w:r w:rsidRPr="005E7E09">
        <w:rPr>
          <w:color w:val="000000"/>
        </w:rPr>
        <w:t>(фамилия, имя, отчество, должность специалиста администрации района</w:t>
      </w:r>
      <w:proofErr w:type="gramEnd"/>
    </w:p>
    <w:p w:rsidR="005E7E09" w:rsidRPr="005E7E09" w:rsidRDefault="005E7E09" w:rsidP="005E7E09">
      <w:pPr>
        <w:jc w:val="center"/>
        <w:rPr>
          <w:color w:val="000000"/>
        </w:rPr>
      </w:pPr>
    </w:p>
    <w:p w:rsidR="005E7E09" w:rsidRPr="005E7E09" w:rsidRDefault="005E7E09" w:rsidP="005E7E09">
      <w:pPr>
        <w:jc w:val="center"/>
        <w:rPr>
          <w:color w:val="000000"/>
        </w:rPr>
      </w:pPr>
      <w:r w:rsidRPr="005E7E09">
        <w:rPr>
          <w:color w:val="000000"/>
        </w:rPr>
        <w:t>с участием экспертов специалистов, представителей экспертных и иных организаций_______________________ ___________________________________</w:t>
      </w:r>
    </w:p>
    <w:p w:rsidR="005E7E09" w:rsidRPr="005E7E09" w:rsidRDefault="005E7E09" w:rsidP="005E7E09">
      <w:pPr>
        <w:jc w:val="center"/>
        <w:rPr>
          <w:color w:val="000000"/>
        </w:rPr>
      </w:pPr>
      <w:proofErr w:type="gramStart"/>
      <w:r w:rsidRPr="005E7E09">
        <w:rPr>
          <w:color w:val="000000"/>
        </w:rPr>
        <w:t>(фамилия, имя, отчество,</w:t>
      </w:r>
      <w:proofErr w:type="gramEnd"/>
    </w:p>
    <w:p w:rsidR="005E7E09" w:rsidRPr="005E7E09" w:rsidRDefault="005E7E09" w:rsidP="005E7E09">
      <w:pPr>
        <w:jc w:val="center"/>
        <w:rPr>
          <w:color w:val="000000"/>
        </w:rPr>
      </w:pPr>
      <w:r w:rsidRPr="005E7E09">
        <w:rPr>
          <w:color w:val="000000"/>
        </w:rPr>
        <w:t>______________________________________________________________________</w:t>
      </w:r>
    </w:p>
    <w:p w:rsidR="005E7E09" w:rsidRPr="005E7E09" w:rsidRDefault="005E7E09" w:rsidP="005E7E09">
      <w:pPr>
        <w:jc w:val="center"/>
        <w:rPr>
          <w:color w:val="000000"/>
        </w:rPr>
      </w:pPr>
      <w:r w:rsidRPr="005E7E09">
        <w:rPr>
          <w:color w:val="000000"/>
        </w:rPr>
        <w:t>должность, место работы)</w:t>
      </w:r>
    </w:p>
    <w:p w:rsidR="005E7E09" w:rsidRPr="005E7E09" w:rsidRDefault="005E7E09" w:rsidP="005E7E09">
      <w:pPr>
        <w:jc w:val="center"/>
        <w:rPr>
          <w:color w:val="000000"/>
        </w:rPr>
      </w:pPr>
    </w:p>
    <w:p w:rsidR="005E7E09" w:rsidRPr="005E7E09" w:rsidRDefault="005E7E09" w:rsidP="005E7E09">
      <w:pPr>
        <w:pStyle w:val="consplusnonformat1"/>
        <w:spacing w:before="0" w:beforeAutospacing="0" w:after="0" w:afterAutospacing="0"/>
        <w:jc w:val="center"/>
        <w:rPr>
          <w:sz w:val="20"/>
          <w:szCs w:val="20"/>
        </w:rPr>
      </w:pPr>
      <w:r w:rsidRPr="005E7E09">
        <w:rPr>
          <w:sz w:val="20"/>
          <w:szCs w:val="20"/>
        </w:rPr>
        <w:t>на основании  распоряжения___________________________________________________</w:t>
      </w:r>
    </w:p>
    <w:p w:rsidR="005E7E09" w:rsidRPr="005E7E09" w:rsidRDefault="005E7E09" w:rsidP="005E7E09">
      <w:pPr>
        <w:pStyle w:val="consplusnonformat1"/>
        <w:spacing w:before="0" w:beforeAutospacing="0" w:after="0" w:afterAutospacing="0"/>
        <w:jc w:val="center"/>
        <w:rPr>
          <w:sz w:val="20"/>
          <w:szCs w:val="20"/>
        </w:rPr>
      </w:pPr>
      <w:r w:rsidRPr="005E7E09">
        <w:rPr>
          <w:sz w:val="20"/>
          <w:szCs w:val="20"/>
        </w:rPr>
        <w:t>(наименование уполномоченного органа, дата и номер)</w:t>
      </w:r>
    </w:p>
    <w:p w:rsidR="005E7E09" w:rsidRPr="005E7E09" w:rsidRDefault="005E7E09" w:rsidP="005E7E09">
      <w:pPr>
        <w:jc w:val="center"/>
        <w:rPr>
          <w:color w:val="000000"/>
        </w:rPr>
      </w:pPr>
    </w:p>
    <w:p w:rsidR="005E7E09" w:rsidRPr="005E7E09" w:rsidRDefault="005E7E09" w:rsidP="005E7E09">
      <w:pPr>
        <w:jc w:val="center"/>
        <w:rPr>
          <w:color w:val="000000"/>
        </w:rPr>
      </w:pPr>
      <w:r w:rsidRPr="005E7E09">
        <w:rPr>
          <w:color w:val="000000"/>
        </w:rPr>
        <w:t>Объект осмотра: _______________________________________________________</w:t>
      </w:r>
    </w:p>
    <w:p w:rsidR="005E7E09" w:rsidRPr="005E7E09" w:rsidRDefault="005E7E09" w:rsidP="005E7E09">
      <w:pPr>
        <w:jc w:val="center"/>
        <w:rPr>
          <w:color w:val="000000"/>
        </w:rPr>
      </w:pPr>
      <w:r w:rsidRPr="005E7E09">
        <w:rPr>
          <w:color w:val="000000"/>
        </w:rPr>
        <w:t>(наименование здания, сооружения, его место нахождения)</w:t>
      </w:r>
    </w:p>
    <w:p w:rsidR="005E7E09" w:rsidRPr="005E7E09" w:rsidRDefault="005E7E09" w:rsidP="005E7E09">
      <w:pPr>
        <w:jc w:val="center"/>
        <w:rPr>
          <w:color w:val="000000"/>
        </w:rPr>
      </w:pPr>
    </w:p>
    <w:p w:rsidR="005E7E09" w:rsidRPr="005E7E09" w:rsidRDefault="005E7E09" w:rsidP="005E7E09">
      <w:pPr>
        <w:jc w:val="center"/>
        <w:rPr>
          <w:color w:val="000000"/>
        </w:rPr>
      </w:pPr>
      <w:r w:rsidRPr="005E7E09">
        <w:rPr>
          <w:color w:val="000000"/>
        </w:rPr>
        <w:t>При осмотре установлено:</w:t>
      </w:r>
    </w:p>
    <w:p w:rsidR="005E7E09" w:rsidRPr="005E7E09" w:rsidRDefault="005E7E09" w:rsidP="005E7E09">
      <w:pPr>
        <w:jc w:val="center"/>
        <w:rPr>
          <w:color w:val="000000"/>
        </w:rPr>
      </w:pPr>
      <w:r w:rsidRPr="005E7E09">
        <w:rPr>
          <w:color w:val="000000"/>
        </w:rPr>
        <w:t>_______________________________________________________________________</w:t>
      </w:r>
    </w:p>
    <w:p w:rsidR="005E7E09" w:rsidRPr="005E7E09" w:rsidRDefault="005E7E09" w:rsidP="005E7E09">
      <w:pPr>
        <w:jc w:val="center"/>
        <w:rPr>
          <w:color w:val="000000"/>
        </w:rPr>
      </w:pPr>
      <w:r w:rsidRPr="005E7E09">
        <w:rPr>
          <w:color w:val="000000"/>
        </w:rPr>
        <w:t>(подробное описание   данных, характеризующих состояние объекта осмотра)</w:t>
      </w:r>
    </w:p>
    <w:p w:rsidR="005E7E09" w:rsidRPr="005E7E09" w:rsidRDefault="005E7E09" w:rsidP="005E7E09">
      <w:pPr>
        <w:jc w:val="center"/>
        <w:rPr>
          <w:color w:val="000000"/>
        </w:rPr>
      </w:pPr>
      <w:r w:rsidRPr="005E7E09">
        <w:rPr>
          <w:color w:val="000000"/>
        </w:rPr>
        <w:t>_______________________________________________________________________</w:t>
      </w:r>
    </w:p>
    <w:p w:rsidR="005E7E09" w:rsidRPr="005E7E09" w:rsidRDefault="005E7E09" w:rsidP="005E7E09">
      <w:pPr>
        <w:jc w:val="center"/>
        <w:rPr>
          <w:color w:val="000000"/>
        </w:rPr>
      </w:pPr>
    </w:p>
    <w:p w:rsidR="005E7E09" w:rsidRPr="005E7E09" w:rsidRDefault="005E7E09" w:rsidP="005E7E09">
      <w:pPr>
        <w:jc w:val="center"/>
        <w:rPr>
          <w:color w:val="000000"/>
        </w:rPr>
      </w:pPr>
      <w:r w:rsidRPr="005E7E09">
        <w:rPr>
          <w:color w:val="000000"/>
        </w:rPr>
        <w:t>_______________________________________________________________________</w:t>
      </w:r>
    </w:p>
    <w:p w:rsidR="005E7E09" w:rsidRPr="005E7E09" w:rsidRDefault="005E7E09" w:rsidP="005E7E09">
      <w:pPr>
        <w:jc w:val="center"/>
        <w:rPr>
          <w:color w:val="000000"/>
        </w:rPr>
      </w:pPr>
    </w:p>
    <w:p w:rsidR="005E7E09" w:rsidRPr="005E7E09" w:rsidRDefault="005E7E09" w:rsidP="005E7E09">
      <w:pPr>
        <w:jc w:val="center"/>
        <w:rPr>
          <w:color w:val="000000"/>
        </w:rPr>
      </w:pPr>
      <w:r w:rsidRPr="005E7E09">
        <w:rPr>
          <w:color w:val="000000"/>
        </w:rPr>
        <w:t>_______________________________________________________________________</w:t>
      </w:r>
    </w:p>
    <w:p w:rsidR="005E7E09" w:rsidRPr="005E7E09" w:rsidRDefault="005E7E09" w:rsidP="005E7E09">
      <w:pPr>
        <w:jc w:val="center"/>
        <w:rPr>
          <w:color w:val="000000"/>
        </w:rPr>
      </w:pPr>
    </w:p>
    <w:p w:rsidR="005E7E09" w:rsidRPr="005E7E09" w:rsidRDefault="005E7E09" w:rsidP="005E7E09">
      <w:pPr>
        <w:jc w:val="center"/>
        <w:rPr>
          <w:color w:val="000000"/>
        </w:rPr>
      </w:pPr>
      <w:r w:rsidRPr="005E7E09">
        <w:rPr>
          <w:color w:val="000000"/>
        </w:rPr>
        <w:t>_______________________________________________________________________</w:t>
      </w:r>
    </w:p>
    <w:p w:rsidR="005E7E09" w:rsidRPr="005E7E09" w:rsidRDefault="005E7E09" w:rsidP="005E7E09">
      <w:pPr>
        <w:jc w:val="center"/>
        <w:rPr>
          <w:color w:val="000000"/>
        </w:rPr>
      </w:pPr>
    </w:p>
    <w:p w:rsidR="005E7E09" w:rsidRPr="005E7E09" w:rsidRDefault="005E7E09" w:rsidP="005E7E09">
      <w:pPr>
        <w:jc w:val="center"/>
        <w:rPr>
          <w:color w:val="000000"/>
        </w:rPr>
      </w:pPr>
      <w:r w:rsidRPr="005E7E09">
        <w:rPr>
          <w:color w:val="000000"/>
        </w:rPr>
        <w:t>_______________________________________________________________________</w:t>
      </w:r>
    </w:p>
    <w:p w:rsidR="005E7E09" w:rsidRPr="005E7E09" w:rsidRDefault="005E7E09" w:rsidP="005E7E09">
      <w:pPr>
        <w:jc w:val="center"/>
        <w:rPr>
          <w:color w:val="000000"/>
        </w:rPr>
      </w:pPr>
    </w:p>
    <w:p w:rsidR="005E7E09" w:rsidRPr="005E7E09" w:rsidRDefault="005E7E09" w:rsidP="005E7E09">
      <w:pPr>
        <w:jc w:val="center"/>
        <w:rPr>
          <w:color w:val="000000"/>
        </w:rPr>
      </w:pPr>
      <w:proofErr w:type="gramStart"/>
      <w:r w:rsidRPr="005E7E09">
        <w:rPr>
          <w:color w:val="000000"/>
        </w:rPr>
        <w:t>Выявлены (не выявлены) нарушения:______________________________________</w:t>
      </w:r>
      <w:r w:rsidRPr="005E7E09">
        <w:rPr>
          <w:color w:val="000000"/>
        </w:rPr>
        <w:br/>
        <w:t>(в случае выявления указываются нарушения требований технических регламентов, </w:t>
      </w:r>
      <w:r w:rsidRPr="005E7E09">
        <w:rPr>
          <w:color w:val="000000"/>
        </w:rPr>
        <w:br/>
        <w:t>______________________________________________________________________</w:t>
      </w:r>
      <w:proofErr w:type="gramEnd"/>
    </w:p>
    <w:p w:rsidR="005E7E09" w:rsidRPr="005E7E09" w:rsidRDefault="005E7E09" w:rsidP="005E7E09">
      <w:pPr>
        <w:jc w:val="center"/>
        <w:rPr>
          <w:color w:val="000000"/>
        </w:rPr>
      </w:pPr>
      <w:r w:rsidRPr="005E7E09">
        <w:rPr>
          <w:color w:val="000000"/>
        </w:rPr>
        <w:t>проектной документации)</w:t>
      </w:r>
    </w:p>
    <w:p w:rsidR="005E7E09" w:rsidRPr="005E7E09" w:rsidRDefault="005E7E09" w:rsidP="005E7E09">
      <w:pPr>
        <w:jc w:val="center"/>
        <w:rPr>
          <w:color w:val="000000"/>
        </w:rPr>
      </w:pPr>
      <w:r w:rsidRPr="005E7E09">
        <w:rPr>
          <w:color w:val="000000"/>
        </w:rPr>
        <w:t>_______________________________________________________________________</w:t>
      </w:r>
    </w:p>
    <w:p w:rsidR="005E7E09" w:rsidRPr="005E7E09" w:rsidRDefault="005E7E09" w:rsidP="005E7E09">
      <w:pPr>
        <w:jc w:val="center"/>
        <w:rPr>
          <w:color w:val="000000"/>
        </w:rPr>
      </w:pPr>
    </w:p>
    <w:p w:rsidR="005E7E09" w:rsidRPr="005E7E09" w:rsidRDefault="005E7E09" w:rsidP="005E7E09">
      <w:pPr>
        <w:jc w:val="center"/>
        <w:rPr>
          <w:color w:val="000000"/>
        </w:rPr>
      </w:pPr>
      <w:r w:rsidRPr="005E7E09">
        <w:rPr>
          <w:color w:val="000000"/>
        </w:rPr>
        <w:t>_______________________________________________________________________</w:t>
      </w:r>
    </w:p>
    <w:p w:rsidR="005E7E09" w:rsidRPr="005E7E09" w:rsidRDefault="005E7E09" w:rsidP="005E7E09">
      <w:pPr>
        <w:jc w:val="center"/>
        <w:rPr>
          <w:color w:val="000000"/>
        </w:rPr>
      </w:pPr>
    </w:p>
    <w:p w:rsidR="005E7E09" w:rsidRPr="005E7E09" w:rsidRDefault="005E7E09" w:rsidP="005E7E09">
      <w:pPr>
        <w:jc w:val="center"/>
        <w:rPr>
          <w:color w:val="000000"/>
        </w:rPr>
      </w:pPr>
      <w:r w:rsidRPr="005E7E09">
        <w:rPr>
          <w:color w:val="000000"/>
        </w:rPr>
        <w:t>_______________________________________________________________________</w:t>
      </w:r>
    </w:p>
    <w:p w:rsidR="005E7E09" w:rsidRPr="005E7E09" w:rsidRDefault="005E7E09" w:rsidP="005E7E09">
      <w:pPr>
        <w:jc w:val="center"/>
        <w:rPr>
          <w:color w:val="000000"/>
        </w:rPr>
      </w:pPr>
    </w:p>
    <w:p w:rsidR="005E7E09" w:rsidRPr="005E7E09" w:rsidRDefault="005E7E09" w:rsidP="005E7E09">
      <w:pPr>
        <w:jc w:val="center"/>
        <w:rPr>
          <w:color w:val="000000"/>
        </w:rPr>
      </w:pPr>
      <w:r w:rsidRPr="005E7E09">
        <w:rPr>
          <w:color w:val="000000"/>
        </w:rPr>
        <w:t>_______________________________________________________________________</w:t>
      </w:r>
    </w:p>
    <w:p w:rsidR="005E7E09" w:rsidRPr="005E7E09" w:rsidRDefault="005E7E09" w:rsidP="005E7E09">
      <w:pPr>
        <w:jc w:val="center"/>
        <w:rPr>
          <w:color w:val="000000"/>
        </w:rPr>
      </w:pPr>
    </w:p>
    <w:p w:rsidR="005E7E09" w:rsidRPr="005E7E09" w:rsidRDefault="005E7E09" w:rsidP="005E7E09">
      <w:pPr>
        <w:jc w:val="center"/>
        <w:rPr>
          <w:color w:val="000000"/>
        </w:rPr>
      </w:pPr>
      <w:r w:rsidRPr="005E7E09">
        <w:rPr>
          <w:color w:val="000000"/>
        </w:rPr>
        <w:t>Рекомендации о мерах по устранению выявленных нарушений:______________</w:t>
      </w:r>
    </w:p>
    <w:p w:rsidR="005E7E09" w:rsidRPr="005E7E09" w:rsidRDefault="005E7E09" w:rsidP="005E7E09">
      <w:pPr>
        <w:jc w:val="center"/>
        <w:rPr>
          <w:color w:val="000000"/>
        </w:rPr>
      </w:pPr>
    </w:p>
    <w:p w:rsidR="005E7E09" w:rsidRPr="005E7E09" w:rsidRDefault="005E7E09" w:rsidP="005E7E09">
      <w:pPr>
        <w:jc w:val="center"/>
        <w:rPr>
          <w:color w:val="000000"/>
        </w:rPr>
      </w:pPr>
      <w:r w:rsidRPr="005E7E09">
        <w:rPr>
          <w:color w:val="000000"/>
        </w:rPr>
        <w:t>______________________________________________________________________</w:t>
      </w:r>
    </w:p>
    <w:p w:rsidR="005E7E09" w:rsidRPr="005E7E09" w:rsidRDefault="005E7E09" w:rsidP="005E7E09">
      <w:pPr>
        <w:jc w:val="center"/>
        <w:rPr>
          <w:color w:val="000000"/>
        </w:rPr>
      </w:pPr>
    </w:p>
    <w:p w:rsidR="005E7E09" w:rsidRPr="005E7E09" w:rsidRDefault="005E7E09" w:rsidP="005E7E09">
      <w:pPr>
        <w:jc w:val="center"/>
        <w:rPr>
          <w:color w:val="000000"/>
        </w:rPr>
      </w:pPr>
      <w:r w:rsidRPr="005E7E09">
        <w:rPr>
          <w:color w:val="000000"/>
        </w:rPr>
        <w:t>______________________________________________________________________</w:t>
      </w:r>
    </w:p>
    <w:p w:rsidR="005E7E09" w:rsidRPr="005E7E09" w:rsidRDefault="005E7E09" w:rsidP="005E7E09">
      <w:pPr>
        <w:jc w:val="center"/>
        <w:rPr>
          <w:color w:val="000000"/>
        </w:rPr>
      </w:pPr>
    </w:p>
    <w:p w:rsidR="005E7E09" w:rsidRPr="005E7E09" w:rsidRDefault="005E7E09" w:rsidP="005E7E09">
      <w:pPr>
        <w:jc w:val="center"/>
        <w:rPr>
          <w:color w:val="000000"/>
        </w:rPr>
      </w:pPr>
      <w:r w:rsidRPr="005E7E09">
        <w:rPr>
          <w:color w:val="000000"/>
        </w:rPr>
        <w:t>______________________________________________________________________</w:t>
      </w:r>
    </w:p>
    <w:p w:rsidR="005E7E09" w:rsidRPr="005E7E09" w:rsidRDefault="005E7E09" w:rsidP="005E7E09">
      <w:pPr>
        <w:jc w:val="center"/>
        <w:rPr>
          <w:color w:val="000000"/>
        </w:rPr>
      </w:pPr>
      <w:r w:rsidRPr="005E7E09">
        <w:rPr>
          <w:color w:val="000000"/>
        </w:rPr>
        <w:t>При осмотре присутствовали:</w:t>
      </w:r>
    </w:p>
    <w:p w:rsidR="005E7E09" w:rsidRPr="005E7E09" w:rsidRDefault="005E7E09" w:rsidP="005E7E09">
      <w:pPr>
        <w:jc w:val="center"/>
        <w:rPr>
          <w:color w:val="000000"/>
        </w:rPr>
      </w:pPr>
      <w:r w:rsidRPr="005E7E09">
        <w:rPr>
          <w:color w:val="000000"/>
        </w:rPr>
        <w:t>______________________________________________________________________</w:t>
      </w:r>
    </w:p>
    <w:p w:rsidR="005E7E09" w:rsidRPr="005E7E09" w:rsidRDefault="005E7E09" w:rsidP="005E7E09">
      <w:pPr>
        <w:jc w:val="center"/>
        <w:rPr>
          <w:color w:val="000000"/>
        </w:rPr>
      </w:pPr>
      <w:proofErr w:type="gramStart"/>
      <w:r w:rsidRPr="005E7E09">
        <w:rPr>
          <w:color w:val="000000"/>
        </w:rPr>
        <w:t>(фамилии, имена, отчества заявителя, лица, ответственного за эксплуатацию здания, _____________________________________________________________________________</w:t>
      </w:r>
      <w:proofErr w:type="gramEnd"/>
    </w:p>
    <w:p w:rsidR="005E7E09" w:rsidRPr="005E7E09" w:rsidRDefault="005E7E09" w:rsidP="005E7E09">
      <w:pPr>
        <w:jc w:val="center"/>
        <w:rPr>
          <w:color w:val="000000"/>
        </w:rPr>
      </w:pPr>
      <w:r w:rsidRPr="005E7E09">
        <w:rPr>
          <w:color w:val="000000"/>
        </w:rPr>
        <w:t>сооружения)</w:t>
      </w:r>
    </w:p>
    <w:p w:rsidR="005E7E09" w:rsidRPr="005E7E09" w:rsidRDefault="005E7E09" w:rsidP="005E7E09">
      <w:pPr>
        <w:jc w:val="center"/>
        <w:rPr>
          <w:color w:val="000000"/>
        </w:rPr>
      </w:pPr>
    </w:p>
    <w:p w:rsidR="005E7E09" w:rsidRPr="005E7E09" w:rsidRDefault="005E7E09" w:rsidP="005E7E09">
      <w:pPr>
        <w:jc w:val="center"/>
        <w:rPr>
          <w:color w:val="000000"/>
        </w:rPr>
      </w:pPr>
      <w:r w:rsidRPr="005E7E09">
        <w:rPr>
          <w:color w:val="000000"/>
        </w:rPr>
        <w:t>_______________________________________________________________________</w:t>
      </w:r>
    </w:p>
    <w:p w:rsidR="005E7E09" w:rsidRPr="005E7E09" w:rsidRDefault="005E7E09" w:rsidP="005E7E09">
      <w:pPr>
        <w:jc w:val="center"/>
        <w:rPr>
          <w:color w:val="000000"/>
        </w:rPr>
      </w:pPr>
    </w:p>
    <w:p w:rsidR="005E7E09" w:rsidRPr="005E7E09" w:rsidRDefault="005E7E09" w:rsidP="005E7E09">
      <w:pPr>
        <w:jc w:val="center"/>
        <w:rPr>
          <w:color w:val="000000"/>
        </w:rPr>
      </w:pPr>
      <w:r w:rsidRPr="005E7E09">
        <w:rPr>
          <w:color w:val="000000"/>
        </w:rPr>
        <w:t>_______________________________________________________________________</w:t>
      </w:r>
    </w:p>
    <w:p w:rsidR="005E7E09" w:rsidRPr="005E7E09" w:rsidRDefault="005E7E09" w:rsidP="005E7E09">
      <w:pPr>
        <w:jc w:val="center"/>
        <w:rPr>
          <w:color w:val="000000"/>
        </w:rPr>
      </w:pPr>
    </w:p>
    <w:p w:rsidR="005E7E09" w:rsidRPr="005E7E09" w:rsidRDefault="005E7E09" w:rsidP="005E7E09">
      <w:pPr>
        <w:jc w:val="center"/>
        <w:rPr>
          <w:color w:val="000000"/>
        </w:rPr>
      </w:pPr>
      <w:r w:rsidRPr="005E7E09">
        <w:rPr>
          <w:color w:val="000000"/>
        </w:rPr>
        <w:t>Приложения к акту:</w:t>
      </w:r>
    </w:p>
    <w:p w:rsidR="005E7E09" w:rsidRPr="005E7E09" w:rsidRDefault="005E7E09" w:rsidP="005E7E09">
      <w:pPr>
        <w:jc w:val="center"/>
        <w:rPr>
          <w:color w:val="000000"/>
        </w:rPr>
      </w:pPr>
      <w:r w:rsidRPr="005E7E09">
        <w:rPr>
          <w:color w:val="000000"/>
        </w:rPr>
        <w:t>______________________________________________________________________</w:t>
      </w:r>
    </w:p>
    <w:p w:rsidR="005E7E09" w:rsidRPr="005E7E09" w:rsidRDefault="005E7E09" w:rsidP="005E7E09">
      <w:pPr>
        <w:jc w:val="center"/>
        <w:rPr>
          <w:color w:val="000000"/>
        </w:rPr>
      </w:pPr>
      <w:r w:rsidRPr="005E7E09">
        <w:rPr>
          <w:color w:val="000000"/>
        </w:rPr>
        <w:t xml:space="preserve">(материалы </w:t>
      </w:r>
      <w:proofErr w:type="spellStart"/>
      <w:r w:rsidRPr="005E7E09">
        <w:rPr>
          <w:color w:val="000000"/>
        </w:rPr>
        <w:t>фотофиксации</w:t>
      </w:r>
      <w:proofErr w:type="spellEnd"/>
      <w:r w:rsidRPr="005E7E09">
        <w:rPr>
          <w:color w:val="000000"/>
        </w:rPr>
        <w:t xml:space="preserve"> осматриваемого здания, сооружения и иные материалы, оформленные в ходе осмотра)</w:t>
      </w:r>
    </w:p>
    <w:p w:rsidR="005E7E09" w:rsidRPr="005E7E09" w:rsidRDefault="005E7E09" w:rsidP="005E7E09">
      <w:pPr>
        <w:jc w:val="center"/>
        <w:rPr>
          <w:color w:val="000000"/>
        </w:rPr>
      </w:pPr>
    </w:p>
    <w:p w:rsidR="005E7E09" w:rsidRPr="005E7E09" w:rsidRDefault="005E7E09" w:rsidP="005E7E09">
      <w:pPr>
        <w:ind w:left="720"/>
        <w:jc w:val="center"/>
        <w:rPr>
          <w:color w:val="000000"/>
        </w:rPr>
      </w:pPr>
      <w:r w:rsidRPr="005E7E09">
        <w:rPr>
          <w:color w:val="000000"/>
        </w:rPr>
        <w:t>Подписи лиц, проводивших осмотр                                                                                                  ___________________________</w:t>
      </w:r>
    </w:p>
    <w:p w:rsidR="005E7E09" w:rsidRPr="005E7E09" w:rsidRDefault="005E7E09" w:rsidP="005E7E09">
      <w:pPr>
        <w:jc w:val="center"/>
        <w:rPr>
          <w:color w:val="000000"/>
        </w:rPr>
      </w:pPr>
      <w:r w:rsidRPr="005E7E09">
        <w:rPr>
          <w:color w:val="000000"/>
        </w:rPr>
        <w:t>___________________________</w:t>
      </w:r>
    </w:p>
    <w:p w:rsidR="005E7E09" w:rsidRPr="005E7E09" w:rsidRDefault="005E7E09" w:rsidP="005E7E09">
      <w:pPr>
        <w:jc w:val="center"/>
        <w:rPr>
          <w:color w:val="000000"/>
        </w:rPr>
      </w:pPr>
    </w:p>
    <w:p w:rsidR="005E7E09" w:rsidRPr="005E7E09" w:rsidRDefault="005E7E09" w:rsidP="005E7E09">
      <w:pPr>
        <w:jc w:val="center"/>
        <w:rPr>
          <w:color w:val="000000"/>
        </w:rPr>
      </w:pPr>
      <w:r w:rsidRPr="005E7E09">
        <w:rPr>
          <w:color w:val="000000"/>
        </w:rPr>
        <w:t>__________________________</w:t>
      </w:r>
    </w:p>
    <w:p w:rsidR="005E7E09" w:rsidRPr="005E7E09" w:rsidRDefault="005E7E09" w:rsidP="005E7E09">
      <w:pPr>
        <w:jc w:val="center"/>
        <w:rPr>
          <w:color w:val="000000"/>
        </w:rPr>
      </w:pPr>
    </w:p>
    <w:p w:rsidR="00E23153" w:rsidRDefault="00E23153" w:rsidP="005E7E09">
      <w:pPr>
        <w:tabs>
          <w:tab w:val="left" w:pos="5387"/>
        </w:tabs>
        <w:ind w:right="3968"/>
        <w:jc w:val="center"/>
      </w:pPr>
    </w:p>
    <w:p w:rsidR="00E23153" w:rsidRPr="00504B44" w:rsidRDefault="00E23153" w:rsidP="00E23153">
      <w:pPr>
        <w:jc w:val="center"/>
        <w:rPr>
          <w:i/>
        </w:rPr>
      </w:pPr>
      <w:r>
        <w:rPr>
          <w:i/>
        </w:rPr>
        <w:t>ПОСТАНОВЛЕНИЕ</w:t>
      </w:r>
    </w:p>
    <w:p w:rsidR="00E23153" w:rsidRPr="00504B44" w:rsidRDefault="00E23153" w:rsidP="00E23153">
      <w:pPr>
        <w:jc w:val="center"/>
        <w:rPr>
          <w:i/>
        </w:rPr>
      </w:pPr>
      <w:r>
        <w:rPr>
          <w:i/>
        </w:rPr>
        <w:t>администрации</w:t>
      </w:r>
      <w:r w:rsidRPr="00504B44">
        <w:rPr>
          <w:i/>
        </w:rPr>
        <w:t xml:space="preserve">  Питеркинского сельского поселения</w:t>
      </w:r>
    </w:p>
    <w:p w:rsidR="00E23153" w:rsidRDefault="00E23153" w:rsidP="00E23153">
      <w:pPr>
        <w:tabs>
          <w:tab w:val="center" w:pos="4873"/>
          <w:tab w:val="left" w:pos="8115"/>
        </w:tabs>
        <w:jc w:val="center"/>
        <w:rPr>
          <w:i/>
        </w:rPr>
      </w:pPr>
      <w:r w:rsidRPr="00504B44">
        <w:rPr>
          <w:i/>
        </w:rPr>
        <w:t>Красночетайского района Чувашской Республики</w:t>
      </w:r>
    </w:p>
    <w:p w:rsidR="00E23153" w:rsidRPr="00504B44" w:rsidRDefault="00E23153" w:rsidP="00E23153">
      <w:pPr>
        <w:tabs>
          <w:tab w:val="center" w:pos="4873"/>
          <w:tab w:val="left" w:pos="8115"/>
        </w:tabs>
        <w:jc w:val="center"/>
        <w:rPr>
          <w:i/>
        </w:rPr>
      </w:pPr>
    </w:p>
    <w:p w:rsidR="00E23153" w:rsidRPr="00E23153" w:rsidRDefault="00E23153" w:rsidP="00E23153">
      <w:pPr>
        <w:jc w:val="center"/>
        <w:rPr>
          <w:b/>
        </w:rPr>
      </w:pPr>
      <w:r w:rsidRPr="00E23153">
        <w:rPr>
          <w:b/>
        </w:rPr>
        <w:t>О назначении публичных слушаний  по обсуждению проекта решения Собрания</w:t>
      </w:r>
    </w:p>
    <w:p w:rsidR="00E23153" w:rsidRDefault="00E23153" w:rsidP="00E23153">
      <w:pPr>
        <w:jc w:val="center"/>
        <w:rPr>
          <w:b/>
        </w:rPr>
      </w:pPr>
      <w:r w:rsidRPr="00E23153">
        <w:rPr>
          <w:b/>
        </w:rPr>
        <w:t xml:space="preserve">депутатов сельского поселения «О внесении изменений в решение Собрания депутатов Питеркинского сельского поселения Красночетайского района Чувашской Республики  «Об утверждении Правил благоустройства территории Питеркинского  сельского поселения Красночетайского района </w:t>
      </w:r>
    </w:p>
    <w:p w:rsidR="00E23153" w:rsidRPr="00E23153" w:rsidRDefault="00E23153" w:rsidP="00E23153">
      <w:pPr>
        <w:jc w:val="center"/>
        <w:rPr>
          <w:b/>
        </w:rPr>
      </w:pPr>
      <w:r w:rsidRPr="00E23153">
        <w:rPr>
          <w:b/>
        </w:rPr>
        <w:t>Чувашской Республики»</w:t>
      </w:r>
    </w:p>
    <w:p w:rsidR="00E23153" w:rsidRDefault="00E23153" w:rsidP="00E23153">
      <w:pPr>
        <w:jc w:val="both"/>
        <w:rPr>
          <w:bCs w:val="0"/>
        </w:rPr>
      </w:pPr>
    </w:p>
    <w:p w:rsidR="00E23153" w:rsidRDefault="00E23153" w:rsidP="00E23153">
      <w:pPr>
        <w:jc w:val="both"/>
        <w:rPr>
          <w:bCs w:val="0"/>
        </w:rPr>
      </w:pPr>
      <w:r w:rsidRPr="00504B44">
        <w:rPr>
          <w:bCs w:val="0"/>
        </w:rPr>
        <w:t xml:space="preserve">от </w:t>
      </w:r>
      <w:r>
        <w:rPr>
          <w:bCs w:val="0"/>
        </w:rPr>
        <w:t xml:space="preserve">18 декабря </w:t>
      </w:r>
      <w:r w:rsidRPr="00504B44">
        <w:rPr>
          <w:bCs w:val="0"/>
        </w:rPr>
        <w:t xml:space="preserve"> 2017</w:t>
      </w:r>
      <w:r>
        <w:rPr>
          <w:bCs w:val="0"/>
        </w:rPr>
        <w:t xml:space="preserve"> г. № 66а</w:t>
      </w:r>
    </w:p>
    <w:p w:rsidR="00E23153" w:rsidRPr="005E7E09" w:rsidRDefault="00E23153" w:rsidP="005E7E09">
      <w:pPr>
        <w:tabs>
          <w:tab w:val="left" w:pos="5387"/>
        </w:tabs>
        <w:ind w:right="3968"/>
        <w:jc w:val="center"/>
      </w:pPr>
    </w:p>
    <w:p w:rsidR="00E23153" w:rsidRPr="00E23153" w:rsidRDefault="00E23153" w:rsidP="00E23153">
      <w:pPr>
        <w:jc w:val="both"/>
        <w:rPr>
          <w:b/>
        </w:rPr>
      </w:pPr>
      <w:r w:rsidRPr="00E23153">
        <w:t xml:space="preserve">        В соответствии с  Федеральным законом  от 06 октября 2003 года № 131-ФЗ «Об общих принципах организации местного самоуправления в Российской Федерации»,  Законом Чувашской Республики от 18 октября 2004 года № 19 «Об организации местного самоуправления в Чувашской Республике» и Уставом Питеркинского сельского поселения Красночетайского района Чувашской Республики администрация Питеркинского сельского поселения </w:t>
      </w:r>
      <w:r w:rsidRPr="00E23153">
        <w:rPr>
          <w:b/>
        </w:rPr>
        <w:t>постановляет:</w:t>
      </w:r>
      <w:r w:rsidRPr="00E23153">
        <w:t xml:space="preserve">      </w:t>
      </w:r>
    </w:p>
    <w:p w:rsidR="00E23153" w:rsidRPr="00E23153" w:rsidRDefault="00E23153" w:rsidP="00E23153">
      <w:pPr>
        <w:ind w:right="-1"/>
        <w:jc w:val="both"/>
      </w:pPr>
      <w:r w:rsidRPr="00E23153">
        <w:t xml:space="preserve">        1. </w:t>
      </w:r>
      <w:proofErr w:type="gramStart"/>
      <w:r w:rsidRPr="00E23153">
        <w:t>Назначить публичные слушания по обсуждению проекта  решения Собрания депутатов сельского поселения «О внесении изменений в решение</w:t>
      </w:r>
      <w:r w:rsidRPr="00E23153">
        <w:rPr>
          <w:b/>
        </w:rPr>
        <w:t xml:space="preserve"> </w:t>
      </w:r>
      <w:r w:rsidRPr="00E23153">
        <w:t>Собрания депутатов Питеркинского сельского поселения</w:t>
      </w:r>
      <w:r w:rsidRPr="00E23153">
        <w:rPr>
          <w:b/>
        </w:rPr>
        <w:t xml:space="preserve"> </w:t>
      </w:r>
      <w:r w:rsidRPr="00E23153">
        <w:t xml:space="preserve">Красночетайского района Чувашской Республики  «Об утверждении  Правил благоустройства территории Питеркинского  сельского поселения Красночетайского района Чувашской Республики на 14 февраля 2018 года в 17.00 часов в зале заседаний администрации сельского поселения. </w:t>
      </w:r>
      <w:proofErr w:type="gramEnd"/>
    </w:p>
    <w:p w:rsidR="00E23153" w:rsidRPr="00E23153" w:rsidRDefault="00E23153" w:rsidP="00E23153">
      <w:pPr>
        <w:ind w:right="-1"/>
        <w:jc w:val="both"/>
      </w:pPr>
      <w:r w:rsidRPr="00E23153">
        <w:lastRenderedPageBreak/>
        <w:t xml:space="preserve">       2. Опубликовать настоящее постановление и  проект  решения Собрания депутатов Питеркинского  сельского поселения «О внесении изменений в решение</w:t>
      </w:r>
      <w:r w:rsidRPr="00E23153">
        <w:rPr>
          <w:b/>
        </w:rPr>
        <w:t xml:space="preserve"> </w:t>
      </w:r>
      <w:r w:rsidRPr="00E23153">
        <w:t>Собрания депутатов Питеркинского сельского поселения</w:t>
      </w:r>
      <w:r w:rsidRPr="00E23153">
        <w:rPr>
          <w:b/>
        </w:rPr>
        <w:t xml:space="preserve"> </w:t>
      </w:r>
      <w:r w:rsidRPr="00E23153">
        <w:t>Красночетайского района Чувашской Республики  «Об утверждении Правил благоустройства территории Питеркинского  сельского поселения Красночетайского района» в периодическом печатном издании «Вестник Питеркинского сельского поселения».</w:t>
      </w:r>
    </w:p>
    <w:p w:rsidR="00E23153" w:rsidRPr="00E23153" w:rsidRDefault="00E23153" w:rsidP="00E23153">
      <w:pPr>
        <w:jc w:val="both"/>
      </w:pPr>
    </w:p>
    <w:p w:rsidR="00E23153" w:rsidRPr="00E23153" w:rsidRDefault="00E23153" w:rsidP="00E23153">
      <w:pPr>
        <w:pStyle w:val="afff5"/>
        <w:rPr>
          <w:rFonts w:ascii="Times New Roman" w:hAnsi="Times New Roman"/>
          <w:sz w:val="20"/>
          <w:szCs w:val="20"/>
          <w:lang w:eastAsia="ar-SA"/>
        </w:rPr>
      </w:pPr>
    </w:p>
    <w:p w:rsidR="00E23153" w:rsidRPr="00E23153" w:rsidRDefault="00E23153" w:rsidP="00E23153">
      <w:r w:rsidRPr="00E23153">
        <w:t>Глава Питеркинского</w:t>
      </w:r>
    </w:p>
    <w:p w:rsidR="00E23153" w:rsidRPr="00E23153" w:rsidRDefault="00E23153" w:rsidP="00E23153">
      <w:r w:rsidRPr="00E23153">
        <w:t xml:space="preserve">сельского поселения                                                                               </w:t>
      </w:r>
      <w:r>
        <w:t xml:space="preserve">                         </w:t>
      </w:r>
      <w:r w:rsidRPr="00E23153">
        <w:t xml:space="preserve">    В.Г.Михуткин</w:t>
      </w:r>
    </w:p>
    <w:p w:rsidR="00E23153" w:rsidRPr="00E23153" w:rsidRDefault="00E23153" w:rsidP="00E23153"/>
    <w:p w:rsidR="00E23153" w:rsidRPr="00E23153" w:rsidRDefault="00E23153" w:rsidP="00E23153">
      <w:pPr>
        <w:spacing w:line="360" w:lineRule="auto"/>
        <w:jc w:val="right"/>
      </w:pPr>
      <w:r w:rsidRPr="00E23153">
        <w:t xml:space="preserve">                                 ПРОЕКТ                                                                    </w:t>
      </w:r>
    </w:p>
    <w:p w:rsidR="00E23153" w:rsidRPr="00E23153" w:rsidRDefault="00E23153" w:rsidP="00E23153">
      <w:pPr>
        <w:pStyle w:val="ConsPlusNormal0"/>
        <w:spacing w:line="276" w:lineRule="auto"/>
        <w:jc w:val="both"/>
        <w:rPr>
          <w:rStyle w:val="22"/>
          <w:rFonts w:ascii="Times New Roman" w:hAnsi="Times New Roman" w:cs="Times New Roman"/>
        </w:rPr>
      </w:pPr>
    </w:p>
    <w:p w:rsidR="00E23153" w:rsidRPr="00E23153" w:rsidRDefault="00E23153" w:rsidP="00E23153">
      <w:pPr>
        <w:jc w:val="center"/>
        <w:rPr>
          <w:b/>
        </w:rPr>
      </w:pPr>
      <w:r w:rsidRPr="00E23153">
        <w:rPr>
          <w:b/>
        </w:rPr>
        <w:t>О внесении изменений в решение Собрания депутатов Питеркинского сельского поселения Красночетайского района Чувашской Республики  «Об утверждении Правил благоустройства территории Питеркинского  сельского поселения Красночетайского района»</w:t>
      </w:r>
    </w:p>
    <w:p w:rsidR="00E23153" w:rsidRPr="00E23153" w:rsidRDefault="00E23153" w:rsidP="00E23153">
      <w:pPr>
        <w:pStyle w:val="afff5"/>
        <w:jc w:val="center"/>
        <w:rPr>
          <w:rFonts w:ascii="Times New Roman" w:hAnsi="Times New Roman"/>
          <w:b/>
          <w:sz w:val="20"/>
          <w:szCs w:val="20"/>
        </w:rPr>
      </w:pPr>
    </w:p>
    <w:p w:rsidR="00E23153" w:rsidRPr="00E23153" w:rsidRDefault="00E23153" w:rsidP="00E23153">
      <w:pPr>
        <w:pStyle w:val="afff5"/>
        <w:jc w:val="both"/>
        <w:rPr>
          <w:rFonts w:ascii="Times New Roman" w:hAnsi="Times New Roman"/>
          <w:b/>
          <w:sz w:val="20"/>
          <w:szCs w:val="20"/>
        </w:rPr>
      </w:pPr>
      <w:r w:rsidRPr="00E23153">
        <w:rPr>
          <w:rFonts w:ascii="Times New Roman" w:hAnsi="Times New Roman"/>
          <w:sz w:val="20"/>
          <w:szCs w:val="20"/>
        </w:rPr>
        <w:t xml:space="preserve">В связи с принятием Федерального закона от 29 декабря 2017 г. № 463-ФЗ «О внесении изменений в Федеральный закон «Об общих принципах организации местного  самоуправления в Российской Федерации и отдельные законодательные акты Российской Федерации » Собрание депутатов Питеркинского сельского поселения Красночетайского района </w:t>
      </w:r>
      <w:r w:rsidRPr="00E23153">
        <w:rPr>
          <w:rFonts w:ascii="Times New Roman" w:hAnsi="Times New Roman"/>
          <w:b/>
          <w:sz w:val="20"/>
          <w:szCs w:val="20"/>
        </w:rPr>
        <w:t>решило:</w:t>
      </w:r>
    </w:p>
    <w:p w:rsidR="00E23153" w:rsidRPr="00E23153" w:rsidRDefault="00E23153" w:rsidP="00E23153">
      <w:pPr>
        <w:pStyle w:val="afff5"/>
        <w:jc w:val="both"/>
        <w:rPr>
          <w:rFonts w:ascii="Times New Roman" w:hAnsi="Times New Roman"/>
          <w:sz w:val="20"/>
          <w:szCs w:val="20"/>
        </w:rPr>
      </w:pPr>
      <w:r w:rsidRPr="00E23153">
        <w:rPr>
          <w:rFonts w:ascii="Times New Roman" w:hAnsi="Times New Roman"/>
          <w:sz w:val="20"/>
          <w:szCs w:val="20"/>
        </w:rPr>
        <w:t xml:space="preserve">1. Внести в Правила благоустройства территории Питеркинского сельского поселения Красночетайского района, </w:t>
      </w:r>
      <w:proofErr w:type="gramStart"/>
      <w:r w:rsidRPr="00E23153">
        <w:rPr>
          <w:rFonts w:ascii="Times New Roman" w:hAnsi="Times New Roman"/>
          <w:sz w:val="20"/>
          <w:szCs w:val="20"/>
        </w:rPr>
        <w:t>утвержденное</w:t>
      </w:r>
      <w:proofErr w:type="gramEnd"/>
      <w:r w:rsidRPr="00E23153">
        <w:rPr>
          <w:rFonts w:ascii="Times New Roman" w:hAnsi="Times New Roman"/>
          <w:sz w:val="20"/>
          <w:szCs w:val="20"/>
        </w:rPr>
        <w:t xml:space="preserve"> решением Собрания депутатов Питеркинского  сельского поселения Красночетайского района Чувашской Республики от 27.04.2012 № 4, следующие изменения:</w:t>
      </w:r>
    </w:p>
    <w:p w:rsidR="00E23153" w:rsidRPr="00E23153" w:rsidRDefault="00E23153" w:rsidP="00E23153">
      <w:pPr>
        <w:pStyle w:val="afff5"/>
        <w:jc w:val="both"/>
        <w:rPr>
          <w:rFonts w:ascii="Times New Roman" w:hAnsi="Times New Roman"/>
          <w:sz w:val="20"/>
          <w:szCs w:val="20"/>
        </w:rPr>
      </w:pPr>
      <w:r w:rsidRPr="00E23153">
        <w:rPr>
          <w:rFonts w:ascii="Times New Roman" w:hAnsi="Times New Roman"/>
          <w:sz w:val="20"/>
          <w:szCs w:val="20"/>
        </w:rPr>
        <w:t xml:space="preserve">              1) </w:t>
      </w:r>
      <w:proofErr w:type="gramStart"/>
      <w:r w:rsidRPr="00E23153">
        <w:rPr>
          <w:rFonts w:ascii="Times New Roman" w:hAnsi="Times New Roman"/>
          <w:sz w:val="20"/>
          <w:szCs w:val="20"/>
        </w:rPr>
        <w:t>в</w:t>
      </w:r>
      <w:proofErr w:type="gramEnd"/>
      <w:r w:rsidRPr="00E23153">
        <w:rPr>
          <w:rFonts w:ascii="Times New Roman" w:hAnsi="Times New Roman"/>
          <w:sz w:val="20"/>
          <w:szCs w:val="20"/>
        </w:rPr>
        <w:t xml:space="preserve">  </w:t>
      </w:r>
      <w:proofErr w:type="gramStart"/>
      <w:r w:rsidRPr="00E23153">
        <w:rPr>
          <w:rFonts w:ascii="Times New Roman" w:hAnsi="Times New Roman"/>
          <w:sz w:val="20"/>
          <w:szCs w:val="20"/>
        </w:rPr>
        <w:t>пункта</w:t>
      </w:r>
      <w:proofErr w:type="gramEnd"/>
      <w:r w:rsidRPr="00E23153">
        <w:rPr>
          <w:rFonts w:ascii="Times New Roman" w:hAnsi="Times New Roman"/>
          <w:sz w:val="20"/>
          <w:szCs w:val="20"/>
        </w:rPr>
        <w:t xml:space="preserve"> 1.3  раздела </w:t>
      </w:r>
      <w:r w:rsidRPr="00E23153">
        <w:rPr>
          <w:rFonts w:ascii="Times New Roman" w:hAnsi="Times New Roman"/>
          <w:sz w:val="20"/>
          <w:szCs w:val="20"/>
          <w:lang w:val="en-US"/>
        </w:rPr>
        <w:t>I</w:t>
      </w:r>
      <w:r w:rsidRPr="00E23153">
        <w:rPr>
          <w:rFonts w:ascii="Times New Roman" w:hAnsi="Times New Roman"/>
          <w:sz w:val="20"/>
          <w:szCs w:val="20"/>
        </w:rPr>
        <w:t xml:space="preserve"> понятие «благоустройство» изложить в следующей редакции: </w:t>
      </w:r>
    </w:p>
    <w:p w:rsidR="00E23153" w:rsidRPr="00E23153" w:rsidRDefault="00E23153" w:rsidP="00E23153">
      <w:pPr>
        <w:pStyle w:val="afff5"/>
        <w:jc w:val="both"/>
        <w:rPr>
          <w:rFonts w:ascii="Times New Roman" w:hAnsi="Times New Roman"/>
          <w:sz w:val="20"/>
          <w:szCs w:val="20"/>
        </w:rPr>
      </w:pPr>
      <w:r w:rsidRPr="00E23153">
        <w:rPr>
          <w:rFonts w:ascii="Times New Roman" w:hAnsi="Times New Roman"/>
          <w:sz w:val="20"/>
          <w:szCs w:val="20"/>
        </w:rPr>
        <w:t xml:space="preserve">             </w:t>
      </w:r>
      <w:proofErr w:type="gramStart"/>
      <w:r w:rsidRPr="00E23153">
        <w:rPr>
          <w:rFonts w:ascii="Times New Roman" w:hAnsi="Times New Roman"/>
          <w:sz w:val="20"/>
          <w:szCs w:val="20"/>
        </w:rPr>
        <w:t>«- благоустройство территории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roofErr w:type="gramEnd"/>
    </w:p>
    <w:p w:rsidR="00E23153" w:rsidRPr="00E23153" w:rsidRDefault="00E23153" w:rsidP="00E23153">
      <w:pPr>
        <w:pStyle w:val="afff5"/>
        <w:jc w:val="both"/>
        <w:rPr>
          <w:rFonts w:ascii="Times New Roman" w:hAnsi="Times New Roman"/>
          <w:sz w:val="20"/>
          <w:szCs w:val="20"/>
        </w:rPr>
      </w:pPr>
      <w:r w:rsidRPr="00E23153">
        <w:rPr>
          <w:rFonts w:ascii="Times New Roman" w:hAnsi="Times New Roman"/>
          <w:sz w:val="20"/>
          <w:szCs w:val="20"/>
        </w:rPr>
        <w:t xml:space="preserve">          2) в пункте 1.3 раздела 1  понятие «прилегающая территория» изложить в следующей редакции:</w:t>
      </w:r>
    </w:p>
    <w:p w:rsidR="00E23153" w:rsidRPr="00E23153" w:rsidRDefault="00E23153" w:rsidP="00E23153">
      <w:pPr>
        <w:pStyle w:val="afff5"/>
        <w:jc w:val="both"/>
        <w:rPr>
          <w:rFonts w:ascii="Times New Roman" w:hAnsi="Times New Roman"/>
          <w:sz w:val="20"/>
          <w:szCs w:val="20"/>
        </w:rPr>
      </w:pPr>
      <w:r w:rsidRPr="00E23153">
        <w:rPr>
          <w:rFonts w:ascii="Times New Roman" w:hAnsi="Times New Roman"/>
          <w:b/>
          <w:sz w:val="20"/>
          <w:szCs w:val="20"/>
        </w:rPr>
        <w:t>«-прилегающая территория</w:t>
      </w:r>
      <w:r w:rsidRPr="00E23153">
        <w:rPr>
          <w:rFonts w:ascii="Times New Roman" w:hAnsi="Times New Roman"/>
          <w:sz w:val="20"/>
          <w:szCs w:val="20"/>
        </w:rPr>
        <w:t xml:space="preserve"> - территория общего пользования, которая прилегает к зданию, строению, сооружению, земельному участку в случае, если такой земельный участок образован, и </w:t>
      </w:r>
      <w:proofErr w:type="gramStart"/>
      <w:r w:rsidRPr="00E23153">
        <w:rPr>
          <w:rFonts w:ascii="Times New Roman" w:hAnsi="Times New Roman"/>
          <w:sz w:val="20"/>
          <w:szCs w:val="20"/>
        </w:rPr>
        <w:t>границы</w:t>
      </w:r>
      <w:proofErr w:type="gramEnd"/>
      <w:r w:rsidRPr="00E23153">
        <w:rPr>
          <w:rFonts w:ascii="Times New Roman" w:hAnsi="Times New Roman"/>
          <w:sz w:val="20"/>
          <w:szCs w:val="20"/>
        </w:rPr>
        <w:t xml:space="preserve"> которой определены правилами благоустройства территории муниципального образования в соответствии с порядком, установленным законом Чувашской Республики;»</w:t>
      </w:r>
    </w:p>
    <w:p w:rsidR="00E23153" w:rsidRPr="00E23153" w:rsidRDefault="00E23153" w:rsidP="00E23153">
      <w:pPr>
        <w:pStyle w:val="afff5"/>
        <w:jc w:val="both"/>
        <w:rPr>
          <w:rFonts w:ascii="Times New Roman" w:hAnsi="Times New Roman"/>
          <w:sz w:val="20"/>
          <w:szCs w:val="20"/>
        </w:rPr>
      </w:pPr>
      <w:r w:rsidRPr="00E23153">
        <w:rPr>
          <w:rFonts w:ascii="Times New Roman" w:hAnsi="Times New Roman"/>
          <w:b/>
          <w:sz w:val="20"/>
          <w:szCs w:val="20"/>
        </w:rPr>
        <w:t xml:space="preserve">          3) </w:t>
      </w:r>
      <w:r w:rsidRPr="00E23153">
        <w:rPr>
          <w:rFonts w:ascii="Times New Roman" w:hAnsi="Times New Roman"/>
          <w:sz w:val="20"/>
          <w:szCs w:val="20"/>
        </w:rPr>
        <w:t>пункт 1.3 раздела 1 дополнить</w:t>
      </w:r>
      <w:r w:rsidRPr="00E23153">
        <w:rPr>
          <w:rFonts w:ascii="Times New Roman" w:hAnsi="Times New Roman"/>
          <w:b/>
          <w:sz w:val="20"/>
          <w:szCs w:val="20"/>
        </w:rPr>
        <w:t xml:space="preserve"> </w:t>
      </w:r>
      <w:r w:rsidRPr="00E23153">
        <w:rPr>
          <w:rFonts w:ascii="Times New Roman" w:hAnsi="Times New Roman"/>
          <w:sz w:val="20"/>
          <w:szCs w:val="20"/>
        </w:rPr>
        <w:t>новым понятием следующего содержания:</w:t>
      </w:r>
    </w:p>
    <w:p w:rsidR="00E23153" w:rsidRPr="00E23153" w:rsidRDefault="00E23153" w:rsidP="00E23153">
      <w:pPr>
        <w:pStyle w:val="afff5"/>
        <w:jc w:val="both"/>
        <w:rPr>
          <w:rFonts w:ascii="Times New Roman" w:hAnsi="Times New Roman"/>
          <w:sz w:val="20"/>
          <w:szCs w:val="20"/>
        </w:rPr>
      </w:pPr>
      <w:proofErr w:type="gramStart"/>
      <w:r w:rsidRPr="00E23153">
        <w:rPr>
          <w:rFonts w:ascii="Times New Roman" w:hAnsi="Times New Roman"/>
          <w:b/>
          <w:sz w:val="20"/>
          <w:szCs w:val="20"/>
        </w:rPr>
        <w:t>«-элементы благоустройства</w:t>
      </w:r>
      <w:r w:rsidRPr="00E23153">
        <w:rPr>
          <w:rFonts w:ascii="Times New Roman" w:hAnsi="Times New Roman"/>
          <w:sz w:val="20"/>
          <w:szCs w:val="20"/>
        </w:rPr>
        <w:t xml:space="preserve">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roofErr w:type="gramEnd"/>
    </w:p>
    <w:p w:rsidR="00E23153" w:rsidRPr="00E23153" w:rsidRDefault="00E23153" w:rsidP="00E23153">
      <w:pPr>
        <w:pStyle w:val="afff5"/>
        <w:jc w:val="both"/>
        <w:rPr>
          <w:rFonts w:ascii="Times New Roman" w:hAnsi="Times New Roman"/>
          <w:sz w:val="20"/>
          <w:szCs w:val="20"/>
        </w:rPr>
      </w:pPr>
    </w:p>
    <w:p w:rsidR="00E23153" w:rsidRPr="00E23153" w:rsidRDefault="00E23153" w:rsidP="00E23153">
      <w:pPr>
        <w:pStyle w:val="afff5"/>
        <w:jc w:val="both"/>
        <w:rPr>
          <w:rFonts w:ascii="Times New Roman" w:hAnsi="Times New Roman"/>
          <w:sz w:val="20"/>
          <w:szCs w:val="20"/>
        </w:rPr>
      </w:pPr>
      <w:r w:rsidRPr="00E23153">
        <w:rPr>
          <w:rFonts w:ascii="Times New Roman" w:hAnsi="Times New Roman"/>
          <w:sz w:val="20"/>
          <w:szCs w:val="20"/>
        </w:rPr>
        <w:t>2. Настоящее решение вступает в силу после официального опубликования в периодическом печатном издании «Вестник Питеркинского сельского поселения».</w:t>
      </w:r>
    </w:p>
    <w:p w:rsidR="00E23153" w:rsidRPr="00E23153" w:rsidRDefault="00E23153" w:rsidP="00E23153">
      <w:pPr>
        <w:pStyle w:val="afff5"/>
        <w:jc w:val="both"/>
        <w:rPr>
          <w:rStyle w:val="22"/>
          <w:rFonts w:ascii="Times New Roman" w:hAnsi="Times New Roman"/>
          <w:sz w:val="20"/>
          <w:szCs w:val="20"/>
        </w:rPr>
      </w:pPr>
    </w:p>
    <w:p w:rsidR="00E23153" w:rsidRPr="00E23153" w:rsidRDefault="00E23153" w:rsidP="00E23153">
      <w:pPr>
        <w:pStyle w:val="afff5"/>
        <w:jc w:val="both"/>
        <w:rPr>
          <w:rStyle w:val="22"/>
          <w:rFonts w:ascii="Times New Roman" w:hAnsi="Times New Roman"/>
          <w:sz w:val="20"/>
          <w:szCs w:val="20"/>
        </w:rPr>
      </w:pPr>
      <w:r w:rsidRPr="00E23153">
        <w:rPr>
          <w:rStyle w:val="22"/>
          <w:rFonts w:ascii="Times New Roman" w:hAnsi="Times New Roman"/>
          <w:sz w:val="20"/>
          <w:szCs w:val="20"/>
        </w:rPr>
        <w:t>Председатель Собрания депутатов</w:t>
      </w:r>
    </w:p>
    <w:p w:rsidR="00D527D7" w:rsidRPr="00E23153" w:rsidRDefault="00E23153" w:rsidP="00E23153">
      <w:pPr>
        <w:pStyle w:val="afff5"/>
        <w:jc w:val="both"/>
        <w:rPr>
          <w:rFonts w:ascii="Times New Roman" w:hAnsi="Times New Roman"/>
          <w:bCs/>
          <w:iCs/>
          <w:sz w:val="20"/>
          <w:szCs w:val="20"/>
        </w:rPr>
      </w:pPr>
      <w:r w:rsidRPr="00E23153">
        <w:rPr>
          <w:rStyle w:val="22"/>
          <w:rFonts w:ascii="Times New Roman" w:hAnsi="Times New Roman"/>
          <w:sz w:val="20"/>
          <w:szCs w:val="20"/>
        </w:rPr>
        <w:t xml:space="preserve">Питеркинского сельского поселения                                                    </w:t>
      </w:r>
      <w:r>
        <w:rPr>
          <w:rStyle w:val="22"/>
          <w:rFonts w:ascii="Times New Roman" w:hAnsi="Times New Roman"/>
          <w:sz w:val="20"/>
          <w:szCs w:val="20"/>
        </w:rPr>
        <w:t xml:space="preserve">                                          </w:t>
      </w:r>
      <w:r w:rsidRPr="00E23153">
        <w:rPr>
          <w:rStyle w:val="22"/>
          <w:rFonts w:ascii="Times New Roman" w:hAnsi="Times New Roman"/>
          <w:sz w:val="20"/>
          <w:szCs w:val="20"/>
        </w:rPr>
        <w:t xml:space="preserve">    </w:t>
      </w:r>
      <w:proofErr w:type="spellStart"/>
      <w:r w:rsidRPr="00E23153">
        <w:rPr>
          <w:rStyle w:val="22"/>
          <w:rFonts w:ascii="Times New Roman" w:hAnsi="Times New Roman"/>
          <w:sz w:val="20"/>
          <w:szCs w:val="20"/>
        </w:rPr>
        <w:t>В.В.Фондерки</w:t>
      </w:r>
      <w:r>
        <w:rPr>
          <w:rStyle w:val="22"/>
          <w:rFonts w:ascii="Times New Roman" w:hAnsi="Times New Roman"/>
          <w:sz w:val="20"/>
          <w:szCs w:val="20"/>
        </w:rPr>
        <w:t>н</w:t>
      </w:r>
      <w:proofErr w:type="spellEnd"/>
    </w:p>
    <w:p w:rsidR="00D527D7" w:rsidRDefault="00D527D7" w:rsidP="00CA0DE1">
      <w:pPr>
        <w:widowControl w:val="0"/>
        <w:autoSpaceDE w:val="0"/>
        <w:autoSpaceDN w:val="0"/>
        <w:adjustRightInd w:val="0"/>
      </w:pPr>
    </w:p>
    <w:p w:rsidR="00E23153" w:rsidRDefault="00E23153" w:rsidP="00CA0DE1">
      <w:pPr>
        <w:widowControl w:val="0"/>
        <w:autoSpaceDE w:val="0"/>
        <w:autoSpaceDN w:val="0"/>
        <w:adjustRightInd w:val="0"/>
      </w:pPr>
    </w:p>
    <w:p w:rsidR="00E23153" w:rsidRDefault="00E23153" w:rsidP="00CA0DE1">
      <w:pPr>
        <w:widowControl w:val="0"/>
        <w:autoSpaceDE w:val="0"/>
        <w:autoSpaceDN w:val="0"/>
        <w:adjustRightInd w:val="0"/>
      </w:pPr>
    </w:p>
    <w:p w:rsidR="00E23153" w:rsidRPr="009C1A6D" w:rsidRDefault="00E23153" w:rsidP="00FB71A1">
      <w:pPr>
        <w:jc w:val="both"/>
        <w:rPr>
          <w:bCs w:val="0"/>
        </w:rPr>
      </w:pPr>
    </w:p>
    <w:tbl>
      <w:tblPr>
        <w:tblpPr w:leftFromText="180" w:rightFromText="180" w:vertAnchor="text" w:horzAnchor="margin" w:tblpXSpec="center" w:tblpY="-29"/>
        <w:tblOverlap w:val="never"/>
        <w:tblW w:w="10421" w:type="dxa"/>
        <w:tblLayout w:type="fixed"/>
        <w:tblLook w:val="01E0"/>
      </w:tblPr>
      <w:tblGrid>
        <w:gridCol w:w="3168"/>
        <w:gridCol w:w="360"/>
        <w:gridCol w:w="3477"/>
        <w:gridCol w:w="399"/>
        <w:gridCol w:w="3017"/>
      </w:tblGrid>
      <w:tr w:rsidR="00FB71A1" w:rsidRPr="009C1A6D" w:rsidTr="00D527D7">
        <w:tc>
          <w:tcPr>
            <w:tcW w:w="3168" w:type="dxa"/>
          </w:tcPr>
          <w:p w:rsidR="00FB71A1" w:rsidRPr="009C1A6D" w:rsidRDefault="00FB71A1" w:rsidP="00D527D7">
            <w:pPr>
              <w:ind w:right="-207"/>
              <w:jc w:val="both"/>
            </w:pPr>
            <w:r w:rsidRPr="009C1A6D">
              <w:rPr>
                <w:b/>
              </w:rPr>
              <w:t>ВЕСТНИК</w:t>
            </w:r>
          </w:p>
          <w:p w:rsidR="00FB71A1" w:rsidRPr="009C1A6D" w:rsidRDefault="00FB71A1" w:rsidP="00D527D7">
            <w:pPr>
              <w:ind w:right="-207"/>
              <w:jc w:val="both"/>
            </w:pPr>
            <w:r w:rsidRPr="009C1A6D">
              <w:t>Питеркинского сельского поселения</w:t>
            </w:r>
          </w:p>
          <w:p w:rsidR="00FB71A1" w:rsidRPr="009C1A6D" w:rsidRDefault="00FB71A1" w:rsidP="00D527D7">
            <w:pPr>
              <w:ind w:right="-207"/>
              <w:jc w:val="both"/>
            </w:pPr>
          </w:p>
          <w:p w:rsidR="00FB71A1" w:rsidRPr="009C1A6D" w:rsidRDefault="00FB71A1" w:rsidP="00D527D7">
            <w:pPr>
              <w:ind w:right="-207"/>
              <w:jc w:val="both"/>
            </w:pPr>
          </w:p>
          <w:p w:rsidR="00FB71A1" w:rsidRPr="009C1A6D" w:rsidRDefault="00FB71A1" w:rsidP="00D527D7">
            <w:pPr>
              <w:ind w:right="-207"/>
              <w:jc w:val="both"/>
            </w:pPr>
          </w:p>
          <w:p w:rsidR="00FB71A1" w:rsidRPr="009C1A6D" w:rsidRDefault="00FB71A1" w:rsidP="00D527D7">
            <w:pPr>
              <w:ind w:right="-207"/>
              <w:jc w:val="both"/>
            </w:pPr>
            <w:r w:rsidRPr="009C1A6D">
              <w:t>Тир. 100 экз.</w:t>
            </w:r>
          </w:p>
        </w:tc>
        <w:tc>
          <w:tcPr>
            <w:tcW w:w="360" w:type="dxa"/>
          </w:tcPr>
          <w:p w:rsidR="00FB71A1" w:rsidRPr="009C1A6D" w:rsidRDefault="00FB71A1" w:rsidP="00D527D7">
            <w:pPr>
              <w:ind w:right="-207"/>
              <w:jc w:val="both"/>
            </w:pPr>
          </w:p>
        </w:tc>
        <w:tc>
          <w:tcPr>
            <w:tcW w:w="3477" w:type="dxa"/>
          </w:tcPr>
          <w:p w:rsidR="00FB71A1" w:rsidRPr="009C1A6D" w:rsidRDefault="00FB71A1" w:rsidP="00D527D7">
            <w:pPr>
              <w:ind w:right="-207"/>
              <w:jc w:val="both"/>
            </w:pPr>
            <w:r w:rsidRPr="009C1A6D">
              <w:t>д. Питеркино, ул. Новая, 1</w:t>
            </w:r>
          </w:p>
          <w:p w:rsidR="00FB71A1" w:rsidRPr="009C1A6D" w:rsidRDefault="00FB71A1" w:rsidP="00D527D7">
            <w:pPr>
              <w:ind w:right="-207"/>
              <w:jc w:val="both"/>
            </w:pPr>
            <w:proofErr w:type="spellStart"/>
            <w:r w:rsidRPr="009C1A6D">
              <w:rPr>
                <w:lang w:val="en-US"/>
              </w:rPr>
              <w:t>sao</w:t>
            </w:r>
            <w:proofErr w:type="spellEnd"/>
            <w:r w:rsidRPr="009C1A6D">
              <w:t>-</w:t>
            </w:r>
            <w:proofErr w:type="spellStart"/>
            <w:r w:rsidRPr="009C1A6D">
              <w:rPr>
                <w:lang w:val="en-US"/>
              </w:rPr>
              <w:t>piter</w:t>
            </w:r>
            <w:proofErr w:type="spellEnd"/>
            <w:r w:rsidRPr="009C1A6D">
              <w:t>@</w:t>
            </w:r>
            <w:r w:rsidRPr="009C1A6D">
              <w:rPr>
                <w:lang w:val="en-US"/>
              </w:rPr>
              <w:t>krchet</w:t>
            </w:r>
            <w:r w:rsidRPr="009C1A6D">
              <w:t>.</w:t>
            </w:r>
            <w:r w:rsidRPr="009C1A6D">
              <w:rPr>
                <w:lang w:val="en-US"/>
              </w:rPr>
              <w:t>cap</w:t>
            </w:r>
            <w:r w:rsidRPr="009C1A6D">
              <w:t>.</w:t>
            </w:r>
            <w:proofErr w:type="spellStart"/>
            <w:r w:rsidRPr="009C1A6D">
              <w:rPr>
                <w:lang w:val="en-US"/>
              </w:rPr>
              <w:t>ru</w:t>
            </w:r>
            <w:proofErr w:type="spellEnd"/>
          </w:p>
          <w:p w:rsidR="00FB71A1" w:rsidRPr="009C1A6D" w:rsidRDefault="00FB71A1" w:rsidP="00D527D7">
            <w:pPr>
              <w:ind w:right="-15"/>
              <w:jc w:val="both"/>
            </w:pPr>
            <w:r w:rsidRPr="009C1A6D">
              <w:t>Номер сверстан  специалистом администрации  Питеркинского  сельского поселения</w:t>
            </w:r>
          </w:p>
          <w:p w:rsidR="00FB71A1" w:rsidRPr="009C1A6D" w:rsidRDefault="00FB71A1" w:rsidP="00D527D7">
            <w:pPr>
              <w:ind w:right="-15"/>
              <w:jc w:val="both"/>
            </w:pPr>
            <w:proofErr w:type="gramStart"/>
            <w:r w:rsidRPr="009C1A6D">
              <w:t>Ответственный за выпуск:</w:t>
            </w:r>
            <w:proofErr w:type="gramEnd"/>
          </w:p>
          <w:p w:rsidR="00FB71A1" w:rsidRPr="009C1A6D" w:rsidRDefault="00FB71A1" w:rsidP="00D527D7">
            <w:pPr>
              <w:ind w:right="-15"/>
              <w:jc w:val="both"/>
            </w:pPr>
            <w:r w:rsidRPr="009C1A6D">
              <w:t>В.Г.Михуткин</w:t>
            </w:r>
          </w:p>
        </w:tc>
        <w:tc>
          <w:tcPr>
            <w:tcW w:w="399" w:type="dxa"/>
          </w:tcPr>
          <w:p w:rsidR="00FB71A1" w:rsidRPr="009C1A6D" w:rsidRDefault="00FB71A1" w:rsidP="00D527D7">
            <w:pPr>
              <w:ind w:right="-207"/>
              <w:jc w:val="both"/>
            </w:pPr>
          </w:p>
        </w:tc>
        <w:tc>
          <w:tcPr>
            <w:tcW w:w="3017" w:type="dxa"/>
          </w:tcPr>
          <w:p w:rsidR="00FB71A1" w:rsidRPr="009C1A6D" w:rsidRDefault="00FB71A1" w:rsidP="00D527D7">
            <w:pPr>
              <w:ind w:right="-207"/>
              <w:jc w:val="both"/>
            </w:pPr>
          </w:p>
          <w:p w:rsidR="00FB71A1" w:rsidRPr="009C1A6D" w:rsidRDefault="00FB71A1" w:rsidP="00D527D7">
            <w:pPr>
              <w:tabs>
                <w:tab w:val="left" w:pos="1887"/>
              </w:tabs>
              <w:ind w:right="-207"/>
              <w:jc w:val="both"/>
            </w:pPr>
            <w:r w:rsidRPr="009C1A6D">
              <w:t>Выходит на русском  языке</w:t>
            </w:r>
          </w:p>
        </w:tc>
      </w:tr>
    </w:tbl>
    <w:p w:rsidR="005E7E09" w:rsidRPr="009C1A6D" w:rsidRDefault="00BE15B4" w:rsidP="005E7E09">
      <w:pPr>
        <w:ind w:left="11280"/>
        <w:jc w:val="both"/>
      </w:pPr>
      <w:r w:rsidRPr="009C1A6D">
        <w:t xml:space="preserve">о </w:t>
      </w:r>
    </w:p>
    <w:p w:rsidR="00E00865" w:rsidRPr="009C1A6D" w:rsidRDefault="00BE15B4" w:rsidP="00BE15B4">
      <w:pPr>
        <w:ind w:left="11280"/>
        <w:jc w:val="both"/>
      </w:pPr>
      <w:proofErr w:type="spellStart"/>
      <w:r w:rsidRPr="009C1A6D">
        <w:t>ел</w:t>
      </w:r>
      <w:r w:rsidRPr="009C1A6D">
        <w:lastRenderedPageBreak/>
        <w:t>ения</w:t>
      </w:r>
      <w:proofErr w:type="spellEnd"/>
      <w:r w:rsidRPr="009C1A6D">
        <w:t xml:space="preserve"> </w:t>
      </w:r>
    </w:p>
    <w:p w:rsidR="00E00865" w:rsidRPr="009C1A6D" w:rsidRDefault="00BE15B4" w:rsidP="0099338D">
      <w:pPr>
        <w:pStyle w:val="afb"/>
        <w:numPr>
          <w:ilvl w:val="0"/>
          <w:numId w:val="6"/>
        </w:numPr>
        <w:jc w:val="both"/>
        <w:rPr>
          <w:sz w:val="20"/>
          <w:szCs w:val="20"/>
        </w:rPr>
      </w:pPr>
      <w:proofErr w:type="spellStart"/>
      <w:r w:rsidRPr="009C1A6D">
        <w:rPr>
          <w:sz w:val="20"/>
          <w:szCs w:val="20"/>
        </w:rPr>
        <w:t>Красночетского</w:t>
      </w:r>
      <w:proofErr w:type="spellEnd"/>
      <w:r w:rsidRPr="009C1A6D">
        <w:rPr>
          <w:sz w:val="20"/>
          <w:szCs w:val="20"/>
        </w:rPr>
        <w:t xml:space="preserve"> </w:t>
      </w:r>
      <w:proofErr w:type="spellStart"/>
      <w:r w:rsidRPr="009C1A6D">
        <w:rPr>
          <w:sz w:val="20"/>
          <w:szCs w:val="20"/>
        </w:rPr>
        <w:t>райо</w:t>
      </w:r>
      <w:proofErr w:type="spellEnd"/>
    </w:p>
    <w:p w:rsidR="00BE15B4" w:rsidRPr="009C1A6D" w:rsidRDefault="00BE15B4" w:rsidP="00BE15B4">
      <w:pPr>
        <w:ind w:left="11280"/>
        <w:jc w:val="both"/>
      </w:pPr>
      <w:r w:rsidRPr="009C1A6D">
        <w:t xml:space="preserve">на Чувашской </w:t>
      </w:r>
      <w:proofErr w:type="spellStart"/>
      <w:r w:rsidRPr="009C1A6D">
        <w:t>Республи</w:t>
      </w:r>
      <w:proofErr w:type="spellEnd"/>
    </w:p>
    <w:p w:rsidR="00BE15B4" w:rsidRPr="009C1A6D" w:rsidRDefault="00BE15B4" w:rsidP="00BE15B4">
      <w:pPr>
        <w:ind w:left="11280"/>
        <w:jc w:val="both"/>
      </w:pPr>
      <w:proofErr w:type="spellStart"/>
      <w:r w:rsidRPr="009C1A6D">
        <w:t>ки</w:t>
      </w:r>
      <w:proofErr w:type="spellEnd"/>
      <w:r w:rsidRPr="009C1A6D">
        <w:t xml:space="preserve"> от 18.09.2017 №</w:t>
      </w:r>
      <w:r w:rsidRPr="009C1A6D">
        <w:lastRenderedPageBreak/>
        <w:t xml:space="preserve"> 47</w:t>
      </w:r>
    </w:p>
    <w:p w:rsidR="00BE15B4" w:rsidRPr="009C1A6D" w:rsidRDefault="00BE15B4" w:rsidP="00BE15B4">
      <w:pPr>
        <w:ind w:left="11280"/>
        <w:jc w:val="both"/>
      </w:pPr>
    </w:p>
    <w:p w:rsidR="00BE15B4" w:rsidRPr="009C1A6D" w:rsidRDefault="00BE15B4" w:rsidP="00BE15B4">
      <w:pPr>
        <w:jc w:val="both"/>
      </w:pPr>
    </w:p>
    <w:p w:rsidR="00BE15B4" w:rsidRPr="009C1A6D" w:rsidRDefault="00BE15B4" w:rsidP="000E352B">
      <w:pPr>
        <w:ind w:left="420"/>
        <w:jc w:val="both"/>
      </w:pPr>
    </w:p>
    <w:p w:rsidR="00BE15B4" w:rsidRPr="009C1A6D" w:rsidRDefault="00BE15B4" w:rsidP="000E352B">
      <w:pPr>
        <w:ind w:left="420"/>
        <w:jc w:val="both"/>
      </w:pPr>
    </w:p>
    <w:p w:rsidR="00BE15B4" w:rsidRPr="009C1A6D" w:rsidRDefault="00BE15B4" w:rsidP="000E352B">
      <w:pPr>
        <w:ind w:left="420"/>
        <w:jc w:val="both"/>
      </w:pPr>
    </w:p>
    <w:p w:rsidR="0091002D" w:rsidRPr="009C1A6D" w:rsidRDefault="0091002D">
      <w:pPr>
        <w:ind w:left="420"/>
        <w:jc w:val="both"/>
      </w:pPr>
    </w:p>
    <w:sectPr w:rsidR="0091002D" w:rsidRPr="009C1A6D" w:rsidSect="003F2EF0">
      <w:headerReference w:type="even" r:id="rId18"/>
      <w:headerReference w:type="default" r:id="rId19"/>
      <w:pgSz w:w="11906" w:h="16838" w:code="9"/>
      <w:pgMar w:top="1134" w:right="707" w:bottom="1134" w:left="1276"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43A6" w:rsidRDefault="00DF43A6">
      <w:r>
        <w:separator/>
      </w:r>
    </w:p>
  </w:endnote>
  <w:endnote w:type="continuationSeparator" w:id="0">
    <w:p w:rsidR="00DF43A6" w:rsidRDefault="00DF43A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8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imesET">
    <w:panose1 w:val="00000000000000000000"/>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Peterburg">
    <w:altName w:val="Times New Roman"/>
    <w:charset w:val="00"/>
    <w:family w:val="auto"/>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DL">
    <w:panose1 w:val="00000000000000000000"/>
    <w:charset w:val="CC"/>
    <w:family w:val="auto"/>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43A6" w:rsidRDefault="00DF43A6">
      <w:r>
        <w:separator/>
      </w:r>
    </w:p>
  </w:footnote>
  <w:footnote w:type="continuationSeparator" w:id="0">
    <w:p w:rsidR="00DF43A6" w:rsidRDefault="00DF43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2B6" w:rsidRDefault="00F42B91" w:rsidP="00544D85">
    <w:pPr>
      <w:pStyle w:val="a3"/>
      <w:framePr w:wrap="around" w:vAnchor="text" w:hAnchor="margin" w:xAlign="center" w:y="1"/>
      <w:rPr>
        <w:rStyle w:val="aff1"/>
      </w:rPr>
    </w:pPr>
    <w:r>
      <w:rPr>
        <w:rStyle w:val="aff1"/>
      </w:rPr>
      <w:fldChar w:fldCharType="begin"/>
    </w:r>
    <w:r w:rsidR="00B922B6">
      <w:rPr>
        <w:rStyle w:val="aff1"/>
      </w:rPr>
      <w:instrText xml:space="preserve">PAGE  </w:instrText>
    </w:r>
    <w:r>
      <w:rPr>
        <w:rStyle w:val="aff1"/>
      </w:rPr>
      <w:fldChar w:fldCharType="end"/>
    </w:r>
  </w:p>
  <w:p w:rsidR="00B922B6" w:rsidRDefault="00B922B6">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2B6" w:rsidRDefault="00B922B6" w:rsidP="00544D85">
    <w:pPr>
      <w:pStyle w:val="a3"/>
      <w:framePr w:wrap="around" w:vAnchor="text" w:hAnchor="margin" w:xAlign="center" w:y="1"/>
      <w:rPr>
        <w:rStyle w:val="aff1"/>
      </w:rPr>
    </w:pPr>
  </w:p>
  <w:p w:rsidR="00B922B6" w:rsidRDefault="00B922B6">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02BD32A3"/>
    <w:multiLevelType w:val="hybridMultilevel"/>
    <w:tmpl w:val="C3CC0D26"/>
    <w:lvl w:ilvl="0" w:tplc="92D0D77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5A8742D"/>
    <w:multiLevelType w:val="hybridMultilevel"/>
    <w:tmpl w:val="4F3E8138"/>
    <w:lvl w:ilvl="0" w:tplc="0419000F">
      <w:start w:val="1"/>
      <w:numFmt w:val="decimal"/>
      <w:lvlText w:val="%1."/>
      <w:lvlJc w:val="left"/>
      <w:pPr>
        <w:tabs>
          <w:tab w:val="num" w:pos="1500"/>
        </w:tabs>
        <w:ind w:left="1500" w:hanging="360"/>
      </w:pPr>
    </w:lvl>
    <w:lvl w:ilvl="1" w:tplc="04190019" w:tentative="1">
      <w:start w:val="1"/>
      <w:numFmt w:val="lowerLetter"/>
      <w:lvlText w:val="%2."/>
      <w:lvlJc w:val="left"/>
      <w:pPr>
        <w:tabs>
          <w:tab w:val="num" w:pos="2220"/>
        </w:tabs>
        <w:ind w:left="2220" w:hanging="360"/>
      </w:pPr>
    </w:lvl>
    <w:lvl w:ilvl="2" w:tplc="0419001B" w:tentative="1">
      <w:start w:val="1"/>
      <w:numFmt w:val="lowerRoman"/>
      <w:lvlText w:val="%3."/>
      <w:lvlJc w:val="right"/>
      <w:pPr>
        <w:tabs>
          <w:tab w:val="num" w:pos="2940"/>
        </w:tabs>
        <w:ind w:left="2940" w:hanging="180"/>
      </w:pPr>
    </w:lvl>
    <w:lvl w:ilvl="3" w:tplc="0419000F" w:tentative="1">
      <w:start w:val="1"/>
      <w:numFmt w:val="decimal"/>
      <w:lvlText w:val="%4."/>
      <w:lvlJc w:val="left"/>
      <w:pPr>
        <w:tabs>
          <w:tab w:val="num" w:pos="3660"/>
        </w:tabs>
        <w:ind w:left="3660" w:hanging="360"/>
      </w:pPr>
    </w:lvl>
    <w:lvl w:ilvl="4" w:tplc="04190019" w:tentative="1">
      <w:start w:val="1"/>
      <w:numFmt w:val="lowerLetter"/>
      <w:lvlText w:val="%5."/>
      <w:lvlJc w:val="left"/>
      <w:pPr>
        <w:tabs>
          <w:tab w:val="num" w:pos="4380"/>
        </w:tabs>
        <w:ind w:left="4380" w:hanging="360"/>
      </w:pPr>
    </w:lvl>
    <w:lvl w:ilvl="5" w:tplc="0419001B" w:tentative="1">
      <w:start w:val="1"/>
      <w:numFmt w:val="lowerRoman"/>
      <w:lvlText w:val="%6."/>
      <w:lvlJc w:val="right"/>
      <w:pPr>
        <w:tabs>
          <w:tab w:val="num" w:pos="5100"/>
        </w:tabs>
        <w:ind w:left="5100" w:hanging="180"/>
      </w:pPr>
    </w:lvl>
    <w:lvl w:ilvl="6" w:tplc="0419000F" w:tentative="1">
      <w:start w:val="1"/>
      <w:numFmt w:val="decimal"/>
      <w:lvlText w:val="%7."/>
      <w:lvlJc w:val="left"/>
      <w:pPr>
        <w:tabs>
          <w:tab w:val="num" w:pos="5820"/>
        </w:tabs>
        <w:ind w:left="5820" w:hanging="360"/>
      </w:pPr>
    </w:lvl>
    <w:lvl w:ilvl="7" w:tplc="04190019" w:tentative="1">
      <w:start w:val="1"/>
      <w:numFmt w:val="lowerLetter"/>
      <w:lvlText w:val="%8."/>
      <w:lvlJc w:val="left"/>
      <w:pPr>
        <w:tabs>
          <w:tab w:val="num" w:pos="6540"/>
        </w:tabs>
        <w:ind w:left="6540" w:hanging="360"/>
      </w:pPr>
    </w:lvl>
    <w:lvl w:ilvl="8" w:tplc="0419001B" w:tentative="1">
      <w:start w:val="1"/>
      <w:numFmt w:val="lowerRoman"/>
      <w:lvlText w:val="%9."/>
      <w:lvlJc w:val="right"/>
      <w:pPr>
        <w:tabs>
          <w:tab w:val="num" w:pos="7260"/>
        </w:tabs>
        <w:ind w:left="7260" w:hanging="180"/>
      </w:pPr>
    </w:lvl>
  </w:abstractNum>
  <w:abstractNum w:abstractNumId="6">
    <w:nsid w:val="207F6A31"/>
    <w:multiLevelType w:val="hybridMultilevel"/>
    <w:tmpl w:val="43022578"/>
    <w:lvl w:ilvl="0" w:tplc="E32E1DDC">
      <w:start w:val="1"/>
      <w:numFmt w:val="decimal"/>
      <w:pStyle w:val="2-1"/>
      <w:lvlText w:val="Глава %1."/>
      <w:lvlJc w:val="left"/>
      <w:pPr>
        <w:ind w:left="1353"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23D96A4C"/>
    <w:multiLevelType w:val="hybridMultilevel"/>
    <w:tmpl w:val="1556EF9E"/>
    <w:lvl w:ilvl="0" w:tplc="7F4ADF38">
      <w:start w:val="1"/>
      <w:numFmt w:val="decimal"/>
      <w:lvlText w:val="%1."/>
      <w:lvlJc w:val="left"/>
      <w:pPr>
        <w:tabs>
          <w:tab w:val="num" w:pos="480"/>
        </w:tabs>
        <w:ind w:left="480" w:hanging="360"/>
      </w:pPr>
      <w:rPr>
        <w:rFonts w:hint="default"/>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8">
    <w:nsid w:val="28421C77"/>
    <w:multiLevelType w:val="hybridMultilevel"/>
    <w:tmpl w:val="BAF4AB8E"/>
    <w:lvl w:ilvl="0" w:tplc="6DCA57D4">
      <w:start w:val="1"/>
      <w:numFmt w:val="decimal"/>
      <w:pStyle w:val="3-"/>
      <w:lvlText w:val="Статья %1."/>
      <w:lvlJc w:val="left"/>
      <w:pPr>
        <w:ind w:left="1211" w:hanging="360"/>
      </w:pPr>
      <w:rPr>
        <w:rFonts w:hint="default"/>
      </w:rPr>
    </w:lvl>
    <w:lvl w:ilvl="1" w:tplc="42EE097A">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8A876D2"/>
    <w:multiLevelType w:val="hybridMultilevel"/>
    <w:tmpl w:val="1256D29A"/>
    <w:lvl w:ilvl="0" w:tplc="F67476FC">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0">
    <w:nsid w:val="2E78617B"/>
    <w:multiLevelType w:val="hybridMultilevel"/>
    <w:tmpl w:val="6A20ACFE"/>
    <w:lvl w:ilvl="0" w:tplc="1C08CF96">
      <w:start w:val="1"/>
      <w:numFmt w:val="bullet"/>
      <w:pStyle w:val="1"/>
      <w:lvlText w:val=""/>
      <w:lvlJc w:val="left"/>
      <w:pPr>
        <w:ind w:left="36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A714CBA"/>
    <w:multiLevelType w:val="hybridMultilevel"/>
    <w:tmpl w:val="0D3E869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41B75751"/>
    <w:multiLevelType w:val="hybridMultilevel"/>
    <w:tmpl w:val="51160E30"/>
    <w:lvl w:ilvl="0" w:tplc="92DEFB64">
      <w:start w:val="1"/>
      <w:numFmt w:val="decimal"/>
      <w:lvlText w:val="%1."/>
      <w:lvlJc w:val="left"/>
      <w:pPr>
        <w:ind w:left="1654" w:hanging="945"/>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4AAA1677"/>
    <w:multiLevelType w:val="hybridMultilevel"/>
    <w:tmpl w:val="70F62AE0"/>
    <w:lvl w:ilvl="0" w:tplc="448AF8E6">
      <w:start w:val="1"/>
      <w:numFmt w:val="decimal"/>
      <w:pStyle w:val="2-123"/>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4DDB1B32"/>
    <w:multiLevelType w:val="hybridMultilevel"/>
    <w:tmpl w:val="8350244E"/>
    <w:lvl w:ilvl="0" w:tplc="FFFFFFFF">
      <w:start w:val="1"/>
      <w:numFmt w:val="bullet"/>
      <w:lvlText w:val=""/>
      <w:lvlJc w:val="left"/>
      <w:pPr>
        <w:ind w:left="786" w:hanging="360"/>
      </w:pPr>
      <w:rPr>
        <w:rFonts w:ascii="Symbol" w:hAnsi="Symbol" w:hint="default"/>
      </w:rPr>
    </w:lvl>
    <w:lvl w:ilvl="1" w:tplc="FFFFFFFF" w:tentative="1">
      <w:start w:val="1"/>
      <w:numFmt w:val="bullet"/>
      <w:lvlText w:val="o"/>
      <w:lvlJc w:val="left"/>
      <w:pPr>
        <w:ind w:left="1506" w:hanging="360"/>
      </w:pPr>
      <w:rPr>
        <w:rFonts w:ascii="Courier New" w:hAnsi="Courier New" w:hint="default"/>
      </w:rPr>
    </w:lvl>
    <w:lvl w:ilvl="2" w:tplc="FFFFFFFF" w:tentative="1">
      <w:start w:val="1"/>
      <w:numFmt w:val="bullet"/>
      <w:lvlText w:val=""/>
      <w:lvlJc w:val="left"/>
      <w:pPr>
        <w:ind w:left="2226" w:hanging="360"/>
      </w:pPr>
      <w:rPr>
        <w:rFonts w:ascii="Wingdings" w:hAnsi="Wingdings" w:hint="default"/>
      </w:rPr>
    </w:lvl>
    <w:lvl w:ilvl="3" w:tplc="FFFFFFFF" w:tentative="1">
      <w:start w:val="1"/>
      <w:numFmt w:val="bullet"/>
      <w:lvlText w:val=""/>
      <w:lvlJc w:val="left"/>
      <w:pPr>
        <w:ind w:left="2946" w:hanging="360"/>
      </w:pPr>
      <w:rPr>
        <w:rFonts w:ascii="Symbol" w:hAnsi="Symbol" w:hint="default"/>
      </w:rPr>
    </w:lvl>
    <w:lvl w:ilvl="4" w:tplc="FFFFFFFF" w:tentative="1">
      <w:start w:val="1"/>
      <w:numFmt w:val="bullet"/>
      <w:lvlText w:val="o"/>
      <w:lvlJc w:val="left"/>
      <w:pPr>
        <w:ind w:left="3666" w:hanging="360"/>
      </w:pPr>
      <w:rPr>
        <w:rFonts w:ascii="Courier New" w:hAnsi="Courier New" w:hint="default"/>
      </w:rPr>
    </w:lvl>
    <w:lvl w:ilvl="5" w:tplc="FFFFFFFF" w:tentative="1">
      <w:start w:val="1"/>
      <w:numFmt w:val="bullet"/>
      <w:lvlText w:val=""/>
      <w:lvlJc w:val="left"/>
      <w:pPr>
        <w:ind w:left="4386" w:hanging="360"/>
      </w:pPr>
      <w:rPr>
        <w:rFonts w:ascii="Wingdings" w:hAnsi="Wingdings" w:hint="default"/>
      </w:rPr>
    </w:lvl>
    <w:lvl w:ilvl="6" w:tplc="FFFFFFFF" w:tentative="1">
      <w:start w:val="1"/>
      <w:numFmt w:val="bullet"/>
      <w:lvlText w:val=""/>
      <w:lvlJc w:val="left"/>
      <w:pPr>
        <w:ind w:left="5106" w:hanging="360"/>
      </w:pPr>
      <w:rPr>
        <w:rFonts w:ascii="Symbol" w:hAnsi="Symbol" w:hint="default"/>
      </w:rPr>
    </w:lvl>
    <w:lvl w:ilvl="7" w:tplc="FFFFFFFF" w:tentative="1">
      <w:start w:val="1"/>
      <w:numFmt w:val="bullet"/>
      <w:lvlText w:val="o"/>
      <w:lvlJc w:val="left"/>
      <w:pPr>
        <w:ind w:left="5826" w:hanging="360"/>
      </w:pPr>
      <w:rPr>
        <w:rFonts w:ascii="Courier New" w:hAnsi="Courier New" w:hint="default"/>
      </w:rPr>
    </w:lvl>
    <w:lvl w:ilvl="8" w:tplc="FFFFFFFF" w:tentative="1">
      <w:start w:val="1"/>
      <w:numFmt w:val="bullet"/>
      <w:lvlText w:val=""/>
      <w:lvlJc w:val="left"/>
      <w:pPr>
        <w:ind w:left="6546" w:hanging="360"/>
      </w:pPr>
      <w:rPr>
        <w:rFonts w:ascii="Wingdings" w:hAnsi="Wingdings" w:hint="default"/>
      </w:rPr>
    </w:lvl>
  </w:abstractNum>
  <w:abstractNum w:abstractNumId="15">
    <w:nsid w:val="5858647D"/>
    <w:multiLevelType w:val="hybridMultilevel"/>
    <w:tmpl w:val="43EAB35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CDB7580"/>
    <w:multiLevelType w:val="hybridMultilevel"/>
    <w:tmpl w:val="F3E42A26"/>
    <w:lvl w:ilvl="0" w:tplc="8130AC3C">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7">
    <w:nsid w:val="67114FD4"/>
    <w:multiLevelType w:val="hybridMultilevel"/>
    <w:tmpl w:val="9B54910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696F1586"/>
    <w:multiLevelType w:val="hybridMultilevel"/>
    <w:tmpl w:val="1BCA7A6C"/>
    <w:lvl w:ilvl="0" w:tplc="EAD6D974">
      <w:start w:val="1"/>
      <w:numFmt w:val="decimal"/>
      <w:lvlText w:val="%1."/>
      <w:lvlJc w:val="left"/>
      <w:pPr>
        <w:tabs>
          <w:tab w:val="num" w:pos="720"/>
        </w:tabs>
        <w:ind w:left="720" w:hanging="360"/>
      </w:pPr>
    </w:lvl>
    <w:lvl w:ilvl="1" w:tplc="B012114E">
      <w:numFmt w:val="none"/>
      <w:lvlText w:val=""/>
      <w:lvlJc w:val="left"/>
      <w:pPr>
        <w:tabs>
          <w:tab w:val="num" w:pos="360"/>
        </w:tabs>
      </w:pPr>
    </w:lvl>
    <w:lvl w:ilvl="2" w:tplc="20D4A7F8">
      <w:numFmt w:val="none"/>
      <w:lvlText w:val=""/>
      <w:lvlJc w:val="left"/>
      <w:pPr>
        <w:tabs>
          <w:tab w:val="num" w:pos="360"/>
        </w:tabs>
      </w:pPr>
    </w:lvl>
    <w:lvl w:ilvl="3" w:tplc="5F06D61C">
      <w:numFmt w:val="none"/>
      <w:lvlText w:val=""/>
      <w:lvlJc w:val="left"/>
      <w:pPr>
        <w:tabs>
          <w:tab w:val="num" w:pos="360"/>
        </w:tabs>
      </w:pPr>
    </w:lvl>
    <w:lvl w:ilvl="4" w:tplc="8BE44306">
      <w:numFmt w:val="none"/>
      <w:lvlText w:val=""/>
      <w:lvlJc w:val="left"/>
      <w:pPr>
        <w:tabs>
          <w:tab w:val="num" w:pos="360"/>
        </w:tabs>
      </w:pPr>
    </w:lvl>
    <w:lvl w:ilvl="5" w:tplc="BF1628D4">
      <w:numFmt w:val="none"/>
      <w:lvlText w:val=""/>
      <w:lvlJc w:val="left"/>
      <w:pPr>
        <w:tabs>
          <w:tab w:val="num" w:pos="360"/>
        </w:tabs>
      </w:pPr>
    </w:lvl>
    <w:lvl w:ilvl="6" w:tplc="C6BEE6EE">
      <w:numFmt w:val="none"/>
      <w:lvlText w:val=""/>
      <w:lvlJc w:val="left"/>
      <w:pPr>
        <w:tabs>
          <w:tab w:val="num" w:pos="360"/>
        </w:tabs>
      </w:pPr>
    </w:lvl>
    <w:lvl w:ilvl="7" w:tplc="EA3A50FA">
      <w:numFmt w:val="none"/>
      <w:lvlText w:val=""/>
      <w:lvlJc w:val="left"/>
      <w:pPr>
        <w:tabs>
          <w:tab w:val="num" w:pos="360"/>
        </w:tabs>
      </w:pPr>
    </w:lvl>
    <w:lvl w:ilvl="8" w:tplc="131A45A6">
      <w:numFmt w:val="none"/>
      <w:lvlText w:val=""/>
      <w:lvlJc w:val="left"/>
      <w:pPr>
        <w:tabs>
          <w:tab w:val="num" w:pos="360"/>
        </w:tabs>
      </w:pPr>
    </w:lvl>
  </w:abstractNum>
  <w:abstractNum w:abstractNumId="19">
    <w:nsid w:val="6A1D18AA"/>
    <w:multiLevelType w:val="hybridMultilevel"/>
    <w:tmpl w:val="DE8AF3AA"/>
    <w:lvl w:ilvl="0" w:tplc="04190001">
      <w:start w:val="1"/>
      <w:numFmt w:val="bullet"/>
      <w:lvlText w:val=""/>
      <w:lvlJc w:val="left"/>
      <w:pPr>
        <w:ind w:left="12000" w:hanging="360"/>
      </w:pPr>
      <w:rPr>
        <w:rFonts w:ascii="Symbol" w:hAnsi="Symbol" w:hint="default"/>
      </w:rPr>
    </w:lvl>
    <w:lvl w:ilvl="1" w:tplc="04190003" w:tentative="1">
      <w:start w:val="1"/>
      <w:numFmt w:val="bullet"/>
      <w:lvlText w:val="o"/>
      <w:lvlJc w:val="left"/>
      <w:pPr>
        <w:ind w:left="12720" w:hanging="360"/>
      </w:pPr>
      <w:rPr>
        <w:rFonts w:ascii="Courier New" w:hAnsi="Courier New" w:cs="Courier New" w:hint="default"/>
      </w:rPr>
    </w:lvl>
    <w:lvl w:ilvl="2" w:tplc="04190005" w:tentative="1">
      <w:start w:val="1"/>
      <w:numFmt w:val="bullet"/>
      <w:lvlText w:val=""/>
      <w:lvlJc w:val="left"/>
      <w:pPr>
        <w:ind w:left="13440" w:hanging="360"/>
      </w:pPr>
      <w:rPr>
        <w:rFonts w:ascii="Wingdings" w:hAnsi="Wingdings" w:hint="default"/>
      </w:rPr>
    </w:lvl>
    <w:lvl w:ilvl="3" w:tplc="04190001" w:tentative="1">
      <w:start w:val="1"/>
      <w:numFmt w:val="bullet"/>
      <w:lvlText w:val=""/>
      <w:lvlJc w:val="left"/>
      <w:pPr>
        <w:ind w:left="14160" w:hanging="360"/>
      </w:pPr>
      <w:rPr>
        <w:rFonts w:ascii="Symbol" w:hAnsi="Symbol" w:hint="default"/>
      </w:rPr>
    </w:lvl>
    <w:lvl w:ilvl="4" w:tplc="04190003" w:tentative="1">
      <w:start w:val="1"/>
      <w:numFmt w:val="bullet"/>
      <w:lvlText w:val="o"/>
      <w:lvlJc w:val="left"/>
      <w:pPr>
        <w:ind w:left="14880" w:hanging="360"/>
      </w:pPr>
      <w:rPr>
        <w:rFonts w:ascii="Courier New" w:hAnsi="Courier New" w:cs="Courier New" w:hint="default"/>
      </w:rPr>
    </w:lvl>
    <w:lvl w:ilvl="5" w:tplc="04190005" w:tentative="1">
      <w:start w:val="1"/>
      <w:numFmt w:val="bullet"/>
      <w:lvlText w:val=""/>
      <w:lvlJc w:val="left"/>
      <w:pPr>
        <w:ind w:left="15600" w:hanging="360"/>
      </w:pPr>
      <w:rPr>
        <w:rFonts w:ascii="Wingdings" w:hAnsi="Wingdings" w:hint="default"/>
      </w:rPr>
    </w:lvl>
    <w:lvl w:ilvl="6" w:tplc="04190001" w:tentative="1">
      <w:start w:val="1"/>
      <w:numFmt w:val="bullet"/>
      <w:lvlText w:val=""/>
      <w:lvlJc w:val="left"/>
      <w:pPr>
        <w:ind w:left="16320" w:hanging="360"/>
      </w:pPr>
      <w:rPr>
        <w:rFonts w:ascii="Symbol" w:hAnsi="Symbol" w:hint="default"/>
      </w:rPr>
    </w:lvl>
    <w:lvl w:ilvl="7" w:tplc="04190003" w:tentative="1">
      <w:start w:val="1"/>
      <w:numFmt w:val="bullet"/>
      <w:lvlText w:val="o"/>
      <w:lvlJc w:val="left"/>
      <w:pPr>
        <w:ind w:left="17040" w:hanging="360"/>
      </w:pPr>
      <w:rPr>
        <w:rFonts w:ascii="Courier New" w:hAnsi="Courier New" w:cs="Courier New" w:hint="default"/>
      </w:rPr>
    </w:lvl>
    <w:lvl w:ilvl="8" w:tplc="04190005" w:tentative="1">
      <w:start w:val="1"/>
      <w:numFmt w:val="bullet"/>
      <w:lvlText w:val=""/>
      <w:lvlJc w:val="left"/>
      <w:pPr>
        <w:ind w:left="17760" w:hanging="360"/>
      </w:pPr>
      <w:rPr>
        <w:rFonts w:ascii="Wingdings" w:hAnsi="Wingdings" w:hint="default"/>
      </w:rPr>
    </w:lvl>
  </w:abstractNum>
  <w:abstractNum w:abstractNumId="20">
    <w:nsid w:val="6D2E49B5"/>
    <w:multiLevelType w:val="hybridMultilevel"/>
    <w:tmpl w:val="BFEC65B0"/>
    <w:lvl w:ilvl="0" w:tplc="0419000F">
      <w:start w:val="1"/>
      <w:numFmt w:val="decimal"/>
      <w:lvlText w:val="%1."/>
      <w:lvlJc w:val="left"/>
      <w:pPr>
        <w:tabs>
          <w:tab w:val="num" w:pos="1320"/>
        </w:tabs>
        <w:ind w:left="1320" w:hanging="360"/>
      </w:pPr>
    </w:lvl>
    <w:lvl w:ilvl="1" w:tplc="04190019" w:tentative="1">
      <w:start w:val="1"/>
      <w:numFmt w:val="lowerLetter"/>
      <w:lvlText w:val="%2."/>
      <w:lvlJc w:val="left"/>
      <w:pPr>
        <w:tabs>
          <w:tab w:val="num" w:pos="2040"/>
        </w:tabs>
        <w:ind w:left="2040" w:hanging="360"/>
      </w:pPr>
    </w:lvl>
    <w:lvl w:ilvl="2" w:tplc="0419001B" w:tentative="1">
      <w:start w:val="1"/>
      <w:numFmt w:val="lowerRoman"/>
      <w:lvlText w:val="%3."/>
      <w:lvlJc w:val="right"/>
      <w:pPr>
        <w:tabs>
          <w:tab w:val="num" w:pos="2760"/>
        </w:tabs>
        <w:ind w:left="2760" w:hanging="180"/>
      </w:pPr>
    </w:lvl>
    <w:lvl w:ilvl="3" w:tplc="0419000F" w:tentative="1">
      <w:start w:val="1"/>
      <w:numFmt w:val="decimal"/>
      <w:lvlText w:val="%4."/>
      <w:lvlJc w:val="left"/>
      <w:pPr>
        <w:tabs>
          <w:tab w:val="num" w:pos="3480"/>
        </w:tabs>
        <w:ind w:left="3480" w:hanging="360"/>
      </w:pPr>
    </w:lvl>
    <w:lvl w:ilvl="4" w:tplc="04190019" w:tentative="1">
      <w:start w:val="1"/>
      <w:numFmt w:val="lowerLetter"/>
      <w:lvlText w:val="%5."/>
      <w:lvlJc w:val="left"/>
      <w:pPr>
        <w:tabs>
          <w:tab w:val="num" w:pos="4200"/>
        </w:tabs>
        <w:ind w:left="4200" w:hanging="360"/>
      </w:pPr>
    </w:lvl>
    <w:lvl w:ilvl="5" w:tplc="0419001B" w:tentative="1">
      <w:start w:val="1"/>
      <w:numFmt w:val="lowerRoman"/>
      <w:lvlText w:val="%6."/>
      <w:lvlJc w:val="right"/>
      <w:pPr>
        <w:tabs>
          <w:tab w:val="num" w:pos="4920"/>
        </w:tabs>
        <w:ind w:left="4920" w:hanging="180"/>
      </w:pPr>
    </w:lvl>
    <w:lvl w:ilvl="6" w:tplc="0419000F" w:tentative="1">
      <w:start w:val="1"/>
      <w:numFmt w:val="decimal"/>
      <w:lvlText w:val="%7."/>
      <w:lvlJc w:val="left"/>
      <w:pPr>
        <w:tabs>
          <w:tab w:val="num" w:pos="5640"/>
        </w:tabs>
        <w:ind w:left="5640" w:hanging="360"/>
      </w:pPr>
    </w:lvl>
    <w:lvl w:ilvl="7" w:tplc="04190019" w:tentative="1">
      <w:start w:val="1"/>
      <w:numFmt w:val="lowerLetter"/>
      <w:lvlText w:val="%8."/>
      <w:lvlJc w:val="left"/>
      <w:pPr>
        <w:tabs>
          <w:tab w:val="num" w:pos="6360"/>
        </w:tabs>
        <w:ind w:left="6360" w:hanging="360"/>
      </w:pPr>
    </w:lvl>
    <w:lvl w:ilvl="8" w:tplc="0419001B" w:tentative="1">
      <w:start w:val="1"/>
      <w:numFmt w:val="lowerRoman"/>
      <w:lvlText w:val="%9."/>
      <w:lvlJc w:val="right"/>
      <w:pPr>
        <w:tabs>
          <w:tab w:val="num" w:pos="7080"/>
        </w:tabs>
        <w:ind w:left="7080" w:hanging="180"/>
      </w:pPr>
    </w:lvl>
  </w:abstractNum>
  <w:abstractNum w:abstractNumId="21">
    <w:nsid w:val="6DEC4240"/>
    <w:multiLevelType w:val="hybridMultilevel"/>
    <w:tmpl w:val="78EA4CD0"/>
    <w:lvl w:ilvl="0" w:tplc="FFFFFFFF">
      <w:start w:val="1"/>
      <w:numFmt w:val="decimal"/>
      <w:lvlText w:val="%1."/>
      <w:lvlJc w:val="left"/>
      <w:pPr>
        <w:tabs>
          <w:tab w:val="num" w:pos="1961"/>
        </w:tabs>
        <w:ind w:left="1961" w:hanging="1110"/>
      </w:pPr>
      <w:rPr>
        <w:rFonts w:cs="Times New Roman" w:hint="default"/>
      </w:rPr>
    </w:lvl>
    <w:lvl w:ilvl="1" w:tplc="FFFFFFFF" w:tentative="1">
      <w:start w:val="1"/>
      <w:numFmt w:val="lowerLetter"/>
      <w:lvlText w:val="%2."/>
      <w:lvlJc w:val="left"/>
      <w:pPr>
        <w:tabs>
          <w:tab w:val="num" w:pos="1931"/>
        </w:tabs>
        <w:ind w:left="1931" w:hanging="360"/>
      </w:pPr>
      <w:rPr>
        <w:rFonts w:cs="Times New Roman"/>
      </w:rPr>
    </w:lvl>
    <w:lvl w:ilvl="2" w:tplc="FFFFFFFF" w:tentative="1">
      <w:start w:val="1"/>
      <w:numFmt w:val="lowerRoman"/>
      <w:lvlText w:val="%3."/>
      <w:lvlJc w:val="right"/>
      <w:pPr>
        <w:tabs>
          <w:tab w:val="num" w:pos="2651"/>
        </w:tabs>
        <w:ind w:left="2651" w:hanging="180"/>
      </w:pPr>
      <w:rPr>
        <w:rFonts w:cs="Times New Roman"/>
      </w:rPr>
    </w:lvl>
    <w:lvl w:ilvl="3" w:tplc="FFFFFFFF" w:tentative="1">
      <w:start w:val="1"/>
      <w:numFmt w:val="decimal"/>
      <w:lvlText w:val="%4."/>
      <w:lvlJc w:val="left"/>
      <w:pPr>
        <w:tabs>
          <w:tab w:val="num" w:pos="3371"/>
        </w:tabs>
        <w:ind w:left="3371" w:hanging="360"/>
      </w:pPr>
      <w:rPr>
        <w:rFonts w:cs="Times New Roman"/>
      </w:rPr>
    </w:lvl>
    <w:lvl w:ilvl="4" w:tplc="FFFFFFFF" w:tentative="1">
      <w:start w:val="1"/>
      <w:numFmt w:val="lowerLetter"/>
      <w:lvlText w:val="%5."/>
      <w:lvlJc w:val="left"/>
      <w:pPr>
        <w:tabs>
          <w:tab w:val="num" w:pos="4091"/>
        </w:tabs>
        <w:ind w:left="4091" w:hanging="360"/>
      </w:pPr>
      <w:rPr>
        <w:rFonts w:cs="Times New Roman"/>
      </w:rPr>
    </w:lvl>
    <w:lvl w:ilvl="5" w:tplc="FFFFFFFF" w:tentative="1">
      <w:start w:val="1"/>
      <w:numFmt w:val="lowerRoman"/>
      <w:lvlText w:val="%6."/>
      <w:lvlJc w:val="right"/>
      <w:pPr>
        <w:tabs>
          <w:tab w:val="num" w:pos="4811"/>
        </w:tabs>
        <w:ind w:left="4811" w:hanging="180"/>
      </w:pPr>
      <w:rPr>
        <w:rFonts w:cs="Times New Roman"/>
      </w:rPr>
    </w:lvl>
    <w:lvl w:ilvl="6" w:tplc="FFFFFFFF" w:tentative="1">
      <w:start w:val="1"/>
      <w:numFmt w:val="decimal"/>
      <w:lvlText w:val="%7."/>
      <w:lvlJc w:val="left"/>
      <w:pPr>
        <w:tabs>
          <w:tab w:val="num" w:pos="5531"/>
        </w:tabs>
        <w:ind w:left="5531" w:hanging="360"/>
      </w:pPr>
      <w:rPr>
        <w:rFonts w:cs="Times New Roman"/>
      </w:rPr>
    </w:lvl>
    <w:lvl w:ilvl="7" w:tplc="FFFFFFFF" w:tentative="1">
      <w:start w:val="1"/>
      <w:numFmt w:val="lowerLetter"/>
      <w:lvlText w:val="%8."/>
      <w:lvlJc w:val="left"/>
      <w:pPr>
        <w:tabs>
          <w:tab w:val="num" w:pos="6251"/>
        </w:tabs>
        <w:ind w:left="6251" w:hanging="360"/>
      </w:pPr>
      <w:rPr>
        <w:rFonts w:cs="Times New Roman"/>
      </w:rPr>
    </w:lvl>
    <w:lvl w:ilvl="8" w:tplc="FFFFFFFF" w:tentative="1">
      <w:start w:val="1"/>
      <w:numFmt w:val="lowerRoman"/>
      <w:lvlText w:val="%9."/>
      <w:lvlJc w:val="right"/>
      <w:pPr>
        <w:tabs>
          <w:tab w:val="num" w:pos="6971"/>
        </w:tabs>
        <w:ind w:left="6971" w:hanging="180"/>
      </w:pPr>
      <w:rPr>
        <w:rFonts w:cs="Times New Roman"/>
      </w:rPr>
    </w:lvl>
  </w:abstractNum>
  <w:abstractNum w:abstractNumId="22">
    <w:nsid w:val="70500F08"/>
    <w:multiLevelType w:val="hybridMultilevel"/>
    <w:tmpl w:val="CD54AFC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7A456E82"/>
    <w:multiLevelType w:val="multilevel"/>
    <w:tmpl w:val="F03E13C6"/>
    <w:lvl w:ilvl="0">
      <w:start w:val="1"/>
      <w:numFmt w:val="upperRoman"/>
      <w:lvlText w:val="%1."/>
      <w:lvlJc w:val="left"/>
      <w:pPr>
        <w:ind w:left="2138" w:hanging="720"/>
      </w:pPr>
      <w:rPr>
        <w:rFonts w:cs="Times New Roman" w:hint="default"/>
      </w:rPr>
    </w:lvl>
    <w:lvl w:ilvl="1">
      <w:start w:val="1"/>
      <w:numFmt w:val="decimal"/>
      <w:isLgl/>
      <w:lvlText w:val="%1.%2."/>
      <w:lvlJc w:val="left"/>
      <w:pPr>
        <w:ind w:left="1240" w:hanging="36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127" w:hanging="72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185" w:hanging="1080"/>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243" w:hanging="1440"/>
      </w:pPr>
      <w:rPr>
        <w:rFonts w:cs="Times New Roman" w:hint="default"/>
      </w:rPr>
    </w:lvl>
    <w:lvl w:ilvl="8">
      <w:start w:val="1"/>
      <w:numFmt w:val="decimal"/>
      <w:isLgl/>
      <w:lvlText w:val="%1.%2.%3.%4.%5.%6.%7.%8.%9."/>
      <w:lvlJc w:val="left"/>
      <w:pPr>
        <w:ind w:left="4952" w:hanging="1800"/>
      </w:pPr>
      <w:rPr>
        <w:rFonts w:cs="Times New Roman" w:hint="default"/>
      </w:rPr>
    </w:lvl>
  </w:abstractNum>
  <w:abstractNum w:abstractNumId="24">
    <w:nsid w:val="7B442F2C"/>
    <w:multiLevelType w:val="multilevel"/>
    <w:tmpl w:val="EFF658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DC11AA1"/>
    <w:multiLevelType w:val="hybridMultilevel"/>
    <w:tmpl w:val="C4E29E24"/>
    <w:lvl w:ilvl="0" w:tplc="71CADF40">
      <w:start w:val="1"/>
      <w:numFmt w:val="upperRoman"/>
      <w:pStyle w:val="1-I"/>
      <w:lvlText w:val="Часть %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0"/>
  </w:num>
  <w:num w:numId="2">
    <w:abstractNumId w:val="25"/>
  </w:num>
  <w:num w:numId="3">
    <w:abstractNumId w:val="6"/>
  </w:num>
  <w:num w:numId="4">
    <w:abstractNumId w:val="8"/>
  </w:num>
  <w:num w:numId="5">
    <w:abstractNumId w:val="13"/>
  </w:num>
  <w:num w:numId="6">
    <w:abstractNumId w:val="19"/>
  </w:num>
  <w:num w:numId="7">
    <w:abstractNumId w:val="11"/>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20"/>
  </w:num>
  <w:num w:numId="13">
    <w:abstractNumId w:val="9"/>
  </w:num>
  <w:num w:numId="14">
    <w:abstractNumId w:val="7"/>
  </w:num>
  <w:num w:numId="15">
    <w:abstractNumId w:val="4"/>
  </w:num>
  <w:num w:numId="16">
    <w:abstractNumId w:val="15"/>
  </w:num>
  <w:num w:numId="17">
    <w:abstractNumId w:val="0"/>
  </w:num>
  <w:num w:numId="18">
    <w:abstractNumId w:val="1"/>
  </w:num>
  <w:num w:numId="19">
    <w:abstractNumId w:val="2"/>
  </w:num>
  <w:num w:numId="20">
    <w:abstractNumId w:val="5"/>
  </w:num>
  <w:num w:numId="21">
    <w:abstractNumId w:val="14"/>
  </w:num>
  <w:num w:numId="22">
    <w:abstractNumId w:val="23"/>
  </w:num>
  <w:num w:numId="23">
    <w:abstractNumId w:val="21"/>
  </w:num>
  <w:num w:numId="24">
    <w:abstractNumId w:val="12"/>
  </w:num>
  <w:num w:numId="25">
    <w:abstractNumId w:val="17"/>
  </w:num>
  <w:num w:numId="26">
    <w:abstractNumId w:val="24"/>
  </w:num>
  <w:num w:numId="27">
    <w:abstractNumId w:val="16"/>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rawingGridHorizontalSpacing w:val="100"/>
  <w:displayHorizontalDrawingGridEvery w:val="2"/>
  <w:displayVerticalDrawingGridEvery w:val="2"/>
  <w:characterSpacingControl w:val="doNotCompress"/>
  <w:footnotePr>
    <w:footnote w:id="-1"/>
    <w:footnote w:id="0"/>
  </w:footnotePr>
  <w:endnotePr>
    <w:endnote w:id="-1"/>
    <w:endnote w:id="0"/>
  </w:endnotePr>
  <w:compat/>
  <w:rsids>
    <w:rsidRoot w:val="00F564D8"/>
    <w:rsid w:val="00001D50"/>
    <w:rsid w:val="000106E8"/>
    <w:rsid w:val="00010B91"/>
    <w:rsid w:val="00012589"/>
    <w:rsid w:val="00021464"/>
    <w:rsid w:val="000226EB"/>
    <w:rsid w:val="00024CD5"/>
    <w:rsid w:val="00027399"/>
    <w:rsid w:val="00031C81"/>
    <w:rsid w:val="00033095"/>
    <w:rsid w:val="000330FB"/>
    <w:rsid w:val="000339F7"/>
    <w:rsid w:val="00033A56"/>
    <w:rsid w:val="00035F4B"/>
    <w:rsid w:val="00041331"/>
    <w:rsid w:val="00041FDA"/>
    <w:rsid w:val="0004241E"/>
    <w:rsid w:val="000437DC"/>
    <w:rsid w:val="00043E15"/>
    <w:rsid w:val="000524F7"/>
    <w:rsid w:val="000608A1"/>
    <w:rsid w:val="000614B5"/>
    <w:rsid w:val="00064B70"/>
    <w:rsid w:val="00066995"/>
    <w:rsid w:val="00067D4A"/>
    <w:rsid w:val="00080D23"/>
    <w:rsid w:val="0008149F"/>
    <w:rsid w:val="0008249E"/>
    <w:rsid w:val="0008384F"/>
    <w:rsid w:val="00085DA3"/>
    <w:rsid w:val="000860CC"/>
    <w:rsid w:val="000922A7"/>
    <w:rsid w:val="000942B2"/>
    <w:rsid w:val="0009501B"/>
    <w:rsid w:val="00095D10"/>
    <w:rsid w:val="0009648C"/>
    <w:rsid w:val="000A2D45"/>
    <w:rsid w:val="000A37D2"/>
    <w:rsid w:val="000B084C"/>
    <w:rsid w:val="000B28D7"/>
    <w:rsid w:val="000B6490"/>
    <w:rsid w:val="000C2BC0"/>
    <w:rsid w:val="000D01A0"/>
    <w:rsid w:val="000D0499"/>
    <w:rsid w:val="000D0AB8"/>
    <w:rsid w:val="000D4A8A"/>
    <w:rsid w:val="000D5DCC"/>
    <w:rsid w:val="000E195A"/>
    <w:rsid w:val="000E1A54"/>
    <w:rsid w:val="000E320B"/>
    <w:rsid w:val="000E352B"/>
    <w:rsid w:val="000E617B"/>
    <w:rsid w:val="000F23E4"/>
    <w:rsid w:val="000F4412"/>
    <w:rsid w:val="000F7284"/>
    <w:rsid w:val="00101063"/>
    <w:rsid w:val="00105140"/>
    <w:rsid w:val="001051DF"/>
    <w:rsid w:val="00105470"/>
    <w:rsid w:val="0011062D"/>
    <w:rsid w:val="0011647A"/>
    <w:rsid w:val="00116A6E"/>
    <w:rsid w:val="0012047C"/>
    <w:rsid w:val="00121D29"/>
    <w:rsid w:val="00127922"/>
    <w:rsid w:val="00131477"/>
    <w:rsid w:val="00134B37"/>
    <w:rsid w:val="00135FF3"/>
    <w:rsid w:val="00136F48"/>
    <w:rsid w:val="00146E68"/>
    <w:rsid w:val="00147355"/>
    <w:rsid w:val="001630DE"/>
    <w:rsid w:val="00163F1F"/>
    <w:rsid w:val="00170AA1"/>
    <w:rsid w:val="0017173B"/>
    <w:rsid w:val="0017198B"/>
    <w:rsid w:val="00172428"/>
    <w:rsid w:val="00175FC4"/>
    <w:rsid w:val="00176258"/>
    <w:rsid w:val="00177099"/>
    <w:rsid w:val="00190852"/>
    <w:rsid w:val="001929EC"/>
    <w:rsid w:val="001A0100"/>
    <w:rsid w:val="001A0CE6"/>
    <w:rsid w:val="001A5AF3"/>
    <w:rsid w:val="001A5DAD"/>
    <w:rsid w:val="001A7CA2"/>
    <w:rsid w:val="001A7D09"/>
    <w:rsid w:val="001B10B6"/>
    <w:rsid w:val="001B3058"/>
    <w:rsid w:val="001B41E7"/>
    <w:rsid w:val="001B799B"/>
    <w:rsid w:val="001C11CE"/>
    <w:rsid w:val="001C4F18"/>
    <w:rsid w:val="001D06F9"/>
    <w:rsid w:val="001D306C"/>
    <w:rsid w:val="001E1EBE"/>
    <w:rsid w:val="001E4AE0"/>
    <w:rsid w:val="001E5E87"/>
    <w:rsid w:val="001F1FF7"/>
    <w:rsid w:val="002027AC"/>
    <w:rsid w:val="00203687"/>
    <w:rsid w:val="0020422C"/>
    <w:rsid w:val="00204334"/>
    <w:rsid w:val="00206D60"/>
    <w:rsid w:val="00207A0A"/>
    <w:rsid w:val="00210B7A"/>
    <w:rsid w:val="002132EC"/>
    <w:rsid w:val="00213748"/>
    <w:rsid w:val="002214C7"/>
    <w:rsid w:val="002231F6"/>
    <w:rsid w:val="002248E1"/>
    <w:rsid w:val="00224F54"/>
    <w:rsid w:val="002250FD"/>
    <w:rsid w:val="00225FBA"/>
    <w:rsid w:val="00230B86"/>
    <w:rsid w:val="002347FE"/>
    <w:rsid w:val="00237726"/>
    <w:rsid w:val="00243C94"/>
    <w:rsid w:val="00247AC4"/>
    <w:rsid w:val="002512BB"/>
    <w:rsid w:val="00255670"/>
    <w:rsid w:val="002558D8"/>
    <w:rsid w:val="00257ACF"/>
    <w:rsid w:val="00257D35"/>
    <w:rsid w:val="00264ED3"/>
    <w:rsid w:val="00264FC8"/>
    <w:rsid w:val="00265BBC"/>
    <w:rsid w:val="00266477"/>
    <w:rsid w:val="00270323"/>
    <w:rsid w:val="0027451B"/>
    <w:rsid w:val="00274F23"/>
    <w:rsid w:val="0027734F"/>
    <w:rsid w:val="00284F3A"/>
    <w:rsid w:val="00291003"/>
    <w:rsid w:val="00292AF2"/>
    <w:rsid w:val="002937FD"/>
    <w:rsid w:val="00293EC1"/>
    <w:rsid w:val="00295935"/>
    <w:rsid w:val="002A0C5D"/>
    <w:rsid w:val="002B0006"/>
    <w:rsid w:val="002B0C1C"/>
    <w:rsid w:val="002B5171"/>
    <w:rsid w:val="002B5639"/>
    <w:rsid w:val="002C04D7"/>
    <w:rsid w:val="002C1896"/>
    <w:rsid w:val="002C393D"/>
    <w:rsid w:val="002D1F7B"/>
    <w:rsid w:val="002D3257"/>
    <w:rsid w:val="002D376C"/>
    <w:rsid w:val="002D65EA"/>
    <w:rsid w:val="002F0C98"/>
    <w:rsid w:val="002F244D"/>
    <w:rsid w:val="002F6C43"/>
    <w:rsid w:val="002F7CAD"/>
    <w:rsid w:val="00300C9F"/>
    <w:rsid w:val="00305886"/>
    <w:rsid w:val="00305F9E"/>
    <w:rsid w:val="0031262F"/>
    <w:rsid w:val="003143D5"/>
    <w:rsid w:val="00316D74"/>
    <w:rsid w:val="00316F00"/>
    <w:rsid w:val="003200EA"/>
    <w:rsid w:val="00322D94"/>
    <w:rsid w:val="00325042"/>
    <w:rsid w:val="00325BD3"/>
    <w:rsid w:val="00334348"/>
    <w:rsid w:val="003345E4"/>
    <w:rsid w:val="00336802"/>
    <w:rsid w:val="0034445C"/>
    <w:rsid w:val="0034539E"/>
    <w:rsid w:val="00347AB2"/>
    <w:rsid w:val="00362ECE"/>
    <w:rsid w:val="00363041"/>
    <w:rsid w:val="0036654C"/>
    <w:rsid w:val="00372F58"/>
    <w:rsid w:val="00384662"/>
    <w:rsid w:val="00387FEA"/>
    <w:rsid w:val="003901B3"/>
    <w:rsid w:val="00392518"/>
    <w:rsid w:val="003925F8"/>
    <w:rsid w:val="00395965"/>
    <w:rsid w:val="00395CE5"/>
    <w:rsid w:val="00396FD4"/>
    <w:rsid w:val="003A0A0F"/>
    <w:rsid w:val="003A2D4C"/>
    <w:rsid w:val="003A44ED"/>
    <w:rsid w:val="003A7B88"/>
    <w:rsid w:val="003B08D0"/>
    <w:rsid w:val="003B0B6C"/>
    <w:rsid w:val="003B29B0"/>
    <w:rsid w:val="003B4476"/>
    <w:rsid w:val="003B517E"/>
    <w:rsid w:val="003B7156"/>
    <w:rsid w:val="003C0ED5"/>
    <w:rsid w:val="003C1EA0"/>
    <w:rsid w:val="003C2BF7"/>
    <w:rsid w:val="003C3F13"/>
    <w:rsid w:val="003C43B8"/>
    <w:rsid w:val="003C7986"/>
    <w:rsid w:val="003D3BD5"/>
    <w:rsid w:val="003E0026"/>
    <w:rsid w:val="003E2786"/>
    <w:rsid w:val="003E365C"/>
    <w:rsid w:val="003E79F7"/>
    <w:rsid w:val="003F18BE"/>
    <w:rsid w:val="003F2EF0"/>
    <w:rsid w:val="003F4C4D"/>
    <w:rsid w:val="003F6CE8"/>
    <w:rsid w:val="0040479A"/>
    <w:rsid w:val="004126B3"/>
    <w:rsid w:val="00412CA8"/>
    <w:rsid w:val="004145F0"/>
    <w:rsid w:val="004209F5"/>
    <w:rsid w:val="004230BD"/>
    <w:rsid w:val="0042357D"/>
    <w:rsid w:val="00425B18"/>
    <w:rsid w:val="004267E7"/>
    <w:rsid w:val="00426E42"/>
    <w:rsid w:val="004275C0"/>
    <w:rsid w:val="004367E8"/>
    <w:rsid w:val="004430B6"/>
    <w:rsid w:val="00443650"/>
    <w:rsid w:val="00443B31"/>
    <w:rsid w:val="004452B0"/>
    <w:rsid w:val="004452C9"/>
    <w:rsid w:val="00451881"/>
    <w:rsid w:val="00451DCB"/>
    <w:rsid w:val="00452E71"/>
    <w:rsid w:val="00457313"/>
    <w:rsid w:val="004577F5"/>
    <w:rsid w:val="00475BAD"/>
    <w:rsid w:val="00475EDD"/>
    <w:rsid w:val="00481639"/>
    <w:rsid w:val="00481889"/>
    <w:rsid w:val="00481BAB"/>
    <w:rsid w:val="00486451"/>
    <w:rsid w:val="004967E7"/>
    <w:rsid w:val="004A1395"/>
    <w:rsid w:val="004A319B"/>
    <w:rsid w:val="004A3E7D"/>
    <w:rsid w:val="004A58CC"/>
    <w:rsid w:val="004A60FD"/>
    <w:rsid w:val="004B085E"/>
    <w:rsid w:val="004B30DF"/>
    <w:rsid w:val="004B353D"/>
    <w:rsid w:val="004B592E"/>
    <w:rsid w:val="004B7F37"/>
    <w:rsid w:val="004D0ABB"/>
    <w:rsid w:val="004D1090"/>
    <w:rsid w:val="004D232F"/>
    <w:rsid w:val="004D3C37"/>
    <w:rsid w:val="004D42AC"/>
    <w:rsid w:val="004E10B0"/>
    <w:rsid w:val="004E2B45"/>
    <w:rsid w:val="004F5279"/>
    <w:rsid w:val="004F682C"/>
    <w:rsid w:val="005002B6"/>
    <w:rsid w:val="0050141A"/>
    <w:rsid w:val="00501F0E"/>
    <w:rsid w:val="005024A8"/>
    <w:rsid w:val="00503D35"/>
    <w:rsid w:val="00504B44"/>
    <w:rsid w:val="0050575E"/>
    <w:rsid w:val="005067CE"/>
    <w:rsid w:val="00512BC6"/>
    <w:rsid w:val="00521D91"/>
    <w:rsid w:val="00524B05"/>
    <w:rsid w:val="0052531A"/>
    <w:rsid w:val="00530048"/>
    <w:rsid w:val="005333D2"/>
    <w:rsid w:val="00535063"/>
    <w:rsid w:val="00535CEB"/>
    <w:rsid w:val="00536B6D"/>
    <w:rsid w:val="00542D42"/>
    <w:rsid w:val="005438AB"/>
    <w:rsid w:val="00544D85"/>
    <w:rsid w:val="00552A6C"/>
    <w:rsid w:val="00553574"/>
    <w:rsid w:val="00554A66"/>
    <w:rsid w:val="00556310"/>
    <w:rsid w:val="00557372"/>
    <w:rsid w:val="005578B9"/>
    <w:rsid w:val="00560EF8"/>
    <w:rsid w:val="00562C3C"/>
    <w:rsid w:val="00563973"/>
    <w:rsid w:val="00566121"/>
    <w:rsid w:val="005666FC"/>
    <w:rsid w:val="00570C3B"/>
    <w:rsid w:val="00571BB2"/>
    <w:rsid w:val="005776EA"/>
    <w:rsid w:val="00581172"/>
    <w:rsid w:val="005905DF"/>
    <w:rsid w:val="00591E4C"/>
    <w:rsid w:val="005936C1"/>
    <w:rsid w:val="005950D7"/>
    <w:rsid w:val="00595C5F"/>
    <w:rsid w:val="005A069B"/>
    <w:rsid w:val="005B0E7C"/>
    <w:rsid w:val="005B0F1F"/>
    <w:rsid w:val="005B6DBF"/>
    <w:rsid w:val="005C6420"/>
    <w:rsid w:val="005E0106"/>
    <w:rsid w:val="005E74BB"/>
    <w:rsid w:val="005E7E09"/>
    <w:rsid w:val="005F0286"/>
    <w:rsid w:val="005F3A5F"/>
    <w:rsid w:val="005F6C5E"/>
    <w:rsid w:val="00603EA5"/>
    <w:rsid w:val="00604DA5"/>
    <w:rsid w:val="00610AB0"/>
    <w:rsid w:val="0061359E"/>
    <w:rsid w:val="006144C3"/>
    <w:rsid w:val="00614697"/>
    <w:rsid w:val="00615529"/>
    <w:rsid w:val="00624635"/>
    <w:rsid w:val="00625841"/>
    <w:rsid w:val="0063115E"/>
    <w:rsid w:val="0063210A"/>
    <w:rsid w:val="00634F71"/>
    <w:rsid w:val="006354F9"/>
    <w:rsid w:val="00636293"/>
    <w:rsid w:val="00643391"/>
    <w:rsid w:val="00643A29"/>
    <w:rsid w:val="0064602C"/>
    <w:rsid w:val="00654A38"/>
    <w:rsid w:val="00657575"/>
    <w:rsid w:val="00666E9D"/>
    <w:rsid w:val="006707BB"/>
    <w:rsid w:val="00671948"/>
    <w:rsid w:val="00680BE5"/>
    <w:rsid w:val="00683E46"/>
    <w:rsid w:val="00692E48"/>
    <w:rsid w:val="006A0315"/>
    <w:rsid w:val="006A1405"/>
    <w:rsid w:val="006A3A39"/>
    <w:rsid w:val="006A6596"/>
    <w:rsid w:val="006B4FBB"/>
    <w:rsid w:val="006B5FBF"/>
    <w:rsid w:val="006C44B1"/>
    <w:rsid w:val="006C46E2"/>
    <w:rsid w:val="006C67A6"/>
    <w:rsid w:val="006D0BF3"/>
    <w:rsid w:val="006D0F13"/>
    <w:rsid w:val="006D5C53"/>
    <w:rsid w:val="006D6D37"/>
    <w:rsid w:val="006E06F1"/>
    <w:rsid w:val="006E15D2"/>
    <w:rsid w:val="006E49A7"/>
    <w:rsid w:val="006E5685"/>
    <w:rsid w:val="006E5912"/>
    <w:rsid w:val="006E5ABA"/>
    <w:rsid w:val="006E6365"/>
    <w:rsid w:val="006E6A99"/>
    <w:rsid w:val="006E6FA2"/>
    <w:rsid w:val="006E76C2"/>
    <w:rsid w:val="006F02C8"/>
    <w:rsid w:val="006F44D3"/>
    <w:rsid w:val="006F6A21"/>
    <w:rsid w:val="006F7362"/>
    <w:rsid w:val="00705232"/>
    <w:rsid w:val="00705755"/>
    <w:rsid w:val="007113FF"/>
    <w:rsid w:val="0071154F"/>
    <w:rsid w:val="00712689"/>
    <w:rsid w:val="00720C0D"/>
    <w:rsid w:val="00730B3E"/>
    <w:rsid w:val="00732B64"/>
    <w:rsid w:val="00732FA5"/>
    <w:rsid w:val="007344E6"/>
    <w:rsid w:val="0073628C"/>
    <w:rsid w:val="0073742E"/>
    <w:rsid w:val="007420C3"/>
    <w:rsid w:val="00746D0A"/>
    <w:rsid w:val="00760F99"/>
    <w:rsid w:val="00761AC1"/>
    <w:rsid w:val="00764924"/>
    <w:rsid w:val="007718D7"/>
    <w:rsid w:val="00772C4E"/>
    <w:rsid w:val="0077645D"/>
    <w:rsid w:val="0077715C"/>
    <w:rsid w:val="00780007"/>
    <w:rsid w:val="007938C2"/>
    <w:rsid w:val="0079461B"/>
    <w:rsid w:val="00796857"/>
    <w:rsid w:val="00797E93"/>
    <w:rsid w:val="007A2568"/>
    <w:rsid w:val="007A2604"/>
    <w:rsid w:val="007A3A83"/>
    <w:rsid w:val="007B3448"/>
    <w:rsid w:val="007C1796"/>
    <w:rsid w:val="007E7644"/>
    <w:rsid w:val="007E770B"/>
    <w:rsid w:val="007F14C2"/>
    <w:rsid w:val="007F27F9"/>
    <w:rsid w:val="007F3CDE"/>
    <w:rsid w:val="007F59D4"/>
    <w:rsid w:val="00807255"/>
    <w:rsid w:val="00810FDC"/>
    <w:rsid w:val="0081141E"/>
    <w:rsid w:val="00811797"/>
    <w:rsid w:val="00813E85"/>
    <w:rsid w:val="00815839"/>
    <w:rsid w:val="008224B4"/>
    <w:rsid w:val="0082264E"/>
    <w:rsid w:val="00825E88"/>
    <w:rsid w:val="008327F1"/>
    <w:rsid w:val="00833EA5"/>
    <w:rsid w:val="00834014"/>
    <w:rsid w:val="00837A58"/>
    <w:rsid w:val="008414BB"/>
    <w:rsid w:val="00844B3A"/>
    <w:rsid w:val="00850092"/>
    <w:rsid w:val="0085051E"/>
    <w:rsid w:val="00850972"/>
    <w:rsid w:val="0085212F"/>
    <w:rsid w:val="00856114"/>
    <w:rsid w:val="008631E0"/>
    <w:rsid w:val="00882DA4"/>
    <w:rsid w:val="008845D7"/>
    <w:rsid w:val="008855B1"/>
    <w:rsid w:val="00885778"/>
    <w:rsid w:val="00890F9B"/>
    <w:rsid w:val="00894D4F"/>
    <w:rsid w:val="008A3649"/>
    <w:rsid w:val="008A4EE0"/>
    <w:rsid w:val="008A50AE"/>
    <w:rsid w:val="008A546B"/>
    <w:rsid w:val="008A7CBB"/>
    <w:rsid w:val="008B23A7"/>
    <w:rsid w:val="008B244F"/>
    <w:rsid w:val="008B417C"/>
    <w:rsid w:val="008B4485"/>
    <w:rsid w:val="008C1773"/>
    <w:rsid w:val="008C4DF3"/>
    <w:rsid w:val="008C5B7C"/>
    <w:rsid w:val="008C61A3"/>
    <w:rsid w:val="008C694B"/>
    <w:rsid w:val="008D416B"/>
    <w:rsid w:val="008D5594"/>
    <w:rsid w:val="008E7C49"/>
    <w:rsid w:val="008F0A96"/>
    <w:rsid w:val="008F0FB9"/>
    <w:rsid w:val="008F4B6C"/>
    <w:rsid w:val="008F4C24"/>
    <w:rsid w:val="00903660"/>
    <w:rsid w:val="00904528"/>
    <w:rsid w:val="0091002D"/>
    <w:rsid w:val="009141FD"/>
    <w:rsid w:val="00922B71"/>
    <w:rsid w:val="00925B36"/>
    <w:rsid w:val="009305D2"/>
    <w:rsid w:val="0093088C"/>
    <w:rsid w:val="00931339"/>
    <w:rsid w:val="0093245C"/>
    <w:rsid w:val="0093334E"/>
    <w:rsid w:val="00933DEB"/>
    <w:rsid w:val="0093463F"/>
    <w:rsid w:val="00936BE6"/>
    <w:rsid w:val="00946C02"/>
    <w:rsid w:val="00947071"/>
    <w:rsid w:val="00970CC8"/>
    <w:rsid w:val="00982350"/>
    <w:rsid w:val="00982885"/>
    <w:rsid w:val="0098422E"/>
    <w:rsid w:val="00987F95"/>
    <w:rsid w:val="0099338D"/>
    <w:rsid w:val="00995370"/>
    <w:rsid w:val="009A4CB5"/>
    <w:rsid w:val="009A5695"/>
    <w:rsid w:val="009A6DB0"/>
    <w:rsid w:val="009A7746"/>
    <w:rsid w:val="009B09D6"/>
    <w:rsid w:val="009B142B"/>
    <w:rsid w:val="009B76EA"/>
    <w:rsid w:val="009B7BAD"/>
    <w:rsid w:val="009C0B8B"/>
    <w:rsid w:val="009C1A6D"/>
    <w:rsid w:val="009C4439"/>
    <w:rsid w:val="009C4A7D"/>
    <w:rsid w:val="009C4BC2"/>
    <w:rsid w:val="009C5650"/>
    <w:rsid w:val="009C5A53"/>
    <w:rsid w:val="009C6DF9"/>
    <w:rsid w:val="009D06E4"/>
    <w:rsid w:val="009D12D8"/>
    <w:rsid w:val="009D1F09"/>
    <w:rsid w:val="009D3FFF"/>
    <w:rsid w:val="009D5166"/>
    <w:rsid w:val="009D59BC"/>
    <w:rsid w:val="009D75B0"/>
    <w:rsid w:val="009E0586"/>
    <w:rsid w:val="009E1A00"/>
    <w:rsid w:val="009E53A3"/>
    <w:rsid w:val="009F07DB"/>
    <w:rsid w:val="009F1D9E"/>
    <w:rsid w:val="009F35AC"/>
    <w:rsid w:val="009F394B"/>
    <w:rsid w:val="009F6A57"/>
    <w:rsid w:val="00A02A36"/>
    <w:rsid w:val="00A02B6E"/>
    <w:rsid w:val="00A061E2"/>
    <w:rsid w:val="00A13B9E"/>
    <w:rsid w:val="00A14154"/>
    <w:rsid w:val="00A15230"/>
    <w:rsid w:val="00A21193"/>
    <w:rsid w:val="00A21AD8"/>
    <w:rsid w:val="00A221CD"/>
    <w:rsid w:val="00A27F8A"/>
    <w:rsid w:val="00A315FE"/>
    <w:rsid w:val="00A404C4"/>
    <w:rsid w:val="00A4138D"/>
    <w:rsid w:val="00A45380"/>
    <w:rsid w:val="00A4598E"/>
    <w:rsid w:val="00A46C51"/>
    <w:rsid w:val="00A47969"/>
    <w:rsid w:val="00A50673"/>
    <w:rsid w:val="00A5282D"/>
    <w:rsid w:val="00A52AC9"/>
    <w:rsid w:val="00A53EA9"/>
    <w:rsid w:val="00A5507C"/>
    <w:rsid w:val="00A561C9"/>
    <w:rsid w:val="00A5657B"/>
    <w:rsid w:val="00A60870"/>
    <w:rsid w:val="00A6087F"/>
    <w:rsid w:val="00A666AF"/>
    <w:rsid w:val="00A70002"/>
    <w:rsid w:val="00A70402"/>
    <w:rsid w:val="00A71263"/>
    <w:rsid w:val="00A727D2"/>
    <w:rsid w:val="00A83579"/>
    <w:rsid w:val="00A83EF6"/>
    <w:rsid w:val="00A85ED4"/>
    <w:rsid w:val="00A95D8D"/>
    <w:rsid w:val="00AA047B"/>
    <w:rsid w:val="00AA1BBD"/>
    <w:rsid w:val="00AA1ED9"/>
    <w:rsid w:val="00AA30DB"/>
    <w:rsid w:val="00AA461C"/>
    <w:rsid w:val="00AA5BF7"/>
    <w:rsid w:val="00AA6ABE"/>
    <w:rsid w:val="00AC0AEC"/>
    <w:rsid w:val="00AC1617"/>
    <w:rsid w:val="00AC44B5"/>
    <w:rsid w:val="00AC6230"/>
    <w:rsid w:val="00AD5C96"/>
    <w:rsid w:val="00AD617F"/>
    <w:rsid w:val="00AE048C"/>
    <w:rsid w:val="00AF2AE0"/>
    <w:rsid w:val="00AF6677"/>
    <w:rsid w:val="00B003F9"/>
    <w:rsid w:val="00B0297E"/>
    <w:rsid w:val="00B03B97"/>
    <w:rsid w:val="00B041F1"/>
    <w:rsid w:val="00B07C72"/>
    <w:rsid w:val="00B168CF"/>
    <w:rsid w:val="00B17393"/>
    <w:rsid w:val="00B214BE"/>
    <w:rsid w:val="00B22376"/>
    <w:rsid w:val="00B26175"/>
    <w:rsid w:val="00B26A1B"/>
    <w:rsid w:val="00B3193C"/>
    <w:rsid w:val="00B35B64"/>
    <w:rsid w:val="00B41255"/>
    <w:rsid w:val="00B415E9"/>
    <w:rsid w:val="00B426FB"/>
    <w:rsid w:val="00B46934"/>
    <w:rsid w:val="00B50106"/>
    <w:rsid w:val="00B51F63"/>
    <w:rsid w:val="00B52252"/>
    <w:rsid w:val="00B5395D"/>
    <w:rsid w:val="00B53B8A"/>
    <w:rsid w:val="00B578A0"/>
    <w:rsid w:val="00B60C3E"/>
    <w:rsid w:val="00B66942"/>
    <w:rsid w:val="00B7093C"/>
    <w:rsid w:val="00B72313"/>
    <w:rsid w:val="00B81D29"/>
    <w:rsid w:val="00B826B5"/>
    <w:rsid w:val="00B84152"/>
    <w:rsid w:val="00B922B6"/>
    <w:rsid w:val="00B929A0"/>
    <w:rsid w:val="00B94DE6"/>
    <w:rsid w:val="00B95344"/>
    <w:rsid w:val="00BA3831"/>
    <w:rsid w:val="00BA61E1"/>
    <w:rsid w:val="00BA7391"/>
    <w:rsid w:val="00BB2485"/>
    <w:rsid w:val="00BB3EE0"/>
    <w:rsid w:val="00BB42AD"/>
    <w:rsid w:val="00BB6CC5"/>
    <w:rsid w:val="00BC0325"/>
    <w:rsid w:val="00BC034F"/>
    <w:rsid w:val="00BC0C05"/>
    <w:rsid w:val="00BC4E00"/>
    <w:rsid w:val="00BC5553"/>
    <w:rsid w:val="00BE0087"/>
    <w:rsid w:val="00BE15B4"/>
    <w:rsid w:val="00BE1EEE"/>
    <w:rsid w:val="00BE35E0"/>
    <w:rsid w:val="00BE3786"/>
    <w:rsid w:val="00BE5856"/>
    <w:rsid w:val="00BE6FB5"/>
    <w:rsid w:val="00BE7B47"/>
    <w:rsid w:val="00BF10F9"/>
    <w:rsid w:val="00BF1B17"/>
    <w:rsid w:val="00BF3674"/>
    <w:rsid w:val="00BF3831"/>
    <w:rsid w:val="00BF6B2D"/>
    <w:rsid w:val="00C027AD"/>
    <w:rsid w:val="00C0322D"/>
    <w:rsid w:val="00C033BA"/>
    <w:rsid w:val="00C03F91"/>
    <w:rsid w:val="00C10404"/>
    <w:rsid w:val="00C112D5"/>
    <w:rsid w:val="00C15D2A"/>
    <w:rsid w:val="00C21EFC"/>
    <w:rsid w:val="00C2527D"/>
    <w:rsid w:val="00C26DFE"/>
    <w:rsid w:val="00C315A9"/>
    <w:rsid w:val="00C4215C"/>
    <w:rsid w:val="00C4328B"/>
    <w:rsid w:val="00C512B8"/>
    <w:rsid w:val="00C55E00"/>
    <w:rsid w:val="00C60594"/>
    <w:rsid w:val="00C63BCA"/>
    <w:rsid w:val="00C6521F"/>
    <w:rsid w:val="00C65E39"/>
    <w:rsid w:val="00C75F4A"/>
    <w:rsid w:val="00C77A22"/>
    <w:rsid w:val="00C825DF"/>
    <w:rsid w:val="00C842E1"/>
    <w:rsid w:val="00C85330"/>
    <w:rsid w:val="00C908D9"/>
    <w:rsid w:val="00C90C98"/>
    <w:rsid w:val="00C919D5"/>
    <w:rsid w:val="00C9328D"/>
    <w:rsid w:val="00C97247"/>
    <w:rsid w:val="00CA0DE1"/>
    <w:rsid w:val="00CA6E8D"/>
    <w:rsid w:val="00CB0133"/>
    <w:rsid w:val="00CB0431"/>
    <w:rsid w:val="00CB666D"/>
    <w:rsid w:val="00CB7F40"/>
    <w:rsid w:val="00CC231F"/>
    <w:rsid w:val="00CC4936"/>
    <w:rsid w:val="00CD08DD"/>
    <w:rsid w:val="00CD3EAC"/>
    <w:rsid w:val="00CE364B"/>
    <w:rsid w:val="00CF3F44"/>
    <w:rsid w:val="00D04ECA"/>
    <w:rsid w:val="00D14940"/>
    <w:rsid w:val="00D1583A"/>
    <w:rsid w:val="00D15C7E"/>
    <w:rsid w:val="00D1772F"/>
    <w:rsid w:val="00D23C88"/>
    <w:rsid w:val="00D32C27"/>
    <w:rsid w:val="00D36EB5"/>
    <w:rsid w:val="00D37FAF"/>
    <w:rsid w:val="00D424A6"/>
    <w:rsid w:val="00D45252"/>
    <w:rsid w:val="00D46111"/>
    <w:rsid w:val="00D507C3"/>
    <w:rsid w:val="00D527D7"/>
    <w:rsid w:val="00D608AB"/>
    <w:rsid w:val="00D60910"/>
    <w:rsid w:val="00D61361"/>
    <w:rsid w:val="00D61FC3"/>
    <w:rsid w:val="00D65EEB"/>
    <w:rsid w:val="00D67953"/>
    <w:rsid w:val="00D723BF"/>
    <w:rsid w:val="00D74066"/>
    <w:rsid w:val="00D748EC"/>
    <w:rsid w:val="00D81F30"/>
    <w:rsid w:val="00D86F78"/>
    <w:rsid w:val="00D9215E"/>
    <w:rsid w:val="00D94DBC"/>
    <w:rsid w:val="00D96784"/>
    <w:rsid w:val="00D96C2F"/>
    <w:rsid w:val="00D97191"/>
    <w:rsid w:val="00DA1FBC"/>
    <w:rsid w:val="00DA5974"/>
    <w:rsid w:val="00DA6322"/>
    <w:rsid w:val="00DB0F41"/>
    <w:rsid w:val="00DC1B69"/>
    <w:rsid w:val="00DC7E05"/>
    <w:rsid w:val="00DD1FD2"/>
    <w:rsid w:val="00DD3243"/>
    <w:rsid w:val="00DD71CF"/>
    <w:rsid w:val="00DD7A4B"/>
    <w:rsid w:val="00DE37D3"/>
    <w:rsid w:val="00DE5EAA"/>
    <w:rsid w:val="00DF33DB"/>
    <w:rsid w:val="00DF412E"/>
    <w:rsid w:val="00DF43A6"/>
    <w:rsid w:val="00DF6E94"/>
    <w:rsid w:val="00E00865"/>
    <w:rsid w:val="00E06F60"/>
    <w:rsid w:val="00E0757B"/>
    <w:rsid w:val="00E103A1"/>
    <w:rsid w:val="00E154FD"/>
    <w:rsid w:val="00E226A3"/>
    <w:rsid w:val="00E22DD5"/>
    <w:rsid w:val="00E23153"/>
    <w:rsid w:val="00E2591D"/>
    <w:rsid w:val="00E4501B"/>
    <w:rsid w:val="00E4621E"/>
    <w:rsid w:val="00E46E8E"/>
    <w:rsid w:val="00E51719"/>
    <w:rsid w:val="00E518F9"/>
    <w:rsid w:val="00E57059"/>
    <w:rsid w:val="00E604E7"/>
    <w:rsid w:val="00E621F9"/>
    <w:rsid w:val="00E63718"/>
    <w:rsid w:val="00E66ED1"/>
    <w:rsid w:val="00E74ABD"/>
    <w:rsid w:val="00E7590D"/>
    <w:rsid w:val="00E8279E"/>
    <w:rsid w:val="00E828F1"/>
    <w:rsid w:val="00E8297F"/>
    <w:rsid w:val="00E87EF3"/>
    <w:rsid w:val="00E934DB"/>
    <w:rsid w:val="00E94867"/>
    <w:rsid w:val="00E96ACA"/>
    <w:rsid w:val="00EB05E6"/>
    <w:rsid w:val="00EB0710"/>
    <w:rsid w:val="00EB0F37"/>
    <w:rsid w:val="00EB2877"/>
    <w:rsid w:val="00EB5029"/>
    <w:rsid w:val="00EB54C2"/>
    <w:rsid w:val="00EB76DC"/>
    <w:rsid w:val="00EC02E8"/>
    <w:rsid w:val="00EC35D8"/>
    <w:rsid w:val="00EC4044"/>
    <w:rsid w:val="00EC78F0"/>
    <w:rsid w:val="00ED1035"/>
    <w:rsid w:val="00ED6DD8"/>
    <w:rsid w:val="00EE05A8"/>
    <w:rsid w:val="00EE0A86"/>
    <w:rsid w:val="00EE1664"/>
    <w:rsid w:val="00EF0EC9"/>
    <w:rsid w:val="00EF12EE"/>
    <w:rsid w:val="00EF1CEE"/>
    <w:rsid w:val="00EF75E5"/>
    <w:rsid w:val="00F01BC2"/>
    <w:rsid w:val="00F028C2"/>
    <w:rsid w:val="00F02F39"/>
    <w:rsid w:val="00F054B8"/>
    <w:rsid w:val="00F10256"/>
    <w:rsid w:val="00F11CB7"/>
    <w:rsid w:val="00F13F16"/>
    <w:rsid w:val="00F1608C"/>
    <w:rsid w:val="00F217E7"/>
    <w:rsid w:val="00F21D8A"/>
    <w:rsid w:val="00F23ACE"/>
    <w:rsid w:val="00F254AF"/>
    <w:rsid w:val="00F26BB6"/>
    <w:rsid w:val="00F32517"/>
    <w:rsid w:val="00F3449E"/>
    <w:rsid w:val="00F4171C"/>
    <w:rsid w:val="00F42B91"/>
    <w:rsid w:val="00F46B5E"/>
    <w:rsid w:val="00F46EEA"/>
    <w:rsid w:val="00F53FAB"/>
    <w:rsid w:val="00F564D8"/>
    <w:rsid w:val="00F56B74"/>
    <w:rsid w:val="00F60A3E"/>
    <w:rsid w:val="00F65B9C"/>
    <w:rsid w:val="00F7062B"/>
    <w:rsid w:val="00F74AB2"/>
    <w:rsid w:val="00F82F97"/>
    <w:rsid w:val="00F83BB3"/>
    <w:rsid w:val="00F84759"/>
    <w:rsid w:val="00F85E14"/>
    <w:rsid w:val="00F86AB0"/>
    <w:rsid w:val="00F908EB"/>
    <w:rsid w:val="00F92F32"/>
    <w:rsid w:val="00F93F87"/>
    <w:rsid w:val="00F95104"/>
    <w:rsid w:val="00FA2514"/>
    <w:rsid w:val="00FA44DB"/>
    <w:rsid w:val="00FB16C2"/>
    <w:rsid w:val="00FB1795"/>
    <w:rsid w:val="00FB39DC"/>
    <w:rsid w:val="00FB71A1"/>
    <w:rsid w:val="00FC4A2D"/>
    <w:rsid w:val="00FC56CE"/>
    <w:rsid w:val="00FC7C10"/>
    <w:rsid w:val="00FD0432"/>
    <w:rsid w:val="00FD2D9B"/>
    <w:rsid w:val="00FD4987"/>
    <w:rsid w:val="00FE38EC"/>
    <w:rsid w:val="00FE3D4A"/>
    <w:rsid w:val="00FF14AB"/>
    <w:rsid w:val="00FF2E50"/>
    <w:rsid w:val="00FF30E0"/>
    <w:rsid w:val="00FF6691"/>
    <w:rsid w:val="00FF6F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228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ne number" w:uiPriority="99"/>
    <w:lsdException w:name="Title" w:qFormat="1"/>
    <w:lsdException w:name="Subtitle" w:qFormat="1"/>
    <w:lsdException w:name="Hyperlink" w:uiPriority="99"/>
    <w:lsdException w:name="FollowedHyperlink" w:uiPriority="99"/>
    <w:lsdException w:name="Strong" w:qFormat="1"/>
    <w:lsdException w:name="Emphasis" w:uiPriority="20" w:qFormat="1"/>
    <w:lsdException w:name="annotation subjec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84759"/>
    <w:rPr>
      <w:bCs/>
      <w:iCs/>
    </w:rPr>
  </w:style>
  <w:style w:type="paragraph" w:styleId="10">
    <w:name w:val="heading 1"/>
    <w:basedOn w:val="a"/>
    <w:next w:val="a"/>
    <w:link w:val="11"/>
    <w:qFormat/>
    <w:rsid w:val="00F84759"/>
    <w:pPr>
      <w:keepNext/>
      <w:spacing w:before="240" w:after="60"/>
      <w:outlineLvl w:val="0"/>
    </w:pPr>
    <w:rPr>
      <w:rFonts w:ascii="Arial" w:hAnsi="Arial"/>
      <w:b/>
      <w:bCs w:val="0"/>
      <w:kern w:val="32"/>
      <w:sz w:val="32"/>
      <w:szCs w:val="32"/>
    </w:rPr>
  </w:style>
  <w:style w:type="paragraph" w:styleId="2">
    <w:name w:val="heading 2"/>
    <w:basedOn w:val="a"/>
    <w:next w:val="a"/>
    <w:link w:val="20"/>
    <w:qFormat/>
    <w:rsid w:val="00F84759"/>
    <w:pPr>
      <w:keepNext/>
      <w:spacing w:before="240" w:after="60"/>
      <w:outlineLvl w:val="1"/>
    </w:pPr>
    <w:rPr>
      <w:rFonts w:ascii="Arial" w:hAnsi="Arial"/>
      <w:b/>
      <w:bCs w:val="0"/>
      <w:i/>
      <w:iCs w:val="0"/>
      <w:sz w:val="28"/>
      <w:szCs w:val="28"/>
    </w:rPr>
  </w:style>
  <w:style w:type="paragraph" w:styleId="3">
    <w:name w:val="heading 3"/>
    <w:aliases w:val="H3,&quot;Сапфир&quot;"/>
    <w:basedOn w:val="a"/>
    <w:next w:val="a"/>
    <w:link w:val="30"/>
    <w:qFormat/>
    <w:rsid w:val="00F84759"/>
    <w:pPr>
      <w:keepNext/>
      <w:spacing w:before="240" w:after="60"/>
      <w:outlineLvl w:val="2"/>
    </w:pPr>
    <w:rPr>
      <w:rFonts w:ascii="Arial" w:hAnsi="Arial"/>
      <w:b/>
      <w:bCs w:val="0"/>
      <w:sz w:val="26"/>
      <w:szCs w:val="26"/>
    </w:rPr>
  </w:style>
  <w:style w:type="paragraph" w:styleId="4">
    <w:name w:val="heading 4"/>
    <w:basedOn w:val="a"/>
    <w:next w:val="a"/>
    <w:link w:val="40"/>
    <w:qFormat/>
    <w:rsid w:val="00F84759"/>
    <w:pPr>
      <w:keepNext/>
      <w:spacing w:before="240" w:after="60"/>
      <w:outlineLvl w:val="3"/>
    </w:pPr>
    <w:rPr>
      <w:b/>
      <w:bCs w:val="0"/>
      <w:sz w:val="28"/>
      <w:szCs w:val="28"/>
    </w:rPr>
  </w:style>
  <w:style w:type="paragraph" w:styleId="5">
    <w:name w:val="heading 5"/>
    <w:basedOn w:val="a"/>
    <w:next w:val="a"/>
    <w:link w:val="50"/>
    <w:qFormat/>
    <w:rsid w:val="00F84759"/>
    <w:pPr>
      <w:spacing w:before="240" w:after="60"/>
      <w:outlineLvl w:val="4"/>
    </w:pPr>
    <w:rPr>
      <w:b/>
      <w:bCs w:val="0"/>
      <w:i/>
      <w:iCs w:val="0"/>
      <w:sz w:val="26"/>
      <w:szCs w:val="26"/>
    </w:rPr>
  </w:style>
  <w:style w:type="paragraph" w:styleId="6">
    <w:name w:val="heading 6"/>
    <w:aliases w:val="H6"/>
    <w:basedOn w:val="a"/>
    <w:next w:val="a"/>
    <w:link w:val="60"/>
    <w:qFormat/>
    <w:rsid w:val="00F46B5E"/>
    <w:pPr>
      <w:spacing w:before="240" w:after="60"/>
      <w:outlineLvl w:val="5"/>
    </w:pPr>
    <w:rPr>
      <w:b/>
      <w:bCs w:val="0"/>
      <w:sz w:val="22"/>
      <w:szCs w:val="22"/>
    </w:rPr>
  </w:style>
  <w:style w:type="paragraph" w:styleId="7">
    <w:name w:val="heading 7"/>
    <w:basedOn w:val="a"/>
    <w:next w:val="a"/>
    <w:link w:val="70"/>
    <w:qFormat/>
    <w:rsid w:val="00D67953"/>
    <w:pPr>
      <w:spacing w:before="240" w:after="60"/>
      <w:outlineLvl w:val="6"/>
    </w:pPr>
    <w:rPr>
      <w:sz w:val="24"/>
      <w:szCs w:val="24"/>
    </w:rPr>
  </w:style>
  <w:style w:type="paragraph" w:styleId="8">
    <w:name w:val="heading 8"/>
    <w:basedOn w:val="a"/>
    <w:next w:val="a"/>
    <w:link w:val="80"/>
    <w:qFormat/>
    <w:rsid w:val="00D67953"/>
    <w:pPr>
      <w:spacing w:before="240" w:after="60"/>
      <w:outlineLvl w:val="7"/>
    </w:pPr>
    <w:rPr>
      <w:i/>
      <w:iCs w:val="0"/>
      <w:sz w:val="24"/>
      <w:szCs w:val="24"/>
    </w:rPr>
  </w:style>
  <w:style w:type="paragraph" w:styleId="9">
    <w:name w:val="heading 9"/>
    <w:basedOn w:val="a"/>
    <w:next w:val="a"/>
    <w:link w:val="90"/>
    <w:qFormat/>
    <w:rsid w:val="00F84759"/>
    <w:pPr>
      <w:keepNext/>
      <w:jc w:val="center"/>
      <w:outlineLvl w:val="8"/>
    </w:pPr>
    <w:rPr>
      <w:i/>
      <w:iCs w:val="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0A2D45"/>
    <w:rPr>
      <w:rFonts w:ascii="Arial" w:hAnsi="Arial" w:cs="Arial"/>
      <w:b/>
      <w:iCs/>
      <w:kern w:val="32"/>
      <w:sz w:val="32"/>
      <w:szCs w:val="32"/>
    </w:rPr>
  </w:style>
  <w:style w:type="character" w:customStyle="1" w:styleId="20">
    <w:name w:val="Заголовок 2 Знак"/>
    <w:link w:val="2"/>
    <w:rsid w:val="000A2D45"/>
    <w:rPr>
      <w:rFonts w:ascii="Arial" w:hAnsi="Arial" w:cs="Arial"/>
      <w:b/>
      <w:i/>
      <w:sz w:val="28"/>
      <w:szCs w:val="28"/>
    </w:rPr>
  </w:style>
  <w:style w:type="character" w:customStyle="1" w:styleId="30">
    <w:name w:val="Заголовок 3 Знак"/>
    <w:aliases w:val="H3 Знак,&quot;Сапфир&quot; Знак"/>
    <w:link w:val="3"/>
    <w:rsid w:val="000A2D45"/>
    <w:rPr>
      <w:rFonts w:ascii="Arial" w:hAnsi="Arial" w:cs="Arial"/>
      <w:b/>
      <w:iCs/>
      <w:sz w:val="26"/>
      <w:szCs w:val="26"/>
    </w:rPr>
  </w:style>
  <w:style w:type="character" w:customStyle="1" w:styleId="40">
    <w:name w:val="Заголовок 4 Знак"/>
    <w:link w:val="4"/>
    <w:rsid w:val="000A2D45"/>
    <w:rPr>
      <w:b/>
      <w:iCs/>
      <w:sz w:val="28"/>
      <w:szCs w:val="28"/>
    </w:rPr>
  </w:style>
  <w:style w:type="character" w:customStyle="1" w:styleId="50">
    <w:name w:val="Заголовок 5 Знак"/>
    <w:basedOn w:val="a0"/>
    <w:link w:val="5"/>
    <w:rsid w:val="00553574"/>
    <w:rPr>
      <w:b/>
      <w:i/>
      <w:sz w:val="26"/>
      <w:szCs w:val="26"/>
    </w:rPr>
  </w:style>
  <w:style w:type="character" w:customStyle="1" w:styleId="60">
    <w:name w:val="Заголовок 6 Знак"/>
    <w:aliases w:val="H6 Знак"/>
    <w:basedOn w:val="a0"/>
    <w:link w:val="6"/>
    <w:rsid w:val="00553574"/>
    <w:rPr>
      <w:b/>
      <w:iCs/>
      <w:sz w:val="22"/>
      <w:szCs w:val="22"/>
    </w:rPr>
  </w:style>
  <w:style w:type="character" w:customStyle="1" w:styleId="70">
    <w:name w:val="Заголовок 7 Знак"/>
    <w:basedOn w:val="a0"/>
    <w:link w:val="7"/>
    <w:rsid w:val="002F0C98"/>
    <w:rPr>
      <w:bCs/>
      <w:iCs/>
      <w:sz w:val="24"/>
      <w:szCs w:val="24"/>
    </w:rPr>
  </w:style>
  <w:style w:type="character" w:customStyle="1" w:styleId="80">
    <w:name w:val="Заголовок 8 Знак"/>
    <w:basedOn w:val="a0"/>
    <w:link w:val="8"/>
    <w:rsid w:val="002F0C98"/>
    <w:rPr>
      <w:bCs/>
      <w:i/>
      <w:sz w:val="24"/>
      <w:szCs w:val="24"/>
    </w:rPr>
  </w:style>
  <w:style w:type="character" w:customStyle="1" w:styleId="90">
    <w:name w:val="Заголовок 9 Знак"/>
    <w:basedOn w:val="a0"/>
    <w:link w:val="9"/>
    <w:rsid w:val="00C842E1"/>
    <w:rPr>
      <w:bCs/>
      <w:i/>
    </w:rPr>
  </w:style>
  <w:style w:type="paragraph" w:styleId="a3">
    <w:name w:val="header"/>
    <w:basedOn w:val="a"/>
    <w:link w:val="a4"/>
    <w:rsid w:val="00F84759"/>
    <w:pPr>
      <w:tabs>
        <w:tab w:val="center" w:pos="4677"/>
        <w:tab w:val="right" w:pos="9355"/>
      </w:tabs>
    </w:pPr>
  </w:style>
  <w:style w:type="character" w:customStyle="1" w:styleId="a4">
    <w:name w:val="Верхний колонтитул Знак"/>
    <w:link w:val="a3"/>
    <w:rsid w:val="000A2D45"/>
    <w:rPr>
      <w:bCs/>
      <w:iCs/>
    </w:rPr>
  </w:style>
  <w:style w:type="paragraph" w:styleId="21">
    <w:name w:val="Body Text 2"/>
    <w:basedOn w:val="a"/>
    <w:link w:val="22"/>
    <w:rsid w:val="00F84759"/>
    <w:pPr>
      <w:autoSpaceDE w:val="0"/>
      <w:autoSpaceDN w:val="0"/>
      <w:adjustRightInd w:val="0"/>
    </w:pPr>
    <w:rPr>
      <w:rFonts w:ascii="TimesET" w:hAnsi="TimesET"/>
    </w:rPr>
  </w:style>
  <w:style w:type="character" w:customStyle="1" w:styleId="22">
    <w:name w:val="Основной текст 2 Знак"/>
    <w:link w:val="21"/>
    <w:rsid w:val="000A2D45"/>
    <w:rPr>
      <w:rFonts w:ascii="TimesET" w:hAnsi="TimesET"/>
      <w:bCs/>
      <w:iCs/>
    </w:rPr>
  </w:style>
  <w:style w:type="paragraph" w:customStyle="1" w:styleId="a5">
    <w:name w:val="Таблицы (моноширинный)"/>
    <w:basedOn w:val="a"/>
    <w:next w:val="a"/>
    <w:rsid w:val="00F84759"/>
    <w:pPr>
      <w:autoSpaceDE w:val="0"/>
      <w:autoSpaceDN w:val="0"/>
      <w:adjustRightInd w:val="0"/>
      <w:jc w:val="both"/>
    </w:pPr>
    <w:rPr>
      <w:rFonts w:ascii="Courier New" w:hAnsi="Courier New" w:cs="Courier New"/>
    </w:rPr>
  </w:style>
  <w:style w:type="character" w:customStyle="1" w:styleId="a6">
    <w:name w:val="Цветовое выделение"/>
    <w:rsid w:val="00F84759"/>
    <w:rPr>
      <w:b/>
      <w:bCs/>
      <w:color w:val="000080"/>
    </w:rPr>
  </w:style>
  <w:style w:type="paragraph" w:styleId="23">
    <w:name w:val="Body Text Indent 2"/>
    <w:aliases w:val="Знак1"/>
    <w:basedOn w:val="a"/>
    <w:link w:val="24"/>
    <w:rsid w:val="006F6A21"/>
    <w:pPr>
      <w:spacing w:after="120" w:line="480" w:lineRule="auto"/>
      <w:ind w:left="283"/>
    </w:pPr>
  </w:style>
  <w:style w:type="character" w:customStyle="1" w:styleId="24">
    <w:name w:val="Основной текст с отступом 2 Знак"/>
    <w:aliases w:val="Знак1 Знак"/>
    <w:basedOn w:val="a0"/>
    <w:link w:val="23"/>
    <w:rsid w:val="000A2D45"/>
    <w:rPr>
      <w:bCs/>
      <w:iCs/>
    </w:rPr>
  </w:style>
  <w:style w:type="paragraph" w:styleId="a7">
    <w:name w:val="Body Text Indent"/>
    <w:basedOn w:val="a"/>
    <w:link w:val="a8"/>
    <w:rsid w:val="00F46B5E"/>
    <w:pPr>
      <w:spacing w:after="120"/>
      <w:ind w:left="283"/>
    </w:pPr>
  </w:style>
  <w:style w:type="character" w:customStyle="1" w:styleId="a8">
    <w:name w:val="Основной текст с отступом Знак"/>
    <w:basedOn w:val="a0"/>
    <w:link w:val="a7"/>
    <w:rsid w:val="000A2D45"/>
    <w:rPr>
      <w:bCs/>
      <w:iCs/>
    </w:rPr>
  </w:style>
  <w:style w:type="paragraph" w:styleId="a9">
    <w:name w:val="Body Text"/>
    <w:aliases w:val="бпОсновной текст"/>
    <w:basedOn w:val="a"/>
    <w:link w:val="aa"/>
    <w:rsid w:val="00F46B5E"/>
    <w:pPr>
      <w:spacing w:after="120"/>
    </w:pPr>
  </w:style>
  <w:style w:type="character" w:customStyle="1" w:styleId="aa">
    <w:name w:val="Основной текст Знак"/>
    <w:aliases w:val="бпОсновной текст Знак"/>
    <w:link w:val="a9"/>
    <w:rsid w:val="000A2D45"/>
    <w:rPr>
      <w:bCs/>
      <w:iCs/>
    </w:rPr>
  </w:style>
  <w:style w:type="paragraph" w:customStyle="1" w:styleId="ConsNormal">
    <w:name w:val="ConsNormal"/>
    <w:rsid w:val="00F46B5E"/>
    <w:pPr>
      <w:widowControl w:val="0"/>
      <w:autoSpaceDE w:val="0"/>
      <w:autoSpaceDN w:val="0"/>
      <w:adjustRightInd w:val="0"/>
      <w:ind w:right="19772" w:firstLine="720"/>
    </w:pPr>
    <w:rPr>
      <w:rFonts w:ascii="Arial" w:hAnsi="Arial" w:cs="Arial"/>
    </w:rPr>
  </w:style>
  <w:style w:type="paragraph" w:customStyle="1" w:styleId="ConsNonformat">
    <w:name w:val="ConsNonformat"/>
    <w:rsid w:val="00F46B5E"/>
    <w:pPr>
      <w:widowControl w:val="0"/>
      <w:autoSpaceDE w:val="0"/>
      <w:autoSpaceDN w:val="0"/>
      <w:adjustRightInd w:val="0"/>
      <w:ind w:right="19772"/>
    </w:pPr>
    <w:rPr>
      <w:rFonts w:ascii="Courier New" w:hAnsi="Courier New" w:cs="Courier New"/>
    </w:rPr>
  </w:style>
  <w:style w:type="paragraph" w:customStyle="1" w:styleId="ConsTitle">
    <w:name w:val="ConsTitle"/>
    <w:rsid w:val="00F46B5E"/>
    <w:pPr>
      <w:widowControl w:val="0"/>
      <w:autoSpaceDE w:val="0"/>
      <w:autoSpaceDN w:val="0"/>
      <w:adjustRightInd w:val="0"/>
      <w:ind w:right="19772"/>
    </w:pPr>
    <w:rPr>
      <w:rFonts w:ascii="Arial" w:hAnsi="Arial" w:cs="Arial"/>
      <w:b/>
      <w:bCs/>
    </w:rPr>
  </w:style>
  <w:style w:type="paragraph" w:styleId="ab">
    <w:name w:val="footer"/>
    <w:basedOn w:val="a"/>
    <w:link w:val="ac"/>
    <w:rsid w:val="00F46B5E"/>
    <w:pPr>
      <w:tabs>
        <w:tab w:val="center" w:pos="4677"/>
        <w:tab w:val="right" w:pos="9355"/>
      </w:tabs>
    </w:pPr>
  </w:style>
  <w:style w:type="character" w:customStyle="1" w:styleId="ac">
    <w:name w:val="Нижний колонтитул Знак"/>
    <w:basedOn w:val="a0"/>
    <w:link w:val="ab"/>
    <w:rsid w:val="000A2D45"/>
    <w:rPr>
      <w:bCs/>
      <w:iCs/>
    </w:rPr>
  </w:style>
  <w:style w:type="paragraph" w:customStyle="1" w:styleId="ad">
    <w:name w:val="Заголовок статьи"/>
    <w:basedOn w:val="a"/>
    <w:next w:val="a"/>
    <w:rsid w:val="00F46B5E"/>
    <w:pPr>
      <w:autoSpaceDE w:val="0"/>
      <w:autoSpaceDN w:val="0"/>
      <w:adjustRightInd w:val="0"/>
      <w:ind w:left="1612" w:hanging="892"/>
      <w:jc w:val="both"/>
    </w:pPr>
    <w:rPr>
      <w:rFonts w:ascii="Arial" w:hAnsi="Arial"/>
    </w:rPr>
  </w:style>
  <w:style w:type="character" w:styleId="ae">
    <w:name w:val="Hyperlink"/>
    <w:basedOn w:val="a0"/>
    <w:uiPriority w:val="99"/>
    <w:rsid w:val="00F46B5E"/>
    <w:rPr>
      <w:color w:val="0000FF"/>
      <w:u w:val="single"/>
    </w:rPr>
  </w:style>
  <w:style w:type="paragraph" w:customStyle="1" w:styleId="consplusnormal">
    <w:name w:val="consplusnormal"/>
    <w:basedOn w:val="a"/>
    <w:rsid w:val="00F46B5E"/>
    <w:pPr>
      <w:spacing w:before="100" w:beforeAutospacing="1" w:after="100" w:afterAutospacing="1"/>
    </w:pPr>
  </w:style>
  <w:style w:type="character" w:customStyle="1" w:styleId="af">
    <w:name w:val="Гипертекстовая ссылка"/>
    <w:basedOn w:val="a0"/>
    <w:rsid w:val="00F46B5E"/>
    <w:rPr>
      <w:b/>
      <w:bCs/>
      <w:color w:val="008000"/>
      <w:u w:val="single"/>
    </w:rPr>
  </w:style>
  <w:style w:type="paragraph" w:customStyle="1" w:styleId="af0">
    <w:name w:val="Текст (лев. подпись)"/>
    <w:basedOn w:val="a"/>
    <w:next w:val="a"/>
    <w:rsid w:val="00F46B5E"/>
    <w:pPr>
      <w:widowControl w:val="0"/>
      <w:autoSpaceDE w:val="0"/>
      <w:autoSpaceDN w:val="0"/>
      <w:adjustRightInd w:val="0"/>
    </w:pPr>
    <w:rPr>
      <w:rFonts w:ascii="Arial" w:hAnsi="Arial" w:cs="Arial"/>
    </w:rPr>
  </w:style>
  <w:style w:type="paragraph" w:customStyle="1" w:styleId="af1">
    <w:name w:val="Текст (прав. подпись)"/>
    <w:basedOn w:val="a"/>
    <w:next w:val="a"/>
    <w:rsid w:val="00F46B5E"/>
    <w:pPr>
      <w:widowControl w:val="0"/>
      <w:autoSpaceDE w:val="0"/>
      <w:autoSpaceDN w:val="0"/>
      <w:adjustRightInd w:val="0"/>
      <w:jc w:val="right"/>
    </w:pPr>
    <w:rPr>
      <w:rFonts w:ascii="Arial" w:hAnsi="Arial" w:cs="Arial"/>
    </w:rPr>
  </w:style>
  <w:style w:type="paragraph" w:styleId="31">
    <w:name w:val="Body Text Indent 3"/>
    <w:basedOn w:val="a"/>
    <w:link w:val="32"/>
    <w:rsid w:val="00F46B5E"/>
    <w:pPr>
      <w:spacing w:after="120"/>
      <w:ind w:left="283"/>
    </w:pPr>
    <w:rPr>
      <w:sz w:val="16"/>
      <w:szCs w:val="16"/>
    </w:rPr>
  </w:style>
  <w:style w:type="character" w:customStyle="1" w:styleId="32">
    <w:name w:val="Основной текст с отступом 3 Знак"/>
    <w:basedOn w:val="a0"/>
    <w:link w:val="31"/>
    <w:rsid w:val="00553574"/>
    <w:rPr>
      <w:bCs/>
      <w:iCs/>
      <w:sz w:val="16"/>
      <w:szCs w:val="16"/>
    </w:rPr>
  </w:style>
  <w:style w:type="paragraph" w:styleId="af2">
    <w:name w:val="Block Text"/>
    <w:basedOn w:val="a"/>
    <w:rsid w:val="00F46B5E"/>
    <w:pPr>
      <w:ind w:left="1134" w:right="1134"/>
      <w:jc w:val="center"/>
    </w:pPr>
    <w:rPr>
      <w:sz w:val="26"/>
    </w:rPr>
  </w:style>
  <w:style w:type="paragraph" w:customStyle="1" w:styleId="af3">
    <w:name w:val="Комментарий"/>
    <w:basedOn w:val="a"/>
    <w:next w:val="a"/>
    <w:rsid w:val="00F46B5E"/>
    <w:pPr>
      <w:widowControl w:val="0"/>
      <w:autoSpaceDE w:val="0"/>
      <w:autoSpaceDN w:val="0"/>
      <w:adjustRightInd w:val="0"/>
      <w:ind w:left="170"/>
      <w:jc w:val="both"/>
    </w:pPr>
    <w:rPr>
      <w:rFonts w:ascii="Arial" w:hAnsi="Arial" w:cs="Arial"/>
      <w:i/>
      <w:iCs w:val="0"/>
      <w:color w:val="800080"/>
    </w:rPr>
  </w:style>
  <w:style w:type="character" w:customStyle="1" w:styleId="af4">
    <w:name w:val="Не вступил в силу"/>
    <w:basedOn w:val="a6"/>
    <w:rsid w:val="00F46B5E"/>
    <w:rPr>
      <w:color w:val="008080"/>
      <w:sz w:val="20"/>
      <w:szCs w:val="20"/>
    </w:rPr>
  </w:style>
  <w:style w:type="paragraph" w:customStyle="1" w:styleId="12">
    <w:name w:val="Обычный1"/>
    <w:rsid w:val="00D67953"/>
    <w:rPr>
      <w:sz w:val="24"/>
    </w:rPr>
  </w:style>
  <w:style w:type="table" w:styleId="af5">
    <w:name w:val="Table Grid"/>
    <w:basedOn w:val="a1"/>
    <w:rsid w:val="009470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0">
    <w:name w:val="ConsPlusNormal"/>
    <w:link w:val="ConsPlusNormal1"/>
    <w:rsid w:val="000D0499"/>
    <w:pPr>
      <w:widowControl w:val="0"/>
      <w:autoSpaceDE w:val="0"/>
      <w:autoSpaceDN w:val="0"/>
      <w:adjustRightInd w:val="0"/>
      <w:ind w:firstLine="720"/>
    </w:pPr>
    <w:rPr>
      <w:rFonts w:ascii="Arial" w:hAnsi="Arial" w:cs="Arial"/>
    </w:rPr>
  </w:style>
  <w:style w:type="character" w:customStyle="1" w:styleId="ConsPlusNormal1">
    <w:name w:val="ConsPlusNormal Знак"/>
    <w:link w:val="ConsPlusNormal0"/>
    <w:uiPriority w:val="99"/>
    <w:rsid w:val="000A2D45"/>
    <w:rPr>
      <w:rFonts w:ascii="Arial" w:hAnsi="Arial" w:cs="Arial"/>
      <w:lang w:val="ru-RU" w:eastAsia="ru-RU" w:bidi="ar-SA"/>
    </w:rPr>
  </w:style>
  <w:style w:type="paragraph" w:customStyle="1" w:styleId="ConsPlusTitle">
    <w:name w:val="ConsPlusTitle"/>
    <w:rsid w:val="000D0499"/>
    <w:pPr>
      <w:widowControl w:val="0"/>
      <w:autoSpaceDE w:val="0"/>
      <w:autoSpaceDN w:val="0"/>
      <w:adjustRightInd w:val="0"/>
    </w:pPr>
    <w:rPr>
      <w:rFonts w:ascii="Arial" w:hAnsi="Arial" w:cs="Arial"/>
      <w:b/>
      <w:bCs/>
    </w:rPr>
  </w:style>
  <w:style w:type="paragraph" w:styleId="af6">
    <w:name w:val="footnote text"/>
    <w:basedOn w:val="a"/>
    <w:link w:val="af7"/>
    <w:rsid w:val="000D0499"/>
    <w:rPr>
      <w:bCs w:val="0"/>
      <w:iCs w:val="0"/>
    </w:rPr>
  </w:style>
  <w:style w:type="character" w:customStyle="1" w:styleId="af7">
    <w:name w:val="Текст сноски Знак"/>
    <w:basedOn w:val="a0"/>
    <w:link w:val="af6"/>
    <w:rsid w:val="000A2D45"/>
  </w:style>
  <w:style w:type="paragraph" w:styleId="af8">
    <w:name w:val="caption"/>
    <w:basedOn w:val="a"/>
    <w:next w:val="a"/>
    <w:qFormat/>
    <w:rsid w:val="000D0499"/>
    <w:pPr>
      <w:autoSpaceDE w:val="0"/>
      <w:autoSpaceDN w:val="0"/>
      <w:adjustRightInd w:val="0"/>
      <w:spacing w:line="360" w:lineRule="auto"/>
      <w:ind w:firstLine="540"/>
      <w:jc w:val="both"/>
    </w:pPr>
    <w:rPr>
      <w:bCs w:val="0"/>
      <w:iCs w:val="0"/>
      <w:sz w:val="28"/>
      <w:szCs w:val="28"/>
    </w:rPr>
  </w:style>
  <w:style w:type="paragraph" w:styleId="af9">
    <w:name w:val="Balloon Text"/>
    <w:basedOn w:val="a"/>
    <w:link w:val="afa"/>
    <w:rsid w:val="00764924"/>
    <w:rPr>
      <w:rFonts w:ascii="Tahoma" w:hAnsi="Tahoma"/>
      <w:sz w:val="16"/>
      <w:szCs w:val="16"/>
    </w:rPr>
  </w:style>
  <w:style w:type="character" w:customStyle="1" w:styleId="afa">
    <w:name w:val="Текст выноски Знак"/>
    <w:link w:val="af9"/>
    <w:rsid w:val="000A2D45"/>
    <w:rPr>
      <w:rFonts w:ascii="Tahoma" w:hAnsi="Tahoma" w:cs="Tahoma"/>
      <w:bCs/>
      <w:iCs/>
      <w:sz w:val="16"/>
      <w:szCs w:val="16"/>
    </w:rPr>
  </w:style>
  <w:style w:type="paragraph" w:customStyle="1" w:styleId="ConsPlusNonformat">
    <w:name w:val="ConsPlusNonformat"/>
    <w:link w:val="ConsPlusNonformat0"/>
    <w:rsid w:val="00305886"/>
    <w:pPr>
      <w:widowControl w:val="0"/>
      <w:autoSpaceDE w:val="0"/>
      <w:autoSpaceDN w:val="0"/>
      <w:adjustRightInd w:val="0"/>
    </w:pPr>
    <w:rPr>
      <w:rFonts w:ascii="Courier New" w:hAnsi="Courier New" w:cs="Courier New"/>
    </w:rPr>
  </w:style>
  <w:style w:type="character" w:customStyle="1" w:styleId="ConsPlusNonformat0">
    <w:name w:val="ConsPlusNonformat Знак"/>
    <w:basedOn w:val="a0"/>
    <w:link w:val="ConsPlusNonformat"/>
    <w:rsid w:val="000F23E4"/>
    <w:rPr>
      <w:rFonts w:ascii="Courier New" w:hAnsi="Courier New" w:cs="Courier New"/>
    </w:rPr>
  </w:style>
  <w:style w:type="paragraph" w:customStyle="1" w:styleId="ConsPlusCell">
    <w:name w:val="ConsPlusCell"/>
    <w:rsid w:val="00305886"/>
    <w:pPr>
      <w:widowControl w:val="0"/>
      <w:autoSpaceDE w:val="0"/>
      <w:autoSpaceDN w:val="0"/>
      <w:adjustRightInd w:val="0"/>
    </w:pPr>
    <w:rPr>
      <w:rFonts w:ascii="Arial" w:hAnsi="Arial" w:cs="Arial"/>
    </w:rPr>
  </w:style>
  <w:style w:type="paragraph" w:styleId="33">
    <w:name w:val="Body Text 3"/>
    <w:basedOn w:val="a"/>
    <w:link w:val="34"/>
    <w:rsid w:val="00292AF2"/>
    <w:pPr>
      <w:spacing w:after="120"/>
    </w:pPr>
    <w:rPr>
      <w:bCs w:val="0"/>
      <w:iCs w:val="0"/>
      <w:sz w:val="16"/>
      <w:szCs w:val="16"/>
    </w:rPr>
  </w:style>
  <w:style w:type="character" w:customStyle="1" w:styleId="34">
    <w:name w:val="Основной текст 3 Знак"/>
    <w:link w:val="33"/>
    <w:rsid w:val="000A2D45"/>
    <w:rPr>
      <w:sz w:val="16"/>
      <w:szCs w:val="16"/>
    </w:rPr>
  </w:style>
  <w:style w:type="paragraph" w:customStyle="1" w:styleId="Iniiaiieoaenonionooiii3">
    <w:name w:val="Iniiaiie oaeno n ionooiii 3"/>
    <w:basedOn w:val="a"/>
    <w:rsid w:val="00DC7E05"/>
    <w:pPr>
      <w:widowControl w:val="0"/>
      <w:ind w:firstLine="851"/>
      <w:jc w:val="both"/>
    </w:pPr>
    <w:rPr>
      <w:bCs w:val="0"/>
      <w:iCs w:val="0"/>
      <w:sz w:val="28"/>
    </w:rPr>
  </w:style>
  <w:style w:type="paragraph" w:styleId="afb">
    <w:name w:val="List Paragraph"/>
    <w:basedOn w:val="a"/>
    <w:qFormat/>
    <w:rsid w:val="00293EC1"/>
    <w:pPr>
      <w:ind w:left="720"/>
    </w:pPr>
    <w:rPr>
      <w:bCs w:val="0"/>
      <w:iCs w:val="0"/>
      <w:sz w:val="24"/>
      <w:szCs w:val="24"/>
    </w:rPr>
  </w:style>
  <w:style w:type="paragraph" w:customStyle="1" w:styleId="consnormal0">
    <w:name w:val="consnormal"/>
    <w:basedOn w:val="a"/>
    <w:rsid w:val="007938C2"/>
    <w:pPr>
      <w:spacing w:before="100" w:beforeAutospacing="1" w:after="100" w:afterAutospacing="1"/>
    </w:pPr>
    <w:rPr>
      <w:bCs w:val="0"/>
      <w:iCs w:val="0"/>
      <w:sz w:val="24"/>
      <w:szCs w:val="24"/>
    </w:rPr>
  </w:style>
  <w:style w:type="paragraph" w:customStyle="1" w:styleId="constitle0">
    <w:name w:val="constitle"/>
    <w:basedOn w:val="a"/>
    <w:rsid w:val="007938C2"/>
    <w:pPr>
      <w:spacing w:before="100" w:beforeAutospacing="1" w:after="100" w:afterAutospacing="1"/>
    </w:pPr>
    <w:rPr>
      <w:bCs w:val="0"/>
      <w:iCs w:val="0"/>
      <w:sz w:val="24"/>
      <w:szCs w:val="24"/>
    </w:rPr>
  </w:style>
  <w:style w:type="paragraph" w:customStyle="1" w:styleId="consnonformat0">
    <w:name w:val="consnonformat"/>
    <w:basedOn w:val="a"/>
    <w:rsid w:val="007938C2"/>
    <w:pPr>
      <w:spacing w:before="100" w:beforeAutospacing="1" w:after="100" w:afterAutospacing="1"/>
    </w:pPr>
    <w:rPr>
      <w:bCs w:val="0"/>
      <w:iCs w:val="0"/>
      <w:sz w:val="24"/>
      <w:szCs w:val="24"/>
    </w:rPr>
  </w:style>
  <w:style w:type="character" w:styleId="afc">
    <w:name w:val="footnote reference"/>
    <w:basedOn w:val="a0"/>
    <w:rsid w:val="007938C2"/>
  </w:style>
  <w:style w:type="paragraph" w:styleId="HTML">
    <w:name w:val="HTML Preformatted"/>
    <w:basedOn w:val="a"/>
    <w:link w:val="HTML0"/>
    <w:rsid w:val="009953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bCs w:val="0"/>
      <w:iCs w:val="0"/>
    </w:rPr>
  </w:style>
  <w:style w:type="character" w:customStyle="1" w:styleId="HTML0">
    <w:name w:val="Стандартный HTML Знак"/>
    <w:basedOn w:val="a0"/>
    <w:link w:val="HTML"/>
    <w:rsid w:val="00995370"/>
    <w:rPr>
      <w:rFonts w:ascii="Courier New" w:eastAsia="Courier New" w:hAnsi="Courier New" w:cs="Courier New"/>
      <w:lang w:val="ru-RU" w:eastAsia="ru-RU" w:bidi="ar-SA"/>
    </w:rPr>
  </w:style>
  <w:style w:type="paragraph" w:customStyle="1" w:styleId="13">
    <w:name w:val="Абзац списка1"/>
    <w:basedOn w:val="a"/>
    <w:rsid w:val="001A0CE6"/>
    <w:pPr>
      <w:ind w:left="720"/>
    </w:pPr>
    <w:rPr>
      <w:bCs w:val="0"/>
      <w:iCs w:val="0"/>
      <w:sz w:val="24"/>
      <w:szCs w:val="24"/>
    </w:rPr>
  </w:style>
  <w:style w:type="paragraph" w:styleId="14">
    <w:name w:val="toc 1"/>
    <w:basedOn w:val="a"/>
    <w:next w:val="a"/>
    <w:autoRedefine/>
    <w:rsid w:val="000A2D45"/>
    <w:pPr>
      <w:spacing w:before="120"/>
    </w:pPr>
    <w:rPr>
      <w:b/>
      <w:i/>
      <w:sz w:val="24"/>
      <w:szCs w:val="24"/>
    </w:rPr>
  </w:style>
  <w:style w:type="paragraph" w:styleId="25">
    <w:name w:val="toc 2"/>
    <w:basedOn w:val="a"/>
    <w:next w:val="a"/>
    <w:autoRedefine/>
    <w:rsid w:val="000A2D45"/>
    <w:pPr>
      <w:spacing w:before="120"/>
      <w:ind w:left="240"/>
    </w:pPr>
    <w:rPr>
      <w:b/>
      <w:iCs w:val="0"/>
      <w:sz w:val="22"/>
      <w:szCs w:val="22"/>
    </w:rPr>
  </w:style>
  <w:style w:type="paragraph" w:styleId="35">
    <w:name w:val="toc 3"/>
    <w:basedOn w:val="a"/>
    <w:next w:val="a"/>
    <w:autoRedefine/>
    <w:rsid w:val="000A2D45"/>
    <w:pPr>
      <w:tabs>
        <w:tab w:val="left" w:pos="1200"/>
        <w:tab w:val="right" w:leader="dot" w:pos="9628"/>
      </w:tabs>
    </w:pPr>
    <w:rPr>
      <w:bCs w:val="0"/>
      <w:iCs w:val="0"/>
    </w:rPr>
  </w:style>
  <w:style w:type="paragraph" w:styleId="41">
    <w:name w:val="toc 4"/>
    <w:basedOn w:val="a"/>
    <w:next w:val="a"/>
    <w:autoRedefine/>
    <w:rsid w:val="000A2D45"/>
    <w:pPr>
      <w:ind w:left="720"/>
    </w:pPr>
    <w:rPr>
      <w:bCs w:val="0"/>
      <w:iCs w:val="0"/>
    </w:rPr>
  </w:style>
  <w:style w:type="paragraph" w:styleId="51">
    <w:name w:val="toc 5"/>
    <w:basedOn w:val="a"/>
    <w:next w:val="a"/>
    <w:autoRedefine/>
    <w:rsid w:val="000A2D45"/>
    <w:pPr>
      <w:ind w:left="960"/>
    </w:pPr>
    <w:rPr>
      <w:bCs w:val="0"/>
      <w:iCs w:val="0"/>
    </w:rPr>
  </w:style>
  <w:style w:type="paragraph" w:styleId="61">
    <w:name w:val="toc 6"/>
    <w:basedOn w:val="a"/>
    <w:next w:val="a"/>
    <w:autoRedefine/>
    <w:rsid w:val="000A2D45"/>
    <w:pPr>
      <w:ind w:left="1200"/>
    </w:pPr>
    <w:rPr>
      <w:bCs w:val="0"/>
      <w:iCs w:val="0"/>
    </w:rPr>
  </w:style>
  <w:style w:type="paragraph" w:styleId="71">
    <w:name w:val="toc 7"/>
    <w:basedOn w:val="a"/>
    <w:next w:val="a"/>
    <w:autoRedefine/>
    <w:rsid w:val="000A2D45"/>
    <w:pPr>
      <w:ind w:left="1440"/>
    </w:pPr>
    <w:rPr>
      <w:bCs w:val="0"/>
      <w:iCs w:val="0"/>
    </w:rPr>
  </w:style>
  <w:style w:type="paragraph" w:styleId="81">
    <w:name w:val="toc 8"/>
    <w:basedOn w:val="a"/>
    <w:next w:val="a"/>
    <w:autoRedefine/>
    <w:rsid w:val="000A2D45"/>
    <w:pPr>
      <w:ind w:left="1680"/>
    </w:pPr>
    <w:rPr>
      <w:bCs w:val="0"/>
      <w:iCs w:val="0"/>
    </w:rPr>
  </w:style>
  <w:style w:type="paragraph" w:styleId="91">
    <w:name w:val="toc 9"/>
    <w:basedOn w:val="a"/>
    <w:next w:val="a"/>
    <w:autoRedefine/>
    <w:rsid w:val="000A2D45"/>
    <w:pPr>
      <w:ind w:left="1920"/>
    </w:pPr>
    <w:rPr>
      <w:bCs w:val="0"/>
      <w:iCs w:val="0"/>
    </w:rPr>
  </w:style>
  <w:style w:type="paragraph" w:customStyle="1" w:styleId="Iauiue">
    <w:name w:val="Iau?iue"/>
    <w:rsid w:val="000A2D45"/>
    <w:pPr>
      <w:widowControl w:val="0"/>
    </w:pPr>
  </w:style>
  <w:style w:type="paragraph" w:customStyle="1" w:styleId="afd">
    <w:name w:val="основной"/>
    <w:basedOn w:val="a"/>
    <w:rsid w:val="000A2D45"/>
    <w:pPr>
      <w:keepNext/>
    </w:pPr>
    <w:rPr>
      <w:bCs w:val="0"/>
      <w:iCs w:val="0"/>
      <w:sz w:val="24"/>
    </w:rPr>
  </w:style>
  <w:style w:type="paragraph" w:customStyle="1" w:styleId="caaieiaie2">
    <w:name w:val="caaieiaie 2"/>
    <w:basedOn w:val="Iauiue"/>
    <w:next w:val="Iauiue"/>
    <w:rsid w:val="000A2D45"/>
    <w:pPr>
      <w:keepNext/>
      <w:keepLines/>
      <w:spacing w:before="240" w:after="60"/>
      <w:jc w:val="center"/>
    </w:pPr>
    <w:rPr>
      <w:rFonts w:ascii="Peterburg" w:hAnsi="Peterburg"/>
      <w:b/>
      <w:sz w:val="24"/>
    </w:rPr>
  </w:style>
  <w:style w:type="paragraph" w:customStyle="1" w:styleId="26">
    <w:name w:val="Îñíîâíîé òåêñò 2"/>
    <w:basedOn w:val="a"/>
    <w:rsid w:val="000A2D45"/>
    <w:pPr>
      <w:widowControl w:val="0"/>
      <w:ind w:firstLine="720"/>
      <w:jc w:val="both"/>
    </w:pPr>
    <w:rPr>
      <w:b/>
      <w:bCs w:val="0"/>
      <w:iCs w:val="0"/>
      <w:color w:val="000000"/>
      <w:sz w:val="24"/>
      <w:lang w:val="en-US"/>
    </w:rPr>
  </w:style>
  <w:style w:type="paragraph" w:customStyle="1" w:styleId="Iniiaiieoaenonionooiii2">
    <w:name w:val="Iniiaiie oaeno n ionooiii 2"/>
    <w:basedOn w:val="Iauiue"/>
    <w:rsid w:val="000A2D45"/>
    <w:pPr>
      <w:widowControl/>
      <w:ind w:firstLine="284"/>
      <w:jc w:val="both"/>
    </w:pPr>
    <w:rPr>
      <w:rFonts w:ascii="Peterburg" w:hAnsi="Peterburg"/>
    </w:rPr>
  </w:style>
  <w:style w:type="paragraph" w:customStyle="1" w:styleId="nienie">
    <w:name w:val="nienie"/>
    <w:basedOn w:val="Iauiue"/>
    <w:rsid w:val="000A2D45"/>
    <w:pPr>
      <w:keepLines/>
      <w:ind w:left="709" w:hanging="284"/>
      <w:jc w:val="both"/>
    </w:pPr>
    <w:rPr>
      <w:rFonts w:ascii="Peterburg" w:hAnsi="Peterburg"/>
      <w:sz w:val="24"/>
    </w:rPr>
  </w:style>
  <w:style w:type="paragraph" w:customStyle="1" w:styleId="afe">
    <w:name w:val="ñïèñîê"/>
    <w:basedOn w:val="a"/>
    <w:rsid w:val="000A2D45"/>
    <w:pPr>
      <w:keepLines/>
      <w:widowControl w:val="0"/>
      <w:ind w:left="709" w:hanging="284"/>
      <w:jc w:val="both"/>
    </w:pPr>
    <w:rPr>
      <w:rFonts w:ascii="Peterburg" w:hAnsi="Peterburg"/>
      <w:bCs w:val="0"/>
      <w:iCs w:val="0"/>
      <w:sz w:val="24"/>
    </w:rPr>
  </w:style>
  <w:style w:type="paragraph" w:customStyle="1" w:styleId="52">
    <w:name w:val="çàãîëîâîê 5"/>
    <w:basedOn w:val="a"/>
    <w:next w:val="a"/>
    <w:rsid w:val="000A2D45"/>
    <w:pPr>
      <w:keepNext/>
      <w:widowControl w:val="0"/>
      <w:ind w:firstLine="567"/>
      <w:jc w:val="both"/>
    </w:pPr>
    <w:rPr>
      <w:b/>
      <w:bCs w:val="0"/>
      <w:iCs w:val="0"/>
      <w:u w:val="single"/>
    </w:rPr>
  </w:style>
  <w:style w:type="paragraph" w:customStyle="1" w:styleId="Heading">
    <w:name w:val="Heading"/>
    <w:rsid w:val="000A2D45"/>
    <w:pPr>
      <w:autoSpaceDE w:val="0"/>
      <w:autoSpaceDN w:val="0"/>
      <w:adjustRightInd w:val="0"/>
    </w:pPr>
    <w:rPr>
      <w:rFonts w:ascii="Arial" w:hAnsi="Arial" w:cs="Arial"/>
      <w:b/>
      <w:bCs/>
      <w:sz w:val="22"/>
      <w:szCs w:val="22"/>
    </w:rPr>
  </w:style>
  <w:style w:type="paragraph" w:customStyle="1" w:styleId="aff">
    <w:name w:val="Стиль"/>
    <w:rsid w:val="000A2D45"/>
    <w:rPr>
      <w:sz w:val="24"/>
    </w:rPr>
  </w:style>
  <w:style w:type="paragraph" w:customStyle="1" w:styleId="aff0">
    <w:name w:val="Îñíîâíîé òåêñò"/>
    <w:basedOn w:val="a"/>
    <w:rsid w:val="000A2D45"/>
    <w:pPr>
      <w:widowControl w:val="0"/>
      <w:jc w:val="both"/>
    </w:pPr>
    <w:rPr>
      <w:bCs w:val="0"/>
      <w:iCs w:val="0"/>
      <w:sz w:val="24"/>
    </w:rPr>
  </w:style>
  <w:style w:type="character" w:styleId="aff1">
    <w:name w:val="page number"/>
    <w:basedOn w:val="a0"/>
    <w:rsid w:val="000A2D45"/>
  </w:style>
  <w:style w:type="paragraph" w:styleId="aff2">
    <w:name w:val="Document Map"/>
    <w:basedOn w:val="a"/>
    <w:link w:val="aff3"/>
    <w:rsid w:val="000A2D45"/>
    <w:pPr>
      <w:shd w:val="clear" w:color="auto" w:fill="000080"/>
    </w:pPr>
    <w:rPr>
      <w:rFonts w:ascii="Tahoma" w:hAnsi="Tahoma"/>
      <w:bCs w:val="0"/>
      <w:iCs w:val="0"/>
      <w:sz w:val="24"/>
      <w:szCs w:val="24"/>
    </w:rPr>
  </w:style>
  <w:style w:type="character" w:customStyle="1" w:styleId="aff3">
    <w:name w:val="Схема документа Знак"/>
    <w:basedOn w:val="a0"/>
    <w:link w:val="aff2"/>
    <w:rsid w:val="000A2D45"/>
    <w:rPr>
      <w:rFonts w:ascii="Tahoma" w:hAnsi="Tahoma"/>
      <w:sz w:val="24"/>
      <w:szCs w:val="24"/>
      <w:shd w:val="clear" w:color="auto" w:fill="000080"/>
    </w:rPr>
  </w:style>
  <w:style w:type="paragraph" w:customStyle="1" w:styleId="u">
    <w:name w:val="u"/>
    <w:basedOn w:val="a"/>
    <w:rsid w:val="000A2D45"/>
    <w:pPr>
      <w:ind w:firstLine="390"/>
      <w:jc w:val="both"/>
    </w:pPr>
    <w:rPr>
      <w:bCs w:val="0"/>
      <w:iCs w:val="0"/>
      <w:sz w:val="24"/>
      <w:szCs w:val="24"/>
    </w:rPr>
  </w:style>
  <w:style w:type="paragraph" w:customStyle="1" w:styleId="0">
    <w:name w:val="Заг 0"/>
    <w:basedOn w:val="a"/>
    <w:link w:val="00"/>
    <w:qFormat/>
    <w:rsid w:val="000A2D45"/>
    <w:pPr>
      <w:autoSpaceDE w:val="0"/>
      <w:autoSpaceDN w:val="0"/>
      <w:adjustRightInd w:val="0"/>
      <w:spacing w:before="240" w:after="240"/>
      <w:jc w:val="center"/>
    </w:pPr>
    <w:rPr>
      <w:rFonts w:ascii="Arial CYR" w:hAnsi="Arial CYR"/>
      <w:b/>
      <w:bCs w:val="0"/>
      <w:iCs w:val="0"/>
      <w:sz w:val="32"/>
      <w:szCs w:val="32"/>
    </w:rPr>
  </w:style>
  <w:style w:type="character" w:customStyle="1" w:styleId="00">
    <w:name w:val="Заг 0 Знак"/>
    <w:link w:val="0"/>
    <w:rsid w:val="000A2D45"/>
    <w:rPr>
      <w:rFonts w:ascii="Arial CYR" w:hAnsi="Arial CYR"/>
      <w:b/>
      <w:sz w:val="32"/>
      <w:szCs w:val="32"/>
    </w:rPr>
  </w:style>
  <w:style w:type="paragraph" w:customStyle="1" w:styleId="15">
    <w:name w:val="Заг 1"/>
    <w:basedOn w:val="a"/>
    <w:link w:val="16"/>
    <w:qFormat/>
    <w:rsid w:val="000A2D45"/>
    <w:pPr>
      <w:spacing w:before="360"/>
      <w:jc w:val="center"/>
    </w:pPr>
    <w:rPr>
      <w:rFonts w:ascii="Arial CYR" w:hAnsi="Arial CYR"/>
      <w:bCs w:val="0"/>
      <w:iCs w:val="0"/>
      <w:sz w:val="24"/>
      <w:szCs w:val="24"/>
    </w:rPr>
  </w:style>
  <w:style w:type="character" w:customStyle="1" w:styleId="16">
    <w:name w:val="Заг 1 Знак"/>
    <w:link w:val="15"/>
    <w:rsid w:val="000A2D45"/>
    <w:rPr>
      <w:rFonts w:ascii="Arial CYR" w:hAnsi="Arial CYR"/>
      <w:sz w:val="24"/>
      <w:szCs w:val="24"/>
    </w:rPr>
  </w:style>
  <w:style w:type="paragraph" w:customStyle="1" w:styleId="01">
    <w:name w:val="Заг 0 ВерхРег"/>
    <w:basedOn w:val="0"/>
    <w:link w:val="02"/>
    <w:qFormat/>
    <w:rsid w:val="000A2D45"/>
    <w:pPr>
      <w:spacing w:before="480" w:after="360"/>
    </w:pPr>
    <w:rPr>
      <w:caps/>
    </w:rPr>
  </w:style>
  <w:style w:type="character" w:customStyle="1" w:styleId="02">
    <w:name w:val="Заг 0 ВерхРег Знак"/>
    <w:link w:val="01"/>
    <w:rsid w:val="000A2D45"/>
    <w:rPr>
      <w:rFonts w:ascii="Arial CYR" w:hAnsi="Arial CYR"/>
      <w:b/>
      <w:caps/>
      <w:sz w:val="32"/>
      <w:szCs w:val="32"/>
    </w:rPr>
  </w:style>
  <w:style w:type="character" w:styleId="aff4">
    <w:name w:val="Emphasis"/>
    <w:uiPriority w:val="20"/>
    <w:qFormat/>
    <w:rsid w:val="000A2D45"/>
    <w:rPr>
      <w:i/>
      <w:iCs/>
    </w:rPr>
  </w:style>
  <w:style w:type="character" w:styleId="aff5">
    <w:name w:val="Intense Emphasis"/>
    <w:uiPriority w:val="21"/>
    <w:qFormat/>
    <w:rsid w:val="000A2D45"/>
    <w:rPr>
      <w:b/>
      <w:bCs/>
      <w:i/>
      <w:iCs/>
      <w:color w:val="4F81BD"/>
    </w:rPr>
  </w:style>
  <w:style w:type="character" w:styleId="aff6">
    <w:name w:val="Strong"/>
    <w:qFormat/>
    <w:rsid w:val="000A2D45"/>
    <w:rPr>
      <w:b/>
      <w:bCs/>
    </w:rPr>
  </w:style>
  <w:style w:type="paragraph" w:customStyle="1" w:styleId="1">
    <w:name w:val="Список маркированный 1"/>
    <w:basedOn w:val="ConsPlusNormal0"/>
    <w:link w:val="17"/>
    <w:qFormat/>
    <w:rsid w:val="000A2D45"/>
    <w:pPr>
      <w:widowControl/>
      <w:numPr>
        <w:numId w:val="1"/>
      </w:numPr>
      <w:tabs>
        <w:tab w:val="left" w:pos="1134"/>
      </w:tabs>
      <w:jc w:val="both"/>
    </w:pPr>
    <w:rPr>
      <w:rFonts w:ascii="Times New Roman" w:hAnsi="Times New Roman" w:cs="Times New Roman"/>
      <w:sz w:val="24"/>
      <w:szCs w:val="24"/>
    </w:rPr>
  </w:style>
  <w:style w:type="character" w:customStyle="1" w:styleId="17">
    <w:name w:val="Список маркированный 1 Знак"/>
    <w:link w:val="1"/>
    <w:rsid w:val="000A2D45"/>
    <w:rPr>
      <w:sz w:val="24"/>
      <w:szCs w:val="24"/>
    </w:rPr>
  </w:style>
  <w:style w:type="character" w:styleId="aff7">
    <w:name w:val="annotation reference"/>
    <w:uiPriority w:val="99"/>
    <w:unhideWhenUsed/>
    <w:rsid w:val="000A2D45"/>
    <w:rPr>
      <w:sz w:val="16"/>
      <w:szCs w:val="16"/>
    </w:rPr>
  </w:style>
  <w:style w:type="paragraph" w:styleId="aff8">
    <w:name w:val="annotation text"/>
    <w:basedOn w:val="a"/>
    <w:link w:val="aff9"/>
    <w:uiPriority w:val="99"/>
    <w:unhideWhenUsed/>
    <w:rsid w:val="000A2D45"/>
    <w:rPr>
      <w:bCs w:val="0"/>
      <w:iCs w:val="0"/>
    </w:rPr>
  </w:style>
  <w:style w:type="character" w:customStyle="1" w:styleId="aff9">
    <w:name w:val="Текст примечания Знак"/>
    <w:basedOn w:val="a0"/>
    <w:link w:val="aff8"/>
    <w:uiPriority w:val="99"/>
    <w:rsid w:val="000A2D45"/>
  </w:style>
  <w:style w:type="paragraph" w:styleId="affa">
    <w:name w:val="annotation subject"/>
    <w:basedOn w:val="aff8"/>
    <w:next w:val="aff8"/>
    <w:link w:val="affb"/>
    <w:uiPriority w:val="99"/>
    <w:unhideWhenUsed/>
    <w:rsid w:val="000A2D45"/>
    <w:rPr>
      <w:b/>
      <w:bCs/>
    </w:rPr>
  </w:style>
  <w:style w:type="character" w:customStyle="1" w:styleId="affb">
    <w:name w:val="Тема примечания Знак"/>
    <w:basedOn w:val="aff9"/>
    <w:link w:val="affa"/>
    <w:uiPriority w:val="99"/>
    <w:rsid w:val="000A2D45"/>
    <w:rPr>
      <w:b/>
      <w:bCs/>
    </w:rPr>
  </w:style>
  <w:style w:type="paragraph" w:styleId="affc">
    <w:name w:val="Revision"/>
    <w:hidden/>
    <w:uiPriority w:val="99"/>
    <w:semiHidden/>
    <w:rsid w:val="000A2D45"/>
    <w:rPr>
      <w:sz w:val="24"/>
      <w:szCs w:val="24"/>
    </w:rPr>
  </w:style>
  <w:style w:type="paragraph" w:customStyle="1" w:styleId="1-I">
    <w:name w:val="Заг1 - Часть I"/>
    <w:aliases w:val="II,III,IV,V..."/>
    <w:basedOn w:val="a"/>
    <w:link w:val="1-I0"/>
    <w:qFormat/>
    <w:rsid w:val="000A2D45"/>
    <w:pPr>
      <w:numPr>
        <w:numId w:val="2"/>
      </w:numPr>
      <w:tabs>
        <w:tab w:val="left" w:pos="1843"/>
      </w:tabs>
      <w:spacing w:before="360" w:after="120"/>
      <w:outlineLvl w:val="0"/>
    </w:pPr>
    <w:rPr>
      <w:rFonts w:ascii="Arial" w:hAnsi="Arial"/>
      <w:b/>
      <w:bCs w:val="0"/>
      <w:iCs w:val="0"/>
      <w:caps/>
      <w:sz w:val="24"/>
      <w:szCs w:val="24"/>
    </w:rPr>
  </w:style>
  <w:style w:type="character" w:customStyle="1" w:styleId="1-I0">
    <w:name w:val="Заг1 - Часть I Знак"/>
    <w:aliases w:val="II Знак,III Знак,IV Знак,V... Знак"/>
    <w:link w:val="1-I"/>
    <w:rsid w:val="000A2D45"/>
    <w:rPr>
      <w:rFonts w:ascii="Arial" w:hAnsi="Arial"/>
      <w:b/>
      <w:caps/>
      <w:sz w:val="24"/>
      <w:szCs w:val="24"/>
    </w:rPr>
  </w:style>
  <w:style w:type="paragraph" w:customStyle="1" w:styleId="2-1">
    <w:name w:val="Заг2 - Глава 1"/>
    <w:aliases w:val="2,3"/>
    <w:basedOn w:val="a"/>
    <w:link w:val="2-10"/>
    <w:qFormat/>
    <w:rsid w:val="000A2D45"/>
    <w:pPr>
      <w:numPr>
        <w:numId w:val="3"/>
      </w:numPr>
      <w:tabs>
        <w:tab w:val="left" w:pos="1843"/>
      </w:tabs>
      <w:spacing w:before="480" w:after="120"/>
      <w:outlineLvl w:val="1"/>
    </w:pPr>
    <w:rPr>
      <w:b/>
      <w:bCs w:val="0"/>
      <w:iCs w:val="0"/>
      <w:smallCaps/>
      <w:sz w:val="24"/>
      <w:szCs w:val="24"/>
    </w:rPr>
  </w:style>
  <w:style w:type="character" w:customStyle="1" w:styleId="2-10">
    <w:name w:val="Заг2 - Глава 1 Знак"/>
    <w:aliases w:val="2 Знак,3 Знак"/>
    <w:link w:val="2-1"/>
    <w:rsid w:val="000A2D45"/>
    <w:rPr>
      <w:b/>
      <w:smallCaps/>
      <w:sz w:val="24"/>
      <w:szCs w:val="24"/>
    </w:rPr>
  </w:style>
  <w:style w:type="paragraph" w:customStyle="1" w:styleId="2-">
    <w:name w:val="Заг2 - без номера"/>
    <w:basedOn w:val="2-1"/>
    <w:link w:val="2-0"/>
    <w:qFormat/>
    <w:rsid w:val="000A2D45"/>
    <w:pPr>
      <w:numPr>
        <w:numId w:val="0"/>
      </w:numPr>
      <w:ind w:left="709"/>
    </w:pPr>
  </w:style>
  <w:style w:type="character" w:customStyle="1" w:styleId="2-0">
    <w:name w:val="Заг2 - без номера Знак"/>
    <w:basedOn w:val="2-10"/>
    <w:link w:val="2-"/>
    <w:rsid w:val="000A2D45"/>
  </w:style>
  <w:style w:type="paragraph" w:customStyle="1" w:styleId="4-123">
    <w:name w:val="Заг4 - Пункт нумерованный 1.2.3."/>
    <w:basedOn w:val="a9"/>
    <w:link w:val="4-1230"/>
    <w:qFormat/>
    <w:rsid w:val="000A2D45"/>
    <w:pPr>
      <w:tabs>
        <w:tab w:val="left" w:pos="1134"/>
      </w:tabs>
      <w:spacing w:after="0"/>
      <w:jc w:val="both"/>
      <w:outlineLvl w:val="3"/>
    </w:pPr>
    <w:rPr>
      <w:bCs w:val="0"/>
      <w:iCs w:val="0"/>
      <w:sz w:val="24"/>
      <w:szCs w:val="24"/>
    </w:rPr>
  </w:style>
  <w:style w:type="character" w:customStyle="1" w:styleId="4-1230">
    <w:name w:val="Заг4 - Пункт нумерованный 1.2.3. Знак"/>
    <w:link w:val="4-123"/>
    <w:rsid w:val="000A2D45"/>
    <w:rPr>
      <w:sz w:val="24"/>
      <w:szCs w:val="24"/>
    </w:rPr>
  </w:style>
  <w:style w:type="paragraph" w:customStyle="1" w:styleId="3-">
    <w:name w:val="Заг3 - Статья"/>
    <w:basedOn w:val="a"/>
    <w:link w:val="3-0"/>
    <w:qFormat/>
    <w:rsid w:val="000A2D45"/>
    <w:pPr>
      <w:keepNext/>
      <w:keepLines/>
      <w:numPr>
        <w:numId w:val="4"/>
      </w:numPr>
      <w:spacing w:before="360" w:after="120"/>
      <w:outlineLvl w:val="2"/>
    </w:pPr>
    <w:rPr>
      <w:rFonts w:ascii="Arial" w:hAnsi="Arial"/>
      <w:bCs w:val="0"/>
      <w:i/>
      <w:iCs w:val="0"/>
      <w:sz w:val="24"/>
      <w:szCs w:val="24"/>
    </w:rPr>
  </w:style>
  <w:style w:type="character" w:customStyle="1" w:styleId="3-0">
    <w:name w:val="Заг3 - Статья Знак"/>
    <w:link w:val="3-"/>
    <w:rsid w:val="000A2D45"/>
    <w:rPr>
      <w:rFonts w:ascii="Arial" w:hAnsi="Arial"/>
      <w:i/>
      <w:sz w:val="24"/>
      <w:szCs w:val="24"/>
    </w:rPr>
  </w:style>
  <w:style w:type="paragraph" w:customStyle="1" w:styleId="27">
    <w:name w:val="Список маркированный 2"/>
    <w:basedOn w:val="1"/>
    <w:link w:val="28"/>
    <w:qFormat/>
    <w:rsid w:val="000A2D45"/>
    <w:pPr>
      <w:tabs>
        <w:tab w:val="clear" w:pos="1134"/>
      </w:tabs>
    </w:pPr>
  </w:style>
  <w:style w:type="character" w:customStyle="1" w:styleId="28">
    <w:name w:val="Список маркированный 2 Знак"/>
    <w:link w:val="27"/>
    <w:rsid w:val="000A2D45"/>
    <w:rPr>
      <w:sz w:val="24"/>
      <w:szCs w:val="24"/>
    </w:rPr>
  </w:style>
  <w:style w:type="paragraph" w:customStyle="1" w:styleId="2-123">
    <w:name w:val="Список нумерованный 2 - 1)2)3)"/>
    <w:basedOn w:val="a9"/>
    <w:link w:val="2-1230"/>
    <w:qFormat/>
    <w:rsid w:val="000A2D45"/>
    <w:pPr>
      <w:numPr>
        <w:numId w:val="5"/>
      </w:numPr>
      <w:tabs>
        <w:tab w:val="left" w:pos="1134"/>
      </w:tabs>
      <w:spacing w:after="0"/>
      <w:jc w:val="both"/>
    </w:pPr>
    <w:rPr>
      <w:bCs w:val="0"/>
      <w:iCs w:val="0"/>
      <w:sz w:val="24"/>
      <w:szCs w:val="24"/>
    </w:rPr>
  </w:style>
  <w:style w:type="character" w:customStyle="1" w:styleId="2-1230">
    <w:name w:val="Список нумерованный 2 - 1)2)3) Знак"/>
    <w:link w:val="2-123"/>
    <w:rsid w:val="000A2D45"/>
    <w:rPr>
      <w:sz w:val="24"/>
      <w:szCs w:val="24"/>
    </w:rPr>
  </w:style>
  <w:style w:type="paragraph" w:customStyle="1" w:styleId="-">
    <w:name w:val="Таблица - шапка норм"/>
    <w:basedOn w:val="a"/>
    <w:rsid w:val="000A2D45"/>
    <w:pPr>
      <w:jc w:val="center"/>
    </w:pPr>
    <w:rPr>
      <w:rFonts w:ascii="Arial" w:hAnsi="Arial"/>
      <w:iCs w:val="0"/>
    </w:rPr>
  </w:style>
  <w:style w:type="character" w:customStyle="1" w:styleId="-0">
    <w:name w:val="Таблица - раздел"/>
    <w:rsid w:val="000A2D45"/>
    <w:rPr>
      <w:rFonts w:ascii="Arial" w:hAnsi="Arial"/>
      <w:b/>
      <w:bCs/>
    </w:rPr>
  </w:style>
  <w:style w:type="paragraph" w:customStyle="1" w:styleId="-1">
    <w:name w:val="Таблица - текст основной"/>
    <w:basedOn w:val="a"/>
    <w:link w:val="-2"/>
    <w:qFormat/>
    <w:rsid w:val="000A2D45"/>
    <w:rPr>
      <w:rFonts w:ascii="Arial" w:hAnsi="Arial"/>
      <w:bCs w:val="0"/>
      <w:iCs w:val="0"/>
      <w:sz w:val="24"/>
      <w:szCs w:val="24"/>
    </w:rPr>
  </w:style>
  <w:style w:type="character" w:customStyle="1" w:styleId="-2">
    <w:name w:val="Таблица - текст основной Знак"/>
    <w:link w:val="-1"/>
    <w:rsid w:val="000A2D45"/>
    <w:rPr>
      <w:rFonts w:ascii="Arial" w:hAnsi="Arial"/>
      <w:sz w:val="24"/>
      <w:szCs w:val="24"/>
    </w:rPr>
  </w:style>
  <w:style w:type="paragraph" w:customStyle="1" w:styleId="5-">
    <w:name w:val="Заг5 - Используемые обозначения"/>
    <w:basedOn w:val="a9"/>
    <w:link w:val="5-0"/>
    <w:qFormat/>
    <w:rsid w:val="000A2D45"/>
    <w:pPr>
      <w:pageBreakBefore/>
      <w:spacing w:before="360" w:after="240"/>
      <w:ind w:left="709"/>
      <w:jc w:val="both"/>
      <w:outlineLvl w:val="4"/>
    </w:pPr>
    <w:rPr>
      <w:bCs w:val="0"/>
      <w:i/>
      <w:iCs w:val="0"/>
      <w:sz w:val="24"/>
      <w:szCs w:val="24"/>
    </w:rPr>
  </w:style>
  <w:style w:type="character" w:customStyle="1" w:styleId="5-0">
    <w:name w:val="Заг5 - Используемые обозначения Знак"/>
    <w:basedOn w:val="3-0"/>
    <w:link w:val="5-"/>
    <w:rsid w:val="000A2D45"/>
  </w:style>
  <w:style w:type="paragraph" w:customStyle="1" w:styleId="36">
    <w:name w:val="Псевдосписок 3 а) б) в)"/>
    <w:basedOn w:val="a9"/>
    <w:link w:val="37"/>
    <w:qFormat/>
    <w:rsid w:val="000A2D45"/>
    <w:pPr>
      <w:spacing w:after="0"/>
      <w:ind w:left="1134" w:firstLine="284"/>
      <w:jc w:val="both"/>
    </w:pPr>
    <w:rPr>
      <w:bCs w:val="0"/>
      <w:iCs w:val="0"/>
      <w:sz w:val="24"/>
      <w:szCs w:val="24"/>
    </w:rPr>
  </w:style>
  <w:style w:type="character" w:customStyle="1" w:styleId="37">
    <w:name w:val="Псевдосписок 3 а) б) в) Знак"/>
    <w:basedOn w:val="aa"/>
    <w:link w:val="36"/>
    <w:rsid w:val="000A2D45"/>
    <w:rPr>
      <w:sz w:val="24"/>
      <w:szCs w:val="24"/>
    </w:rPr>
  </w:style>
  <w:style w:type="paragraph" w:customStyle="1" w:styleId="29">
    <w:name w:val="Псевдосписок 2 а) б) в)"/>
    <w:basedOn w:val="36"/>
    <w:link w:val="2a"/>
    <w:qFormat/>
    <w:rsid w:val="000A2D45"/>
    <w:pPr>
      <w:ind w:left="709" w:firstLine="425"/>
    </w:pPr>
  </w:style>
  <w:style w:type="character" w:customStyle="1" w:styleId="2a">
    <w:name w:val="Псевдосписок 2 а) б) в) Знак"/>
    <w:basedOn w:val="37"/>
    <w:link w:val="29"/>
    <w:rsid w:val="000A2D45"/>
  </w:style>
  <w:style w:type="paragraph" w:styleId="affd">
    <w:name w:val="table of figures"/>
    <w:basedOn w:val="a"/>
    <w:next w:val="a"/>
    <w:rsid w:val="000A2D45"/>
    <w:pPr>
      <w:ind w:left="480" w:hanging="480"/>
    </w:pPr>
    <w:rPr>
      <w:b/>
      <w:iCs w:val="0"/>
    </w:rPr>
  </w:style>
  <w:style w:type="character" w:customStyle="1" w:styleId="spelle">
    <w:name w:val="spelle"/>
    <w:basedOn w:val="a0"/>
    <w:rsid w:val="000A2D45"/>
  </w:style>
  <w:style w:type="character" w:styleId="affe">
    <w:name w:val="line number"/>
    <w:basedOn w:val="a0"/>
    <w:uiPriority w:val="99"/>
    <w:unhideWhenUsed/>
    <w:rsid w:val="000A2D45"/>
  </w:style>
  <w:style w:type="paragraph" w:customStyle="1" w:styleId="CEC00D05F4354E1094F28D836D46DBBF">
    <w:name w:val="CEC00D05F4354E1094F28D836D46DBBF"/>
    <w:rsid w:val="000A2D45"/>
    <w:pPr>
      <w:spacing w:after="200" w:line="276" w:lineRule="auto"/>
    </w:pPr>
    <w:rPr>
      <w:rFonts w:ascii="Calibri" w:hAnsi="Calibri"/>
      <w:sz w:val="22"/>
      <w:szCs w:val="22"/>
    </w:rPr>
  </w:style>
  <w:style w:type="paragraph" w:styleId="afff">
    <w:name w:val="Normal (Web)"/>
    <w:basedOn w:val="a"/>
    <w:link w:val="afff0"/>
    <w:unhideWhenUsed/>
    <w:rsid w:val="009D06E4"/>
    <w:pPr>
      <w:spacing w:before="100" w:beforeAutospacing="1" w:after="100" w:afterAutospacing="1"/>
    </w:pPr>
    <w:rPr>
      <w:bCs w:val="0"/>
      <w:iCs w:val="0"/>
      <w:sz w:val="24"/>
      <w:szCs w:val="24"/>
    </w:rPr>
  </w:style>
  <w:style w:type="character" w:customStyle="1" w:styleId="afff0">
    <w:name w:val="Обычный (веб) Знак"/>
    <w:link w:val="afff"/>
    <w:rsid w:val="0008149F"/>
    <w:rPr>
      <w:sz w:val="24"/>
      <w:szCs w:val="24"/>
    </w:rPr>
  </w:style>
  <w:style w:type="paragraph" w:customStyle="1" w:styleId="afff1">
    <w:name w:val="Объект"/>
    <w:basedOn w:val="a"/>
    <w:next w:val="a"/>
    <w:rsid w:val="002F0C98"/>
    <w:pPr>
      <w:widowControl w:val="0"/>
      <w:autoSpaceDE w:val="0"/>
      <w:autoSpaceDN w:val="0"/>
      <w:adjustRightInd w:val="0"/>
      <w:ind w:firstLine="720"/>
      <w:jc w:val="both"/>
    </w:pPr>
    <w:rPr>
      <w:rFonts w:ascii="Arial" w:hAnsi="Arial" w:cs="Arial"/>
      <w:bCs w:val="0"/>
      <w:iCs w:val="0"/>
    </w:rPr>
  </w:style>
  <w:style w:type="paragraph" w:styleId="afff2">
    <w:name w:val="Plain Text"/>
    <w:basedOn w:val="a"/>
    <w:link w:val="afff3"/>
    <w:unhideWhenUsed/>
    <w:rsid w:val="00A404C4"/>
    <w:rPr>
      <w:rFonts w:ascii="Courier New" w:hAnsi="Courier New"/>
      <w:bCs w:val="0"/>
      <w:iCs w:val="0"/>
    </w:rPr>
  </w:style>
  <w:style w:type="character" w:customStyle="1" w:styleId="afff3">
    <w:name w:val="Текст Знак"/>
    <w:basedOn w:val="a0"/>
    <w:link w:val="afff2"/>
    <w:rsid w:val="00A404C4"/>
    <w:rPr>
      <w:rFonts w:ascii="Courier New" w:hAnsi="Courier New"/>
    </w:rPr>
  </w:style>
  <w:style w:type="paragraph" w:customStyle="1" w:styleId="afff4">
    <w:name w:val="Нормальный (таблица)"/>
    <w:basedOn w:val="a"/>
    <w:next w:val="a"/>
    <w:rsid w:val="00BB2485"/>
    <w:pPr>
      <w:autoSpaceDE w:val="0"/>
      <w:autoSpaceDN w:val="0"/>
      <w:adjustRightInd w:val="0"/>
      <w:jc w:val="both"/>
    </w:pPr>
    <w:rPr>
      <w:rFonts w:ascii="Arial" w:hAnsi="Arial" w:cs="Arial"/>
      <w:bCs w:val="0"/>
      <w:iCs w:val="0"/>
      <w:sz w:val="24"/>
      <w:szCs w:val="24"/>
    </w:rPr>
  </w:style>
  <w:style w:type="paragraph" w:customStyle="1" w:styleId="SUBHEADR">
    <w:name w:val="SUBHEAD_R"/>
    <w:rsid w:val="000F23E4"/>
    <w:pPr>
      <w:widowControl w:val="0"/>
      <w:spacing w:line="220" w:lineRule="atLeast"/>
      <w:ind w:left="4535"/>
    </w:pPr>
    <w:rPr>
      <w:rFonts w:ascii="TimesDL" w:hAnsi="TimesDL"/>
    </w:rPr>
  </w:style>
  <w:style w:type="paragraph" w:customStyle="1" w:styleId="nospacing">
    <w:name w:val="nospacing"/>
    <w:basedOn w:val="a"/>
    <w:rsid w:val="00624635"/>
    <w:pPr>
      <w:spacing w:before="100" w:beforeAutospacing="1" w:after="100" w:afterAutospacing="1"/>
    </w:pPr>
    <w:rPr>
      <w:rFonts w:ascii="Arial" w:hAnsi="Arial" w:cs="Arial"/>
      <w:bCs w:val="0"/>
      <w:iCs w:val="0"/>
      <w:color w:val="000000"/>
      <w:sz w:val="18"/>
      <w:szCs w:val="18"/>
    </w:rPr>
  </w:style>
  <w:style w:type="paragraph" w:styleId="afff5">
    <w:name w:val="No Spacing"/>
    <w:uiPriority w:val="1"/>
    <w:qFormat/>
    <w:rsid w:val="009D12D8"/>
    <w:pPr>
      <w:widowControl w:val="0"/>
      <w:autoSpaceDE w:val="0"/>
      <w:autoSpaceDN w:val="0"/>
      <w:adjustRightInd w:val="0"/>
    </w:pPr>
    <w:rPr>
      <w:rFonts w:ascii="Arial" w:hAnsi="Arial"/>
      <w:sz w:val="26"/>
      <w:szCs w:val="26"/>
    </w:rPr>
  </w:style>
  <w:style w:type="paragraph" w:customStyle="1" w:styleId="afff6">
    <w:name w:val="Прижатый влево"/>
    <w:basedOn w:val="a"/>
    <w:next w:val="a"/>
    <w:rsid w:val="009D12D8"/>
    <w:pPr>
      <w:widowControl w:val="0"/>
      <w:autoSpaceDE w:val="0"/>
      <w:autoSpaceDN w:val="0"/>
      <w:adjustRightInd w:val="0"/>
    </w:pPr>
    <w:rPr>
      <w:rFonts w:ascii="Arial" w:hAnsi="Arial"/>
      <w:bCs w:val="0"/>
      <w:iCs w:val="0"/>
      <w:sz w:val="24"/>
      <w:szCs w:val="24"/>
    </w:rPr>
  </w:style>
  <w:style w:type="character" w:customStyle="1" w:styleId="afff7">
    <w:name w:val="a"/>
    <w:basedOn w:val="a0"/>
    <w:rsid w:val="009D12D8"/>
  </w:style>
  <w:style w:type="paragraph" w:customStyle="1" w:styleId="18">
    <w:name w:val="Основной текст с отступом1"/>
    <w:basedOn w:val="a"/>
    <w:rsid w:val="003925F8"/>
    <w:pPr>
      <w:ind w:firstLine="709"/>
      <w:jc w:val="both"/>
    </w:pPr>
    <w:rPr>
      <w:bCs w:val="0"/>
      <w:iCs w:val="0"/>
      <w:sz w:val="28"/>
      <w:szCs w:val="24"/>
    </w:rPr>
  </w:style>
  <w:style w:type="paragraph" w:customStyle="1" w:styleId="2b">
    <w:name w:val="Абзац списка2"/>
    <w:basedOn w:val="a"/>
    <w:rsid w:val="003925F8"/>
    <w:pPr>
      <w:ind w:left="720"/>
    </w:pPr>
    <w:rPr>
      <w:bCs w:val="0"/>
      <w:iCs w:val="0"/>
      <w:sz w:val="24"/>
      <w:szCs w:val="24"/>
    </w:rPr>
  </w:style>
  <w:style w:type="paragraph" w:customStyle="1" w:styleId="2c">
    <w:name w:val="Обычный2"/>
    <w:rsid w:val="0093463F"/>
    <w:rPr>
      <w:sz w:val="24"/>
    </w:rPr>
  </w:style>
  <w:style w:type="character" w:customStyle="1" w:styleId="apple-converted-space">
    <w:name w:val="apple-converted-space"/>
    <w:basedOn w:val="a0"/>
    <w:rsid w:val="00D608AB"/>
  </w:style>
  <w:style w:type="paragraph" w:customStyle="1" w:styleId="msonormalcxspmiddle">
    <w:name w:val="msonormalcxspmiddle"/>
    <w:basedOn w:val="a"/>
    <w:rsid w:val="00E8297F"/>
    <w:pPr>
      <w:spacing w:before="100" w:beforeAutospacing="1" w:after="100" w:afterAutospacing="1"/>
    </w:pPr>
    <w:rPr>
      <w:bCs w:val="0"/>
      <w:iCs w:val="0"/>
      <w:sz w:val="24"/>
      <w:szCs w:val="24"/>
    </w:rPr>
  </w:style>
  <w:style w:type="paragraph" w:customStyle="1" w:styleId="msonormalcxspmiddlecxsplast">
    <w:name w:val="msonormalcxspmiddlecxsplast"/>
    <w:basedOn w:val="a"/>
    <w:rsid w:val="00E8297F"/>
    <w:pPr>
      <w:spacing w:before="100" w:beforeAutospacing="1" w:after="100" w:afterAutospacing="1"/>
    </w:pPr>
    <w:rPr>
      <w:bCs w:val="0"/>
      <w:iCs w:val="0"/>
      <w:sz w:val="24"/>
      <w:szCs w:val="24"/>
    </w:rPr>
  </w:style>
  <w:style w:type="paragraph" w:customStyle="1" w:styleId="bt">
    <w:name w:val="bt"/>
    <w:basedOn w:val="a"/>
    <w:rsid w:val="00E8297F"/>
    <w:pPr>
      <w:spacing w:before="100" w:beforeAutospacing="1" w:after="100" w:afterAutospacing="1"/>
    </w:pPr>
    <w:rPr>
      <w:rFonts w:eastAsia="Calibri"/>
      <w:bCs w:val="0"/>
      <w:iCs w:val="0"/>
      <w:sz w:val="24"/>
      <w:szCs w:val="24"/>
    </w:rPr>
  </w:style>
  <w:style w:type="paragraph" w:customStyle="1" w:styleId="19">
    <w:name w:val="марк список 1"/>
    <w:basedOn w:val="a"/>
    <w:semiHidden/>
    <w:rsid w:val="00E8297F"/>
    <w:pPr>
      <w:tabs>
        <w:tab w:val="left" w:pos="360"/>
      </w:tabs>
      <w:spacing w:before="120" w:after="120"/>
      <w:jc w:val="both"/>
    </w:pPr>
    <w:rPr>
      <w:bCs w:val="0"/>
      <w:iCs w:val="0"/>
      <w:sz w:val="24"/>
      <w:lang w:eastAsia="ar-SA"/>
    </w:rPr>
  </w:style>
  <w:style w:type="paragraph" w:customStyle="1" w:styleId="consplustitle0">
    <w:name w:val="consplustitle"/>
    <w:basedOn w:val="a"/>
    <w:rsid w:val="003B0B6C"/>
    <w:pPr>
      <w:spacing w:before="100" w:beforeAutospacing="1" w:after="100" w:afterAutospacing="1"/>
    </w:pPr>
    <w:rPr>
      <w:bCs w:val="0"/>
      <w:iCs w:val="0"/>
      <w:sz w:val="24"/>
      <w:szCs w:val="24"/>
    </w:rPr>
  </w:style>
  <w:style w:type="paragraph" w:customStyle="1" w:styleId="rvps3">
    <w:name w:val="rvps3"/>
    <w:basedOn w:val="a"/>
    <w:rsid w:val="003B0B6C"/>
    <w:pPr>
      <w:spacing w:before="100" w:beforeAutospacing="1" w:after="100" w:afterAutospacing="1"/>
    </w:pPr>
    <w:rPr>
      <w:bCs w:val="0"/>
      <w:iCs w:val="0"/>
      <w:sz w:val="24"/>
      <w:szCs w:val="24"/>
    </w:rPr>
  </w:style>
  <w:style w:type="paragraph" w:customStyle="1" w:styleId="p2">
    <w:name w:val="p2"/>
    <w:basedOn w:val="a"/>
    <w:rsid w:val="00FF6691"/>
    <w:pPr>
      <w:spacing w:before="100" w:beforeAutospacing="1" w:after="100" w:afterAutospacing="1"/>
    </w:pPr>
    <w:rPr>
      <w:bCs w:val="0"/>
      <w:iCs w:val="0"/>
      <w:sz w:val="24"/>
      <w:szCs w:val="24"/>
    </w:rPr>
  </w:style>
  <w:style w:type="character" w:customStyle="1" w:styleId="t4">
    <w:name w:val="t4"/>
    <w:basedOn w:val="a0"/>
    <w:rsid w:val="00FF6691"/>
  </w:style>
  <w:style w:type="character" w:customStyle="1" w:styleId="t7">
    <w:name w:val="t7"/>
    <w:basedOn w:val="a0"/>
    <w:rsid w:val="00FF6691"/>
  </w:style>
  <w:style w:type="paragraph" w:customStyle="1" w:styleId="p8">
    <w:name w:val="p8"/>
    <w:basedOn w:val="a"/>
    <w:rsid w:val="00FF6691"/>
    <w:pPr>
      <w:spacing w:before="100" w:beforeAutospacing="1" w:after="100" w:afterAutospacing="1"/>
    </w:pPr>
    <w:rPr>
      <w:bCs w:val="0"/>
      <w:iCs w:val="0"/>
      <w:sz w:val="24"/>
      <w:szCs w:val="24"/>
    </w:rPr>
  </w:style>
  <w:style w:type="paragraph" w:customStyle="1" w:styleId="2d">
    <w:name w:val="Основной текст с отступом2"/>
    <w:basedOn w:val="a"/>
    <w:rsid w:val="001D306C"/>
    <w:pPr>
      <w:ind w:firstLine="709"/>
      <w:jc w:val="both"/>
    </w:pPr>
    <w:rPr>
      <w:bCs w:val="0"/>
      <w:iCs w:val="0"/>
      <w:sz w:val="28"/>
      <w:szCs w:val="24"/>
    </w:rPr>
  </w:style>
  <w:style w:type="paragraph" w:customStyle="1" w:styleId="38">
    <w:name w:val="Абзац списка3"/>
    <w:basedOn w:val="a"/>
    <w:rsid w:val="001D306C"/>
    <w:pPr>
      <w:ind w:left="720"/>
    </w:pPr>
    <w:rPr>
      <w:bCs w:val="0"/>
      <w:iCs w:val="0"/>
      <w:sz w:val="24"/>
      <w:szCs w:val="24"/>
    </w:rPr>
  </w:style>
  <w:style w:type="paragraph" w:customStyle="1" w:styleId="39">
    <w:name w:val="Обычный3"/>
    <w:rsid w:val="001D306C"/>
    <w:rPr>
      <w:sz w:val="24"/>
    </w:rPr>
  </w:style>
  <w:style w:type="paragraph" w:customStyle="1" w:styleId="3a">
    <w:name w:val="Основной текст с отступом3"/>
    <w:basedOn w:val="a"/>
    <w:rsid w:val="006A3A39"/>
    <w:pPr>
      <w:ind w:firstLine="709"/>
      <w:jc w:val="both"/>
    </w:pPr>
    <w:rPr>
      <w:bCs w:val="0"/>
      <w:iCs w:val="0"/>
      <w:sz w:val="28"/>
      <w:szCs w:val="24"/>
    </w:rPr>
  </w:style>
  <w:style w:type="paragraph" w:customStyle="1" w:styleId="42">
    <w:name w:val="Абзац списка4"/>
    <w:basedOn w:val="a"/>
    <w:rsid w:val="006A3A39"/>
    <w:pPr>
      <w:ind w:left="720"/>
    </w:pPr>
    <w:rPr>
      <w:bCs w:val="0"/>
      <w:iCs w:val="0"/>
      <w:sz w:val="24"/>
      <w:szCs w:val="24"/>
    </w:rPr>
  </w:style>
  <w:style w:type="paragraph" w:customStyle="1" w:styleId="43">
    <w:name w:val="Обычный4"/>
    <w:rsid w:val="006A3A39"/>
    <w:rPr>
      <w:sz w:val="24"/>
    </w:rPr>
  </w:style>
  <w:style w:type="paragraph" w:customStyle="1" w:styleId="53">
    <w:name w:val="Обычный5"/>
    <w:rsid w:val="004209F5"/>
    <w:rPr>
      <w:sz w:val="24"/>
    </w:rPr>
  </w:style>
  <w:style w:type="paragraph" w:customStyle="1" w:styleId="44">
    <w:name w:val="Основной текст с отступом4"/>
    <w:basedOn w:val="a"/>
    <w:rsid w:val="00D96784"/>
    <w:pPr>
      <w:ind w:firstLine="709"/>
      <w:jc w:val="both"/>
    </w:pPr>
    <w:rPr>
      <w:bCs w:val="0"/>
      <w:iCs w:val="0"/>
      <w:sz w:val="28"/>
      <w:szCs w:val="24"/>
    </w:rPr>
  </w:style>
  <w:style w:type="paragraph" w:customStyle="1" w:styleId="54">
    <w:name w:val="Абзац списка5"/>
    <w:basedOn w:val="a"/>
    <w:rsid w:val="00D96784"/>
    <w:pPr>
      <w:ind w:left="720"/>
    </w:pPr>
    <w:rPr>
      <w:bCs w:val="0"/>
      <w:iCs w:val="0"/>
      <w:sz w:val="24"/>
      <w:szCs w:val="24"/>
    </w:rPr>
  </w:style>
  <w:style w:type="paragraph" w:styleId="afff8">
    <w:name w:val="Title"/>
    <w:basedOn w:val="a"/>
    <w:link w:val="afff9"/>
    <w:qFormat/>
    <w:rsid w:val="003E79F7"/>
    <w:pPr>
      <w:jc w:val="center"/>
    </w:pPr>
    <w:rPr>
      <w:bCs w:val="0"/>
      <w:iCs w:val="0"/>
      <w:sz w:val="28"/>
      <w:szCs w:val="24"/>
    </w:rPr>
  </w:style>
  <w:style w:type="character" w:customStyle="1" w:styleId="afff9">
    <w:name w:val="Название Знак"/>
    <w:basedOn w:val="a0"/>
    <w:link w:val="afff8"/>
    <w:rsid w:val="003E79F7"/>
    <w:rPr>
      <w:sz w:val="28"/>
      <w:szCs w:val="24"/>
    </w:rPr>
  </w:style>
  <w:style w:type="character" w:customStyle="1" w:styleId="afffa">
    <w:name w:val="Основной текст_"/>
    <w:basedOn w:val="a0"/>
    <w:link w:val="1a"/>
    <w:rsid w:val="00581172"/>
    <w:rPr>
      <w:shd w:val="clear" w:color="auto" w:fill="FFFFFF"/>
    </w:rPr>
  </w:style>
  <w:style w:type="paragraph" w:customStyle="1" w:styleId="1a">
    <w:name w:val="Основной текст1"/>
    <w:basedOn w:val="a"/>
    <w:link w:val="afffa"/>
    <w:rsid w:val="00581172"/>
    <w:pPr>
      <w:widowControl w:val="0"/>
      <w:shd w:val="clear" w:color="auto" w:fill="FFFFFF"/>
      <w:spacing w:before="360" w:line="0" w:lineRule="atLeast"/>
      <w:jc w:val="center"/>
    </w:pPr>
    <w:rPr>
      <w:bCs w:val="0"/>
      <w:iCs w:val="0"/>
    </w:rPr>
  </w:style>
  <w:style w:type="character" w:customStyle="1" w:styleId="apple-style-span">
    <w:name w:val="apple-style-span"/>
    <w:basedOn w:val="a0"/>
    <w:rsid w:val="002F6C43"/>
  </w:style>
  <w:style w:type="paragraph" w:customStyle="1" w:styleId="2e">
    <w:name w:val="Список_маркир.2"/>
    <w:basedOn w:val="a"/>
    <w:rsid w:val="002F6C43"/>
    <w:pPr>
      <w:tabs>
        <w:tab w:val="num" w:pos="1021"/>
      </w:tabs>
      <w:spacing w:line="360" w:lineRule="auto"/>
      <w:ind w:firstLine="567"/>
      <w:jc w:val="both"/>
    </w:pPr>
    <w:rPr>
      <w:bCs w:val="0"/>
      <w:iCs w:val="0"/>
      <w:sz w:val="24"/>
      <w:szCs w:val="24"/>
    </w:rPr>
  </w:style>
  <w:style w:type="character" w:customStyle="1" w:styleId="FontStyle12">
    <w:name w:val="Font Style12"/>
    <w:rsid w:val="009D75B0"/>
    <w:rPr>
      <w:rFonts w:ascii="Times New Roman" w:hAnsi="Times New Roman" w:cs="Times New Roman" w:hint="default"/>
      <w:sz w:val="24"/>
      <w:szCs w:val="24"/>
    </w:rPr>
  </w:style>
  <w:style w:type="paragraph" w:customStyle="1" w:styleId="Style7">
    <w:name w:val="Style7"/>
    <w:basedOn w:val="a"/>
    <w:rsid w:val="009D75B0"/>
    <w:pPr>
      <w:widowControl w:val="0"/>
      <w:autoSpaceDE w:val="0"/>
      <w:autoSpaceDN w:val="0"/>
      <w:adjustRightInd w:val="0"/>
      <w:spacing w:line="299" w:lineRule="exact"/>
      <w:ind w:firstLine="706"/>
      <w:jc w:val="both"/>
    </w:pPr>
    <w:rPr>
      <w:bCs w:val="0"/>
      <w:iCs w:val="0"/>
      <w:sz w:val="24"/>
      <w:szCs w:val="24"/>
    </w:rPr>
  </w:style>
  <w:style w:type="paragraph" w:customStyle="1" w:styleId="afffb">
    <w:name w:val="Подзаголовок для информации об изменениях"/>
    <w:basedOn w:val="a"/>
    <w:next w:val="a"/>
    <w:rsid w:val="001A5DAD"/>
    <w:pPr>
      <w:widowControl w:val="0"/>
      <w:autoSpaceDE w:val="0"/>
      <w:autoSpaceDN w:val="0"/>
      <w:adjustRightInd w:val="0"/>
      <w:jc w:val="both"/>
    </w:pPr>
    <w:rPr>
      <w:rFonts w:ascii="Arial" w:hAnsi="Arial"/>
      <w:b/>
      <w:iCs w:val="0"/>
      <w:color w:val="353842"/>
      <w:sz w:val="24"/>
      <w:szCs w:val="24"/>
    </w:rPr>
  </w:style>
  <w:style w:type="character" w:customStyle="1" w:styleId="2f">
    <w:name w:val="Знак Знак2"/>
    <w:basedOn w:val="a0"/>
    <w:rsid w:val="00265BBC"/>
    <w:rPr>
      <w:sz w:val="24"/>
      <w:szCs w:val="24"/>
      <w:lang w:val="ru-RU" w:eastAsia="ru-RU" w:bidi="ar-SA"/>
    </w:rPr>
  </w:style>
  <w:style w:type="character" w:customStyle="1" w:styleId="2f0">
    <w:name w:val="Основной текст (2)_"/>
    <w:basedOn w:val="a0"/>
    <w:link w:val="2f1"/>
    <w:rsid w:val="0034445C"/>
    <w:rPr>
      <w:rFonts w:ascii="Tahoma" w:hAnsi="Tahoma" w:cs="Tahoma"/>
      <w:sz w:val="13"/>
      <w:szCs w:val="13"/>
      <w:shd w:val="clear" w:color="auto" w:fill="FFFFFF"/>
    </w:rPr>
  </w:style>
  <w:style w:type="paragraph" w:customStyle="1" w:styleId="2f1">
    <w:name w:val="Основной текст (2)"/>
    <w:basedOn w:val="a"/>
    <w:link w:val="2f0"/>
    <w:rsid w:val="0034445C"/>
    <w:pPr>
      <w:shd w:val="clear" w:color="auto" w:fill="FFFFFF"/>
      <w:spacing w:before="480" w:after="120" w:line="240" w:lineRule="atLeast"/>
    </w:pPr>
    <w:rPr>
      <w:rFonts w:ascii="Tahoma" w:hAnsi="Tahoma" w:cs="Tahoma"/>
      <w:bCs w:val="0"/>
      <w:iCs w:val="0"/>
      <w:sz w:val="13"/>
      <w:szCs w:val="13"/>
    </w:rPr>
  </w:style>
  <w:style w:type="paragraph" w:customStyle="1" w:styleId="p">
    <w:name w:val="p"/>
    <w:basedOn w:val="a"/>
    <w:rsid w:val="0034445C"/>
    <w:pPr>
      <w:spacing w:before="100" w:beforeAutospacing="1" w:after="100" w:afterAutospacing="1"/>
    </w:pPr>
    <w:rPr>
      <w:bCs w:val="0"/>
      <w:iCs w:val="0"/>
      <w:sz w:val="24"/>
      <w:szCs w:val="24"/>
    </w:rPr>
  </w:style>
  <w:style w:type="character" w:customStyle="1" w:styleId="blk">
    <w:name w:val="blk"/>
    <w:basedOn w:val="a0"/>
    <w:rsid w:val="0008149F"/>
  </w:style>
  <w:style w:type="paragraph" w:customStyle="1" w:styleId="s1">
    <w:name w:val="s_1"/>
    <w:basedOn w:val="a"/>
    <w:rsid w:val="0008149F"/>
    <w:pPr>
      <w:spacing w:before="100" w:beforeAutospacing="1" w:after="100" w:afterAutospacing="1"/>
    </w:pPr>
    <w:rPr>
      <w:bCs w:val="0"/>
      <w:iCs w:val="0"/>
      <w:sz w:val="24"/>
      <w:szCs w:val="24"/>
    </w:rPr>
  </w:style>
  <w:style w:type="character" w:customStyle="1" w:styleId="s10">
    <w:name w:val="s1"/>
    <w:basedOn w:val="a0"/>
    <w:rsid w:val="003901B3"/>
  </w:style>
  <w:style w:type="character" w:customStyle="1" w:styleId="afffc">
    <w:name w:val="Знак Знак"/>
    <w:basedOn w:val="a0"/>
    <w:rsid w:val="001D06F9"/>
    <w:rPr>
      <w:sz w:val="24"/>
      <w:szCs w:val="24"/>
      <w:lang w:val="ru-RU" w:eastAsia="ru-RU" w:bidi="ar-SA"/>
    </w:rPr>
  </w:style>
  <w:style w:type="paragraph" w:customStyle="1" w:styleId="Normal1">
    <w:name w:val="Normal1"/>
    <w:rsid w:val="00C842E1"/>
    <w:pPr>
      <w:widowControl w:val="0"/>
      <w:snapToGrid w:val="0"/>
    </w:pPr>
  </w:style>
  <w:style w:type="paragraph" w:customStyle="1" w:styleId="1b">
    <w:name w:val="Без интервала1"/>
    <w:rsid w:val="00C842E1"/>
    <w:rPr>
      <w:sz w:val="24"/>
      <w:szCs w:val="24"/>
    </w:rPr>
  </w:style>
  <w:style w:type="character" w:customStyle="1" w:styleId="2f2">
    <w:name w:val="Знак Знак2"/>
    <w:basedOn w:val="a0"/>
    <w:rsid w:val="00C842E1"/>
    <w:rPr>
      <w:sz w:val="24"/>
      <w:szCs w:val="24"/>
      <w:lang w:val="ru-RU" w:eastAsia="ru-RU" w:bidi="ar-SA"/>
    </w:rPr>
  </w:style>
  <w:style w:type="character" w:customStyle="1" w:styleId="afffd">
    <w:name w:val="Подзаголовок Знак"/>
    <w:basedOn w:val="a0"/>
    <w:link w:val="afffe"/>
    <w:rsid w:val="00C842E1"/>
    <w:rPr>
      <w:rFonts w:ascii="Arial" w:hAnsi="Arial" w:cs="Arial"/>
      <w:sz w:val="24"/>
      <w:szCs w:val="24"/>
      <w:lang w:eastAsia="ar-SA"/>
    </w:rPr>
  </w:style>
  <w:style w:type="paragraph" w:styleId="afffe">
    <w:name w:val="Subtitle"/>
    <w:basedOn w:val="a"/>
    <w:link w:val="afffd"/>
    <w:qFormat/>
    <w:rsid w:val="00C842E1"/>
    <w:pPr>
      <w:suppressAutoHyphens/>
      <w:spacing w:after="60"/>
      <w:ind w:firstLine="709"/>
      <w:jc w:val="center"/>
      <w:outlineLvl w:val="1"/>
    </w:pPr>
    <w:rPr>
      <w:rFonts w:ascii="Arial" w:hAnsi="Arial" w:cs="Arial"/>
      <w:bCs w:val="0"/>
      <w:iCs w:val="0"/>
      <w:sz w:val="24"/>
      <w:szCs w:val="24"/>
      <w:lang w:eastAsia="ar-SA"/>
    </w:rPr>
  </w:style>
  <w:style w:type="character" w:customStyle="1" w:styleId="1c">
    <w:name w:val="Подзаголовок Знак1"/>
    <w:basedOn w:val="a0"/>
    <w:link w:val="afffe"/>
    <w:rsid w:val="00C842E1"/>
    <w:rPr>
      <w:rFonts w:asciiTheme="majorHAnsi" w:eastAsiaTheme="majorEastAsia" w:hAnsiTheme="majorHAnsi" w:cstheme="majorBidi"/>
      <w:bCs/>
      <w:i/>
      <w:color w:val="4F81BD" w:themeColor="accent1"/>
      <w:spacing w:val="15"/>
      <w:sz w:val="24"/>
      <w:szCs w:val="24"/>
    </w:rPr>
  </w:style>
  <w:style w:type="paragraph" w:customStyle="1" w:styleId="210">
    <w:name w:val="Цитата 21"/>
    <w:basedOn w:val="a"/>
    <w:next w:val="a"/>
    <w:link w:val="QuoteChar"/>
    <w:rsid w:val="00C842E1"/>
    <w:pPr>
      <w:suppressAutoHyphens/>
      <w:ind w:firstLine="709"/>
      <w:jc w:val="both"/>
    </w:pPr>
    <w:rPr>
      <w:bCs w:val="0"/>
      <w:i/>
      <w:color w:val="000000"/>
      <w:sz w:val="24"/>
      <w:szCs w:val="24"/>
      <w:lang w:eastAsia="ar-SA"/>
    </w:rPr>
  </w:style>
  <w:style w:type="character" w:customStyle="1" w:styleId="QuoteChar">
    <w:name w:val="Quote Char"/>
    <w:basedOn w:val="a0"/>
    <w:link w:val="210"/>
    <w:locked/>
    <w:rsid w:val="00C842E1"/>
    <w:rPr>
      <w:i/>
      <w:iCs/>
      <w:color w:val="000000"/>
      <w:sz w:val="24"/>
      <w:szCs w:val="24"/>
      <w:lang w:eastAsia="ar-SA"/>
    </w:rPr>
  </w:style>
  <w:style w:type="paragraph" w:customStyle="1" w:styleId="1d">
    <w:name w:val="Выделенная цитата1"/>
    <w:basedOn w:val="a"/>
    <w:next w:val="a"/>
    <w:link w:val="IntenseQuoteChar"/>
    <w:rsid w:val="00C842E1"/>
    <w:pPr>
      <w:pBdr>
        <w:bottom w:val="single" w:sz="4" w:space="4" w:color="4F81BD"/>
      </w:pBdr>
      <w:suppressAutoHyphens/>
      <w:spacing w:before="200" w:after="280"/>
      <w:ind w:left="936" w:right="936" w:firstLine="709"/>
      <w:jc w:val="both"/>
    </w:pPr>
    <w:rPr>
      <w:b/>
      <w:i/>
      <w:color w:val="4F81BD"/>
      <w:sz w:val="24"/>
      <w:szCs w:val="24"/>
      <w:lang w:eastAsia="ar-SA"/>
    </w:rPr>
  </w:style>
  <w:style w:type="character" w:customStyle="1" w:styleId="IntenseQuoteChar">
    <w:name w:val="Intense Quote Char"/>
    <w:basedOn w:val="a0"/>
    <w:link w:val="1d"/>
    <w:locked/>
    <w:rsid w:val="00C842E1"/>
    <w:rPr>
      <w:b/>
      <w:bCs/>
      <w:i/>
      <w:iCs/>
      <w:color w:val="4F81BD"/>
      <w:sz w:val="24"/>
      <w:szCs w:val="24"/>
      <w:lang w:eastAsia="ar-SA"/>
    </w:rPr>
  </w:style>
  <w:style w:type="paragraph" w:customStyle="1" w:styleId="ConsPlusTitlePage">
    <w:name w:val="ConsPlusTitlePage"/>
    <w:rsid w:val="00C842E1"/>
    <w:pPr>
      <w:widowControl w:val="0"/>
      <w:autoSpaceDE w:val="0"/>
      <w:autoSpaceDN w:val="0"/>
    </w:pPr>
    <w:rPr>
      <w:rFonts w:ascii="Tahoma" w:eastAsia="Calibri" w:hAnsi="Tahoma" w:cs="Tahoma"/>
    </w:rPr>
  </w:style>
  <w:style w:type="paragraph" w:customStyle="1" w:styleId="310">
    <w:name w:val="Основной текст 31"/>
    <w:basedOn w:val="a"/>
    <w:rsid w:val="00C842E1"/>
    <w:pPr>
      <w:overflowPunct w:val="0"/>
      <w:autoSpaceDE w:val="0"/>
      <w:autoSpaceDN w:val="0"/>
      <w:adjustRightInd w:val="0"/>
      <w:jc w:val="center"/>
      <w:textAlignment w:val="baseline"/>
    </w:pPr>
    <w:rPr>
      <w:rFonts w:eastAsia="Calibri"/>
      <w:bCs w:val="0"/>
      <w:iCs w:val="0"/>
      <w:sz w:val="32"/>
    </w:rPr>
  </w:style>
  <w:style w:type="paragraph" w:customStyle="1" w:styleId="Style9">
    <w:name w:val="Style9"/>
    <w:basedOn w:val="a"/>
    <w:rsid w:val="0091002D"/>
    <w:pPr>
      <w:widowControl w:val="0"/>
      <w:autoSpaceDE w:val="0"/>
      <w:autoSpaceDN w:val="0"/>
      <w:adjustRightInd w:val="0"/>
      <w:spacing w:line="323" w:lineRule="exact"/>
      <w:ind w:firstLine="2832"/>
      <w:jc w:val="both"/>
    </w:pPr>
    <w:rPr>
      <w:bCs w:val="0"/>
      <w:iCs w:val="0"/>
      <w:sz w:val="24"/>
      <w:szCs w:val="24"/>
    </w:rPr>
  </w:style>
  <w:style w:type="character" w:customStyle="1" w:styleId="WW8Num1z0">
    <w:name w:val="WW8Num1z0"/>
    <w:rsid w:val="0091002D"/>
    <w:rPr>
      <w:rFonts w:ascii="Symbol" w:hAnsi="Symbol" w:cs="OpenSymbol"/>
    </w:rPr>
  </w:style>
  <w:style w:type="character" w:customStyle="1" w:styleId="Absatz-Standardschriftart">
    <w:name w:val="Absatz-Standardschriftart"/>
    <w:rsid w:val="0091002D"/>
  </w:style>
  <w:style w:type="character" w:customStyle="1" w:styleId="WW-Absatz-Standardschriftart">
    <w:name w:val="WW-Absatz-Standardschriftart"/>
    <w:rsid w:val="0091002D"/>
  </w:style>
  <w:style w:type="character" w:customStyle="1" w:styleId="WW-Absatz-Standardschriftart1">
    <w:name w:val="WW-Absatz-Standardschriftart1"/>
    <w:rsid w:val="0091002D"/>
  </w:style>
  <w:style w:type="character" w:customStyle="1" w:styleId="1e">
    <w:name w:val="Основной шрифт абзаца1"/>
    <w:rsid w:val="0091002D"/>
  </w:style>
  <w:style w:type="character" w:customStyle="1" w:styleId="affff">
    <w:name w:val="Маркеры списка"/>
    <w:rsid w:val="0091002D"/>
    <w:rPr>
      <w:rFonts w:ascii="OpenSymbol" w:eastAsia="OpenSymbol" w:hAnsi="OpenSymbol" w:cs="OpenSymbol"/>
    </w:rPr>
  </w:style>
  <w:style w:type="character" w:customStyle="1" w:styleId="affff0">
    <w:name w:val="Символ нумерации"/>
    <w:rsid w:val="0091002D"/>
  </w:style>
  <w:style w:type="paragraph" w:customStyle="1" w:styleId="affff1">
    <w:name w:val="Заголовок"/>
    <w:basedOn w:val="a"/>
    <w:next w:val="a9"/>
    <w:rsid w:val="0091002D"/>
    <w:pPr>
      <w:keepNext/>
      <w:spacing w:before="240" w:after="120"/>
    </w:pPr>
    <w:rPr>
      <w:rFonts w:ascii="Arial" w:eastAsia="Microsoft YaHei" w:hAnsi="Arial" w:cs="Mangal"/>
      <w:bCs w:val="0"/>
      <w:iCs w:val="0"/>
      <w:sz w:val="28"/>
      <w:szCs w:val="28"/>
      <w:lang w:eastAsia="ar-SA"/>
    </w:rPr>
  </w:style>
  <w:style w:type="paragraph" w:styleId="affff2">
    <w:name w:val="List"/>
    <w:basedOn w:val="a9"/>
    <w:rsid w:val="0091002D"/>
    <w:rPr>
      <w:rFonts w:ascii="Arial" w:hAnsi="Arial" w:cs="Mangal"/>
      <w:bCs w:val="0"/>
      <w:iCs w:val="0"/>
      <w:sz w:val="24"/>
      <w:szCs w:val="24"/>
      <w:lang w:eastAsia="ar-SA"/>
    </w:rPr>
  </w:style>
  <w:style w:type="paragraph" w:customStyle="1" w:styleId="1f">
    <w:name w:val="Название1"/>
    <w:basedOn w:val="a"/>
    <w:rsid w:val="0091002D"/>
    <w:pPr>
      <w:suppressLineNumbers/>
      <w:spacing w:before="120" w:after="120"/>
    </w:pPr>
    <w:rPr>
      <w:rFonts w:ascii="Arial" w:hAnsi="Arial" w:cs="Mangal"/>
      <w:bCs w:val="0"/>
      <w:i/>
      <w:szCs w:val="24"/>
      <w:lang w:eastAsia="ar-SA"/>
    </w:rPr>
  </w:style>
  <w:style w:type="paragraph" w:customStyle="1" w:styleId="1f0">
    <w:name w:val="Указатель1"/>
    <w:basedOn w:val="a"/>
    <w:rsid w:val="0091002D"/>
    <w:pPr>
      <w:suppressLineNumbers/>
    </w:pPr>
    <w:rPr>
      <w:rFonts w:ascii="Arial" w:hAnsi="Arial" w:cs="Mangal"/>
      <w:bCs w:val="0"/>
      <w:iCs w:val="0"/>
      <w:sz w:val="24"/>
      <w:szCs w:val="24"/>
      <w:lang w:eastAsia="ar-SA"/>
    </w:rPr>
  </w:style>
  <w:style w:type="paragraph" w:customStyle="1" w:styleId="affff3">
    <w:name w:val="Содержимое таблицы"/>
    <w:basedOn w:val="a"/>
    <w:rsid w:val="0091002D"/>
    <w:pPr>
      <w:suppressLineNumbers/>
    </w:pPr>
    <w:rPr>
      <w:bCs w:val="0"/>
      <w:iCs w:val="0"/>
      <w:sz w:val="24"/>
      <w:szCs w:val="24"/>
      <w:lang w:eastAsia="ar-SA"/>
    </w:rPr>
  </w:style>
  <w:style w:type="paragraph" w:customStyle="1" w:styleId="affff4">
    <w:name w:val="Заголовок таблицы"/>
    <w:basedOn w:val="affff3"/>
    <w:rsid w:val="0091002D"/>
    <w:pPr>
      <w:jc w:val="center"/>
    </w:pPr>
    <w:rPr>
      <w:b/>
      <w:bCs/>
    </w:rPr>
  </w:style>
  <w:style w:type="paragraph" w:customStyle="1" w:styleId="1f1">
    <w:name w:val="нум список 1"/>
    <w:basedOn w:val="a"/>
    <w:rsid w:val="0091002D"/>
    <w:pPr>
      <w:tabs>
        <w:tab w:val="left" w:pos="360"/>
      </w:tabs>
      <w:spacing w:before="120" w:after="120"/>
      <w:jc w:val="both"/>
    </w:pPr>
    <w:rPr>
      <w:rFonts w:eastAsia="Calibri"/>
      <w:bCs w:val="0"/>
      <w:iCs w:val="0"/>
      <w:sz w:val="24"/>
      <w:lang w:eastAsia="ar-SA"/>
    </w:rPr>
  </w:style>
  <w:style w:type="character" w:styleId="affff5">
    <w:name w:val="FollowedHyperlink"/>
    <w:basedOn w:val="a0"/>
    <w:uiPriority w:val="99"/>
    <w:rsid w:val="009C1A6D"/>
    <w:rPr>
      <w:color w:val="800080"/>
      <w:u w:val="single"/>
    </w:rPr>
  </w:style>
  <w:style w:type="paragraph" w:customStyle="1" w:styleId="130">
    <w:name w:val="Обычный + 13 пт"/>
    <w:aliases w:val="Лиловый"/>
    <w:basedOn w:val="a"/>
    <w:rsid w:val="009C1A6D"/>
    <w:pPr>
      <w:autoSpaceDE w:val="0"/>
      <w:autoSpaceDN w:val="0"/>
      <w:adjustRightInd w:val="0"/>
    </w:pPr>
    <w:rPr>
      <w:rFonts w:ascii="Courier New" w:hAnsi="Courier New" w:cs="Courier New"/>
      <w:bCs w:val="0"/>
      <w:iCs w:val="0"/>
      <w:color w:val="FF00FF"/>
      <w:sz w:val="26"/>
      <w:szCs w:val="26"/>
    </w:rPr>
  </w:style>
  <w:style w:type="character" w:customStyle="1" w:styleId="affff6">
    <w:name w:val="Активная гипертекстовая ссылка"/>
    <w:basedOn w:val="af"/>
    <w:rsid w:val="009C1A6D"/>
    <w:rPr>
      <w:rFonts w:cs="Times New Roman"/>
    </w:rPr>
  </w:style>
  <w:style w:type="paragraph" w:customStyle="1" w:styleId="affff7">
    <w:name w:val="Внимание: криминал!!"/>
    <w:basedOn w:val="a"/>
    <w:next w:val="a"/>
    <w:rsid w:val="009C1A6D"/>
    <w:pPr>
      <w:widowControl w:val="0"/>
      <w:autoSpaceDE w:val="0"/>
      <w:autoSpaceDN w:val="0"/>
      <w:adjustRightInd w:val="0"/>
      <w:jc w:val="both"/>
    </w:pPr>
    <w:rPr>
      <w:rFonts w:ascii="Arial" w:hAnsi="Arial"/>
      <w:bCs w:val="0"/>
      <w:iCs w:val="0"/>
      <w:sz w:val="24"/>
      <w:szCs w:val="24"/>
    </w:rPr>
  </w:style>
  <w:style w:type="paragraph" w:customStyle="1" w:styleId="affff8">
    <w:name w:val="Внимание: недобросовестность!"/>
    <w:basedOn w:val="a"/>
    <w:next w:val="a"/>
    <w:rsid w:val="009C1A6D"/>
    <w:pPr>
      <w:widowControl w:val="0"/>
      <w:autoSpaceDE w:val="0"/>
      <w:autoSpaceDN w:val="0"/>
      <w:adjustRightInd w:val="0"/>
      <w:jc w:val="both"/>
    </w:pPr>
    <w:rPr>
      <w:rFonts w:ascii="Arial" w:hAnsi="Arial"/>
      <w:bCs w:val="0"/>
      <w:iCs w:val="0"/>
      <w:sz w:val="24"/>
      <w:szCs w:val="24"/>
    </w:rPr>
  </w:style>
  <w:style w:type="character" w:customStyle="1" w:styleId="affff9">
    <w:name w:val="Выделение для Базового Поиска"/>
    <w:basedOn w:val="a6"/>
    <w:rsid w:val="009C1A6D"/>
    <w:rPr>
      <w:rFonts w:cs="Times New Roman"/>
      <w:color w:val="0058A9"/>
    </w:rPr>
  </w:style>
  <w:style w:type="character" w:customStyle="1" w:styleId="affffa">
    <w:name w:val="Выделение для Базового Поиска (курсив)"/>
    <w:basedOn w:val="affff9"/>
    <w:rsid w:val="009C1A6D"/>
    <w:rPr>
      <w:i/>
      <w:iCs/>
    </w:rPr>
  </w:style>
  <w:style w:type="paragraph" w:customStyle="1" w:styleId="affffb">
    <w:name w:val="Основное меню (преемственное)"/>
    <w:basedOn w:val="a"/>
    <w:next w:val="a"/>
    <w:rsid w:val="009C1A6D"/>
    <w:pPr>
      <w:widowControl w:val="0"/>
      <w:autoSpaceDE w:val="0"/>
      <w:autoSpaceDN w:val="0"/>
      <w:adjustRightInd w:val="0"/>
      <w:jc w:val="both"/>
    </w:pPr>
    <w:rPr>
      <w:rFonts w:ascii="Verdana" w:hAnsi="Verdana" w:cs="Verdana"/>
      <w:bCs w:val="0"/>
      <w:iCs w:val="0"/>
      <w:sz w:val="24"/>
      <w:szCs w:val="24"/>
    </w:rPr>
  </w:style>
  <w:style w:type="paragraph" w:customStyle="1" w:styleId="affffc">
    <w:name w:val="Заголовок группы контролов"/>
    <w:basedOn w:val="a"/>
    <w:next w:val="a"/>
    <w:rsid w:val="009C1A6D"/>
    <w:pPr>
      <w:widowControl w:val="0"/>
      <w:autoSpaceDE w:val="0"/>
      <w:autoSpaceDN w:val="0"/>
      <w:adjustRightInd w:val="0"/>
      <w:jc w:val="both"/>
    </w:pPr>
    <w:rPr>
      <w:rFonts w:ascii="Arial" w:hAnsi="Arial"/>
      <w:b/>
      <w:iCs w:val="0"/>
      <w:color w:val="000000"/>
      <w:sz w:val="24"/>
      <w:szCs w:val="24"/>
    </w:rPr>
  </w:style>
  <w:style w:type="paragraph" w:customStyle="1" w:styleId="affffd">
    <w:name w:val="Заголовок для информации об изменениях"/>
    <w:basedOn w:val="10"/>
    <w:next w:val="a"/>
    <w:rsid w:val="009C1A6D"/>
    <w:pPr>
      <w:keepNext w:val="0"/>
      <w:widowControl w:val="0"/>
      <w:autoSpaceDE w:val="0"/>
      <w:autoSpaceDN w:val="0"/>
      <w:adjustRightInd w:val="0"/>
      <w:spacing w:before="0" w:after="0"/>
      <w:jc w:val="both"/>
      <w:outlineLvl w:val="9"/>
    </w:pPr>
    <w:rPr>
      <w:b w:val="0"/>
      <w:iCs w:val="0"/>
      <w:kern w:val="0"/>
      <w:sz w:val="20"/>
      <w:szCs w:val="20"/>
      <w:shd w:val="clear" w:color="auto" w:fill="FFFFFF"/>
    </w:rPr>
  </w:style>
  <w:style w:type="paragraph" w:customStyle="1" w:styleId="affffe">
    <w:name w:val="Заголовок приложения"/>
    <w:basedOn w:val="a"/>
    <w:next w:val="a"/>
    <w:rsid w:val="009C1A6D"/>
    <w:pPr>
      <w:widowControl w:val="0"/>
      <w:autoSpaceDE w:val="0"/>
      <w:autoSpaceDN w:val="0"/>
      <w:adjustRightInd w:val="0"/>
      <w:jc w:val="right"/>
    </w:pPr>
    <w:rPr>
      <w:rFonts w:ascii="Arial" w:hAnsi="Arial"/>
      <w:bCs w:val="0"/>
      <w:iCs w:val="0"/>
      <w:sz w:val="24"/>
      <w:szCs w:val="24"/>
    </w:rPr>
  </w:style>
  <w:style w:type="paragraph" w:customStyle="1" w:styleId="afffff">
    <w:name w:val="Заголовок распахивающейся части диалога"/>
    <w:basedOn w:val="a"/>
    <w:next w:val="a"/>
    <w:rsid w:val="009C1A6D"/>
    <w:pPr>
      <w:widowControl w:val="0"/>
      <w:autoSpaceDE w:val="0"/>
      <w:autoSpaceDN w:val="0"/>
      <w:adjustRightInd w:val="0"/>
      <w:jc w:val="both"/>
    </w:pPr>
    <w:rPr>
      <w:rFonts w:ascii="Arial" w:hAnsi="Arial"/>
      <w:bCs w:val="0"/>
      <w:i/>
      <w:color w:val="000080"/>
      <w:sz w:val="24"/>
      <w:szCs w:val="24"/>
    </w:rPr>
  </w:style>
  <w:style w:type="character" w:customStyle="1" w:styleId="afffff0">
    <w:name w:val="Заголовок своего сообщения"/>
    <w:basedOn w:val="a6"/>
    <w:rsid w:val="009C1A6D"/>
    <w:rPr>
      <w:rFonts w:cs="Times New Roman"/>
    </w:rPr>
  </w:style>
  <w:style w:type="character" w:customStyle="1" w:styleId="afffff1">
    <w:name w:val="Заголовок чужого сообщения"/>
    <w:basedOn w:val="a6"/>
    <w:rsid w:val="009C1A6D"/>
    <w:rPr>
      <w:rFonts w:cs="Times New Roman"/>
      <w:color w:val="FF0000"/>
    </w:rPr>
  </w:style>
  <w:style w:type="paragraph" w:customStyle="1" w:styleId="afffff2">
    <w:name w:val="Интерактивный заголовок"/>
    <w:basedOn w:val="affff1"/>
    <w:next w:val="a"/>
    <w:rsid w:val="009C1A6D"/>
    <w:pPr>
      <w:keepNext w:val="0"/>
      <w:widowControl w:val="0"/>
      <w:autoSpaceDE w:val="0"/>
      <w:autoSpaceDN w:val="0"/>
      <w:adjustRightInd w:val="0"/>
      <w:spacing w:before="0" w:after="0"/>
      <w:jc w:val="both"/>
    </w:pPr>
    <w:rPr>
      <w:rFonts w:eastAsia="Times New Roman" w:cs="Times New Roman"/>
      <w:sz w:val="24"/>
      <w:szCs w:val="24"/>
      <w:u w:val="single"/>
      <w:lang w:eastAsia="ru-RU"/>
    </w:rPr>
  </w:style>
  <w:style w:type="paragraph" w:customStyle="1" w:styleId="afffff3">
    <w:name w:val="Текст информации об изменениях"/>
    <w:basedOn w:val="a"/>
    <w:next w:val="a"/>
    <w:rsid w:val="009C1A6D"/>
    <w:pPr>
      <w:widowControl w:val="0"/>
      <w:autoSpaceDE w:val="0"/>
      <w:autoSpaceDN w:val="0"/>
      <w:adjustRightInd w:val="0"/>
      <w:jc w:val="both"/>
    </w:pPr>
    <w:rPr>
      <w:rFonts w:ascii="Arial" w:hAnsi="Arial"/>
      <w:bCs w:val="0"/>
      <w:iCs w:val="0"/>
    </w:rPr>
  </w:style>
  <w:style w:type="paragraph" w:customStyle="1" w:styleId="afffff4">
    <w:name w:val="Информация об изменениях"/>
    <w:basedOn w:val="afffff3"/>
    <w:next w:val="a"/>
    <w:rsid w:val="009C1A6D"/>
    <w:pPr>
      <w:spacing w:before="180"/>
      <w:ind w:left="360" w:right="360"/>
    </w:pPr>
    <w:rPr>
      <w:sz w:val="24"/>
      <w:szCs w:val="24"/>
      <w:shd w:val="clear" w:color="auto" w:fill="EAEFED"/>
    </w:rPr>
  </w:style>
  <w:style w:type="paragraph" w:customStyle="1" w:styleId="afffff5">
    <w:name w:val="Текст (справка)"/>
    <w:basedOn w:val="a"/>
    <w:next w:val="a"/>
    <w:rsid w:val="009C1A6D"/>
    <w:pPr>
      <w:widowControl w:val="0"/>
      <w:autoSpaceDE w:val="0"/>
      <w:autoSpaceDN w:val="0"/>
      <w:adjustRightInd w:val="0"/>
      <w:ind w:left="170" w:right="170"/>
    </w:pPr>
    <w:rPr>
      <w:rFonts w:ascii="Arial" w:hAnsi="Arial"/>
      <w:bCs w:val="0"/>
      <w:iCs w:val="0"/>
      <w:sz w:val="24"/>
      <w:szCs w:val="24"/>
    </w:rPr>
  </w:style>
  <w:style w:type="paragraph" w:customStyle="1" w:styleId="afffff6">
    <w:name w:val="Информация об изменениях документа"/>
    <w:basedOn w:val="af3"/>
    <w:next w:val="a"/>
    <w:rsid w:val="009C1A6D"/>
    <w:pPr>
      <w:ind w:left="0"/>
    </w:pPr>
    <w:rPr>
      <w:rFonts w:cs="Times New Roman"/>
      <w:bCs w:val="0"/>
      <w:iCs/>
      <w:sz w:val="24"/>
      <w:szCs w:val="24"/>
    </w:rPr>
  </w:style>
  <w:style w:type="paragraph" w:customStyle="1" w:styleId="afffff7">
    <w:name w:val="Колонтитул (левый)"/>
    <w:basedOn w:val="af0"/>
    <w:next w:val="a"/>
    <w:rsid w:val="009C1A6D"/>
    <w:pPr>
      <w:jc w:val="both"/>
    </w:pPr>
    <w:rPr>
      <w:rFonts w:cs="Times New Roman"/>
      <w:bCs w:val="0"/>
      <w:iCs w:val="0"/>
      <w:sz w:val="16"/>
      <w:szCs w:val="16"/>
    </w:rPr>
  </w:style>
  <w:style w:type="paragraph" w:customStyle="1" w:styleId="afffff8">
    <w:name w:val="Колонтитул (правый)"/>
    <w:basedOn w:val="af1"/>
    <w:next w:val="a"/>
    <w:rsid w:val="009C1A6D"/>
    <w:pPr>
      <w:jc w:val="both"/>
    </w:pPr>
    <w:rPr>
      <w:rFonts w:cs="Times New Roman"/>
      <w:bCs w:val="0"/>
      <w:iCs w:val="0"/>
      <w:sz w:val="16"/>
      <w:szCs w:val="16"/>
    </w:rPr>
  </w:style>
  <w:style w:type="paragraph" w:customStyle="1" w:styleId="afffff9">
    <w:name w:val="Комментарий пользователя"/>
    <w:basedOn w:val="af3"/>
    <w:next w:val="a"/>
    <w:rsid w:val="009C1A6D"/>
    <w:pPr>
      <w:ind w:left="0"/>
      <w:jc w:val="left"/>
    </w:pPr>
    <w:rPr>
      <w:rFonts w:cs="Times New Roman"/>
      <w:bCs w:val="0"/>
      <w:i w:val="0"/>
      <w:color w:val="000080"/>
      <w:sz w:val="24"/>
      <w:szCs w:val="24"/>
    </w:rPr>
  </w:style>
  <w:style w:type="paragraph" w:customStyle="1" w:styleId="afffffa">
    <w:name w:val="Куда обратиться?"/>
    <w:basedOn w:val="a"/>
    <w:next w:val="a"/>
    <w:rsid w:val="009C1A6D"/>
    <w:pPr>
      <w:widowControl w:val="0"/>
      <w:autoSpaceDE w:val="0"/>
      <w:autoSpaceDN w:val="0"/>
      <w:adjustRightInd w:val="0"/>
      <w:jc w:val="both"/>
    </w:pPr>
    <w:rPr>
      <w:rFonts w:ascii="Arial" w:hAnsi="Arial"/>
      <w:bCs w:val="0"/>
      <w:iCs w:val="0"/>
      <w:sz w:val="24"/>
      <w:szCs w:val="24"/>
    </w:rPr>
  </w:style>
  <w:style w:type="paragraph" w:customStyle="1" w:styleId="afffffb">
    <w:name w:val="Моноширинный"/>
    <w:basedOn w:val="a"/>
    <w:next w:val="a"/>
    <w:rsid w:val="009C1A6D"/>
    <w:pPr>
      <w:widowControl w:val="0"/>
      <w:autoSpaceDE w:val="0"/>
      <w:autoSpaceDN w:val="0"/>
      <w:adjustRightInd w:val="0"/>
      <w:jc w:val="both"/>
    </w:pPr>
    <w:rPr>
      <w:rFonts w:ascii="Courier New" w:hAnsi="Courier New" w:cs="Courier New"/>
      <w:bCs w:val="0"/>
      <w:iCs w:val="0"/>
      <w:sz w:val="24"/>
      <w:szCs w:val="24"/>
    </w:rPr>
  </w:style>
  <w:style w:type="character" w:customStyle="1" w:styleId="afffffc">
    <w:name w:val="Найденные слова"/>
    <w:basedOn w:val="a6"/>
    <w:rsid w:val="009C1A6D"/>
    <w:rPr>
      <w:rFonts w:cs="Times New Roman"/>
      <w:shd w:val="clear" w:color="auto" w:fill="D4D0C8"/>
    </w:rPr>
  </w:style>
  <w:style w:type="paragraph" w:customStyle="1" w:styleId="afffffd">
    <w:name w:val="Необходимые документы"/>
    <w:basedOn w:val="a"/>
    <w:next w:val="a"/>
    <w:rsid w:val="009C1A6D"/>
    <w:pPr>
      <w:widowControl w:val="0"/>
      <w:autoSpaceDE w:val="0"/>
      <w:autoSpaceDN w:val="0"/>
      <w:adjustRightInd w:val="0"/>
      <w:ind w:left="118"/>
      <w:jc w:val="both"/>
    </w:pPr>
    <w:rPr>
      <w:rFonts w:ascii="Arial" w:hAnsi="Arial"/>
      <w:bCs w:val="0"/>
      <w:iCs w:val="0"/>
      <w:sz w:val="24"/>
      <w:szCs w:val="24"/>
    </w:rPr>
  </w:style>
  <w:style w:type="paragraph" w:customStyle="1" w:styleId="afffffe">
    <w:name w:val="Оглавление"/>
    <w:basedOn w:val="a5"/>
    <w:next w:val="a"/>
    <w:rsid w:val="009C1A6D"/>
    <w:pPr>
      <w:widowControl w:val="0"/>
      <w:ind w:left="140"/>
    </w:pPr>
    <w:rPr>
      <w:rFonts w:ascii="Arial" w:hAnsi="Arial" w:cs="Times New Roman"/>
      <w:bCs w:val="0"/>
      <w:iCs w:val="0"/>
      <w:sz w:val="24"/>
      <w:szCs w:val="24"/>
    </w:rPr>
  </w:style>
  <w:style w:type="character" w:customStyle="1" w:styleId="affffff">
    <w:name w:val="Опечатки"/>
    <w:rsid w:val="009C1A6D"/>
    <w:rPr>
      <w:color w:val="FF0000"/>
    </w:rPr>
  </w:style>
  <w:style w:type="paragraph" w:customStyle="1" w:styleId="affffff0">
    <w:name w:val="Переменная часть"/>
    <w:basedOn w:val="affffb"/>
    <w:next w:val="a"/>
    <w:rsid w:val="009C1A6D"/>
    <w:rPr>
      <w:rFonts w:ascii="Arial" w:hAnsi="Arial" w:cs="Times New Roman"/>
      <w:sz w:val="20"/>
      <w:szCs w:val="20"/>
    </w:rPr>
  </w:style>
  <w:style w:type="paragraph" w:customStyle="1" w:styleId="affffff1">
    <w:name w:val="Подвал для информации об изменениях"/>
    <w:basedOn w:val="10"/>
    <w:next w:val="a"/>
    <w:rsid w:val="009C1A6D"/>
    <w:pPr>
      <w:keepNext w:val="0"/>
      <w:widowControl w:val="0"/>
      <w:autoSpaceDE w:val="0"/>
      <w:autoSpaceDN w:val="0"/>
      <w:adjustRightInd w:val="0"/>
      <w:spacing w:before="0" w:after="0"/>
      <w:jc w:val="both"/>
      <w:outlineLvl w:val="9"/>
    </w:pPr>
    <w:rPr>
      <w:b w:val="0"/>
      <w:iCs w:val="0"/>
      <w:kern w:val="0"/>
      <w:sz w:val="20"/>
      <w:szCs w:val="20"/>
    </w:rPr>
  </w:style>
  <w:style w:type="paragraph" w:customStyle="1" w:styleId="affffff2">
    <w:name w:val="Подчёркнуный текст"/>
    <w:basedOn w:val="a"/>
    <w:next w:val="a"/>
    <w:rsid w:val="009C1A6D"/>
    <w:pPr>
      <w:widowControl w:val="0"/>
      <w:autoSpaceDE w:val="0"/>
      <w:autoSpaceDN w:val="0"/>
      <w:adjustRightInd w:val="0"/>
      <w:jc w:val="both"/>
    </w:pPr>
    <w:rPr>
      <w:rFonts w:ascii="Arial" w:hAnsi="Arial"/>
      <w:bCs w:val="0"/>
      <w:iCs w:val="0"/>
      <w:sz w:val="24"/>
      <w:szCs w:val="24"/>
    </w:rPr>
  </w:style>
  <w:style w:type="paragraph" w:customStyle="1" w:styleId="affffff3">
    <w:name w:val="Постоянная часть"/>
    <w:basedOn w:val="affffb"/>
    <w:next w:val="a"/>
    <w:rsid w:val="009C1A6D"/>
    <w:rPr>
      <w:rFonts w:ascii="Arial" w:hAnsi="Arial" w:cs="Times New Roman"/>
      <w:sz w:val="22"/>
      <w:szCs w:val="22"/>
    </w:rPr>
  </w:style>
  <w:style w:type="paragraph" w:customStyle="1" w:styleId="affffff4">
    <w:name w:val="Пример."/>
    <w:basedOn w:val="a"/>
    <w:next w:val="a"/>
    <w:rsid w:val="009C1A6D"/>
    <w:pPr>
      <w:widowControl w:val="0"/>
      <w:autoSpaceDE w:val="0"/>
      <w:autoSpaceDN w:val="0"/>
      <w:adjustRightInd w:val="0"/>
      <w:ind w:left="118" w:firstLine="602"/>
      <w:jc w:val="both"/>
    </w:pPr>
    <w:rPr>
      <w:rFonts w:ascii="Arial" w:hAnsi="Arial"/>
      <w:bCs w:val="0"/>
      <w:iCs w:val="0"/>
      <w:sz w:val="24"/>
      <w:szCs w:val="24"/>
    </w:rPr>
  </w:style>
  <w:style w:type="paragraph" w:customStyle="1" w:styleId="affffff5">
    <w:name w:val="Примечание."/>
    <w:basedOn w:val="af3"/>
    <w:next w:val="a"/>
    <w:rsid w:val="009C1A6D"/>
    <w:pPr>
      <w:ind w:left="0"/>
    </w:pPr>
    <w:rPr>
      <w:rFonts w:cs="Times New Roman"/>
      <w:bCs w:val="0"/>
      <w:i w:val="0"/>
      <w:color w:val="auto"/>
      <w:sz w:val="24"/>
      <w:szCs w:val="24"/>
    </w:rPr>
  </w:style>
  <w:style w:type="character" w:customStyle="1" w:styleId="affffff6">
    <w:name w:val="Продолжение ссылки"/>
    <w:basedOn w:val="af"/>
    <w:rsid w:val="009C1A6D"/>
    <w:rPr>
      <w:rFonts w:cs="Times New Roman"/>
    </w:rPr>
  </w:style>
  <w:style w:type="paragraph" w:customStyle="1" w:styleId="affffff7">
    <w:name w:val="Словарная статья"/>
    <w:basedOn w:val="a"/>
    <w:next w:val="a"/>
    <w:rsid w:val="009C1A6D"/>
    <w:pPr>
      <w:widowControl w:val="0"/>
      <w:autoSpaceDE w:val="0"/>
      <w:autoSpaceDN w:val="0"/>
      <w:adjustRightInd w:val="0"/>
      <w:ind w:right="118"/>
      <w:jc w:val="both"/>
    </w:pPr>
    <w:rPr>
      <w:rFonts w:ascii="Arial" w:hAnsi="Arial"/>
      <w:bCs w:val="0"/>
      <w:iCs w:val="0"/>
      <w:sz w:val="24"/>
      <w:szCs w:val="24"/>
    </w:rPr>
  </w:style>
  <w:style w:type="character" w:customStyle="1" w:styleId="affffff8">
    <w:name w:val="Сравнение редакций"/>
    <w:basedOn w:val="a6"/>
    <w:rsid w:val="009C1A6D"/>
    <w:rPr>
      <w:rFonts w:cs="Times New Roman"/>
    </w:rPr>
  </w:style>
  <w:style w:type="character" w:customStyle="1" w:styleId="affffff9">
    <w:name w:val="Сравнение редакций. Добавленный фрагмент"/>
    <w:rsid w:val="009C1A6D"/>
    <w:rPr>
      <w:color w:val="0000FF"/>
      <w:shd w:val="clear" w:color="auto" w:fill="E3EDFD"/>
    </w:rPr>
  </w:style>
  <w:style w:type="character" w:customStyle="1" w:styleId="affffffa">
    <w:name w:val="Сравнение редакций. Удаленный фрагмент"/>
    <w:rsid w:val="009C1A6D"/>
    <w:rPr>
      <w:strike/>
      <w:color w:val="808000"/>
    </w:rPr>
  </w:style>
  <w:style w:type="paragraph" w:customStyle="1" w:styleId="affffffb">
    <w:name w:val="Ссылка на официальную публикацию"/>
    <w:basedOn w:val="a"/>
    <w:next w:val="a"/>
    <w:rsid w:val="009C1A6D"/>
    <w:pPr>
      <w:widowControl w:val="0"/>
      <w:autoSpaceDE w:val="0"/>
      <w:autoSpaceDN w:val="0"/>
      <w:adjustRightInd w:val="0"/>
      <w:jc w:val="both"/>
    </w:pPr>
    <w:rPr>
      <w:rFonts w:ascii="Arial" w:hAnsi="Arial"/>
      <w:bCs w:val="0"/>
      <w:iCs w:val="0"/>
      <w:sz w:val="24"/>
      <w:szCs w:val="24"/>
    </w:rPr>
  </w:style>
  <w:style w:type="paragraph" w:customStyle="1" w:styleId="affffffc">
    <w:name w:val="Текст в таблице"/>
    <w:basedOn w:val="afff4"/>
    <w:next w:val="a"/>
    <w:rsid w:val="009C1A6D"/>
    <w:pPr>
      <w:widowControl w:val="0"/>
      <w:ind w:firstLine="500"/>
    </w:pPr>
    <w:rPr>
      <w:rFonts w:cs="Times New Roman"/>
    </w:rPr>
  </w:style>
  <w:style w:type="paragraph" w:customStyle="1" w:styleId="affffffd">
    <w:name w:val="Технический комментарий"/>
    <w:basedOn w:val="a"/>
    <w:next w:val="a"/>
    <w:rsid w:val="009C1A6D"/>
    <w:pPr>
      <w:widowControl w:val="0"/>
      <w:autoSpaceDE w:val="0"/>
      <w:autoSpaceDN w:val="0"/>
      <w:adjustRightInd w:val="0"/>
    </w:pPr>
    <w:rPr>
      <w:rFonts w:ascii="Arial" w:hAnsi="Arial"/>
      <w:bCs w:val="0"/>
      <w:iCs w:val="0"/>
      <w:sz w:val="24"/>
      <w:szCs w:val="24"/>
      <w:shd w:val="clear" w:color="auto" w:fill="FFFF00"/>
    </w:rPr>
  </w:style>
  <w:style w:type="character" w:customStyle="1" w:styleId="affffffe">
    <w:name w:val="Утратил силу"/>
    <w:basedOn w:val="a6"/>
    <w:rsid w:val="009C1A6D"/>
    <w:rPr>
      <w:rFonts w:cs="Times New Roman"/>
      <w:strike/>
      <w:color w:val="808000"/>
    </w:rPr>
  </w:style>
  <w:style w:type="paragraph" w:customStyle="1" w:styleId="afffffff">
    <w:name w:val="Центрированный (таблица)"/>
    <w:basedOn w:val="afff4"/>
    <w:next w:val="a"/>
    <w:rsid w:val="009C1A6D"/>
    <w:pPr>
      <w:widowControl w:val="0"/>
      <w:jc w:val="center"/>
    </w:pPr>
    <w:rPr>
      <w:rFonts w:cs="Times New Roman"/>
    </w:rPr>
  </w:style>
  <w:style w:type="paragraph" w:customStyle="1" w:styleId="afffffff0">
    <w:name w:val="Знак"/>
    <w:basedOn w:val="a"/>
    <w:rsid w:val="009C1A6D"/>
    <w:pPr>
      <w:spacing w:after="160" w:line="240" w:lineRule="exact"/>
    </w:pPr>
    <w:rPr>
      <w:rFonts w:ascii="Verdana" w:hAnsi="Verdana"/>
      <w:bCs w:val="0"/>
      <w:iCs w:val="0"/>
      <w:lang w:val="en-US" w:eastAsia="en-US"/>
    </w:rPr>
  </w:style>
  <w:style w:type="character" w:customStyle="1" w:styleId="fontstyle120">
    <w:name w:val="fontstyle12"/>
    <w:basedOn w:val="a0"/>
    <w:rsid w:val="009C1A6D"/>
    <w:rPr>
      <w:rFonts w:cs="Times New Roman"/>
    </w:rPr>
  </w:style>
  <w:style w:type="paragraph" w:customStyle="1" w:styleId="afffffff1">
    <w:name w:val="Знак Знак Знак"/>
    <w:basedOn w:val="a"/>
    <w:rsid w:val="009C1A6D"/>
    <w:pPr>
      <w:widowControl w:val="0"/>
      <w:adjustRightInd w:val="0"/>
      <w:spacing w:after="160" w:line="240" w:lineRule="exact"/>
      <w:jc w:val="right"/>
    </w:pPr>
    <w:rPr>
      <w:bCs w:val="0"/>
      <w:iCs w:val="0"/>
      <w:lang w:val="en-GB" w:eastAsia="en-US"/>
    </w:rPr>
  </w:style>
  <w:style w:type="character" w:customStyle="1" w:styleId="afffffff2">
    <w:name w:val="Символ сноски"/>
    <w:basedOn w:val="a0"/>
    <w:rsid w:val="009C1A6D"/>
    <w:rPr>
      <w:vertAlign w:val="superscript"/>
    </w:rPr>
  </w:style>
  <w:style w:type="character" w:customStyle="1" w:styleId="HeaderChar">
    <w:name w:val="Header Char"/>
    <w:basedOn w:val="a0"/>
    <w:locked/>
    <w:rsid w:val="009C1A6D"/>
    <w:rPr>
      <w:rFonts w:eastAsia="Calibri"/>
      <w:sz w:val="24"/>
      <w:szCs w:val="24"/>
      <w:lang w:val="ru-RU" w:eastAsia="ru-RU" w:bidi="ar-SA"/>
    </w:rPr>
  </w:style>
  <w:style w:type="paragraph" w:customStyle="1" w:styleId="62">
    <w:name w:val="Абзац списка6"/>
    <w:basedOn w:val="a"/>
    <w:rsid w:val="00D527D7"/>
    <w:pPr>
      <w:ind w:left="720"/>
    </w:pPr>
    <w:rPr>
      <w:bCs w:val="0"/>
      <w:iCs w:val="0"/>
      <w:sz w:val="24"/>
      <w:szCs w:val="24"/>
    </w:rPr>
  </w:style>
  <w:style w:type="paragraph" w:customStyle="1" w:styleId="consplusnonformat1">
    <w:name w:val="consplusnonformat"/>
    <w:basedOn w:val="a"/>
    <w:rsid w:val="005E7E09"/>
    <w:pPr>
      <w:spacing w:before="100" w:beforeAutospacing="1" w:after="100" w:afterAutospacing="1"/>
    </w:pPr>
    <w:rPr>
      <w:rFonts w:eastAsia="Calibri"/>
      <w:bCs w:val="0"/>
      <w:iCs w:val="0"/>
      <w:sz w:val="24"/>
      <w:szCs w:val="24"/>
    </w:rPr>
  </w:style>
</w:styles>
</file>

<file path=word/webSettings.xml><?xml version="1.0" encoding="utf-8"?>
<w:webSettings xmlns:r="http://schemas.openxmlformats.org/officeDocument/2006/relationships" xmlns:w="http://schemas.openxmlformats.org/wordprocessingml/2006/main">
  <w:divs>
    <w:div w:id="30419275">
      <w:bodyDiv w:val="1"/>
      <w:marLeft w:val="0"/>
      <w:marRight w:val="0"/>
      <w:marTop w:val="0"/>
      <w:marBottom w:val="0"/>
      <w:divBdr>
        <w:top w:val="none" w:sz="0" w:space="0" w:color="auto"/>
        <w:left w:val="none" w:sz="0" w:space="0" w:color="auto"/>
        <w:bottom w:val="none" w:sz="0" w:space="0" w:color="auto"/>
        <w:right w:val="none" w:sz="0" w:space="0" w:color="auto"/>
      </w:divBdr>
    </w:div>
    <w:div w:id="34283462">
      <w:bodyDiv w:val="1"/>
      <w:marLeft w:val="0"/>
      <w:marRight w:val="0"/>
      <w:marTop w:val="0"/>
      <w:marBottom w:val="0"/>
      <w:divBdr>
        <w:top w:val="none" w:sz="0" w:space="0" w:color="auto"/>
        <w:left w:val="none" w:sz="0" w:space="0" w:color="auto"/>
        <w:bottom w:val="none" w:sz="0" w:space="0" w:color="auto"/>
        <w:right w:val="none" w:sz="0" w:space="0" w:color="auto"/>
      </w:divBdr>
    </w:div>
    <w:div w:id="36438572">
      <w:bodyDiv w:val="1"/>
      <w:marLeft w:val="0"/>
      <w:marRight w:val="0"/>
      <w:marTop w:val="0"/>
      <w:marBottom w:val="0"/>
      <w:divBdr>
        <w:top w:val="none" w:sz="0" w:space="0" w:color="auto"/>
        <w:left w:val="none" w:sz="0" w:space="0" w:color="auto"/>
        <w:bottom w:val="none" w:sz="0" w:space="0" w:color="auto"/>
        <w:right w:val="none" w:sz="0" w:space="0" w:color="auto"/>
      </w:divBdr>
    </w:div>
    <w:div w:id="60103460">
      <w:bodyDiv w:val="1"/>
      <w:marLeft w:val="0"/>
      <w:marRight w:val="0"/>
      <w:marTop w:val="0"/>
      <w:marBottom w:val="0"/>
      <w:divBdr>
        <w:top w:val="none" w:sz="0" w:space="0" w:color="auto"/>
        <w:left w:val="none" w:sz="0" w:space="0" w:color="auto"/>
        <w:bottom w:val="none" w:sz="0" w:space="0" w:color="auto"/>
        <w:right w:val="none" w:sz="0" w:space="0" w:color="auto"/>
      </w:divBdr>
    </w:div>
    <w:div w:id="64037314">
      <w:bodyDiv w:val="1"/>
      <w:marLeft w:val="0"/>
      <w:marRight w:val="0"/>
      <w:marTop w:val="0"/>
      <w:marBottom w:val="0"/>
      <w:divBdr>
        <w:top w:val="none" w:sz="0" w:space="0" w:color="auto"/>
        <w:left w:val="none" w:sz="0" w:space="0" w:color="auto"/>
        <w:bottom w:val="none" w:sz="0" w:space="0" w:color="auto"/>
        <w:right w:val="none" w:sz="0" w:space="0" w:color="auto"/>
      </w:divBdr>
    </w:div>
    <w:div w:id="88351502">
      <w:bodyDiv w:val="1"/>
      <w:marLeft w:val="0"/>
      <w:marRight w:val="0"/>
      <w:marTop w:val="0"/>
      <w:marBottom w:val="0"/>
      <w:divBdr>
        <w:top w:val="none" w:sz="0" w:space="0" w:color="auto"/>
        <w:left w:val="none" w:sz="0" w:space="0" w:color="auto"/>
        <w:bottom w:val="none" w:sz="0" w:space="0" w:color="auto"/>
        <w:right w:val="none" w:sz="0" w:space="0" w:color="auto"/>
      </w:divBdr>
    </w:div>
    <w:div w:id="106706044">
      <w:bodyDiv w:val="1"/>
      <w:marLeft w:val="0"/>
      <w:marRight w:val="0"/>
      <w:marTop w:val="0"/>
      <w:marBottom w:val="0"/>
      <w:divBdr>
        <w:top w:val="none" w:sz="0" w:space="0" w:color="auto"/>
        <w:left w:val="none" w:sz="0" w:space="0" w:color="auto"/>
        <w:bottom w:val="none" w:sz="0" w:space="0" w:color="auto"/>
        <w:right w:val="none" w:sz="0" w:space="0" w:color="auto"/>
      </w:divBdr>
    </w:div>
    <w:div w:id="113445996">
      <w:bodyDiv w:val="1"/>
      <w:marLeft w:val="0"/>
      <w:marRight w:val="0"/>
      <w:marTop w:val="0"/>
      <w:marBottom w:val="0"/>
      <w:divBdr>
        <w:top w:val="none" w:sz="0" w:space="0" w:color="auto"/>
        <w:left w:val="none" w:sz="0" w:space="0" w:color="auto"/>
        <w:bottom w:val="none" w:sz="0" w:space="0" w:color="auto"/>
        <w:right w:val="none" w:sz="0" w:space="0" w:color="auto"/>
      </w:divBdr>
    </w:div>
    <w:div w:id="138740280">
      <w:bodyDiv w:val="1"/>
      <w:marLeft w:val="0"/>
      <w:marRight w:val="0"/>
      <w:marTop w:val="0"/>
      <w:marBottom w:val="0"/>
      <w:divBdr>
        <w:top w:val="none" w:sz="0" w:space="0" w:color="auto"/>
        <w:left w:val="none" w:sz="0" w:space="0" w:color="auto"/>
        <w:bottom w:val="none" w:sz="0" w:space="0" w:color="auto"/>
        <w:right w:val="none" w:sz="0" w:space="0" w:color="auto"/>
      </w:divBdr>
    </w:div>
    <w:div w:id="151217686">
      <w:bodyDiv w:val="1"/>
      <w:marLeft w:val="0"/>
      <w:marRight w:val="0"/>
      <w:marTop w:val="0"/>
      <w:marBottom w:val="0"/>
      <w:divBdr>
        <w:top w:val="none" w:sz="0" w:space="0" w:color="auto"/>
        <w:left w:val="none" w:sz="0" w:space="0" w:color="auto"/>
        <w:bottom w:val="none" w:sz="0" w:space="0" w:color="auto"/>
        <w:right w:val="none" w:sz="0" w:space="0" w:color="auto"/>
      </w:divBdr>
    </w:div>
    <w:div w:id="167865002">
      <w:bodyDiv w:val="1"/>
      <w:marLeft w:val="0"/>
      <w:marRight w:val="0"/>
      <w:marTop w:val="0"/>
      <w:marBottom w:val="0"/>
      <w:divBdr>
        <w:top w:val="none" w:sz="0" w:space="0" w:color="auto"/>
        <w:left w:val="none" w:sz="0" w:space="0" w:color="auto"/>
        <w:bottom w:val="none" w:sz="0" w:space="0" w:color="auto"/>
        <w:right w:val="none" w:sz="0" w:space="0" w:color="auto"/>
      </w:divBdr>
    </w:div>
    <w:div w:id="170605391">
      <w:bodyDiv w:val="1"/>
      <w:marLeft w:val="0"/>
      <w:marRight w:val="0"/>
      <w:marTop w:val="0"/>
      <w:marBottom w:val="0"/>
      <w:divBdr>
        <w:top w:val="none" w:sz="0" w:space="0" w:color="auto"/>
        <w:left w:val="none" w:sz="0" w:space="0" w:color="auto"/>
        <w:bottom w:val="none" w:sz="0" w:space="0" w:color="auto"/>
        <w:right w:val="none" w:sz="0" w:space="0" w:color="auto"/>
      </w:divBdr>
    </w:div>
    <w:div w:id="173112844">
      <w:bodyDiv w:val="1"/>
      <w:marLeft w:val="0"/>
      <w:marRight w:val="0"/>
      <w:marTop w:val="0"/>
      <w:marBottom w:val="0"/>
      <w:divBdr>
        <w:top w:val="none" w:sz="0" w:space="0" w:color="auto"/>
        <w:left w:val="none" w:sz="0" w:space="0" w:color="auto"/>
        <w:bottom w:val="none" w:sz="0" w:space="0" w:color="auto"/>
        <w:right w:val="none" w:sz="0" w:space="0" w:color="auto"/>
      </w:divBdr>
    </w:div>
    <w:div w:id="198318007">
      <w:bodyDiv w:val="1"/>
      <w:marLeft w:val="0"/>
      <w:marRight w:val="0"/>
      <w:marTop w:val="0"/>
      <w:marBottom w:val="0"/>
      <w:divBdr>
        <w:top w:val="none" w:sz="0" w:space="0" w:color="auto"/>
        <w:left w:val="none" w:sz="0" w:space="0" w:color="auto"/>
        <w:bottom w:val="none" w:sz="0" w:space="0" w:color="auto"/>
        <w:right w:val="none" w:sz="0" w:space="0" w:color="auto"/>
      </w:divBdr>
    </w:div>
    <w:div w:id="223293641">
      <w:bodyDiv w:val="1"/>
      <w:marLeft w:val="0"/>
      <w:marRight w:val="0"/>
      <w:marTop w:val="0"/>
      <w:marBottom w:val="0"/>
      <w:divBdr>
        <w:top w:val="none" w:sz="0" w:space="0" w:color="auto"/>
        <w:left w:val="none" w:sz="0" w:space="0" w:color="auto"/>
        <w:bottom w:val="none" w:sz="0" w:space="0" w:color="auto"/>
        <w:right w:val="none" w:sz="0" w:space="0" w:color="auto"/>
      </w:divBdr>
    </w:div>
    <w:div w:id="223377973">
      <w:bodyDiv w:val="1"/>
      <w:marLeft w:val="0"/>
      <w:marRight w:val="0"/>
      <w:marTop w:val="0"/>
      <w:marBottom w:val="0"/>
      <w:divBdr>
        <w:top w:val="none" w:sz="0" w:space="0" w:color="auto"/>
        <w:left w:val="none" w:sz="0" w:space="0" w:color="auto"/>
        <w:bottom w:val="none" w:sz="0" w:space="0" w:color="auto"/>
        <w:right w:val="none" w:sz="0" w:space="0" w:color="auto"/>
      </w:divBdr>
    </w:div>
    <w:div w:id="228268312">
      <w:bodyDiv w:val="1"/>
      <w:marLeft w:val="0"/>
      <w:marRight w:val="0"/>
      <w:marTop w:val="0"/>
      <w:marBottom w:val="0"/>
      <w:divBdr>
        <w:top w:val="none" w:sz="0" w:space="0" w:color="auto"/>
        <w:left w:val="none" w:sz="0" w:space="0" w:color="auto"/>
        <w:bottom w:val="none" w:sz="0" w:space="0" w:color="auto"/>
        <w:right w:val="none" w:sz="0" w:space="0" w:color="auto"/>
      </w:divBdr>
    </w:div>
    <w:div w:id="279577669">
      <w:bodyDiv w:val="1"/>
      <w:marLeft w:val="0"/>
      <w:marRight w:val="0"/>
      <w:marTop w:val="0"/>
      <w:marBottom w:val="0"/>
      <w:divBdr>
        <w:top w:val="none" w:sz="0" w:space="0" w:color="auto"/>
        <w:left w:val="none" w:sz="0" w:space="0" w:color="auto"/>
        <w:bottom w:val="none" w:sz="0" w:space="0" w:color="auto"/>
        <w:right w:val="none" w:sz="0" w:space="0" w:color="auto"/>
      </w:divBdr>
    </w:div>
    <w:div w:id="293412275">
      <w:bodyDiv w:val="1"/>
      <w:marLeft w:val="0"/>
      <w:marRight w:val="0"/>
      <w:marTop w:val="0"/>
      <w:marBottom w:val="0"/>
      <w:divBdr>
        <w:top w:val="none" w:sz="0" w:space="0" w:color="auto"/>
        <w:left w:val="none" w:sz="0" w:space="0" w:color="auto"/>
        <w:bottom w:val="none" w:sz="0" w:space="0" w:color="auto"/>
        <w:right w:val="none" w:sz="0" w:space="0" w:color="auto"/>
      </w:divBdr>
    </w:div>
    <w:div w:id="317806125">
      <w:bodyDiv w:val="1"/>
      <w:marLeft w:val="0"/>
      <w:marRight w:val="0"/>
      <w:marTop w:val="0"/>
      <w:marBottom w:val="0"/>
      <w:divBdr>
        <w:top w:val="none" w:sz="0" w:space="0" w:color="auto"/>
        <w:left w:val="none" w:sz="0" w:space="0" w:color="auto"/>
        <w:bottom w:val="none" w:sz="0" w:space="0" w:color="auto"/>
        <w:right w:val="none" w:sz="0" w:space="0" w:color="auto"/>
      </w:divBdr>
    </w:div>
    <w:div w:id="328750799">
      <w:bodyDiv w:val="1"/>
      <w:marLeft w:val="0"/>
      <w:marRight w:val="0"/>
      <w:marTop w:val="0"/>
      <w:marBottom w:val="0"/>
      <w:divBdr>
        <w:top w:val="none" w:sz="0" w:space="0" w:color="auto"/>
        <w:left w:val="none" w:sz="0" w:space="0" w:color="auto"/>
        <w:bottom w:val="none" w:sz="0" w:space="0" w:color="auto"/>
        <w:right w:val="none" w:sz="0" w:space="0" w:color="auto"/>
      </w:divBdr>
    </w:div>
    <w:div w:id="387148335">
      <w:bodyDiv w:val="1"/>
      <w:marLeft w:val="0"/>
      <w:marRight w:val="0"/>
      <w:marTop w:val="0"/>
      <w:marBottom w:val="0"/>
      <w:divBdr>
        <w:top w:val="none" w:sz="0" w:space="0" w:color="auto"/>
        <w:left w:val="none" w:sz="0" w:space="0" w:color="auto"/>
        <w:bottom w:val="none" w:sz="0" w:space="0" w:color="auto"/>
        <w:right w:val="none" w:sz="0" w:space="0" w:color="auto"/>
      </w:divBdr>
    </w:div>
    <w:div w:id="392968390">
      <w:bodyDiv w:val="1"/>
      <w:marLeft w:val="0"/>
      <w:marRight w:val="0"/>
      <w:marTop w:val="0"/>
      <w:marBottom w:val="0"/>
      <w:divBdr>
        <w:top w:val="none" w:sz="0" w:space="0" w:color="auto"/>
        <w:left w:val="none" w:sz="0" w:space="0" w:color="auto"/>
        <w:bottom w:val="none" w:sz="0" w:space="0" w:color="auto"/>
        <w:right w:val="none" w:sz="0" w:space="0" w:color="auto"/>
      </w:divBdr>
    </w:div>
    <w:div w:id="426123855">
      <w:bodyDiv w:val="1"/>
      <w:marLeft w:val="0"/>
      <w:marRight w:val="0"/>
      <w:marTop w:val="0"/>
      <w:marBottom w:val="0"/>
      <w:divBdr>
        <w:top w:val="none" w:sz="0" w:space="0" w:color="auto"/>
        <w:left w:val="none" w:sz="0" w:space="0" w:color="auto"/>
        <w:bottom w:val="none" w:sz="0" w:space="0" w:color="auto"/>
        <w:right w:val="none" w:sz="0" w:space="0" w:color="auto"/>
      </w:divBdr>
    </w:div>
    <w:div w:id="442189760">
      <w:bodyDiv w:val="1"/>
      <w:marLeft w:val="0"/>
      <w:marRight w:val="0"/>
      <w:marTop w:val="0"/>
      <w:marBottom w:val="0"/>
      <w:divBdr>
        <w:top w:val="none" w:sz="0" w:space="0" w:color="auto"/>
        <w:left w:val="none" w:sz="0" w:space="0" w:color="auto"/>
        <w:bottom w:val="none" w:sz="0" w:space="0" w:color="auto"/>
        <w:right w:val="none" w:sz="0" w:space="0" w:color="auto"/>
      </w:divBdr>
    </w:div>
    <w:div w:id="447703030">
      <w:bodyDiv w:val="1"/>
      <w:marLeft w:val="0"/>
      <w:marRight w:val="0"/>
      <w:marTop w:val="0"/>
      <w:marBottom w:val="0"/>
      <w:divBdr>
        <w:top w:val="none" w:sz="0" w:space="0" w:color="auto"/>
        <w:left w:val="none" w:sz="0" w:space="0" w:color="auto"/>
        <w:bottom w:val="none" w:sz="0" w:space="0" w:color="auto"/>
        <w:right w:val="none" w:sz="0" w:space="0" w:color="auto"/>
      </w:divBdr>
    </w:div>
    <w:div w:id="468717105">
      <w:bodyDiv w:val="1"/>
      <w:marLeft w:val="0"/>
      <w:marRight w:val="0"/>
      <w:marTop w:val="0"/>
      <w:marBottom w:val="0"/>
      <w:divBdr>
        <w:top w:val="none" w:sz="0" w:space="0" w:color="auto"/>
        <w:left w:val="none" w:sz="0" w:space="0" w:color="auto"/>
        <w:bottom w:val="none" w:sz="0" w:space="0" w:color="auto"/>
        <w:right w:val="none" w:sz="0" w:space="0" w:color="auto"/>
      </w:divBdr>
    </w:div>
    <w:div w:id="477304878">
      <w:bodyDiv w:val="1"/>
      <w:marLeft w:val="0"/>
      <w:marRight w:val="0"/>
      <w:marTop w:val="0"/>
      <w:marBottom w:val="0"/>
      <w:divBdr>
        <w:top w:val="none" w:sz="0" w:space="0" w:color="auto"/>
        <w:left w:val="none" w:sz="0" w:space="0" w:color="auto"/>
        <w:bottom w:val="none" w:sz="0" w:space="0" w:color="auto"/>
        <w:right w:val="none" w:sz="0" w:space="0" w:color="auto"/>
      </w:divBdr>
    </w:div>
    <w:div w:id="492452530">
      <w:bodyDiv w:val="1"/>
      <w:marLeft w:val="0"/>
      <w:marRight w:val="0"/>
      <w:marTop w:val="0"/>
      <w:marBottom w:val="0"/>
      <w:divBdr>
        <w:top w:val="none" w:sz="0" w:space="0" w:color="auto"/>
        <w:left w:val="none" w:sz="0" w:space="0" w:color="auto"/>
        <w:bottom w:val="none" w:sz="0" w:space="0" w:color="auto"/>
        <w:right w:val="none" w:sz="0" w:space="0" w:color="auto"/>
      </w:divBdr>
    </w:div>
    <w:div w:id="516769216">
      <w:bodyDiv w:val="1"/>
      <w:marLeft w:val="0"/>
      <w:marRight w:val="0"/>
      <w:marTop w:val="0"/>
      <w:marBottom w:val="0"/>
      <w:divBdr>
        <w:top w:val="none" w:sz="0" w:space="0" w:color="auto"/>
        <w:left w:val="none" w:sz="0" w:space="0" w:color="auto"/>
        <w:bottom w:val="none" w:sz="0" w:space="0" w:color="auto"/>
        <w:right w:val="none" w:sz="0" w:space="0" w:color="auto"/>
      </w:divBdr>
    </w:div>
    <w:div w:id="522592492">
      <w:bodyDiv w:val="1"/>
      <w:marLeft w:val="0"/>
      <w:marRight w:val="0"/>
      <w:marTop w:val="0"/>
      <w:marBottom w:val="0"/>
      <w:divBdr>
        <w:top w:val="none" w:sz="0" w:space="0" w:color="auto"/>
        <w:left w:val="none" w:sz="0" w:space="0" w:color="auto"/>
        <w:bottom w:val="none" w:sz="0" w:space="0" w:color="auto"/>
        <w:right w:val="none" w:sz="0" w:space="0" w:color="auto"/>
      </w:divBdr>
    </w:div>
    <w:div w:id="547110830">
      <w:bodyDiv w:val="1"/>
      <w:marLeft w:val="0"/>
      <w:marRight w:val="0"/>
      <w:marTop w:val="0"/>
      <w:marBottom w:val="0"/>
      <w:divBdr>
        <w:top w:val="none" w:sz="0" w:space="0" w:color="auto"/>
        <w:left w:val="none" w:sz="0" w:space="0" w:color="auto"/>
        <w:bottom w:val="none" w:sz="0" w:space="0" w:color="auto"/>
        <w:right w:val="none" w:sz="0" w:space="0" w:color="auto"/>
      </w:divBdr>
    </w:div>
    <w:div w:id="553195836">
      <w:bodyDiv w:val="1"/>
      <w:marLeft w:val="0"/>
      <w:marRight w:val="0"/>
      <w:marTop w:val="0"/>
      <w:marBottom w:val="0"/>
      <w:divBdr>
        <w:top w:val="none" w:sz="0" w:space="0" w:color="auto"/>
        <w:left w:val="none" w:sz="0" w:space="0" w:color="auto"/>
        <w:bottom w:val="none" w:sz="0" w:space="0" w:color="auto"/>
        <w:right w:val="none" w:sz="0" w:space="0" w:color="auto"/>
      </w:divBdr>
    </w:div>
    <w:div w:id="589897121">
      <w:bodyDiv w:val="1"/>
      <w:marLeft w:val="0"/>
      <w:marRight w:val="0"/>
      <w:marTop w:val="0"/>
      <w:marBottom w:val="0"/>
      <w:divBdr>
        <w:top w:val="none" w:sz="0" w:space="0" w:color="auto"/>
        <w:left w:val="none" w:sz="0" w:space="0" w:color="auto"/>
        <w:bottom w:val="none" w:sz="0" w:space="0" w:color="auto"/>
        <w:right w:val="none" w:sz="0" w:space="0" w:color="auto"/>
      </w:divBdr>
    </w:div>
    <w:div w:id="595022031">
      <w:bodyDiv w:val="1"/>
      <w:marLeft w:val="0"/>
      <w:marRight w:val="0"/>
      <w:marTop w:val="0"/>
      <w:marBottom w:val="0"/>
      <w:divBdr>
        <w:top w:val="none" w:sz="0" w:space="0" w:color="auto"/>
        <w:left w:val="none" w:sz="0" w:space="0" w:color="auto"/>
        <w:bottom w:val="none" w:sz="0" w:space="0" w:color="auto"/>
        <w:right w:val="none" w:sz="0" w:space="0" w:color="auto"/>
      </w:divBdr>
    </w:div>
    <w:div w:id="615870402">
      <w:bodyDiv w:val="1"/>
      <w:marLeft w:val="0"/>
      <w:marRight w:val="0"/>
      <w:marTop w:val="0"/>
      <w:marBottom w:val="0"/>
      <w:divBdr>
        <w:top w:val="none" w:sz="0" w:space="0" w:color="auto"/>
        <w:left w:val="none" w:sz="0" w:space="0" w:color="auto"/>
        <w:bottom w:val="none" w:sz="0" w:space="0" w:color="auto"/>
        <w:right w:val="none" w:sz="0" w:space="0" w:color="auto"/>
      </w:divBdr>
    </w:div>
    <w:div w:id="678043032">
      <w:bodyDiv w:val="1"/>
      <w:marLeft w:val="0"/>
      <w:marRight w:val="0"/>
      <w:marTop w:val="0"/>
      <w:marBottom w:val="0"/>
      <w:divBdr>
        <w:top w:val="none" w:sz="0" w:space="0" w:color="auto"/>
        <w:left w:val="none" w:sz="0" w:space="0" w:color="auto"/>
        <w:bottom w:val="none" w:sz="0" w:space="0" w:color="auto"/>
        <w:right w:val="none" w:sz="0" w:space="0" w:color="auto"/>
      </w:divBdr>
    </w:div>
    <w:div w:id="681930292">
      <w:bodyDiv w:val="1"/>
      <w:marLeft w:val="0"/>
      <w:marRight w:val="0"/>
      <w:marTop w:val="0"/>
      <w:marBottom w:val="0"/>
      <w:divBdr>
        <w:top w:val="none" w:sz="0" w:space="0" w:color="auto"/>
        <w:left w:val="none" w:sz="0" w:space="0" w:color="auto"/>
        <w:bottom w:val="none" w:sz="0" w:space="0" w:color="auto"/>
        <w:right w:val="none" w:sz="0" w:space="0" w:color="auto"/>
      </w:divBdr>
    </w:div>
    <w:div w:id="719014595">
      <w:bodyDiv w:val="1"/>
      <w:marLeft w:val="0"/>
      <w:marRight w:val="0"/>
      <w:marTop w:val="0"/>
      <w:marBottom w:val="0"/>
      <w:divBdr>
        <w:top w:val="none" w:sz="0" w:space="0" w:color="auto"/>
        <w:left w:val="none" w:sz="0" w:space="0" w:color="auto"/>
        <w:bottom w:val="none" w:sz="0" w:space="0" w:color="auto"/>
        <w:right w:val="none" w:sz="0" w:space="0" w:color="auto"/>
      </w:divBdr>
    </w:div>
    <w:div w:id="748499122">
      <w:bodyDiv w:val="1"/>
      <w:marLeft w:val="0"/>
      <w:marRight w:val="0"/>
      <w:marTop w:val="0"/>
      <w:marBottom w:val="0"/>
      <w:divBdr>
        <w:top w:val="none" w:sz="0" w:space="0" w:color="auto"/>
        <w:left w:val="none" w:sz="0" w:space="0" w:color="auto"/>
        <w:bottom w:val="none" w:sz="0" w:space="0" w:color="auto"/>
        <w:right w:val="none" w:sz="0" w:space="0" w:color="auto"/>
      </w:divBdr>
    </w:div>
    <w:div w:id="766123551">
      <w:bodyDiv w:val="1"/>
      <w:marLeft w:val="0"/>
      <w:marRight w:val="0"/>
      <w:marTop w:val="0"/>
      <w:marBottom w:val="0"/>
      <w:divBdr>
        <w:top w:val="none" w:sz="0" w:space="0" w:color="auto"/>
        <w:left w:val="none" w:sz="0" w:space="0" w:color="auto"/>
        <w:bottom w:val="none" w:sz="0" w:space="0" w:color="auto"/>
        <w:right w:val="none" w:sz="0" w:space="0" w:color="auto"/>
      </w:divBdr>
    </w:div>
    <w:div w:id="781606352">
      <w:bodyDiv w:val="1"/>
      <w:marLeft w:val="0"/>
      <w:marRight w:val="0"/>
      <w:marTop w:val="0"/>
      <w:marBottom w:val="0"/>
      <w:divBdr>
        <w:top w:val="none" w:sz="0" w:space="0" w:color="auto"/>
        <w:left w:val="none" w:sz="0" w:space="0" w:color="auto"/>
        <w:bottom w:val="none" w:sz="0" w:space="0" w:color="auto"/>
        <w:right w:val="none" w:sz="0" w:space="0" w:color="auto"/>
      </w:divBdr>
    </w:div>
    <w:div w:id="791437768">
      <w:bodyDiv w:val="1"/>
      <w:marLeft w:val="0"/>
      <w:marRight w:val="0"/>
      <w:marTop w:val="0"/>
      <w:marBottom w:val="0"/>
      <w:divBdr>
        <w:top w:val="none" w:sz="0" w:space="0" w:color="auto"/>
        <w:left w:val="none" w:sz="0" w:space="0" w:color="auto"/>
        <w:bottom w:val="none" w:sz="0" w:space="0" w:color="auto"/>
        <w:right w:val="none" w:sz="0" w:space="0" w:color="auto"/>
      </w:divBdr>
    </w:div>
    <w:div w:id="814952538">
      <w:bodyDiv w:val="1"/>
      <w:marLeft w:val="0"/>
      <w:marRight w:val="0"/>
      <w:marTop w:val="0"/>
      <w:marBottom w:val="0"/>
      <w:divBdr>
        <w:top w:val="none" w:sz="0" w:space="0" w:color="auto"/>
        <w:left w:val="none" w:sz="0" w:space="0" w:color="auto"/>
        <w:bottom w:val="none" w:sz="0" w:space="0" w:color="auto"/>
        <w:right w:val="none" w:sz="0" w:space="0" w:color="auto"/>
      </w:divBdr>
    </w:div>
    <w:div w:id="824050438">
      <w:bodyDiv w:val="1"/>
      <w:marLeft w:val="0"/>
      <w:marRight w:val="0"/>
      <w:marTop w:val="0"/>
      <w:marBottom w:val="0"/>
      <w:divBdr>
        <w:top w:val="none" w:sz="0" w:space="0" w:color="auto"/>
        <w:left w:val="none" w:sz="0" w:space="0" w:color="auto"/>
        <w:bottom w:val="none" w:sz="0" w:space="0" w:color="auto"/>
        <w:right w:val="none" w:sz="0" w:space="0" w:color="auto"/>
      </w:divBdr>
    </w:div>
    <w:div w:id="867647482">
      <w:bodyDiv w:val="1"/>
      <w:marLeft w:val="0"/>
      <w:marRight w:val="0"/>
      <w:marTop w:val="0"/>
      <w:marBottom w:val="0"/>
      <w:divBdr>
        <w:top w:val="none" w:sz="0" w:space="0" w:color="auto"/>
        <w:left w:val="none" w:sz="0" w:space="0" w:color="auto"/>
        <w:bottom w:val="none" w:sz="0" w:space="0" w:color="auto"/>
        <w:right w:val="none" w:sz="0" w:space="0" w:color="auto"/>
      </w:divBdr>
    </w:div>
    <w:div w:id="899247214">
      <w:bodyDiv w:val="1"/>
      <w:marLeft w:val="0"/>
      <w:marRight w:val="0"/>
      <w:marTop w:val="0"/>
      <w:marBottom w:val="0"/>
      <w:divBdr>
        <w:top w:val="none" w:sz="0" w:space="0" w:color="auto"/>
        <w:left w:val="none" w:sz="0" w:space="0" w:color="auto"/>
        <w:bottom w:val="none" w:sz="0" w:space="0" w:color="auto"/>
        <w:right w:val="none" w:sz="0" w:space="0" w:color="auto"/>
      </w:divBdr>
    </w:div>
    <w:div w:id="914587558">
      <w:bodyDiv w:val="1"/>
      <w:marLeft w:val="0"/>
      <w:marRight w:val="0"/>
      <w:marTop w:val="0"/>
      <w:marBottom w:val="0"/>
      <w:divBdr>
        <w:top w:val="none" w:sz="0" w:space="0" w:color="auto"/>
        <w:left w:val="none" w:sz="0" w:space="0" w:color="auto"/>
        <w:bottom w:val="none" w:sz="0" w:space="0" w:color="auto"/>
        <w:right w:val="none" w:sz="0" w:space="0" w:color="auto"/>
      </w:divBdr>
    </w:div>
    <w:div w:id="926308509">
      <w:bodyDiv w:val="1"/>
      <w:marLeft w:val="0"/>
      <w:marRight w:val="0"/>
      <w:marTop w:val="0"/>
      <w:marBottom w:val="0"/>
      <w:divBdr>
        <w:top w:val="none" w:sz="0" w:space="0" w:color="auto"/>
        <w:left w:val="none" w:sz="0" w:space="0" w:color="auto"/>
        <w:bottom w:val="none" w:sz="0" w:space="0" w:color="auto"/>
        <w:right w:val="none" w:sz="0" w:space="0" w:color="auto"/>
      </w:divBdr>
    </w:div>
    <w:div w:id="934284675">
      <w:bodyDiv w:val="1"/>
      <w:marLeft w:val="0"/>
      <w:marRight w:val="0"/>
      <w:marTop w:val="0"/>
      <w:marBottom w:val="0"/>
      <w:divBdr>
        <w:top w:val="none" w:sz="0" w:space="0" w:color="auto"/>
        <w:left w:val="none" w:sz="0" w:space="0" w:color="auto"/>
        <w:bottom w:val="none" w:sz="0" w:space="0" w:color="auto"/>
        <w:right w:val="none" w:sz="0" w:space="0" w:color="auto"/>
      </w:divBdr>
    </w:div>
    <w:div w:id="940529289">
      <w:bodyDiv w:val="1"/>
      <w:marLeft w:val="0"/>
      <w:marRight w:val="0"/>
      <w:marTop w:val="0"/>
      <w:marBottom w:val="0"/>
      <w:divBdr>
        <w:top w:val="none" w:sz="0" w:space="0" w:color="auto"/>
        <w:left w:val="none" w:sz="0" w:space="0" w:color="auto"/>
        <w:bottom w:val="none" w:sz="0" w:space="0" w:color="auto"/>
        <w:right w:val="none" w:sz="0" w:space="0" w:color="auto"/>
      </w:divBdr>
    </w:div>
    <w:div w:id="970014079">
      <w:bodyDiv w:val="1"/>
      <w:marLeft w:val="0"/>
      <w:marRight w:val="0"/>
      <w:marTop w:val="0"/>
      <w:marBottom w:val="0"/>
      <w:divBdr>
        <w:top w:val="none" w:sz="0" w:space="0" w:color="auto"/>
        <w:left w:val="none" w:sz="0" w:space="0" w:color="auto"/>
        <w:bottom w:val="none" w:sz="0" w:space="0" w:color="auto"/>
        <w:right w:val="none" w:sz="0" w:space="0" w:color="auto"/>
      </w:divBdr>
    </w:div>
    <w:div w:id="975718618">
      <w:bodyDiv w:val="1"/>
      <w:marLeft w:val="0"/>
      <w:marRight w:val="0"/>
      <w:marTop w:val="0"/>
      <w:marBottom w:val="0"/>
      <w:divBdr>
        <w:top w:val="none" w:sz="0" w:space="0" w:color="auto"/>
        <w:left w:val="none" w:sz="0" w:space="0" w:color="auto"/>
        <w:bottom w:val="none" w:sz="0" w:space="0" w:color="auto"/>
        <w:right w:val="none" w:sz="0" w:space="0" w:color="auto"/>
      </w:divBdr>
    </w:div>
    <w:div w:id="1000961644">
      <w:bodyDiv w:val="1"/>
      <w:marLeft w:val="0"/>
      <w:marRight w:val="0"/>
      <w:marTop w:val="0"/>
      <w:marBottom w:val="0"/>
      <w:divBdr>
        <w:top w:val="none" w:sz="0" w:space="0" w:color="auto"/>
        <w:left w:val="none" w:sz="0" w:space="0" w:color="auto"/>
        <w:bottom w:val="none" w:sz="0" w:space="0" w:color="auto"/>
        <w:right w:val="none" w:sz="0" w:space="0" w:color="auto"/>
      </w:divBdr>
    </w:div>
    <w:div w:id="1020469642">
      <w:bodyDiv w:val="1"/>
      <w:marLeft w:val="0"/>
      <w:marRight w:val="0"/>
      <w:marTop w:val="0"/>
      <w:marBottom w:val="0"/>
      <w:divBdr>
        <w:top w:val="none" w:sz="0" w:space="0" w:color="auto"/>
        <w:left w:val="none" w:sz="0" w:space="0" w:color="auto"/>
        <w:bottom w:val="none" w:sz="0" w:space="0" w:color="auto"/>
        <w:right w:val="none" w:sz="0" w:space="0" w:color="auto"/>
      </w:divBdr>
    </w:div>
    <w:div w:id="1084450029">
      <w:bodyDiv w:val="1"/>
      <w:marLeft w:val="0"/>
      <w:marRight w:val="0"/>
      <w:marTop w:val="0"/>
      <w:marBottom w:val="0"/>
      <w:divBdr>
        <w:top w:val="none" w:sz="0" w:space="0" w:color="auto"/>
        <w:left w:val="none" w:sz="0" w:space="0" w:color="auto"/>
        <w:bottom w:val="none" w:sz="0" w:space="0" w:color="auto"/>
        <w:right w:val="none" w:sz="0" w:space="0" w:color="auto"/>
      </w:divBdr>
    </w:div>
    <w:div w:id="1105231448">
      <w:bodyDiv w:val="1"/>
      <w:marLeft w:val="0"/>
      <w:marRight w:val="0"/>
      <w:marTop w:val="0"/>
      <w:marBottom w:val="0"/>
      <w:divBdr>
        <w:top w:val="none" w:sz="0" w:space="0" w:color="auto"/>
        <w:left w:val="none" w:sz="0" w:space="0" w:color="auto"/>
        <w:bottom w:val="none" w:sz="0" w:space="0" w:color="auto"/>
        <w:right w:val="none" w:sz="0" w:space="0" w:color="auto"/>
      </w:divBdr>
    </w:div>
    <w:div w:id="1134256475">
      <w:bodyDiv w:val="1"/>
      <w:marLeft w:val="0"/>
      <w:marRight w:val="0"/>
      <w:marTop w:val="0"/>
      <w:marBottom w:val="0"/>
      <w:divBdr>
        <w:top w:val="none" w:sz="0" w:space="0" w:color="auto"/>
        <w:left w:val="none" w:sz="0" w:space="0" w:color="auto"/>
        <w:bottom w:val="none" w:sz="0" w:space="0" w:color="auto"/>
        <w:right w:val="none" w:sz="0" w:space="0" w:color="auto"/>
      </w:divBdr>
    </w:div>
    <w:div w:id="1143350860">
      <w:bodyDiv w:val="1"/>
      <w:marLeft w:val="0"/>
      <w:marRight w:val="0"/>
      <w:marTop w:val="0"/>
      <w:marBottom w:val="0"/>
      <w:divBdr>
        <w:top w:val="none" w:sz="0" w:space="0" w:color="auto"/>
        <w:left w:val="none" w:sz="0" w:space="0" w:color="auto"/>
        <w:bottom w:val="none" w:sz="0" w:space="0" w:color="auto"/>
        <w:right w:val="none" w:sz="0" w:space="0" w:color="auto"/>
      </w:divBdr>
    </w:div>
    <w:div w:id="1216351537">
      <w:bodyDiv w:val="1"/>
      <w:marLeft w:val="0"/>
      <w:marRight w:val="0"/>
      <w:marTop w:val="0"/>
      <w:marBottom w:val="0"/>
      <w:divBdr>
        <w:top w:val="none" w:sz="0" w:space="0" w:color="auto"/>
        <w:left w:val="none" w:sz="0" w:space="0" w:color="auto"/>
        <w:bottom w:val="none" w:sz="0" w:space="0" w:color="auto"/>
        <w:right w:val="none" w:sz="0" w:space="0" w:color="auto"/>
      </w:divBdr>
    </w:div>
    <w:div w:id="1251505510">
      <w:bodyDiv w:val="1"/>
      <w:marLeft w:val="0"/>
      <w:marRight w:val="0"/>
      <w:marTop w:val="0"/>
      <w:marBottom w:val="0"/>
      <w:divBdr>
        <w:top w:val="none" w:sz="0" w:space="0" w:color="auto"/>
        <w:left w:val="none" w:sz="0" w:space="0" w:color="auto"/>
        <w:bottom w:val="none" w:sz="0" w:space="0" w:color="auto"/>
        <w:right w:val="none" w:sz="0" w:space="0" w:color="auto"/>
      </w:divBdr>
    </w:div>
    <w:div w:id="1256210012">
      <w:bodyDiv w:val="1"/>
      <w:marLeft w:val="0"/>
      <w:marRight w:val="0"/>
      <w:marTop w:val="0"/>
      <w:marBottom w:val="0"/>
      <w:divBdr>
        <w:top w:val="none" w:sz="0" w:space="0" w:color="auto"/>
        <w:left w:val="none" w:sz="0" w:space="0" w:color="auto"/>
        <w:bottom w:val="none" w:sz="0" w:space="0" w:color="auto"/>
        <w:right w:val="none" w:sz="0" w:space="0" w:color="auto"/>
      </w:divBdr>
    </w:div>
    <w:div w:id="1306548640">
      <w:bodyDiv w:val="1"/>
      <w:marLeft w:val="0"/>
      <w:marRight w:val="0"/>
      <w:marTop w:val="0"/>
      <w:marBottom w:val="0"/>
      <w:divBdr>
        <w:top w:val="none" w:sz="0" w:space="0" w:color="auto"/>
        <w:left w:val="none" w:sz="0" w:space="0" w:color="auto"/>
        <w:bottom w:val="none" w:sz="0" w:space="0" w:color="auto"/>
        <w:right w:val="none" w:sz="0" w:space="0" w:color="auto"/>
      </w:divBdr>
    </w:div>
    <w:div w:id="1357384552">
      <w:bodyDiv w:val="1"/>
      <w:marLeft w:val="0"/>
      <w:marRight w:val="0"/>
      <w:marTop w:val="0"/>
      <w:marBottom w:val="0"/>
      <w:divBdr>
        <w:top w:val="none" w:sz="0" w:space="0" w:color="auto"/>
        <w:left w:val="none" w:sz="0" w:space="0" w:color="auto"/>
        <w:bottom w:val="none" w:sz="0" w:space="0" w:color="auto"/>
        <w:right w:val="none" w:sz="0" w:space="0" w:color="auto"/>
      </w:divBdr>
    </w:div>
    <w:div w:id="1368334846">
      <w:bodyDiv w:val="1"/>
      <w:marLeft w:val="0"/>
      <w:marRight w:val="0"/>
      <w:marTop w:val="0"/>
      <w:marBottom w:val="0"/>
      <w:divBdr>
        <w:top w:val="none" w:sz="0" w:space="0" w:color="auto"/>
        <w:left w:val="none" w:sz="0" w:space="0" w:color="auto"/>
        <w:bottom w:val="none" w:sz="0" w:space="0" w:color="auto"/>
        <w:right w:val="none" w:sz="0" w:space="0" w:color="auto"/>
      </w:divBdr>
    </w:div>
    <w:div w:id="1377239770">
      <w:bodyDiv w:val="1"/>
      <w:marLeft w:val="0"/>
      <w:marRight w:val="0"/>
      <w:marTop w:val="0"/>
      <w:marBottom w:val="0"/>
      <w:divBdr>
        <w:top w:val="none" w:sz="0" w:space="0" w:color="auto"/>
        <w:left w:val="none" w:sz="0" w:space="0" w:color="auto"/>
        <w:bottom w:val="none" w:sz="0" w:space="0" w:color="auto"/>
        <w:right w:val="none" w:sz="0" w:space="0" w:color="auto"/>
      </w:divBdr>
    </w:div>
    <w:div w:id="1379016966">
      <w:bodyDiv w:val="1"/>
      <w:marLeft w:val="0"/>
      <w:marRight w:val="0"/>
      <w:marTop w:val="0"/>
      <w:marBottom w:val="0"/>
      <w:divBdr>
        <w:top w:val="none" w:sz="0" w:space="0" w:color="auto"/>
        <w:left w:val="none" w:sz="0" w:space="0" w:color="auto"/>
        <w:bottom w:val="none" w:sz="0" w:space="0" w:color="auto"/>
        <w:right w:val="none" w:sz="0" w:space="0" w:color="auto"/>
      </w:divBdr>
    </w:div>
    <w:div w:id="1386372082">
      <w:bodyDiv w:val="1"/>
      <w:marLeft w:val="0"/>
      <w:marRight w:val="0"/>
      <w:marTop w:val="0"/>
      <w:marBottom w:val="0"/>
      <w:divBdr>
        <w:top w:val="none" w:sz="0" w:space="0" w:color="auto"/>
        <w:left w:val="none" w:sz="0" w:space="0" w:color="auto"/>
        <w:bottom w:val="none" w:sz="0" w:space="0" w:color="auto"/>
        <w:right w:val="none" w:sz="0" w:space="0" w:color="auto"/>
      </w:divBdr>
    </w:div>
    <w:div w:id="1409572928">
      <w:bodyDiv w:val="1"/>
      <w:marLeft w:val="0"/>
      <w:marRight w:val="0"/>
      <w:marTop w:val="0"/>
      <w:marBottom w:val="0"/>
      <w:divBdr>
        <w:top w:val="none" w:sz="0" w:space="0" w:color="auto"/>
        <w:left w:val="none" w:sz="0" w:space="0" w:color="auto"/>
        <w:bottom w:val="none" w:sz="0" w:space="0" w:color="auto"/>
        <w:right w:val="none" w:sz="0" w:space="0" w:color="auto"/>
      </w:divBdr>
    </w:div>
    <w:div w:id="1434010105">
      <w:bodyDiv w:val="1"/>
      <w:marLeft w:val="0"/>
      <w:marRight w:val="0"/>
      <w:marTop w:val="0"/>
      <w:marBottom w:val="0"/>
      <w:divBdr>
        <w:top w:val="none" w:sz="0" w:space="0" w:color="auto"/>
        <w:left w:val="none" w:sz="0" w:space="0" w:color="auto"/>
        <w:bottom w:val="none" w:sz="0" w:space="0" w:color="auto"/>
        <w:right w:val="none" w:sz="0" w:space="0" w:color="auto"/>
      </w:divBdr>
    </w:div>
    <w:div w:id="1515001770">
      <w:bodyDiv w:val="1"/>
      <w:marLeft w:val="0"/>
      <w:marRight w:val="0"/>
      <w:marTop w:val="0"/>
      <w:marBottom w:val="0"/>
      <w:divBdr>
        <w:top w:val="none" w:sz="0" w:space="0" w:color="auto"/>
        <w:left w:val="none" w:sz="0" w:space="0" w:color="auto"/>
        <w:bottom w:val="none" w:sz="0" w:space="0" w:color="auto"/>
        <w:right w:val="none" w:sz="0" w:space="0" w:color="auto"/>
      </w:divBdr>
    </w:div>
    <w:div w:id="1538423408">
      <w:bodyDiv w:val="1"/>
      <w:marLeft w:val="0"/>
      <w:marRight w:val="0"/>
      <w:marTop w:val="0"/>
      <w:marBottom w:val="0"/>
      <w:divBdr>
        <w:top w:val="none" w:sz="0" w:space="0" w:color="auto"/>
        <w:left w:val="none" w:sz="0" w:space="0" w:color="auto"/>
        <w:bottom w:val="none" w:sz="0" w:space="0" w:color="auto"/>
        <w:right w:val="none" w:sz="0" w:space="0" w:color="auto"/>
      </w:divBdr>
    </w:div>
    <w:div w:id="1554268785">
      <w:bodyDiv w:val="1"/>
      <w:marLeft w:val="0"/>
      <w:marRight w:val="0"/>
      <w:marTop w:val="0"/>
      <w:marBottom w:val="0"/>
      <w:divBdr>
        <w:top w:val="none" w:sz="0" w:space="0" w:color="auto"/>
        <w:left w:val="none" w:sz="0" w:space="0" w:color="auto"/>
        <w:bottom w:val="none" w:sz="0" w:space="0" w:color="auto"/>
        <w:right w:val="none" w:sz="0" w:space="0" w:color="auto"/>
      </w:divBdr>
    </w:div>
    <w:div w:id="1596401439">
      <w:bodyDiv w:val="1"/>
      <w:marLeft w:val="0"/>
      <w:marRight w:val="0"/>
      <w:marTop w:val="0"/>
      <w:marBottom w:val="0"/>
      <w:divBdr>
        <w:top w:val="none" w:sz="0" w:space="0" w:color="auto"/>
        <w:left w:val="none" w:sz="0" w:space="0" w:color="auto"/>
        <w:bottom w:val="none" w:sz="0" w:space="0" w:color="auto"/>
        <w:right w:val="none" w:sz="0" w:space="0" w:color="auto"/>
      </w:divBdr>
    </w:div>
    <w:div w:id="1596549123">
      <w:bodyDiv w:val="1"/>
      <w:marLeft w:val="0"/>
      <w:marRight w:val="0"/>
      <w:marTop w:val="0"/>
      <w:marBottom w:val="0"/>
      <w:divBdr>
        <w:top w:val="none" w:sz="0" w:space="0" w:color="auto"/>
        <w:left w:val="none" w:sz="0" w:space="0" w:color="auto"/>
        <w:bottom w:val="none" w:sz="0" w:space="0" w:color="auto"/>
        <w:right w:val="none" w:sz="0" w:space="0" w:color="auto"/>
      </w:divBdr>
    </w:div>
    <w:div w:id="1601375647">
      <w:bodyDiv w:val="1"/>
      <w:marLeft w:val="0"/>
      <w:marRight w:val="0"/>
      <w:marTop w:val="0"/>
      <w:marBottom w:val="0"/>
      <w:divBdr>
        <w:top w:val="none" w:sz="0" w:space="0" w:color="auto"/>
        <w:left w:val="none" w:sz="0" w:space="0" w:color="auto"/>
        <w:bottom w:val="none" w:sz="0" w:space="0" w:color="auto"/>
        <w:right w:val="none" w:sz="0" w:space="0" w:color="auto"/>
      </w:divBdr>
    </w:div>
    <w:div w:id="1615167457">
      <w:bodyDiv w:val="1"/>
      <w:marLeft w:val="0"/>
      <w:marRight w:val="0"/>
      <w:marTop w:val="0"/>
      <w:marBottom w:val="0"/>
      <w:divBdr>
        <w:top w:val="none" w:sz="0" w:space="0" w:color="auto"/>
        <w:left w:val="none" w:sz="0" w:space="0" w:color="auto"/>
        <w:bottom w:val="none" w:sz="0" w:space="0" w:color="auto"/>
        <w:right w:val="none" w:sz="0" w:space="0" w:color="auto"/>
      </w:divBdr>
    </w:div>
    <w:div w:id="1634360582">
      <w:bodyDiv w:val="1"/>
      <w:marLeft w:val="0"/>
      <w:marRight w:val="0"/>
      <w:marTop w:val="0"/>
      <w:marBottom w:val="0"/>
      <w:divBdr>
        <w:top w:val="none" w:sz="0" w:space="0" w:color="auto"/>
        <w:left w:val="none" w:sz="0" w:space="0" w:color="auto"/>
        <w:bottom w:val="none" w:sz="0" w:space="0" w:color="auto"/>
        <w:right w:val="none" w:sz="0" w:space="0" w:color="auto"/>
      </w:divBdr>
    </w:div>
    <w:div w:id="1675453521">
      <w:bodyDiv w:val="1"/>
      <w:marLeft w:val="0"/>
      <w:marRight w:val="0"/>
      <w:marTop w:val="0"/>
      <w:marBottom w:val="0"/>
      <w:divBdr>
        <w:top w:val="none" w:sz="0" w:space="0" w:color="auto"/>
        <w:left w:val="none" w:sz="0" w:space="0" w:color="auto"/>
        <w:bottom w:val="none" w:sz="0" w:space="0" w:color="auto"/>
        <w:right w:val="none" w:sz="0" w:space="0" w:color="auto"/>
      </w:divBdr>
    </w:div>
    <w:div w:id="1683243206">
      <w:bodyDiv w:val="1"/>
      <w:marLeft w:val="0"/>
      <w:marRight w:val="0"/>
      <w:marTop w:val="0"/>
      <w:marBottom w:val="0"/>
      <w:divBdr>
        <w:top w:val="none" w:sz="0" w:space="0" w:color="auto"/>
        <w:left w:val="none" w:sz="0" w:space="0" w:color="auto"/>
        <w:bottom w:val="none" w:sz="0" w:space="0" w:color="auto"/>
        <w:right w:val="none" w:sz="0" w:space="0" w:color="auto"/>
      </w:divBdr>
    </w:div>
    <w:div w:id="1754743033">
      <w:bodyDiv w:val="1"/>
      <w:marLeft w:val="0"/>
      <w:marRight w:val="0"/>
      <w:marTop w:val="0"/>
      <w:marBottom w:val="0"/>
      <w:divBdr>
        <w:top w:val="none" w:sz="0" w:space="0" w:color="auto"/>
        <w:left w:val="none" w:sz="0" w:space="0" w:color="auto"/>
        <w:bottom w:val="none" w:sz="0" w:space="0" w:color="auto"/>
        <w:right w:val="none" w:sz="0" w:space="0" w:color="auto"/>
      </w:divBdr>
    </w:div>
    <w:div w:id="1789274669">
      <w:bodyDiv w:val="1"/>
      <w:marLeft w:val="0"/>
      <w:marRight w:val="0"/>
      <w:marTop w:val="0"/>
      <w:marBottom w:val="0"/>
      <w:divBdr>
        <w:top w:val="none" w:sz="0" w:space="0" w:color="auto"/>
        <w:left w:val="none" w:sz="0" w:space="0" w:color="auto"/>
        <w:bottom w:val="none" w:sz="0" w:space="0" w:color="auto"/>
        <w:right w:val="none" w:sz="0" w:space="0" w:color="auto"/>
      </w:divBdr>
    </w:div>
    <w:div w:id="1800293635">
      <w:bodyDiv w:val="1"/>
      <w:marLeft w:val="0"/>
      <w:marRight w:val="0"/>
      <w:marTop w:val="0"/>
      <w:marBottom w:val="0"/>
      <w:divBdr>
        <w:top w:val="none" w:sz="0" w:space="0" w:color="auto"/>
        <w:left w:val="none" w:sz="0" w:space="0" w:color="auto"/>
        <w:bottom w:val="none" w:sz="0" w:space="0" w:color="auto"/>
        <w:right w:val="none" w:sz="0" w:space="0" w:color="auto"/>
      </w:divBdr>
    </w:div>
    <w:div w:id="1821995692">
      <w:bodyDiv w:val="1"/>
      <w:marLeft w:val="0"/>
      <w:marRight w:val="0"/>
      <w:marTop w:val="0"/>
      <w:marBottom w:val="0"/>
      <w:divBdr>
        <w:top w:val="none" w:sz="0" w:space="0" w:color="auto"/>
        <w:left w:val="none" w:sz="0" w:space="0" w:color="auto"/>
        <w:bottom w:val="none" w:sz="0" w:space="0" w:color="auto"/>
        <w:right w:val="none" w:sz="0" w:space="0" w:color="auto"/>
      </w:divBdr>
    </w:div>
    <w:div w:id="1838225559">
      <w:bodyDiv w:val="1"/>
      <w:marLeft w:val="0"/>
      <w:marRight w:val="0"/>
      <w:marTop w:val="0"/>
      <w:marBottom w:val="0"/>
      <w:divBdr>
        <w:top w:val="none" w:sz="0" w:space="0" w:color="auto"/>
        <w:left w:val="none" w:sz="0" w:space="0" w:color="auto"/>
        <w:bottom w:val="none" w:sz="0" w:space="0" w:color="auto"/>
        <w:right w:val="none" w:sz="0" w:space="0" w:color="auto"/>
      </w:divBdr>
    </w:div>
    <w:div w:id="1844129459">
      <w:bodyDiv w:val="1"/>
      <w:marLeft w:val="0"/>
      <w:marRight w:val="0"/>
      <w:marTop w:val="0"/>
      <w:marBottom w:val="0"/>
      <w:divBdr>
        <w:top w:val="none" w:sz="0" w:space="0" w:color="auto"/>
        <w:left w:val="none" w:sz="0" w:space="0" w:color="auto"/>
        <w:bottom w:val="none" w:sz="0" w:space="0" w:color="auto"/>
        <w:right w:val="none" w:sz="0" w:space="0" w:color="auto"/>
      </w:divBdr>
    </w:div>
    <w:div w:id="1848212642">
      <w:bodyDiv w:val="1"/>
      <w:marLeft w:val="0"/>
      <w:marRight w:val="0"/>
      <w:marTop w:val="0"/>
      <w:marBottom w:val="0"/>
      <w:divBdr>
        <w:top w:val="none" w:sz="0" w:space="0" w:color="auto"/>
        <w:left w:val="none" w:sz="0" w:space="0" w:color="auto"/>
        <w:bottom w:val="none" w:sz="0" w:space="0" w:color="auto"/>
        <w:right w:val="none" w:sz="0" w:space="0" w:color="auto"/>
      </w:divBdr>
    </w:div>
    <w:div w:id="1868836217">
      <w:bodyDiv w:val="1"/>
      <w:marLeft w:val="0"/>
      <w:marRight w:val="0"/>
      <w:marTop w:val="0"/>
      <w:marBottom w:val="0"/>
      <w:divBdr>
        <w:top w:val="none" w:sz="0" w:space="0" w:color="auto"/>
        <w:left w:val="none" w:sz="0" w:space="0" w:color="auto"/>
        <w:bottom w:val="none" w:sz="0" w:space="0" w:color="auto"/>
        <w:right w:val="none" w:sz="0" w:space="0" w:color="auto"/>
      </w:divBdr>
    </w:div>
    <w:div w:id="1961648399">
      <w:bodyDiv w:val="1"/>
      <w:marLeft w:val="0"/>
      <w:marRight w:val="0"/>
      <w:marTop w:val="0"/>
      <w:marBottom w:val="0"/>
      <w:divBdr>
        <w:top w:val="none" w:sz="0" w:space="0" w:color="auto"/>
        <w:left w:val="none" w:sz="0" w:space="0" w:color="auto"/>
        <w:bottom w:val="none" w:sz="0" w:space="0" w:color="auto"/>
        <w:right w:val="none" w:sz="0" w:space="0" w:color="auto"/>
      </w:divBdr>
    </w:div>
    <w:div w:id="1979383891">
      <w:bodyDiv w:val="1"/>
      <w:marLeft w:val="0"/>
      <w:marRight w:val="0"/>
      <w:marTop w:val="0"/>
      <w:marBottom w:val="0"/>
      <w:divBdr>
        <w:top w:val="none" w:sz="0" w:space="0" w:color="auto"/>
        <w:left w:val="none" w:sz="0" w:space="0" w:color="auto"/>
        <w:bottom w:val="none" w:sz="0" w:space="0" w:color="auto"/>
        <w:right w:val="none" w:sz="0" w:space="0" w:color="auto"/>
      </w:divBdr>
    </w:div>
    <w:div w:id="1997412868">
      <w:bodyDiv w:val="1"/>
      <w:marLeft w:val="0"/>
      <w:marRight w:val="0"/>
      <w:marTop w:val="0"/>
      <w:marBottom w:val="0"/>
      <w:divBdr>
        <w:top w:val="none" w:sz="0" w:space="0" w:color="auto"/>
        <w:left w:val="none" w:sz="0" w:space="0" w:color="auto"/>
        <w:bottom w:val="none" w:sz="0" w:space="0" w:color="auto"/>
        <w:right w:val="none" w:sz="0" w:space="0" w:color="auto"/>
      </w:divBdr>
    </w:div>
    <w:div w:id="1999576791">
      <w:bodyDiv w:val="1"/>
      <w:marLeft w:val="0"/>
      <w:marRight w:val="0"/>
      <w:marTop w:val="0"/>
      <w:marBottom w:val="0"/>
      <w:divBdr>
        <w:top w:val="none" w:sz="0" w:space="0" w:color="auto"/>
        <w:left w:val="none" w:sz="0" w:space="0" w:color="auto"/>
        <w:bottom w:val="none" w:sz="0" w:space="0" w:color="auto"/>
        <w:right w:val="none" w:sz="0" w:space="0" w:color="auto"/>
      </w:divBdr>
    </w:div>
    <w:div w:id="2011449268">
      <w:bodyDiv w:val="1"/>
      <w:marLeft w:val="0"/>
      <w:marRight w:val="0"/>
      <w:marTop w:val="0"/>
      <w:marBottom w:val="0"/>
      <w:divBdr>
        <w:top w:val="none" w:sz="0" w:space="0" w:color="auto"/>
        <w:left w:val="none" w:sz="0" w:space="0" w:color="auto"/>
        <w:bottom w:val="none" w:sz="0" w:space="0" w:color="auto"/>
        <w:right w:val="none" w:sz="0" w:space="0" w:color="auto"/>
      </w:divBdr>
    </w:div>
    <w:div w:id="2016833459">
      <w:bodyDiv w:val="1"/>
      <w:marLeft w:val="0"/>
      <w:marRight w:val="0"/>
      <w:marTop w:val="0"/>
      <w:marBottom w:val="0"/>
      <w:divBdr>
        <w:top w:val="none" w:sz="0" w:space="0" w:color="auto"/>
        <w:left w:val="none" w:sz="0" w:space="0" w:color="auto"/>
        <w:bottom w:val="none" w:sz="0" w:space="0" w:color="auto"/>
        <w:right w:val="none" w:sz="0" w:space="0" w:color="auto"/>
      </w:divBdr>
    </w:div>
    <w:div w:id="2025158821">
      <w:bodyDiv w:val="1"/>
      <w:marLeft w:val="0"/>
      <w:marRight w:val="0"/>
      <w:marTop w:val="0"/>
      <w:marBottom w:val="0"/>
      <w:divBdr>
        <w:top w:val="none" w:sz="0" w:space="0" w:color="auto"/>
        <w:left w:val="none" w:sz="0" w:space="0" w:color="auto"/>
        <w:bottom w:val="none" w:sz="0" w:space="0" w:color="auto"/>
        <w:right w:val="none" w:sz="0" w:space="0" w:color="auto"/>
      </w:divBdr>
    </w:div>
    <w:div w:id="2026706339">
      <w:bodyDiv w:val="1"/>
      <w:marLeft w:val="0"/>
      <w:marRight w:val="0"/>
      <w:marTop w:val="0"/>
      <w:marBottom w:val="0"/>
      <w:divBdr>
        <w:top w:val="none" w:sz="0" w:space="0" w:color="auto"/>
        <w:left w:val="none" w:sz="0" w:space="0" w:color="auto"/>
        <w:bottom w:val="none" w:sz="0" w:space="0" w:color="auto"/>
        <w:right w:val="none" w:sz="0" w:space="0" w:color="auto"/>
      </w:divBdr>
    </w:div>
    <w:div w:id="2038382775">
      <w:bodyDiv w:val="1"/>
      <w:marLeft w:val="0"/>
      <w:marRight w:val="0"/>
      <w:marTop w:val="0"/>
      <w:marBottom w:val="0"/>
      <w:divBdr>
        <w:top w:val="none" w:sz="0" w:space="0" w:color="auto"/>
        <w:left w:val="none" w:sz="0" w:space="0" w:color="auto"/>
        <w:bottom w:val="none" w:sz="0" w:space="0" w:color="auto"/>
        <w:right w:val="none" w:sz="0" w:space="0" w:color="auto"/>
      </w:divBdr>
    </w:div>
    <w:div w:id="2113474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wmf"/><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hyperlink" Target="consultantplus://offline/ref=19762036A20000A8ED8167F74844E325F923DB26C2549823B056A6D661ACi0G" TargetMode="External"/><Relationship Id="rId2" Type="http://schemas.openxmlformats.org/officeDocument/2006/relationships/numbering" Target="numbering.xml"/><Relationship Id="rId16" Type="http://schemas.openxmlformats.org/officeDocument/2006/relationships/hyperlink" Target="garantF1://17490279.100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hyperlink" Target="garantF1://86367.0" TargetMode="External"/><Relationship Id="rId10" Type="http://schemas.openxmlformats.org/officeDocument/2006/relationships/image" Target="media/image3.wmf"/><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A517B7-D24E-491F-91A1-C690894C8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73</Pages>
  <Words>33009</Words>
  <Characters>188157</Characters>
  <Application>Microsoft Office Word</Application>
  <DocSecurity>0</DocSecurity>
  <Lines>1567</Lines>
  <Paragraphs>441</Paragraphs>
  <ScaleCrop>false</ScaleCrop>
  <HeadingPairs>
    <vt:vector size="2" baseType="variant">
      <vt:variant>
        <vt:lpstr>Название</vt:lpstr>
      </vt:variant>
      <vt:variant>
        <vt:i4>1</vt:i4>
      </vt:variant>
    </vt:vector>
  </HeadingPairs>
  <TitlesOfParts>
    <vt:vector size="1" baseType="lpstr">
      <vt:lpstr/>
    </vt:vector>
  </TitlesOfParts>
  <Company>krchet</Company>
  <LinksUpToDate>false</LinksUpToDate>
  <CharactersWithSpaces>220725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org1</dc:creator>
  <cp:lastModifiedBy>sao</cp:lastModifiedBy>
  <cp:revision>5</cp:revision>
  <cp:lastPrinted>2010-07-19T09:07:00Z</cp:lastPrinted>
  <dcterms:created xsi:type="dcterms:W3CDTF">2018-01-09T13:27:00Z</dcterms:created>
  <dcterms:modified xsi:type="dcterms:W3CDTF">2019-07-08T12:37:00Z</dcterms:modified>
</cp:coreProperties>
</file>