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E67C43"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30" type="#_x0000_t202" style="position:absolute;left:0;text-align:left;margin-left:-7.8pt;margin-top:0;width:518.7pt;height:205.9pt;z-index:-251657216">
            <v:textbox style="mso-next-textbox:#_x0000_s1030">
              <w:txbxContent>
                <w:p w:rsidR="006379F1" w:rsidRDefault="006379F1">
                  <w:pPr>
                    <w:ind w:right="297"/>
                  </w:pPr>
                </w:p>
              </w:txbxContent>
            </v:textbox>
          </v:shape>
        </w:pict>
      </w:r>
      <w:r>
        <w:pict>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E67C43"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E67C43"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B649B2"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12 сентября</w:t>
                  </w:r>
                  <w:r w:rsidR="00967491">
                    <w:rPr>
                      <w:b/>
                      <w:sz w:val="32"/>
                      <w:szCs w:val="32"/>
                    </w:rPr>
                    <w:t xml:space="preserve"> </w:t>
                  </w:r>
                  <w:r w:rsidR="006379F1">
                    <w:rPr>
                      <w:b/>
                      <w:sz w:val="32"/>
                      <w:szCs w:val="32"/>
                    </w:rPr>
                    <w:t>2019 г.</w:t>
                  </w:r>
                </w:p>
              </w:txbxContent>
            </v:textbox>
          </v:shape>
        </w:pict>
      </w:r>
    </w:p>
    <w:p w:rsidR="00C63BCA" w:rsidRPr="00387FEA" w:rsidRDefault="00E67C43"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5E2239"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xml:space="preserve">№ </w:t>
                  </w:r>
                  <w:r w:rsidR="00624449">
                    <w:rPr>
                      <w:b/>
                      <w:sz w:val="32"/>
                      <w:szCs w:val="32"/>
                    </w:rPr>
                    <w:t>2</w:t>
                  </w:r>
                  <w:r w:rsidR="000A4630">
                    <w:rPr>
                      <w:b/>
                      <w:sz w:val="32"/>
                      <w:szCs w:val="32"/>
                    </w:rPr>
                    <w:t>5</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F85B18" w:rsidRPr="001E0974" w:rsidRDefault="00F85B18" w:rsidP="00F85B18">
      <w:pPr>
        <w:spacing w:line="360" w:lineRule="auto"/>
      </w:pPr>
    </w:p>
    <w:p w:rsidR="00B649B2" w:rsidRPr="00B649B2" w:rsidRDefault="00B649B2" w:rsidP="00B649B2">
      <w:pPr>
        <w:pStyle w:val="afff5"/>
        <w:ind w:firstLine="720"/>
        <w:jc w:val="both"/>
        <w:rPr>
          <w:rFonts w:ascii="Times New Roman" w:hAnsi="Times New Roman"/>
          <w:b/>
          <w:sz w:val="20"/>
          <w:szCs w:val="20"/>
        </w:rPr>
      </w:pPr>
      <w:r w:rsidRPr="00B649B2">
        <w:rPr>
          <w:rFonts w:ascii="Times New Roman" w:hAnsi="Times New Roman"/>
          <w:b/>
          <w:sz w:val="20"/>
          <w:szCs w:val="20"/>
        </w:rPr>
        <w:t>Житель Красночетайского района осужден за неуплату средств на содержание своей несовершеннолетней дочери</w:t>
      </w:r>
    </w:p>
    <w:p w:rsidR="00B649B2" w:rsidRPr="00B649B2" w:rsidRDefault="00B649B2" w:rsidP="00B649B2">
      <w:pPr>
        <w:pStyle w:val="afff5"/>
        <w:ind w:firstLine="720"/>
        <w:jc w:val="both"/>
        <w:rPr>
          <w:rFonts w:ascii="Times New Roman" w:hAnsi="Times New Roman"/>
          <w:sz w:val="20"/>
          <w:szCs w:val="20"/>
        </w:rPr>
      </w:pPr>
    </w:p>
    <w:p w:rsidR="00B649B2" w:rsidRPr="00B649B2" w:rsidRDefault="00B649B2" w:rsidP="00B649B2">
      <w:pPr>
        <w:pStyle w:val="afff5"/>
        <w:ind w:firstLine="720"/>
        <w:jc w:val="both"/>
        <w:rPr>
          <w:rFonts w:ascii="Times New Roman" w:hAnsi="Times New Roman"/>
          <w:sz w:val="20"/>
          <w:szCs w:val="20"/>
        </w:rPr>
      </w:pPr>
      <w:r w:rsidRPr="00B649B2">
        <w:rPr>
          <w:rFonts w:ascii="Times New Roman" w:hAnsi="Times New Roman"/>
          <w:sz w:val="20"/>
          <w:szCs w:val="20"/>
        </w:rPr>
        <w:t xml:space="preserve">Прокуратурой Красночетайского района поддержано государственное обвинение по уголовному делу в отношении 36-летнего местного жителя, обвиняемого в совершении преступления, предусмотренного </w:t>
      </w:r>
      <w:proofErr w:type="gramStart"/>
      <w:r w:rsidRPr="00B649B2">
        <w:rPr>
          <w:rFonts w:ascii="Times New Roman" w:hAnsi="Times New Roman"/>
          <w:sz w:val="20"/>
          <w:szCs w:val="20"/>
        </w:rPr>
        <w:t>ч</w:t>
      </w:r>
      <w:proofErr w:type="gramEnd"/>
      <w:r w:rsidRPr="00B649B2">
        <w:rPr>
          <w:rFonts w:ascii="Times New Roman" w:hAnsi="Times New Roman"/>
          <w:sz w:val="20"/>
          <w:szCs w:val="20"/>
        </w:rPr>
        <w:t>.1 ст.157 УК РФ (неуплата родителем без уважительных причин в нарушение решения суда средств на содержание несовершеннолетних детей совершенное неоднократно).</w:t>
      </w:r>
    </w:p>
    <w:p w:rsidR="00B649B2" w:rsidRPr="00B649B2" w:rsidRDefault="00B649B2" w:rsidP="00B649B2">
      <w:pPr>
        <w:pStyle w:val="afff5"/>
        <w:ind w:firstLine="720"/>
        <w:jc w:val="both"/>
        <w:rPr>
          <w:rFonts w:ascii="Times New Roman" w:hAnsi="Times New Roman"/>
          <w:sz w:val="20"/>
          <w:szCs w:val="20"/>
        </w:rPr>
      </w:pPr>
      <w:r w:rsidRPr="00B649B2">
        <w:rPr>
          <w:rFonts w:ascii="Times New Roman" w:hAnsi="Times New Roman"/>
          <w:sz w:val="20"/>
          <w:szCs w:val="20"/>
        </w:rPr>
        <w:t>Установлено, что согласно решению  суда на местного жителя возложена обязанность по уплате алиментов на содержание несовершеннолетней дочери.</w:t>
      </w:r>
    </w:p>
    <w:p w:rsidR="00B649B2" w:rsidRPr="00B649B2" w:rsidRDefault="00B649B2" w:rsidP="00B649B2">
      <w:pPr>
        <w:pStyle w:val="afff5"/>
        <w:ind w:firstLine="720"/>
        <w:jc w:val="both"/>
        <w:rPr>
          <w:rFonts w:ascii="Times New Roman" w:hAnsi="Times New Roman"/>
          <w:sz w:val="20"/>
          <w:szCs w:val="20"/>
        </w:rPr>
      </w:pPr>
      <w:r w:rsidRPr="00B649B2">
        <w:rPr>
          <w:rFonts w:ascii="Times New Roman" w:hAnsi="Times New Roman"/>
          <w:sz w:val="20"/>
          <w:szCs w:val="20"/>
        </w:rPr>
        <w:t>Однако</w:t>
      </w:r>
      <w:proofErr w:type="gramStart"/>
      <w:r w:rsidRPr="00B649B2">
        <w:rPr>
          <w:rFonts w:ascii="Times New Roman" w:hAnsi="Times New Roman"/>
          <w:sz w:val="20"/>
          <w:szCs w:val="20"/>
        </w:rPr>
        <w:t>,</w:t>
      </w:r>
      <w:proofErr w:type="gramEnd"/>
      <w:r w:rsidRPr="00B649B2">
        <w:rPr>
          <w:rFonts w:ascii="Times New Roman" w:hAnsi="Times New Roman"/>
          <w:sz w:val="20"/>
          <w:szCs w:val="20"/>
        </w:rPr>
        <w:t xml:space="preserve"> обвиняемый без уважительных причин указанные средства не выплачивал, никаких действий по погашению задолженности по алиментам не принимал, за что в апреле 2019 года был привлечен к административной ответственности по ст. 5.35.1 </w:t>
      </w:r>
      <w:proofErr w:type="spellStart"/>
      <w:r w:rsidRPr="00B649B2">
        <w:rPr>
          <w:rFonts w:ascii="Times New Roman" w:hAnsi="Times New Roman"/>
          <w:sz w:val="20"/>
          <w:szCs w:val="20"/>
        </w:rPr>
        <w:t>КоАП</w:t>
      </w:r>
      <w:proofErr w:type="spellEnd"/>
      <w:r w:rsidRPr="00B649B2">
        <w:rPr>
          <w:rFonts w:ascii="Times New Roman" w:hAnsi="Times New Roman"/>
          <w:sz w:val="20"/>
          <w:szCs w:val="20"/>
        </w:rPr>
        <w:t xml:space="preserve"> РФ в виде обязательных работ сроком на 20 часов.</w:t>
      </w:r>
    </w:p>
    <w:p w:rsidR="00B649B2" w:rsidRPr="00B649B2" w:rsidRDefault="00B649B2" w:rsidP="00B649B2">
      <w:pPr>
        <w:pStyle w:val="afff5"/>
        <w:ind w:firstLine="720"/>
        <w:jc w:val="both"/>
        <w:rPr>
          <w:rFonts w:ascii="Times New Roman" w:hAnsi="Times New Roman"/>
          <w:sz w:val="20"/>
          <w:szCs w:val="20"/>
        </w:rPr>
      </w:pPr>
      <w:proofErr w:type="gramStart"/>
      <w:r w:rsidRPr="00B649B2">
        <w:rPr>
          <w:rFonts w:ascii="Times New Roman" w:hAnsi="Times New Roman"/>
          <w:sz w:val="20"/>
          <w:szCs w:val="20"/>
        </w:rPr>
        <w:t>Несмотря на вышеуказанное, местный житель не встал на путь исправления и без уважительных причин  не принял меры по оплате алиментов на содержание своей дочери, кроме того, при отсутствии постоянного источника дохода, имея возможность по состоянию здоровья и возрасту устроиться на работу, действий по трудоустройству не принимал, чем допустил образование общего долга по выплате алиментов более 500 тысяч рублей.</w:t>
      </w:r>
      <w:proofErr w:type="gramEnd"/>
    </w:p>
    <w:p w:rsidR="00B649B2" w:rsidRPr="00B649B2" w:rsidRDefault="00B649B2" w:rsidP="00B649B2">
      <w:pPr>
        <w:pStyle w:val="afff5"/>
        <w:ind w:firstLine="720"/>
        <w:jc w:val="both"/>
        <w:rPr>
          <w:rFonts w:ascii="Times New Roman" w:hAnsi="Times New Roman"/>
          <w:sz w:val="20"/>
          <w:szCs w:val="20"/>
        </w:rPr>
      </w:pPr>
      <w:r w:rsidRPr="00B649B2">
        <w:rPr>
          <w:rFonts w:ascii="Times New Roman" w:hAnsi="Times New Roman"/>
          <w:sz w:val="20"/>
          <w:szCs w:val="20"/>
        </w:rPr>
        <w:t>В ходе судебного разбирательства обвиняемый свою вину признал.</w:t>
      </w:r>
    </w:p>
    <w:p w:rsidR="00B649B2" w:rsidRPr="00B649B2" w:rsidRDefault="00B649B2" w:rsidP="00B649B2">
      <w:pPr>
        <w:pStyle w:val="afff5"/>
        <w:ind w:firstLine="720"/>
        <w:jc w:val="both"/>
        <w:rPr>
          <w:rFonts w:ascii="Times New Roman" w:hAnsi="Times New Roman"/>
          <w:sz w:val="20"/>
          <w:szCs w:val="20"/>
        </w:rPr>
      </w:pPr>
      <w:r w:rsidRPr="00B649B2">
        <w:rPr>
          <w:rFonts w:ascii="Times New Roman" w:hAnsi="Times New Roman"/>
          <w:sz w:val="20"/>
          <w:szCs w:val="20"/>
        </w:rPr>
        <w:t xml:space="preserve">Суд </w:t>
      </w:r>
      <w:proofErr w:type="gramStart"/>
      <w:r w:rsidRPr="00B649B2">
        <w:rPr>
          <w:rFonts w:ascii="Times New Roman" w:hAnsi="Times New Roman"/>
          <w:sz w:val="20"/>
          <w:szCs w:val="20"/>
        </w:rPr>
        <w:t>согласился с позицией</w:t>
      </w:r>
      <w:proofErr w:type="gramEnd"/>
      <w:r w:rsidRPr="00B649B2">
        <w:rPr>
          <w:rFonts w:ascii="Times New Roman" w:hAnsi="Times New Roman"/>
          <w:sz w:val="20"/>
          <w:szCs w:val="20"/>
        </w:rPr>
        <w:t xml:space="preserve"> государственного обвинителя, признал обвиняемого виновным в совершении инкриминируемого преступления и назначил ему наказание в виде исправительных работ на срок 6 месяцев, с удержанием 5% в доход государства.</w:t>
      </w:r>
    </w:p>
    <w:p w:rsidR="00B649B2" w:rsidRPr="00B649B2" w:rsidRDefault="00B649B2" w:rsidP="00B649B2">
      <w:pPr>
        <w:pStyle w:val="afff5"/>
        <w:ind w:firstLine="720"/>
        <w:jc w:val="both"/>
        <w:rPr>
          <w:rFonts w:ascii="Times New Roman" w:hAnsi="Times New Roman"/>
          <w:sz w:val="20"/>
          <w:szCs w:val="20"/>
        </w:rPr>
      </w:pPr>
      <w:r w:rsidRPr="00B649B2">
        <w:rPr>
          <w:rFonts w:ascii="Times New Roman" w:hAnsi="Times New Roman"/>
          <w:sz w:val="20"/>
          <w:szCs w:val="20"/>
        </w:rPr>
        <w:t>Приговор в законную силу не вступил.</w:t>
      </w:r>
    </w:p>
    <w:p w:rsidR="00B649B2" w:rsidRPr="00B649B2" w:rsidRDefault="00B649B2" w:rsidP="00B649B2">
      <w:pPr>
        <w:pStyle w:val="afff5"/>
        <w:ind w:firstLine="720"/>
        <w:jc w:val="both"/>
        <w:rPr>
          <w:rFonts w:ascii="Times New Roman" w:hAnsi="Times New Roman"/>
          <w:sz w:val="20"/>
          <w:szCs w:val="20"/>
        </w:rPr>
      </w:pPr>
    </w:p>
    <w:p w:rsidR="00B649B2" w:rsidRPr="00B649B2" w:rsidRDefault="00B649B2" w:rsidP="00B649B2">
      <w:pPr>
        <w:ind w:firstLine="540"/>
        <w:jc w:val="both"/>
      </w:pPr>
    </w:p>
    <w:p w:rsidR="00B649B2" w:rsidRDefault="00B649B2" w:rsidP="00B649B2">
      <w:pPr>
        <w:spacing w:line="240" w:lineRule="exact"/>
      </w:pPr>
    </w:p>
    <w:p w:rsidR="00F85B18" w:rsidRDefault="00F85B18" w:rsidP="00CD136A">
      <w:pPr>
        <w:tabs>
          <w:tab w:val="left" w:pos="10773"/>
        </w:tabs>
        <w:ind w:right="-1"/>
        <w:sectPr w:rsidR="00F85B18" w:rsidSect="00B649B2">
          <w:headerReference w:type="even" r:id="rId9"/>
          <w:headerReference w:type="default" r:id="rId10"/>
          <w:pgSz w:w="11906" w:h="16838" w:code="9"/>
          <w:pgMar w:top="992" w:right="707" w:bottom="851" w:left="1134" w:header="709" w:footer="709" w:gutter="0"/>
          <w:cols w:space="708"/>
          <w:docGrid w:linePitch="360"/>
        </w:sectPr>
      </w:pPr>
    </w:p>
    <w:p w:rsidR="00F7701A" w:rsidRDefault="00F7701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rPr>
          <w:sz w:val="26"/>
          <w:szCs w:val="26"/>
        </w:rPr>
      </w:pPr>
    </w:p>
    <w:p w:rsidR="00F7701A" w:rsidRDefault="00F7701A" w:rsidP="00CD136A">
      <w:pPr>
        <w:tabs>
          <w:tab w:val="left" w:pos="10773"/>
        </w:tabs>
        <w:ind w:right="-1"/>
        <w:rPr>
          <w:sz w:val="26"/>
          <w:szCs w:val="26"/>
        </w:rPr>
      </w:pPr>
    </w:p>
    <w:p w:rsidR="00F7701A" w:rsidRDefault="00F7701A" w:rsidP="00CD136A">
      <w:pPr>
        <w:tabs>
          <w:tab w:val="left" w:pos="10773"/>
        </w:tabs>
        <w:ind w:right="-1"/>
        <w:rPr>
          <w:sz w:val="26"/>
          <w:szCs w:val="26"/>
        </w:rPr>
      </w:pPr>
    </w:p>
    <w:p w:rsidR="00F7701A" w:rsidRDefault="00F7701A" w:rsidP="00CD136A">
      <w:pPr>
        <w:tabs>
          <w:tab w:val="left" w:pos="10773"/>
        </w:tabs>
        <w:ind w:right="-1"/>
        <w:rPr>
          <w:sz w:val="26"/>
          <w:szCs w:val="26"/>
        </w:rPr>
      </w:pPr>
    </w:p>
    <w:p w:rsidR="00CD136A" w:rsidRDefault="00CD136A" w:rsidP="00967491">
      <w:pPr>
        <w:jc w:val="center"/>
        <w:rPr>
          <w:b/>
        </w:rPr>
      </w:pPr>
    </w:p>
    <w:tbl>
      <w:tblPr>
        <w:tblpPr w:leftFromText="180" w:rightFromText="180" w:vertAnchor="text" w:horzAnchor="margin" w:tblpY="493"/>
        <w:tblOverlap w:val="never"/>
        <w:tblW w:w="10421" w:type="dxa"/>
        <w:tblLayout w:type="fixed"/>
        <w:tblLook w:val="01E0"/>
      </w:tblPr>
      <w:tblGrid>
        <w:gridCol w:w="3168"/>
        <w:gridCol w:w="360"/>
        <w:gridCol w:w="3477"/>
        <w:gridCol w:w="399"/>
        <w:gridCol w:w="3017"/>
      </w:tblGrid>
      <w:tr w:rsidR="00967491" w:rsidRPr="00A7325E" w:rsidTr="00967491">
        <w:tc>
          <w:tcPr>
            <w:tcW w:w="3168" w:type="dxa"/>
          </w:tcPr>
          <w:p w:rsidR="00967491" w:rsidRPr="00A7325E" w:rsidRDefault="00967491" w:rsidP="00967491">
            <w:pPr>
              <w:ind w:right="-207"/>
              <w:jc w:val="both"/>
            </w:pPr>
            <w:r w:rsidRPr="00A7325E">
              <w:rPr>
                <w:b/>
              </w:rPr>
              <w:t>ВЕСТНИК</w:t>
            </w:r>
          </w:p>
          <w:p w:rsidR="00967491" w:rsidRPr="00A7325E" w:rsidRDefault="00967491" w:rsidP="00967491">
            <w:pPr>
              <w:ind w:right="-207"/>
              <w:jc w:val="both"/>
            </w:pPr>
            <w:r w:rsidRPr="00A7325E">
              <w:t>Питеркинского сельского поселения</w:t>
            </w:r>
          </w:p>
          <w:p w:rsidR="00967491" w:rsidRPr="00A7325E" w:rsidRDefault="00967491" w:rsidP="00967491">
            <w:pPr>
              <w:ind w:right="-207"/>
              <w:jc w:val="both"/>
            </w:pPr>
          </w:p>
          <w:p w:rsidR="00967491" w:rsidRPr="00A7325E" w:rsidRDefault="00967491" w:rsidP="00967491">
            <w:pPr>
              <w:ind w:right="-207"/>
              <w:jc w:val="both"/>
            </w:pPr>
          </w:p>
          <w:p w:rsidR="00967491" w:rsidRPr="00A7325E" w:rsidRDefault="00967491" w:rsidP="00967491">
            <w:pPr>
              <w:ind w:right="-207"/>
              <w:jc w:val="both"/>
            </w:pPr>
          </w:p>
          <w:p w:rsidR="00967491" w:rsidRPr="00A7325E" w:rsidRDefault="00967491" w:rsidP="00967491">
            <w:pPr>
              <w:ind w:right="-207"/>
              <w:jc w:val="both"/>
            </w:pPr>
            <w:r w:rsidRPr="00A7325E">
              <w:t>Тир. 100 экз.</w:t>
            </w:r>
          </w:p>
        </w:tc>
        <w:tc>
          <w:tcPr>
            <w:tcW w:w="360" w:type="dxa"/>
          </w:tcPr>
          <w:p w:rsidR="00967491" w:rsidRPr="00A7325E" w:rsidRDefault="00967491" w:rsidP="00967491">
            <w:pPr>
              <w:ind w:right="-207"/>
              <w:jc w:val="both"/>
            </w:pPr>
          </w:p>
        </w:tc>
        <w:tc>
          <w:tcPr>
            <w:tcW w:w="3477" w:type="dxa"/>
          </w:tcPr>
          <w:p w:rsidR="00967491" w:rsidRPr="00A7325E" w:rsidRDefault="00967491" w:rsidP="00967491">
            <w:pPr>
              <w:ind w:right="-207"/>
              <w:jc w:val="both"/>
            </w:pPr>
            <w:r w:rsidRPr="00A7325E">
              <w:t>д. Питеркино, ул. Новая, 1</w:t>
            </w:r>
          </w:p>
          <w:p w:rsidR="00967491" w:rsidRPr="00A7325E" w:rsidRDefault="00967491" w:rsidP="00967491">
            <w:pPr>
              <w:ind w:right="-207"/>
              <w:jc w:val="both"/>
            </w:pPr>
            <w:proofErr w:type="spellStart"/>
            <w:r w:rsidRPr="00A7325E">
              <w:rPr>
                <w:lang w:val="en-US"/>
              </w:rPr>
              <w:t>sao</w:t>
            </w:r>
            <w:proofErr w:type="spellEnd"/>
            <w:r w:rsidRPr="00A7325E">
              <w:t>-</w:t>
            </w:r>
            <w:proofErr w:type="spellStart"/>
            <w:r w:rsidRPr="00A7325E">
              <w:rPr>
                <w:lang w:val="en-US"/>
              </w:rPr>
              <w:t>piter</w:t>
            </w:r>
            <w:proofErr w:type="spellEnd"/>
            <w:r w:rsidRPr="00A7325E">
              <w:t>@</w:t>
            </w:r>
            <w:r w:rsidRPr="00A7325E">
              <w:rPr>
                <w:lang w:val="en-US"/>
              </w:rPr>
              <w:t>krchet</w:t>
            </w:r>
            <w:r w:rsidRPr="00A7325E">
              <w:t>.</w:t>
            </w:r>
            <w:r w:rsidRPr="00A7325E">
              <w:rPr>
                <w:lang w:val="en-US"/>
              </w:rPr>
              <w:t>cap</w:t>
            </w:r>
            <w:r w:rsidRPr="00A7325E">
              <w:t>.</w:t>
            </w:r>
            <w:proofErr w:type="spellStart"/>
            <w:r w:rsidRPr="00A7325E">
              <w:rPr>
                <w:lang w:val="en-US"/>
              </w:rPr>
              <w:t>ru</w:t>
            </w:r>
            <w:proofErr w:type="spellEnd"/>
          </w:p>
          <w:p w:rsidR="00967491" w:rsidRPr="00A7325E" w:rsidRDefault="00967491" w:rsidP="00967491">
            <w:pPr>
              <w:ind w:right="-15"/>
              <w:jc w:val="both"/>
            </w:pPr>
            <w:r w:rsidRPr="00A7325E">
              <w:t>Номер сверстан  специалистом администрации  Питеркинского  сельского поселения</w:t>
            </w:r>
          </w:p>
          <w:p w:rsidR="00967491" w:rsidRPr="00A7325E" w:rsidRDefault="00967491" w:rsidP="00967491">
            <w:pPr>
              <w:ind w:right="-15"/>
              <w:jc w:val="both"/>
            </w:pPr>
            <w:proofErr w:type="gramStart"/>
            <w:r w:rsidRPr="00A7325E">
              <w:t>Ответственный за выпуск:</w:t>
            </w:r>
            <w:proofErr w:type="gramEnd"/>
          </w:p>
          <w:p w:rsidR="00967491" w:rsidRPr="00A7325E" w:rsidRDefault="00967491" w:rsidP="00967491">
            <w:pPr>
              <w:ind w:right="-15"/>
              <w:jc w:val="both"/>
            </w:pPr>
            <w:r w:rsidRPr="00A7325E">
              <w:t>В.Г.Михуткин</w:t>
            </w:r>
          </w:p>
        </w:tc>
        <w:tc>
          <w:tcPr>
            <w:tcW w:w="399" w:type="dxa"/>
          </w:tcPr>
          <w:p w:rsidR="00967491" w:rsidRPr="00A7325E" w:rsidRDefault="00967491" w:rsidP="00967491">
            <w:pPr>
              <w:ind w:right="-207"/>
              <w:jc w:val="both"/>
            </w:pPr>
          </w:p>
        </w:tc>
        <w:tc>
          <w:tcPr>
            <w:tcW w:w="3017" w:type="dxa"/>
          </w:tcPr>
          <w:p w:rsidR="00967491" w:rsidRPr="00A7325E" w:rsidRDefault="00967491" w:rsidP="00967491">
            <w:pPr>
              <w:ind w:right="-207"/>
              <w:jc w:val="both"/>
            </w:pPr>
          </w:p>
          <w:p w:rsidR="00967491" w:rsidRPr="00A7325E" w:rsidRDefault="00967491" w:rsidP="00967491">
            <w:pPr>
              <w:tabs>
                <w:tab w:val="left" w:pos="1887"/>
              </w:tabs>
              <w:ind w:right="-207"/>
              <w:jc w:val="both"/>
            </w:pPr>
            <w:r w:rsidRPr="00A7325E">
              <w:t>Выходит на русском  языке</w:t>
            </w:r>
          </w:p>
        </w:tc>
      </w:tr>
    </w:tbl>
    <w:p w:rsidR="003C3F13" w:rsidRPr="00E112F7" w:rsidRDefault="003C3F13" w:rsidP="001776C7"/>
    <w:sectPr w:rsidR="003C3F13" w:rsidRPr="00E112F7" w:rsidSect="003E79FA">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F5" w:rsidRDefault="00B80EF5">
      <w:r>
        <w:separator/>
      </w:r>
    </w:p>
  </w:endnote>
  <w:endnote w:type="continuationSeparator" w:id="0">
    <w:p w:rsidR="00B80EF5" w:rsidRDefault="00B80E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F5" w:rsidRDefault="00B80EF5">
      <w:r>
        <w:separator/>
      </w:r>
    </w:p>
  </w:footnote>
  <w:footnote w:type="continuationSeparator" w:id="0">
    <w:p w:rsidR="00B80EF5" w:rsidRDefault="00B80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E67C43"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874041E"/>
    <w:multiLevelType w:val="hybridMultilevel"/>
    <w:tmpl w:val="44B0A796"/>
    <w:lvl w:ilvl="0" w:tplc="CC94CF4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6">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6F5A80"/>
    <w:multiLevelType w:val="hybridMultilevel"/>
    <w:tmpl w:val="3F9A8C72"/>
    <w:lvl w:ilvl="0" w:tplc="7C4E1EAC">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D67C">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80F4">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CF1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40FB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8F44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688F2">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5B5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2D7B6">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1C5747"/>
    <w:multiLevelType w:val="hybridMultilevel"/>
    <w:tmpl w:val="0958E580"/>
    <w:lvl w:ilvl="0" w:tplc="357647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6">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0174F5D"/>
    <w:multiLevelType w:val="hybridMultilevel"/>
    <w:tmpl w:val="9648C318"/>
    <w:lvl w:ilvl="0" w:tplc="64BAD2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546063A"/>
    <w:multiLevelType w:val="hybridMultilevel"/>
    <w:tmpl w:val="14C633AC"/>
    <w:lvl w:ilvl="0" w:tplc="DAC418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0D39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61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2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6177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4D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4E53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8C1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C4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18648F"/>
    <w:multiLevelType w:val="hybridMultilevel"/>
    <w:tmpl w:val="AB64C4F6"/>
    <w:lvl w:ilvl="0" w:tplc="CCB02C9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4023A">
      <w:start w:val="1"/>
      <w:numFmt w:val="lowerLetter"/>
      <w:lvlText w:val="%2"/>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68428">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2CAF8">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1744">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22A06">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27708">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EBFC">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4F9E">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0"/>
  </w:num>
  <w:num w:numId="3">
    <w:abstractNumId w:val="19"/>
  </w:num>
  <w:num w:numId="4">
    <w:abstractNumId w:val="20"/>
  </w:num>
  <w:num w:numId="5">
    <w:abstractNumId w:val="29"/>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1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3"/>
  </w:num>
  <w:num w:numId="16">
    <w:abstractNumId w:val="33"/>
  </w:num>
  <w:num w:numId="17">
    <w:abstractNumId w:val="18"/>
  </w:num>
  <w:num w:numId="18">
    <w:abstractNumId w:val="16"/>
  </w:num>
  <w:num w:numId="19">
    <w:abstractNumId w:val="15"/>
  </w:num>
  <w:num w:numId="20">
    <w:abstractNumId w:val="14"/>
  </w:num>
  <w:num w:numId="21">
    <w:abstractNumId w:val="34"/>
  </w:num>
  <w:num w:numId="22">
    <w:abstractNumId w:val="26"/>
  </w:num>
  <w:num w:numId="23">
    <w:abstractNumId w:val="25"/>
  </w:num>
  <w:num w:numId="24">
    <w:abstractNumId w:val="21"/>
  </w:num>
  <w:num w:numId="25">
    <w:abstractNumId w:val="17"/>
  </w:num>
  <w:num w:numId="26">
    <w:abstractNumId w:val="39"/>
  </w:num>
  <w:num w:numId="27">
    <w:abstractNumId w:val="35"/>
  </w:num>
  <w:num w:numId="28">
    <w:abstractNumId w:val="3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02E0F"/>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A4630"/>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18DF"/>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21D"/>
    <w:rsid w:val="0034445C"/>
    <w:rsid w:val="0034539E"/>
    <w:rsid w:val="00347AB2"/>
    <w:rsid w:val="00362ECE"/>
    <w:rsid w:val="00363041"/>
    <w:rsid w:val="0036430E"/>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25DD"/>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B48F9"/>
    <w:rsid w:val="005C1372"/>
    <w:rsid w:val="005C139B"/>
    <w:rsid w:val="005C4336"/>
    <w:rsid w:val="005C6420"/>
    <w:rsid w:val="005E0106"/>
    <w:rsid w:val="005E2239"/>
    <w:rsid w:val="005E439E"/>
    <w:rsid w:val="005E5217"/>
    <w:rsid w:val="005E74BB"/>
    <w:rsid w:val="005F0286"/>
    <w:rsid w:val="005F3A5F"/>
    <w:rsid w:val="005F3FBC"/>
    <w:rsid w:val="005F6C5E"/>
    <w:rsid w:val="00602553"/>
    <w:rsid w:val="00604DA5"/>
    <w:rsid w:val="00610AB0"/>
    <w:rsid w:val="0061359E"/>
    <w:rsid w:val="006144C3"/>
    <w:rsid w:val="00614697"/>
    <w:rsid w:val="00615529"/>
    <w:rsid w:val="0062444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16EA2"/>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85132"/>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4CDE"/>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67491"/>
    <w:rsid w:val="00970CC8"/>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7D8"/>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7325E"/>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2AE0"/>
    <w:rsid w:val="00AF6677"/>
    <w:rsid w:val="00AF7011"/>
    <w:rsid w:val="00B003F9"/>
    <w:rsid w:val="00B0297E"/>
    <w:rsid w:val="00B03B97"/>
    <w:rsid w:val="00B041F1"/>
    <w:rsid w:val="00B07901"/>
    <w:rsid w:val="00B07C72"/>
    <w:rsid w:val="00B17393"/>
    <w:rsid w:val="00B17E45"/>
    <w:rsid w:val="00B214BE"/>
    <w:rsid w:val="00B22376"/>
    <w:rsid w:val="00B26175"/>
    <w:rsid w:val="00B26A1B"/>
    <w:rsid w:val="00B3193C"/>
    <w:rsid w:val="00B35B64"/>
    <w:rsid w:val="00B36FAB"/>
    <w:rsid w:val="00B40BDB"/>
    <w:rsid w:val="00B415E9"/>
    <w:rsid w:val="00B46934"/>
    <w:rsid w:val="00B50106"/>
    <w:rsid w:val="00B51D37"/>
    <w:rsid w:val="00B51F63"/>
    <w:rsid w:val="00B52252"/>
    <w:rsid w:val="00B5395D"/>
    <w:rsid w:val="00B53B8A"/>
    <w:rsid w:val="00B569B9"/>
    <w:rsid w:val="00B578A0"/>
    <w:rsid w:val="00B649B2"/>
    <w:rsid w:val="00B65639"/>
    <w:rsid w:val="00B66942"/>
    <w:rsid w:val="00B7093C"/>
    <w:rsid w:val="00B72313"/>
    <w:rsid w:val="00B74217"/>
    <w:rsid w:val="00B7719D"/>
    <w:rsid w:val="00B77987"/>
    <w:rsid w:val="00B80EF5"/>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669EE"/>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136A"/>
    <w:rsid w:val="00CD3EAC"/>
    <w:rsid w:val="00CE364B"/>
    <w:rsid w:val="00CE3F7C"/>
    <w:rsid w:val="00CE52AF"/>
    <w:rsid w:val="00CF3F44"/>
    <w:rsid w:val="00CF4C33"/>
    <w:rsid w:val="00D02636"/>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5DB8"/>
    <w:rsid w:val="00E36B74"/>
    <w:rsid w:val="00E4501B"/>
    <w:rsid w:val="00E4621E"/>
    <w:rsid w:val="00E46E8E"/>
    <w:rsid w:val="00E51719"/>
    <w:rsid w:val="00E518F9"/>
    <w:rsid w:val="00E52455"/>
    <w:rsid w:val="00E54807"/>
    <w:rsid w:val="00E56416"/>
    <w:rsid w:val="00E57059"/>
    <w:rsid w:val="00E604E7"/>
    <w:rsid w:val="00E621F9"/>
    <w:rsid w:val="00E65363"/>
    <w:rsid w:val="00E66ED1"/>
    <w:rsid w:val="00E67C43"/>
    <w:rsid w:val="00E70E5B"/>
    <w:rsid w:val="00E7211C"/>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7701A"/>
    <w:rsid w:val="00F83BB3"/>
    <w:rsid w:val="00F84759"/>
    <w:rsid w:val="00F85798"/>
    <w:rsid w:val="00F85B1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uiPriority="99"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uiPriority w:val="99"/>
    <w:qFormat/>
    <w:rsid w:val="003E79F7"/>
    <w:pPr>
      <w:jc w:val="center"/>
    </w:pPr>
    <w:rPr>
      <w:bCs w:val="0"/>
      <w:iCs w:val="0"/>
      <w:sz w:val="28"/>
      <w:szCs w:val="24"/>
    </w:rPr>
  </w:style>
  <w:style w:type="character" w:customStyle="1" w:styleId="afffa">
    <w:name w:val="Название Знак"/>
    <w:basedOn w:val="a0"/>
    <w:link w:val="afff9"/>
    <w:uiPriority w:val="9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F510-FCE0-4A0B-BBBD-A48056E7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4</cp:revision>
  <cp:lastPrinted>2010-07-19T09:07:00Z</cp:lastPrinted>
  <dcterms:created xsi:type="dcterms:W3CDTF">2019-09-17T10:12:00Z</dcterms:created>
  <dcterms:modified xsi:type="dcterms:W3CDTF">2019-09-25T07:19:00Z</dcterms:modified>
</cp:coreProperties>
</file>