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5C139B"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5C139B"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5C139B"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E54807"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27 мая</w:t>
                  </w:r>
                  <w:r w:rsidR="006379F1">
                    <w:rPr>
                      <w:b/>
                      <w:sz w:val="32"/>
                      <w:szCs w:val="32"/>
                    </w:rPr>
                    <w:t xml:space="preserve"> 2019 г.</w:t>
                  </w:r>
                </w:p>
              </w:txbxContent>
            </v:textbox>
          </v:shape>
        </w:pict>
      </w:r>
    </w:p>
    <w:p w:rsidR="00C63BCA" w:rsidRPr="00387FEA" w:rsidRDefault="005C139B"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E54807"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13</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E3305A" w:rsidRDefault="00E3305A" w:rsidP="00E3305A">
      <w:pPr>
        <w:jc w:val="center"/>
        <w:rPr>
          <w:i/>
        </w:rPr>
      </w:pPr>
      <w:r>
        <w:rPr>
          <w:i/>
        </w:rPr>
        <w:t>РЕШЕНИЕ</w:t>
      </w:r>
    </w:p>
    <w:p w:rsidR="00E3305A" w:rsidRPr="00F217E7" w:rsidRDefault="00E3305A" w:rsidP="00E3305A">
      <w:pPr>
        <w:jc w:val="center"/>
        <w:rPr>
          <w:i/>
        </w:rPr>
      </w:pPr>
      <w:r>
        <w:rPr>
          <w:i/>
        </w:rPr>
        <w:t xml:space="preserve">Собрания депутатов  </w:t>
      </w:r>
      <w:r w:rsidRPr="00F217E7">
        <w:rPr>
          <w:i/>
        </w:rPr>
        <w:t>Питеркинского сельского поселения</w:t>
      </w:r>
    </w:p>
    <w:p w:rsidR="00E3305A" w:rsidRDefault="00E3305A" w:rsidP="00E3305A">
      <w:pPr>
        <w:tabs>
          <w:tab w:val="center" w:pos="4873"/>
          <w:tab w:val="left" w:pos="8115"/>
        </w:tabs>
        <w:jc w:val="center"/>
        <w:rPr>
          <w:i/>
        </w:rPr>
      </w:pPr>
      <w:r w:rsidRPr="00F217E7">
        <w:rPr>
          <w:i/>
        </w:rPr>
        <w:t>Красночетайского района Чувашской Республики</w:t>
      </w:r>
    </w:p>
    <w:p w:rsidR="00E3305A" w:rsidRDefault="00E3305A" w:rsidP="00E3305A">
      <w:pPr>
        <w:tabs>
          <w:tab w:val="center" w:pos="4873"/>
          <w:tab w:val="left" w:pos="8115"/>
        </w:tabs>
        <w:rPr>
          <w:i/>
        </w:rPr>
      </w:pPr>
      <w:r>
        <w:rPr>
          <w:i/>
        </w:rPr>
        <w:tab/>
      </w:r>
    </w:p>
    <w:p w:rsidR="00587D76" w:rsidRDefault="00587D76" w:rsidP="00587D76">
      <w:pPr>
        <w:pStyle w:val="1e"/>
        <w:rPr>
          <w:rFonts w:ascii="Times New Roman" w:hAnsi="Times New Roman"/>
          <w:b/>
          <w:sz w:val="20"/>
          <w:szCs w:val="20"/>
        </w:rPr>
      </w:pPr>
      <w:r w:rsidRPr="00587D76">
        <w:rPr>
          <w:rFonts w:ascii="Times New Roman" w:hAnsi="Times New Roman"/>
          <w:b/>
          <w:sz w:val="20"/>
          <w:szCs w:val="20"/>
        </w:rPr>
        <w:t>О внесении изменений в решение Собрания депутатов Питеркинского  сельского поселения Красночетайского района Чувашской Республики «Об утверждении Положения «О вопросах налогового регулирования в Питеркинском сельском поселении, отнесенных законодательством Российской Федерации о налогах и сборах к ведению органов местного самоуправления»</w:t>
      </w:r>
    </w:p>
    <w:p w:rsidR="00587D76" w:rsidRPr="00587D76" w:rsidRDefault="00587D76" w:rsidP="00587D76">
      <w:pPr>
        <w:pStyle w:val="1e"/>
        <w:rPr>
          <w:rFonts w:ascii="Times New Roman" w:hAnsi="Times New Roman"/>
          <w:b/>
          <w:sz w:val="20"/>
          <w:szCs w:val="20"/>
        </w:rPr>
      </w:pPr>
    </w:p>
    <w:p w:rsidR="00E3305A" w:rsidRDefault="00FF4125" w:rsidP="00E3305A">
      <w:pPr>
        <w:jc w:val="both"/>
        <w:rPr>
          <w:bCs w:val="0"/>
        </w:rPr>
      </w:pPr>
      <w:r>
        <w:rPr>
          <w:bCs w:val="0"/>
        </w:rPr>
        <w:t xml:space="preserve">от </w:t>
      </w:r>
      <w:r w:rsidR="00587D76">
        <w:rPr>
          <w:bCs w:val="0"/>
        </w:rPr>
        <w:t>27 мая</w:t>
      </w:r>
      <w:r>
        <w:rPr>
          <w:bCs w:val="0"/>
        </w:rPr>
        <w:t xml:space="preserve"> 2019 г. № 1</w:t>
      </w:r>
    </w:p>
    <w:p w:rsidR="00587D76" w:rsidRDefault="00587D76" w:rsidP="00587D76">
      <w:pPr>
        <w:pStyle w:val="1e"/>
        <w:ind w:right="3685"/>
        <w:jc w:val="both"/>
        <w:rPr>
          <w:rFonts w:ascii="Times New Roman" w:hAnsi="Times New Roman"/>
          <w:bCs/>
          <w:sz w:val="24"/>
        </w:rPr>
      </w:pPr>
      <w:r>
        <w:rPr>
          <w:rFonts w:ascii="Times New Roman" w:hAnsi="Times New Roman"/>
          <w:sz w:val="24"/>
          <w:szCs w:val="24"/>
        </w:rPr>
        <w:t xml:space="preserve">  </w:t>
      </w:r>
    </w:p>
    <w:p w:rsidR="00587D76" w:rsidRPr="00587D76" w:rsidRDefault="00587D76" w:rsidP="00587D76">
      <w:pPr>
        <w:pStyle w:val="afff5"/>
        <w:jc w:val="both"/>
        <w:rPr>
          <w:rFonts w:ascii="Times New Roman" w:hAnsi="Times New Roman"/>
          <w:sz w:val="20"/>
          <w:szCs w:val="20"/>
          <w:lang w:eastAsia="en-US"/>
        </w:rPr>
      </w:pPr>
      <w:r>
        <w:rPr>
          <w:rFonts w:ascii="Times New Roman" w:hAnsi="Times New Roman"/>
          <w:sz w:val="20"/>
          <w:szCs w:val="20"/>
          <w:lang w:eastAsia="en-US"/>
        </w:rPr>
        <w:t xml:space="preserve">            </w:t>
      </w:r>
      <w:r w:rsidRPr="00587D76">
        <w:rPr>
          <w:rFonts w:ascii="Times New Roman" w:hAnsi="Times New Roman"/>
          <w:sz w:val="20"/>
          <w:szCs w:val="20"/>
          <w:lang w:eastAsia="en-US"/>
        </w:rPr>
        <w:t>В соответствии с Федеральным законом «О внесении изменений в статью 52 части первой и часть вторую Налогового кодекса Российской Федерации» Собрание депутатов Питеркинского сельского поселения Красночетайского района Чувашской Республики решило:</w:t>
      </w:r>
    </w:p>
    <w:p w:rsidR="00587D76" w:rsidRPr="00587D76" w:rsidRDefault="00587D76" w:rsidP="00587D76">
      <w:pPr>
        <w:pStyle w:val="afff5"/>
        <w:jc w:val="both"/>
        <w:rPr>
          <w:rFonts w:ascii="Times New Roman" w:hAnsi="Times New Roman"/>
          <w:sz w:val="20"/>
          <w:szCs w:val="20"/>
          <w:lang w:eastAsia="en-US"/>
        </w:rPr>
      </w:pPr>
      <w:r>
        <w:rPr>
          <w:rFonts w:ascii="Times New Roman" w:hAnsi="Times New Roman"/>
          <w:sz w:val="20"/>
          <w:szCs w:val="20"/>
          <w:lang w:eastAsia="en-US"/>
        </w:rPr>
        <w:t xml:space="preserve">            </w:t>
      </w:r>
      <w:r w:rsidRPr="00587D76">
        <w:rPr>
          <w:rFonts w:ascii="Times New Roman" w:hAnsi="Times New Roman"/>
          <w:sz w:val="20"/>
          <w:szCs w:val="20"/>
          <w:lang w:eastAsia="en-US"/>
        </w:rPr>
        <w:t xml:space="preserve">1. </w:t>
      </w:r>
      <w:r w:rsidRPr="00587D76">
        <w:rPr>
          <w:rFonts w:ascii="Times New Roman" w:hAnsi="Times New Roman"/>
          <w:sz w:val="20"/>
          <w:szCs w:val="20"/>
        </w:rPr>
        <w:t>Внести в Положение «О вопросах налогового регулирования в Питеркинском сельском поселении,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Красночетайского сельского поселения от 01.04.2014 г. №3 следующие изменения:</w:t>
      </w:r>
    </w:p>
    <w:p w:rsidR="00587D76" w:rsidRPr="00587D76" w:rsidRDefault="00587D76" w:rsidP="00587D76">
      <w:pPr>
        <w:pStyle w:val="afff5"/>
        <w:jc w:val="both"/>
        <w:rPr>
          <w:rStyle w:val="FontStyle25"/>
          <w:sz w:val="20"/>
          <w:szCs w:val="20"/>
        </w:rPr>
      </w:pPr>
      <w:r>
        <w:rPr>
          <w:rStyle w:val="FontStyle25"/>
          <w:sz w:val="20"/>
          <w:szCs w:val="20"/>
        </w:rPr>
        <w:t xml:space="preserve">           </w:t>
      </w:r>
      <w:r w:rsidRPr="00587D76">
        <w:rPr>
          <w:rStyle w:val="FontStyle25"/>
          <w:sz w:val="20"/>
          <w:szCs w:val="20"/>
        </w:rPr>
        <w:t xml:space="preserve">1). Пункт 5 ст. 20 Положения изложить в следующей редакции: </w:t>
      </w:r>
    </w:p>
    <w:p w:rsidR="00587D76" w:rsidRPr="00587D76" w:rsidRDefault="00587D76" w:rsidP="00587D76">
      <w:pPr>
        <w:pStyle w:val="afff5"/>
        <w:jc w:val="both"/>
        <w:rPr>
          <w:rFonts w:ascii="Times New Roman" w:hAnsi="Times New Roman"/>
          <w:sz w:val="20"/>
          <w:szCs w:val="20"/>
        </w:rPr>
      </w:pPr>
      <w:r>
        <w:rPr>
          <w:rStyle w:val="FontStyle24"/>
          <w:sz w:val="20"/>
          <w:szCs w:val="20"/>
        </w:rPr>
        <w:t xml:space="preserve">           </w:t>
      </w:r>
      <w:r w:rsidRPr="00587D76">
        <w:rPr>
          <w:rStyle w:val="FontStyle24"/>
          <w:sz w:val="20"/>
          <w:szCs w:val="20"/>
        </w:rPr>
        <w:t xml:space="preserve">«5. </w:t>
      </w:r>
      <w:r w:rsidRPr="00587D76">
        <w:rPr>
          <w:rFonts w:ascii="Times New Roman" w:hAnsi="Times New Roman"/>
          <w:sz w:val="20"/>
          <w:szCs w:val="20"/>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587D76" w:rsidRPr="00587D76" w:rsidRDefault="00587D76" w:rsidP="00587D76">
      <w:pPr>
        <w:pStyle w:val="afff5"/>
        <w:jc w:val="both"/>
        <w:rPr>
          <w:rFonts w:ascii="Times New Roman" w:hAnsi="Times New Roman"/>
          <w:sz w:val="20"/>
          <w:szCs w:val="20"/>
        </w:rPr>
      </w:pPr>
      <w:bookmarkStart w:id="0" w:name="dst1372"/>
      <w:bookmarkEnd w:id="0"/>
      <w:r>
        <w:rPr>
          <w:rFonts w:ascii="Times New Roman" w:hAnsi="Times New Roman"/>
          <w:sz w:val="20"/>
          <w:szCs w:val="20"/>
        </w:rPr>
        <w:t xml:space="preserve">          </w:t>
      </w:r>
      <w:r w:rsidRPr="00587D76">
        <w:rPr>
          <w:rFonts w:ascii="Times New Roman" w:hAnsi="Times New Roman"/>
          <w:sz w:val="20"/>
          <w:szCs w:val="20"/>
        </w:rPr>
        <w:t>1) Героев Советского Союза, Героев Российской Федерации, полных кавалеров ордена Славы;</w:t>
      </w:r>
    </w:p>
    <w:p w:rsidR="00587D76" w:rsidRPr="00587D76" w:rsidRDefault="00587D76" w:rsidP="00587D76">
      <w:pPr>
        <w:pStyle w:val="afff5"/>
        <w:jc w:val="both"/>
        <w:rPr>
          <w:rFonts w:ascii="Times New Roman" w:hAnsi="Times New Roman"/>
          <w:sz w:val="20"/>
          <w:szCs w:val="20"/>
        </w:rPr>
      </w:pPr>
      <w:bookmarkStart w:id="1" w:name="dst10312"/>
      <w:bookmarkEnd w:id="1"/>
      <w:r>
        <w:rPr>
          <w:rFonts w:ascii="Times New Roman" w:hAnsi="Times New Roman"/>
          <w:sz w:val="20"/>
          <w:szCs w:val="20"/>
        </w:rPr>
        <w:t xml:space="preserve">          </w:t>
      </w:r>
      <w:r w:rsidRPr="00587D76">
        <w:rPr>
          <w:rFonts w:ascii="Times New Roman" w:hAnsi="Times New Roman"/>
          <w:sz w:val="20"/>
          <w:szCs w:val="20"/>
        </w:rPr>
        <w:t>2) инвалидов I и II групп инвалидности;</w:t>
      </w:r>
    </w:p>
    <w:p w:rsidR="00587D76" w:rsidRPr="00587D76" w:rsidRDefault="00587D76" w:rsidP="00587D76">
      <w:pPr>
        <w:pStyle w:val="afff5"/>
        <w:jc w:val="both"/>
        <w:rPr>
          <w:rFonts w:ascii="Times New Roman" w:hAnsi="Times New Roman"/>
          <w:sz w:val="20"/>
          <w:szCs w:val="20"/>
        </w:rPr>
      </w:pPr>
      <w:bookmarkStart w:id="2" w:name="dst16138"/>
      <w:bookmarkEnd w:id="2"/>
      <w:r>
        <w:rPr>
          <w:rFonts w:ascii="Times New Roman" w:hAnsi="Times New Roman"/>
          <w:sz w:val="20"/>
          <w:szCs w:val="20"/>
        </w:rPr>
        <w:t xml:space="preserve">          </w:t>
      </w:r>
      <w:r w:rsidRPr="00587D76">
        <w:rPr>
          <w:rFonts w:ascii="Times New Roman" w:hAnsi="Times New Roman"/>
          <w:sz w:val="20"/>
          <w:szCs w:val="20"/>
        </w:rPr>
        <w:t>3) инвалидов с детства, детей-инвалидов;</w:t>
      </w:r>
    </w:p>
    <w:p w:rsidR="00587D76" w:rsidRPr="00587D76" w:rsidRDefault="00587D76" w:rsidP="00587D76">
      <w:pPr>
        <w:pStyle w:val="afff5"/>
        <w:jc w:val="both"/>
        <w:rPr>
          <w:rFonts w:ascii="Times New Roman" w:hAnsi="Times New Roman"/>
          <w:sz w:val="20"/>
          <w:szCs w:val="20"/>
        </w:rPr>
      </w:pPr>
      <w:bookmarkStart w:id="3" w:name="dst1375"/>
      <w:bookmarkEnd w:id="3"/>
      <w:r>
        <w:rPr>
          <w:rFonts w:ascii="Times New Roman" w:hAnsi="Times New Roman"/>
          <w:sz w:val="20"/>
          <w:szCs w:val="20"/>
        </w:rPr>
        <w:t xml:space="preserve">          </w:t>
      </w:r>
      <w:r w:rsidRPr="00587D76">
        <w:rPr>
          <w:rFonts w:ascii="Times New Roman" w:hAnsi="Times New Roman"/>
          <w:sz w:val="20"/>
          <w:szCs w:val="20"/>
        </w:rPr>
        <w:t>4) ветеранов и инвалидов Великой Отечественной войны, а также ветеранов и инвалидов боевых действий;</w:t>
      </w:r>
    </w:p>
    <w:p w:rsidR="00587D76" w:rsidRPr="00587D76" w:rsidRDefault="00587D76" w:rsidP="00587D76">
      <w:pPr>
        <w:pStyle w:val="afff5"/>
        <w:jc w:val="both"/>
        <w:rPr>
          <w:rFonts w:ascii="Times New Roman" w:hAnsi="Times New Roman"/>
          <w:sz w:val="20"/>
          <w:szCs w:val="20"/>
        </w:rPr>
      </w:pPr>
      <w:bookmarkStart w:id="4" w:name="dst1376"/>
      <w:bookmarkEnd w:id="4"/>
      <w:r>
        <w:rPr>
          <w:rFonts w:ascii="Times New Roman" w:hAnsi="Times New Roman"/>
          <w:sz w:val="20"/>
          <w:szCs w:val="20"/>
        </w:rPr>
        <w:t xml:space="preserve">          </w:t>
      </w:r>
      <w:proofErr w:type="gramStart"/>
      <w:r w:rsidRPr="00587D76">
        <w:rPr>
          <w:rFonts w:ascii="Times New Roman" w:hAnsi="Times New Roman"/>
          <w:sz w:val="20"/>
          <w:szCs w:val="20"/>
        </w:rPr>
        <w:t>5) физических лиц, имеющих право на получение социальной поддержки в соответствии с </w:t>
      </w:r>
      <w:hyperlink r:id="rId9" w:anchor="dst100066" w:history="1">
        <w:r w:rsidRPr="00587D76">
          <w:rPr>
            <w:rStyle w:val="ae"/>
            <w:rFonts w:ascii="Times New Roman" w:hAnsi="Times New Roman"/>
            <w:sz w:val="20"/>
            <w:szCs w:val="20"/>
          </w:rPr>
          <w:t>Законом</w:t>
        </w:r>
      </w:hyperlink>
      <w:r w:rsidRPr="00587D76">
        <w:rPr>
          <w:rFonts w:ascii="Times New Roman" w:hAnsi="Times New Roman"/>
          <w:sz w:val="20"/>
          <w:szCs w:val="20"/>
        </w:rPr>
        <w:t>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0" w:anchor="dst100006" w:history="1">
        <w:r w:rsidRPr="00587D76">
          <w:rPr>
            <w:rStyle w:val="ae"/>
            <w:rFonts w:ascii="Times New Roman" w:hAnsi="Times New Roman"/>
            <w:sz w:val="20"/>
            <w:szCs w:val="20"/>
          </w:rPr>
          <w:t>Закона</w:t>
        </w:r>
      </w:hyperlink>
      <w:r w:rsidRPr="00587D76">
        <w:rPr>
          <w:rFonts w:ascii="Times New Roman" w:hAnsi="Times New Roman"/>
          <w:sz w:val="20"/>
          <w:szCs w:val="20"/>
        </w:rPr>
        <w:t> Российской Федерации от 18 июня 1992 года N 3061-1), в соответствии с Федеральным </w:t>
      </w:r>
      <w:hyperlink r:id="rId11" w:anchor="dst0" w:history="1">
        <w:r w:rsidRPr="00587D76">
          <w:rPr>
            <w:rStyle w:val="ae"/>
            <w:rFonts w:ascii="Times New Roman" w:hAnsi="Times New Roman"/>
            <w:sz w:val="20"/>
            <w:szCs w:val="20"/>
          </w:rPr>
          <w:t>законом</w:t>
        </w:r>
      </w:hyperlink>
      <w:r w:rsidRPr="00587D76">
        <w:rPr>
          <w:rFonts w:ascii="Times New Roman" w:hAnsi="Times New Roman"/>
          <w:sz w:val="20"/>
          <w:szCs w:val="20"/>
        </w:rPr>
        <w:t> от 26 ноября 1998 года № 175-ФЗ "О социальной защите граждан Российской Федерации, подвергшихся воздействию радиации вследствие</w:t>
      </w:r>
      <w:proofErr w:type="gramEnd"/>
      <w:r w:rsidRPr="00587D76">
        <w:rPr>
          <w:rFonts w:ascii="Times New Roman" w:hAnsi="Times New Roman"/>
          <w:sz w:val="20"/>
          <w:szCs w:val="20"/>
        </w:rPr>
        <w:t xml:space="preserve"> аварии в 1957 году на производственном объединении "Маяк" и сбросов радиоактивных отходов в реку </w:t>
      </w:r>
      <w:proofErr w:type="spellStart"/>
      <w:r w:rsidRPr="00587D76">
        <w:rPr>
          <w:rFonts w:ascii="Times New Roman" w:hAnsi="Times New Roman"/>
          <w:sz w:val="20"/>
          <w:szCs w:val="20"/>
        </w:rPr>
        <w:t>Теча</w:t>
      </w:r>
      <w:proofErr w:type="spellEnd"/>
      <w:r w:rsidRPr="00587D76">
        <w:rPr>
          <w:rFonts w:ascii="Times New Roman" w:hAnsi="Times New Roman"/>
          <w:sz w:val="20"/>
          <w:szCs w:val="20"/>
        </w:rPr>
        <w:t>" и в соответствии с Федеральным </w:t>
      </w:r>
      <w:hyperlink r:id="rId12" w:anchor="dst0" w:history="1">
        <w:r w:rsidRPr="00587D76">
          <w:rPr>
            <w:rStyle w:val="ae"/>
            <w:rFonts w:ascii="Times New Roman" w:hAnsi="Times New Roman"/>
            <w:sz w:val="20"/>
            <w:szCs w:val="20"/>
          </w:rPr>
          <w:t>законом</w:t>
        </w:r>
      </w:hyperlink>
      <w:r w:rsidRPr="00587D76">
        <w:rPr>
          <w:rFonts w:ascii="Times New Roman" w:hAnsi="Times New Roman"/>
          <w:sz w:val="20"/>
          <w:szCs w:val="20"/>
        </w:rPr>
        <w:t> от 10 января 2002 года 3 2-ФЗ "О социальных гарантиях гражданам, подвергшимся радиационному воздействию вследствие ядерных испытаний на Семипалатинском полигоне";</w:t>
      </w:r>
    </w:p>
    <w:p w:rsidR="00587D76" w:rsidRPr="00587D76" w:rsidRDefault="00587D76" w:rsidP="00587D76">
      <w:pPr>
        <w:pStyle w:val="afff5"/>
        <w:jc w:val="both"/>
        <w:rPr>
          <w:rFonts w:ascii="Times New Roman" w:hAnsi="Times New Roman"/>
          <w:sz w:val="20"/>
          <w:szCs w:val="20"/>
        </w:rPr>
      </w:pPr>
      <w:bookmarkStart w:id="5" w:name="dst1377"/>
      <w:bookmarkEnd w:id="5"/>
      <w:r>
        <w:rPr>
          <w:rFonts w:ascii="Times New Roman" w:hAnsi="Times New Roman"/>
          <w:sz w:val="20"/>
          <w:szCs w:val="20"/>
        </w:rPr>
        <w:t xml:space="preserve">         </w:t>
      </w:r>
      <w:r w:rsidRPr="00587D76">
        <w:rPr>
          <w:rFonts w:ascii="Times New Roman" w:hAnsi="Times New Roman"/>
          <w:sz w:val="20"/>
          <w:szCs w:val="20"/>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87D76" w:rsidRPr="00587D76" w:rsidRDefault="00587D76" w:rsidP="00587D76">
      <w:pPr>
        <w:pStyle w:val="afff5"/>
        <w:jc w:val="both"/>
        <w:rPr>
          <w:rFonts w:ascii="Times New Roman" w:hAnsi="Times New Roman"/>
          <w:sz w:val="20"/>
          <w:szCs w:val="20"/>
        </w:rPr>
      </w:pPr>
      <w:bookmarkStart w:id="6" w:name="dst1378"/>
      <w:bookmarkEnd w:id="6"/>
      <w:r>
        <w:rPr>
          <w:rFonts w:ascii="Times New Roman" w:hAnsi="Times New Roman"/>
          <w:sz w:val="20"/>
          <w:szCs w:val="20"/>
        </w:rPr>
        <w:t xml:space="preserve">         </w:t>
      </w:r>
      <w:r w:rsidRPr="00587D76">
        <w:rPr>
          <w:rFonts w:ascii="Times New Roman" w:hAnsi="Times New Roman"/>
          <w:sz w:val="20"/>
          <w:szCs w:val="20"/>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87D76" w:rsidRPr="00587D76" w:rsidRDefault="00587D76" w:rsidP="00587D76">
      <w:pPr>
        <w:pStyle w:val="afff5"/>
        <w:jc w:val="both"/>
        <w:rPr>
          <w:rFonts w:ascii="Times New Roman" w:hAnsi="Times New Roman"/>
          <w:sz w:val="20"/>
          <w:szCs w:val="20"/>
        </w:rPr>
      </w:pPr>
      <w:bookmarkStart w:id="7" w:name="dst15359"/>
      <w:bookmarkEnd w:id="7"/>
      <w:r>
        <w:rPr>
          <w:rFonts w:ascii="Times New Roman" w:hAnsi="Times New Roman"/>
          <w:sz w:val="20"/>
          <w:szCs w:val="20"/>
        </w:rPr>
        <w:t xml:space="preserve">         </w:t>
      </w:r>
      <w:r w:rsidRPr="00587D76">
        <w:rPr>
          <w:rFonts w:ascii="Times New Roman" w:hAnsi="Times New Roman"/>
          <w:sz w:val="20"/>
          <w:szCs w:val="20"/>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87D76" w:rsidRPr="00587D76" w:rsidRDefault="00587D76" w:rsidP="00587D76">
      <w:pPr>
        <w:pStyle w:val="afff5"/>
        <w:jc w:val="both"/>
        <w:rPr>
          <w:rFonts w:ascii="Times New Roman" w:hAnsi="Times New Roman"/>
          <w:sz w:val="20"/>
          <w:szCs w:val="20"/>
        </w:rPr>
      </w:pPr>
      <w:bookmarkStart w:id="8" w:name="dst16830"/>
      <w:bookmarkEnd w:id="8"/>
      <w:r>
        <w:rPr>
          <w:rFonts w:ascii="Times New Roman" w:hAnsi="Times New Roman"/>
          <w:sz w:val="20"/>
          <w:szCs w:val="20"/>
        </w:rPr>
        <w:t xml:space="preserve">         </w:t>
      </w:r>
      <w:r w:rsidRPr="00587D76">
        <w:rPr>
          <w:rFonts w:ascii="Times New Roman" w:hAnsi="Times New Roman"/>
          <w:sz w:val="20"/>
          <w:szCs w:val="20"/>
        </w:rPr>
        <w:t>9)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587D76" w:rsidRPr="00587D76" w:rsidRDefault="00587D76" w:rsidP="00587D76">
      <w:pPr>
        <w:pStyle w:val="afff5"/>
        <w:jc w:val="both"/>
        <w:rPr>
          <w:rStyle w:val="FontStyle25"/>
          <w:sz w:val="20"/>
          <w:szCs w:val="20"/>
        </w:rPr>
      </w:pPr>
      <w:r>
        <w:rPr>
          <w:rStyle w:val="FontStyle25"/>
          <w:sz w:val="20"/>
          <w:szCs w:val="20"/>
        </w:rPr>
        <w:lastRenderedPageBreak/>
        <w:t xml:space="preserve">         </w:t>
      </w:r>
      <w:r w:rsidRPr="00587D76">
        <w:rPr>
          <w:rStyle w:val="FontStyle25"/>
          <w:sz w:val="20"/>
          <w:szCs w:val="20"/>
        </w:rPr>
        <w:t>2). В статье 25 Положения</w:t>
      </w:r>
    </w:p>
    <w:p w:rsidR="00587D76" w:rsidRPr="00587D76" w:rsidRDefault="00587D76" w:rsidP="00587D76">
      <w:pPr>
        <w:pStyle w:val="afff5"/>
        <w:jc w:val="both"/>
        <w:rPr>
          <w:rStyle w:val="FontStyle25"/>
          <w:sz w:val="20"/>
          <w:szCs w:val="20"/>
        </w:rPr>
      </w:pPr>
      <w:r>
        <w:rPr>
          <w:rStyle w:val="FontStyle25"/>
          <w:sz w:val="20"/>
          <w:szCs w:val="20"/>
        </w:rPr>
        <w:t xml:space="preserve">         </w:t>
      </w:r>
      <w:r w:rsidRPr="00587D76">
        <w:rPr>
          <w:rStyle w:val="FontStyle25"/>
          <w:sz w:val="20"/>
          <w:szCs w:val="20"/>
        </w:rPr>
        <w:t>а). Пункт 5 изложить в следующей редакции:</w:t>
      </w:r>
    </w:p>
    <w:p w:rsidR="00587D76" w:rsidRPr="00587D76" w:rsidRDefault="00587D76" w:rsidP="00587D76">
      <w:pPr>
        <w:pStyle w:val="afff5"/>
        <w:jc w:val="both"/>
        <w:rPr>
          <w:rStyle w:val="FontStyle25"/>
          <w:sz w:val="20"/>
          <w:szCs w:val="20"/>
        </w:rPr>
      </w:pPr>
      <w:r>
        <w:rPr>
          <w:rStyle w:val="FontStyle25"/>
          <w:sz w:val="20"/>
          <w:szCs w:val="20"/>
        </w:rPr>
        <w:t xml:space="preserve">        </w:t>
      </w:r>
      <w:r w:rsidRPr="00587D76">
        <w:rPr>
          <w:rStyle w:val="FontStyle25"/>
          <w:sz w:val="20"/>
          <w:szCs w:val="20"/>
        </w:rPr>
        <w:t xml:space="preserve"> «5. </w:t>
      </w:r>
      <w:r w:rsidRPr="00587D76">
        <w:rPr>
          <w:rFonts w:ascii="Times New Roman" w:hAnsi="Times New Roman"/>
          <w:color w:val="000000"/>
          <w:sz w:val="20"/>
          <w:szCs w:val="20"/>
        </w:rPr>
        <w:t>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w:t>
      </w:r>
      <w:proofErr w:type="gramStart"/>
      <w:r w:rsidRPr="00587D76">
        <w:rPr>
          <w:rFonts w:ascii="Times New Roman" w:hAnsi="Times New Roman"/>
          <w:color w:val="000000"/>
          <w:sz w:val="20"/>
          <w:szCs w:val="20"/>
        </w:rPr>
        <w:t>.</w:t>
      </w:r>
      <w:r w:rsidRPr="00587D76">
        <w:rPr>
          <w:rStyle w:val="FontStyle25"/>
          <w:sz w:val="20"/>
          <w:szCs w:val="20"/>
        </w:rPr>
        <w:t>».</w:t>
      </w:r>
      <w:proofErr w:type="gramEnd"/>
    </w:p>
    <w:p w:rsidR="00587D76" w:rsidRPr="00587D76" w:rsidRDefault="00587D76" w:rsidP="00587D76">
      <w:pPr>
        <w:pStyle w:val="afff5"/>
        <w:jc w:val="both"/>
        <w:rPr>
          <w:rStyle w:val="FontStyle25"/>
          <w:sz w:val="20"/>
          <w:szCs w:val="20"/>
        </w:rPr>
      </w:pPr>
      <w:r>
        <w:rPr>
          <w:rStyle w:val="FontStyle25"/>
          <w:sz w:val="20"/>
          <w:szCs w:val="20"/>
        </w:rPr>
        <w:t xml:space="preserve">          </w:t>
      </w:r>
      <w:r w:rsidRPr="00587D76">
        <w:rPr>
          <w:rStyle w:val="FontStyle25"/>
          <w:sz w:val="20"/>
          <w:szCs w:val="20"/>
        </w:rPr>
        <w:t>б). Пункт 7 изложить в следующей редакции:</w:t>
      </w:r>
    </w:p>
    <w:p w:rsidR="00587D76" w:rsidRPr="00587D76" w:rsidRDefault="00587D76" w:rsidP="00587D76">
      <w:pPr>
        <w:pStyle w:val="afff5"/>
        <w:jc w:val="both"/>
        <w:rPr>
          <w:rStyle w:val="FontStyle25"/>
          <w:sz w:val="20"/>
          <w:szCs w:val="20"/>
        </w:rPr>
      </w:pPr>
      <w:r>
        <w:rPr>
          <w:rStyle w:val="FontStyle25"/>
          <w:sz w:val="20"/>
          <w:szCs w:val="20"/>
        </w:rPr>
        <w:t xml:space="preserve">          </w:t>
      </w:r>
      <w:r w:rsidRPr="00587D76">
        <w:rPr>
          <w:rStyle w:val="FontStyle25"/>
          <w:sz w:val="20"/>
          <w:szCs w:val="20"/>
        </w:rPr>
        <w:t xml:space="preserve">«7. </w:t>
      </w:r>
      <w:r w:rsidRPr="00587D76">
        <w:rPr>
          <w:rFonts w:ascii="Times New Roman" w:hAnsi="Times New Roman"/>
          <w:color w:val="000000"/>
          <w:sz w:val="20"/>
          <w:szCs w:val="20"/>
        </w:rPr>
        <w:t xml:space="preserve">В отношении земельного участка (его доли), перешедшего (перешедшей) по наследству к физическому лицу, налог </w:t>
      </w:r>
      <w:proofErr w:type="gramStart"/>
      <w:r w:rsidRPr="00587D76">
        <w:rPr>
          <w:rFonts w:ascii="Times New Roman" w:hAnsi="Times New Roman"/>
          <w:color w:val="000000"/>
          <w:sz w:val="20"/>
          <w:szCs w:val="20"/>
        </w:rPr>
        <w:t>исчисляется</w:t>
      </w:r>
      <w:proofErr w:type="gramEnd"/>
      <w:r w:rsidRPr="00587D76">
        <w:rPr>
          <w:rFonts w:ascii="Times New Roman" w:hAnsi="Times New Roman"/>
          <w:color w:val="000000"/>
          <w:sz w:val="20"/>
          <w:szCs w:val="20"/>
        </w:rPr>
        <w:t xml:space="preserve"> начиная со дня открытия наследства.»</w:t>
      </w:r>
    </w:p>
    <w:p w:rsidR="00587D76" w:rsidRPr="00587D76" w:rsidRDefault="00587D76" w:rsidP="00587D76">
      <w:pPr>
        <w:pStyle w:val="afff5"/>
        <w:jc w:val="both"/>
        <w:rPr>
          <w:rFonts w:ascii="Times New Roman" w:hAnsi="Times New Roman"/>
          <w:sz w:val="20"/>
          <w:szCs w:val="20"/>
        </w:rPr>
      </w:pPr>
      <w:r>
        <w:rPr>
          <w:rFonts w:ascii="Times New Roman" w:hAnsi="Times New Roman"/>
          <w:sz w:val="20"/>
          <w:szCs w:val="20"/>
          <w:lang w:eastAsia="en-US"/>
        </w:rPr>
        <w:t xml:space="preserve">           </w:t>
      </w:r>
      <w:r w:rsidRPr="00587D76">
        <w:rPr>
          <w:rFonts w:ascii="Times New Roman" w:hAnsi="Times New Roman"/>
          <w:sz w:val="20"/>
          <w:szCs w:val="20"/>
          <w:lang w:eastAsia="en-US"/>
        </w:rPr>
        <w:t>2</w:t>
      </w:r>
      <w:r w:rsidRPr="00587D76">
        <w:rPr>
          <w:rFonts w:ascii="Times New Roman" w:hAnsi="Times New Roman"/>
          <w:sz w:val="20"/>
          <w:szCs w:val="20"/>
        </w:rPr>
        <w:t xml:space="preserve">. </w:t>
      </w:r>
      <w:r w:rsidRPr="00587D76">
        <w:rPr>
          <w:rStyle w:val="FontStyle25"/>
          <w:sz w:val="20"/>
          <w:szCs w:val="20"/>
        </w:rPr>
        <w:t>Настоящее Решение вступает в силу с 1 января 2018 года, но не ранее чем по истечении одного месяца со дня его официального опубликования в периодическом печатном издании «Вестник Питеркинского сельского поселения»</w:t>
      </w:r>
      <w:r w:rsidRPr="00587D76">
        <w:rPr>
          <w:rFonts w:ascii="Times New Roman" w:hAnsi="Times New Roman"/>
          <w:sz w:val="20"/>
          <w:szCs w:val="20"/>
        </w:rPr>
        <w:t>.</w:t>
      </w:r>
    </w:p>
    <w:p w:rsidR="00587D76" w:rsidRPr="00587D76" w:rsidRDefault="00587D76" w:rsidP="00587D76">
      <w:pPr>
        <w:ind w:firstLine="540"/>
      </w:pPr>
    </w:p>
    <w:p w:rsidR="00587D76" w:rsidRPr="00587D76" w:rsidRDefault="00587D76" w:rsidP="00587D76">
      <w:pPr>
        <w:rPr>
          <w:lang w:eastAsia="en-US"/>
        </w:rPr>
      </w:pPr>
      <w:r w:rsidRPr="00587D76">
        <w:rPr>
          <w:lang w:eastAsia="en-US"/>
        </w:rPr>
        <w:t>Председатель Собрания депутатов</w:t>
      </w:r>
    </w:p>
    <w:p w:rsidR="00587D76" w:rsidRDefault="00587D76" w:rsidP="00587D76">
      <w:pPr>
        <w:rPr>
          <w:lang w:eastAsia="en-US"/>
        </w:rPr>
      </w:pPr>
      <w:r w:rsidRPr="00587D76">
        <w:rPr>
          <w:lang w:eastAsia="en-US"/>
        </w:rPr>
        <w:t xml:space="preserve">Питеркинского сельского поселения                                           </w:t>
      </w:r>
      <w:r>
        <w:rPr>
          <w:lang w:eastAsia="en-US"/>
        </w:rPr>
        <w:t xml:space="preserve">                                                      </w:t>
      </w:r>
      <w:r w:rsidRPr="00587D76">
        <w:rPr>
          <w:lang w:eastAsia="en-US"/>
        </w:rPr>
        <w:t xml:space="preserve">  </w:t>
      </w:r>
      <w:proofErr w:type="spellStart"/>
      <w:r w:rsidRPr="00587D76">
        <w:rPr>
          <w:lang w:eastAsia="en-US"/>
        </w:rPr>
        <w:t>В.В.Фондеркин</w:t>
      </w:r>
      <w:proofErr w:type="spellEnd"/>
      <w:r w:rsidRPr="00587D76">
        <w:rPr>
          <w:lang w:eastAsia="en-US"/>
        </w:rPr>
        <w:t xml:space="preserve">   </w:t>
      </w:r>
    </w:p>
    <w:p w:rsidR="00587D76" w:rsidRDefault="00587D76" w:rsidP="00587D76">
      <w:pPr>
        <w:rPr>
          <w:lang w:eastAsia="en-US"/>
        </w:rPr>
      </w:pPr>
      <w:r w:rsidRPr="00587D76">
        <w:rPr>
          <w:lang w:eastAsia="en-US"/>
        </w:rPr>
        <w:t xml:space="preserve">   </w:t>
      </w:r>
    </w:p>
    <w:p w:rsidR="00587D76" w:rsidRDefault="00587D76" w:rsidP="00587D76">
      <w:pPr>
        <w:jc w:val="center"/>
        <w:rPr>
          <w:i/>
        </w:rPr>
      </w:pPr>
      <w:r>
        <w:rPr>
          <w:i/>
        </w:rPr>
        <w:t>РЕШЕНИЕ</w:t>
      </w:r>
    </w:p>
    <w:p w:rsidR="00587D76" w:rsidRPr="00F217E7" w:rsidRDefault="00587D76" w:rsidP="00587D76">
      <w:pPr>
        <w:jc w:val="center"/>
        <w:rPr>
          <w:i/>
        </w:rPr>
      </w:pPr>
      <w:r>
        <w:rPr>
          <w:i/>
        </w:rPr>
        <w:t xml:space="preserve">Собрания депутатов  </w:t>
      </w:r>
      <w:r w:rsidRPr="00F217E7">
        <w:rPr>
          <w:i/>
        </w:rPr>
        <w:t>Питеркинского сельского поселения</w:t>
      </w:r>
    </w:p>
    <w:p w:rsidR="00587D76" w:rsidRDefault="00587D76" w:rsidP="00587D76">
      <w:pPr>
        <w:tabs>
          <w:tab w:val="center" w:pos="4873"/>
          <w:tab w:val="left" w:pos="8115"/>
        </w:tabs>
        <w:jc w:val="center"/>
        <w:rPr>
          <w:i/>
        </w:rPr>
      </w:pPr>
      <w:r w:rsidRPr="00F217E7">
        <w:rPr>
          <w:i/>
        </w:rPr>
        <w:t>Красночетайского района Чувашской Республики</w:t>
      </w:r>
    </w:p>
    <w:p w:rsidR="00587D76" w:rsidRDefault="00587D76" w:rsidP="00587D76">
      <w:pPr>
        <w:tabs>
          <w:tab w:val="center" w:pos="4873"/>
          <w:tab w:val="left" w:pos="8115"/>
        </w:tabs>
        <w:rPr>
          <w:i/>
        </w:rPr>
      </w:pPr>
      <w:r>
        <w:rPr>
          <w:i/>
        </w:rPr>
        <w:tab/>
      </w:r>
    </w:p>
    <w:p w:rsidR="00587D76" w:rsidRPr="00587D76" w:rsidRDefault="00587D76" w:rsidP="00587D76">
      <w:pPr>
        <w:jc w:val="center"/>
        <w:rPr>
          <w:b/>
          <w:color w:val="000000"/>
        </w:rPr>
      </w:pPr>
      <w:r w:rsidRPr="00587D76">
        <w:rPr>
          <w:b/>
          <w:color w:val="000000"/>
        </w:rPr>
        <w:t>О внесении изменений в решение Собрания депутатов</w:t>
      </w:r>
      <w:r>
        <w:rPr>
          <w:b/>
          <w:color w:val="000000"/>
        </w:rPr>
        <w:t xml:space="preserve"> </w:t>
      </w:r>
      <w:r w:rsidRPr="00587D76">
        <w:rPr>
          <w:b/>
          <w:color w:val="000000"/>
        </w:rPr>
        <w:t>Питеркинского сельского поселения Красночетайского</w:t>
      </w:r>
      <w:r>
        <w:rPr>
          <w:b/>
          <w:color w:val="000000"/>
        </w:rPr>
        <w:t xml:space="preserve"> </w:t>
      </w:r>
      <w:r w:rsidRPr="00587D76">
        <w:rPr>
          <w:b/>
          <w:color w:val="000000"/>
        </w:rPr>
        <w:t>района  Чувашской Республики  от 27.06.</w:t>
      </w:r>
      <w:r w:rsidRPr="00587D76">
        <w:rPr>
          <w:b/>
        </w:rPr>
        <w:t>2014</w:t>
      </w:r>
      <w:r w:rsidRPr="00587D76">
        <w:rPr>
          <w:b/>
          <w:color w:val="000000"/>
        </w:rPr>
        <w:t xml:space="preserve"> г. № 1</w:t>
      </w:r>
    </w:p>
    <w:p w:rsidR="00587D76" w:rsidRDefault="00587D76" w:rsidP="00587D76">
      <w:pPr>
        <w:autoSpaceDE w:val="0"/>
        <w:autoSpaceDN w:val="0"/>
        <w:adjustRightInd w:val="0"/>
        <w:jc w:val="center"/>
        <w:outlineLvl w:val="0"/>
        <w:rPr>
          <w:b/>
          <w:bCs w:val="0"/>
        </w:rPr>
      </w:pPr>
      <w:r w:rsidRPr="00587D76">
        <w:rPr>
          <w:b/>
          <w:color w:val="000000"/>
        </w:rPr>
        <w:t>«</w:t>
      </w:r>
      <w:r w:rsidRPr="00587D76">
        <w:rPr>
          <w:b/>
          <w:bCs w:val="0"/>
        </w:rPr>
        <w:t xml:space="preserve">Об утверждении Положения о регулировании бюджетных правоотношений </w:t>
      </w:r>
    </w:p>
    <w:p w:rsidR="00587D76" w:rsidRPr="00587D76" w:rsidRDefault="00587D76" w:rsidP="00587D76">
      <w:pPr>
        <w:autoSpaceDE w:val="0"/>
        <w:autoSpaceDN w:val="0"/>
        <w:adjustRightInd w:val="0"/>
        <w:jc w:val="center"/>
        <w:outlineLvl w:val="0"/>
        <w:rPr>
          <w:b/>
          <w:bCs w:val="0"/>
        </w:rPr>
      </w:pPr>
      <w:r w:rsidRPr="00587D76">
        <w:rPr>
          <w:b/>
          <w:bCs w:val="0"/>
        </w:rPr>
        <w:t>в Питеркинском</w:t>
      </w:r>
      <w:r>
        <w:rPr>
          <w:b/>
          <w:bCs w:val="0"/>
        </w:rPr>
        <w:t xml:space="preserve"> </w:t>
      </w:r>
      <w:r w:rsidRPr="00587D76">
        <w:rPr>
          <w:b/>
          <w:bCs w:val="0"/>
        </w:rPr>
        <w:t>сельском поселении Красночетайского района</w:t>
      </w:r>
    </w:p>
    <w:p w:rsidR="00587D76" w:rsidRPr="00587D76" w:rsidRDefault="00587D76" w:rsidP="00587D76">
      <w:pPr>
        <w:autoSpaceDE w:val="0"/>
        <w:autoSpaceDN w:val="0"/>
        <w:adjustRightInd w:val="0"/>
        <w:ind w:right="-8"/>
        <w:jc w:val="center"/>
        <w:outlineLvl w:val="0"/>
        <w:rPr>
          <w:b/>
          <w:color w:val="000000"/>
        </w:rPr>
      </w:pPr>
      <w:r w:rsidRPr="00587D76">
        <w:rPr>
          <w:b/>
          <w:bCs w:val="0"/>
        </w:rPr>
        <w:t>Чувашской Республики</w:t>
      </w:r>
      <w:r w:rsidRPr="00587D76">
        <w:rPr>
          <w:b/>
          <w:color w:val="000000"/>
        </w:rPr>
        <w:t>»</w:t>
      </w:r>
    </w:p>
    <w:p w:rsidR="00587D76" w:rsidRPr="00587D76" w:rsidRDefault="00587D76" w:rsidP="00587D76">
      <w:pPr>
        <w:pStyle w:val="1e"/>
        <w:jc w:val="left"/>
        <w:rPr>
          <w:rFonts w:ascii="Times New Roman" w:hAnsi="Times New Roman"/>
          <w:b/>
          <w:sz w:val="20"/>
          <w:szCs w:val="20"/>
        </w:rPr>
      </w:pPr>
    </w:p>
    <w:p w:rsidR="00587D76" w:rsidRDefault="00587D76" w:rsidP="00587D76">
      <w:pPr>
        <w:jc w:val="both"/>
        <w:rPr>
          <w:bCs w:val="0"/>
        </w:rPr>
      </w:pPr>
      <w:r>
        <w:rPr>
          <w:bCs w:val="0"/>
        </w:rPr>
        <w:t>от 27 мая 2019 г. № 2</w:t>
      </w:r>
    </w:p>
    <w:p w:rsidR="00587D76" w:rsidRDefault="00587D76" w:rsidP="00587D76">
      <w:pPr>
        <w:jc w:val="both"/>
        <w:rPr>
          <w:bCs w:val="0"/>
        </w:rPr>
      </w:pPr>
    </w:p>
    <w:p w:rsidR="00587D76" w:rsidRPr="003E79FA" w:rsidRDefault="003E79FA" w:rsidP="003E79FA">
      <w:pPr>
        <w:pStyle w:val="afff5"/>
        <w:jc w:val="both"/>
        <w:rPr>
          <w:rFonts w:ascii="Times New Roman" w:hAnsi="Times New Roman"/>
          <w:sz w:val="20"/>
          <w:szCs w:val="20"/>
        </w:rPr>
      </w:pPr>
      <w:r>
        <w:rPr>
          <w:rFonts w:ascii="Times New Roman" w:hAnsi="Times New Roman"/>
          <w:sz w:val="20"/>
          <w:szCs w:val="20"/>
        </w:rPr>
        <w:t xml:space="preserve">            </w:t>
      </w:r>
      <w:proofErr w:type="gramStart"/>
      <w:r w:rsidR="00587D76" w:rsidRPr="003E79FA">
        <w:rPr>
          <w:rFonts w:ascii="Times New Roman" w:hAnsi="Times New Roman"/>
          <w:sz w:val="20"/>
          <w:szCs w:val="20"/>
        </w:rPr>
        <w:t>В соответствии с Бюджетным кодексом Российской Федерации, Федеральным законом Российской Федерации от 19.07.2018 г. № 222-ФЗ «О внесении изменений в Бюджетный кодекс Российской Федерации и статью 4 Федерального закона «О внесении изменений в Бюджетный кодекс Российской Федерации и признании утратившим силу отдельных положений законодательных актов Российской Федерации»,  Собрание депутатов Питеркинского сельского поселения  Красночетайского района Чувашской Республики РЕШИЛО:</w:t>
      </w:r>
      <w:proofErr w:type="gramEnd"/>
    </w:p>
    <w:p w:rsidR="00587D76" w:rsidRPr="003E79FA" w:rsidRDefault="00587D76" w:rsidP="003E79FA">
      <w:pPr>
        <w:pStyle w:val="afff5"/>
        <w:jc w:val="both"/>
        <w:rPr>
          <w:rFonts w:ascii="Times New Roman" w:hAnsi="Times New Roman"/>
          <w:sz w:val="20"/>
          <w:szCs w:val="20"/>
        </w:rPr>
      </w:pPr>
    </w:p>
    <w:p w:rsidR="00587D76" w:rsidRPr="003E79FA" w:rsidRDefault="003E79FA" w:rsidP="003E79FA">
      <w:pPr>
        <w:pStyle w:val="afff5"/>
        <w:jc w:val="both"/>
        <w:rPr>
          <w:rFonts w:ascii="Times New Roman" w:hAnsi="Times New Roman"/>
          <w:sz w:val="20"/>
          <w:szCs w:val="20"/>
        </w:rPr>
      </w:pPr>
      <w:r>
        <w:rPr>
          <w:rFonts w:ascii="Times New Roman" w:hAnsi="Times New Roman"/>
          <w:sz w:val="20"/>
          <w:szCs w:val="20"/>
        </w:rPr>
        <w:t xml:space="preserve">           </w:t>
      </w:r>
      <w:r w:rsidR="00587D76" w:rsidRPr="003E79FA">
        <w:rPr>
          <w:rFonts w:ascii="Times New Roman" w:hAnsi="Times New Roman"/>
          <w:sz w:val="20"/>
          <w:szCs w:val="20"/>
        </w:rPr>
        <w:t>1.Внести в Положение о регулировании бюджетных правоотношений в Питеркинском сельском поселении Красночетайского  района Чувашской Республики следующие изменения:</w:t>
      </w:r>
    </w:p>
    <w:p w:rsidR="00587D76" w:rsidRPr="003E79FA" w:rsidRDefault="003E79FA" w:rsidP="003E79FA">
      <w:pPr>
        <w:pStyle w:val="afff5"/>
        <w:jc w:val="both"/>
        <w:rPr>
          <w:rFonts w:ascii="Times New Roman" w:hAnsi="Times New Roman"/>
          <w:color w:val="333333"/>
          <w:sz w:val="20"/>
          <w:szCs w:val="20"/>
        </w:rPr>
      </w:pPr>
      <w:r>
        <w:rPr>
          <w:rFonts w:ascii="Times New Roman" w:hAnsi="Times New Roman"/>
          <w:sz w:val="20"/>
          <w:szCs w:val="20"/>
        </w:rPr>
        <w:t xml:space="preserve">           </w:t>
      </w:r>
      <w:r w:rsidR="00587D76" w:rsidRPr="003E79FA">
        <w:rPr>
          <w:rFonts w:ascii="Times New Roman" w:hAnsi="Times New Roman"/>
          <w:sz w:val="20"/>
          <w:szCs w:val="20"/>
        </w:rPr>
        <w:t xml:space="preserve">1.1. Статью 11 </w:t>
      </w:r>
      <w:bookmarkStart w:id="9" w:name="sub_17"/>
      <w:r w:rsidR="00587D76" w:rsidRPr="003E79FA">
        <w:rPr>
          <w:rFonts w:ascii="Times New Roman" w:hAnsi="Times New Roman"/>
          <w:sz w:val="20"/>
          <w:szCs w:val="20"/>
        </w:rPr>
        <w:t>дополнить пунктом 3.1 следующего содержания: «</w:t>
      </w:r>
      <w:r w:rsidR="00587D76" w:rsidRPr="003E79FA">
        <w:rPr>
          <w:rStyle w:val="blk"/>
          <w:rFonts w:ascii="Times New Roman" w:hAnsi="Times New Roman"/>
          <w:color w:val="333333"/>
          <w:sz w:val="20"/>
          <w:szCs w:val="20"/>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sidR="00587D76" w:rsidRPr="003E79FA">
        <w:rPr>
          <w:rStyle w:val="blk"/>
          <w:rFonts w:ascii="Times New Roman" w:hAnsi="Times New Roman"/>
          <w:color w:val="333333"/>
          <w:sz w:val="20"/>
          <w:szCs w:val="20"/>
        </w:rPr>
        <w:t>принимаются</w:t>
      </w:r>
      <w:proofErr w:type="gramEnd"/>
      <w:r w:rsidR="00587D76" w:rsidRPr="003E79FA">
        <w:rPr>
          <w:rStyle w:val="blk"/>
          <w:rFonts w:ascii="Times New Roman" w:hAnsi="Times New Roman"/>
          <w:color w:val="333333"/>
          <w:sz w:val="20"/>
          <w:szCs w:val="20"/>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bookmarkStart w:id="10" w:name="dst4702"/>
    <w:bookmarkEnd w:id="10"/>
    <w:p w:rsidR="00587D76" w:rsidRPr="003E79FA" w:rsidRDefault="005C139B" w:rsidP="003E79FA">
      <w:pPr>
        <w:pStyle w:val="afff5"/>
        <w:jc w:val="both"/>
        <w:rPr>
          <w:rFonts w:ascii="Times New Roman" w:hAnsi="Times New Roman"/>
          <w:color w:val="333333"/>
          <w:sz w:val="20"/>
          <w:szCs w:val="20"/>
        </w:rPr>
      </w:pPr>
      <w:r w:rsidRPr="003E79FA">
        <w:rPr>
          <w:rStyle w:val="blk"/>
          <w:rFonts w:ascii="Times New Roman" w:hAnsi="Times New Roman"/>
          <w:color w:val="333333"/>
          <w:sz w:val="20"/>
          <w:szCs w:val="20"/>
          <w:shd w:val="clear" w:color="auto" w:fill="FFFFFF"/>
        </w:rPr>
        <w:fldChar w:fldCharType="begin"/>
      </w:r>
      <w:r w:rsidR="00587D76" w:rsidRPr="003E79FA">
        <w:rPr>
          <w:rStyle w:val="blk"/>
          <w:rFonts w:ascii="Times New Roman" w:hAnsi="Times New Roman"/>
          <w:color w:val="333333"/>
          <w:sz w:val="20"/>
          <w:szCs w:val="20"/>
          <w:shd w:val="clear" w:color="auto" w:fill="FFFFFF"/>
        </w:rPr>
        <w:instrText xml:space="preserve"> HYPERLINK "http://www.consultant.ru/document/cons_doc_LAW_315114/" \l "dst100010" </w:instrText>
      </w:r>
      <w:r w:rsidRPr="003E79FA">
        <w:rPr>
          <w:rStyle w:val="blk"/>
          <w:rFonts w:ascii="Times New Roman" w:hAnsi="Times New Roman"/>
          <w:color w:val="333333"/>
          <w:sz w:val="20"/>
          <w:szCs w:val="20"/>
          <w:shd w:val="clear" w:color="auto" w:fill="FFFFFF"/>
        </w:rPr>
        <w:fldChar w:fldCharType="separate"/>
      </w:r>
      <w:r w:rsidR="00587D76" w:rsidRPr="003E79FA">
        <w:rPr>
          <w:rStyle w:val="ae"/>
          <w:rFonts w:ascii="Times New Roman" w:hAnsi="Times New Roman"/>
          <w:color w:val="666699"/>
          <w:sz w:val="20"/>
          <w:szCs w:val="20"/>
          <w:shd w:val="clear" w:color="auto" w:fill="FFFFFF"/>
        </w:rPr>
        <w:t>Порядок</w:t>
      </w:r>
      <w:r w:rsidRPr="003E79FA">
        <w:rPr>
          <w:rStyle w:val="blk"/>
          <w:rFonts w:ascii="Times New Roman" w:hAnsi="Times New Roman"/>
          <w:color w:val="333333"/>
          <w:sz w:val="20"/>
          <w:szCs w:val="20"/>
          <w:shd w:val="clear" w:color="auto" w:fill="FFFFFF"/>
        </w:rPr>
        <w:fldChar w:fldCharType="end"/>
      </w:r>
      <w:r w:rsidR="00587D76" w:rsidRPr="003E79FA">
        <w:rPr>
          <w:rStyle w:val="blk"/>
          <w:rFonts w:ascii="Times New Roman" w:hAnsi="Times New Roman"/>
          <w:color w:val="333333"/>
          <w:sz w:val="20"/>
          <w:szCs w:val="20"/>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устанавливается местной администрацией муниципального образования».</w:t>
      </w:r>
    </w:p>
    <w:p w:rsidR="00587D76" w:rsidRPr="003E79FA" w:rsidRDefault="003E79FA" w:rsidP="003E79FA">
      <w:pPr>
        <w:pStyle w:val="afff5"/>
        <w:jc w:val="both"/>
        <w:rPr>
          <w:rFonts w:ascii="Times New Roman" w:hAnsi="Times New Roman"/>
          <w:color w:val="333333"/>
          <w:sz w:val="20"/>
          <w:szCs w:val="20"/>
        </w:rPr>
      </w:pPr>
      <w:bookmarkStart w:id="11" w:name="dst4703"/>
      <w:bookmarkStart w:id="12" w:name="sub_18"/>
      <w:bookmarkEnd w:id="9"/>
      <w:bookmarkEnd w:id="11"/>
      <w:r>
        <w:rPr>
          <w:rFonts w:ascii="Times New Roman" w:hAnsi="Times New Roman"/>
          <w:bCs/>
          <w:sz w:val="20"/>
          <w:szCs w:val="20"/>
        </w:rPr>
        <w:t xml:space="preserve">           </w:t>
      </w:r>
      <w:r w:rsidR="00587D76" w:rsidRPr="003E79FA">
        <w:rPr>
          <w:rFonts w:ascii="Times New Roman" w:hAnsi="Times New Roman"/>
          <w:bCs/>
          <w:sz w:val="20"/>
          <w:szCs w:val="20"/>
        </w:rPr>
        <w:t>1.2.  часть 1 статьи 12</w:t>
      </w:r>
      <w:r w:rsidR="00587D76" w:rsidRPr="003E79FA">
        <w:rPr>
          <w:rFonts w:ascii="Times New Roman" w:hAnsi="Times New Roman"/>
          <w:b/>
          <w:bCs/>
          <w:sz w:val="20"/>
          <w:szCs w:val="20"/>
        </w:rPr>
        <w:t xml:space="preserve"> </w:t>
      </w:r>
      <w:r w:rsidR="00587D76" w:rsidRPr="003E79FA">
        <w:rPr>
          <w:rFonts w:ascii="Times New Roman" w:hAnsi="Times New Roman"/>
          <w:bCs/>
          <w:sz w:val="20"/>
          <w:szCs w:val="20"/>
        </w:rPr>
        <w:t>дополнить абзацем 3 следующего содержания:</w:t>
      </w:r>
      <w:r w:rsidR="00587D76" w:rsidRPr="003E79FA">
        <w:rPr>
          <w:rFonts w:ascii="Times New Roman" w:hAnsi="Times New Roman"/>
          <w:b/>
          <w:bCs/>
          <w:sz w:val="20"/>
          <w:szCs w:val="20"/>
        </w:rPr>
        <w:t xml:space="preserve"> «</w:t>
      </w:r>
      <w:r w:rsidR="00587D76" w:rsidRPr="003E79FA">
        <w:rPr>
          <w:rStyle w:val="blk"/>
          <w:rFonts w:ascii="Times New Roman" w:hAnsi="Times New Roman"/>
          <w:color w:val="333333"/>
          <w:sz w:val="20"/>
          <w:szCs w:val="20"/>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втором настоящего пункта, в отношении таких объектов капитального строительства </w:t>
      </w:r>
      <w:proofErr w:type="gramStart"/>
      <w:r w:rsidR="00587D76" w:rsidRPr="003E79FA">
        <w:rPr>
          <w:rStyle w:val="blk"/>
          <w:rFonts w:ascii="Times New Roman" w:hAnsi="Times New Roman"/>
          <w:color w:val="333333"/>
          <w:sz w:val="20"/>
          <w:szCs w:val="20"/>
        </w:rPr>
        <w:t>принимаются</w:t>
      </w:r>
      <w:proofErr w:type="gramEnd"/>
      <w:r w:rsidR="00587D76" w:rsidRPr="003E79FA">
        <w:rPr>
          <w:rStyle w:val="blk"/>
          <w:rFonts w:ascii="Times New Roman" w:hAnsi="Times New Roman"/>
          <w:color w:val="333333"/>
          <w:sz w:val="20"/>
          <w:szCs w:val="20"/>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87D76" w:rsidRPr="003E79FA" w:rsidRDefault="00587D76" w:rsidP="003E79FA">
      <w:pPr>
        <w:pStyle w:val="afff5"/>
        <w:jc w:val="both"/>
        <w:rPr>
          <w:rFonts w:ascii="Times New Roman" w:hAnsi="Times New Roman"/>
          <w:b/>
          <w:bCs/>
          <w:sz w:val="20"/>
          <w:szCs w:val="20"/>
        </w:rPr>
      </w:pPr>
      <w:r w:rsidRPr="003E79FA">
        <w:rPr>
          <w:rFonts w:ascii="Times New Roman" w:hAnsi="Times New Roman"/>
          <w:b/>
          <w:bCs/>
          <w:sz w:val="20"/>
          <w:szCs w:val="20"/>
        </w:rPr>
        <w:t xml:space="preserve"> </w:t>
      </w:r>
    </w:p>
    <w:p w:rsidR="00587D76" w:rsidRPr="003E79FA" w:rsidRDefault="003E79FA" w:rsidP="003E79FA">
      <w:pPr>
        <w:pStyle w:val="afff5"/>
        <w:jc w:val="both"/>
        <w:rPr>
          <w:rFonts w:ascii="Times New Roman" w:hAnsi="Times New Roman"/>
          <w:sz w:val="20"/>
          <w:szCs w:val="20"/>
        </w:rPr>
      </w:pPr>
      <w:bookmarkStart w:id="13" w:name="Par3703"/>
      <w:bookmarkEnd w:id="12"/>
      <w:bookmarkEnd w:id="13"/>
      <w:r>
        <w:rPr>
          <w:rFonts w:ascii="Times New Roman" w:hAnsi="Times New Roman"/>
          <w:sz w:val="20"/>
          <w:szCs w:val="20"/>
        </w:rPr>
        <w:t xml:space="preserve">           </w:t>
      </w:r>
      <w:r w:rsidR="00587D76" w:rsidRPr="003E79FA">
        <w:rPr>
          <w:rFonts w:ascii="Times New Roman" w:hAnsi="Times New Roman"/>
          <w:sz w:val="20"/>
          <w:szCs w:val="20"/>
        </w:rPr>
        <w:t>2. Настоящее решение вступает в силу со дня его официального опубликования и  распространяется на правоотношения, возникшие с 1 января 2019 года.</w:t>
      </w:r>
    </w:p>
    <w:p w:rsidR="003E79FA" w:rsidRDefault="003E79FA" w:rsidP="003E79FA">
      <w:pPr>
        <w:pStyle w:val="afff5"/>
        <w:jc w:val="both"/>
        <w:rPr>
          <w:rStyle w:val="22"/>
          <w:rFonts w:ascii="Times New Roman" w:hAnsi="Times New Roman"/>
          <w:sz w:val="20"/>
          <w:szCs w:val="20"/>
        </w:rPr>
      </w:pPr>
    </w:p>
    <w:p w:rsidR="00587D76" w:rsidRPr="003E79FA" w:rsidRDefault="00587D76" w:rsidP="003E79FA">
      <w:pPr>
        <w:pStyle w:val="afff5"/>
        <w:jc w:val="both"/>
        <w:rPr>
          <w:rStyle w:val="22"/>
          <w:rFonts w:ascii="Times New Roman" w:hAnsi="Times New Roman"/>
          <w:sz w:val="20"/>
          <w:szCs w:val="20"/>
        </w:rPr>
      </w:pPr>
      <w:r w:rsidRPr="003E79FA">
        <w:rPr>
          <w:rStyle w:val="22"/>
          <w:rFonts w:ascii="Times New Roman" w:hAnsi="Times New Roman"/>
          <w:sz w:val="20"/>
          <w:szCs w:val="20"/>
        </w:rPr>
        <w:t>Председатель Собрания депутатов</w:t>
      </w:r>
    </w:p>
    <w:p w:rsidR="003E79FA" w:rsidRDefault="00587D76" w:rsidP="003E79FA">
      <w:pPr>
        <w:pStyle w:val="afff5"/>
        <w:jc w:val="both"/>
        <w:rPr>
          <w:rStyle w:val="22"/>
          <w:rFonts w:ascii="Times New Roman" w:hAnsi="Times New Roman"/>
          <w:sz w:val="20"/>
          <w:szCs w:val="20"/>
        </w:rPr>
      </w:pPr>
      <w:r w:rsidRPr="003E79FA">
        <w:rPr>
          <w:rStyle w:val="22"/>
          <w:rFonts w:ascii="Times New Roman" w:hAnsi="Times New Roman"/>
          <w:sz w:val="20"/>
          <w:szCs w:val="20"/>
        </w:rPr>
        <w:t xml:space="preserve">Питеркинского сельского поселения                                                     </w:t>
      </w:r>
      <w:r w:rsidR="003E79FA">
        <w:rPr>
          <w:rStyle w:val="22"/>
          <w:rFonts w:ascii="Times New Roman" w:hAnsi="Times New Roman"/>
          <w:sz w:val="20"/>
          <w:szCs w:val="20"/>
        </w:rPr>
        <w:t xml:space="preserve">                                        </w:t>
      </w:r>
      <w:r w:rsidRPr="003E79FA">
        <w:rPr>
          <w:rStyle w:val="22"/>
          <w:rFonts w:ascii="Times New Roman" w:hAnsi="Times New Roman"/>
          <w:sz w:val="20"/>
          <w:szCs w:val="20"/>
        </w:rPr>
        <w:t xml:space="preserve">   </w:t>
      </w:r>
      <w:proofErr w:type="spellStart"/>
      <w:r w:rsidRPr="003E79FA">
        <w:rPr>
          <w:rStyle w:val="22"/>
          <w:rFonts w:ascii="Times New Roman" w:hAnsi="Times New Roman"/>
          <w:sz w:val="20"/>
          <w:szCs w:val="20"/>
        </w:rPr>
        <w:t>В.В.Фондерки</w:t>
      </w:r>
      <w:r w:rsidR="003E79FA">
        <w:rPr>
          <w:rStyle w:val="22"/>
          <w:rFonts w:ascii="Times New Roman" w:hAnsi="Times New Roman"/>
          <w:sz w:val="20"/>
          <w:szCs w:val="20"/>
        </w:rPr>
        <w:t>н</w:t>
      </w:r>
      <w:proofErr w:type="spellEnd"/>
    </w:p>
    <w:p w:rsidR="003E79FA" w:rsidRDefault="003E79FA" w:rsidP="003E79FA">
      <w:pPr>
        <w:pStyle w:val="afff5"/>
        <w:jc w:val="both"/>
        <w:rPr>
          <w:rStyle w:val="22"/>
          <w:rFonts w:ascii="Times New Roman" w:hAnsi="Times New Roman"/>
          <w:sz w:val="20"/>
          <w:szCs w:val="20"/>
        </w:rPr>
      </w:pPr>
    </w:p>
    <w:p w:rsidR="003E79FA" w:rsidRDefault="003E79FA" w:rsidP="003E79FA">
      <w:pPr>
        <w:pStyle w:val="afff5"/>
        <w:jc w:val="both"/>
        <w:rPr>
          <w:rStyle w:val="22"/>
          <w:rFonts w:ascii="Times New Roman" w:hAnsi="Times New Roman"/>
          <w:sz w:val="20"/>
          <w:szCs w:val="20"/>
        </w:rPr>
      </w:pPr>
    </w:p>
    <w:p w:rsidR="00587D76" w:rsidRDefault="00587D76" w:rsidP="003E79FA">
      <w:pPr>
        <w:pStyle w:val="afff5"/>
        <w:jc w:val="both"/>
        <w:rPr>
          <w:rFonts w:ascii="Times New Roman" w:hAnsi="Times New Roman"/>
          <w:sz w:val="20"/>
          <w:szCs w:val="20"/>
        </w:rPr>
      </w:pPr>
      <w:r w:rsidRPr="00587D76">
        <w:rPr>
          <w:rFonts w:ascii="Times New Roman" w:hAnsi="Times New Roman"/>
          <w:sz w:val="20"/>
          <w:szCs w:val="20"/>
        </w:rPr>
        <w:t xml:space="preserve">                  </w:t>
      </w:r>
    </w:p>
    <w:p w:rsidR="00A415C3" w:rsidRDefault="00A415C3" w:rsidP="003E79FA">
      <w:pPr>
        <w:pStyle w:val="afff5"/>
        <w:jc w:val="both"/>
        <w:rPr>
          <w:rFonts w:ascii="Times New Roman" w:hAnsi="Times New Roman"/>
          <w:sz w:val="20"/>
          <w:szCs w:val="20"/>
        </w:rPr>
      </w:pPr>
    </w:p>
    <w:p w:rsidR="00A415C3" w:rsidRPr="003E79FA" w:rsidRDefault="00A415C3" w:rsidP="003E79FA">
      <w:pPr>
        <w:pStyle w:val="afff5"/>
        <w:jc w:val="both"/>
        <w:rPr>
          <w:rFonts w:ascii="Times New Roman" w:hAnsi="Times New Roman"/>
          <w:b/>
          <w:sz w:val="20"/>
          <w:szCs w:val="20"/>
        </w:rPr>
      </w:pPr>
    </w:p>
    <w:p w:rsidR="00587D76" w:rsidRPr="00587D76" w:rsidRDefault="00587D76" w:rsidP="00587D76">
      <w:pPr>
        <w:rPr>
          <w:b/>
          <w:bCs w:val="0"/>
        </w:rPr>
      </w:pPr>
    </w:p>
    <w:p w:rsidR="00587D76" w:rsidRPr="00587D76" w:rsidRDefault="00587D76" w:rsidP="00587D76"/>
    <w:p w:rsidR="00A415C3" w:rsidRPr="00A415C3" w:rsidRDefault="00A415C3" w:rsidP="00A415C3">
      <w:pPr>
        <w:pStyle w:val="afff5"/>
        <w:jc w:val="center"/>
        <w:rPr>
          <w:rFonts w:ascii="Times New Roman" w:hAnsi="Times New Roman"/>
          <w:b/>
          <w:sz w:val="20"/>
          <w:szCs w:val="20"/>
        </w:rPr>
      </w:pPr>
      <w:r w:rsidRPr="00A415C3">
        <w:rPr>
          <w:rFonts w:ascii="Times New Roman" w:hAnsi="Times New Roman"/>
          <w:b/>
          <w:sz w:val="20"/>
          <w:szCs w:val="20"/>
        </w:rPr>
        <w:lastRenderedPageBreak/>
        <w:t>Вынесен приговор по факту повторного управления автомобилем в состоянии алкогольного опьянения</w:t>
      </w:r>
    </w:p>
    <w:p w:rsidR="00A415C3" w:rsidRPr="00A415C3" w:rsidRDefault="00A415C3" w:rsidP="00A415C3">
      <w:pPr>
        <w:pStyle w:val="afff5"/>
        <w:jc w:val="center"/>
        <w:rPr>
          <w:rFonts w:ascii="Times New Roman" w:hAnsi="Times New Roman"/>
          <w:b/>
          <w:sz w:val="20"/>
          <w:szCs w:val="20"/>
        </w:rPr>
      </w:pPr>
    </w:p>
    <w:p w:rsidR="00A415C3" w:rsidRPr="00A415C3" w:rsidRDefault="00A415C3" w:rsidP="00A415C3">
      <w:pPr>
        <w:pStyle w:val="afff"/>
        <w:spacing w:before="0" w:beforeAutospacing="0" w:after="0" w:afterAutospacing="0"/>
        <w:ind w:firstLine="709"/>
        <w:jc w:val="both"/>
        <w:rPr>
          <w:color w:val="000000"/>
          <w:sz w:val="20"/>
          <w:szCs w:val="20"/>
        </w:rPr>
      </w:pPr>
      <w:r w:rsidRPr="00A415C3">
        <w:rPr>
          <w:color w:val="000000"/>
          <w:sz w:val="20"/>
          <w:szCs w:val="20"/>
        </w:rPr>
        <w:t xml:space="preserve">Прокуратурой Красночетайского района поддержано государственное обвинение по уголовному делу в отношении 50-летнего жителя </w:t>
      </w:r>
      <w:proofErr w:type="spellStart"/>
      <w:r w:rsidRPr="00A415C3">
        <w:rPr>
          <w:color w:val="000000"/>
          <w:sz w:val="20"/>
          <w:szCs w:val="20"/>
        </w:rPr>
        <w:t>д</w:t>
      </w:r>
      <w:proofErr w:type="gramStart"/>
      <w:r w:rsidRPr="00A415C3">
        <w:rPr>
          <w:color w:val="000000"/>
          <w:sz w:val="20"/>
          <w:szCs w:val="20"/>
        </w:rPr>
        <w:t>.Х</w:t>
      </w:r>
      <w:proofErr w:type="gramEnd"/>
      <w:r w:rsidRPr="00A415C3">
        <w:rPr>
          <w:color w:val="000000"/>
          <w:sz w:val="20"/>
          <w:szCs w:val="20"/>
        </w:rPr>
        <w:t>вадукасы</w:t>
      </w:r>
      <w:proofErr w:type="spellEnd"/>
      <w:r w:rsidRPr="00A415C3">
        <w:rPr>
          <w:color w:val="000000"/>
          <w:sz w:val="20"/>
          <w:szCs w:val="20"/>
        </w:rPr>
        <w:t xml:space="preserve"> Красночетайского района. Он обвинялся в совершении преступления, предусмотренного ст. 264.1 УК РФ (управление транспортным средством лицом, находящимся в состоянии алкогольного опьянения, имеющим судимость за совершение преступления, предусмотренного ст. 264.1 УК РФ).</w:t>
      </w:r>
    </w:p>
    <w:p w:rsidR="00A415C3" w:rsidRPr="00A415C3" w:rsidRDefault="00A415C3" w:rsidP="00A415C3">
      <w:pPr>
        <w:pStyle w:val="afff"/>
        <w:spacing w:before="0" w:beforeAutospacing="0" w:after="0" w:afterAutospacing="0"/>
        <w:ind w:firstLine="709"/>
        <w:jc w:val="both"/>
        <w:rPr>
          <w:color w:val="000000"/>
          <w:sz w:val="20"/>
          <w:szCs w:val="20"/>
        </w:rPr>
      </w:pPr>
      <w:r w:rsidRPr="00A415C3">
        <w:rPr>
          <w:color w:val="000000"/>
          <w:sz w:val="20"/>
          <w:szCs w:val="20"/>
        </w:rPr>
        <w:t>Установлено, что 28 марта 2019 года, подсудимый, находясь в состоянии алкогольного опьянения, не имея водительского удостоверения, в нарушение Правил дорожного движения, на автомобиле марки ВАЗ-21214 следовал по автодороге в сторону соседнего населенного пункта д</w:t>
      </w:r>
      <w:proofErr w:type="gramStart"/>
      <w:r w:rsidRPr="00A415C3">
        <w:rPr>
          <w:color w:val="000000"/>
          <w:sz w:val="20"/>
          <w:szCs w:val="20"/>
        </w:rPr>
        <w:t>.О</w:t>
      </w:r>
      <w:proofErr w:type="gramEnd"/>
      <w:r w:rsidRPr="00A415C3">
        <w:rPr>
          <w:color w:val="000000"/>
          <w:sz w:val="20"/>
          <w:szCs w:val="20"/>
        </w:rPr>
        <w:t>синово, где был остановлен сотрудниками ОГИБДД.</w:t>
      </w:r>
    </w:p>
    <w:p w:rsidR="00A415C3" w:rsidRPr="00A415C3" w:rsidRDefault="00A415C3" w:rsidP="00A415C3">
      <w:pPr>
        <w:pStyle w:val="afff"/>
        <w:spacing w:before="0" w:beforeAutospacing="0" w:after="0" w:afterAutospacing="0"/>
        <w:ind w:firstLine="709"/>
        <w:jc w:val="both"/>
        <w:rPr>
          <w:sz w:val="20"/>
          <w:szCs w:val="20"/>
          <w:shd w:val="clear" w:color="auto" w:fill="FFFFFF"/>
        </w:rPr>
      </w:pPr>
      <w:r w:rsidRPr="00A415C3">
        <w:rPr>
          <w:color w:val="000000"/>
          <w:sz w:val="20"/>
          <w:szCs w:val="20"/>
        </w:rPr>
        <w:t xml:space="preserve">Ранее, в апреле </w:t>
      </w:r>
      <w:r w:rsidRPr="00A415C3">
        <w:rPr>
          <w:sz w:val="20"/>
          <w:szCs w:val="20"/>
          <w:shd w:val="clear" w:color="auto" w:fill="FFFFFF"/>
        </w:rPr>
        <w:t xml:space="preserve">2019 года подсудимый был привлечен к уголовной ответственности за совершение аналогичного преступления. Наказание за это деяние им не было отбыто. </w:t>
      </w:r>
    </w:p>
    <w:p w:rsidR="00A415C3" w:rsidRPr="00A415C3" w:rsidRDefault="00A415C3" w:rsidP="00A415C3">
      <w:pPr>
        <w:pStyle w:val="afff"/>
        <w:spacing w:before="0" w:beforeAutospacing="0" w:after="0" w:afterAutospacing="0"/>
        <w:ind w:firstLine="709"/>
        <w:jc w:val="both"/>
        <w:rPr>
          <w:color w:val="000000"/>
          <w:sz w:val="20"/>
          <w:szCs w:val="20"/>
        </w:rPr>
      </w:pPr>
      <w:r w:rsidRPr="00A415C3">
        <w:rPr>
          <w:color w:val="000000"/>
          <w:sz w:val="20"/>
          <w:szCs w:val="20"/>
        </w:rPr>
        <w:t xml:space="preserve">Ядринский районный суд, рассмотрев материалы уголовного дела, </w:t>
      </w:r>
      <w:proofErr w:type="gramStart"/>
      <w:r w:rsidRPr="00A415C3">
        <w:rPr>
          <w:color w:val="000000"/>
          <w:sz w:val="20"/>
          <w:szCs w:val="20"/>
        </w:rPr>
        <w:t>согласился с позицией</w:t>
      </w:r>
      <w:proofErr w:type="gramEnd"/>
      <w:r w:rsidRPr="00A415C3">
        <w:rPr>
          <w:color w:val="000000"/>
          <w:sz w:val="20"/>
          <w:szCs w:val="20"/>
        </w:rPr>
        <w:t xml:space="preserve"> государственного обвинителя, признал подсудимого виновным в совершении инкриминированного ему преступления и назначил наказание в виде 1 года лишения свободы  с дополнительным наказанием в виде лишения права заниматься деятельностью, связанной с управлением транспортными средствами, сроком на 3 года. На основании ст.73 УК РФ наказание в виде лишения свободы назначено условно с испытательным сроком 2 года. </w:t>
      </w:r>
    </w:p>
    <w:p w:rsidR="00A415C3" w:rsidRPr="00A415C3" w:rsidRDefault="00A415C3" w:rsidP="00A415C3">
      <w:pPr>
        <w:pStyle w:val="afff"/>
        <w:spacing w:before="0" w:beforeAutospacing="0" w:after="0" w:afterAutospacing="0"/>
        <w:ind w:firstLine="709"/>
        <w:jc w:val="both"/>
        <w:rPr>
          <w:color w:val="000000"/>
          <w:sz w:val="20"/>
          <w:szCs w:val="20"/>
        </w:rPr>
      </w:pPr>
      <w:r w:rsidRPr="00A415C3">
        <w:rPr>
          <w:color w:val="000000"/>
          <w:sz w:val="20"/>
          <w:szCs w:val="20"/>
        </w:rPr>
        <w:t>Приговор суда не вступил в законную силу.</w:t>
      </w:r>
    </w:p>
    <w:p w:rsidR="00A415C3" w:rsidRPr="00A415C3" w:rsidRDefault="00A415C3" w:rsidP="00A415C3">
      <w:pPr>
        <w:pStyle w:val="afff5"/>
        <w:jc w:val="both"/>
        <w:rPr>
          <w:rFonts w:ascii="Times New Roman" w:hAnsi="Times New Roman"/>
          <w:b/>
          <w:sz w:val="20"/>
          <w:szCs w:val="20"/>
        </w:rPr>
      </w:pPr>
    </w:p>
    <w:p w:rsidR="00A415C3" w:rsidRPr="00A415C3" w:rsidRDefault="00A415C3" w:rsidP="00A415C3">
      <w:pPr>
        <w:pStyle w:val="afff5"/>
        <w:ind w:firstLine="720"/>
        <w:jc w:val="both"/>
        <w:rPr>
          <w:rFonts w:ascii="Times New Roman" w:hAnsi="Times New Roman"/>
          <w:color w:val="000000"/>
          <w:sz w:val="20"/>
          <w:szCs w:val="20"/>
        </w:rPr>
      </w:pPr>
      <w:r w:rsidRPr="00A415C3">
        <w:rPr>
          <w:rFonts w:ascii="Times New Roman" w:hAnsi="Times New Roman"/>
          <w:color w:val="000000"/>
          <w:sz w:val="20"/>
          <w:szCs w:val="20"/>
        </w:rPr>
        <w:t xml:space="preserve">  </w:t>
      </w:r>
    </w:p>
    <w:p w:rsidR="00A415C3" w:rsidRPr="00A415C3" w:rsidRDefault="00A415C3" w:rsidP="00A415C3">
      <w:pPr>
        <w:pStyle w:val="afff5"/>
        <w:ind w:firstLine="720"/>
        <w:jc w:val="both"/>
        <w:rPr>
          <w:rFonts w:ascii="Times New Roman" w:hAnsi="Times New Roman"/>
          <w:sz w:val="20"/>
          <w:szCs w:val="20"/>
        </w:rPr>
      </w:pPr>
    </w:p>
    <w:p w:rsidR="00A415C3" w:rsidRDefault="00A415C3" w:rsidP="00A415C3">
      <w:pPr>
        <w:pStyle w:val="afff5"/>
        <w:ind w:firstLine="720"/>
        <w:jc w:val="both"/>
        <w:rPr>
          <w:rFonts w:ascii="Times New Roman" w:hAnsi="Times New Roman"/>
          <w:sz w:val="28"/>
          <w:szCs w:val="28"/>
        </w:rPr>
      </w:pPr>
    </w:p>
    <w:p w:rsidR="00587D76" w:rsidRPr="00974B4B" w:rsidRDefault="00587D76" w:rsidP="00587D76">
      <w:pPr>
        <w:rPr>
          <w:sz w:val="26"/>
          <w:szCs w:val="26"/>
        </w:rPr>
      </w:pPr>
    </w:p>
    <w:p w:rsidR="00945FC1" w:rsidRDefault="00945FC1" w:rsidP="00945FC1">
      <w:pPr>
        <w:jc w:val="both"/>
      </w:pPr>
    </w:p>
    <w:p w:rsidR="00A415C3" w:rsidRDefault="00A415C3" w:rsidP="00945FC1">
      <w:pPr>
        <w:jc w:val="both"/>
      </w:pPr>
    </w:p>
    <w:p w:rsidR="00A415C3" w:rsidRPr="006379F1" w:rsidRDefault="00A415C3" w:rsidP="00945FC1">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945FC1" w:rsidRPr="001C3B86" w:rsidTr="004F6FAA">
        <w:tc>
          <w:tcPr>
            <w:tcW w:w="3168" w:type="dxa"/>
          </w:tcPr>
          <w:p w:rsidR="00945FC1" w:rsidRPr="001C3B86" w:rsidRDefault="00945FC1" w:rsidP="004F6FAA">
            <w:pPr>
              <w:ind w:right="-207"/>
              <w:jc w:val="both"/>
            </w:pPr>
            <w:r w:rsidRPr="001C3B86">
              <w:rPr>
                <w:b/>
              </w:rPr>
              <w:t>ВЕСТНИК</w:t>
            </w:r>
          </w:p>
          <w:p w:rsidR="00945FC1" w:rsidRPr="001C3B86" w:rsidRDefault="00945FC1" w:rsidP="004F6FAA">
            <w:pPr>
              <w:ind w:right="-207"/>
              <w:jc w:val="both"/>
            </w:pPr>
            <w:r w:rsidRPr="001C3B86">
              <w:t>Питеркинского сельского поселения</w:t>
            </w:r>
          </w:p>
          <w:p w:rsidR="00945FC1" w:rsidRPr="001C3B86" w:rsidRDefault="00945FC1" w:rsidP="004F6FAA">
            <w:pPr>
              <w:ind w:right="-207"/>
              <w:jc w:val="both"/>
            </w:pPr>
          </w:p>
          <w:p w:rsidR="00945FC1" w:rsidRPr="001C3B86" w:rsidRDefault="00945FC1" w:rsidP="004F6FAA">
            <w:pPr>
              <w:ind w:right="-207"/>
              <w:jc w:val="both"/>
            </w:pPr>
          </w:p>
          <w:p w:rsidR="00945FC1" w:rsidRPr="001C3B86" w:rsidRDefault="00945FC1" w:rsidP="004F6FAA">
            <w:pPr>
              <w:ind w:right="-207"/>
              <w:jc w:val="both"/>
            </w:pPr>
          </w:p>
          <w:p w:rsidR="00945FC1" w:rsidRPr="001C3B86" w:rsidRDefault="00945FC1" w:rsidP="004F6FAA">
            <w:pPr>
              <w:ind w:right="-207"/>
              <w:jc w:val="both"/>
            </w:pPr>
            <w:r w:rsidRPr="001C3B86">
              <w:t>Тир. 100 экз.</w:t>
            </w:r>
          </w:p>
        </w:tc>
        <w:tc>
          <w:tcPr>
            <w:tcW w:w="360" w:type="dxa"/>
          </w:tcPr>
          <w:p w:rsidR="00945FC1" w:rsidRPr="001C3B86" w:rsidRDefault="00945FC1" w:rsidP="004F6FAA">
            <w:pPr>
              <w:ind w:right="-207"/>
              <w:jc w:val="both"/>
            </w:pPr>
          </w:p>
        </w:tc>
        <w:tc>
          <w:tcPr>
            <w:tcW w:w="3477" w:type="dxa"/>
          </w:tcPr>
          <w:p w:rsidR="00945FC1" w:rsidRPr="001C3B86" w:rsidRDefault="00945FC1" w:rsidP="004F6FAA">
            <w:pPr>
              <w:ind w:right="-207"/>
              <w:jc w:val="both"/>
            </w:pPr>
            <w:r w:rsidRPr="001C3B86">
              <w:t>д. Питеркино, ул. Новая, 1</w:t>
            </w:r>
          </w:p>
          <w:p w:rsidR="00945FC1" w:rsidRPr="001C3B86" w:rsidRDefault="00945FC1" w:rsidP="004F6FAA">
            <w:pPr>
              <w:ind w:right="-207"/>
              <w:jc w:val="both"/>
            </w:pPr>
            <w:proofErr w:type="spellStart"/>
            <w:r w:rsidRPr="001C3B86">
              <w:rPr>
                <w:lang w:val="en-US"/>
              </w:rPr>
              <w:t>sao</w:t>
            </w:r>
            <w:proofErr w:type="spellEnd"/>
            <w:r w:rsidRPr="001C3B86">
              <w:t>-</w:t>
            </w:r>
            <w:proofErr w:type="spellStart"/>
            <w:r w:rsidRPr="001C3B86">
              <w:rPr>
                <w:lang w:val="en-US"/>
              </w:rPr>
              <w:t>piter</w:t>
            </w:r>
            <w:proofErr w:type="spellEnd"/>
            <w:r w:rsidRPr="001C3B86">
              <w:t>@</w:t>
            </w:r>
            <w:r w:rsidRPr="001C3B86">
              <w:rPr>
                <w:lang w:val="en-US"/>
              </w:rPr>
              <w:t>krchet</w:t>
            </w:r>
            <w:r w:rsidRPr="001C3B86">
              <w:t>.</w:t>
            </w:r>
            <w:r w:rsidRPr="001C3B86">
              <w:rPr>
                <w:lang w:val="en-US"/>
              </w:rPr>
              <w:t>cap</w:t>
            </w:r>
            <w:r w:rsidRPr="001C3B86">
              <w:t>.</w:t>
            </w:r>
            <w:proofErr w:type="spellStart"/>
            <w:r w:rsidRPr="001C3B86">
              <w:rPr>
                <w:lang w:val="en-US"/>
              </w:rPr>
              <w:t>ru</w:t>
            </w:r>
            <w:proofErr w:type="spellEnd"/>
          </w:p>
          <w:p w:rsidR="00945FC1" w:rsidRPr="001C3B86" w:rsidRDefault="00945FC1" w:rsidP="004F6FAA">
            <w:pPr>
              <w:ind w:right="-15"/>
              <w:jc w:val="both"/>
            </w:pPr>
            <w:r w:rsidRPr="001C3B86">
              <w:t>Номер сверстан  специалистом администрации  Питеркинского  сельского поселения</w:t>
            </w:r>
          </w:p>
          <w:p w:rsidR="00945FC1" w:rsidRPr="001C3B86" w:rsidRDefault="00945FC1" w:rsidP="004F6FAA">
            <w:pPr>
              <w:ind w:right="-15"/>
              <w:jc w:val="both"/>
            </w:pPr>
            <w:proofErr w:type="gramStart"/>
            <w:r w:rsidRPr="001C3B86">
              <w:t>Ответственный за выпуск:</w:t>
            </w:r>
            <w:proofErr w:type="gramEnd"/>
          </w:p>
          <w:p w:rsidR="00945FC1" w:rsidRPr="001C3B86" w:rsidRDefault="00945FC1" w:rsidP="004F6FAA">
            <w:pPr>
              <w:ind w:right="-15"/>
              <w:jc w:val="both"/>
            </w:pPr>
            <w:r w:rsidRPr="001C3B86">
              <w:t>В.Г.Михуткин</w:t>
            </w:r>
          </w:p>
        </w:tc>
        <w:tc>
          <w:tcPr>
            <w:tcW w:w="399" w:type="dxa"/>
          </w:tcPr>
          <w:p w:rsidR="00945FC1" w:rsidRPr="001C3B86" w:rsidRDefault="00945FC1" w:rsidP="004F6FAA">
            <w:pPr>
              <w:ind w:right="-207"/>
              <w:jc w:val="both"/>
            </w:pPr>
          </w:p>
        </w:tc>
        <w:tc>
          <w:tcPr>
            <w:tcW w:w="3017" w:type="dxa"/>
          </w:tcPr>
          <w:p w:rsidR="00945FC1" w:rsidRPr="001C3B86" w:rsidRDefault="00945FC1" w:rsidP="004F6FAA">
            <w:pPr>
              <w:ind w:right="-207"/>
              <w:jc w:val="both"/>
            </w:pPr>
          </w:p>
          <w:p w:rsidR="00945FC1" w:rsidRPr="001C3B86" w:rsidRDefault="00945FC1" w:rsidP="004F6FAA">
            <w:pPr>
              <w:tabs>
                <w:tab w:val="left" w:pos="1887"/>
              </w:tabs>
              <w:ind w:right="-207"/>
              <w:jc w:val="both"/>
            </w:pPr>
            <w:r w:rsidRPr="001C3B86">
              <w:t>Выходит на русском  языке</w:t>
            </w:r>
          </w:p>
        </w:tc>
      </w:tr>
    </w:tbl>
    <w:p w:rsidR="003C3F13" w:rsidRPr="00E112F7" w:rsidRDefault="003C3F13" w:rsidP="001776C7"/>
    <w:sectPr w:rsidR="003C3F13" w:rsidRPr="00E112F7" w:rsidSect="003E79FA">
      <w:headerReference w:type="even" r:id="rId13"/>
      <w:headerReference w:type="default" r:id="rId14"/>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53" w:rsidRDefault="00106A53">
      <w:r>
        <w:separator/>
      </w:r>
    </w:p>
  </w:endnote>
  <w:endnote w:type="continuationSeparator" w:id="0">
    <w:p w:rsidR="00106A53" w:rsidRDefault="00106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53" w:rsidRDefault="00106A53">
      <w:r>
        <w:separator/>
      </w:r>
    </w:p>
  </w:footnote>
  <w:footnote w:type="continuationSeparator" w:id="0">
    <w:p w:rsidR="00106A53" w:rsidRDefault="00106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5C139B"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3"/>
  </w:num>
  <w:num w:numId="3">
    <w:abstractNumId w:val="17"/>
  </w:num>
  <w:num w:numId="4">
    <w:abstractNumId w:val="18"/>
  </w:num>
  <w:num w:numId="5">
    <w:abstractNumId w:val="25"/>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7"/>
  </w:num>
  <w:num w:numId="9">
    <w:abstractNumId w:val="1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0"/>
  </w:num>
  <w:num w:numId="16">
    <w:abstractNumId w:val="28"/>
  </w:num>
  <w:num w:numId="17">
    <w:abstractNumId w:val="16"/>
  </w:num>
  <w:num w:numId="18">
    <w:abstractNumId w:val="15"/>
  </w:num>
  <w:num w:numId="19">
    <w:abstractNumId w:val="14"/>
  </w:num>
  <w:num w:numId="20">
    <w:abstractNumId w:val="13"/>
  </w:num>
  <w:num w:numId="21">
    <w:abstractNumId w:val="29"/>
  </w:num>
  <w:num w:numId="22">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DCC"/>
    <w:rsid w:val="000E195A"/>
    <w:rsid w:val="000E320B"/>
    <w:rsid w:val="000E617B"/>
    <w:rsid w:val="000F23E4"/>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3BD5"/>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C1372"/>
    <w:rsid w:val="005C139B"/>
    <w:rsid w:val="005C4336"/>
    <w:rsid w:val="005C6420"/>
    <w:rsid w:val="005E0106"/>
    <w:rsid w:val="005E439E"/>
    <w:rsid w:val="005E74BB"/>
    <w:rsid w:val="005F0286"/>
    <w:rsid w:val="005F3A5F"/>
    <w:rsid w:val="005F3FBC"/>
    <w:rsid w:val="005F6C5E"/>
    <w:rsid w:val="00602553"/>
    <w:rsid w:val="00604DA5"/>
    <w:rsid w:val="00610AB0"/>
    <w:rsid w:val="0061359E"/>
    <w:rsid w:val="006144C3"/>
    <w:rsid w:val="00614697"/>
    <w:rsid w:val="0061552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440B"/>
    <w:rsid w:val="00837A58"/>
    <w:rsid w:val="00844B3A"/>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6230"/>
    <w:rsid w:val="00AD5C96"/>
    <w:rsid w:val="00AD617F"/>
    <w:rsid w:val="00AE048C"/>
    <w:rsid w:val="00AF2AE0"/>
    <w:rsid w:val="00AF6677"/>
    <w:rsid w:val="00AF7011"/>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E52AF"/>
    <w:rsid w:val="00CF3F44"/>
    <w:rsid w:val="00CF4C33"/>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6B74"/>
    <w:rsid w:val="00E4501B"/>
    <w:rsid w:val="00E4621E"/>
    <w:rsid w:val="00E46E8E"/>
    <w:rsid w:val="00E51719"/>
    <w:rsid w:val="00E518F9"/>
    <w:rsid w:val="00E54807"/>
    <w:rsid w:val="00E56416"/>
    <w:rsid w:val="00E57059"/>
    <w:rsid w:val="00E604E7"/>
    <w:rsid w:val="00E621F9"/>
    <w:rsid w:val="00E65363"/>
    <w:rsid w:val="00E66ED1"/>
    <w:rsid w:val="00E70E5B"/>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48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26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13791/3d0cac60971a511280cbba229d9b6329c07731f7/" TargetMode="External"/><Relationship Id="rId4" Type="http://schemas.openxmlformats.org/officeDocument/2006/relationships/settings" Target="settings.xml"/><Relationship Id="rId9" Type="http://schemas.openxmlformats.org/officeDocument/2006/relationships/hyperlink" Target="http://www.consultant.ru/document/cons_doc_LAW_314848/37a48dfeea878ab354a30883f11f3a8e43a577a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A745-327A-4404-8A22-73009893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4</cp:revision>
  <cp:lastPrinted>2010-07-19T09:07:00Z</cp:lastPrinted>
  <dcterms:created xsi:type="dcterms:W3CDTF">2019-05-29T06:56:00Z</dcterms:created>
  <dcterms:modified xsi:type="dcterms:W3CDTF">2019-05-29T08:16:00Z</dcterms:modified>
</cp:coreProperties>
</file>