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05"/>
        <w:tblW w:w="9648" w:type="dxa"/>
        <w:tblLook w:val="04A0"/>
      </w:tblPr>
      <w:tblGrid>
        <w:gridCol w:w="4195"/>
        <w:gridCol w:w="1173"/>
        <w:gridCol w:w="4280"/>
      </w:tblGrid>
      <w:tr w:rsidR="00335C89" w:rsidTr="006975C7">
        <w:trPr>
          <w:cantSplit/>
          <w:trHeight w:val="420"/>
        </w:trPr>
        <w:tc>
          <w:tcPr>
            <w:tcW w:w="4195" w:type="dxa"/>
            <w:vAlign w:val="center"/>
          </w:tcPr>
          <w:p w:rsidR="002F3DA3" w:rsidRPr="002F3DA3" w:rsidRDefault="006975C7" w:rsidP="006975C7">
            <w:pPr>
              <w:spacing w:line="276" w:lineRule="auto"/>
              <w:rPr>
                <w:b/>
                <w:bCs/>
                <w:caps/>
                <w:noProof/>
                <w:sz w:val="36"/>
                <w:szCs w:val="36"/>
              </w:rPr>
            </w:pPr>
            <w:r>
              <w:rPr>
                <w:b/>
                <w:bCs/>
                <w:caps/>
                <w:noProof/>
                <w:sz w:val="36"/>
                <w:szCs w:val="36"/>
              </w:rPr>
              <w:t xml:space="preserve">                                                </w:t>
            </w:r>
          </w:p>
          <w:p w:rsidR="002F3DA3" w:rsidRDefault="002F3DA3" w:rsidP="006975C7">
            <w:pPr>
              <w:spacing w:line="276" w:lineRule="auto"/>
              <w:jc w:val="center"/>
              <w:rPr>
                <w:b/>
                <w:bCs/>
                <w:caps/>
                <w:noProof/>
              </w:rPr>
            </w:pPr>
          </w:p>
          <w:p w:rsidR="002F3DA3" w:rsidRDefault="009253AB" w:rsidP="006975C7">
            <w:pPr>
              <w:spacing w:line="276" w:lineRule="auto"/>
              <w:jc w:val="center"/>
              <w:rPr>
                <w:b/>
                <w:bCs/>
                <w:caps/>
                <w:noProof/>
              </w:rPr>
            </w:pPr>
            <w:r>
              <w:rPr>
                <w:b/>
                <w:bCs/>
                <w:caps/>
                <w:noProof/>
              </w:rPr>
              <w:drawing>
                <wp:anchor distT="0" distB="0" distL="114300" distR="114300" simplePos="0" relativeHeight="251659264" behindDoc="0" locked="0" layoutInCell="1" allowOverlap="1">
                  <wp:simplePos x="0" y="0"/>
                  <wp:positionH relativeFrom="column">
                    <wp:posOffset>2546985</wp:posOffset>
                  </wp:positionH>
                  <wp:positionV relativeFrom="paragraph">
                    <wp:posOffset>160020</wp:posOffset>
                  </wp:positionV>
                  <wp:extent cx="723900" cy="714375"/>
                  <wp:effectExtent l="19050" t="0" r="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4" cstate="print"/>
                          <a:srcRect/>
                          <a:stretch>
                            <a:fillRect/>
                          </a:stretch>
                        </pic:blipFill>
                        <pic:spPr bwMode="auto">
                          <a:xfrm>
                            <a:off x="0" y="0"/>
                            <a:ext cx="723900" cy="714375"/>
                          </a:xfrm>
                          <a:prstGeom prst="rect">
                            <a:avLst/>
                          </a:prstGeom>
                          <a:noFill/>
                        </pic:spPr>
                      </pic:pic>
                    </a:graphicData>
                  </a:graphic>
                </wp:anchor>
              </w:drawing>
            </w:r>
          </w:p>
          <w:p w:rsidR="00335C89" w:rsidRDefault="006975C7" w:rsidP="006975C7">
            <w:pPr>
              <w:spacing w:line="276" w:lineRule="auto"/>
              <w:rPr>
                <w:b/>
                <w:bCs/>
                <w:caps/>
                <w:noProof/>
              </w:rPr>
            </w:pPr>
            <w:r>
              <w:rPr>
                <w:b/>
                <w:bCs/>
                <w:caps/>
                <w:noProof/>
              </w:rPr>
              <w:t xml:space="preserve">            </w:t>
            </w:r>
            <w:r w:rsidR="00335C89">
              <w:rPr>
                <w:b/>
                <w:bCs/>
                <w:caps/>
                <w:noProof/>
                <w:sz w:val="22"/>
                <w:szCs w:val="22"/>
              </w:rPr>
              <w:t>ЧĂВАШ РЕСПУБЛИКИ</w:t>
            </w:r>
          </w:p>
          <w:p w:rsidR="00335C89" w:rsidRDefault="00335C89" w:rsidP="006975C7">
            <w:pPr>
              <w:spacing w:line="276" w:lineRule="auto"/>
              <w:jc w:val="center"/>
              <w:rPr>
                <w:b/>
                <w:bCs/>
                <w:caps/>
                <w:noProof/>
              </w:rPr>
            </w:pPr>
            <w:r>
              <w:rPr>
                <w:b/>
                <w:bCs/>
                <w:caps/>
                <w:noProof/>
                <w:sz w:val="22"/>
                <w:szCs w:val="22"/>
              </w:rPr>
              <w:t>ХĔРЛĔ ЧУТАЙ РАЙОНĔ</w:t>
            </w:r>
          </w:p>
          <w:p w:rsidR="00335C89" w:rsidRDefault="00335C89" w:rsidP="006975C7">
            <w:pPr>
              <w:spacing w:line="276" w:lineRule="auto"/>
              <w:jc w:val="center"/>
              <w:rPr>
                <w:b/>
                <w:bCs/>
                <w:caps/>
                <w:noProof/>
              </w:rPr>
            </w:pPr>
          </w:p>
          <w:p w:rsidR="00335C89" w:rsidRDefault="0026118C" w:rsidP="006975C7">
            <w:pPr>
              <w:spacing w:before="40" w:line="192" w:lineRule="auto"/>
              <w:jc w:val="center"/>
              <w:rPr>
                <w:b/>
                <w:bCs/>
                <w:color w:val="000000"/>
              </w:rPr>
            </w:pPr>
            <w:r>
              <w:rPr>
                <w:b/>
                <w:bCs/>
                <w:caps/>
                <w:noProof/>
                <w:sz w:val="22"/>
                <w:szCs w:val="22"/>
              </w:rPr>
              <w:t xml:space="preserve">ПАНТЬАК </w:t>
            </w:r>
            <w:r w:rsidR="00335C89">
              <w:rPr>
                <w:b/>
                <w:bCs/>
                <w:caps/>
                <w:noProof/>
                <w:sz w:val="22"/>
                <w:szCs w:val="22"/>
              </w:rPr>
              <w:t xml:space="preserve"> ЯЛ </w:t>
            </w:r>
            <w:r w:rsidR="00335C89">
              <w:rPr>
                <w:b/>
                <w:bCs/>
                <w:color w:val="000000"/>
                <w:sz w:val="22"/>
              </w:rPr>
              <w:t xml:space="preserve">ПОСЕЛЕНИЙĚН </w:t>
            </w:r>
          </w:p>
          <w:p w:rsidR="00335C89" w:rsidRDefault="00335C89" w:rsidP="006975C7">
            <w:pPr>
              <w:spacing w:before="20" w:line="192" w:lineRule="auto"/>
              <w:jc w:val="center"/>
              <w:rPr>
                <w:rStyle w:val="a4"/>
                <w:color w:val="000000"/>
                <w:sz w:val="26"/>
              </w:rPr>
            </w:pPr>
            <w:r>
              <w:rPr>
                <w:b/>
                <w:bCs/>
                <w:color w:val="000000"/>
                <w:sz w:val="22"/>
              </w:rPr>
              <w:t>ДЕПУТАТСЕН ПУХĂ</w:t>
            </w:r>
            <w:proofErr w:type="gramStart"/>
            <w:r>
              <w:rPr>
                <w:b/>
                <w:bCs/>
                <w:color w:val="000000"/>
                <w:sz w:val="22"/>
              </w:rPr>
              <w:t>В</w:t>
            </w:r>
            <w:proofErr w:type="gramEnd"/>
            <w:r>
              <w:rPr>
                <w:b/>
                <w:bCs/>
                <w:color w:val="000000"/>
                <w:sz w:val="22"/>
              </w:rPr>
              <w:t>Ě</w:t>
            </w:r>
            <w:r>
              <w:rPr>
                <w:rStyle w:val="a4"/>
                <w:color w:val="000000"/>
                <w:sz w:val="26"/>
              </w:rPr>
              <w:t xml:space="preserve"> </w:t>
            </w:r>
          </w:p>
          <w:p w:rsidR="00335C89" w:rsidRDefault="00335C89" w:rsidP="006975C7">
            <w:pPr>
              <w:spacing w:line="276" w:lineRule="auto"/>
              <w:jc w:val="center"/>
            </w:pPr>
          </w:p>
        </w:tc>
        <w:tc>
          <w:tcPr>
            <w:tcW w:w="1173" w:type="dxa"/>
            <w:vMerge w:val="restart"/>
            <w:vAlign w:val="center"/>
          </w:tcPr>
          <w:p w:rsidR="00335C89" w:rsidRDefault="00335C89" w:rsidP="006975C7">
            <w:pPr>
              <w:spacing w:line="276" w:lineRule="auto"/>
              <w:jc w:val="center"/>
              <w:rPr>
                <w:b/>
                <w:bCs/>
              </w:rPr>
            </w:pPr>
          </w:p>
        </w:tc>
        <w:tc>
          <w:tcPr>
            <w:tcW w:w="4280" w:type="dxa"/>
            <w:vAlign w:val="center"/>
          </w:tcPr>
          <w:p w:rsidR="002F3DA3" w:rsidRDefault="002F3DA3" w:rsidP="006975C7">
            <w:pPr>
              <w:spacing w:line="276" w:lineRule="auto"/>
              <w:jc w:val="center"/>
              <w:rPr>
                <w:b/>
                <w:bCs/>
                <w:noProof/>
              </w:rPr>
            </w:pPr>
          </w:p>
          <w:p w:rsidR="00245139" w:rsidRDefault="00245139" w:rsidP="006975C7">
            <w:pPr>
              <w:spacing w:line="276" w:lineRule="auto"/>
              <w:jc w:val="center"/>
              <w:rPr>
                <w:b/>
                <w:bCs/>
                <w:noProof/>
              </w:rPr>
            </w:pPr>
          </w:p>
          <w:p w:rsidR="002F3DA3" w:rsidRDefault="002F3DA3" w:rsidP="006975C7">
            <w:pPr>
              <w:spacing w:line="276" w:lineRule="auto"/>
              <w:jc w:val="center"/>
              <w:rPr>
                <w:b/>
                <w:bCs/>
                <w:noProof/>
              </w:rPr>
            </w:pPr>
          </w:p>
          <w:p w:rsidR="00335C89" w:rsidRDefault="00335C89" w:rsidP="006975C7">
            <w:pPr>
              <w:spacing w:line="276" w:lineRule="auto"/>
              <w:jc w:val="center"/>
              <w:rPr>
                <w:rStyle w:val="a4"/>
                <w:b w:val="0"/>
                <w:bCs w:val="0"/>
                <w:noProof/>
                <w:color w:val="000000"/>
              </w:rPr>
            </w:pPr>
            <w:r>
              <w:rPr>
                <w:b/>
                <w:bCs/>
                <w:noProof/>
                <w:sz w:val="22"/>
                <w:szCs w:val="22"/>
              </w:rPr>
              <w:t>ЧУВАШСКАЯ РЕСПУБЛИКА</w:t>
            </w:r>
            <w:r>
              <w:rPr>
                <w:rStyle w:val="a4"/>
                <w:b w:val="0"/>
                <w:bCs w:val="0"/>
                <w:noProof/>
                <w:color w:val="000000"/>
                <w:sz w:val="22"/>
                <w:szCs w:val="22"/>
              </w:rPr>
              <w:t xml:space="preserve"> </w:t>
            </w:r>
          </w:p>
          <w:p w:rsidR="00335C89" w:rsidRDefault="00335C89" w:rsidP="006975C7">
            <w:pPr>
              <w:spacing w:line="276" w:lineRule="auto"/>
              <w:jc w:val="center"/>
              <w:rPr>
                <w:rStyle w:val="a4"/>
                <w:bCs w:val="0"/>
                <w:noProof/>
                <w:color w:val="000000"/>
              </w:rPr>
            </w:pPr>
            <w:r>
              <w:rPr>
                <w:rStyle w:val="a4"/>
                <w:bCs w:val="0"/>
                <w:noProof/>
                <w:color w:val="000000"/>
                <w:sz w:val="22"/>
                <w:szCs w:val="22"/>
              </w:rPr>
              <w:t>КРАСНОЧЕТАЙСКИЙ РАЙОН</w:t>
            </w:r>
          </w:p>
          <w:p w:rsidR="00335C89" w:rsidRDefault="00335C89" w:rsidP="006975C7">
            <w:pPr>
              <w:spacing w:line="276" w:lineRule="auto"/>
              <w:jc w:val="center"/>
              <w:rPr>
                <w:rStyle w:val="a4"/>
                <w:noProof/>
                <w:color w:val="000000"/>
              </w:rPr>
            </w:pPr>
          </w:p>
          <w:p w:rsidR="00335C89" w:rsidRDefault="00335C89" w:rsidP="006975C7">
            <w:pPr>
              <w:spacing w:line="276" w:lineRule="auto"/>
              <w:jc w:val="center"/>
            </w:pPr>
            <w:r>
              <w:rPr>
                <w:b/>
                <w:bCs/>
                <w:noProof/>
                <w:sz w:val="22"/>
                <w:szCs w:val="22"/>
              </w:rPr>
              <w:t xml:space="preserve">СОБРАНИЕ ДЕПУТАТОВ </w:t>
            </w:r>
            <w:r w:rsidR="0026118C">
              <w:rPr>
                <w:b/>
                <w:bCs/>
                <w:noProof/>
                <w:sz w:val="22"/>
                <w:szCs w:val="22"/>
              </w:rPr>
              <w:t>ПАНДИКОВСКОГО</w:t>
            </w:r>
            <w:r>
              <w:rPr>
                <w:b/>
                <w:bCs/>
                <w:noProof/>
                <w:sz w:val="22"/>
                <w:szCs w:val="22"/>
              </w:rPr>
              <w:t xml:space="preserve"> СЕЛЬСКОГО ПОСЕЛЕНИЯ </w:t>
            </w:r>
          </w:p>
        </w:tc>
      </w:tr>
      <w:tr w:rsidR="00335C89" w:rsidTr="006975C7">
        <w:trPr>
          <w:cantSplit/>
          <w:trHeight w:val="1399"/>
        </w:trPr>
        <w:tc>
          <w:tcPr>
            <w:tcW w:w="4195" w:type="dxa"/>
          </w:tcPr>
          <w:p w:rsidR="00335C89" w:rsidRDefault="00335C89" w:rsidP="006975C7">
            <w:pPr>
              <w:spacing w:line="192" w:lineRule="auto"/>
            </w:pPr>
          </w:p>
          <w:p w:rsidR="00335C89" w:rsidRDefault="00335C89" w:rsidP="006975C7">
            <w:pPr>
              <w:pStyle w:val="a3"/>
              <w:tabs>
                <w:tab w:val="left" w:pos="4285"/>
              </w:tabs>
              <w:spacing w:line="192" w:lineRule="auto"/>
              <w:jc w:val="center"/>
              <w:rPr>
                <w:rStyle w:val="a4"/>
                <w:rFonts w:ascii="Times New Roman" w:hAnsi="Times New Roman" w:cs="Times New Roman"/>
                <w:noProof/>
                <w:color w:val="000000"/>
                <w:sz w:val="28"/>
                <w:szCs w:val="28"/>
              </w:rPr>
            </w:pPr>
            <w:r>
              <w:rPr>
                <w:rStyle w:val="a4"/>
                <w:rFonts w:ascii="Times New Roman" w:hAnsi="Times New Roman" w:cs="Times New Roman"/>
                <w:noProof/>
                <w:color w:val="000000"/>
                <w:sz w:val="28"/>
                <w:szCs w:val="28"/>
              </w:rPr>
              <w:t xml:space="preserve">ЙЫШĂНУ </w:t>
            </w:r>
          </w:p>
          <w:p w:rsidR="00335C89" w:rsidRDefault="00335C89" w:rsidP="006975C7">
            <w:pPr>
              <w:spacing w:line="276" w:lineRule="auto"/>
            </w:pPr>
          </w:p>
          <w:p w:rsidR="00335C89" w:rsidRDefault="00335C89" w:rsidP="006975C7">
            <w:pPr>
              <w:pStyle w:val="a3"/>
              <w:spacing w:line="276" w:lineRule="auto"/>
              <w:jc w:val="center"/>
              <w:rPr>
                <w:rFonts w:ascii="Times New Roman" w:hAnsi="Times New Roman" w:cs="Times New Roman"/>
                <w:sz w:val="22"/>
                <w:szCs w:val="22"/>
                <w:u w:val="single"/>
              </w:rPr>
            </w:pPr>
            <w:r>
              <w:rPr>
                <w:rFonts w:ascii="Times New Roman" w:hAnsi="Times New Roman" w:cs="Times New Roman"/>
                <w:noProof/>
                <w:sz w:val="22"/>
                <w:szCs w:val="22"/>
                <w:u w:val="single"/>
              </w:rPr>
              <w:t>________________</w:t>
            </w:r>
          </w:p>
          <w:p w:rsidR="00335C89" w:rsidRDefault="0026118C" w:rsidP="006975C7">
            <w:pPr>
              <w:spacing w:line="276" w:lineRule="auto"/>
              <w:jc w:val="center"/>
              <w:rPr>
                <w:noProof/>
                <w:color w:val="000000"/>
              </w:rPr>
            </w:pPr>
            <w:r>
              <w:rPr>
                <w:noProof/>
                <w:color w:val="000000"/>
                <w:sz w:val="22"/>
                <w:szCs w:val="22"/>
              </w:rPr>
              <w:t>Пантьак</w:t>
            </w:r>
            <w:r w:rsidR="00335C89">
              <w:rPr>
                <w:noProof/>
                <w:color w:val="000000"/>
                <w:sz w:val="22"/>
                <w:szCs w:val="22"/>
              </w:rPr>
              <w:t xml:space="preserve"> сали</w:t>
            </w:r>
          </w:p>
        </w:tc>
        <w:tc>
          <w:tcPr>
            <w:tcW w:w="0" w:type="auto"/>
            <w:vMerge/>
            <w:vAlign w:val="center"/>
            <w:hideMark/>
          </w:tcPr>
          <w:p w:rsidR="00335C89" w:rsidRDefault="00335C89" w:rsidP="006975C7">
            <w:pPr>
              <w:rPr>
                <w:b/>
                <w:bCs/>
              </w:rPr>
            </w:pPr>
          </w:p>
        </w:tc>
        <w:tc>
          <w:tcPr>
            <w:tcW w:w="4280" w:type="dxa"/>
          </w:tcPr>
          <w:p w:rsidR="00335C89" w:rsidRDefault="00335C89" w:rsidP="006975C7">
            <w:pPr>
              <w:pStyle w:val="a3"/>
              <w:spacing w:line="192" w:lineRule="auto"/>
              <w:jc w:val="center"/>
              <w:rPr>
                <w:rStyle w:val="a4"/>
                <w:rFonts w:ascii="Times New Roman" w:hAnsi="Times New Roman" w:cs="Times New Roman"/>
                <w:noProof/>
                <w:color w:val="000000"/>
              </w:rPr>
            </w:pPr>
          </w:p>
          <w:p w:rsidR="00335C89" w:rsidRDefault="00335C89" w:rsidP="006975C7">
            <w:pPr>
              <w:pStyle w:val="a3"/>
              <w:spacing w:line="192" w:lineRule="auto"/>
              <w:jc w:val="center"/>
              <w:rPr>
                <w:rStyle w:val="a4"/>
                <w:rFonts w:ascii="Times New Roman" w:hAnsi="Times New Roman" w:cs="Times New Roman"/>
                <w:noProof/>
                <w:color w:val="000000"/>
                <w:sz w:val="28"/>
                <w:szCs w:val="28"/>
              </w:rPr>
            </w:pPr>
            <w:r>
              <w:rPr>
                <w:rStyle w:val="a4"/>
                <w:rFonts w:ascii="Times New Roman" w:hAnsi="Times New Roman" w:cs="Times New Roman"/>
                <w:noProof/>
                <w:color w:val="000000"/>
                <w:sz w:val="28"/>
                <w:szCs w:val="28"/>
              </w:rPr>
              <w:t>РЕШЕНИЕ</w:t>
            </w:r>
          </w:p>
          <w:p w:rsidR="00335C89" w:rsidRDefault="00335C89" w:rsidP="006975C7">
            <w:pPr>
              <w:spacing w:line="276" w:lineRule="auto"/>
            </w:pPr>
          </w:p>
          <w:p w:rsidR="00335C89" w:rsidRDefault="00335C89" w:rsidP="006975C7">
            <w:pPr>
              <w:pStyle w:val="a3"/>
              <w:spacing w:line="276" w:lineRule="auto"/>
              <w:jc w:val="center"/>
              <w:rPr>
                <w:rFonts w:ascii="Times New Roman" w:hAnsi="Times New Roman" w:cs="Times New Roman"/>
                <w:sz w:val="22"/>
                <w:szCs w:val="22"/>
                <w:u w:val="single"/>
              </w:rPr>
            </w:pPr>
            <w:r>
              <w:rPr>
                <w:rFonts w:ascii="Times New Roman" w:hAnsi="Times New Roman" w:cs="Times New Roman"/>
                <w:noProof/>
                <w:sz w:val="22"/>
                <w:szCs w:val="22"/>
                <w:u w:val="single"/>
              </w:rPr>
              <w:t>__________________</w:t>
            </w:r>
          </w:p>
          <w:p w:rsidR="00335C89" w:rsidRDefault="00335C89" w:rsidP="006975C7">
            <w:pPr>
              <w:spacing w:line="276" w:lineRule="auto"/>
              <w:jc w:val="center"/>
              <w:rPr>
                <w:noProof/>
              </w:rPr>
            </w:pPr>
            <w:r>
              <w:rPr>
                <w:noProof/>
                <w:color w:val="000000"/>
                <w:sz w:val="22"/>
                <w:szCs w:val="22"/>
              </w:rPr>
              <w:t xml:space="preserve">с. </w:t>
            </w:r>
            <w:r w:rsidR="0026118C">
              <w:rPr>
                <w:noProof/>
                <w:color w:val="000000"/>
                <w:sz w:val="22"/>
                <w:szCs w:val="22"/>
              </w:rPr>
              <w:t>Пандиково</w:t>
            </w:r>
          </w:p>
        </w:tc>
      </w:tr>
    </w:tbl>
    <w:p w:rsidR="00335C89" w:rsidRDefault="00335C89" w:rsidP="00335C89">
      <w:pPr>
        <w:pStyle w:val="1"/>
        <w:ind w:right="3685"/>
        <w:jc w:val="both"/>
        <w:rPr>
          <w:rFonts w:ascii="Times New Roman" w:hAnsi="Times New Roman"/>
          <w:sz w:val="24"/>
          <w:szCs w:val="24"/>
        </w:rPr>
      </w:pPr>
    </w:p>
    <w:p w:rsidR="00335C89" w:rsidRDefault="00335C89" w:rsidP="00335C89">
      <w:pPr>
        <w:pStyle w:val="1"/>
        <w:ind w:right="3685"/>
        <w:jc w:val="both"/>
        <w:rPr>
          <w:rFonts w:ascii="Times New Roman" w:hAnsi="Times New Roman"/>
          <w:sz w:val="24"/>
          <w:szCs w:val="24"/>
        </w:rPr>
      </w:pPr>
    </w:p>
    <w:p w:rsidR="009253AB" w:rsidRDefault="00EE26E8" w:rsidP="009253AB">
      <w:pPr>
        <w:spacing w:after="150"/>
        <w:rPr>
          <w:b/>
          <w:bCs/>
          <w:color w:val="000000"/>
        </w:rPr>
      </w:pPr>
      <w:r>
        <w:rPr>
          <w:b/>
          <w:bCs/>
          <w:color w:val="000000"/>
        </w:rPr>
        <w:t xml:space="preserve">Об утверждении Порядка осуществления </w:t>
      </w:r>
    </w:p>
    <w:p w:rsidR="009253AB" w:rsidRDefault="00EE26E8" w:rsidP="009253AB">
      <w:pPr>
        <w:spacing w:after="150"/>
        <w:rPr>
          <w:b/>
          <w:bCs/>
          <w:color w:val="000000"/>
        </w:rPr>
      </w:pPr>
      <w:r>
        <w:rPr>
          <w:b/>
          <w:bCs/>
          <w:color w:val="000000"/>
        </w:rPr>
        <w:t xml:space="preserve">муниципального дорожного контроля </w:t>
      </w:r>
    </w:p>
    <w:p w:rsidR="009253AB" w:rsidRDefault="00EE26E8" w:rsidP="009253AB">
      <w:pPr>
        <w:spacing w:after="150"/>
        <w:rPr>
          <w:b/>
          <w:bCs/>
          <w:color w:val="000000"/>
        </w:rPr>
      </w:pPr>
      <w:r>
        <w:rPr>
          <w:b/>
          <w:bCs/>
          <w:color w:val="000000"/>
        </w:rPr>
        <w:t xml:space="preserve">за обеспечением сохранности </w:t>
      </w:r>
      <w:proofErr w:type="gramStart"/>
      <w:r>
        <w:rPr>
          <w:b/>
          <w:bCs/>
          <w:color w:val="000000"/>
        </w:rPr>
        <w:t>автомобильных</w:t>
      </w:r>
      <w:proofErr w:type="gramEnd"/>
    </w:p>
    <w:p w:rsidR="009253AB" w:rsidRDefault="00EE26E8" w:rsidP="009253AB">
      <w:pPr>
        <w:spacing w:after="150"/>
        <w:rPr>
          <w:b/>
          <w:bCs/>
          <w:color w:val="000000"/>
        </w:rPr>
      </w:pPr>
      <w:r>
        <w:rPr>
          <w:b/>
          <w:bCs/>
          <w:color w:val="000000"/>
        </w:rPr>
        <w:t xml:space="preserve"> дорог местного значения</w:t>
      </w:r>
    </w:p>
    <w:p w:rsidR="009253AB" w:rsidRDefault="00EE26E8" w:rsidP="009253AB">
      <w:pPr>
        <w:spacing w:after="150"/>
        <w:rPr>
          <w:b/>
          <w:bCs/>
          <w:color w:val="000000"/>
        </w:rPr>
      </w:pPr>
      <w:r>
        <w:rPr>
          <w:b/>
          <w:bCs/>
          <w:color w:val="000000"/>
        </w:rPr>
        <w:t xml:space="preserve"> в Пандиковском сельском поселении</w:t>
      </w:r>
    </w:p>
    <w:p w:rsidR="00EE26E8" w:rsidRDefault="00EE26E8" w:rsidP="009253AB">
      <w:pPr>
        <w:spacing w:after="150"/>
        <w:rPr>
          <w:color w:val="000000"/>
        </w:rPr>
      </w:pPr>
      <w:r>
        <w:rPr>
          <w:b/>
          <w:bCs/>
          <w:color w:val="000000"/>
        </w:rPr>
        <w:t xml:space="preserve"> Красночетайского района</w:t>
      </w:r>
    </w:p>
    <w:p w:rsidR="00EE26E8" w:rsidRDefault="009253AB" w:rsidP="00EE26E8">
      <w:pPr>
        <w:spacing w:after="150"/>
        <w:jc w:val="both"/>
        <w:rPr>
          <w:color w:val="000000"/>
        </w:rPr>
      </w:pPr>
      <w:r>
        <w:rPr>
          <w:color w:val="000000"/>
        </w:rPr>
        <w:t xml:space="preserve">       </w:t>
      </w:r>
      <w:proofErr w:type="gramStart"/>
      <w:r w:rsidR="00EE26E8">
        <w:rPr>
          <w:color w:val="000000"/>
        </w:rPr>
        <w:t>В соответствии с Федеральными законами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w:t>
      </w:r>
      <w:proofErr w:type="gramEnd"/>
      <w:r w:rsidR="00EE26E8">
        <w:rPr>
          <w:color w:val="000000"/>
        </w:rPr>
        <w:t xml:space="preserve"> Пандиковского сельского поселения Красночетайского района, Собрание депутатов Пандиковского сельского поселения Красночетайского района</w:t>
      </w:r>
      <w:r>
        <w:rPr>
          <w:color w:val="000000"/>
        </w:rPr>
        <w:t xml:space="preserve"> р</w:t>
      </w:r>
      <w:r w:rsidR="006D7377">
        <w:rPr>
          <w:color w:val="000000"/>
        </w:rPr>
        <w:t>е</w:t>
      </w:r>
      <w:r>
        <w:rPr>
          <w:color w:val="000000"/>
        </w:rPr>
        <w:t>шило</w:t>
      </w:r>
      <w:r w:rsidR="00EE26E8">
        <w:rPr>
          <w:color w:val="000000"/>
        </w:rPr>
        <w:t>:</w:t>
      </w:r>
    </w:p>
    <w:p w:rsidR="00EE26E8" w:rsidRDefault="00EE26E8" w:rsidP="00EE26E8">
      <w:pPr>
        <w:spacing w:after="150"/>
        <w:jc w:val="both"/>
        <w:rPr>
          <w:color w:val="000000"/>
        </w:rPr>
      </w:pPr>
      <w:r>
        <w:rPr>
          <w:color w:val="000000"/>
        </w:rPr>
        <w:t xml:space="preserve">1. Утвердить Порядок осуществления муниципального дорожного </w:t>
      </w:r>
      <w:proofErr w:type="gramStart"/>
      <w:r>
        <w:rPr>
          <w:color w:val="000000"/>
        </w:rPr>
        <w:t>контроля</w:t>
      </w:r>
      <w:r w:rsidR="009253AB">
        <w:rPr>
          <w:color w:val="000000"/>
        </w:rPr>
        <w:t xml:space="preserve"> </w:t>
      </w:r>
      <w:r>
        <w:rPr>
          <w:color w:val="000000"/>
        </w:rPr>
        <w:t>за</w:t>
      </w:r>
      <w:proofErr w:type="gramEnd"/>
      <w:r>
        <w:rPr>
          <w:color w:val="000000"/>
        </w:rPr>
        <w:t xml:space="preserve"> обеспечением сохранности автомобильных дорог местного значения в Пандиковском сельском </w:t>
      </w:r>
      <w:proofErr w:type="gramStart"/>
      <w:r>
        <w:rPr>
          <w:color w:val="000000"/>
        </w:rPr>
        <w:t>поселении</w:t>
      </w:r>
      <w:proofErr w:type="gramEnd"/>
      <w:r>
        <w:rPr>
          <w:color w:val="000000"/>
        </w:rPr>
        <w:t xml:space="preserve"> Красночетайского района согласно Приложения.</w:t>
      </w:r>
    </w:p>
    <w:p w:rsidR="006D7377" w:rsidRPr="007D528D" w:rsidRDefault="006D7377" w:rsidP="006D7377">
      <w:pPr>
        <w:suppressAutoHyphens/>
        <w:autoSpaceDE w:val="0"/>
        <w:autoSpaceDN w:val="0"/>
        <w:adjustRightInd w:val="0"/>
        <w:jc w:val="both"/>
      </w:pPr>
      <w:r>
        <w:t>2</w:t>
      </w:r>
      <w:r w:rsidRPr="007D528D">
        <w:t xml:space="preserve">. </w:t>
      </w:r>
      <w:r w:rsidRPr="007D528D">
        <w:rPr>
          <w:rStyle w:val="FontStyle25"/>
          <w:sz w:val="24"/>
          <w:szCs w:val="24"/>
        </w:rPr>
        <w:t xml:space="preserve">Настоящее Решение вступает в силу со дня его официального опубликования в периодическом печатном издании «Вестник </w:t>
      </w:r>
      <w:r>
        <w:rPr>
          <w:rStyle w:val="FontStyle25"/>
          <w:sz w:val="24"/>
          <w:szCs w:val="24"/>
        </w:rPr>
        <w:t>Пандиковского</w:t>
      </w:r>
      <w:r w:rsidRPr="007D528D">
        <w:rPr>
          <w:rStyle w:val="FontStyle25"/>
          <w:sz w:val="24"/>
          <w:szCs w:val="24"/>
        </w:rPr>
        <w:t xml:space="preserve"> сельского поселения»</w:t>
      </w:r>
      <w:r w:rsidRPr="007D528D">
        <w:t>.</w:t>
      </w:r>
    </w:p>
    <w:p w:rsidR="009253AB" w:rsidRDefault="009253AB" w:rsidP="00EE26E8">
      <w:pPr>
        <w:spacing w:after="150"/>
        <w:jc w:val="both"/>
        <w:rPr>
          <w:color w:val="000000"/>
        </w:rPr>
      </w:pPr>
    </w:p>
    <w:p w:rsidR="00EE26E8" w:rsidRDefault="009253AB" w:rsidP="00EE26E8">
      <w:pPr>
        <w:spacing w:after="150"/>
        <w:jc w:val="both"/>
        <w:rPr>
          <w:color w:val="000000"/>
        </w:rPr>
      </w:pPr>
      <w:r>
        <w:rPr>
          <w:color w:val="000000"/>
        </w:rPr>
        <w:t xml:space="preserve">Председатель Собрания депутатов                                                              </w:t>
      </w:r>
      <w:proofErr w:type="spellStart"/>
      <w:r>
        <w:rPr>
          <w:color w:val="000000"/>
        </w:rPr>
        <w:t>Г.А.Михатайкин</w:t>
      </w:r>
      <w:proofErr w:type="spellEnd"/>
    </w:p>
    <w:p w:rsidR="00EE26E8" w:rsidRDefault="00EE26E8" w:rsidP="00EE26E8">
      <w:pPr>
        <w:spacing w:after="150"/>
        <w:jc w:val="right"/>
        <w:rPr>
          <w:rFonts w:ascii="Arial" w:hAnsi="Arial" w:cs="Arial"/>
          <w:color w:val="000000"/>
          <w:sz w:val="18"/>
          <w:szCs w:val="18"/>
        </w:rPr>
      </w:pPr>
    </w:p>
    <w:p w:rsidR="00EE26E8" w:rsidRDefault="00EE26E8" w:rsidP="00EE26E8">
      <w:pPr>
        <w:spacing w:after="150"/>
        <w:jc w:val="right"/>
        <w:rPr>
          <w:rFonts w:ascii="Arial" w:hAnsi="Arial" w:cs="Arial"/>
          <w:color w:val="000000"/>
          <w:sz w:val="18"/>
          <w:szCs w:val="18"/>
        </w:rPr>
      </w:pPr>
    </w:p>
    <w:p w:rsidR="00EE26E8" w:rsidRDefault="00EE26E8" w:rsidP="00EE26E8">
      <w:pPr>
        <w:spacing w:after="150"/>
        <w:jc w:val="right"/>
        <w:rPr>
          <w:rFonts w:ascii="Arial" w:hAnsi="Arial" w:cs="Arial"/>
          <w:color w:val="000000"/>
          <w:sz w:val="18"/>
          <w:szCs w:val="18"/>
        </w:rPr>
      </w:pPr>
    </w:p>
    <w:p w:rsidR="00EE26E8" w:rsidRDefault="00EE26E8" w:rsidP="00EE26E8">
      <w:pPr>
        <w:spacing w:after="150"/>
        <w:jc w:val="right"/>
        <w:rPr>
          <w:color w:val="000000"/>
          <w:sz w:val="20"/>
          <w:szCs w:val="20"/>
        </w:rPr>
      </w:pPr>
    </w:p>
    <w:p w:rsidR="00EE26E8" w:rsidRDefault="00EE26E8" w:rsidP="00EE26E8">
      <w:pPr>
        <w:spacing w:after="150"/>
        <w:jc w:val="right"/>
        <w:rPr>
          <w:color w:val="000000"/>
          <w:sz w:val="20"/>
          <w:szCs w:val="20"/>
        </w:rPr>
      </w:pPr>
    </w:p>
    <w:p w:rsidR="006D7377" w:rsidRDefault="006D7377" w:rsidP="00EE26E8">
      <w:pPr>
        <w:spacing w:after="150"/>
        <w:jc w:val="right"/>
        <w:rPr>
          <w:color w:val="000000"/>
          <w:sz w:val="20"/>
          <w:szCs w:val="20"/>
        </w:rPr>
      </w:pPr>
    </w:p>
    <w:p w:rsidR="009253AB" w:rsidRDefault="009253AB" w:rsidP="00EE26E8">
      <w:pPr>
        <w:spacing w:after="150"/>
        <w:jc w:val="right"/>
        <w:rPr>
          <w:color w:val="000000"/>
          <w:sz w:val="20"/>
          <w:szCs w:val="20"/>
        </w:rPr>
      </w:pPr>
    </w:p>
    <w:p w:rsidR="00EE26E8" w:rsidRDefault="00EE26E8" w:rsidP="00EE26E8">
      <w:pPr>
        <w:spacing w:after="150"/>
        <w:jc w:val="right"/>
        <w:rPr>
          <w:color w:val="000000"/>
          <w:sz w:val="20"/>
          <w:szCs w:val="20"/>
        </w:rPr>
      </w:pPr>
      <w:r>
        <w:rPr>
          <w:color w:val="000000"/>
          <w:sz w:val="20"/>
          <w:szCs w:val="20"/>
        </w:rPr>
        <w:lastRenderedPageBreak/>
        <w:t>Приложение 1</w:t>
      </w:r>
    </w:p>
    <w:p w:rsidR="00EE26E8" w:rsidRDefault="00EE26E8" w:rsidP="00EE26E8">
      <w:pPr>
        <w:spacing w:after="150"/>
        <w:jc w:val="right"/>
        <w:rPr>
          <w:color w:val="000000"/>
          <w:sz w:val="20"/>
          <w:szCs w:val="20"/>
        </w:rPr>
      </w:pPr>
      <w:r>
        <w:rPr>
          <w:color w:val="000000"/>
          <w:sz w:val="20"/>
          <w:szCs w:val="20"/>
        </w:rPr>
        <w:t>К Решению Собрания депутатов</w:t>
      </w:r>
    </w:p>
    <w:p w:rsidR="00EE26E8" w:rsidRDefault="00EE26E8" w:rsidP="00EE26E8">
      <w:pPr>
        <w:spacing w:after="150"/>
        <w:jc w:val="right"/>
        <w:rPr>
          <w:color w:val="000000"/>
          <w:sz w:val="20"/>
          <w:szCs w:val="20"/>
        </w:rPr>
      </w:pPr>
      <w:r>
        <w:rPr>
          <w:color w:val="000000"/>
          <w:sz w:val="20"/>
          <w:szCs w:val="20"/>
        </w:rPr>
        <w:t>Пандиковского сельского поселения Красночетайского района</w:t>
      </w:r>
    </w:p>
    <w:p w:rsidR="009253AB" w:rsidRPr="009253AB" w:rsidRDefault="009253AB" w:rsidP="00EE26E8">
      <w:pPr>
        <w:spacing w:after="150"/>
        <w:jc w:val="center"/>
        <w:rPr>
          <w:bCs/>
          <w:color w:val="000000"/>
          <w:sz w:val="20"/>
          <w:szCs w:val="20"/>
        </w:rPr>
      </w:pPr>
      <w:r w:rsidRPr="009253AB">
        <w:rPr>
          <w:bCs/>
          <w:color w:val="000000"/>
          <w:sz w:val="20"/>
          <w:szCs w:val="20"/>
        </w:rPr>
        <w:t xml:space="preserve">                                                                                                                                  </w:t>
      </w:r>
      <w:r>
        <w:rPr>
          <w:bCs/>
          <w:color w:val="000000"/>
          <w:sz w:val="20"/>
          <w:szCs w:val="20"/>
        </w:rPr>
        <w:t xml:space="preserve">                    №       </w:t>
      </w:r>
      <w:r w:rsidRPr="009253AB">
        <w:rPr>
          <w:bCs/>
          <w:color w:val="000000"/>
          <w:sz w:val="20"/>
          <w:szCs w:val="20"/>
        </w:rPr>
        <w:t xml:space="preserve"> 2019 г</w:t>
      </w:r>
    </w:p>
    <w:p w:rsidR="00EE26E8" w:rsidRDefault="00EE26E8" w:rsidP="00EE26E8">
      <w:pPr>
        <w:spacing w:after="150"/>
        <w:jc w:val="center"/>
        <w:rPr>
          <w:color w:val="000000"/>
        </w:rPr>
      </w:pPr>
      <w:r>
        <w:rPr>
          <w:b/>
          <w:bCs/>
          <w:color w:val="000000"/>
        </w:rPr>
        <w:t>Порядок</w:t>
      </w:r>
    </w:p>
    <w:p w:rsidR="00EE26E8" w:rsidRDefault="00EE26E8" w:rsidP="00EE26E8">
      <w:pPr>
        <w:spacing w:after="150"/>
        <w:jc w:val="center"/>
        <w:rPr>
          <w:color w:val="000000"/>
        </w:rPr>
      </w:pPr>
      <w:r>
        <w:rPr>
          <w:b/>
          <w:bCs/>
          <w:color w:val="000000"/>
        </w:rPr>
        <w:t>осуществления муниципального дорожного контроля</w:t>
      </w:r>
    </w:p>
    <w:p w:rsidR="00EE26E8" w:rsidRDefault="00EE26E8" w:rsidP="00EE26E8">
      <w:pPr>
        <w:spacing w:after="150"/>
        <w:jc w:val="center"/>
        <w:rPr>
          <w:color w:val="000000"/>
        </w:rPr>
      </w:pPr>
      <w:r>
        <w:rPr>
          <w:b/>
          <w:bCs/>
          <w:color w:val="000000"/>
        </w:rPr>
        <w:t xml:space="preserve">за обеспечением сохранности </w:t>
      </w:r>
      <w:proofErr w:type="gramStart"/>
      <w:r>
        <w:rPr>
          <w:b/>
          <w:bCs/>
          <w:color w:val="000000"/>
        </w:rPr>
        <w:t>автомобильных</w:t>
      </w:r>
      <w:proofErr w:type="gramEnd"/>
    </w:p>
    <w:p w:rsidR="00EE26E8" w:rsidRDefault="00EE26E8" w:rsidP="00EE26E8">
      <w:pPr>
        <w:spacing w:after="150"/>
        <w:jc w:val="center"/>
        <w:rPr>
          <w:color w:val="000000"/>
        </w:rPr>
      </w:pPr>
      <w:r>
        <w:rPr>
          <w:b/>
          <w:bCs/>
          <w:color w:val="000000"/>
        </w:rPr>
        <w:t>дорог местного значения в Пандиковском сельском поселении Красночетайского района</w:t>
      </w:r>
    </w:p>
    <w:p w:rsidR="00EE26E8" w:rsidRDefault="006D7377" w:rsidP="00EE26E8">
      <w:pPr>
        <w:spacing w:after="150"/>
        <w:jc w:val="both"/>
        <w:rPr>
          <w:color w:val="000000"/>
        </w:rPr>
      </w:pPr>
      <w:r>
        <w:rPr>
          <w:color w:val="000000"/>
        </w:rPr>
        <w:t xml:space="preserve">                                                     </w:t>
      </w:r>
      <w:r w:rsidR="00EE26E8">
        <w:rPr>
          <w:color w:val="000000"/>
        </w:rPr>
        <w:t>1. Общие положения</w:t>
      </w:r>
    </w:p>
    <w:p w:rsidR="00EE26E8" w:rsidRDefault="00EE26E8" w:rsidP="00EE26E8">
      <w:pPr>
        <w:spacing w:after="150"/>
        <w:jc w:val="both"/>
        <w:rPr>
          <w:color w:val="000000"/>
        </w:rPr>
      </w:pPr>
      <w:r>
        <w:rPr>
          <w:color w:val="000000"/>
        </w:rPr>
        <w:t xml:space="preserve">1.1. </w:t>
      </w:r>
      <w:proofErr w:type="gramStart"/>
      <w:r>
        <w:rPr>
          <w:color w:val="000000"/>
        </w:rPr>
        <w:t>Порядок осуществления муниципального дорожного контроля за обеспечением сохранности автомобильных дорог местного значения в Пандиковском сельском поселении Красночетайского района (далее - Порядок) разработан в соответствии с Конституцией Российской Федерации, Федеральными законами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06.10.2003 № 131-ФЗ «Об общих принципах организации местного</w:t>
      </w:r>
      <w:proofErr w:type="gramEnd"/>
      <w:r>
        <w:rPr>
          <w:color w:val="000000"/>
        </w:rPr>
        <w:t xml:space="preserve">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Пандиковского сельского поселения Красночетайского района.</w:t>
      </w:r>
    </w:p>
    <w:p w:rsidR="00EE26E8" w:rsidRDefault="00EE26E8" w:rsidP="00EE26E8">
      <w:pPr>
        <w:spacing w:after="150"/>
        <w:jc w:val="both"/>
        <w:rPr>
          <w:color w:val="000000"/>
        </w:rPr>
      </w:pPr>
      <w:r>
        <w:rPr>
          <w:color w:val="000000"/>
        </w:rPr>
        <w:t xml:space="preserve">1.2. </w:t>
      </w:r>
      <w:proofErr w:type="gramStart"/>
      <w:r>
        <w:rPr>
          <w:color w:val="000000"/>
        </w:rPr>
        <w:t>Порядок устанавливает правила организации и осуществления муниципального дорожного контроля за обеспечением сохранности автомобильных дорог местного значения в Пандиковском сельском поселении Красночетайского района (далее - муниципальный дорожный контроль), а также определяет обязанности и ответственность должностных лиц администрации Пандиковского сельского поселения Красночетайского района (далее - администрация), осуществляющих муниципальный дорожный контроль, формы осуществления муниципального дорожного контроля.</w:t>
      </w:r>
      <w:proofErr w:type="gramEnd"/>
    </w:p>
    <w:p w:rsidR="00EE26E8" w:rsidRDefault="00EE26E8" w:rsidP="00EE26E8">
      <w:pPr>
        <w:spacing w:after="150"/>
        <w:jc w:val="both"/>
        <w:rPr>
          <w:color w:val="000000"/>
        </w:rPr>
      </w:pPr>
      <w:r>
        <w:rPr>
          <w:color w:val="000000"/>
        </w:rPr>
        <w:t>2. Основные задачи и объекты муниципального дорожного контроля</w:t>
      </w:r>
    </w:p>
    <w:p w:rsidR="00EE26E8" w:rsidRDefault="00EE26E8" w:rsidP="00EE26E8">
      <w:pPr>
        <w:spacing w:after="150"/>
        <w:jc w:val="both"/>
        <w:rPr>
          <w:color w:val="000000"/>
        </w:rPr>
      </w:pPr>
      <w:r>
        <w:rPr>
          <w:color w:val="000000"/>
        </w:rPr>
        <w:t>2.1. Основными задачами муниципального дорожного контроля сохранности автомобильных дорог местного значения являются:</w:t>
      </w:r>
    </w:p>
    <w:p w:rsidR="00EE26E8" w:rsidRDefault="00EE26E8" w:rsidP="00EE26E8">
      <w:pPr>
        <w:spacing w:after="150"/>
        <w:jc w:val="both"/>
        <w:rPr>
          <w:color w:val="000000"/>
        </w:rPr>
      </w:pPr>
      <w:r>
        <w:rPr>
          <w:color w:val="000000"/>
        </w:rPr>
        <w:t>а) 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местного значения;</w:t>
      </w:r>
    </w:p>
    <w:p w:rsidR="00EE26E8" w:rsidRDefault="00EE26E8" w:rsidP="00EE26E8">
      <w:pPr>
        <w:spacing w:after="150"/>
        <w:jc w:val="both"/>
        <w:rPr>
          <w:color w:val="000000"/>
        </w:rPr>
      </w:pPr>
      <w:r>
        <w:rPr>
          <w:color w:val="000000"/>
        </w:rPr>
        <w:t>б) проверка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местного значения в части недопущения повреждения автомобильных дорог и их элементов;</w:t>
      </w:r>
    </w:p>
    <w:p w:rsidR="00EE26E8" w:rsidRDefault="00EE26E8" w:rsidP="00EE26E8">
      <w:pPr>
        <w:spacing w:after="150"/>
        <w:jc w:val="both"/>
        <w:rPr>
          <w:color w:val="000000"/>
        </w:rPr>
      </w:pPr>
      <w:r>
        <w:rPr>
          <w:color w:val="000000"/>
        </w:rPr>
        <w:t>в) проверка соблюдения весовых и габаритных параметров транспортных сре</w:t>
      </w:r>
      <w:proofErr w:type="gramStart"/>
      <w:r>
        <w:rPr>
          <w:color w:val="000000"/>
        </w:rPr>
        <w:t>дств пр</w:t>
      </w:r>
      <w:proofErr w:type="gramEnd"/>
      <w:r>
        <w:rPr>
          <w:color w:val="000000"/>
        </w:rPr>
        <w:t>и движении по автомобильным дорогам местного значения, включая периоды временного ограничения движения транспортных средств;</w:t>
      </w:r>
    </w:p>
    <w:p w:rsidR="00EE26E8" w:rsidRDefault="00EE26E8" w:rsidP="00EE26E8">
      <w:pPr>
        <w:spacing w:after="150"/>
        <w:jc w:val="both"/>
        <w:rPr>
          <w:color w:val="000000"/>
        </w:rPr>
      </w:pPr>
      <w:r>
        <w:rPr>
          <w:color w:val="000000"/>
        </w:rPr>
        <w:lastRenderedPageBreak/>
        <w:t xml:space="preserve">2.2. </w:t>
      </w:r>
      <w:proofErr w:type="gramStart"/>
      <w:r>
        <w:rPr>
          <w:color w:val="000000"/>
        </w:rPr>
        <w:t xml:space="preserve">Объектами муниципального дорожного контроля за сохранностью автомобильных дорог местного значения являются автомобильные дороги общего и </w:t>
      </w:r>
      <w:proofErr w:type="spellStart"/>
      <w:r>
        <w:rPr>
          <w:color w:val="000000"/>
        </w:rPr>
        <w:t>необщего</w:t>
      </w:r>
      <w:proofErr w:type="spellEnd"/>
      <w:r>
        <w:rPr>
          <w:color w:val="000000"/>
        </w:rPr>
        <w:t xml:space="preserve"> пользования в границах населенных пунктов Пандиковского сельского поселения Красночетайского района, за исключением автомобильных дорог федерального, регионального или межмуниципального значения, частных автомобильных дорог, здания, сооружения и иные объекты дорожного сервиса, расположенных на придорожных полосах автомобильных дорогах местного значения, рекламных конструкций, расположенных в полосе отвода и</w:t>
      </w:r>
      <w:proofErr w:type="gramEnd"/>
      <w:r>
        <w:rPr>
          <w:color w:val="000000"/>
        </w:rPr>
        <w:t xml:space="preserve"> придорожных </w:t>
      </w:r>
      <w:proofErr w:type="gramStart"/>
      <w:r>
        <w:rPr>
          <w:color w:val="000000"/>
        </w:rPr>
        <w:t>полосах</w:t>
      </w:r>
      <w:proofErr w:type="gramEnd"/>
      <w:r>
        <w:rPr>
          <w:color w:val="000000"/>
        </w:rPr>
        <w:t xml:space="preserve"> автомобильных дорог, полос отвода и придорожных полос, автомобильных дорог местного значения.</w:t>
      </w:r>
    </w:p>
    <w:p w:rsidR="00EE26E8" w:rsidRDefault="00EE26E8" w:rsidP="00EE26E8">
      <w:pPr>
        <w:spacing w:after="150"/>
        <w:jc w:val="both"/>
        <w:rPr>
          <w:color w:val="000000"/>
        </w:rPr>
      </w:pPr>
      <w:r>
        <w:rPr>
          <w:color w:val="000000"/>
        </w:rPr>
        <w:t>3. Органы муниципального дорожного контроля</w:t>
      </w:r>
    </w:p>
    <w:p w:rsidR="00EE26E8" w:rsidRDefault="00EE26E8" w:rsidP="00EE26E8">
      <w:pPr>
        <w:spacing w:after="150"/>
        <w:jc w:val="both"/>
        <w:rPr>
          <w:color w:val="000000"/>
        </w:rPr>
      </w:pPr>
      <w:r>
        <w:rPr>
          <w:color w:val="000000"/>
        </w:rPr>
        <w:t xml:space="preserve">3.1. Муниципальный дорожный </w:t>
      </w:r>
      <w:proofErr w:type="gramStart"/>
      <w:r>
        <w:rPr>
          <w:color w:val="000000"/>
        </w:rPr>
        <w:t>контроль за</w:t>
      </w:r>
      <w:proofErr w:type="gramEnd"/>
      <w:r>
        <w:rPr>
          <w:color w:val="000000"/>
        </w:rPr>
        <w:t xml:space="preserve"> сохранностью автомобильных дорог местного значения на территории Пандиковского сельского поселения Красночетайского района осуществляется администрацией Пандиковского сельского поселения Красночетайского района и уполномоченными ею должностными лицами.</w:t>
      </w:r>
    </w:p>
    <w:p w:rsidR="00EE26E8" w:rsidRDefault="00EE26E8" w:rsidP="00EE26E8">
      <w:pPr>
        <w:spacing w:after="150"/>
        <w:jc w:val="both"/>
        <w:rPr>
          <w:color w:val="000000"/>
        </w:rPr>
      </w:pPr>
      <w:r>
        <w:rPr>
          <w:color w:val="000000"/>
        </w:rPr>
        <w:t xml:space="preserve">3.2. Функциональные обязанности должностных лиц администрации Пандиковского сельского поселения Красночетайского района по осуществлению муниципального дорожного </w:t>
      </w:r>
      <w:proofErr w:type="gramStart"/>
      <w:r>
        <w:rPr>
          <w:color w:val="000000"/>
        </w:rPr>
        <w:t>контроля за</w:t>
      </w:r>
      <w:proofErr w:type="gramEnd"/>
      <w:r>
        <w:rPr>
          <w:color w:val="000000"/>
        </w:rPr>
        <w:t xml:space="preserve"> сохранностью автомобильных дорог местного значения устанавливаются их должностными инструкциями.</w:t>
      </w:r>
    </w:p>
    <w:p w:rsidR="00EE26E8" w:rsidRDefault="00EE26E8" w:rsidP="00EE26E8">
      <w:pPr>
        <w:spacing w:after="150"/>
        <w:jc w:val="both"/>
        <w:rPr>
          <w:color w:val="000000"/>
        </w:rPr>
      </w:pPr>
      <w:r>
        <w:rPr>
          <w:color w:val="000000"/>
        </w:rPr>
        <w:t xml:space="preserve">3.3. Финансирование деятельности по осуществлению муниципального дорожного </w:t>
      </w:r>
      <w:proofErr w:type="gramStart"/>
      <w:r>
        <w:rPr>
          <w:color w:val="000000"/>
        </w:rPr>
        <w:t>контроля за</w:t>
      </w:r>
      <w:proofErr w:type="gramEnd"/>
      <w:r>
        <w:rPr>
          <w:color w:val="000000"/>
        </w:rPr>
        <w:t xml:space="preserve"> сохранностью автомобильных дорог местного значения и его материально-техническое обеспечение осуществляется за счёт средств местного бюджета.</w:t>
      </w:r>
    </w:p>
    <w:p w:rsidR="00EE26E8" w:rsidRDefault="00EE26E8" w:rsidP="00EE26E8">
      <w:pPr>
        <w:spacing w:after="150"/>
        <w:jc w:val="both"/>
        <w:rPr>
          <w:color w:val="000000"/>
        </w:rPr>
      </w:pPr>
      <w:r>
        <w:rPr>
          <w:color w:val="000000"/>
        </w:rPr>
        <w:t>3.4. Препятствование осуществлению полномочий должностных лиц уполномоченного органа администрации при проведении ими муниципального дорожного контроля влечет установленную федеральным законодательством ответственность.</w:t>
      </w:r>
    </w:p>
    <w:p w:rsidR="00EE26E8" w:rsidRDefault="00EE26E8" w:rsidP="00EE26E8">
      <w:pPr>
        <w:spacing w:after="150"/>
        <w:jc w:val="both"/>
        <w:rPr>
          <w:color w:val="000000"/>
        </w:rPr>
      </w:pPr>
      <w:r>
        <w:rPr>
          <w:color w:val="000000"/>
        </w:rPr>
        <w:t>4. Формы осуществления муниципального дорожного контроля</w:t>
      </w:r>
    </w:p>
    <w:p w:rsidR="00EE26E8" w:rsidRDefault="00EE26E8" w:rsidP="00EE26E8">
      <w:pPr>
        <w:spacing w:after="150"/>
        <w:jc w:val="both"/>
        <w:rPr>
          <w:color w:val="000000"/>
        </w:rPr>
      </w:pPr>
      <w:r>
        <w:rPr>
          <w:color w:val="000000"/>
        </w:rPr>
        <w:t>4.1. Формами муниципального дорожного контроля являются плановые и внеплановые проверки.</w:t>
      </w:r>
    </w:p>
    <w:p w:rsidR="00EE26E8" w:rsidRDefault="00EE26E8" w:rsidP="00EE26E8">
      <w:pPr>
        <w:spacing w:after="150"/>
        <w:jc w:val="both"/>
        <w:rPr>
          <w:color w:val="000000"/>
        </w:rPr>
      </w:pPr>
      <w:r>
        <w:rPr>
          <w:color w:val="000000"/>
        </w:rPr>
        <w:t>Проверки юридических лиц и индивидуальных предпринимателей осуществляются в порядке, определенном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E26E8" w:rsidRDefault="00EE26E8" w:rsidP="00EE26E8">
      <w:pPr>
        <w:spacing w:after="150"/>
        <w:jc w:val="both"/>
        <w:rPr>
          <w:color w:val="000000"/>
        </w:rPr>
      </w:pPr>
      <w:r>
        <w:rPr>
          <w:color w:val="000000"/>
        </w:rPr>
        <w:t xml:space="preserve">4.2. </w:t>
      </w:r>
      <w:proofErr w:type="gramStart"/>
      <w:r>
        <w:rPr>
          <w:color w:val="000000"/>
        </w:rPr>
        <w:t>Плановые проверки юридических лиц, индивидуальных предпринимателей проводятся не чаще чем один раз в три года на основании ежегодных планов, разрабатываемых уполномоченным органом администрации Пандиковского сельского поселения Красночетайского района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w:t>
      </w:r>
      <w:proofErr w:type="gramEnd"/>
      <w:r>
        <w:rPr>
          <w:color w:val="000000"/>
        </w:rPr>
        <w:t xml:space="preserve"> года N 489.</w:t>
      </w:r>
    </w:p>
    <w:p w:rsidR="00EE26E8" w:rsidRDefault="00EE26E8" w:rsidP="00EE26E8">
      <w:pPr>
        <w:spacing w:after="150"/>
        <w:jc w:val="both"/>
        <w:rPr>
          <w:color w:val="000000"/>
        </w:rPr>
      </w:pPr>
      <w:r>
        <w:rPr>
          <w:color w:val="000000"/>
        </w:rPr>
        <w:t>4.3. В срок до 1 сентября года, предшествующего году проведения плановых проверок, уполномоченный орган администрации направляет проект ежегодного плана проведения плановых проверок в органы прокуратуры.</w:t>
      </w:r>
    </w:p>
    <w:p w:rsidR="00EE26E8" w:rsidRDefault="00EE26E8" w:rsidP="00EE26E8">
      <w:pPr>
        <w:spacing w:after="150"/>
        <w:jc w:val="both"/>
        <w:rPr>
          <w:color w:val="000000"/>
        </w:rPr>
      </w:pPr>
      <w:r>
        <w:rPr>
          <w:color w:val="000000"/>
        </w:rPr>
        <w:t>В последующем уполномоченный орган администрации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EE26E8" w:rsidRDefault="00EE26E8" w:rsidP="00EE26E8">
      <w:pPr>
        <w:spacing w:after="150"/>
        <w:jc w:val="both"/>
        <w:rPr>
          <w:color w:val="000000"/>
        </w:rPr>
      </w:pPr>
      <w:r>
        <w:rPr>
          <w:color w:val="000000"/>
        </w:rPr>
        <w:lastRenderedPageBreak/>
        <w:t>4.4.Плановые проверки юридических лиц и индивидуальных предпринимателей, включенные в ежегодный план, включаются в состав ежегодного сводного плана проведения плановых проверок, который формируется Генеральной прокуратурой Российской Федерации и размещается на официальном сайте Генеральной прокуратуры Российской Федерации в сети Интернет в срок до 31 декабря текущего календарного года.</w:t>
      </w:r>
    </w:p>
    <w:p w:rsidR="00EE26E8" w:rsidRDefault="00EE26E8" w:rsidP="00EE26E8">
      <w:pPr>
        <w:spacing w:after="150"/>
        <w:jc w:val="both"/>
        <w:rPr>
          <w:color w:val="000000"/>
        </w:rPr>
      </w:pPr>
      <w:r>
        <w:rPr>
          <w:color w:val="000000"/>
        </w:rPr>
        <w:t>Утвержденный администрацией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в информационно-коммуникационной сети Интернет и (или) опубликования в средствах массовой информации, осуществляющих официальное опубликование муниципальных правовых актов.</w:t>
      </w:r>
    </w:p>
    <w:p w:rsidR="00EE26E8" w:rsidRDefault="00EE26E8" w:rsidP="00EE26E8">
      <w:pPr>
        <w:spacing w:after="150"/>
        <w:jc w:val="both"/>
        <w:rPr>
          <w:color w:val="000000"/>
        </w:rPr>
      </w:pPr>
      <w:r>
        <w:rPr>
          <w:color w:val="000000"/>
        </w:rPr>
        <w:t>4.5. Основаниями для проведения внеплановой проверки в отношении юридического лица или индивидуального предпринимателя являются только положения установленные статьей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E26E8" w:rsidRDefault="00EE26E8" w:rsidP="00EE26E8">
      <w:pPr>
        <w:spacing w:after="150"/>
        <w:jc w:val="both"/>
        <w:rPr>
          <w:color w:val="000000"/>
        </w:rPr>
      </w:pPr>
      <w:r>
        <w:rPr>
          <w:color w:val="000000"/>
        </w:rPr>
        <w:t>Проведение уполномоченным органом муниципального дорожного контроля внеплановых выездных проверок осуществляется по согласованию с органами прокуратуры.</w:t>
      </w:r>
    </w:p>
    <w:p w:rsidR="00EE26E8" w:rsidRDefault="00EE26E8" w:rsidP="00EE26E8">
      <w:pPr>
        <w:spacing w:after="150"/>
        <w:jc w:val="both"/>
        <w:rPr>
          <w:color w:val="000000"/>
        </w:rPr>
      </w:pPr>
      <w:r>
        <w:rPr>
          <w:color w:val="000000"/>
        </w:rPr>
        <w:t>4.6. Проверки проводятся должностным лицом или должностными лицами администрации в форме документарной проверки и (или) выездной проверки на основании распоряжения руководителя уполномоченного органа администрации.</w:t>
      </w:r>
    </w:p>
    <w:p w:rsidR="00EE26E8" w:rsidRDefault="00EE26E8" w:rsidP="00EE26E8">
      <w:pPr>
        <w:spacing w:after="150"/>
        <w:jc w:val="both"/>
        <w:rPr>
          <w:color w:val="000000"/>
        </w:rPr>
      </w:pPr>
      <w:r>
        <w:rPr>
          <w:color w:val="000000"/>
        </w:rPr>
        <w:t>Проверка может проводиться только должностным лицом или должностными лицами, которые определены в указанном распоряжении.</w:t>
      </w:r>
    </w:p>
    <w:p w:rsidR="00EE26E8" w:rsidRDefault="00EE26E8" w:rsidP="00EE26E8">
      <w:pPr>
        <w:spacing w:after="150"/>
        <w:jc w:val="both"/>
        <w:rPr>
          <w:color w:val="000000"/>
        </w:rPr>
      </w:pPr>
      <w:r>
        <w:rPr>
          <w:color w:val="000000"/>
        </w:rPr>
        <w:t>4.7. По результатам проверки должностными лицами уполномоченного органа администрации, проводящими проверку, составляется акт проверки в двух экземплярах по типовой форме, установленной уполномоченным Правительством Российской Федерации федеральным органом исполнительной власти.</w:t>
      </w:r>
    </w:p>
    <w:p w:rsidR="00EE26E8" w:rsidRDefault="00EE26E8" w:rsidP="00EE26E8">
      <w:pPr>
        <w:spacing w:after="150"/>
        <w:jc w:val="both"/>
        <w:rPr>
          <w:color w:val="000000"/>
        </w:rPr>
      </w:pPr>
      <w:proofErr w:type="gramStart"/>
      <w:r>
        <w:rPr>
          <w:color w:val="000000"/>
        </w:rPr>
        <w:t>К акту прилагаются (в случае их составления) схема автомобильной дороги или ее участка, схема земельного участка, территории, фотоматериалы, протоколы отбора проб обследования объектов окружающей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объяснения граждан, предписания об устранении выявленных</w:t>
      </w:r>
      <w:proofErr w:type="gramEnd"/>
      <w:r>
        <w:rPr>
          <w:color w:val="000000"/>
        </w:rPr>
        <w:t xml:space="preserve"> нарушений и иные связанные с результатами проверки документы или их копии.</w:t>
      </w:r>
    </w:p>
    <w:p w:rsidR="00EE26E8" w:rsidRDefault="00EE26E8" w:rsidP="00EE26E8">
      <w:pPr>
        <w:spacing w:after="150"/>
        <w:jc w:val="both"/>
        <w:rPr>
          <w:color w:val="000000"/>
        </w:rPr>
      </w:pPr>
      <w:r>
        <w:rPr>
          <w:color w:val="000000"/>
        </w:rPr>
        <w:t xml:space="preserve">4.8. </w:t>
      </w:r>
      <w:proofErr w:type="gramStart"/>
      <w:r>
        <w:rPr>
          <w:color w:val="000000"/>
        </w:rPr>
        <w:t>В случае выявления при проведении проверки нарушений юридическим лицом, индивидуальным предпринимателем, физическим лицом требований федеральных законов, правовых актов Пандиковского сельского поселения Красночетайского района по вопросам обеспечения сохранности автомобильных дорог местного значения должностные лица уполномоченного органа администрации, проводившие проверку, в пределах полномочий, предусмотренных муниципальными правовыми актами Пандиковского сельского поселения Красночетайского района, обязаны:</w:t>
      </w:r>
      <w:proofErr w:type="gramEnd"/>
    </w:p>
    <w:p w:rsidR="00EE26E8" w:rsidRDefault="00EE26E8" w:rsidP="00EE26E8">
      <w:pPr>
        <w:spacing w:after="150"/>
        <w:jc w:val="both"/>
        <w:rPr>
          <w:color w:val="000000"/>
        </w:rPr>
      </w:pPr>
      <w:proofErr w:type="gramStart"/>
      <w:r>
        <w:rPr>
          <w:color w:val="000000"/>
        </w:rPr>
        <w:t xml:space="preserve">1) выдать предписание юридическому лицу, индивидуальному предпринимателю, физическому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w:t>
      </w:r>
      <w:r>
        <w:rPr>
          <w:color w:val="000000"/>
        </w:rPr>
        <w:lastRenderedPageBreak/>
        <w:t>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w:t>
      </w:r>
      <w:proofErr w:type="gramEnd"/>
      <w:r>
        <w:rPr>
          <w:color w:val="000000"/>
        </w:rPr>
        <w:t xml:space="preserve"> законами;</w:t>
      </w:r>
    </w:p>
    <w:p w:rsidR="00EE26E8" w:rsidRDefault="00EE26E8" w:rsidP="00EE26E8">
      <w:pPr>
        <w:spacing w:after="150"/>
        <w:jc w:val="both"/>
        <w:rPr>
          <w:color w:val="000000"/>
        </w:rPr>
      </w:pPr>
      <w:r>
        <w:rPr>
          <w:color w:val="000000"/>
        </w:rPr>
        <w:t xml:space="preserve">2) принять меры по </w:t>
      </w:r>
      <w:proofErr w:type="gramStart"/>
      <w:r>
        <w:rPr>
          <w:color w:val="000000"/>
        </w:rPr>
        <w:t>контролю за</w:t>
      </w:r>
      <w:proofErr w:type="gramEnd"/>
      <w:r>
        <w:rPr>
          <w:color w:val="000000"/>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предотвращению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E26E8" w:rsidRDefault="00EE26E8" w:rsidP="00EE26E8">
      <w:pPr>
        <w:spacing w:after="150"/>
        <w:jc w:val="both"/>
        <w:rPr>
          <w:color w:val="000000"/>
        </w:rPr>
      </w:pPr>
      <w:r>
        <w:rPr>
          <w:color w:val="000000"/>
        </w:rPr>
        <w:t>4.9. В случае выявления в ходе проверки нарушений, за которые установлена административная или уголовная ответственность, копия акта проверки направляется в орган государственной власти, к компетенции которого отнесено составление протокола по делу об административном правонарушении или возбуждение уголовного дела.</w:t>
      </w:r>
    </w:p>
    <w:p w:rsidR="00EE26E8" w:rsidRDefault="00EE26E8" w:rsidP="00EE26E8">
      <w:pPr>
        <w:spacing w:after="150"/>
        <w:jc w:val="both"/>
        <w:rPr>
          <w:color w:val="000000"/>
        </w:rPr>
      </w:pPr>
      <w:r>
        <w:rPr>
          <w:color w:val="000000"/>
        </w:rPr>
        <w:t>5. Организация учета муниципального дорожного контроля</w:t>
      </w:r>
    </w:p>
    <w:p w:rsidR="00EE26E8" w:rsidRDefault="00EE26E8" w:rsidP="00EE26E8">
      <w:pPr>
        <w:spacing w:after="150"/>
        <w:jc w:val="both"/>
        <w:rPr>
          <w:color w:val="000000"/>
        </w:rPr>
      </w:pPr>
      <w:r>
        <w:rPr>
          <w:color w:val="000000"/>
        </w:rPr>
        <w:t>5.1. Все проверки уполномоченного органа администрации в сфере муниципального дорожного контроля фиксируются в журнале учета проверок, в котором указываются:</w:t>
      </w:r>
    </w:p>
    <w:p w:rsidR="00EE26E8" w:rsidRDefault="00EE26E8" w:rsidP="00EE26E8">
      <w:pPr>
        <w:spacing w:after="150"/>
        <w:jc w:val="both"/>
        <w:rPr>
          <w:color w:val="000000"/>
        </w:rPr>
      </w:pPr>
      <w:r>
        <w:rPr>
          <w:color w:val="000000"/>
        </w:rPr>
        <w:t>а) основание проведения проверки;</w:t>
      </w:r>
    </w:p>
    <w:p w:rsidR="00EE26E8" w:rsidRDefault="00EE26E8" w:rsidP="00EE26E8">
      <w:pPr>
        <w:spacing w:after="150"/>
        <w:jc w:val="both"/>
        <w:rPr>
          <w:color w:val="000000"/>
        </w:rPr>
      </w:pPr>
      <w:r>
        <w:rPr>
          <w:color w:val="000000"/>
        </w:rPr>
        <w:t>б) дата проведения проверки;</w:t>
      </w:r>
    </w:p>
    <w:p w:rsidR="00EE26E8" w:rsidRDefault="00EE26E8" w:rsidP="00EE26E8">
      <w:pPr>
        <w:spacing w:after="150"/>
        <w:jc w:val="both"/>
        <w:rPr>
          <w:color w:val="000000"/>
        </w:rPr>
      </w:pPr>
      <w:r>
        <w:rPr>
          <w:color w:val="000000"/>
        </w:rPr>
        <w:t>в) объект проверки (адресные ориентиры проверяемого участка, его площадь);</w:t>
      </w:r>
    </w:p>
    <w:p w:rsidR="00EE26E8" w:rsidRDefault="00EE26E8" w:rsidP="00EE26E8">
      <w:pPr>
        <w:spacing w:after="150"/>
        <w:jc w:val="both"/>
        <w:rPr>
          <w:color w:val="000000"/>
        </w:rPr>
      </w:pPr>
      <w:r>
        <w:rPr>
          <w:color w:val="000000"/>
        </w:rPr>
        <w:t>г) наименование проверяемого юридического лица либо фамилия, имя, отчество индивидуального предпринимателя, гражданина;</w:t>
      </w:r>
    </w:p>
    <w:p w:rsidR="00EE26E8" w:rsidRDefault="00EE26E8" w:rsidP="00EE26E8">
      <w:pPr>
        <w:spacing w:after="150"/>
        <w:jc w:val="both"/>
        <w:rPr>
          <w:color w:val="000000"/>
        </w:rPr>
      </w:pPr>
      <w:proofErr w:type="spellStart"/>
      <w:r>
        <w:rPr>
          <w:color w:val="000000"/>
        </w:rPr>
        <w:t>д</w:t>
      </w:r>
      <w:proofErr w:type="spellEnd"/>
      <w:r>
        <w:rPr>
          <w:color w:val="000000"/>
        </w:rPr>
        <w:t>) дата и номер акта проверки;</w:t>
      </w:r>
    </w:p>
    <w:p w:rsidR="00EE26E8" w:rsidRDefault="00EE26E8" w:rsidP="00EE26E8">
      <w:pPr>
        <w:spacing w:after="150"/>
        <w:jc w:val="both"/>
        <w:rPr>
          <w:color w:val="000000"/>
        </w:rPr>
      </w:pPr>
      <w:r>
        <w:rPr>
          <w:color w:val="000000"/>
        </w:rPr>
        <w:t>е) должность, фамилия и инициалы лица, проводившего проверку;</w:t>
      </w:r>
    </w:p>
    <w:p w:rsidR="00EE26E8" w:rsidRDefault="00EE26E8" w:rsidP="00EE26E8">
      <w:pPr>
        <w:spacing w:after="150"/>
        <w:jc w:val="both"/>
        <w:rPr>
          <w:color w:val="000000"/>
        </w:rPr>
      </w:pPr>
      <w:r>
        <w:rPr>
          <w:color w:val="000000"/>
        </w:rPr>
        <w:t>ж) меры, принятые по устранению нарушений (дата и номер предписания об устранении правонарушений с указанием срока его исполнения, сведения о направлении материалов по подведомственности и т.п.);</w:t>
      </w:r>
    </w:p>
    <w:p w:rsidR="00EE26E8" w:rsidRDefault="00EE26E8" w:rsidP="00EE26E8">
      <w:pPr>
        <w:spacing w:after="150"/>
        <w:jc w:val="both"/>
        <w:rPr>
          <w:color w:val="000000"/>
        </w:rPr>
      </w:pPr>
      <w:proofErr w:type="spellStart"/>
      <w:r>
        <w:rPr>
          <w:color w:val="000000"/>
        </w:rPr>
        <w:t>з</w:t>
      </w:r>
      <w:proofErr w:type="spellEnd"/>
      <w:r>
        <w:rPr>
          <w:color w:val="000000"/>
        </w:rPr>
        <w:t>) отметка об устранении нарушений законодательства об автомобильных дорогах и дорожной деятельности.</w:t>
      </w:r>
    </w:p>
    <w:p w:rsidR="00EE26E8" w:rsidRDefault="00EE26E8" w:rsidP="00EE26E8">
      <w:pPr>
        <w:spacing w:after="150"/>
        <w:jc w:val="both"/>
        <w:rPr>
          <w:color w:val="000000"/>
        </w:rPr>
      </w:pPr>
      <w:r>
        <w:rPr>
          <w:color w:val="000000"/>
        </w:rPr>
        <w:t>5.2. Должностные лица уполномоченного органа администрации, осуществляющие муниципальный дорожный контроль, составляют отчетность о своей деятельности, обеспечивают достоверность составляемых отчетов, которые предоставляют в установленные сроки в предусмотренные федеральным законодательством органы.</w:t>
      </w:r>
    </w:p>
    <w:p w:rsidR="00EE26E8" w:rsidRDefault="00EE26E8" w:rsidP="00EE26E8">
      <w:pPr>
        <w:spacing w:after="150"/>
        <w:jc w:val="both"/>
        <w:rPr>
          <w:color w:val="000000"/>
        </w:rPr>
      </w:pPr>
      <w:r>
        <w:rPr>
          <w:color w:val="000000"/>
        </w:rPr>
        <w:t>6. Проведение мониторинга эффективности муниципального дорожного контроля</w:t>
      </w:r>
    </w:p>
    <w:p w:rsidR="00EE26E8" w:rsidRDefault="00EE26E8" w:rsidP="00EE26E8">
      <w:pPr>
        <w:spacing w:after="150"/>
        <w:jc w:val="both"/>
        <w:rPr>
          <w:color w:val="000000"/>
        </w:rPr>
      </w:pPr>
      <w:r>
        <w:rPr>
          <w:color w:val="000000"/>
        </w:rPr>
        <w:t>6.1. Уполномоченный орган администрации ежегодно готовит и не позднее 1 марта представляет главе администрации Пандиковского сельского поселения Красночетайского района и в Собрание депутатов сведения об организации и проведении муниципального дорожного контроля за отчетный год, его эффективности.</w:t>
      </w:r>
    </w:p>
    <w:p w:rsidR="00EE26E8" w:rsidRDefault="00EE26E8" w:rsidP="00EE26E8">
      <w:pPr>
        <w:spacing w:after="150"/>
        <w:jc w:val="both"/>
        <w:rPr>
          <w:color w:val="000000"/>
        </w:rPr>
      </w:pPr>
      <w:r>
        <w:rPr>
          <w:color w:val="000000"/>
        </w:rPr>
        <w:t>6.2. Представляемые при проведении мониторинга сведения должны содержать информацию:</w:t>
      </w:r>
    </w:p>
    <w:p w:rsidR="00EE26E8" w:rsidRDefault="00EE26E8" w:rsidP="00EE26E8">
      <w:pPr>
        <w:spacing w:after="150"/>
        <w:jc w:val="both"/>
        <w:rPr>
          <w:color w:val="000000"/>
        </w:rPr>
      </w:pPr>
      <w:r>
        <w:rPr>
          <w:color w:val="000000"/>
        </w:rPr>
        <w:t>а) о состоянии нормативно-правового регулирования в сфере муниципального дорожного контроля;</w:t>
      </w:r>
    </w:p>
    <w:p w:rsidR="00EE26E8" w:rsidRDefault="00EE26E8" w:rsidP="00EE26E8">
      <w:pPr>
        <w:spacing w:after="150"/>
        <w:jc w:val="both"/>
        <w:rPr>
          <w:color w:val="000000"/>
        </w:rPr>
      </w:pPr>
      <w:r>
        <w:rPr>
          <w:color w:val="000000"/>
        </w:rPr>
        <w:t>б) об организации муниципального дорожного контроля;</w:t>
      </w:r>
    </w:p>
    <w:p w:rsidR="00EE26E8" w:rsidRDefault="00EE26E8" w:rsidP="00EE26E8">
      <w:pPr>
        <w:spacing w:after="150"/>
        <w:jc w:val="both"/>
        <w:rPr>
          <w:color w:val="000000"/>
        </w:rPr>
      </w:pPr>
      <w:r>
        <w:rPr>
          <w:color w:val="000000"/>
        </w:rPr>
        <w:lastRenderedPageBreak/>
        <w:t>в) о финансовом и кадровом обеспечении муниципального дорожного контроля;</w:t>
      </w:r>
    </w:p>
    <w:p w:rsidR="00EE26E8" w:rsidRDefault="00EE26E8" w:rsidP="00EE26E8">
      <w:pPr>
        <w:spacing w:after="150"/>
        <w:jc w:val="both"/>
        <w:rPr>
          <w:color w:val="000000"/>
        </w:rPr>
      </w:pPr>
      <w:r>
        <w:rPr>
          <w:color w:val="000000"/>
        </w:rPr>
        <w:t>г) о количестве проведенных проверок, составленных актах, выданных предписаниях, исполненных предписаниях;</w:t>
      </w:r>
    </w:p>
    <w:p w:rsidR="00EE26E8" w:rsidRDefault="00EE26E8" w:rsidP="00EE26E8">
      <w:pPr>
        <w:spacing w:after="150"/>
        <w:jc w:val="both"/>
        <w:rPr>
          <w:color w:val="000000"/>
        </w:rPr>
      </w:pPr>
      <w:proofErr w:type="spellStart"/>
      <w:r>
        <w:rPr>
          <w:color w:val="000000"/>
        </w:rPr>
        <w:t>д</w:t>
      </w:r>
      <w:proofErr w:type="spellEnd"/>
      <w:r>
        <w:rPr>
          <w:color w:val="000000"/>
        </w:rPr>
        <w:t>) о действиях уполномоченного органа Администрации по пресечению нарушений обязательных требований и (или) устранению последствий таких нарушений;</w:t>
      </w:r>
    </w:p>
    <w:p w:rsidR="00EE26E8" w:rsidRDefault="00EE26E8" w:rsidP="00EE26E8">
      <w:pPr>
        <w:spacing w:after="150"/>
        <w:jc w:val="both"/>
        <w:rPr>
          <w:color w:val="000000"/>
        </w:rPr>
      </w:pPr>
      <w:r>
        <w:rPr>
          <w:color w:val="000000"/>
        </w:rPr>
        <w:t>е) об анализе и оценке эффективности муниципального дорожного контроля;</w:t>
      </w:r>
    </w:p>
    <w:p w:rsidR="00EE26E8" w:rsidRDefault="00EE26E8" w:rsidP="00EE26E8">
      <w:pPr>
        <w:spacing w:after="150"/>
        <w:jc w:val="both"/>
        <w:rPr>
          <w:color w:val="000000"/>
        </w:rPr>
      </w:pPr>
      <w:r>
        <w:rPr>
          <w:color w:val="000000"/>
        </w:rPr>
        <w:t>ж) о выводах и предложениях по результатам муниципального дорожного контроля.</w:t>
      </w:r>
    </w:p>
    <w:p w:rsidR="00EE26E8" w:rsidRDefault="00EE26E8" w:rsidP="00EE26E8">
      <w:pPr>
        <w:spacing w:after="150"/>
        <w:jc w:val="both"/>
        <w:rPr>
          <w:color w:val="000000"/>
        </w:rPr>
      </w:pPr>
      <w:r>
        <w:rPr>
          <w:color w:val="000000"/>
        </w:rPr>
        <w:t>7. Ответственность должностных лиц, осуществляющих муниципальный дорожный контроль</w:t>
      </w:r>
    </w:p>
    <w:p w:rsidR="00EE26E8" w:rsidRDefault="00EE26E8" w:rsidP="00EE26E8">
      <w:pPr>
        <w:spacing w:after="150"/>
        <w:jc w:val="both"/>
        <w:rPr>
          <w:color w:val="000000"/>
        </w:rPr>
      </w:pPr>
      <w:r>
        <w:rPr>
          <w:color w:val="000000"/>
        </w:rPr>
        <w:t>7.1. Должностные лица, осуществляющие муниципальный дорожный контроль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E26E8" w:rsidRDefault="00EE26E8" w:rsidP="00EE26E8">
      <w:pPr>
        <w:spacing w:after="150"/>
        <w:jc w:val="both"/>
        <w:rPr>
          <w:color w:val="000000"/>
        </w:rPr>
      </w:pPr>
      <w:r>
        <w:rPr>
          <w:color w:val="000000"/>
        </w:rPr>
        <w:t xml:space="preserve">7.2. Действия (бездействие) должностных лиц органа муниципального дорожного контроля могут быть обжалованы в администрацию Пандиковского сельского поселения Красночетайского района и (или) судебном </w:t>
      </w:r>
      <w:proofErr w:type="gramStart"/>
      <w:r>
        <w:rPr>
          <w:color w:val="000000"/>
        </w:rPr>
        <w:t>порядке</w:t>
      </w:r>
      <w:proofErr w:type="gramEnd"/>
      <w:r>
        <w:rPr>
          <w:color w:val="000000"/>
        </w:rPr>
        <w:t xml:space="preserve"> в соответствии с законодательством Российской Федерации.</w:t>
      </w:r>
    </w:p>
    <w:p w:rsidR="00EE26E8" w:rsidRDefault="00EE26E8" w:rsidP="00EE26E8">
      <w:pPr>
        <w:rPr>
          <w:rFonts w:ascii="Calibri" w:eastAsia="Calibri" w:hAnsi="Calibri"/>
          <w:sz w:val="22"/>
          <w:szCs w:val="22"/>
          <w:lang w:eastAsia="en-US"/>
        </w:rPr>
      </w:pPr>
    </w:p>
    <w:p w:rsidR="00EE26E8" w:rsidRDefault="00EE26E8" w:rsidP="00335C89">
      <w:pPr>
        <w:jc w:val="both"/>
        <w:rPr>
          <w:lang w:eastAsia="en-US"/>
        </w:rPr>
      </w:pPr>
    </w:p>
    <w:p w:rsidR="00EE26E8" w:rsidRDefault="00EE26E8" w:rsidP="00335C89">
      <w:pPr>
        <w:jc w:val="both"/>
        <w:rPr>
          <w:lang w:eastAsia="en-US"/>
        </w:rPr>
      </w:pPr>
    </w:p>
    <w:p w:rsidR="00EE26E8" w:rsidRDefault="00EE26E8" w:rsidP="00335C89">
      <w:pPr>
        <w:jc w:val="both"/>
        <w:rPr>
          <w:lang w:eastAsia="en-US"/>
        </w:rPr>
      </w:pPr>
    </w:p>
    <w:p w:rsidR="00EE26E8" w:rsidRDefault="00EE26E8" w:rsidP="00335C89">
      <w:pPr>
        <w:jc w:val="both"/>
        <w:rPr>
          <w:lang w:eastAsia="en-US"/>
        </w:rPr>
      </w:pPr>
    </w:p>
    <w:p w:rsidR="00EE26E8" w:rsidRDefault="00EE26E8" w:rsidP="00335C89">
      <w:pPr>
        <w:jc w:val="both"/>
        <w:rPr>
          <w:lang w:eastAsia="en-US"/>
        </w:rPr>
      </w:pPr>
    </w:p>
    <w:p w:rsidR="00335C89" w:rsidRDefault="00335C89" w:rsidP="00335C89">
      <w:pPr>
        <w:jc w:val="both"/>
      </w:pPr>
      <w:r>
        <w:rPr>
          <w:lang w:eastAsia="en-US"/>
        </w:rPr>
        <w:t xml:space="preserve">          </w:t>
      </w:r>
      <w:r>
        <w:t xml:space="preserve">                     </w:t>
      </w:r>
    </w:p>
    <w:p w:rsidR="00335C89" w:rsidRDefault="00335C89" w:rsidP="00335C89">
      <w:pPr>
        <w:rPr>
          <w:b/>
          <w:bCs/>
        </w:rPr>
      </w:pPr>
    </w:p>
    <w:p w:rsidR="00335C89" w:rsidRDefault="00335C89" w:rsidP="00335C89"/>
    <w:p w:rsidR="00335C89" w:rsidRDefault="00335C89" w:rsidP="00335C89"/>
    <w:p w:rsidR="006853B0" w:rsidRDefault="006853B0"/>
    <w:sectPr w:rsidR="006853B0" w:rsidSect="002D17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5C89"/>
    <w:rsid w:val="0015740B"/>
    <w:rsid w:val="001D4905"/>
    <w:rsid w:val="001D512D"/>
    <w:rsid w:val="00245139"/>
    <w:rsid w:val="0026118C"/>
    <w:rsid w:val="002F3DA3"/>
    <w:rsid w:val="00335C89"/>
    <w:rsid w:val="003425EF"/>
    <w:rsid w:val="00355FEB"/>
    <w:rsid w:val="004357BF"/>
    <w:rsid w:val="006853B0"/>
    <w:rsid w:val="006975C7"/>
    <w:rsid w:val="006D7377"/>
    <w:rsid w:val="007229F4"/>
    <w:rsid w:val="007B207D"/>
    <w:rsid w:val="008226EE"/>
    <w:rsid w:val="009253AB"/>
    <w:rsid w:val="00A54548"/>
    <w:rsid w:val="00AB2009"/>
    <w:rsid w:val="00C441A3"/>
    <w:rsid w:val="00E61787"/>
    <w:rsid w:val="00EE26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C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335C89"/>
    <w:pPr>
      <w:autoSpaceDE w:val="0"/>
      <w:autoSpaceDN w:val="0"/>
      <w:adjustRightInd w:val="0"/>
      <w:jc w:val="both"/>
    </w:pPr>
    <w:rPr>
      <w:rFonts w:ascii="Courier New" w:hAnsi="Courier New" w:cs="Courier New"/>
      <w:sz w:val="20"/>
      <w:szCs w:val="20"/>
    </w:rPr>
  </w:style>
  <w:style w:type="paragraph" w:customStyle="1" w:styleId="1">
    <w:name w:val="Без интервала1"/>
    <w:rsid w:val="00335C89"/>
    <w:pPr>
      <w:widowControl w:val="0"/>
      <w:autoSpaceDE w:val="0"/>
      <w:autoSpaceDN w:val="0"/>
      <w:adjustRightInd w:val="0"/>
      <w:spacing w:after="0" w:line="240" w:lineRule="auto"/>
    </w:pPr>
    <w:rPr>
      <w:rFonts w:ascii="Arial" w:eastAsia="Calibri" w:hAnsi="Arial" w:cs="Times New Roman"/>
      <w:sz w:val="26"/>
      <w:szCs w:val="26"/>
      <w:lang w:eastAsia="ru-RU"/>
    </w:rPr>
  </w:style>
  <w:style w:type="character" w:customStyle="1" w:styleId="a4">
    <w:name w:val="Цветовое выделение"/>
    <w:rsid w:val="00335C89"/>
    <w:rPr>
      <w:b/>
      <w:bCs/>
      <w:color w:val="000080"/>
    </w:rPr>
  </w:style>
  <w:style w:type="paragraph" w:customStyle="1" w:styleId="Style10">
    <w:name w:val="Style10"/>
    <w:basedOn w:val="a"/>
    <w:uiPriority w:val="99"/>
    <w:rsid w:val="00335C89"/>
    <w:pPr>
      <w:widowControl w:val="0"/>
      <w:autoSpaceDE w:val="0"/>
      <w:autoSpaceDN w:val="0"/>
      <w:adjustRightInd w:val="0"/>
      <w:spacing w:line="274" w:lineRule="exact"/>
      <w:ind w:firstLine="792"/>
      <w:jc w:val="both"/>
    </w:pPr>
    <w:rPr>
      <w:rFonts w:eastAsiaTheme="minorEastAsia"/>
    </w:rPr>
  </w:style>
  <w:style w:type="paragraph" w:customStyle="1" w:styleId="Style11">
    <w:name w:val="Style11"/>
    <w:basedOn w:val="a"/>
    <w:uiPriority w:val="99"/>
    <w:rsid w:val="00335C89"/>
    <w:pPr>
      <w:widowControl w:val="0"/>
      <w:autoSpaceDE w:val="0"/>
      <w:autoSpaceDN w:val="0"/>
      <w:adjustRightInd w:val="0"/>
      <w:spacing w:line="278" w:lineRule="exact"/>
      <w:ind w:firstLine="542"/>
      <w:jc w:val="both"/>
    </w:pPr>
    <w:rPr>
      <w:rFonts w:eastAsiaTheme="minorEastAsia"/>
    </w:rPr>
  </w:style>
  <w:style w:type="character" w:customStyle="1" w:styleId="FontStyle24">
    <w:name w:val="Font Style24"/>
    <w:basedOn w:val="a0"/>
    <w:uiPriority w:val="99"/>
    <w:rsid w:val="00335C89"/>
    <w:rPr>
      <w:rFonts w:ascii="Times New Roman" w:hAnsi="Times New Roman" w:cs="Times New Roman"/>
      <w:b/>
      <w:bCs/>
      <w:sz w:val="22"/>
      <w:szCs w:val="22"/>
    </w:rPr>
  </w:style>
  <w:style w:type="character" w:customStyle="1" w:styleId="FontStyle25">
    <w:name w:val="Font Style25"/>
    <w:basedOn w:val="a0"/>
    <w:uiPriority w:val="99"/>
    <w:rsid w:val="00335C89"/>
    <w:rPr>
      <w:rFonts w:ascii="Times New Roman" w:hAnsi="Times New Roman" w:cs="Times New Roman"/>
      <w:sz w:val="22"/>
      <w:szCs w:val="22"/>
    </w:rPr>
  </w:style>
  <w:style w:type="character" w:styleId="a5">
    <w:name w:val="Hyperlink"/>
    <w:basedOn w:val="a0"/>
    <w:uiPriority w:val="99"/>
    <w:unhideWhenUsed/>
    <w:rsid w:val="007B207D"/>
    <w:rPr>
      <w:color w:val="0000FF" w:themeColor="hyperlink"/>
      <w:u w:val="single"/>
    </w:rPr>
  </w:style>
  <w:style w:type="paragraph" w:customStyle="1" w:styleId="10">
    <w:name w:val="Обычный1"/>
    <w:rsid w:val="001D512D"/>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551582791">
      <w:bodyDiv w:val="1"/>
      <w:marLeft w:val="0"/>
      <w:marRight w:val="0"/>
      <w:marTop w:val="0"/>
      <w:marBottom w:val="0"/>
      <w:divBdr>
        <w:top w:val="none" w:sz="0" w:space="0" w:color="auto"/>
        <w:left w:val="none" w:sz="0" w:space="0" w:color="auto"/>
        <w:bottom w:val="none" w:sz="0" w:space="0" w:color="auto"/>
        <w:right w:val="none" w:sz="0" w:space="0" w:color="auto"/>
      </w:divBdr>
      <w:divsChild>
        <w:div w:id="1016423414">
          <w:marLeft w:val="0"/>
          <w:marRight w:val="0"/>
          <w:marTop w:val="120"/>
          <w:marBottom w:val="0"/>
          <w:divBdr>
            <w:top w:val="none" w:sz="0" w:space="0" w:color="auto"/>
            <w:left w:val="none" w:sz="0" w:space="0" w:color="auto"/>
            <w:bottom w:val="none" w:sz="0" w:space="0" w:color="auto"/>
            <w:right w:val="none" w:sz="0" w:space="0" w:color="auto"/>
          </w:divBdr>
        </w:div>
        <w:div w:id="2144616643">
          <w:marLeft w:val="0"/>
          <w:marRight w:val="0"/>
          <w:marTop w:val="120"/>
          <w:marBottom w:val="0"/>
          <w:divBdr>
            <w:top w:val="none" w:sz="0" w:space="0" w:color="auto"/>
            <w:left w:val="none" w:sz="0" w:space="0" w:color="auto"/>
            <w:bottom w:val="none" w:sz="0" w:space="0" w:color="auto"/>
            <w:right w:val="none" w:sz="0" w:space="0" w:color="auto"/>
          </w:divBdr>
        </w:div>
        <w:div w:id="450054813">
          <w:marLeft w:val="0"/>
          <w:marRight w:val="0"/>
          <w:marTop w:val="120"/>
          <w:marBottom w:val="0"/>
          <w:divBdr>
            <w:top w:val="none" w:sz="0" w:space="0" w:color="auto"/>
            <w:left w:val="none" w:sz="0" w:space="0" w:color="auto"/>
            <w:bottom w:val="none" w:sz="0" w:space="0" w:color="auto"/>
            <w:right w:val="none" w:sz="0" w:space="0" w:color="auto"/>
          </w:divBdr>
        </w:div>
        <w:div w:id="442112625">
          <w:marLeft w:val="0"/>
          <w:marRight w:val="0"/>
          <w:marTop w:val="120"/>
          <w:marBottom w:val="0"/>
          <w:divBdr>
            <w:top w:val="none" w:sz="0" w:space="0" w:color="auto"/>
            <w:left w:val="none" w:sz="0" w:space="0" w:color="auto"/>
            <w:bottom w:val="none" w:sz="0" w:space="0" w:color="auto"/>
            <w:right w:val="none" w:sz="0" w:space="0" w:color="auto"/>
          </w:divBdr>
        </w:div>
        <w:div w:id="1720663909">
          <w:marLeft w:val="0"/>
          <w:marRight w:val="0"/>
          <w:marTop w:val="120"/>
          <w:marBottom w:val="0"/>
          <w:divBdr>
            <w:top w:val="none" w:sz="0" w:space="0" w:color="auto"/>
            <w:left w:val="none" w:sz="0" w:space="0" w:color="auto"/>
            <w:bottom w:val="none" w:sz="0" w:space="0" w:color="auto"/>
            <w:right w:val="none" w:sz="0" w:space="0" w:color="auto"/>
          </w:divBdr>
        </w:div>
        <w:div w:id="652028821">
          <w:marLeft w:val="0"/>
          <w:marRight w:val="0"/>
          <w:marTop w:val="120"/>
          <w:marBottom w:val="0"/>
          <w:divBdr>
            <w:top w:val="none" w:sz="0" w:space="0" w:color="auto"/>
            <w:left w:val="none" w:sz="0" w:space="0" w:color="auto"/>
            <w:bottom w:val="none" w:sz="0" w:space="0" w:color="auto"/>
            <w:right w:val="none" w:sz="0" w:space="0" w:color="auto"/>
          </w:divBdr>
        </w:div>
        <w:div w:id="2126269821">
          <w:marLeft w:val="0"/>
          <w:marRight w:val="0"/>
          <w:marTop w:val="120"/>
          <w:marBottom w:val="0"/>
          <w:divBdr>
            <w:top w:val="none" w:sz="0" w:space="0" w:color="auto"/>
            <w:left w:val="none" w:sz="0" w:space="0" w:color="auto"/>
            <w:bottom w:val="none" w:sz="0" w:space="0" w:color="auto"/>
            <w:right w:val="none" w:sz="0" w:space="0" w:color="auto"/>
          </w:divBdr>
        </w:div>
        <w:div w:id="1534265002">
          <w:marLeft w:val="0"/>
          <w:marRight w:val="0"/>
          <w:marTop w:val="120"/>
          <w:marBottom w:val="0"/>
          <w:divBdr>
            <w:top w:val="none" w:sz="0" w:space="0" w:color="auto"/>
            <w:left w:val="none" w:sz="0" w:space="0" w:color="auto"/>
            <w:bottom w:val="none" w:sz="0" w:space="0" w:color="auto"/>
            <w:right w:val="none" w:sz="0" w:space="0" w:color="auto"/>
          </w:divBdr>
        </w:div>
        <w:div w:id="835072562">
          <w:marLeft w:val="0"/>
          <w:marRight w:val="0"/>
          <w:marTop w:val="120"/>
          <w:marBottom w:val="0"/>
          <w:divBdr>
            <w:top w:val="none" w:sz="0" w:space="0" w:color="auto"/>
            <w:left w:val="none" w:sz="0" w:space="0" w:color="auto"/>
            <w:bottom w:val="none" w:sz="0" w:space="0" w:color="auto"/>
            <w:right w:val="none" w:sz="0" w:space="0" w:color="auto"/>
          </w:divBdr>
        </w:div>
        <w:div w:id="850335708">
          <w:marLeft w:val="0"/>
          <w:marRight w:val="0"/>
          <w:marTop w:val="120"/>
          <w:marBottom w:val="0"/>
          <w:divBdr>
            <w:top w:val="none" w:sz="0" w:space="0" w:color="auto"/>
            <w:left w:val="none" w:sz="0" w:space="0" w:color="auto"/>
            <w:bottom w:val="none" w:sz="0" w:space="0" w:color="auto"/>
            <w:right w:val="none" w:sz="0" w:space="0" w:color="auto"/>
          </w:divBdr>
        </w:div>
        <w:div w:id="1774013490">
          <w:marLeft w:val="0"/>
          <w:marRight w:val="0"/>
          <w:marTop w:val="120"/>
          <w:marBottom w:val="0"/>
          <w:divBdr>
            <w:top w:val="none" w:sz="0" w:space="0" w:color="auto"/>
            <w:left w:val="none" w:sz="0" w:space="0" w:color="auto"/>
            <w:bottom w:val="none" w:sz="0" w:space="0" w:color="auto"/>
            <w:right w:val="none" w:sz="0" w:space="0" w:color="auto"/>
          </w:divBdr>
        </w:div>
        <w:div w:id="735470903">
          <w:marLeft w:val="0"/>
          <w:marRight w:val="0"/>
          <w:marTop w:val="120"/>
          <w:marBottom w:val="0"/>
          <w:divBdr>
            <w:top w:val="none" w:sz="0" w:space="0" w:color="auto"/>
            <w:left w:val="none" w:sz="0" w:space="0" w:color="auto"/>
            <w:bottom w:val="none" w:sz="0" w:space="0" w:color="auto"/>
            <w:right w:val="none" w:sz="0" w:space="0" w:color="auto"/>
          </w:divBdr>
        </w:div>
        <w:div w:id="222258234">
          <w:marLeft w:val="0"/>
          <w:marRight w:val="0"/>
          <w:marTop w:val="120"/>
          <w:marBottom w:val="0"/>
          <w:divBdr>
            <w:top w:val="none" w:sz="0" w:space="0" w:color="auto"/>
            <w:left w:val="none" w:sz="0" w:space="0" w:color="auto"/>
            <w:bottom w:val="none" w:sz="0" w:space="0" w:color="auto"/>
            <w:right w:val="none" w:sz="0" w:space="0" w:color="auto"/>
          </w:divBdr>
        </w:div>
        <w:div w:id="513804273">
          <w:marLeft w:val="0"/>
          <w:marRight w:val="0"/>
          <w:marTop w:val="120"/>
          <w:marBottom w:val="0"/>
          <w:divBdr>
            <w:top w:val="none" w:sz="0" w:space="0" w:color="auto"/>
            <w:left w:val="none" w:sz="0" w:space="0" w:color="auto"/>
            <w:bottom w:val="none" w:sz="0" w:space="0" w:color="auto"/>
            <w:right w:val="none" w:sz="0" w:space="0" w:color="auto"/>
          </w:divBdr>
        </w:div>
      </w:divsChild>
    </w:div>
    <w:div w:id="656304035">
      <w:bodyDiv w:val="1"/>
      <w:marLeft w:val="0"/>
      <w:marRight w:val="0"/>
      <w:marTop w:val="0"/>
      <w:marBottom w:val="0"/>
      <w:divBdr>
        <w:top w:val="none" w:sz="0" w:space="0" w:color="auto"/>
        <w:left w:val="none" w:sz="0" w:space="0" w:color="auto"/>
        <w:bottom w:val="none" w:sz="0" w:space="0" w:color="auto"/>
        <w:right w:val="none" w:sz="0" w:space="0" w:color="auto"/>
      </w:divBdr>
      <w:divsChild>
        <w:div w:id="1562206939">
          <w:marLeft w:val="0"/>
          <w:marRight w:val="0"/>
          <w:marTop w:val="120"/>
          <w:marBottom w:val="0"/>
          <w:divBdr>
            <w:top w:val="none" w:sz="0" w:space="0" w:color="auto"/>
            <w:left w:val="none" w:sz="0" w:space="0" w:color="auto"/>
            <w:bottom w:val="none" w:sz="0" w:space="0" w:color="auto"/>
            <w:right w:val="none" w:sz="0" w:space="0" w:color="auto"/>
          </w:divBdr>
        </w:div>
        <w:div w:id="416824989">
          <w:marLeft w:val="0"/>
          <w:marRight w:val="0"/>
          <w:marTop w:val="120"/>
          <w:marBottom w:val="0"/>
          <w:divBdr>
            <w:top w:val="none" w:sz="0" w:space="0" w:color="auto"/>
            <w:left w:val="none" w:sz="0" w:space="0" w:color="auto"/>
            <w:bottom w:val="none" w:sz="0" w:space="0" w:color="auto"/>
            <w:right w:val="none" w:sz="0" w:space="0" w:color="auto"/>
          </w:divBdr>
        </w:div>
        <w:div w:id="883299465">
          <w:marLeft w:val="0"/>
          <w:marRight w:val="0"/>
          <w:marTop w:val="120"/>
          <w:marBottom w:val="0"/>
          <w:divBdr>
            <w:top w:val="none" w:sz="0" w:space="0" w:color="auto"/>
            <w:left w:val="none" w:sz="0" w:space="0" w:color="auto"/>
            <w:bottom w:val="none" w:sz="0" w:space="0" w:color="auto"/>
            <w:right w:val="none" w:sz="0" w:space="0" w:color="auto"/>
          </w:divBdr>
        </w:div>
        <w:div w:id="1351301789">
          <w:marLeft w:val="0"/>
          <w:marRight w:val="0"/>
          <w:marTop w:val="120"/>
          <w:marBottom w:val="0"/>
          <w:divBdr>
            <w:top w:val="none" w:sz="0" w:space="0" w:color="auto"/>
            <w:left w:val="none" w:sz="0" w:space="0" w:color="auto"/>
            <w:bottom w:val="none" w:sz="0" w:space="0" w:color="auto"/>
            <w:right w:val="none" w:sz="0" w:space="0" w:color="auto"/>
          </w:divBdr>
        </w:div>
        <w:div w:id="910313419">
          <w:marLeft w:val="0"/>
          <w:marRight w:val="0"/>
          <w:marTop w:val="120"/>
          <w:marBottom w:val="0"/>
          <w:divBdr>
            <w:top w:val="none" w:sz="0" w:space="0" w:color="auto"/>
            <w:left w:val="none" w:sz="0" w:space="0" w:color="auto"/>
            <w:bottom w:val="none" w:sz="0" w:space="0" w:color="auto"/>
            <w:right w:val="none" w:sz="0" w:space="0" w:color="auto"/>
          </w:divBdr>
        </w:div>
        <w:div w:id="1716813211">
          <w:marLeft w:val="0"/>
          <w:marRight w:val="0"/>
          <w:marTop w:val="120"/>
          <w:marBottom w:val="0"/>
          <w:divBdr>
            <w:top w:val="none" w:sz="0" w:space="0" w:color="auto"/>
            <w:left w:val="none" w:sz="0" w:space="0" w:color="auto"/>
            <w:bottom w:val="none" w:sz="0" w:space="0" w:color="auto"/>
            <w:right w:val="none" w:sz="0" w:space="0" w:color="auto"/>
          </w:divBdr>
        </w:div>
        <w:div w:id="1200819390">
          <w:marLeft w:val="0"/>
          <w:marRight w:val="0"/>
          <w:marTop w:val="120"/>
          <w:marBottom w:val="0"/>
          <w:divBdr>
            <w:top w:val="none" w:sz="0" w:space="0" w:color="auto"/>
            <w:left w:val="none" w:sz="0" w:space="0" w:color="auto"/>
            <w:bottom w:val="none" w:sz="0" w:space="0" w:color="auto"/>
            <w:right w:val="none" w:sz="0" w:space="0" w:color="auto"/>
          </w:divBdr>
        </w:div>
        <w:div w:id="1611551215">
          <w:marLeft w:val="0"/>
          <w:marRight w:val="0"/>
          <w:marTop w:val="120"/>
          <w:marBottom w:val="0"/>
          <w:divBdr>
            <w:top w:val="none" w:sz="0" w:space="0" w:color="auto"/>
            <w:left w:val="none" w:sz="0" w:space="0" w:color="auto"/>
            <w:bottom w:val="none" w:sz="0" w:space="0" w:color="auto"/>
            <w:right w:val="none" w:sz="0" w:space="0" w:color="auto"/>
          </w:divBdr>
        </w:div>
        <w:div w:id="1661153708">
          <w:marLeft w:val="0"/>
          <w:marRight w:val="0"/>
          <w:marTop w:val="120"/>
          <w:marBottom w:val="0"/>
          <w:divBdr>
            <w:top w:val="none" w:sz="0" w:space="0" w:color="auto"/>
            <w:left w:val="none" w:sz="0" w:space="0" w:color="auto"/>
            <w:bottom w:val="none" w:sz="0" w:space="0" w:color="auto"/>
            <w:right w:val="none" w:sz="0" w:space="0" w:color="auto"/>
          </w:divBdr>
        </w:div>
        <w:div w:id="475999519">
          <w:marLeft w:val="0"/>
          <w:marRight w:val="0"/>
          <w:marTop w:val="120"/>
          <w:marBottom w:val="0"/>
          <w:divBdr>
            <w:top w:val="none" w:sz="0" w:space="0" w:color="auto"/>
            <w:left w:val="none" w:sz="0" w:space="0" w:color="auto"/>
            <w:bottom w:val="none" w:sz="0" w:space="0" w:color="auto"/>
            <w:right w:val="none" w:sz="0" w:space="0" w:color="auto"/>
          </w:divBdr>
        </w:div>
        <w:div w:id="583151799">
          <w:marLeft w:val="0"/>
          <w:marRight w:val="0"/>
          <w:marTop w:val="120"/>
          <w:marBottom w:val="0"/>
          <w:divBdr>
            <w:top w:val="none" w:sz="0" w:space="0" w:color="auto"/>
            <w:left w:val="none" w:sz="0" w:space="0" w:color="auto"/>
            <w:bottom w:val="none" w:sz="0" w:space="0" w:color="auto"/>
            <w:right w:val="none" w:sz="0" w:space="0" w:color="auto"/>
          </w:divBdr>
        </w:div>
        <w:div w:id="1798185679">
          <w:marLeft w:val="0"/>
          <w:marRight w:val="0"/>
          <w:marTop w:val="120"/>
          <w:marBottom w:val="0"/>
          <w:divBdr>
            <w:top w:val="none" w:sz="0" w:space="0" w:color="auto"/>
            <w:left w:val="none" w:sz="0" w:space="0" w:color="auto"/>
            <w:bottom w:val="none" w:sz="0" w:space="0" w:color="auto"/>
            <w:right w:val="none" w:sz="0" w:space="0" w:color="auto"/>
          </w:divBdr>
        </w:div>
        <w:div w:id="1583489458">
          <w:marLeft w:val="0"/>
          <w:marRight w:val="0"/>
          <w:marTop w:val="120"/>
          <w:marBottom w:val="0"/>
          <w:divBdr>
            <w:top w:val="none" w:sz="0" w:space="0" w:color="auto"/>
            <w:left w:val="none" w:sz="0" w:space="0" w:color="auto"/>
            <w:bottom w:val="none" w:sz="0" w:space="0" w:color="auto"/>
            <w:right w:val="none" w:sz="0" w:space="0" w:color="auto"/>
          </w:divBdr>
        </w:div>
        <w:div w:id="771171205">
          <w:marLeft w:val="0"/>
          <w:marRight w:val="0"/>
          <w:marTop w:val="120"/>
          <w:marBottom w:val="0"/>
          <w:divBdr>
            <w:top w:val="none" w:sz="0" w:space="0" w:color="auto"/>
            <w:left w:val="none" w:sz="0" w:space="0" w:color="auto"/>
            <w:bottom w:val="none" w:sz="0" w:space="0" w:color="auto"/>
            <w:right w:val="none" w:sz="0" w:space="0" w:color="auto"/>
          </w:divBdr>
        </w:div>
      </w:divsChild>
    </w:div>
    <w:div w:id="200181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2243</Words>
  <Characters>12791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sao</cp:lastModifiedBy>
  <cp:revision>16</cp:revision>
  <cp:lastPrinted>2019-05-23T11:04:00Z</cp:lastPrinted>
  <dcterms:created xsi:type="dcterms:W3CDTF">2019-04-18T06:33:00Z</dcterms:created>
  <dcterms:modified xsi:type="dcterms:W3CDTF">2019-07-16T05:50:00Z</dcterms:modified>
</cp:coreProperties>
</file>