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A07" w:rsidRDefault="00164A07" w:rsidP="00164A07">
      <w:pPr>
        <w:spacing w:line="360" w:lineRule="auto"/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99060</wp:posOffset>
            </wp:positionV>
            <wp:extent cx="720090" cy="72390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618" w:type="dxa"/>
        <w:tblLook w:val="04A0"/>
      </w:tblPr>
      <w:tblGrid>
        <w:gridCol w:w="4182"/>
        <w:gridCol w:w="1169"/>
        <w:gridCol w:w="4267"/>
      </w:tblGrid>
      <w:tr w:rsidR="00164A07" w:rsidTr="00164A07">
        <w:trPr>
          <w:cantSplit/>
          <w:trHeight w:val="414"/>
        </w:trPr>
        <w:tc>
          <w:tcPr>
            <w:tcW w:w="4182" w:type="dxa"/>
            <w:vAlign w:val="center"/>
          </w:tcPr>
          <w:p w:rsidR="00164A07" w:rsidRDefault="00164A07">
            <w:pPr>
              <w:spacing w:line="276" w:lineRule="auto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ЧĂВАШ РЕСПУБЛИКИ</w:t>
            </w:r>
          </w:p>
          <w:p w:rsidR="00164A07" w:rsidRDefault="00164A07">
            <w:pPr>
              <w:spacing w:line="276" w:lineRule="auto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ХĔРЛĔ ЧУТАЙ РАЙОНĔ</w:t>
            </w:r>
          </w:p>
          <w:p w:rsidR="00164A07" w:rsidRDefault="00164A07">
            <w:pPr>
              <w:spacing w:line="276" w:lineRule="auto"/>
              <w:jc w:val="center"/>
              <w:rPr>
                <w:b/>
                <w:bCs/>
                <w:caps/>
                <w:noProof/>
              </w:rPr>
            </w:pPr>
          </w:p>
          <w:p w:rsidR="00164A07" w:rsidRDefault="00164A07">
            <w:pPr>
              <w:spacing w:before="40"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 xml:space="preserve">ХĔРЛĔ ЧУТАЙ ЯЛ </w:t>
            </w:r>
            <w:r>
              <w:rPr>
                <w:b/>
                <w:bCs/>
                <w:sz w:val="22"/>
              </w:rPr>
              <w:t xml:space="preserve">ПОСЕЛЕНИЙĚН </w:t>
            </w:r>
          </w:p>
          <w:p w:rsidR="00164A07" w:rsidRDefault="00164A07">
            <w:pPr>
              <w:spacing w:before="20" w:line="192" w:lineRule="auto"/>
              <w:jc w:val="center"/>
              <w:rPr>
                <w:rStyle w:val="a4"/>
                <w:sz w:val="26"/>
              </w:rPr>
            </w:pPr>
            <w:r>
              <w:rPr>
                <w:b/>
                <w:bCs/>
                <w:sz w:val="22"/>
              </w:rPr>
              <w:t>ДЕПУТАТСЕН ПУХĂ</w:t>
            </w:r>
            <w:proofErr w:type="gramStart"/>
            <w:r>
              <w:rPr>
                <w:b/>
                <w:bCs/>
                <w:sz w:val="22"/>
              </w:rPr>
              <w:t>В</w:t>
            </w:r>
            <w:proofErr w:type="gramEnd"/>
            <w:r>
              <w:rPr>
                <w:b/>
                <w:bCs/>
                <w:sz w:val="22"/>
              </w:rPr>
              <w:t>Ě</w:t>
            </w:r>
            <w:r>
              <w:rPr>
                <w:rStyle w:val="a4"/>
                <w:sz w:val="26"/>
              </w:rPr>
              <w:t xml:space="preserve"> </w:t>
            </w:r>
          </w:p>
          <w:p w:rsidR="00164A07" w:rsidRDefault="00164A07">
            <w:pPr>
              <w:spacing w:line="276" w:lineRule="auto"/>
              <w:jc w:val="center"/>
            </w:pPr>
          </w:p>
        </w:tc>
        <w:tc>
          <w:tcPr>
            <w:tcW w:w="1169" w:type="dxa"/>
            <w:vMerge w:val="restart"/>
            <w:vAlign w:val="center"/>
          </w:tcPr>
          <w:p w:rsidR="00164A07" w:rsidRDefault="00164A0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267" w:type="dxa"/>
            <w:vAlign w:val="center"/>
          </w:tcPr>
          <w:p w:rsidR="00164A07" w:rsidRDefault="00164A07">
            <w:pPr>
              <w:spacing w:line="276" w:lineRule="auto"/>
              <w:jc w:val="center"/>
              <w:rPr>
                <w:rStyle w:val="a4"/>
                <w:bCs w:val="0"/>
                <w:noProof/>
              </w:rPr>
            </w:pPr>
            <w:r>
              <w:rPr>
                <w:b/>
                <w:bCs/>
                <w:noProof/>
                <w:sz w:val="22"/>
                <w:szCs w:val="22"/>
              </w:rPr>
              <w:t>ЧУВАШСКАЯ РЕСПУБЛИКА</w:t>
            </w:r>
            <w:r>
              <w:rPr>
                <w:rStyle w:val="a4"/>
                <w:noProof/>
                <w:sz w:val="22"/>
                <w:szCs w:val="22"/>
              </w:rPr>
              <w:t xml:space="preserve"> </w:t>
            </w:r>
          </w:p>
          <w:p w:rsidR="00164A07" w:rsidRDefault="00164A07">
            <w:pPr>
              <w:spacing w:line="276" w:lineRule="auto"/>
              <w:jc w:val="center"/>
              <w:rPr>
                <w:rStyle w:val="a4"/>
                <w:bCs w:val="0"/>
                <w:noProof/>
              </w:rPr>
            </w:pPr>
            <w:r>
              <w:rPr>
                <w:rStyle w:val="a4"/>
                <w:noProof/>
                <w:sz w:val="22"/>
                <w:szCs w:val="22"/>
              </w:rPr>
              <w:t>КРАСНОЧЕТАЙСКИЙ РАЙОН</w:t>
            </w:r>
          </w:p>
          <w:p w:rsidR="00164A07" w:rsidRDefault="00164A07">
            <w:pPr>
              <w:spacing w:line="276" w:lineRule="auto"/>
              <w:jc w:val="center"/>
              <w:rPr>
                <w:rStyle w:val="a4"/>
                <w:noProof/>
              </w:rPr>
            </w:pPr>
          </w:p>
          <w:p w:rsidR="00164A07" w:rsidRDefault="00164A07">
            <w:pPr>
              <w:spacing w:line="276" w:lineRule="auto"/>
              <w:jc w:val="center"/>
            </w:pPr>
            <w:r>
              <w:rPr>
                <w:b/>
                <w:bCs/>
                <w:noProof/>
                <w:sz w:val="22"/>
                <w:szCs w:val="22"/>
              </w:rPr>
              <w:t xml:space="preserve">СОБРАНИЕ ДЕПУТАТОВ КРАСНОЧЕТАЙСКОГО СЕЛЬСКОГО ПОСЕЛЕНИЯ </w:t>
            </w:r>
          </w:p>
        </w:tc>
      </w:tr>
      <w:tr w:rsidR="00164A07" w:rsidTr="00164A07">
        <w:trPr>
          <w:cantSplit/>
          <w:trHeight w:val="1380"/>
        </w:trPr>
        <w:tc>
          <w:tcPr>
            <w:tcW w:w="4182" w:type="dxa"/>
          </w:tcPr>
          <w:p w:rsidR="00164A07" w:rsidRDefault="00164A07">
            <w:pPr>
              <w:spacing w:line="192" w:lineRule="auto"/>
              <w:rPr>
                <w:b/>
              </w:rPr>
            </w:pPr>
          </w:p>
          <w:p w:rsidR="00164A07" w:rsidRDefault="00164A0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ЙЫШĂНУ </w:t>
            </w:r>
          </w:p>
          <w:p w:rsidR="00164A07" w:rsidRDefault="00164A07">
            <w:pPr>
              <w:spacing w:line="276" w:lineRule="auto"/>
            </w:pPr>
          </w:p>
          <w:p w:rsidR="00164A07" w:rsidRDefault="001230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__________________</w:t>
            </w:r>
            <w:r w:rsidR="00164A07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 xml:space="preserve"> №</w:t>
            </w:r>
          </w:p>
          <w:p w:rsidR="00164A07" w:rsidRDefault="00164A07">
            <w:pPr>
              <w:spacing w:line="276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>Хĕрлĕ Чутай сали</w:t>
            </w:r>
          </w:p>
          <w:p w:rsidR="00164A07" w:rsidRDefault="00164A07">
            <w:pPr>
              <w:spacing w:line="276" w:lineRule="auto"/>
              <w:jc w:val="center"/>
              <w:rPr>
                <w:b/>
                <w:noProof/>
              </w:rPr>
            </w:pPr>
          </w:p>
          <w:p w:rsidR="00164A07" w:rsidRDefault="00164A07">
            <w:pPr>
              <w:spacing w:line="276" w:lineRule="auto"/>
              <w:jc w:val="center"/>
              <w:rPr>
                <w:b/>
                <w:noProof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4A07" w:rsidRDefault="00164A07">
            <w:pPr>
              <w:rPr>
                <w:b/>
                <w:bCs/>
              </w:rPr>
            </w:pPr>
          </w:p>
        </w:tc>
        <w:tc>
          <w:tcPr>
            <w:tcW w:w="4267" w:type="dxa"/>
          </w:tcPr>
          <w:p w:rsidR="00164A07" w:rsidRDefault="00164A0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</w:rPr>
            </w:pPr>
          </w:p>
          <w:p w:rsidR="00164A07" w:rsidRDefault="00164A0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РЕШЕНИЕ</w:t>
            </w:r>
          </w:p>
          <w:p w:rsidR="00164A07" w:rsidRDefault="00164A07">
            <w:pPr>
              <w:pStyle w:val="a3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</w:p>
          <w:p w:rsidR="00164A07" w:rsidRDefault="001230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_____________</w:t>
            </w:r>
            <w:r w:rsidR="00164A07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 xml:space="preserve">  № </w:t>
            </w:r>
          </w:p>
          <w:p w:rsidR="00164A07" w:rsidRDefault="00164A07">
            <w:pPr>
              <w:spacing w:line="276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>с. Красные Четаи</w:t>
            </w:r>
          </w:p>
        </w:tc>
      </w:tr>
    </w:tbl>
    <w:p w:rsidR="00164A07" w:rsidRDefault="00164A07" w:rsidP="003A20C7">
      <w:pPr>
        <w:ind w:right="4535"/>
        <w:jc w:val="both"/>
        <w:rPr>
          <w:bCs/>
        </w:rPr>
      </w:pPr>
      <w:r w:rsidRPr="003A20C7">
        <w:rPr>
          <w:bCs/>
        </w:rPr>
        <w:t>О привлечении к дисциплинарной</w:t>
      </w:r>
      <w:r w:rsidRPr="003A20C7">
        <w:br/>
      </w:r>
      <w:r w:rsidRPr="003A20C7">
        <w:rPr>
          <w:bCs/>
        </w:rPr>
        <w:t xml:space="preserve">ответственности </w:t>
      </w:r>
      <w:r w:rsidR="003A20C7">
        <w:rPr>
          <w:bCs/>
        </w:rPr>
        <w:t xml:space="preserve">главу </w:t>
      </w:r>
      <w:r w:rsidR="00B822FD">
        <w:rPr>
          <w:bCs/>
        </w:rPr>
        <w:t xml:space="preserve">администрации </w:t>
      </w:r>
      <w:r w:rsidR="003A20C7">
        <w:rPr>
          <w:bCs/>
        </w:rPr>
        <w:t>Красночетайского сельского поселения Красночетайского района Чувашской Республики Волкова А.Г.</w:t>
      </w:r>
    </w:p>
    <w:p w:rsidR="003A20C7" w:rsidRPr="003A20C7" w:rsidRDefault="003A20C7" w:rsidP="003A20C7">
      <w:pPr>
        <w:ind w:right="5102"/>
        <w:jc w:val="both"/>
      </w:pPr>
    </w:p>
    <w:p w:rsidR="00ED1661" w:rsidRPr="00237E82" w:rsidRDefault="00164A07" w:rsidP="00ED1661">
      <w:pPr>
        <w:tabs>
          <w:tab w:val="left" w:pos="9638"/>
        </w:tabs>
        <w:ind w:right="-1" w:firstLine="709"/>
        <w:jc w:val="both"/>
        <w:rPr>
          <w:b/>
        </w:rPr>
      </w:pPr>
      <w:r w:rsidRPr="00164A07">
        <w:t xml:space="preserve">Руководствуясь Гражданским Кодексом Российской Федерации, рассмотрев представление прокуратуры </w:t>
      </w:r>
      <w:r w:rsidR="00647E94">
        <w:t>Красночетайского</w:t>
      </w:r>
      <w:r w:rsidRPr="00164A07">
        <w:t xml:space="preserve"> района </w:t>
      </w:r>
      <w:r w:rsidR="00647E94">
        <w:t xml:space="preserve">Чувашской </w:t>
      </w:r>
      <w:r w:rsidRPr="00164A07">
        <w:t xml:space="preserve">Республики об устранении нарушений законодательства </w:t>
      </w:r>
      <w:r w:rsidR="00647E94">
        <w:t>о противодействии коррупции</w:t>
      </w:r>
      <w:r w:rsidRPr="00164A07">
        <w:t xml:space="preserve"> № </w:t>
      </w:r>
      <w:r w:rsidR="00C41642">
        <w:t>03-03-2018</w:t>
      </w:r>
      <w:r w:rsidRPr="00164A07">
        <w:t xml:space="preserve"> </w:t>
      </w:r>
      <w:r w:rsidR="00C41642">
        <w:t>от 28.12.2018</w:t>
      </w:r>
      <w:r w:rsidRPr="00164A07">
        <w:t>г., с участием помощника про</w:t>
      </w:r>
      <w:r w:rsidR="00C41642">
        <w:t xml:space="preserve">курора </w:t>
      </w:r>
      <w:proofErr w:type="spellStart"/>
      <w:r w:rsidR="00C41642">
        <w:t>Савинкиной</w:t>
      </w:r>
      <w:proofErr w:type="spellEnd"/>
      <w:r w:rsidR="00C41642">
        <w:t xml:space="preserve"> Д.В.</w:t>
      </w:r>
      <w:r w:rsidRPr="00164A07">
        <w:t>,</w:t>
      </w:r>
      <w:r w:rsidRPr="00164A07">
        <w:br/>
      </w:r>
      <w:r w:rsidR="00ED1661" w:rsidRPr="00237E82">
        <w:t xml:space="preserve">Собрание депутатов Красночетайского сельского поселения Красночетайского района </w:t>
      </w:r>
      <w:r w:rsidR="00ED1661" w:rsidRPr="00237E82">
        <w:rPr>
          <w:b/>
        </w:rPr>
        <w:t>решило:</w:t>
      </w:r>
    </w:p>
    <w:p w:rsidR="00164A07" w:rsidRPr="00164A07" w:rsidRDefault="00ED1661" w:rsidP="00ED1661">
      <w:pPr>
        <w:tabs>
          <w:tab w:val="left" w:pos="9638"/>
        </w:tabs>
        <w:ind w:right="-1"/>
        <w:jc w:val="both"/>
      </w:pPr>
      <w:r>
        <w:t xml:space="preserve">             </w:t>
      </w:r>
      <w:r w:rsidR="00164A07" w:rsidRPr="00164A07">
        <w:t xml:space="preserve">1. Объявить замечание главе администрации </w:t>
      </w:r>
      <w:r w:rsidR="00767268">
        <w:t>Красночетайского</w:t>
      </w:r>
      <w:r w:rsidR="00164A07" w:rsidRPr="00164A07">
        <w:t xml:space="preserve"> сельского поселения </w:t>
      </w:r>
      <w:r w:rsidR="00767268">
        <w:t xml:space="preserve">Красночетайского района Чувашской Республики Волкову А.Г. </w:t>
      </w:r>
      <w:r w:rsidR="00164A07" w:rsidRPr="00164A07">
        <w:t xml:space="preserve">за </w:t>
      </w:r>
      <w:r w:rsidR="00767268">
        <w:t>предоставление недостоверных сведений о доходах, расходах, об имуществе и обязательствах имущественного характера свои своей супруги и несовершеннолетних детей за отчетный 2017 год</w:t>
      </w:r>
      <w:r w:rsidR="00164A07" w:rsidRPr="00164A07">
        <w:t>.</w:t>
      </w:r>
    </w:p>
    <w:p w:rsidR="00164A07" w:rsidRDefault="00164A07" w:rsidP="00164A07">
      <w:pPr>
        <w:tabs>
          <w:tab w:val="left" w:pos="9638"/>
        </w:tabs>
        <w:ind w:right="-1" w:firstLine="851"/>
        <w:jc w:val="both"/>
      </w:pPr>
      <w:r>
        <w:t>2. Настоящее решение вступает в силу после официального опубликования в периодическом печатном издании «Вестник Красночетайского сельского поселения».</w:t>
      </w:r>
    </w:p>
    <w:p w:rsidR="00B822FD" w:rsidRDefault="00B822FD" w:rsidP="00164A07">
      <w:pPr>
        <w:tabs>
          <w:tab w:val="left" w:pos="9638"/>
        </w:tabs>
        <w:ind w:right="-1" w:firstLine="851"/>
        <w:jc w:val="both"/>
      </w:pPr>
    </w:p>
    <w:p w:rsidR="00B822FD" w:rsidRDefault="00B822FD" w:rsidP="00164A07">
      <w:pPr>
        <w:tabs>
          <w:tab w:val="left" w:pos="9638"/>
        </w:tabs>
        <w:ind w:right="-1" w:firstLine="851"/>
        <w:jc w:val="both"/>
      </w:pPr>
    </w:p>
    <w:p w:rsidR="00B822FD" w:rsidRDefault="00B822FD" w:rsidP="00164A07">
      <w:pPr>
        <w:tabs>
          <w:tab w:val="left" w:pos="9638"/>
        </w:tabs>
        <w:ind w:right="-1" w:firstLine="851"/>
        <w:jc w:val="both"/>
      </w:pPr>
    </w:p>
    <w:p w:rsidR="00B822FD" w:rsidRDefault="00B822FD" w:rsidP="00164A07">
      <w:pPr>
        <w:tabs>
          <w:tab w:val="left" w:pos="9638"/>
        </w:tabs>
        <w:ind w:right="-1" w:firstLine="851"/>
        <w:jc w:val="both"/>
      </w:pPr>
    </w:p>
    <w:p w:rsidR="00164A07" w:rsidRDefault="00164A07" w:rsidP="00164A07">
      <w:pPr>
        <w:shd w:val="clear" w:color="auto" w:fill="FFFFFF"/>
        <w:ind w:firstLine="709"/>
        <w:jc w:val="both"/>
      </w:pPr>
    </w:p>
    <w:p w:rsidR="00164A07" w:rsidRDefault="00164A07" w:rsidP="00164A07">
      <w:pPr>
        <w:shd w:val="clear" w:color="auto" w:fill="FFFFFF"/>
        <w:ind w:firstLine="283"/>
        <w:jc w:val="both"/>
      </w:pPr>
      <w:r>
        <w:t>Председатель Собрания депутатов</w:t>
      </w:r>
    </w:p>
    <w:p w:rsidR="00164A07" w:rsidRDefault="00164A07" w:rsidP="00164A07">
      <w:pPr>
        <w:pStyle w:val="3"/>
        <w:spacing w:after="0"/>
        <w:ind w:right="-6"/>
        <w:rPr>
          <w:sz w:val="24"/>
        </w:rPr>
      </w:pPr>
      <w:r>
        <w:rPr>
          <w:sz w:val="24"/>
        </w:rPr>
        <w:t xml:space="preserve">Красночетайского сельского поселения                                                  Л.А. Аргандейкин  </w:t>
      </w:r>
    </w:p>
    <w:p w:rsidR="00164A07" w:rsidRDefault="00164A07" w:rsidP="00164A07">
      <w:pPr>
        <w:pStyle w:val="3"/>
        <w:spacing w:after="0"/>
        <w:ind w:right="-6"/>
        <w:rPr>
          <w:sz w:val="24"/>
        </w:rPr>
      </w:pPr>
    </w:p>
    <w:p w:rsidR="00164A07" w:rsidRDefault="00164A07" w:rsidP="00164A07">
      <w:pPr>
        <w:pStyle w:val="3"/>
        <w:spacing w:after="0"/>
        <w:ind w:right="-6"/>
        <w:rPr>
          <w:sz w:val="24"/>
        </w:rPr>
      </w:pPr>
    </w:p>
    <w:p w:rsidR="00164A07" w:rsidRDefault="00164A07" w:rsidP="00164A07"/>
    <w:p w:rsidR="00164A07" w:rsidRDefault="00164A07" w:rsidP="00164A07"/>
    <w:p w:rsidR="00837417" w:rsidRDefault="00837417"/>
    <w:sectPr w:rsidR="00837417" w:rsidSect="00837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A07"/>
    <w:rsid w:val="0012304F"/>
    <w:rsid w:val="00164A07"/>
    <w:rsid w:val="003A20C7"/>
    <w:rsid w:val="0060350A"/>
    <w:rsid w:val="00647E94"/>
    <w:rsid w:val="00767268"/>
    <w:rsid w:val="00837417"/>
    <w:rsid w:val="00B822FD"/>
    <w:rsid w:val="00C41642"/>
    <w:rsid w:val="00ED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164A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64A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Таблицы (моноширинный)"/>
    <w:basedOn w:val="a"/>
    <w:next w:val="a"/>
    <w:rsid w:val="00164A0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64A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Цветовое выделение"/>
    <w:rsid w:val="00164A07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64A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30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30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217</Words>
  <Characters>1242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9</cp:revision>
  <cp:lastPrinted>2019-03-01T05:39:00Z</cp:lastPrinted>
  <dcterms:created xsi:type="dcterms:W3CDTF">2019-01-29T06:31:00Z</dcterms:created>
  <dcterms:modified xsi:type="dcterms:W3CDTF">2019-03-01T05:40:00Z</dcterms:modified>
</cp:coreProperties>
</file>