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5" w:rsidRDefault="000B53A5">
      <w:pPr>
        <w:rPr>
          <w:lang w:val="en-US"/>
        </w:rPr>
      </w:pPr>
    </w:p>
    <w:p w:rsidR="000B53A5" w:rsidRDefault="000B53A5">
      <w:pPr>
        <w:rPr>
          <w:lang w:val="en-US"/>
        </w:rPr>
      </w:pPr>
    </w:p>
    <w:p w:rsidR="000B53A5" w:rsidRPr="006A5086" w:rsidRDefault="000B53A5" w:rsidP="006A5086">
      <w:pPr>
        <w:spacing w:line="240" w:lineRule="auto"/>
        <w:rPr>
          <w:rFonts w:ascii="Times New Roman" w:hAnsi="Times New Roman"/>
          <w:lang w:val="en-US"/>
        </w:rPr>
      </w:pPr>
    </w:p>
    <w:p w:rsidR="000B53A5" w:rsidRPr="006A5086" w:rsidRDefault="000B53A5" w:rsidP="006A5086">
      <w:pPr>
        <w:spacing w:line="240" w:lineRule="auto"/>
        <w:rPr>
          <w:rFonts w:ascii="Times New Roman" w:hAnsi="Times New Roman"/>
          <w:lang w:val="en-US"/>
        </w:rPr>
      </w:pPr>
    </w:p>
    <w:p w:rsidR="000B53A5" w:rsidRDefault="000B53A5" w:rsidP="006A5086">
      <w:pPr>
        <w:pStyle w:val="1"/>
        <w:shd w:val="clear" w:color="auto" w:fill="E8DFC2"/>
        <w:spacing w:before="0" w:beforeAutospacing="0" w:after="0" w:afterAutospacing="0"/>
        <w:rPr>
          <w:b w:val="0"/>
          <w:color w:val="805A3F"/>
          <w:sz w:val="24"/>
          <w:szCs w:val="24"/>
        </w:rPr>
      </w:pPr>
      <w:r w:rsidRPr="006A5086">
        <w:rPr>
          <w:b w:val="0"/>
          <w:color w:val="805A3F"/>
          <w:sz w:val="24"/>
          <w:szCs w:val="24"/>
        </w:rPr>
        <w:t>Пояснительная записка администрации  Большеатменского сельского поселения Красночетайского района Чувашской Республики об осуществлении муниципального контроля за 2018 год и об эффективности такого контроля</w:t>
      </w:r>
    </w:p>
    <w:p w:rsidR="006A5086" w:rsidRPr="006A5086" w:rsidRDefault="006A5086" w:rsidP="006A5086">
      <w:pPr>
        <w:pStyle w:val="1"/>
        <w:shd w:val="clear" w:color="auto" w:fill="E8DFC2"/>
        <w:spacing w:before="0" w:beforeAutospacing="0" w:after="0" w:afterAutospacing="0"/>
        <w:rPr>
          <w:b w:val="0"/>
          <w:color w:val="805A3F"/>
          <w:sz w:val="24"/>
          <w:szCs w:val="24"/>
        </w:rPr>
      </w:pPr>
    </w:p>
    <w:p w:rsidR="006A5086" w:rsidRDefault="006A5086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rStyle w:val="a4"/>
          <w:b w:val="0"/>
          <w:color w:val="000000"/>
        </w:rPr>
      </w:pP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rStyle w:val="a4"/>
          <w:b w:val="0"/>
          <w:color w:val="000000"/>
        </w:rPr>
        <w:t>1. Состояние нормативно-правового регулирования в соответствующей сфере деятельности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 Утвержден административный  регла</w:t>
      </w:r>
      <w:r w:rsidR="006A5086" w:rsidRPr="006A5086">
        <w:rPr>
          <w:color w:val="000000"/>
        </w:rPr>
        <w:t>мент администрации Большеатменского</w:t>
      </w:r>
      <w:r w:rsidRPr="006A5086">
        <w:rPr>
          <w:color w:val="000000"/>
        </w:rP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</w:t>
      </w:r>
      <w:r w:rsidR="006A5086" w:rsidRPr="006A5086">
        <w:rPr>
          <w:color w:val="000000"/>
        </w:rPr>
        <w:t>населенных пунктов Большеатменского</w:t>
      </w:r>
      <w:r w:rsidRPr="006A5086">
        <w:rPr>
          <w:color w:val="000000"/>
        </w:rPr>
        <w:t xml:space="preserve"> сельского поселения Красночетайского района  Чувашской Республики.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rStyle w:val="a4"/>
          <w:b w:val="0"/>
          <w:color w:val="000000"/>
        </w:rPr>
        <w:t> 2. Организация муниципального контроля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В отчетном периоде (с 1 января по 31 декабря 2018 г.) проверок (плановых, внеплановых) и административных расследований не проводилось.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rStyle w:val="a4"/>
          <w:b w:val="0"/>
          <w:color w:val="000000"/>
        </w:rPr>
        <w:t> 3. Финансовое и кадровое обеспечение  муниципального контроля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Штатных сотрудников по осуществлению муниципального контроля в штатном расписании не предусмотрено.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Эксперты и представители экспертных организаций к проведению мероприятий по муниципальному контролю в за 2018 год не привлекались.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rStyle w:val="a4"/>
          <w:b w:val="0"/>
          <w:color w:val="000000"/>
        </w:rPr>
        <w:t> 4. Проведение муниципального контроля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Проверки в порядке муниципального контроля в 2018 году не проводились и их осуществление не планировалось.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 </w:t>
      </w:r>
      <w:r w:rsidRPr="006A5086">
        <w:rPr>
          <w:rStyle w:val="a4"/>
          <w:b w:val="0"/>
          <w:color w:val="000000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Учитывая, что в отчетном периоде (с 1 января по 31 декабря 2018 г.)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rStyle w:val="a4"/>
          <w:b w:val="0"/>
          <w:color w:val="000000"/>
        </w:rPr>
        <w:t> 6. Анализ и оценка эффективности муниципального контроля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Анализ не проводился в виду отсутствия практики проверок в порядке муниципального контроля.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rStyle w:val="a4"/>
          <w:b w:val="0"/>
          <w:color w:val="000000"/>
        </w:rPr>
        <w:t> 7. Выводы и предложения по результатам муниципального контроля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jc w:val="both"/>
        <w:rPr>
          <w:color w:val="000000"/>
        </w:rPr>
      </w:pPr>
      <w:r w:rsidRPr="006A5086">
        <w:rPr>
          <w:color w:val="000000"/>
        </w:rPr>
        <w:t>Показатели эффективности муниципального контроля не планировались в виду отсутствия соответствующих методик и практики проведения муниципальных проверок.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rPr>
          <w:color w:val="000000"/>
        </w:rPr>
      </w:pPr>
      <w:r w:rsidRPr="006A5086">
        <w:rPr>
          <w:color w:val="000000"/>
        </w:rPr>
        <w:t> </w:t>
      </w:r>
    </w:p>
    <w:p w:rsidR="000B53A5" w:rsidRPr="006A5086" w:rsidRDefault="006A5086" w:rsidP="006A5086">
      <w:pPr>
        <w:pStyle w:val="a3"/>
        <w:shd w:val="clear" w:color="auto" w:fill="F5F5F5"/>
        <w:spacing w:before="0" w:beforeAutospacing="0" w:after="0" w:afterAutospacing="0"/>
        <w:ind w:firstLine="177"/>
        <w:rPr>
          <w:color w:val="000000"/>
        </w:rPr>
      </w:pPr>
      <w:r w:rsidRPr="006A5086">
        <w:rPr>
          <w:color w:val="000000"/>
        </w:rPr>
        <w:t>Глава  Большеатменского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rPr>
          <w:color w:val="000000"/>
        </w:rPr>
      </w:pPr>
      <w:r w:rsidRPr="006A5086">
        <w:rPr>
          <w:color w:val="000000"/>
        </w:rPr>
        <w:t>сельского поселения                                                                         </w:t>
      </w:r>
      <w:r w:rsidR="006A5086" w:rsidRPr="006A5086">
        <w:rPr>
          <w:color w:val="000000"/>
        </w:rPr>
        <w:t>                   Т.В.Артемьева</w:t>
      </w:r>
    </w:p>
    <w:p w:rsidR="000B53A5" w:rsidRPr="006A5086" w:rsidRDefault="000B53A5" w:rsidP="006A5086">
      <w:pPr>
        <w:pStyle w:val="a3"/>
        <w:shd w:val="clear" w:color="auto" w:fill="F5F5F5"/>
        <w:spacing w:before="0" w:beforeAutospacing="0" w:after="0" w:afterAutospacing="0"/>
        <w:ind w:firstLine="177"/>
        <w:rPr>
          <w:color w:val="000000"/>
        </w:rPr>
      </w:pPr>
      <w:r w:rsidRPr="006A5086">
        <w:rPr>
          <w:color w:val="000000"/>
        </w:rPr>
        <w:t> </w:t>
      </w:r>
    </w:p>
    <w:p w:rsidR="000B53A5" w:rsidRPr="006A5086" w:rsidRDefault="000B53A5" w:rsidP="006A5086">
      <w:pPr>
        <w:spacing w:line="240" w:lineRule="auto"/>
        <w:rPr>
          <w:rFonts w:ascii="Times New Roman" w:hAnsi="Times New Roman"/>
          <w:lang w:val="en-US"/>
        </w:rPr>
      </w:pPr>
    </w:p>
    <w:sectPr w:rsidR="000B53A5" w:rsidRPr="006A5086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3A5"/>
    <w:rsid w:val="000B53A5"/>
    <w:rsid w:val="00523E22"/>
    <w:rsid w:val="0069215C"/>
    <w:rsid w:val="006A5086"/>
    <w:rsid w:val="0075132F"/>
    <w:rsid w:val="00B4067F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0B53A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53A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3A5"/>
    <w:rPr>
      <w:b/>
      <w:bCs/>
    </w:rPr>
  </w:style>
  <w:style w:type="character" w:styleId="a5">
    <w:name w:val="Hyperlink"/>
    <w:basedOn w:val="a0"/>
    <w:uiPriority w:val="99"/>
    <w:semiHidden/>
    <w:unhideWhenUsed/>
    <w:rsid w:val="000B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341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762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5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847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1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2019-10-09T05:14:00Z</dcterms:created>
  <dcterms:modified xsi:type="dcterms:W3CDTF">2019-10-09T05:46:00Z</dcterms:modified>
</cp:coreProperties>
</file>