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4220"/>
        <w:gridCol w:w="1446"/>
        <w:gridCol w:w="4399"/>
      </w:tblGrid>
      <w:tr w:rsidR="00752B01" w:rsidTr="00C35201">
        <w:trPr>
          <w:cantSplit/>
          <w:trHeight w:val="420"/>
        </w:trPr>
        <w:tc>
          <w:tcPr>
            <w:tcW w:w="4220" w:type="dxa"/>
            <w:vAlign w:val="center"/>
            <w:hideMark/>
          </w:tcPr>
          <w:p w:rsidR="00752B01" w:rsidRDefault="00752B01" w:rsidP="00E162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ЧĂВАШ РЕСПУБЛИКИ</w:t>
            </w:r>
          </w:p>
          <w:p w:rsidR="00752B01" w:rsidRDefault="00752B01" w:rsidP="00E162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ХĔРЛĔ ЧУТАЙ РАЙОНĔ</w:t>
            </w:r>
          </w:p>
          <w:p w:rsidR="00752B01" w:rsidRDefault="00752B01" w:rsidP="00E16249">
            <w:pPr>
              <w:spacing w:before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Атнар  ЯЛ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ПОСЕЛЕНИЙĚН</w:t>
            </w:r>
          </w:p>
          <w:p w:rsidR="00752B01" w:rsidRDefault="00752B01" w:rsidP="00E16249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ДЕПУТАТСЕН ПУХĂВĚ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752B01" w:rsidRDefault="00C35201" w:rsidP="00E162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-1290320</wp:posOffset>
                  </wp:positionV>
                  <wp:extent cx="752475" cy="742950"/>
                  <wp:effectExtent l="19050" t="0" r="9525" b="0"/>
                  <wp:wrapSquare wrapText="bothSides"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9" w:type="dxa"/>
            <w:vAlign w:val="center"/>
            <w:hideMark/>
          </w:tcPr>
          <w:p w:rsidR="00752B01" w:rsidRDefault="00752B01" w:rsidP="00E16249">
            <w:pPr>
              <w:spacing w:line="240" w:lineRule="auto"/>
              <w:jc w:val="center"/>
              <w:rPr>
                <w:rStyle w:val="a8"/>
                <w:rFonts w:ascii="Times New Roman" w:eastAsia="Calibri" w:hAnsi="Times New Roman" w:cs="Times New Roman"/>
                <w:b w:val="0"/>
                <w:bCs w:val="0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752B01" w:rsidRDefault="00752B01" w:rsidP="00E16249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КРАСНОЧЕТАЙСКИЙ РАЙОН</w:t>
            </w:r>
          </w:p>
          <w:p w:rsidR="00752B01" w:rsidRDefault="00752B01" w:rsidP="00E1624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 АТНАРСКОГО СЕЛЬСКОГО ПОСЕЛЕНИЯ</w:t>
            </w:r>
          </w:p>
        </w:tc>
      </w:tr>
      <w:tr w:rsidR="00752B01" w:rsidTr="00C35201">
        <w:trPr>
          <w:cantSplit/>
          <w:trHeight w:val="1399"/>
        </w:trPr>
        <w:tc>
          <w:tcPr>
            <w:tcW w:w="4220" w:type="dxa"/>
            <w:hideMark/>
          </w:tcPr>
          <w:p w:rsidR="00752B01" w:rsidRDefault="00752B01" w:rsidP="00E16249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752B01" w:rsidRPr="00254886" w:rsidRDefault="00F46A7A" w:rsidP="00E16249">
            <w:pPr>
              <w:pStyle w:val="a7"/>
              <w:ind w:left="-108"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="002548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2548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.2019 №2</w:t>
            </w:r>
          </w:p>
          <w:p w:rsidR="00752B01" w:rsidRDefault="00752B01" w:rsidP="00E16249">
            <w:pPr>
              <w:spacing w:line="240" w:lineRule="auto"/>
              <w:ind w:left="-540" w:firstLine="54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752B01" w:rsidRDefault="00752B01" w:rsidP="00E1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hideMark/>
          </w:tcPr>
          <w:p w:rsidR="00752B01" w:rsidRDefault="00752B01" w:rsidP="00E1624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РЕШЕНИЕ</w:t>
            </w:r>
          </w:p>
          <w:p w:rsidR="00254886" w:rsidRPr="00254886" w:rsidRDefault="00F46A7A" w:rsidP="00E16249">
            <w:pPr>
              <w:pStyle w:val="a7"/>
              <w:ind w:left="-108"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="002548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2548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.2019 №2</w:t>
            </w:r>
          </w:p>
          <w:p w:rsidR="00752B01" w:rsidRDefault="00752B01" w:rsidP="00E16249">
            <w:pPr>
              <w:spacing w:line="240" w:lineRule="auto"/>
              <w:ind w:left="-540" w:firstLine="5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с. Атнары</w:t>
            </w:r>
          </w:p>
        </w:tc>
      </w:tr>
    </w:tbl>
    <w:p w:rsidR="00752B01" w:rsidRDefault="00752B01" w:rsidP="00752B01">
      <w:pPr>
        <w:pStyle w:val="2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F46A7A" w:rsidRPr="00F46A7A" w:rsidRDefault="00F46A7A" w:rsidP="00F46A7A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A7A">
        <w:rPr>
          <w:rFonts w:ascii="Times New Roman" w:eastAsia="Calibri" w:hAnsi="Times New Roman" w:cs="Times New Roman"/>
          <w:sz w:val="24"/>
          <w:szCs w:val="24"/>
          <w:lang w:eastAsia="en-US"/>
        </w:rPr>
        <w:t>О внесении изменений в решение Собрания  депутатов</w:t>
      </w:r>
    </w:p>
    <w:p w:rsidR="00F46A7A" w:rsidRPr="00F46A7A" w:rsidRDefault="00F46A7A" w:rsidP="00F46A7A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A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Атнарского сельского поселения от  22.06.2018 №2 </w:t>
      </w:r>
    </w:p>
    <w:p w:rsidR="00F46A7A" w:rsidRPr="00F46A7A" w:rsidRDefault="00F46A7A" w:rsidP="00F46A7A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A7A">
        <w:rPr>
          <w:rFonts w:ascii="Times New Roman" w:eastAsia="Calibri" w:hAnsi="Times New Roman" w:cs="Times New Roman"/>
          <w:sz w:val="24"/>
          <w:szCs w:val="24"/>
          <w:lang w:eastAsia="en-US"/>
        </w:rPr>
        <w:t>« Правила   землепользования и  застройки  территории</w:t>
      </w:r>
    </w:p>
    <w:p w:rsidR="00F46A7A" w:rsidRPr="00F46A7A" w:rsidRDefault="00F46A7A" w:rsidP="00F46A7A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A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Атнарского сельского поселения  </w:t>
      </w:r>
    </w:p>
    <w:p w:rsidR="00F46A7A" w:rsidRPr="00F46A7A" w:rsidRDefault="00F46A7A" w:rsidP="00F46A7A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A7A">
        <w:rPr>
          <w:rFonts w:ascii="Times New Roman" w:eastAsia="Calibri" w:hAnsi="Times New Roman" w:cs="Times New Roman"/>
          <w:sz w:val="24"/>
          <w:szCs w:val="24"/>
          <w:lang w:eastAsia="en-US"/>
        </w:rPr>
        <w:t>Красночетайского района Чувашской Республики»</w:t>
      </w:r>
    </w:p>
    <w:p w:rsidR="00F46A7A" w:rsidRPr="00F46A7A" w:rsidRDefault="00F46A7A" w:rsidP="00F46A7A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6A7A" w:rsidRPr="00F46A7A" w:rsidRDefault="00F46A7A" w:rsidP="00F46A7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A7A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ч.6.1 статьи 30 Градостроительного кодекса РФ, в целях приведения сведений, содержащихся в документах территориального зонирования, сведениям Единого государственного реестра недвижимости Собрание депутатов Атнарского сельского поселения Красночетайского района Чувашской Республики решило:</w:t>
      </w:r>
    </w:p>
    <w:p w:rsidR="00F46A7A" w:rsidRPr="00F46A7A" w:rsidRDefault="00F46A7A" w:rsidP="00F46A7A">
      <w:pPr>
        <w:numPr>
          <w:ilvl w:val="0"/>
          <w:numId w:val="2"/>
        </w:numPr>
        <w:spacing w:line="240" w:lineRule="auto"/>
        <w:ind w:left="0" w:firstLine="1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A7A">
        <w:rPr>
          <w:rFonts w:ascii="Times New Roman" w:eastAsia="Calibri" w:hAnsi="Times New Roman" w:cs="Times New Roman"/>
          <w:sz w:val="24"/>
          <w:szCs w:val="24"/>
          <w:lang w:eastAsia="en-US"/>
        </w:rPr>
        <w:t>Внести изменения в решение Собрания  депутатов Атнарского сельского поселения от 22.06.2018 №2 « Правила   землепользования и  застройки  территории Атнарского сельского поселения  Красночетайского района Чувашской Республики</w:t>
      </w:r>
      <w:r w:rsidR="00D46F86">
        <w:rPr>
          <w:rFonts w:ascii="Times New Roman" w:eastAsia="Calibri" w:hAnsi="Times New Roman" w:cs="Times New Roman"/>
          <w:sz w:val="24"/>
          <w:szCs w:val="24"/>
          <w:lang w:eastAsia="en-US"/>
        </w:rPr>
        <w:t>» следующего содержания;</w:t>
      </w:r>
    </w:p>
    <w:p w:rsidR="00F46A7A" w:rsidRDefault="00F46A7A" w:rsidP="00F46A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A7A">
        <w:rPr>
          <w:rFonts w:ascii="Times New Roman" w:eastAsia="Calibri" w:hAnsi="Times New Roman" w:cs="Times New Roman"/>
          <w:sz w:val="24"/>
          <w:szCs w:val="24"/>
          <w:lang w:eastAsia="en-US"/>
        </w:rPr>
        <w:t>- «Зона застройки индивидуальными жилыми домами (Ж1)»</w:t>
      </w:r>
      <w:r w:rsidR="00D46F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добавить: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993"/>
        <w:gridCol w:w="4110"/>
        <w:gridCol w:w="993"/>
        <w:gridCol w:w="1134"/>
        <w:gridCol w:w="992"/>
        <w:gridCol w:w="992"/>
      </w:tblGrid>
      <w:tr w:rsidR="000F7C8D" w:rsidRPr="000F7C8D" w:rsidTr="00D828F1">
        <w:trPr>
          <w:trHeight w:val="269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Код (числовое обозначение) и 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0F7C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утвержденным </w:t>
            </w:r>
            <w:r w:rsidRPr="000F7C8D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0F7C8D" w:rsidRPr="000F7C8D" w:rsidTr="00D828F1">
        <w:trPr>
          <w:cantSplit/>
          <w:trHeight w:val="1134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размеры земельных участков (мин.-макс.),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7C8D" w:rsidRPr="000F7C8D" w:rsidRDefault="000F7C8D" w:rsidP="000F7C8D">
            <w:pPr>
              <w:suppressAutoHyphens/>
              <w:snapToGrid w:val="0"/>
              <w:ind w:left="113" w:right="11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Минимальные отступы от границ земельных участков</w:t>
            </w:r>
          </w:p>
        </w:tc>
      </w:tr>
      <w:tr w:rsidR="000F7C8D" w:rsidRPr="000F7C8D" w:rsidTr="00D828F1">
        <w:trPr>
          <w:trHeight w:val="269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0F7C8D" w:rsidRPr="000F7C8D" w:rsidTr="00D828F1">
        <w:trPr>
          <w:trHeight w:val="397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0F7C8D" w:rsidRPr="000F7C8D" w:rsidTr="00D828F1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D828F1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мин.0,02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0F7C8D" w:rsidRPr="000F7C8D" w:rsidTr="00D828F1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D828F1" w:rsidP="000F7C8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D828F1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D" w:rsidRPr="000F7C8D" w:rsidRDefault="00D828F1" w:rsidP="000F7C8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мин. 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D828F1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 установлены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</w:tbl>
    <w:p w:rsidR="00D46F86" w:rsidRDefault="00D46F86" w:rsidP="00F46A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6F86" w:rsidRPr="00F46A7A" w:rsidRDefault="00D46F86" w:rsidP="00F46A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6A7A" w:rsidRPr="00F46A7A" w:rsidRDefault="00F46A7A" w:rsidP="00F46A7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A7A">
        <w:rPr>
          <w:rFonts w:ascii="Times New Roman" w:eastAsia="Calibri" w:hAnsi="Times New Roman" w:cs="Times New Roman"/>
          <w:sz w:val="24"/>
          <w:szCs w:val="24"/>
          <w:lang w:eastAsia="en-US"/>
        </w:rPr>
        <w:t>2.Настоящее решение вступает в силу после официального опубликования в печатном издании  «Вестник Атнарского сельского поселения».</w:t>
      </w:r>
      <w:bookmarkStart w:id="0" w:name="_GoBack"/>
      <w:bookmarkEnd w:id="0"/>
    </w:p>
    <w:p w:rsidR="00F46A7A" w:rsidRPr="00F46A7A" w:rsidRDefault="00F46A7A" w:rsidP="00F46A7A">
      <w:pPr>
        <w:ind w:left="99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6A7A" w:rsidRPr="00F46A7A" w:rsidRDefault="00F46A7A" w:rsidP="00F46A7A">
      <w:pPr>
        <w:ind w:left="99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A7A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Собрания депутатов</w:t>
      </w:r>
    </w:p>
    <w:p w:rsidR="002C4DD1" w:rsidRPr="00C35201" w:rsidRDefault="00F46A7A" w:rsidP="00F46A7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A7A">
        <w:rPr>
          <w:rFonts w:ascii="Times New Roman" w:eastAsia="Calibri" w:hAnsi="Times New Roman" w:cs="Times New Roman"/>
          <w:sz w:val="24"/>
          <w:szCs w:val="24"/>
          <w:lang w:eastAsia="en-US"/>
        </w:rPr>
        <w:t>Атнарского сельского поселения                                        Т.П.Семенова</w:t>
      </w:r>
    </w:p>
    <w:p w:rsidR="00752B01" w:rsidRPr="00C35201" w:rsidRDefault="00752B01" w:rsidP="00752B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B01" w:rsidRPr="00C35201" w:rsidRDefault="00752B01">
      <w:pPr>
        <w:rPr>
          <w:rFonts w:ascii="Times New Roman" w:hAnsi="Times New Roman" w:cs="Times New Roman"/>
          <w:sz w:val="24"/>
          <w:szCs w:val="24"/>
        </w:rPr>
      </w:pPr>
    </w:p>
    <w:sectPr w:rsidR="00752B01" w:rsidRPr="00C35201" w:rsidSect="00B1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6EBA"/>
    <w:multiLevelType w:val="hybridMultilevel"/>
    <w:tmpl w:val="F14A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B01"/>
    <w:rsid w:val="0008433D"/>
    <w:rsid w:val="000C01A2"/>
    <w:rsid w:val="000F7C8D"/>
    <w:rsid w:val="002373A0"/>
    <w:rsid w:val="0024489D"/>
    <w:rsid w:val="00254886"/>
    <w:rsid w:val="002C4DD1"/>
    <w:rsid w:val="002D5503"/>
    <w:rsid w:val="002F24BF"/>
    <w:rsid w:val="00316F36"/>
    <w:rsid w:val="00370CBF"/>
    <w:rsid w:val="006B00C7"/>
    <w:rsid w:val="00727A23"/>
    <w:rsid w:val="00752B01"/>
    <w:rsid w:val="007A31E7"/>
    <w:rsid w:val="007D0885"/>
    <w:rsid w:val="00843CB3"/>
    <w:rsid w:val="00A67707"/>
    <w:rsid w:val="00B1343B"/>
    <w:rsid w:val="00C35201"/>
    <w:rsid w:val="00D44C19"/>
    <w:rsid w:val="00D46F86"/>
    <w:rsid w:val="00D67491"/>
    <w:rsid w:val="00D828F1"/>
    <w:rsid w:val="00E16249"/>
    <w:rsid w:val="00E96D10"/>
    <w:rsid w:val="00F46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01"/>
    <w:pPr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2B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52B0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752B01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752B01"/>
    <w:pPr>
      <w:ind w:left="720"/>
      <w:contextualSpacing/>
    </w:pPr>
  </w:style>
  <w:style w:type="character" w:customStyle="1" w:styleId="apple-converted-space">
    <w:name w:val="apple-converted-space"/>
    <w:rsid w:val="00752B01"/>
  </w:style>
  <w:style w:type="character" w:styleId="a6">
    <w:name w:val="Hyperlink"/>
    <w:basedOn w:val="a0"/>
    <w:uiPriority w:val="99"/>
    <w:semiHidden/>
    <w:unhideWhenUsed/>
    <w:rsid w:val="00752B01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752B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Таблицы (моноширинный)"/>
    <w:basedOn w:val="a"/>
    <w:next w:val="a"/>
    <w:rsid w:val="00752B0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752B01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8</cp:revision>
  <cp:lastPrinted>2019-09-04T05:55:00Z</cp:lastPrinted>
  <dcterms:created xsi:type="dcterms:W3CDTF">2019-03-28T11:09:00Z</dcterms:created>
  <dcterms:modified xsi:type="dcterms:W3CDTF">2019-09-04T05:56:00Z</dcterms:modified>
</cp:coreProperties>
</file>