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75" w:rsidRDefault="00F91475" w:rsidP="00F9147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главы о деятельности</w:t>
      </w:r>
    </w:p>
    <w:p w:rsidR="00F91475" w:rsidRDefault="00F91475" w:rsidP="00F9147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Атнарского сельского поселения за 2018 год</w:t>
      </w:r>
    </w:p>
    <w:p w:rsidR="00F91475" w:rsidRDefault="00F91475" w:rsidP="00F9147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Остался позади очередной  2018 год. Справедливо будет отметить, что это был весьма непростой и напряженный год, как для жителей сельского поселения, так и для органов местного самоуправления. 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В состав Атнарского сельского поселения входят 11 населенных пунктов.  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11 населенных пунктах зарегистрировано 2726человек, в том числе постоянно проживающих 2259, всего 1371 дворов. 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 нормативно правовыми актами Чувашкой Республики.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прежде всего: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исполнение бюджета поселения;   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обеспечение бесперебойной работы учреждений культуры, спорта, образования, здравоохранения;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взаимодействие с предприятиями и организациями всех форм собственности с целью укрепления и развития экономики поселения. 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поселения на 2018 год составило-4179800 рублей  к плану 4146500рубле, что составляет 100,8 % исполнения бюджета. Из них поступили  налоговые и неналоговые  доходы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собственные доходы) 1543000 рублей, 37 % от бюджета поселения, в том числе: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 на доходы физических лиц 158200 рулей;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-налог на имущество  физических лиц- 82100 рублей;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налог 634200 рублей;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-арендная плата за землю 124000 рублей;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 от сдачи в аренду имущества-42900рублей;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госпошлина от совершения нотариальных действий -7000 рублей. Дотация из республиканского бюджета  2636800рублей,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составило 63%   от бюджета сельского поселения.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отметить о том, что на 01.01.2019 года имеется задолженности  по земельному налогу  у физических лиц в сумме -208977 рублей и по имущественному налогу  в сумме -18664 рубля. Уменьшение задолженностей по налогам – это пополнение бюджет поселения  в 2019 году дополнительных средств. Основными должниками по налогам 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налогоплательщики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зарегистрированные и проживающие за пределами района и республики, но имеют  недвижимое имущество на территории сельского поселения.  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значимых мероприятий в сельском поселении это проведение выборов Президента Российской Федерации 18 марта 2018 года, где  92 % жители сельского поселения приняли активное участие,  за основного кандидата проголосовали  81,2 %.  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управлять любым коллективом, руководитель должен руководить своими подчиненными. Очень удобно для этого использовать планерку, где происходит планирование  и  обсуждения предстоящих задач.</w:t>
      </w:r>
    </w:p>
    <w:p w:rsidR="00F91475" w:rsidRDefault="00F91475" w:rsidP="00F914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Много работ было сделано по благоустройству на  территории сельского поселения в  2018 году: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ежегодное проведение субботников по уборке кладбищ стала доброй традицией. Сельчане очищают территорию кладбища от мусора, сухой травы, </w:t>
      </w:r>
      <w:proofErr w:type="gramStart"/>
      <w:r>
        <w:rPr>
          <w:rFonts w:ascii="Times New Roman" w:hAnsi="Times New Roman" w:cs="Times New Roman"/>
          <w:sz w:val="24"/>
          <w:szCs w:val="24"/>
        </w:rPr>
        <w:t>срубают и убирают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дикорастущие кусты и деревья. За последние годы кладбище приобрело новое лицо, достойное памяти ушедших. Хотелось бы поблагодарить всех, кто принял участие в субботниках;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одним из самых священных праздников является - Дню Победы жители поселения готовятся особенно тщательно с особым чувством, волнением, осознавая, что это -  день нашей общей победы, одной на всех, день российской славы, доблести, силы русского оружия. Совместно работниками администрации, учреждениями культуры и жителями деревень проедено благоустройство памятников участникам ВОВ;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 2018 году в д. Тарабай </w:t>
      </w:r>
      <w:r>
        <w:rPr>
          <w:rFonts w:ascii="Times New Roman" w:hAnsi="Times New Roman" w:cs="Times New Roman"/>
          <w:sz w:val="24"/>
          <w:szCs w:val="24"/>
        </w:rPr>
        <w:t xml:space="preserve">открыт памятник в память о земляках, воинах Великой Отечественной войны.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Его строительство стало возможным благодаря указу Главы Чувашии об инициативном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которым внедрен республиканский механизм поддержки развития социальной инфраструктуры сел и деревень с учетом пожеланий самих сельчан и с их активным участием в реализации выбранных проектов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связи внедрением в жизнь Указа Главы Чувашии Михаила Игнатьева «О реализации на территории Чувашской Республики проектов развития общественной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инфраструктуры, основанных на местных инициативах» появилась возможность установить в Шорово добротную и современную детскую игровую площадку;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2018 году  для жителей д. Тарабай </w:t>
      </w:r>
      <w:r>
        <w:rPr>
          <w:rFonts w:ascii="Times New Roman" w:hAnsi="Times New Roman" w:cs="Times New Roman"/>
          <w:sz w:val="24"/>
          <w:szCs w:val="24"/>
        </w:rPr>
        <w:t>решилась проблема обеспечения населения качественным медицинским обслуживанием. В рамках реализации Указа Главы Чувашской Республики М.В.Игнатьева от 2 ноября 2012 г. №124 «О дополнительных мерах по совершенствованию оказания медико-санитарной помощи сельскому населению в Чувашской Республике» открылся новый современный фельдшерско-акушерский пункт, у жителей деревни появилась возможность получать своевременную медицинскую помощь в нормальных условиях.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 несколько лет, стало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доброй традицией в деревнях и селах проводить народные праздники: день села, день деревни.  Это не только повод встретиться с друзьями, с родственниками, с односельчанами, но и способ сохранить связь со своей малой родиной, возродить традиции деревенских праздников. 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  </w:t>
      </w:r>
      <w:r>
        <w:rPr>
          <w:rFonts w:ascii="Times New Roman" w:hAnsi="Times New Roman" w:cs="Times New Roman"/>
          <w:sz w:val="24"/>
          <w:szCs w:val="24"/>
        </w:rPr>
        <w:t>Народная культура, её традиции – это неотъемлемая часть жизни самого народа. Велика роль народных традиций в воспитании подрастающего поколения. Человек, который не знает своих корней, не любит свою родину, не гордится славой и культурой своих предков, человек, которому «не снится трава у родного дома», не будет уважать традиции, культуру и национальные чувства другого народа.</w:t>
      </w:r>
    </w:p>
    <w:p w:rsidR="00F91475" w:rsidRDefault="00F91475" w:rsidP="00F9147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деревни – это праздник тех, чьим трудом создавалась это замечательная деревня, и тех, кому еще предстоит перенять эстафету ответственности за судьбу родной деревни, возможности решать насущные проблемы односельчан. Активное участие при проведении дня деревень приняли жители деревни Тарабай, Сормово, Красный Яр и села Атнары.</w:t>
      </w:r>
    </w:p>
    <w:p w:rsidR="00F91475" w:rsidRDefault="00F91475" w:rsidP="00F91475">
      <w:pPr>
        <w:pStyle w:val="a3"/>
        <w:spacing w:line="360" w:lineRule="auto"/>
        <w:jc w:val="both"/>
      </w:pPr>
      <w:r>
        <w:t xml:space="preserve">      Протяженность дорог местного значения на территории сельского поселения составляет  около 18 км</w:t>
      </w:r>
      <w:proofErr w:type="gramStart"/>
      <w:r>
        <w:t xml:space="preserve">.,  </w:t>
      </w:r>
      <w:proofErr w:type="gramEnd"/>
      <w:r>
        <w:t>Администрацией сельского поселения проводит  ремонт и содержание дорог. За 2018 год  в бюджете сельского поселения было вложено 815250 рублей. На ремонт дорого вложено 489280 рублей, Проложено щебенчатая дорога по улице  Лесная с. Атнары   на 195140 рублей, по улице Заречная с. Атнары – 294140 рублей. На содержание дорог  местного значени</w:t>
      </w:r>
      <w:proofErr w:type="gramStart"/>
      <w:r>
        <w:t>я-</w:t>
      </w:r>
      <w:proofErr w:type="gramEnd"/>
      <w:r>
        <w:t xml:space="preserve"> это выравнивание и перевозка грунта  в д. Тарабай по улице Морковная -54400 рублей, установка трубного перехода и каткование грунтовой дороги д. Тоганаши по ул. Центральная- 84141 рублей, установлен трубный переход по улице Мостовая д. Тоганаши -31277 рублей.  </w:t>
      </w:r>
    </w:p>
    <w:p w:rsidR="00F91475" w:rsidRDefault="00F91475" w:rsidP="00F91475">
      <w:pPr>
        <w:pStyle w:val="a3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      </w:t>
      </w:r>
      <w:r>
        <w:t xml:space="preserve">Благоустройство населенных пунктов Атнарского сельского поселения не прекращается и в зимний период. Продолжается активная работа по очистке дорог от </w:t>
      </w:r>
      <w:r>
        <w:lastRenderedPageBreak/>
        <w:t xml:space="preserve">снега. В границах населенных пунктов содержание автодорог местного значения осуществляют два трактора. Расчистка дорог и улиц населенных пунктов от снега проводится эффективно. Несмотря на любые погодные условия, администрация старается своевременно и качественно проводить работы по содержанию дорог, За 2018 год на зимнее содержание  дорог вложено -188988 </w:t>
      </w:r>
      <w:proofErr w:type="gramStart"/>
      <w:r>
        <w:t>рубле</w:t>
      </w:r>
      <w:proofErr w:type="gramEnd"/>
      <w:r>
        <w:t>.</w:t>
      </w:r>
    </w:p>
    <w:p w:rsidR="00F91475" w:rsidRDefault="00F91475" w:rsidP="00F91475">
      <w:pPr>
        <w:pStyle w:val="a3"/>
        <w:spacing w:line="360" w:lineRule="auto"/>
        <w:jc w:val="both"/>
      </w:pPr>
      <w:r>
        <w:t xml:space="preserve">        В 2018 году  проведено 16 заседаний Собрания депутатов</w:t>
      </w:r>
      <w:proofErr w:type="gramStart"/>
      <w:r>
        <w:t xml:space="preserve"> .</w:t>
      </w:r>
      <w:proofErr w:type="gramEnd"/>
    </w:p>
    <w:p w:rsidR="00F91475" w:rsidRDefault="00F91475" w:rsidP="00F91475">
      <w:pPr>
        <w:pStyle w:val="a3"/>
        <w:spacing w:line="360" w:lineRule="auto"/>
        <w:jc w:val="both"/>
      </w:pPr>
      <w:r>
        <w:t xml:space="preserve">       Ежемесячно по графику проводились  «Дни информатики», на котором принимали участие ответственные работники администрации района и Министерств Чувашской Республики.</w:t>
      </w:r>
    </w:p>
    <w:p w:rsidR="00F91475" w:rsidRDefault="00F91475" w:rsidP="00F91475">
      <w:pPr>
        <w:pStyle w:val="a3"/>
        <w:spacing w:line="360" w:lineRule="auto"/>
        <w:jc w:val="both"/>
      </w:pPr>
      <w:r>
        <w:t xml:space="preserve">       Предупреждение правонарушений  и преступлений является одно из основополагающих задач поселения.  В целях реализации мер в данной направленности ежемесячно проводились заседания Совета профилактики, на котором рассматривались 8 жителей сельского поселения совершивших противоправные действия. Основными причинами противоправного поведения  является склонность к употреблению спиртных напитков. Поставлено на  учет  граждане склонные к употреблению спиртных напитков, освободившиеся от мест лишения свободы, семьи находящиеся в трудной жизненной ситуации, неблагополучные </w:t>
      </w:r>
      <w:proofErr w:type="gramStart"/>
      <w:r>
        <w:t>семьи</w:t>
      </w:r>
      <w:proofErr w:type="gramEnd"/>
      <w:r>
        <w:t xml:space="preserve"> воспитывающие несовершеннолетних детей.</w:t>
      </w:r>
    </w:p>
    <w:p w:rsidR="00F91475" w:rsidRDefault="00F91475" w:rsidP="00F91475">
      <w:pPr>
        <w:pStyle w:val="a3"/>
        <w:spacing w:line="360" w:lineRule="auto"/>
        <w:jc w:val="both"/>
      </w:pPr>
      <w:r>
        <w:t>При встрече с населением постоянно проводится профилактическая беседа по пожарной безопасности, профилактическая беседа по предотвращению терроризма и экстремизма.</w:t>
      </w:r>
    </w:p>
    <w:p w:rsidR="00F91475" w:rsidRDefault="00F91475" w:rsidP="00F91475">
      <w:pPr>
        <w:pStyle w:val="a3"/>
        <w:spacing w:line="360" w:lineRule="auto"/>
        <w:jc w:val="both"/>
      </w:pPr>
      <w:r>
        <w:t>При администрации сельского поселения действует противопожарный пост, с круглосуточным дежурством,  за 2018 год  было 11 выездов на пожар их них  2 за пределы сельского поселения. На содержание  противопожарного поста израсходовано 467000 рублей.</w:t>
      </w:r>
    </w:p>
    <w:p w:rsidR="00F91475" w:rsidRDefault="00F91475" w:rsidP="00F91475">
      <w:pPr>
        <w:tabs>
          <w:tab w:val="left" w:pos="72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работает Атнарский сельский дом культуры.      Цель Дома культуры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развивать и сохранять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духовное наследие, формировать единое культурное пространство, стремиться быть постоянно действующим центром культуры поселения, сохраняя нашу культуру детям и внукам.  При сельском доме культуры формирован фолклерный  коллектив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Айхол</w:t>
      </w:r>
      <w:proofErr w:type="spellEnd"/>
      <w:r>
        <w:rPr>
          <w:rFonts w:ascii="Times New Roman" w:hAnsi="Times New Roman" w:cs="Times New Roman"/>
          <w:sz w:val="24"/>
          <w:szCs w:val="24"/>
        </w:rPr>
        <w:t>», танцевальный коллектив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Сеспел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коллектив народного хора « Айхал». В 2018 году все коллективы активно участвовали во всех культурно-массовых мероприятиях проводимых  на уровне района и республики. Танцевальный коллектив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Сеспел</w:t>
      </w:r>
      <w:proofErr w:type="spellEnd"/>
      <w:r>
        <w:rPr>
          <w:rFonts w:ascii="Times New Roman" w:hAnsi="Times New Roman" w:cs="Times New Roman"/>
          <w:sz w:val="24"/>
          <w:szCs w:val="24"/>
        </w:rPr>
        <w:t>» участвовал праздновании дня  республики в Красноармейском районе.</w:t>
      </w:r>
    </w:p>
    <w:p w:rsidR="00F91475" w:rsidRDefault="00F91475" w:rsidP="00F91475">
      <w:pPr>
        <w:tabs>
          <w:tab w:val="left" w:pos="72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Администрацией сельского поселения  выполнены все поставленные  задачи на 2018 год.</w:t>
      </w:r>
    </w:p>
    <w:p w:rsidR="00F91475" w:rsidRDefault="00F91475" w:rsidP="00F91475">
      <w:pPr>
        <w:pStyle w:val="a3"/>
        <w:spacing w:line="360" w:lineRule="auto"/>
        <w:jc w:val="both"/>
      </w:pPr>
      <w:r>
        <w:t xml:space="preserve">           Бюджет Атнарского сельского поселения  на 2019 год утвержден в сумме 4154657 рублей,  налоговых и неналоговых доходах ( собственные доходы)   в сумме 1536600 рублей</w:t>
      </w:r>
      <w:proofErr w:type="gramStart"/>
      <w:r>
        <w:t xml:space="preserve"> ,</w:t>
      </w:r>
      <w:proofErr w:type="gramEnd"/>
      <w:r>
        <w:t xml:space="preserve"> что составляет 40% от бюджета сельского поселения, дотация из республиканского бюджета 2618057 рублей что составляет 60%.</w:t>
      </w:r>
    </w:p>
    <w:p w:rsidR="00F91475" w:rsidRDefault="00F91475" w:rsidP="00F91475">
      <w:pPr>
        <w:pStyle w:val="a3"/>
        <w:spacing w:line="360" w:lineRule="auto"/>
        <w:jc w:val="both"/>
      </w:pPr>
      <w:r>
        <w:t>На 2019 год запланировано:</w:t>
      </w:r>
    </w:p>
    <w:p w:rsidR="00F91475" w:rsidRDefault="00F91475" w:rsidP="00F91475">
      <w:pPr>
        <w:pStyle w:val="a3"/>
        <w:spacing w:line="360" w:lineRule="auto"/>
        <w:jc w:val="both"/>
      </w:pPr>
      <w:r>
        <w:t xml:space="preserve">- ремонт дороги по улице Центральная с. Атнары  протяженностью 400 метров по программе инициативного бюджетирования </w:t>
      </w:r>
      <w:proofErr w:type="spellStart"/>
      <w:r>
        <w:t>софинансированием</w:t>
      </w:r>
      <w:proofErr w:type="spellEnd"/>
      <w:r>
        <w:t xml:space="preserve"> 40000 рублей из бюджета сельского поселения</w:t>
      </w:r>
      <w:proofErr w:type="gramStart"/>
      <w:r>
        <w:t xml:space="preserve"> ;</w:t>
      </w:r>
      <w:proofErr w:type="gramEnd"/>
    </w:p>
    <w:p w:rsidR="00F91475" w:rsidRDefault="00F91475" w:rsidP="00F91475">
      <w:pPr>
        <w:pStyle w:val="a3"/>
        <w:spacing w:line="360" w:lineRule="auto"/>
        <w:jc w:val="both"/>
      </w:pPr>
      <w:r>
        <w:t xml:space="preserve">- ремонт  дороги по улице </w:t>
      </w:r>
      <w:proofErr w:type="gramStart"/>
      <w:r>
        <w:t>Морковная</w:t>
      </w:r>
      <w:proofErr w:type="gramEnd"/>
      <w:r>
        <w:t xml:space="preserve"> д. Тарабай протяженностью 200 метров из бюджета сельского поселения на сумму 330878 рублей;</w:t>
      </w:r>
    </w:p>
    <w:p w:rsidR="00F91475" w:rsidRDefault="00F91475" w:rsidP="00F91475">
      <w:pPr>
        <w:pStyle w:val="a3"/>
        <w:spacing w:line="360" w:lineRule="auto"/>
        <w:jc w:val="both"/>
      </w:pPr>
      <w:r>
        <w:t>- содержание дорог по улице Пришкольная с. Атнары  протяженность  200 метров и по улице Липовая д. Липовка</w:t>
      </w:r>
      <w:proofErr w:type="gramStart"/>
      <w:r>
        <w:t xml:space="preserve"> В</w:t>
      </w:r>
      <w:proofErr w:type="gramEnd"/>
      <w:r>
        <w:t>торая протяженностью 200 метров;</w:t>
      </w:r>
    </w:p>
    <w:p w:rsidR="00F91475" w:rsidRDefault="00F91475" w:rsidP="00F91475">
      <w:pPr>
        <w:pStyle w:val="a3"/>
        <w:spacing w:line="360" w:lineRule="auto"/>
        <w:jc w:val="both"/>
      </w:pPr>
      <w:r>
        <w:t xml:space="preserve">- содержать кладбища надлежащем </w:t>
      </w:r>
      <w:proofErr w:type="gramStart"/>
      <w:r>
        <w:t>состоянии</w:t>
      </w:r>
      <w:proofErr w:type="gramEnd"/>
      <w:r>
        <w:t>;</w:t>
      </w:r>
    </w:p>
    <w:p w:rsidR="00F91475" w:rsidRDefault="00F91475" w:rsidP="00F91475">
      <w:pPr>
        <w:pStyle w:val="a3"/>
        <w:spacing w:line="360" w:lineRule="auto"/>
        <w:jc w:val="both"/>
      </w:pPr>
      <w:r>
        <w:t>- для дополнительного пополнения бюджета сельского поселения найти арендаторов для заключения договоров аренды на земли муниципальной собственности.</w:t>
      </w:r>
    </w:p>
    <w:p w:rsidR="00F91475" w:rsidRDefault="00F91475" w:rsidP="00F91475">
      <w:pPr>
        <w:pStyle w:val="a3"/>
        <w:spacing w:line="360" w:lineRule="auto"/>
        <w:jc w:val="both"/>
      </w:pPr>
    </w:p>
    <w:p w:rsidR="0091109C" w:rsidRPr="00F91475" w:rsidRDefault="0091109C" w:rsidP="00F91475"/>
    <w:sectPr w:rsidR="0091109C" w:rsidRPr="00F91475" w:rsidSect="0077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60B91"/>
    <w:rsid w:val="000836FB"/>
    <w:rsid w:val="00226239"/>
    <w:rsid w:val="00243274"/>
    <w:rsid w:val="0026308F"/>
    <w:rsid w:val="00313C01"/>
    <w:rsid w:val="00324EB8"/>
    <w:rsid w:val="003C0123"/>
    <w:rsid w:val="0041586C"/>
    <w:rsid w:val="00512B9E"/>
    <w:rsid w:val="005E052F"/>
    <w:rsid w:val="006A66CD"/>
    <w:rsid w:val="006B0537"/>
    <w:rsid w:val="007776E5"/>
    <w:rsid w:val="00860B91"/>
    <w:rsid w:val="008669F5"/>
    <w:rsid w:val="008B0E9C"/>
    <w:rsid w:val="008E7DF0"/>
    <w:rsid w:val="0091109C"/>
    <w:rsid w:val="00A005EC"/>
    <w:rsid w:val="00A70BDD"/>
    <w:rsid w:val="00A7229E"/>
    <w:rsid w:val="00AC56BC"/>
    <w:rsid w:val="00AE4C6F"/>
    <w:rsid w:val="00CA5072"/>
    <w:rsid w:val="00D91EA9"/>
    <w:rsid w:val="00DC368C"/>
    <w:rsid w:val="00DE53D1"/>
    <w:rsid w:val="00E02B64"/>
    <w:rsid w:val="00E250D5"/>
    <w:rsid w:val="00E72FEF"/>
    <w:rsid w:val="00F9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9</cp:revision>
  <dcterms:created xsi:type="dcterms:W3CDTF">2017-01-10T11:18:00Z</dcterms:created>
  <dcterms:modified xsi:type="dcterms:W3CDTF">2019-03-06T08:39:00Z</dcterms:modified>
</cp:coreProperties>
</file>