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7F0401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990630" w:rsidRDefault="0099063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990630" w:rsidRDefault="0099063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990630" w:rsidRDefault="0099063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990630" w:rsidRDefault="0099063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990630" w:rsidRDefault="0099063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990630" w:rsidRDefault="0099063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7F0401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990630" w:rsidRDefault="0099063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990630" w:rsidRDefault="0099063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990630" w:rsidRDefault="0034046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26</w:t>
                  </w:r>
                  <w:r w:rsidR="00990630">
                    <w:rPr>
                      <w:b/>
                      <w:sz w:val="32"/>
                      <w:szCs w:val="32"/>
                    </w:rPr>
                    <w:t>.02.2019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990630" w:rsidRDefault="0099063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340469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265527" w:rsidRDefault="00340469" w:rsidP="00340469">
      <w:pPr>
        <w:spacing w:line="276" w:lineRule="auto"/>
        <w:jc w:val="center"/>
        <w:rPr>
          <w:b/>
          <w:i/>
          <w:u w:val="single"/>
        </w:rPr>
      </w:pPr>
      <w:r w:rsidRPr="00340469">
        <w:rPr>
          <w:b/>
          <w:i/>
          <w:u w:val="single"/>
        </w:rPr>
        <w:t>Наказание в виде обязательных работ, определенное осужденному по приговору суда, заменено на лишение свободы</w:t>
      </w:r>
    </w:p>
    <w:p w:rsidR="00340469" w:rsidRDefault="00340469" w:rsidP="00340469">
      <w:pPr>
        <w:spacing w:line="276" w:lineRule="auto"/>
        <w:jc w:val="center"/>
      </w:pP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 xml:space="preserve">Мировой судья судебного участка № 1 Красночетайского района рассмотрел представление </w:t>
      </w:r>
      <w:proofErr w:type="spellStart"/>
      <w:r w:rsidRPr="00340469">
        <w:rPr>
          <w:color w:val="000000"/>
        </w:rPr>
        <w:t>Ядринского</w:t>
      </w:r>
      <w:proofErr w:type="spellEnd"/>
      <w:r w:rsidRPr="00340469">
        <w:rPr>
          <w:color w:val="000000"/>
        </w:rPr>
        <w:t xml:space="preserve"> межмуниципального филиала ФКУ УИИ УФСИН России по Чувашской Республике о замене наказания 45-летнему жителю д. </w:t>
      </w:r>
      <w:proofErr w:type="spellStart"/>
      <w:r w:rsidRPr="00340469">
        <w:rPr>
          <w:color w:val="000000"/>
        </w:rPr>
        <w:t>Кубяши</w:t>
      </w:r>
      <w:proofErr w:type="spellEnd"/>
      <w:r w:rsidRPr="00340469">
        <w:rPr>
          <w:color w:val="000000"/>
        </w:rPr>
        <w:t xml:space="preserve"> Красночетайского района, злостно уклоняющемуся от исполнения наказания в виде обязательных работ, лишением свободы.</w:t>
      </w: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 xml:space="preserve">Установлено, что приговором мирового судьи судебного участка № 1 Красночетайского района житель района осужден за совершение преступления, предусмотренного </w:t>
      </w:r>
      <w:proofErr w:type="gramStart"/>
      <w:r w:rsidRPr="00340469">
        <w:rPr>
          <w:color w:val="000000"/>
        </w:rPr>
        <w:t>ч</w:t>
      </w:r>
      <w:proofErr w:type="gramEnd"/>
      <w:r w:rsidRPr="00340469">
        <w:rPr>
          <w:color w:val="000000"/>
        </w:rPr>
        <w:t>. 1 ст. 139 УК РФ (н</w:t>
      </w:r>
      <w:r w:rsidRPr="00340469">
        <w:rPr>
          <w:shd w:val="clear" w:color="auto" w:fill="FFFFFF"/>
        </w:rPr>
        <w:t xml:space="preserve">езаконное проникновение в жилище, совершенное против воли проживающего в нем лица), </w:t>
      </w:r>
      <w:r w:rsidRPr="00340469">
        <w:rPr>
          <w:color w:val="000000"/>
        </w:rPr>
        <w:t xml:space="preserve">к наказанию в виде 250 часов обязательных работ. Указанное наказание осужденный не исполнял, ни разу не явился к месту его отбывания ввиду того, что у него не было желания работать. </w:t>
      </w: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>Суд согласился с мнением представителя прокуратуры, заменив наказание в виде обязательных работ лишением свободы на срок 31 день с отбыванием в колонии-поселении.</w:t>
      </w:r>
    </w:p>
    <w:p w:rsidR="007A728B" w:rsidRDefault="007A728B" w:rsidP="00340469">
      <w:pPr>
        <w:spacing w:line="360" w:lineRule="auto"/>
        <w:jc w:val="center"/>
        <w:rPr>
          <w:b/>
          <w:i/>
          <w:u w:val="single"/>
        </w:rPr>
      </w:pPr>
    </w:p>
    <w:p w:rsidR="00340469" w:rsidRPr="00340469" w:rsidRDefault="00340469" w:rsidP="00340469">
      <w:pPr>
        <w:pStyle w:val="af7"/>
        <w:jc w:val="center"/>
        <w:rPr>
          <w:b/>
          <w:i/>
          <w:u w:val="single"/>
        </w:rPr>
      </w:pPr>
      <w:r w:rsidRPr="00340469">
        <w:rPr>
          <w:b/>
          <w:i/>
          <w:u w:val="single"/>
        </w:rPr>
        <w:t>По требованиям прокуратуры Красночетайского района руководители подрядных организаций, ненадлежащим образом исполнявшие обязательства по содержанию автомобильных дорог, привлечены к административной ответственности</w:t>
      </w:r>
    </w:p>
    <w:p w:rsidR="007A728B" w:rsidRDefault="007A728B" w:rsidP="007A728B"/>
    <w:p w:rsidR="00340469" w:rsidRPr="00340469" w:rsidRDefault="00340469" w:rsidP="00340469">
      <w:pPr>
        <w:pStyle w:val="af7"/>
        <w:spacing w:line="276" w:lineRule="auto"/>
        <w:ind w:firstLine="720"/>
        <w:jc w:val="both"/>
      </w:pPr>
      <w:r w:rsidRPr="00340469">
        <w:t>Прокуратурой Красночетайского района в связи с ухудшением погодных условий и обильным снегопадом в январе 2019 года проведена проверка соблюдения законодательства об обеспечении безопасности дорожного движения при  содержании автомобильных дорог общего пользования местного значения.</w:t>
      </w:r>
    </w:p>
    <w:p w:rsidR="00340469" w:rsidRPr="00340469" w:rsidRDefault="00340469" w:rsidP="00340469">
      <w:pPr>
        <w:pStyle w:val="af7"/>
        <w:spacing w:line="276" w:lineRule="auto"/>
        <w:ind w:firstLine="720"/>
        <w:jc w:val="both"/>
      </w:pPr>
      <w:r w:rsidRPr="00340469">
        <w:t>Установлено, чт</w:t>
      </w:r>
      <w:proofErr w:type="gramStart"/>
      <w:r w:rsidRPr="00340469">
        <w:t>о ООО</w:t>
      </w:r>
      <w:proofErr w:type="gramEnd"/>
      <w:r w:rsidRPr="00340469">
        <w:t xml:space="preserve"> «Техник», ООО «</w:t>
      </w:r>
      <w:proofErr w:type="spellStart"/>
      <w:r w:rsidRPr="00340469">
        <w:t>Стройресурс</w:t>
      </w:r>
      <w:proofErr w:type="spellEnd"/>
      <w:r w:rsidRPr="00340469">
        <w:t xml:space="preserve">», ООО «ДПМК </w:t>
      </w:r>
      <w:proofErr w:type="spellStart"/>
      <w:r w:rsidRPr="00340469">
        <w:t>Шумерлинская</w:t>
      </w:r>
      <w:proofErr w:type="spellEnd"/>
      <w:r w:rsidRPr="00340469">
        <w:t xml:space="preserve">» и главой КФХ </w:t>
      </w:r>
      <w:proofErr w:type="spellStart"/>
      <w:r w:rsidRPr="00340469">
        <w:t>Тибогайкиным</w:t>
      </w:r>
      <w:proofErr w:type="spellEnd"/>
      <w:r w:rsidRPr="00340469">
        <w:t xml:space="preserve"> Ю.Е. ненадлежащим образом осуществлялась уборка снежных валов с автомобильных дорог, в том числе у дорожных ограждений, на остановочных площадках маршрутных транспортных средств и в других местах. </w:t>
      </w:r>
    </w:p>
    <w:p w:rsidR="00340469" w:rsidRPr="00340469" w:rsidRDefault="00340469" w:rsidP="00340469">
      <w:pPr>
        <w:pStyle w:val="af7"/>
        <w:spacing w:line="276" w:lineRule="auto"/>
        <w:ind w:firstLine="720"/>
        <w:jc w:val="both"/>
        <w:rPr>
          <w:color w:val="22272F"/>
          <w:shd w:val="clear" w:color="auto" w:fill="FFFFFF"/>
        </w:rPr>
      </w:pPr>
      <w:proofErr w:type="gramStart"/>
      <w:r w:rsidRPr="00340469">
        <w:rPr>
          <w:color w:val="000000"/>
        </w:rPr>
        <w:t xml:space="preserve">По выявленным нарушениям прокуратурой района в отношении руководителей указанных хозяйствующих субъектов вынесены 4 постановления о возбуждении дела об административном правонарушении, предусмотренном ч. 1 ст. 12.34 </w:t>
      </w:r>
      <w:proofErr w:type="spellStart"/>
      <w:r w:rsidRPr="00340469">
        <w:rPr>
          <w:color w:val="000000"/>
        </w:rPr>
        <w:t>КоАП</w:t>
      </w:r>
      <w:proofErr w:type="spellEnd"/>
      <w:r w:rsidRPr="00340469">
        <w:rPr>
          <w:color w:val="000000"/>
        </w:rPr>
        <w:t xml:space="preserve"> РФ (н</w:t>
      </w:r>
      <w:r w:rsidRPr="00340469">
        <w:rPr>
          <w:color w:val="22272F"/>
          <w:shd w:val="clear" w:color="auto" w:fill="FFFFFF"/>
        </w:rPr>
        <w:t xml:space="preserve">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</w:t>
      </w:r>
      <w:r w:rsidRPr="00340469">
        <w:rPr>
          <w:color w:val="22272F"/>
          <w:shd w:val="clear" w:color="auto" w:fill="FFFFFF"/>
        </w:rPr>
        <w:lastRenderedPageBreak/>
        <w:t>дорожных сооружений либо непринятие мер по своевременному устранению помех в дорожном движении, по осуществлению временного</w:t>
      </w:r>
      <w:proofErr w:type="gramEnd"/>
      <w:r w:rsidRPr="00340469">
        <w:rPr>
          <w:color w:val="22272F"/>
          <w:shd w:val="clear" w:color="auto" w:fill="FFFFFF"/>
        </w:rPr>
        <w:t xml:space="preserve">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движения).</w:t>
      </w:r>
    </w:p>
    <w:p w:rsidR="00340469" w:rsidRPr="00340469" w:rsidRDefault="00340469" w:rsidP="00340469">
      <w:pPr>
        <w:pStyle w:val="af7"/>
        <w:spacing w:line="276" w:lineRule="auto"/>
        <w:ind w:firstLine="720"/>
        <w:jc w:val="both"/>
        <w:rPr>
          <w:color w:val="000000"/>
        </w:rPr>
      </w:pPr>
      <w:r w:rsidRPr="00340469">
        <w:rPr>
          <w:color w:val="000000"/>
        </w:rPr>
        <w:t xml:space="preserve">Постановлениями мирового судьи судебного участка № 1 Красночетайского района виновные должностные лица привлечены к ответственности в виде штрафа в размере 20 000 руб. каждый.  </w:t>
      </w:r>
    </w:p>
    <w:p w:rsidR="00340469" w:rsidRPr="00340469" w:rsidRDefault="00340469" w:rsidP="00340469">
      <w:pPr>
        <w:pStyle w:val="af7"/>
        <w:ind w:firstLine="720"/>
        <w:jc w:val="both"/>
      </w:pPr>
    </w:p>
    <w:p w:rsidR="007A728B" w:rsidRPr="00340469" w:rsidRDefault="00340469" w:rsidP="00340469">
      <w:pPr>
        <w:jc w:val="center"/>
        <w:rPr>
          <w:b/>
          <w:bCs/>
          <w:i/>
          <w:u w:val="single"/>
        </w:rPr>
      </w:pPr>
      <w:r w:rsidRPr="00340469">
        <w:rPr>
          <w:b/>
          <w:bCs/>
          <w:i/>
          <w:u w:val="single"/>
        </w:rPr>
        <w:t>Вынесен приговор по факту повторного управления автомобилем в состоянии алкогольного опьянения</w:t>
      </w:r>
    </w:p>
    <w:p w:rsidR="007A728B" w:rsidRDefault="007A728B" w:rsidP="007A728B">
      <w:pPr>
        <w:rPr>
          <w:bCs/>
        </w:rPr>
      </w:pP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>Прокуратурой Красночетайского района поддержано государственное обвинение по уголовному делу в отношении 43-летнего местного жителя. Он обвинялся в совершении преступления, предусмотренного ст. 264.1 УК РФ (управление транспортным средством лицом, находящимся в состоянии алкогольного опьянения, ранее привлеченным к ответственности за аналогичное деяние).</w:t>
      </w: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 xml:space="preserve">Установлено, что 20 августа 2018 года, подсудимый, находясь в состоянии алкогольного опьянения, в нарушение Правил дорожного движения, на автомобиле марки «ВАЗ-21154» двигался по ул. </w:t>
      </w:r>
      <w:proofErr w:type="gramStart"/>
      <w:r w:rsidRPr="00340469">
        <w:rPr>
          <w:color w:val="000000"/>
        </w:rPr>
        <w:t>Придорожная</w:t>
      </w:r>
      <w:proofErr w:type="gramEnd"/>
      <w:r w:rsidRPr="00340469">
        <w:rPr>
          <w:color w:val="000000"/>
        </w:rPr>
        <w:t xml:space="preserve"> с. Красные Четаи, где был остановлен сотрудником ОГИБДД.</w:t>
      </w: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shd w:val="clear" w:color="auto" w:fill="FFFFFF"/>
        </w:rPr>
      </w:pPr>
      <w:r w:rsidRPr="00340469">
        <w:rPr>
          <w:color w:val="000000"/>
        </w:rPr>
        <w:t xml:space="preserve">Ранее, в мае 2017 года подсудимый был привлечен к административной ответственности за </w:t>
      </w:r>
      <w:r w:rsidRPr="00340469">
        <w:rPr>
          <w:shd w:val="clear" w:color="auto" w:fill="FFFFFF"/>
        </w:rPr>
        <w:t>невыполнение законного </w:t>
      </w:r>
      <w:hyperlink r:id="rId9" w:anchor="dst169" w:history="1">
        <w:r w:rsidRPr="00340469">
          <w:rPr>
            <w:rStyle w:val="a5"/>
            <w:rFonts w:eastAsiaTheme="majorEastAsia"/>
            <w:color w:val="auto"/>
            <w:shd w:val="clear" w:color="auto" w:fill="FFFFFF"/>
          </w:rPr>
          <w:t>требования</w:t>
        </w:r>
      </w:hyperlink>
      <w:r w:rsidRPr="00340469">
        <w:rPr>
          <w:shd w:val="clear" w:color="auto" w:fill="FFFFFF"/>
        </w:rPr>
        <w:t> сотрудника ОГИБДД о прохождении </w:t>
      </w:r>
      <w:hyperlink r:id="rId10" w:anchor="dst0" w:history="1">
        <w:r w:rsidRPr="00340469">
          <w:rPr>
            <w:rStyle w:val="a5"/>
            <w:rFonts w:eastAsiaTheme="majorEastAsia"/>
            <w:color w:val="auto"/>
            <w:shd w:val="clear" w:color="auto" w:fill="FFFFFF"/>
          </w:rPr>
          <w:t>медицинского освидетельствования</w:t>
        </w:r>
      </w:hyperlink>
      <w:r w:rsidRPr="00340469">
        <w:rPr>
          <w:shd w:val="clear" w:color="auto" w:fill="FFFFFF"/>
        </w:rPr>
        <w:t> на состояние опьянения.</w:t>
      </w: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proofErr w:type="spellStart"/>
      <w:r w:rsidRPr="00340469">
        <w:rPr>
          <w:color w:val="000000"/>
        </w:rPr>
        <w:t>Ядринский</w:t>
      </w:r>
      <w:proofErr w:type="spellEnd"/>
      <w:r w:rsidRPr="00340469">
        <w:rPr>
          <w:color w:val="000000"/>
        </w:rPr>
        <w:t xml:space="preserve"> районный суд, рассмотрев материалы уголовного дела, </w:t>
      </w:r>
      <w:proofErr w:type="gramStart"/>
      <w:r w:rsidRPr="00340469">
        <w:rPr>
          <w:color w:val="000000"/>
        </w:rPr>
        <w:t>согласился с позицией</w:t>
      </w:r>
      <w:proofErr w:type="gramEnd"/>
      <w:r w:rsidRPr="00340469">
        <w:rPr>
          <w:color w:val="000000"/>
        </w:rPr>
        <w:t xml:space="preserve"> государственного обвинителя, признал подсудимого виновным в совершении инкриминированного ему преступления и назначил наказание в виде 120 часов обязательных работ с лишением права заниматься деятельностью, связанной с управлением транспортными средствами, на срок 2 года.</w:t>
      </w: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>Приговор суда не вступил в законную силу.</w:t>
      </w:r>
    </w:p>
    <w:p w:rsidR="007A728B" w:rsidRPr="007A728B" w:rsidRDefault="007A728B" w:rsidP="00340469">
      <w:pPr>
        <w:spacing w:line="276" w:lineRule="auto"/>
      </w:pPr>
    </w:p>
    <w:p w:rsidR="0032312E" w:rsidRDefault="0032312E" w:rsidP="0032312E">
      <w:pPr>
        <w:spacing w:before="100" w:beforeAutospacing="1" w:after="100" w:afterAutospacing="1"/>
        <w:ind w:firstLine="300"/>
        <w:contextualSpacing/>
        <w:jc w:val="right"/>
        <w:rPr>
          <w:sz w:val="22"/>
          <w:szCs w:val="22"/>
        </w:rPr>
      </w:pPr>
    </w:p>
    <w:p w:rsidR="00340469" w:rsidRDefault="00340469" w:rsidP="00340469">
      <w:pPr>
        <w:spacing w:before="100" w:beforeAutospacing="1" w:after="100" w:afterAutospacing="1"/>
        <w:ind w:firstLine="300"/>
        <w:contextualSpacing/>
        <w:jc w:val="center"/>
        <w:rPr>
          <w:b/>
          <w:i/>
          <w:u w:val="single"/>
        </w:rPr>
      </w:pPr>
      <w:r w:rsidRPr="00340469">
        <w:rPr>
          <w:b/>
          <w:i/>
          <w:u w:val="single"/>
        </w:rPr>
        <w:t xml:space="preserve">По инициативе прокуратуры суд запретил доступ к сайту, содержащему информацию о предоставлении займов </w:t>
      </w:r>
      <w:proofErr w:type="spellStart"/>
      <w:r w:rsidRPr="00340469">
        <w:rPr>
          <w:b/>
          <w:i/>
          <w:u w:val="single"/>
        </w:rPr>
        <w:t>микрофинансовой</w:t>
      </w:r>
      <w:proofErr w:type="spellEnd"/>
      <w:r w:rsidRPr="00340469">
        <w:rPr>
          <w:b/>
          <w:i/>
          <w:u w:val="single"/>
        </w:rPr>
        <w:t xml:space="preserve"> организацией</w:t>
      </w:r>
    </w:p>
    <w:p w:rsidR="00340469" w:rsidRDefault="00340469" w:rsidP="00340469">
      <w:pPr>
        <w:spacing w:before="100" w:beforeAutospacing="1" w:after="100" w:afterAutospacing="1"/>
        <w:ind w:firstLine="300"/>
        <w:contextualSpacing/>
        <w:jc w:val="center"/>
        <w:rPr>
          <w:b/>
          <w:i/>
          <w:u w:val="single"/>
        </w:rPr>
      </w:pP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>Прокуратурой Красночетайского района в рамках мониторинга информации, размещенной в сети Интернет, выявлен сайт, на котором размещена информация о предоставлен</w:t>
      </w:r>
      <w:proofErr w:type="gramStart"/>
      <w:r w:rsidRPr="00340469">
        <w:rPr>
          <w:color w:val="000000"/>
        </w:rPr>
        <w:t>ии ООО</w:t>
      </w:r>
      <w:proofErr w:type="gramEnd"/>
      <w:r w:rsidRPr="00340469">
        <w:rPr>
          <w:color w:val="000000"/>
        </w:rPr>
        <w:t xml:space="preserve"> «</w:t>
      </w:r>
      <w:proofErr w:type="spellStart"/>
      <w:r w:rsidRPr="00340469">
        <w:rPr>
          <w:color w:val="000000"/>
        </w:rPr>
        <w:t>Микрофинансовая</w:t>
      </w:r>
      <w:proofErr w:type="spellEnd"/>
      <w:r w:rsidRPr="00340469">
        <w:rPr>
          <w:color w:val="000000"/>
        </w:rPr>
        <w:t xml:space="preserve"> компания «Домашние деньги» услуг по выдаче </w:t>
      </w:r>
      <w:proofErr w:type="spellStart"/>
      <w:r w:rsidRPr="00340469">
        <w:rPr>
          <w:color w:val="000000"/>
        </w:rPr>
        <w:t>микрозаймов</w:t>
      </w:r>
      <w:proofErr w:type="spellEnd"/>
      <w:r w:rsidRPr="00340469">
        <w:rPr>
          <w:color w:val="000000"/>
        </w:rPr>
        <w:t>.</w:t>
      </w: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>При этом</w:t>
      </w:r>
      <w:proofErr w:type="gramStart"/>
      <w:r w:rsidRPr="00340469">
        <w:rPr>
          <w:color w:val="000000"/>
        </w:rPr>
        <w:t>,</w:t>
      </w:r>
      <w:proofErr w:type="gramEnd"/>
      <w:r w:rsidRPr="00340469">
        <w:rPr>
          <w:color w:val="000000"/>
        </w:rPr>
        <w:t xml:space="preserve"> согласно сведениям, размещенным в сети Интернет на официальном сайте Центрального банка РФ, указанное общество исключено из государственного реестра </w:t>
      </w:r>
      <w:proofErr w:type="spellStart"/>
      <w:r w:rsidRPr="00340469">
        <w:rPr>
          <w:color w:val="000000"/>
        </w:rPr>
        <w:t>микрофинансовых</w:t>
      </w:r>
      <w:proofErr w:type="spellEnd"/>
      <w:r w:rsidRPr="00340469">
        <w:rPr>
          <w:color w:val="000000"/>
        </w:rPr>
        <w:t xml:space="preserve"> организаций, в связи с чем не имеет права заниматься этой деятельностью, в том числе выдавать </w:t>
      </w:r>
      <w:proofErr w:type="spellStart"/>
      <w:r w:rsidRPr="00340469">
        <w:rPr>
          <w:color w:val="000000"/>
        </w:rPr>
        <w:t>микрозаймы</w:t>
      </w:r>
      <w:proofErr w:type="spellEnd"/>
      <w:r w:rsidRPr="00340469">
        <w:rPr>
          <w:color w:val="000000"/>
        </w:rPr>
        <w:t xml:space="preserve">. </w:t>
      </w: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>Доступ к данной информации был свободным для просмотра неограниченным количеством пользователей сети Интернет, не требовал предварительной регистрации и пароля. Федеральный закон «Об информации, информационных технологиях и о защите информации» запрещает распространение информации, за распространение которой предусмотрена административная ответственность.</w:t>
      </w: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lastRenderedPageBreak/>
        <w:t xml:space="preserve">Учитывая данные обстоятельства, прокурор района обратился в суд с соответствующим заявлением. </w:t>
      </w:r>
      <w:proofErr w:type="spellStart"/>
      <w:r w:rsidRPr="00340469">
        <w:rPr>
          <w:color w:val="000000"/>
        </w:rPr>
        <w:t>Ядринский</w:t>
      </w:r>
      <w:proofErr w:type="spellEnd"/>
      <w:r w:rsidRPr="00340469">
        <w:rPr>
          <w:color w:val="000000"/>
        </w:rPr>
        <w:t xml:space="preserve"> районный суд удовлетворил требования прокурора и признал информацию, размещенную на выявленном сайте в сети Интернет, запрещенной для распространения в Российской Федерации.</w:t>
      </w: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>Решение суда не вступило в законную силу.</w:t>
      </w:r>
    </w:p>
    <w:p w:rsidR="00340469" w:rsidRPr="00340469" w:rsidRDefault="00340469" w:rsidP="00340469">
      <w:pPr>
        <w:pStyle w:val="a6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 xml:space="preserve">После вступления решения суда в законную силу оно будет направлено в </w:t>
      </w:r>
      <w:proofErr w:type="spellStart"/>
      <w:r w:rsidRPr="00340469">
        <w:rPr>
          <w:color w:val="000000"/>
        </w:rPr>
        <w:t>Роскомнадзор</w:t>
      </w:r>
      <w:proofErr w:type="spellEnd"/>
      <w:r w:rsidRPr="00340469">
        <w:rPr>
          <w:color w:val="000000"/>
        </w:rPr>
        <w:t xml:space="preserve"> для организации блокировки Интернет-ресурса.</w:t>
      </w:r>
    </w:p>
    <w:p w:rsidR="00340469" w:rsidRPr="00340469" w:rsidRDefault="00340469" w:rsidP="00340469">
      <w:pPr>
        <w:pStyle w:val="af7"/>
        <w:spacing w:line="276" w:lineRule="auto"/>
        <w:ind w:firstLine="720"/>
        <w:jc w:val="both"/>
      </w:pPr>
    </w:p>
    <w:p w:rsidR="00340469" w:rsidRDefault="00340469" w:rsidP="00340469">
      <w:pPr>
        <w:pStyle w:val="af7"/>
        <w:ind w:firstLine="720"/>
        <w:jc w:val="both"/>
        <w:rPr>
          <w:sz w:val="28"/>
          <w:szCs w:val="28"/>
        </w:rPr>
      </w:pPr>
    </w:p>
    <w:p w:rsidR="00340469" w:rsidRDefault="00340469" w:rsidP="00340469">
      <w:pPr>
        <w:pStyle w:val="af7"/>
        <w:jc w:val="center"/>
        <w:rPr>
          <w:b/>
          <w:i/>
          <w:u w:val="single"/>
        </w:rPr>
      </w:pPr>
      <w:r w:rsidRPr="00340469">
        <w:rPr>
          <w:b/>
          <w:i/>
          <w:u w:val="single"/>
        </w:rPr>
        <w:t xml:space="preserve">Житель Красночетайского района осужден за истязание и угрозу убийством, </w:t>
      </w:r>
      <w:proofErr w:type="gramStart"/>
      <w:r w:rsidRPr="00340469">
        <w:rPr>
          <w:b/>
          <w:i/>
          <w:u w:val="single"/>
        </w:rPr>
        <w:t>совершенных</w:t>
      </w:r>
      <w:proofErr w:type="gramEnd"/>
      <w:r w:rsidRPr="00340469">
        <w:rPr>
          <w:b/>
          <w:i/>
          <w:u w:val="single"/>
        </w:rPr>
        <w:t xml:space="preserve"> в отношении своей супруги</w:t>
      </w:r>
    </w:p>
    <w:p w:rsidR="00340469" w:rsidRPr="00340469" w:rsidRDefault="00340469" w:rsidP="00340469">
      <w:pPr>
        <w:pStyle w:val="af7"/>
        <w:jc w:val="center"/>
        <w:rPr>
          <w:b/>
          <w:i/>
          <w:u w:val="single"/>
        </w:rPr>
      </w:pPr>
    </w:p>
    <w:p w:rsidR="00340469" w:rsidRPr="00340469" w:rsidRDefault="00340469" w:rsidP="00340469">
      <w:pPr>
        <w:pStyle w:val="a6"/>
        <w:shd w:val="clear" w:color="auto" w:fill="F3F3F3"/>
        <w:spacing w:before="0" w:after="0" w:line="276" w:lineRule="auto"/>
        <w:ind w:firstLine="709"/>
        <w:jc w:val="both"/>
      </w:pPr>
      <w:r w:rsidRPr="00340469">
        <w:t>Прокуратурой Красночетайского</w:t>
      </w:r>
      <w:r w:rsidRPr="00340469">
        <w:rPr>
          <w:b/>
        </w:rPr>
        <w:t xml:space="preserve"> </w:t>
      </w:r>
      <w:r w:rsidRPr="00340469">
        <w:t xml:space="preserve">района поддержано государственное обвинение по уголовному делу в отношении 53-летнего жителя д. </w:t>
      </w:r>
      <w:proofErr w:type="spellStart"/>
      <w:r w:rsidRPr="00340469">
        <w:t>Акчикасы</w:t>
      </w:r>
      <w:proofErr w:type="spellEnd"/>
      <w:r w:rsidRPr="00340469">
        <w:t xml:space="preserve"> Красночетайского района. Мужчина обвинялся в совершении преступлений, предусмотренных </w:t>
      </w:r>
      <w:proofErr w:type="gramStart"/>
      <w:r w:rsidRPr="00340469">
        <w:t>ч</w:t>
      </w:r>
      <w:proofErr w:type="gramEnd"/>
      <w:r w:rsidRPr="00340469">
        <w:t>. 1 ст. 117 (истязание) и ч. 1 ст. 119 УК РФ (у</w:t>
      </w:r>
      <w:r w:rsidRPr="00340469">
        <w:rPr>
          <w:shd w:val="clear" w:color="auto" w:fill="FFFFFF"/>
        </w:rPr>
        <w:t>гроза убийством, если имелись основания опасаться осуществления этой угрозы</w:t>
      </w:r>
      <w:r w:rsidRPr="00340469">
        <w:t>).</w:t>
      </w:r>
    </w:p>
    <w:p w:rsidR="00340469" w:rsidRPr="00340469" w:rsidRDefault="00340469" w:rsidP="00340469">
      <w:pPr>
        <w:pStyle w:val="a6"/>
        <w:shd w:val="clear" w:color="auto" w:fill="F3F3F3"/>
        <w:spacing w:before="0" w:after="0" w:line="276" w:lineRule="auto"/>
        <w:ind w:firstLine="709"/>
        <w:jc w:val="both"/>
      </w:pPr>
      <w:r w:rsidRPr="00340469">
        <w:t>Судом установлено, что подсудимый в период с конца ноября по начало декабря 2018 года систематически наносил побои своей супруге. Он же в один из дней декабря 2018 года высказал слова угрозы убийством в отношении опять же своей супруги с использованием кухонного ножа.</w:t>
      </w:r>
    </w:p>
    <w:p w:rsidR="00340469" w:rsidRPr="00340469" w:rsidRDefault="00340469" w:rsidP="00340469">
      <w:pPr>
        <w:pStyle w:val="a6"/>
        <w:shd w:val="clear" w:color="auto" w:fill="F3F3F3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>В связи с полным признанием подсудимым своей вины, уголовное дело по его ходатайству было рассмотрено в порядке особого судопроизводства.</w:t>
      </w:r>
    </w:p>
    <w:p w:rsidR="00340469" w:rsidRPr="00340469" w:rsidRDefault="00340469" w:rsidP="00340469">
      <w:pPr>
        <w:pStyle w:val="a6"/>
        <w:shd w:val="clear" w:color="auto" w:fill="F3F3F3"/>
        <w:spacing w:before="0" w:after="0" w:line="276" w:lineRule="auto"/>
        <w:ind w:firstLine="709"/>
        <w:jc w:val="both"/>
        <w:rPr>
          <w:color w:val="000000"/>
        </w:rPr>
      </w:pPr>
      <w:r w:rsidRPr="00340469">
        <w:rPr>
          <w:color w:val="000000"/>
        </w:rPr>
        <w:t>С учетом мнения государственного обвинителя подсудимому назначено наказание по совокупности приговоров в виде 10 месяцев ограничения свободы.</w:t>
      </w:r>
    </w:p>
    <w:p w:rsidR="00340469" w:rsidRPr="00340469" w:rsidRDefault="00340469" w:rsidP="00340469">
      <w:pPr>
        <w:pStyle w:val="af7"/>
        <w:spacing w:line="276" w:lineRule="auto"/>
        <w:ind w:firstLine="720"/>
        <w:jc w:val="both"/>
      </w:pPr>
      <w:r w:rsidRPr="00340469">
        <w:t>Приговор в законную силу не вступил.</w:t>
      </w:r>
    </w:p>
    <w:p w:rsidR="00340469" w:rsidRPr="00340469" w:rsidRDefault="00340469" w:rsidP="00340469">
      <w:pPr>
        <w:spacing w:before="100" w:beforeAutospacing="1" w:after="100" w:afterAutospacing="1"/>
        <w:ind w:firstLine="300"/>
        <w:contextualSpacing/>
        <w:jc w:val="center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7A728B" w:rsidRPr="004B06A7" w:rsidTr="003D4FE0">
        <w:trPr>
          <w:trHeight w:val="2338"/>
        </w:trPr>
        <w:tc>
          <w:tcPr>
            <w:tcW w:w="3168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proofErr w:type="spellStart"/>
            <w:r w:rsidRPr="004B06A7">
              <w:rPr>
                <w:sz w:val="20"/>
                <w:szCs w:val="20"/>
                <w:lang w:val="en-US"/>
              </w:rPr>
              <w:t>sao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  <w:lang w:val="en-US"/>
              </w:rPr>
              <w:t>t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А.Н.Кузнецов</w:t>
            </w: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7A728B" w:rsidRPr="00AE0670" w:rsidRDefault="007A728B" w:rsidP="007A728B">
      <w:pPr>
        <w:spacing w:line="276" w:lineRule="auto"/>
        <w:sectPr w:rsidR="007A728B" w:rsidRPr="00AE0670" w:rsidSect="007A728B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092A6A" w:rsidRPr="00225BB1" w:rsidRDefault="00092A6A" w:rsidP="007A728B">
      <w:pPr>
        <w:rPr>
          <w:sz w:val="20"/>
          <w:szCs w:val="20"/>
        </w:rPr>
      </w:pPr>
    </w:p>
    <w:sectPr w:rsidR="00092A6A" w:rsidRPr="00225BB1" w:rsidSect="007A728B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30" w:rsidRDefault="00990630" w:rsidP="00CB703D">
      <w:r>
        <w:separator/>
      </w:r>
    </w:p>
  </w:endnote>
  <w:endnote w:type="continuationSeparator" w:id="1">
    <w:p w:rsidR="00990630" w:rsidRDefault="0099063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30" w:rsidRDefault="00990630" w:rsidP="00CB703D">
      <w:r>
        <w:separator/>
      </w:r>
    </w:p>
  </w:footnote>
  <w:footnote w:type="continuationSeparator" w:id="1">
    <w:p w:rsidR="00990630" w:rsidRDefault="00990630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semiHidden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952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2940/a4b879c29ebc2ff9a56a0595499b6eb2dce798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98C6-6B21-4BE1-ACEB-BDD36E79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12</cp:revision>
  <dcterms:created xsi:type="dcterms:W3CDTF">2013-05-06T07:39:00Z</dcterms:created>
  <dcterms:modified xsi:type="dcterms:W3CDTF">2019-02-27T05:29:00Z</dcterms:modified>
</cp:coreProperties>
</file>