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731CB6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990630" w:rsidRDefault="0099063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990630" w:rsidRDefault="0099063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990630" w:rsidRDefault="0099063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731CB6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990630" w:rsidRDefault="0099063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990630" w:rsidRDefault="0099063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990630" w:rsidRDefault="00DF1B7A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28</w:t>
                  </w:r>
                  <w:r w:rsidR="00990630">
                    <w:rPr>
                      <w:b/>
                      <w:sz w:val="32"/>
                      <w:szCs w:val="32"/>
                    </w:rPr>
                    <w:t>.02.2019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990630" w:rsidRDefault="0099063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DF1B7A">
                    <w:rPr>
                      <w:b/>
                      <w:sz w:val="32"/>
                      <w:szCs w:val="32"/>
                    </w:rPr>
                    <w:t>/1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Pr="00990630" w:rsidRDefault="00265527" w:rsidP="00990630">
      <w:pPr>
        <w:jc w:val="center"/>
        <w:rPr>
          <w:b/>
          <w:i/>
          <w:u w:val="single"/>
        </w:rPr>
      </w:pPr>
      <w:r w:rsidRPr="00990630">
        <w:rPr>
          <w:b/>
          <w:i/>
          <w:u w:val="single"/>
        </w:rPr>
        <w:t>Постановление</w:t>
      </w:r>
    </w:p>
    <w:p w:rsidR="00DF1B7A" w:rsidRPr="00DF1B7A" w:rsidRDefault="00265527" w:rsidP="00DF1B7A">
      <w:pPr>
        <w:jc w:val="center"/>
        <w:rPr>
          <w:b/>
          <w:i/>
          <w:u w:val="single"/>
        </w:rPr>
      </w:pPr>
      <w:r w:rsidRPr="00990630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DF1B7A">
        <w:rPr>
          <w:b/>
          <w:i/>
          <w:u w:val="single"/>
        </w:rPr>
        <w:t>«</w:t>
      </w:r>
      <w:r w:rsidR="00DF1B7A" w:rsidRPr="00DF1B7A">
        <w:rPr>
          <w:b/>
          <w:i/>
          <w:u w:val="single"/>
        </w:rPr>
        <w:t>О назначении публичных слушаний по обсуждению проекта решения</w:t>
      </w:r>
    </w:p>
    <w:p w:rsidR="00DF1B7A" w:rsidRPr="00DF1B7A" w:rsidRDefault="00DF1B7A" w:rsidP="00DF1B7A">
      <w:pPr>
        <w:jc w:val="center"/>
        <w:rPr>
          <w:b/>
          <w:i/>
          <w:u w:val="single"/>
        </w:rPr>
      </w:pPr>
      <w:r w:rsidRPr="00DF1B7A">
        <w:rPr>
          <w:b/>
          <w:i/>
          <w:u w:val="single"/>
        </w:rPr>
        <w:t>Собрания депутатов Атнарского сельского поселения  «О внесении изменений в Устав</w:t>
      </w:r>
    </w:p>
    <w:p w:rsidR="00DF1B7A" w:rsidRPr="00DF1B7A" w:rsidRDefault="00DF1B7A" w:rsidP="00DF1B7A">
      <w:pPr>
        <w:jc w:val="center"/>
        <w:rPr>
          <w:b/>
          <w:i/>
          <w:u w:val="single"/>
        </w:rPr>
      </w:pPr>
      <w:r w:rsidRPr="00DF1B7A">
        <w:rPr>
          <w:b/>
          <w:i/>
          <w:u w:val="single"/>
        </w:rPr>
        <w:t>Атнарского сельского поселения Красночетайского района Чувашской Республики»</w:t>
      </w:r>
    </w:p>
    <w:p w:rsidR="00DF1B7A" w:rsidRPr="00DF1B7A" w:rsidRDefault="00DF1B7A" w:rsidP="00DF1B7A">
      <w:pPr>
        <w:jc w:val="both"/>
        <w:rPr>
          <w:b/>
          <w:i/>
          <w:u w:val="single"/>
        </w:rPr>
      </w:pPr>
    </w:p>
    <w:p w:rsidR="00265527" w:rsidRPr="001F11D4" w:rsidRDefault="00265527" w:rsidP="0026552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DF1B7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</w:t>
      </w:r>
      <w:r w:rsidR="007A728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8.02</w:t>
      </w:r>
      <w:r w:rsidR="003650E1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.201</w:t>
      </w:r>
      <w:r w:rsidR="008E3370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 w:rsidR="00DF1B7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</w:t>
      </w:r>
    </w:p>
    <w:p w:rsidR="00265527" w:rsidRDefault="00265527" w:rsidP="00265527">
      <w:pPr>
        <w:spacing w:line="276" w:lineRule="auto"/>
      </w:pPr>
    </w:p>
    <w:p w:rsidR="00DF1B7A" w:rsidRDefault="00DF1B7A" w:rsidP="00DF1B7A">
      <w:pPr>
        <w:jc w:val="both"/>
      </w:pPr>
      <w: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DF1B7A" w:rsidRDefault="00DF1B7A" w:rsidP="00DF1B7A">
      <w:pPr>
        <w:ind w:firstLine="284"/>
        <w:jc w:val="both"/>
      </w:pPr>
      <w:r>
        <w:t xml:space="preserve">1. Назначить публичные слушания по обсуждению проекта решения Собрания депутатов Атнарского сельского поселения «О внесении изменений в Устав Атнарского сельского поселения Красночетайского района Чувашской Республики» на 21  марта 2019 года в 17.00 часов в зале заседаний администрации сельского поселения. </w:t>
      </w:r>
    </w:p>
    <w:p w:rsidR="00DF1B7A" w:rsidRDefault="00DF1B7A" w:rsidP="00DF1B7A">
      <w:pPr>
        <w:ind w:firstLine="284"/>
        <w:jc w:val="both"/>
      </w:pPr>
      <w:r>
        <w:t>2. Опубликовать настоящее постановление и проект решения Собрания депутатов сельского поселения «О внесении изменений в Устав Атнарского сельского поселения Красночетайского района Чувашской Республики» в периодическом печатном издании «Вестник Атнарского сельского поселения».</w:t>
      </w:r>
    </w:p>
    <w:p w:rsidR="00DF1B7A" w:rsidRDefault="00DF1B7A" w:rsidP="00DF1B7A">
      <w:pPr>
        <w:jc w:val="both"/>
      </w:pPr>
    </w:p>
    <w:p w:rsidR="00DF1B7A" w:rsidRDefault="00DF1B7A" w:rsidP="00DF1B7A">
      <w:pPr>
        <w:jc w:val="both"/>
      </w:pPr>
    </w:p>
    <w:p w:rsidR="00DF1B7A" w:rsidRDefault="00DF1B7A" w:rsidP="00DF1B7A">
      <w:pPr>
        <w:pStyle w:val="a6"/>
        <w:rPr>
          <w:noProof/>
          <w:color w:val="000000"/>
        </w:rPr>
      </w:pPr>
      <w:r>
        <w:t> </w:t>
      </w:r>
      <w:r w:rsidRPr="003F0F2B">
        <w:rPr>
          <w:noProof/>
          <w:color w:val="000000"/>
        </w:rPr>
        <w:t xml:space="preserve">Глава </w:t>
      </w:r>
      <w:r>
        <w:rPr>
          <w:noProof/>
          <w:color w:val="000000"/>
        </w:rPr>
        <w:t xml:space="preserve"> администрации</w:t>
      </w:r>
    </w:p>
    <w:p w:rsidR="00DF1B7A" w:rsidRPr="003F0F2B" w:rsidRDefault="00DF1B7A" w:rsidP="00DF1B7A">
      <w:pPr>
        <w:jc w:val="both"/>
        <w:rPr>
          <w:noProof/>
          <w:color w:val="000000"/>
        </w:rPr>
      </w:pPr>
      <w:r w:rsidRPr="003F0F2B">
        <w:rPr>
          <w:noProof/>
          <w:color w:val="000000"/>
        </w:rPr>
        <w:t xml:space="preserve">Атнарского сельского поселения                                    </w:t>
      </w:r>
      <w:r>
        <w:rPr>
          <w:noProof/>
          <w:color w:val="000000"/>
        </w:rPr>
        <w:t xml:space="preserve">          </w:t>
      </w:r>
      <w:r w:rsidRPr="003F0F2B">
        <w:rPr>
          <w:noProof/>
          <w:color w:val="000000"/>
        </w:rPr>
        <w:t xml:space="preserve">                    </w:t>
      </w:r>
      <w:r>
        <w:rPr>
          <w:noProof/>
          <w:color w:val="000000"/>
        </w:rPr>
        <w:t>А.А.Наумова</w:t>
      </w:r>
      <w:r w:rsidRPr="003F0F2B">
        <w:rPr>
          <w:noProof/>
          <w:color w:val="000000"/>
        </w:rPr>
        <w:t xml:space="preserve"> </w:t>
      </w:r>
    </w:p>
    <w:p w:rsidR="00DF1B7A" w:rsidRDefault="00DF1B7A" w:rsidP="00DF1B7A">
      <w:pPr>
        <w:jc w:val="both"/>
        <w:rPr>
          <w:sz w:val="20"/>
          <w:szCs w:val="20"/>
        </w:rPr>
      </w:pPr>
    </w:p>
    <w:p w:rsidR="00DF1B7A" w:rsidRDefault="00DF1B7A" w:rsidP="00DF1B7A">
      <w:pPr>
        <w:jc w:val="both"/>
        <w:rPr>
          <w:sz w:val="20"/>
          <w:szCs w:val="20"/>
        </w:rPr>
      </w:pPr>
    </w:p>
    <w:p w:rsidR="00DF1B7A" w:rsidRDefault="00DF1B7A" w:rsidP="00DF1B7A">
      <w:pPr>
        <w:jc w:val="both"/>
        <w:rPr>
          <w:sz w:val="20"/>
          <w:szCs w:val="20"/>
        </w:rPr>
      </w:pPr>
    </w:p>
    <w:p w:rsidR="00DF1B7A" w:rsidRDefault="00DF1B7A" w:rsidP="00DF1B7A">
      <w:pPr>
        <w:jc w:val="both"/>
        <w:rPr>
          <w:sz w:val="20"/>
          <w:szCs w:val="20"/>
        </w:rPr>
      </w:pPr>
    </w:p>
    <w:p w:rsidR="00DF1B7A" w:rsidRDefault="00DF1B7A" w:rsidP="00DF1B7A">
      <w:pPr>
        <w:jc w:val="both"/>
        <w:rPr>
          <w:sz w:val="20"/>
          <w:szCs w:val="20"/>
        </w:rPr>
      </w:pPr>
    </w:p>
    <w:p w:rsidR="00DF1B7A" w:rsidRDefault="00DF1B7A" w:rsidP="00DF1B7A">
      <w:pPr>
        <w:jc w:val="both"/>
        <w:rPr>
          <w:sz w:val="20"/>
          <w:szCs w:val="20"/>
        </w:rPr>
      </w:pPr>
    </w:p>
    <w:p w:rsidR="00DF1B7A" w:rsidRDefault="00DF1B7A" w:rsidP="00DF1B7A">
      <w:pPr>
        <w:jc w:val="both"/>
        <w:rPr>
          <w:sz w:val="20"/>
          <w:szCs w:val="20"/>
        </w:rPr>
      </w:pPr>
    </w:p>
    <w:p w:rsidR="00DF1B7A" w:rsidRDefault="00DF1B7A" w:rsidP="00DF1B7A">
      <w:pPr>
        <w:jc w:val="both"/>
        <w:rPr>
          <w:sz w:val="20"/>
          <w:szCs w:val="20"/>
        </w:rPr>
      </w:pPr>
    </w:p>
    <w:p w:rsidR="00DF1B7A" w:rsidRDefault="00DF1B7A" w:rsidP="00DF1B7A">
      <w:pPr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DF1B7A" w:rsidTr="00FB4E39">
        <w:trPr>
          <w:cantSplit/>
          <w:trHeight w:val="420"/>
        </w:trPr>
        <w:tc>
          <w:tcPr>
            <w:tcW w:w="4195" w:type="dxa"/>
            <w:vAlign w:val="center"/>
          </w:tcPr>
          <w:p w:rsidR="00DF1B7A" w:rsidRPr="00AE3F61" w:rsidRDefault="00DF1B7A" w:rsidP="00FB4E39">
            <w:pPr>
              <w:jc w:val="center"/>
              <w:rPr>
                <w:b/>
                <w:bCs/>
                <w:caps/>
                <w:noProof/>
              </w:rPr>
            </w:pPr>
            <w:r w:rsidRPr="00AE3F61"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-273050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F61">
              <w:rPr>
                <w:b/>
                <w:bCs/>
                <w:caps/>
                <w:noProof/>
              </w:rPr>
              <w:t>ЧĂВАШ РЕСПУБЛИКИ</w:t>
            </w:r>
          </w:p>
          <w:p w:rsidR="00DF1B7A" w:rsidRPr="00AE3F61" w:rsidRDefault="00DF1B7A" w:rsidP="00FB4E39">
            <w:pPr>
              <w:jc w:val="center"/>
              <w:rPr>
                <w:b/>
                <w:bCs/>
                <w:caps/>
                <w:noProof/>
              </w:rPr>
            </w:pPr>
            <w:r w:rsidRPr="00AE3F61">
              <w:rPr>
                <w:b/>
                <w:bCs/>
                <w:caps/>
                <w:noProof/>
              </w:rPr>
              <w:t>ХĔРЛĔ ЧУТАЙ РАЙОНĔ</w:t>
            </w:r>
          </w:p>
          <w:p w:rsidR="00DF1B7A" w:rsidRPr="00AE3F61" w:rsidRDefault="00DF1B7A" w:rsidP="00FB4E39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AE3F61">
              <w:rPr>
                <w:b/>
                <w:bCs/>
                <w:caps/>
                <w:noProof/>
              </w:rPr>
              <w:t xml:space="preserve">АТНАР ЯЛ </w:t>
            </w:r>
            <w:r w:rsidRPr="00AE3F61">
              <w:rPr>
                <w:b/>
                <w:bCs/>
                <w:color w:val="000000"/>
              </w:rPr>
              <w:t xml:space="preserve">ПОСЕЛЕНИЙĚН </w:t>
            </w:r>
          </w:p>
          <w:p w:rsidR="00DF1B7A" w:rsidRPr="00AE3F61" w:rsidRDefault="00DF1B7A" w:rsidP="00FB4E39">
            <w:pPr>
              <w:spacing w:before="20" w:line="192" w:lineRule="auto"/>
              <w:jc w:val="center"/>
              <w:rPr>
                <w:b/>
                <w:color w:val="000000"/>
                <w:sz w:val="26"/>
              </w:rPr>
            </w:pPr>
            <w:r w:rsidRPr="00AE3F61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AE3F61">
              <w:rPr>
                <w:b/>
                <w:bCs/>
                <w:color w:val="000000"/>
              </w:rPr>
              <w:t>В</w:t>
            </w:r>
            <w:proofErr w:type="gramEnd"/>
            <w:r w:rsidRPr="00AE3F61">
              <w:rPr>
                <w:b/>
                <w:bCs/>
                <w:color w:val="000000"/>
              </w:rPr>
              <w:t>Ě</w:t>
            </w:r>
            <w:r w:rsidRPr="00AE3F61">
              <w:rPr>
                <w:rStyle w:val="af5"/>
                <w:rFonts w:eastAsiaTheme="majorEastAsia"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vAlign w:val="center"/>
          </w:tcPr>
          <w:p w:rsidR="00DF1B7A" w:rsidRPr="00AE3F61" w:rsidRDefault="00DF1B7A" w:rsidP="00FB4E39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DF1B7A" w:rsidRDefault="00DF1B7A" w:rsidP="00FB4E39">
            <w:pPr>
              <w:jc w:val="center"/>
              <w:rPr>
                <w:b/>
                <w:bCs/>
                <w:noProof/>
              </w:rPr>
            </w:pPr>
          </w:p>
          <w:p w:rsidR="00DF1B7A" w:rsidRPr="00AE3F61" w:rsidRDefault="00DF1B7A" w:rsidP="00FB4E39">
            <w:pPr>
              <w:jc w:val="center"/>
              <w:rPr>
                <w:rStyle w:val="af5"/>
                <w:rFonts w:eastAsiaTheme="majorEastAsia"/>
                <w:b w:val="0"/>
                <w:bCs/>
                <w:noProof/>
                <w:color w:val="000000"/>
              </w:rPr>
            </w:pPr>
            <w:r w:rsidRPr="00AE3F61">
              <w:rPr>
                <w:b/>
                <w:bCs/>
                <w:noProof/>
              </w:rPr>
              <w:t>ЧУВАШСКАЯ РЕСПУБЛИКА</w:t>
            </w:r>
            <w:r w:rsidRPr="00AE3F61">
              <w:rPr>
                <w:rStyle w:val="af5"/>
                <w:rFonts w:eastAsiaTheme="majorEastAsia"/>
                <w:noProof/>
                <w:color w:val="000000"/>
              </w:rPr>
              <w:t xml:space="preserve"> </w:t>
            </w:r>
          </w:p>
          <w:p w:rsidR="00DF1B7A" w:rsidRPr="00AE3F61" w:rsidRDefault="00DF1B7A" w:rsidP="00FB4E39">
            <w:pPr>
              <w:jc w:val="center"/>
              <w:rPr>
                <w:rStyle w:val="af5"/>
                <w:rFonts w:eastAsiaTheme="majorEastAsia"/>
                <w:bCs/>
                <w:noProof/>
                <w:color w:val="000000"/>
              </w:rPr>
            </w:pPr>
            <w:r w:rsidRPr="00AE3F61">
              <w:rPr>
                <w:rStyle w:val="af5"/>
                <w:rFonts w:eastAsiaTheme="majorEastAsia"/>
                <w:noProof/>
                <w:color w:val="000000"/>
              </w:rPr>
              <w:t>КРАСНОЧЕТАЙСКИЙ РАЙОН</w:t>
            </w:r>
          </w:p>
          <w:p w:rsidR="00DF1B7A" w:rsidRPr="00AE3F61" w:rsidRDefault="00DF1B7A" w:rsidP="00FB4E39">
            <w:pPr>
              <w:jc w:val="center"/>
              <w:rPr>
                <w:b/>
                <w:bCs/>
              </w:rPr>
            </w:pPr>
            <w:r w:rsidRPr="00AE3F61">
              <w:rPr>
                <w:b/>
                <w:bCs/>
                <w:noProof/>
              </w:rPr>
              <w:t xml:space="preserve">СОБРАНИЕ ДЕПУТАТОВ АТНАРСКОГО СЕЛЬСКОГО ПОСЕЛЕНИЯ </w:t>
            </w:r>
          </w:p>
        </w:tc>
      </w:tr>
      <w:tr w:rsidR="00DF1B7A" w:rsidTr="00FB4E39">
        <w:trPr>
          <w:cantSplit/>
          <w:trHeight w:val="1399"/>
        </w:trPr>
        <w:tc>
          <w:tcPr>
            <w:tcW w:w="4195" w:type="dxa"/>
          </w:tcPr>
          <w:p w:rsidR="00DF1B7A" w:rsidRPr="00AE3F61" w:rsidRDefault="00DF1B7A" w:rsidP="00FB4E39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E3F61">
              <w:rPr>
                <w:rStyle w:val="af5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DF1B7A" w:rsidRPr="00AE3F61" w:rsidRDefault="00DF1B7A" w:rsidP="00FB4E39">
            <w:pPr>
              <w:jc w:val="center"/>
              <w:rPr>
                <w:noProof/>
                <w:color w:val="000000"/>
              </w:rPr>
            </w:pPr>
            <w:r w:rsidRPr="00AE3F61">
              <w:rPr>
                <w:noProof/>
                <w:color w:val="000000"/>
              </w:rPr>
              <w:t>Атнар сали</w:t>
            </w:r>
          </w:p>
        </w:tc>
        <w:tc>
          <w:tcPr>
            <w:tcW w:w="1173" w:type="dxa"/>
            <w:vMerge/>
          </w:tcPr>
          <w:p w:rsidR="00DF1B7A" w:rsidRPr="00AE3F61" w:rsidRDefault="00DF1B7A" w:rsidP="00FB4E39">
            <w:pPr>
              <w:jc w:val="center"/>
            </w:pPr>
          </w:p>
        </w:tc>
        <w:tc>
          <w:tcPr>
            <w:tcW w:w="4202" w:type="dxa"/>
          </w:tcPr>
          <w:p w:rsidR="00DF1B7A" w:rsidRPr="00AE3F61" w:rsidRDefault="00DF1B7A" w:rsidP="00FB4E39">
            <w:pPr>
              <w:pStyle w:val="af"/>
              <w:spacing w:line="192" w:lineRule="auto"/>
              <w:jc w:val="center"/>
              <w:rPr>
                <w:rStyle w:val="af5"/>
                <w:rFonts w:ascii="Times New Roman" w:eastAsiaTheme="majorEastAsia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DF1B7A" w:rsidRPr="00AE3F61" w:rsidRDefault="00DF1B7A" w:rsidP="00FB4E39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E3F61">
              <w:rPr>
                <w:rStyle w:val="af5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DF1B7A" w:rsidRPr="00AE3F61" w:rsidRDefault="00DF1B7A" w:rsidP="00FB4E39">
            <w:pPr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с. Атнары</w:t>
            </w:r>
          </w:p>
          <w:p w:rsidR="00DF1B7A" w:rsidRPr="00AE3F61" w:rsidRDefault="00DF1B7A" w:rsidP="00FB4E39">
            <w:pPr>
              <w:jc w:val="center"/>
              <w:rPr>
                <w:noProof/>
              </w:rPr>
            </w:pPr>
          </w:p>
        </w:tc>
      </w:tr>
    </w:tbl>
    <w:p w:rsidR="00DF1B7A" w:rsidRPr="00AE3F61" w:rsidRDefault="00DF1B7A" w:rsidP="00DF1B7A">
      <w:pPr>
        <w:tabs>
          <w:tab w:val="left" w:pos="5387"/>
        </w:tabs>
        <w:ind w:right="3968"/>
        <w:contextualSpacing/>
      </w:pPr>
      <w:r w:rsidRPr="00AE3F61">
        <w:t>О внесении изменений в Устав Атнарского сельского поселения Красночетайского района Чувашской Республики</w:t>
      </w:r>
    </w:p>
    <w:p w:rsidR="00DF1B7A" w:rsidRPr="00AE3F61" w:rsidRDefault="00DF1B7A" w:rsidP="00DF1B7A">
      <w:pPr>
        <w:contextualSpacing/>
      </w:pPr>
    </w:p>
    <w:p w:rsidR="00DF1B7A" w:rsidRPr="00AE3F61" w:rsidRDefault="00DF1B7A" w:rsidP="00DF1B7A">
      <w:pPr>
        <w:ind w:firstLine="709"/>
        <w:contextualSpacing/>
        <w:jc w:val="both"/>
      </w:pPr>
      <w:proofErr w:type="gramStart"/>
      <w:r w:rsidRPr="00AE3F61">
        <w:t>В целях приведения в соответствие с Федеральными законами от 30.10.2017 №299-ФЗ «О внесении изменений в отдельные законодательные акты Российской Федерации», от 05.12.2017  г. № 380-ФЗ «О внесении изменений в Федеральный закон «Об общих принципах организации местного самоуправления в Российской Федерации» и Кодекс административного судопроизводства РФ», от 05.12.2017 г. № 389-ФЗ «О внесении изменений в статьи 25.1 и 56 Федерального закона «Об общих</w:t>
      </w:r>
      <w:proofErr w:type="gramEnd"/>
      <w:r w:rsidRPr="00AE3F61">
        <w:t xml:space="preserve"> </w:t>
      </w:r>
      <w:proofErr w:type="gramStart"/>
      <w:r w:rsidRPr="00AE3F61">
        <w:t xml:space="preserve">принципах организации местного самоуправления в Российской Федерации», от 29 декабря </w:t>
      </w:r>
      <w:smartTag w:uri="urn:schemas-microsoft-com:office:smarttags" w:element="metricconverter">
        <w:smartTagPr>
          <w:attr w:name="ProductID" w:val="2017 г"/>
        </w:smartTagPr>
        <w:r w:rsidRPr="00AE3F61">
          <w:t>2017 г</w:t>
        </w:r>
      </w:smartTag>
      <w:r w:rsidRPr="00AE3F61">
        <w:t xml:space="preserve">.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E3F61">
        <w:rPr>
          <w:rStyle w:val="blk"/>
          <w:rFonts w:eastAsiaTheme="majorEastAsia"/>
        </w:rPr>
        <w:t>от 29.12.2017 № 463-ФЗ</w:t>
      </w:r>
      <w:r w:rsidRPr="00AE3F61">
        <w:t xml:space="preserve"> «О внесении изменений в Федеральный закон «Об общих принципах организации местного самоуправления в Российской Федерации» и  отдельные законодательные акты Российской Федерации»,  Устава Атнарского сельского поселения  Красночетайского района Чувашской Республики, Собрание</w:t>
      </w:r>
      <w:proofErr w:type="gramEnd"/>
      <w:r w:rsidRPr="00AE3F61">
        <w:t xml:space="preserve"> депутатов Атнарского сельского поселения Красночетайского района Чувашской Республики решило:</w:t>
      </w:r>
    </w:p>
    <w:p w:rsidR="00DF1B7A" w:rsidRPr="00AE3F61" w:rsidRDefault="00DF1B7A" w:rsidP="00DF1B7A">
      <w:pPr>
        <w:ind w:firstLine="709"/>
        <w:contextualSpacing/>
        <w:jc w:val="both"/>
      </w:pPr>
      <w:r w:rsidRPr="00AE3F61">
        <w:t xml:space="preserve">1. </w:t>
      </w:r>
      <w:proofErr w:type="gramStart"/>
      <w:r w:rsidRPr="00AE3F61">
        <w:t>Внести в Устав  Атнарского сельского поселения Красночетайского района Чувашской Республики, принятый решением Собрания депутатов Атнарского сельского поселения Красночетайского района Чувашской Республики от 06 июля 2012  № 1, (в редакции решений Собрания депутатов Атнарского сельского поселения от поселения  от 10.04.2013 №1, от 12.08.2013 №1, от 10.12.2013 №2, от 17.04.2014 №1, от 14.11.2014 №1, от 08.06.2015 №1, от 15.12.2015 №2, 31.03.2016 №1, от</w:t>
      </w:r>
      <w:proofErr w:type="gramEnd"/>
      <w:r w:rsidRPr="00AE3F61">
        <w:t xml:space="preserve"> 25.05.2016 №1, от 20.09.2016 №1, от 06.04.2017 №1, от 04.10.2017 №1</w:t>
      </w:r>
      <w:r>
        <w:t>; 07.09.208 №1</w:t>
      </w:r>
      <w:r w:rsidRPr="00AE3F61">
        <w:t>) следующие изменения:</w:t>
      </w:r>
    </w:p>
    <w:p w:rsidR="00DF1B7A" w:rsidRDefault="00DF1B7A" w:rsidP="00DF1B7A">
      <w:pPr>
        <w:tabs>
          <w:tab w:val="left" w:pos="9540"/>
        </w:tabs>
        <w:ind w:right="-185"/>
        <w:contextualSpacing/>
        <w:jc w:val="both"/>
      </w:pPr>
    </w:p>
    <w:p w:rsidR="00DF1B7A" w:rsidRDefault="00DF1B7A" w:rsidP="00DF1B7A">
      <w:pPr>
        <w:tabs>
          <w:tab w:val="left" w:pos="9540"/>
        </w:tabs>
        <w:ind w:right="-185"/>
        <w:contextualSpacing/>
        <w:jc w:val="both"/>
      </w:pPr>
    </w:p>
    <w:p w:rsidR="00DF1B7A" w:rsidRPr="00AE3F61" w:rsidRDefault="00DF1B7A" w:rsidP="00DF1B7A">
      <w:pPr>
        <w:tabs>
          <w:tab w:val="left" w:pos="9540"/>
        </w:tabs>
        <w:ind w:right="-185"/>
        <w:contextualSpacing/>
        <w:jc w:val="both"/>
      </w:pPr>
      <w:r w:rsidRPr="00AE3F61">
        <w:t>2. Настоящее решение вступает в силу после государственной регистрации и официального опубликования в периодическом печатном издании «Вестник Атнарского сельского поселения».</w:t>
      </w:r>
    </w:p>
    <w:p w:rsidR="00DF1B7A" w:rsidRPr="00AE3F61" w:rsidRDefault="00DF1B7A" w:rsidP="00DF1B7A">
      <w:pPr>
        <w:tabs>
          <w:tab w:val="left" w:pos="9638"/>
        </w:tabs>
        <w:ind w:right="-1"/>
        <w:contextualSpacing/>
        <w:jc w:val="both"/>
      </w:pPr>
    </w:p>
    <w:p w:rsidR="00DF1B7A" w:rsidRPr="00AE3F61" w:rsidRDefault="00DF1B7A" w:rsidP="00DF1B7A">
      <w:pPr>
        <w:tabs>
          <w:tab w:val="left" w:pos="9638"/>
        </w:tabs>
        <w:ind w:right="-1"/>
        <w:contextualSpacing/>
        <w:jc w:val="both"/>
      </w:pPr>
      <w:r w:rsidRPr="00AE3F61">
        <w:t>Председатель Собрания депутатов</w:t>
      </w:r>
    </w:p>
    <w:p w:rsidR="00DF1B7A" w:rsidRDefault="00DF1B7A" w:rsidP="00DF1B7A">
      <w:pPr>
        <w:tabs>
          <w:tab w:val="left" w:pos="9638"/>
        </w:tabs>
        <w:ind w:right="-1"/>
        <w:contextualSpacing/>
        <w:jc w:val="both"/>
      </w:pPr>
      <w:r w:rsidRPr="00AE3F61">
        <w:t xml:space="preserve"> Атнарского сельского поселения                                     Т.П.Семенова</w:t>
      </w:r>
    </w:p>
    <w:p w:rsidR="00DF1B7A" w:rsidRPr="00AE3F61" w:rsidRDefault="00DF1B7A" w:rsidP="00DF1B7A">
      <w:pPr>
        <w:tabs>
          <w:tab w:val="left" w:pos="9638"/>
        </w:tabs>
        <w:ind w:right="-1"/>
        <w:contextualSpacing/>
        <w:jc w:val="both"/>
      </w:pPr>
    </w:p>
    <w:p w:rsidR="007A728B" w:rsidRDefault="007A728B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DF1B7A" w:rsidRDefault="00DF1B7A" w:rsidP="007A728B">
      <w:pPr>
        <w:jc w:val="center"/>
        <w:rPr>
          <w:b/>
          <w:i/>
          <w:u w:val="single"/>
        </w:rPr>
      </w:pPr>
    </w:p>
    <w:p w:rsidR="007A728B" w:rsidRPr="00DF1B7A" w:rsidRDefault="007A728B" w:rsidP="00DF1B7A">
      <w:pPr>
        <w:jc w:val="center"/>
        <w:rPr>
          <w:b/>
          <w:i/>
          <w:u w:val="single"/>
        </w:rPr>
      </w:pPr>
      <w:r w:rsidRPr="00DF1B7A">
        <w:rPr>
          <w:b/>
          <w:i/>
          <w:u w:val="single"/>
        </w:rPr>
        <w:lastRenderedPageBreak/>
        <w:t>Постановление</w:t>
      </w:r>
    </w:p>
    <w:p w:rsidR="00DF1B7A" w:rsidRPr="00DF1B7A" w:rsidRDefault="007A728B" w:rsidP="00DF1B7A">
      <w:pPr>
        <w:contextualSpacing/>
        <w:jc w:val="center"/>
        <w:rPr>
          <w:b/>
          <w:i/>
          <w:u w:val="single"/>
        </w:rPr>
      </w:pPr>
      <w:r w:rsidRPr="00DF1B7A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DF1B7A" w:rsidRPr="00DF1B7A">
        <w:rPr>
          <w:b/>
          <w:i/>
          <w:u w:val="single"/>
        </w:rPr>
        <w:t>О назначении публичных слушаний по обсуждению проекта решения</w:t>
      </w:r>
    </w:p>
    <w:p w:rsidR="00DF1B7A" w:rsidRPr="00DF1B7A" w:rsidRDefault="00DF1B7A" w:rsidP="00DF1B7A">
      <w:pPr>
        <w:contextualSpacing/>
        <w:jc w:val="center"/>
        <w:rPr>
          <w:b/>
          <w:i/>
          <w:u w:val="single"/>
        </w:rPr>
      </w:pPr>
      <w:r w:rsidRPr="00DF1B7A">
        <w:rPr>
          <w:b/>
          <w:i/>
          <w:u w:val="single"/>
        </w:rPr>
        <w:t>Собрания депутатов Атнарского сельского поселения  «О внесении изменений в решение</w:t>
      </w:r>
    </w:p>
    <w:p w:rsidR="00DF1B7A" w:rsidRPr="00DF1B7A" w:rsidRDefault="00DF1B7A" w:rsidP="00DF1B7A">
      <w:pPr>
        <w:ind w:right="-2"/>
        <w:contextualSpacing/>
        <w:jc w:val="center"/>
        <w:rPr>
          <w:b/>
          <w:i/>
          <w:u w:val="single"/>
        </w:rPr>
      </w:pPr>
      <w:r w:rsidRPr="00DF1B7A">
        <w:rPr>
          <w:b/>
          <w:i/>
          <w:u w:val="single"/>
        </w:rPr>
        <w:t>Собрания депутатов Атнарского сельского поселения Красночетайского района от 28.03.2018 г. №1 «Об утверждении Правила землепользования и застройки территории Атнарского сельского поселения »</w:t>
      </w:r>
    </w:p>
    <w:p w:rsidR="007A728B" w:rsidRPr="00DF1B7A" w:rsidRDefault="007A728B" w:rsidP="00DF1B7A">
      <w:pPr>
        <w:contextualSpacing/>
        <w:jc w:val="center"/>
        <w:rPr>
          <w:b/>
          <w:i/>
          <w:u w:val="single"/>
        </w:rPr>
      </w:pPr>
    </w:p>
    <w:p w:rsidR="007A728B" w:rsidRPr="00990630" w:rsidRDefault="007A728B" w:rsidP="007A728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7A728B" w:rsidRDefault="007A728B" w:rsidP="007A728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DF1B7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18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.02.2019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 w:rsidR="00DF1B7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8</w:t>
      </w:r>
    </w:p>
    <w:p w:rsidR="007A728B" w:rsidRDefault="007A728B" w:rsidP="007A728B"/>
    <w:p w:rsidR="00DF1B7A" w:rsidRDefault="00DF1B7A" w:rsidP="00DF1B7A">
      <w:pPr>
        <w:jc w:val="both"/>
      </w:pPr>
      <w: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DF1B7A" w:rsidRDefault="00DF1B7A" w:rsidP="00DF1B7A">
      <w:pPr>
        <w:tabs>
          <w:tab w:val="left" w:pos="9355"/>
        </w:tabs>
        <w:ind w:right="-1"/>
        <w:contextualSpacing/>
        <w:jc w:val="both"/>
      </w:pPr>
      <w:r>
        <w:t xml:space="preserve"> 1. </w:t>
      </w:r>
      <w:proofErr w:type="gramStart"/>
      <w:r>
        <w:t xml:space="preserve">Назначить публичные слушания по обсуждению проекта решения Собрания депутатов Атнарского сельского поселения «О внесении изменений в решение Собрания депутатов Атнарского сельского поселения Красночетайского района от 28.03.2018 г. №1 «Об утверждении Правила землепользования и застройки территории Атнарского сельского поселения »   на </w:t>
      </w:r>
      <w:r w:rsidRPr="005921E1">
        <w:t>21</w:t>
      </w:r>
      <w:r>
        <w:t xml:space="preserve"> марта 2019 года в 17-30 часов в зале заседаний администрации сельского поселения. </w:t>
      </w:r>
      <w:proofErr w:type="gramEnd"/>
    </w:p>
    <w:p w:rsidR="00DF1B7A" w:rsidRDefault="00DF1B7A" w:rsidP="00DF1B7A">
      <w:pPr>
        <w:ind w:right="-1"/>
        <w:contextualSpacing/>
        <w:jc w:val="both"/>
      </w:pPr>
      <w:r>
        <w:t>2. Опубликовать настоящее постановление и проект решения Собрания депутатов сельского поселения «О внесении изменений в решение Собрания депутатов Атнарского сельского поселения Красночетайского района от 28.03.2018 г. №1 «Об утверждении Правила землепользования и застройки территории Атнарского сельского поселения »  в периодическом печатном издании «Вестник Атнарского сельского поселения».</w:t>
      </w:r>
    </w:p>
    <w:p w:rsidR="00DF1B7A" w:rsidRDefault="00DF1B7A" w:rsidP="00DF1B7A">
      <w:pPr>
        <w:ind w:right="-1"/>
        <w:jc w:val="both"/>
      </w:pPr>
    </w:p>
    <w:p w:rsidR="00DF1B7A" w:rsidRDefault="00DF1B7A" w:rsidP="00DF1B7A">
      <w:pPr>
        <w:jc w:val="both"/>
      </w:pPr>
    </w:p>
    <w:p w:rsidR="00DF1B7A" w:rsidRDefault="00DF1B7A" w:rsidP="00DF1B7A">
      <w:pPr>
        <w:pStyle w:val="a6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DF1B7A" w:rsidRDefault="00DF1B7A" w:rsidP="00DF1B7A">
      <w:pPr>
        <w:pStyle w:val="a6"/>
        <w:rPr>
          <w:noProof/>
          <w:color w:val="000000"/>
        </w:rPr>
      </w:pPr>
      <w:r>
        <w:rPr>
          <w:noProof/>
          <w:color w:val="000000"/>
        </w:rPr>
        <w:t>Атнарского сельского поселения                                                                  А.А.Наумова</w:t>
      </w:r>
    </w:p>
    <w:p w:rsidR="007A728B" w:rsidRDefault="007A728B" w:rsidP="007A728B">
      <w:pPr>
        <w:rPr>
          <w:bCs/>
        </w:rPr>
      </w:pPr>
    </w:p>
    <w:p w:rsidR="00DF1B7A" w:rsidRPr="00DF1B7A" w:rsidRDefault="00DF1B7A" w:rsidP="00DF1B7A">
      <w:pPr>
        <w:jc w:val="center"/>
        <w:rPr>
          <w:b/>
          <w:i/>
          <w:u w:val="single"/>
        </w:rPr>
      </w:pPr>
      <w:r w:rsidRPr="00DF1B7A">
        <w:rPr>
          <w:b/>
          <w:i/>
          <w:u w:val="single"/>
        </w:rPr>
        <w:t>Постановление</w:t>
      </w:r>
    </w:p>
    <w:p w:rsidR="00DF1B7A" w:rsidRPr="00DF1B7A" w:rsidRDefault="00DF1B7A" w:rsidP="00DF1B7A">
      <w:pPr>
        <w:ind w:right="-2"/>
        <w:contextualSpacing/>
        <w:jc w:val="center"/>
        <w:rPr>
          <w:b/>
          <w:i/>
          <w:u w:val="single"/>
        </w:rPr>
      </w:pPr>
      <w:r w:rsidRPr="00DF1B7A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«Об утверждении реестра расположения контейнерных площадок  на территории Атнарского сельского поселения»</w:t>
      </w:r>
    </w:p>
    <w:p w:rsidR="00DF1B7A" w:rsidRPr="00990630" w:rsidRDefault="00DF1B7A" w:rsidP="00DF1B7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DF1B7A" w:rsidRDefault="00DF1B7A" w:rsidP="00DF1B7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18.02.2019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9</w:t>
      </w:r>
    </w:p>
    <w:p w:rsidR="007A728B" w:rsidRDefault="007A728B" w:rsidP="007A728B">
      <w:pPr>
        <w:rPr>
          <w:bCs/>
        </w:rPr>
      </w:pPr>
    </w:p>
    <w:p w:rsidR="00DF1B7A" w:rsidRDefault="00DF1B7A" w:rsidP="00DF1B7A">
      <w:pPr>
        <w:jc w:val="both"/>
      </w:pPr>
      <w:r>
        <w:t xml:space="preserve">В соответствии с Федеральным законом от 31 декабря 2017 № 503 –ФЗ «Об отходах производства и потребления», Уставом Атнарского сельского поселения Красночетайского района Чувашской Республики администрация Атнарского сельского поселения  Красночетайского района чувашской Республики постановляет: </w:t>
      </w:r>
    </w:p>
    <w:p w:rsidR="00DF1B7A" w:rsidRDefault="00DF1B7A" w:rsidP="00DF1B7A">
      <w:pPr>
        <w:tabs>
          <w:tab w:val="left" w:pos="9355"/>
        </w:tabs>
        <w:ind w:right="-1"/>
        <w:contextualSpacing/>
        <w:jc w:val="both"/>
      </w:pPr>
      <w:r>
        <w:t xml:space="preserve"> 1. Утвердить реестр расположения контейнерных площадок на территории Атнарского сельского поселения   </w:t>
      </w:r>
      <w:proofErr w:type="gramStart"/>
      <w:r>
        <w:t>согласна</w:t>
      </w:r>
      <w:proofErr w:type="gramEnd"/>
      <w:r>
        <w:t xml:space="preserve">   приложения №1. </w:t>
      </w:r>
    </w:p>
    <w:p w:rsidR="00DF1B7A" w:rsidRDefault="00DF1B7A" w:rsidP="00DF1B7A">
      <w:pPr>
        <w:ind w:right="-1"/>
        <w:contextualSpacing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F1B7A" w:rsidRDefault="00DF1B7A" w:rsidP="00DF1B7A">
      <w:pPr>
        <w:ind w:right="-1"/>
        <w:contextualSpacing/>
        <w:jc w:val="both"/>
      </w:pPr>
      <w:r>
        <w:t>3. Настоящее постановление вступает в силу после официального опубликования в печатном издании «Вестник Атнарского сельского поселения».</w:t>
      </w:r>
    </w:p>
    <w:p w:rsidR="00DF1B7A" w:rsidRDefault="00DF1B7A" w:rsidP="00DF1B7A">
      <w:pPr>
        <w:pStyle w:val="a6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DF1B7A" w:rsidRPr="00DF1B7A" w:rsidRDefault="00DF1B7A" w:rsidP="00DF1B7A">
      <w:pPr>
        <w:pStyle w:val="a6"/>
        <w:rPr>
          <w:noProof/>
          <w:color w:val="000000"/>
        </w:rPr>
      </w:pPr>
      <w:r>
        <w:rPr>
          <w:noProof/>
          <w:color w:val="000000"/>
        </w:rPr>
        <w:t>Атнарского сельского поселения                                                                  А.А.Наумова</w:t>
      </w:r>
    </w:p>
    <w:p w:rsidR="00DF1B7A" w:rsidRDefault="00DF1B7A" w:rsidP="00DF1B7A"/>
    <w:p w:rsidR="00DF1B7A" w:rsidRDefault="00DF1B7A" w:rsidP="00DF1B7A">
      <w:pPr>
        <w:jc w:val="right"/>
      </w:pPr>
      <w:r>
        <w:t xml:space="preserve">Приложение №1 </w:t>
      </w:r>
    </w:p>
    <w:p w:rsidR="00DF1B7A" w:rsidRDefault="00DF1B7A" w:rsidP="00DF1B7A">
      <w:pPr>
        <w:jc w:val="right"/>
      </w:pPr>
      <w:r>
        <w:t>к постановлению администрации</w:t>
      </w:r>
    </w:p>
    <w:p w:rsidR="00DF1B7A" w:rsidRDefault="00DF1B7A" w:rsidP="00DF1B7A">
      <w:pPr>
        <w:jc w:val="right"/>
      </w:pPr>
      <w:r>
        <w:t xml:space="preserve"> Атнарского сельского поселения </w:t>
      </w:r>
    </w:p>
    <w:p w:rsidR="00DF1B7A" w:rsidRDefault="00DF1B7A" w:rsidP="00DF1B7A">
      <w:pPr>
        <w:jc w:val="right"/>
      </w:pPr>
      <w:r>
        <w:t>Красночетайского района Чувашской Республики</w:t>
      </w:r>
    </w:p>
    <w:p w:rsidR="00DF1B7A" w:rsidRDefault="00DF1B7A" w:rsidP="00DF1B7A">
      <w:pPr>
        <w:jc w:val="right"/>
      </w:pPr>
      <w:r>
        <w:t xml:space="preserve"> № 9 от 18.02.2019 </w:t>
      </w:r>
    </w:p>
    <w:p w:rsidR="00DF1B7A" w:rsidRPr="00D72D71" w:rsidRDefault="00DF1B7A" w:rsidP="00DF1B7A">
      <w:pPr>
        <w:jc w:val="center"/>
      </w:pPr>
      <w:r>
        <w:t>Реестр</w:t>
      </w:r>
    </w:p>
    <w:p w:rsidR="00DF1B7A" w:rsidRPr="00D72D71" w:rsidRDefault="00DF1B7A" w:rsidP="00DF1B7A">
      <w:pPr>
        <w:jc w:val="center"/>
      </w:pPr>
      <w:r>
        <w:t>контейнерных площадок</w:t>
      </w:r>
      <w:r w:rsidRPr="00D72D71">
        <w:t xml:space="preserve">  на территории Атнарского сельского поселения </w:t>
      </w:r>
      <w:r w:rsidRPr="0018579E">
        <w:t xml:space="preserve"> </w:t>
      </w:r>
      <w:r w:rsidRPr="00D72D71">
        <w:t>Красночетайского района Чувашской Республики</w:t>
      </w:r>
    </w:p>
    <w:tbl>
      <w:tblPr>
        <w:tblStyle w:val="af1"/>
        <w:tblW w:w="0" w:type="auto"/>
        <w:tblLook w:val="04A0"/>
      </w:tblPr>
      <w:tblGrid>
        <w:gridCol w:w="1101"/>
        <w:gridCol w:w="1842"/>
        <w:gridCol w:w="2127"/>
        <w:gridCol w:w="2586"/>
        <w:gridCol w:w="1915"/>
      </w:tblGrid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 w:rsidRPr="00D72D71">
              <w:t>№ п.п.</w:t>
            </w:r>
          </w:p>
        </w:tc>
        <w:tc>
          <w:tcPr>
            <w:tcW w:w="1842" w:type="dxa"/>
          </w:tcPr>
          <w:p w:rsidR="00DF1B7A" w:rsidRPr="00D72D71" w:rsidRDefault="00DF1B7A" w:rsidP="00FB4E39">
            <w:r w:rsidRPr="00D72D71">
              <w:t>Населенный пункт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 xml:space="preserve">Улица 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дом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 xml:space="preserve"> Количество: площадок/ контейнеров 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 w:rsidRPr="00D72D71">
              <w:t>1</w:t>
            </w:r>
          </w:p>
        </w:tc>
        <w:tc>
          <w:tcPr>
            <w:tcW w:w="1842" w:type="dxa"/>
            <w:vMerge w:val="restart"/>
          </w:tcPr>
          <w:p w:rsidR="00DF1B7A" w:rsidRPr="00D72D71" w:rsidRDefault="00DF1B7A" w:rsidP="00FB4E39">
            <w:r w:rsidRPr="00D72D71">
              <w:t>С. Атнары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Пришкольная</w:t>
            </w:r>
          </w:p>
        </w:tc>
        <w:tc>
          <w:tcPr>
            <w:tcW w:w="2586" w:type="dxa"/>
          </w:tcPr>
          <w:p w:rsidR="00DF1B7A" w:rsidRPr="00611103" w:rsidRDefault="00DF1B7A" w:rsidP="00FB4E39">
            <w:pPr>
              <w:rPr>
                <w:lang w:val="en-US"/>
              </w:rPr>
            </w:pPr>
            <w:r w:rsidRPr="00D72D71">
              <w:t>№</w:t>
            </w:r>
            <w:r>
              <w:rPr>
                <w:lang w:val="en-US"/>
              </w:rPr>
              <w:t>38</w:t>
            </w:r>
          </w:p>
        </w:tc>
        <w:tc>
          <w:tcPr>
            <w:tcW w:w="1915" w:type="dxa"/>
          </w:tcPr>
          <w:p w:rsidR="00DF1B7A" w:rsidRPr="00AF5AB7" w:rsidRDefault="00DF1B7A" w:rsidP="00FB4E3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 w:rsidRPr="00D72D71">
              <w:t>2</w:t>
            </w:r>
          </w:p>
        </w:tc>
        <w:tc>
          <w:tcPr>
            <w:tcW w:w="1842" w:type="dxa"/>
            <w:vMerge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Центральная</w:t>
            </w:r>
          </w:p>
        </w:tc>
        <w:tc>
          <w:tcPr>
            <w:tcW w:w="2586" w:type="dxa"/>
          </w:tcPr>
          <w:p w:rsidR="00DF1B7A" w:rsidRPr="00611103" w:rsidRDefault="00DF1B7A" w:rsidP="00FB4E39">
            <w:pPr>
              <w:rPr>
                <w:lang w:val="en-US"/>
              </w:rPr>
            </w:pPr>
            <w:r w:rsidRPr="00D72D71">
              <w:t>№</w:t>
            </w:r>
            <w:r>
              <w:rPr>
                <w:lang w:val="en-US"/>
              </w:rPr>
              <w:t>29</w:t>
            </w:r>
          </w:p>
        </w:tc>
        <w:tc>
          <w:tcPr>
            <w:tcW w:w="1915" w:type="dxa"/>
          </w:tcPr>
          <w:p w:rsidR="00DF1B7A" w:rsidRDefault="00DF1B7A" w:rsidP="00FB4E39">
            <w:r w:rsidRPr="00672358">
              <w:rPr>
                <w:lang w:val="en-US"/>
              </w:rPr>
              <w:t>1</w:t>
            </w:r>
            <w:r w:rsidRPr="00672358">
              <w:t>/</w:t>
            </w:r>
            <w:r w:rsidRPr="00672358">
              <w:rPr>
                <w:lang w:val="en-US"/>
              </w:rPr>
              <w:t>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 w:rsidRPr="00D72D71">
              <w:t>3</w:t>
            </w:r>
          </w:p>
        </w:tc>
        <w:tc>
          <w:tcPr>
            <w:tcW w:w="1842" w:type="dxa"/>
            <w:vMerge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Заречная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 xml:space="preserve">№ </w:t>
            </w:r>
            <w:r>
              <w:t>12</w:t>
            </w:r>
          </w:p>
        </w:tc>
        <w:tc>
          <w:tcPr>
            <w:tcW w:w="1915" w:type="dxa"/>
          </w:tcPr>
          <w:p w:rsidR="00DF1B7A" w:rsidRDefault="00DF1B7A" w:rsidP="00FB4E39">
            <w:r w:rsidRPr="00672358">
              <w:rPr>
                <w:lang w:val="en-US"/>
              </w:rPr>
              <w:t>1</w:t>
            </w:r>
            <w:r w:rsidRPr="00672358">
              <w:t>/</w:t>
            </w:r>
            <w:r w:rsidRPr="00672358">
              <w:rPr>
                <w:lang w:val="en-US"/>
              </w:rPr>
              <w:t>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 w:rsidRPr="00D72D71">
              <w:t>4</w:t>
            </w:r>
          </w:p>
        </w:tc>
        <w:tc>
          <w:tcPr>
            <w:tcW w:w="1842" w:type="dxa"/>
            <w:vMerge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Лесная</w:t>
            </w:r>
          </w:p>
        </w:tc>
        <w:tc>
          <w:tcPr>
            <w:tcW w:w="2586" w:type="dxa"/>
          </w:tcPr>
          <w:p w:rsidR="00DF1B7A" w:rsidRPr="00966D03" w:rsidRDefault="00DF1B7A" w:rsidP="00FB4E39">
            <w:r w:rsidRPr="00D72D71">
              <w:t xml:space="preserve">№ </w:t>
            </w:r>
            <w:r>
              <w:t>13</w:t>
            </w:r>
          </w:p>
        </w:tc>
        <w:tc>
          <w:tcPr>
            <w:tcW w:w="1915" w:type="dxa"/>
          </w:tcPr>
          <w:p w:rsidR="00DF1B7A" w:rsidRDefault="00DF1B7A" w:rsidP="00FB4E39">
            <w:r w:rsidRPr="00966D03">
              <w:t>1</w:t>
            </w:r>
            <w:r w:rsidRPr="00672358">
              <w:t>/</w:t>
            </w:r>
            <w:r w:rsidRPr="00966D03">
              <w:t>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 w:rsidRPr="00D72D71">
              <w:t>5</w:t>
            </w:r>
          </w:p>
        </w:tc>
        <w:tc>
          <w:tcPr>
            <w:tcW w:w="1842" w:type="dxa"/>
            <w:vMerge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r w:rsidRPr="00D72D71">
              <w:t xml:space="preserve">Ул. </w:t>
            </w:r>
            <w:r>
              <w:t>Лесная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>
              <w:t>№69</w:t>
            </w:r>
          </w:p>
        </w:tc>
        <w:tc>
          <w:tcPr>
            <w:tcW w:w="1915" w:type="dxa"/>
          </w:tcPr>
          <w:p w:rsidR="00DF1B7A" w:rsidRDefault="00DF1B7A" w:rsidP="00FB4E39">
            <w:r w:rsidRPr="00966D03">
              <w:t>1</w:t>
            </w:r>
            <w:r w:rsidRPr="00672358">
              <w:t>/</w:t>
            </w:r>
            <w:r>
              <w:t>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 w:rsidRPr="00D72D71">
              <w:t>6</w:t>
            </w:r>
          </w:p>
        </w:tc>
        <w:tc>
          <w:tcPr>
            <w:tcW w:w="1842" w:type="dxa"/>
            <w:vMerge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r w:rsidRPr="00D72D71">
              <w:t xml:space="preserve">Ул. </w:t>
            </w:r>
            <w:r>
              <w:t>Молодежная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</w:t>
            </w:r>
            <w:r>
              <w:t>23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/>
        </w:tc>
        <w:tc>
          <w:tcPr>
            <w:tcW w:w="1842" w:type="dxa"/>
          </w:tcPr>
          <w:p w:rsidR="00DF1B7A" w:rsidRPr="00D72D71" w:rsidRDefault="00DF1B7A" w:rsidP="00FB4E39">
            <w:r w:rsidRPr="00D72D71">
              <w:t>Д. Шорово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Пришкольная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</w:t>
            </w:r>
            <w:r>
              <w:t>46</w:t>
            </w:r>
            <w:r w:rsidRPr="00D72D71">
              <w:t xml:space="preserve"> 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 w:rsidRPr="00D72D71">
              <w:t>7</w:t>
            </w:r>
          </w:p>
        </w:tc>
        <w:tc>
          <w:tcPr>
            <w:tcW w:w="1842" w:type="dxa"/>
            <w:vMerge w:val="restart"/>
          </w:tcPr>
          <w:p w:rsidR="00DF1B7A" w:rsidRPr="00D72D71" w:rsidRDefault="00DF1B7A" w:rsidP="00FB4E39">
            <w:r w:rsidRPr="00D72D71">
              <w:t>Д. Тоганаши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Лесная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</w:t>
            </w:r>
            <w:r>
              <w:t>3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>
              <w:t>8</w:t>
            </w:r>
          </w:p>
        </w:tc>
        <w:tc>
          <w:tcPr>
            <w:tcW w:w="1842" w:type="dxa"/>
            <w:vMerge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pPr>
              <w:tabs>
                <w:tab w:val="left" w:pos="485"/>
                <w:tab w:val="center" w:pos="955"/>
              </w:tabs>
            </w:pPr>
            <w:r>
              <w:tab/>
              <w:t>Ул. Садовая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 4</w:t>
            </w:r>
            <w:r>
              <w:t xml:space="preserve">6, 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Default="00DF1B7A" w:rsidP="00FB4E39"/>
        </w:tc>
        <w:tc>
          <w:tcPr>
            <w:tcW w:w="1842" w:type="dxa"/>
            <w:vMerge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pPr>
              <w:tabs>
                <w:tab w:val="left" w:pos="485"/>
                <w:tab w:val="center" w:pos="955"/>
              </w:tabs>
            </w:pPr>
            <w:r>
              <w:tab/>
              <w:t>Ул. Садовая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86" w:type="dxa"/>
          </w:tcPr>
          <w:p w:rsidR="00DF1B7A" w:rsidRPr="00D72D71" w:rsidRDefault="00DF1B7A" w:rsidP="00FB4E39">
            <w:r>
              <w:t>№28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>
              <w:t>9</w:t>
            </w:r>
          </w:p>
        </w:tc>
        <w:tc>
          <w:tcPr>
            <w:tcW w:w="1842" w:type="dxa"/>
          </w:tcPr>
          <w:p w:rsidR="00DF1B7A" w:rsidRPr="00D72D71" w:rsidRDefault="00DF1B7A" w:rsidP="00FB4E39">
            <w:r w:rsidRPr="00D72D71">
              <w:t>Д. Сосново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Сосновая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</w:t>
            </w:r>
            <w:r>
              <w:t>2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rPr>
          <w:trHeight w:val="329"/>
        </w:trPr>
        <w:tc>
          <w:tcPr>
            <w:tcW w:w="1101" w:type="dxa"/>
          </w:tcPr>
          <w:p w:rsidR="00DF1B7A" w:rsidRPr="00D72D71" w:rsidRDefault="00DF1B7A" w:rsidP="00FB4E39">
            <w:r>
              <w:t>10</w:t>
            </w:r>
          </w:p>
        </w:tc>
        <w:tc>
          <w:tcPr>
            <w:tcW w:w="1842" w:type="dxa"/>
          </w:tcPr>
          <w:p w:rsidR="00DF1B7A" w:rsidRPr="00D72D71" w:rsidRDefault="00DF1B7A" w:rsidP="00FB4E39">
            <w:r w:rsidRPr="00D72D71">
              <w:t>Д. Тарабай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</w:t>
            </w:r>
            <w:proofErr w:type="gramStart"/>
            <w:r w:rsidRPr="00D72D71">
              <w:t>.Ц</w:t>
            </w:r>
            <w:proofErr w:type="gramEnd"/>
            <w:r w:rsidRPr="00D72D71">
              <w:t xml:space="preserve">ентральная 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 xml:space="preserve">№ </w:t>
            </w:r>
            <w:r>
              <w:t xml:space="preserve">1; 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rPr>
          <w:trHeight w:val="329"/>
        </w:trPr>
        <w:tc>
          <w:tcPr>
            <w:tcW w:w="1101" w:type="dxa"/>
          </w:tcPr>
          <w:p w:rsidR="00DF1B7A" w:rsidRDefault="00DF1B7A" w:rsidP="00FB4E39"/>
        </w:tc>
        <w:tc>
          <w:tcPr>
            <w:tcW w:w="1842" w:type="dxa"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</w:t>
            </w:r>
            <w:proofErr w:type="gramStart"/>
            <w:r w:rsidRPr="00D72D71">
              <w:t>.Ц</w:t>
            </w:r>
            <w:proofErr w:type="gramEnd"/>
            <w:r w:rsidRPr="00D72D71">
              <w:t xml:space="preserve">ентральная 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 xml:space="preserve">№ </w:t>
            </w:r>
            <w:r>
              <w:t>85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>
              <w:t>11</w:t>
            </w:r>
          </w:p>
        </w:tc>
        <w:tc>
          <w:tcPr>
            <w:tcW w:w="1842" w:type="dxa"/>
          </w:tcPr>
          <w:p w:rsidR="00DF1B7A" w:rsidRPr="00D72D71" w:rsidRDefault="00DF1B7A" w:rsidP="00FB4E39"/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Нагорная</w:t>
            </w:r>
          </w:p>
          <w:p w:rsidR="00DF1B7A" w:rsidRPr="00D72D71" w:rsidRDefault="00DF1B7A" w:rsidP="00FB4E39"/>
        </w:tc>
        <w:tc>
          <w:tcPr>
            <w:tcW w:w="2586" w:type="dxa"/>
          </w:tcPr>
          <w:p w:rsidR="00DF1B7A" w:rsidRPr="00D72D71" w:rsidRDefault="00DF1B7A" w:rsidP="00FB4E39">
            <w:r w:rsidRPr="00D72D71">
              <w:t>№24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>
              <w:t>12</w:t>
            </w:r>
          </w:p>
        </w:tc>
        <w:tc>
          <w:tcPr>
            <w:tcW w:w="1842" w:type="dxa"/>
          </w:tcPr>
          <w:p w:rsidR="00DF1B7A" w:rsidRPr="00D72D71" w:rsidRDefault="00DF1B7A" w:rsidP="00FB4E39">
            <w:r w:rsidRPr="00D72D71">
              <w:t xml:space="preserve">Д. </w:t>
            </w:r>
            <w:proofErr w:type="spellStart"/>
            <w:r w:rsidRPr="00D72D71">
              <w:t>Липовка</w:t>
            </w:r>
            <w:proofErr w:type="spellEnd"/>
            <w:r w:rsidRPr="00D72D71">
              <w:t xml:space="preserve"> Вторая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Липовая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</w:t>
            </w:r>
            <w:r>
              <w:t>1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>
              <w:t>13</w:t>
            </w:r>
          </w:p>
        </w:tc>
        <w:tc>
          <w:tcPr>
            <w:tcW w:w="1842" w:type="dxa"/>
          </w:tcPr>
          <w:p w:rsidR="00DF1B7A" w:rsidRPr="00D72D71" w:rsidRDefault="00DF1B7A" w:rsidP="00FB4E39">
            <w:r w:rsidRPr="00D72D71">
              <w:t>Д. Сормово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</w:t>
            </w:r>
            <w:proofErr w:type="gramStart"/>
            <w:r w:rsidRPr="00D72D71">
              <w:t>.Ц</w:t>
            </w:r>
            <w:proofErr w:type="gramEnd"/>
            <w:r w:rsidRPr="00D72D71">
              <w:t>ентральная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</w:t>
            </w:r>
            <w:r>
              <w:t>37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>
              <w:t>14</w:t>
            </w:r>
          </w:p>
        </w:tc>
        <w:tc>
          <w:tcPr>
            <w:tcW w:w="1842" w:type="dxa"/>
          </w:tcPr>
          <w:p w:rsidR="00DF1B7A" w:rsidRPr="00D72D71" w:rsidRDefault="00DF1B7A" w:rsidP="00FB4E39">
            <w:r w:rsidRPr="00D72D71">
              <w:t>Д. Березовка</w:t>
            </w:r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Зеленая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>
              <w:t>№1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>
              <w:t>15</w:t>
            </w:r>
          </w:p>
        </w:tc>
        <w:tc>
          <w:tcPr>
            <w:tcW w:w="1842" w:type="dxa"/>
          </w:tcPr>
          <w:p w:rsidR="00DF1B7A" w:rsidRPr="00D72D71" w:rsidRDefault="00DF1B7A" w:rsidP="00FB4E39">
            <w:r w:rsidRPr="00D72D71">
              <w:t xml:space="preserve">Д. </w:t>
            </w:r>
            <w:proofErr w:type="spellStart"/>
            <w:r w:rsidRPr="00D72D71">
              <w:t>Кишля</w:t>
            </w:r>
            <w:proofErr w:type="spellEnd"/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Лесная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№3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1/1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Pr="00D72D71" w:rsidRDefault="00DF1B7A" w:rsidP="00FB4E39">
            <w:r>
              <w:t>16</w:t>
            </w:r>
          </w:p>
        </w:tc>
        <w:tc>
          <w:tcPr>
            <w:tcW w:w="1842" w:type="dxa"/>
          </w:tcPr>
          <w:p w:rsidR="00DF1B7A" w:rsidRPr="00D72D71" w:rsidRDefault="00DF1B7A" w:rsidP="00FB4E39">
            <w:r w:rsidRPr="00D72D71">
              <w:t xml:space="preserve">П. </w:t>
            </w:r>
            <w:proofErr w:type="spellStart"/>
            <w:r w:rsidRPr="00D72D71">
              <w:t>Черемушки</w:t>
            </w:r>
            <w:proofErr w:type="spellEnd"/>
          </w:p>
        </w:tc>
        <w:tc>
          <w:tcPr>
            <w:tcW w:w="2127" w:type="dxa"/>
          </w:tcPr>
          <w:p w:rsidR="00DF1B7A" w:rsidRPr="00D72D71" w:rsidRDefault="00DF1B7A" w:rsidP="00FB4E39">
            <w:r w:rsidRPr="00D72D71">
              <w:t>Ул. Лесная</w:t>
            </w:r>
          </w:p>
        </w:tc>
        <w:tc>
          <w:tcPr>
            <w:tcW w:w="2586" w:type="dxa"/>
          </w:tcPr>
          <w:p w:rsidR="00DF1B7A" w:rsidRPr="00D72D71" w:rsidRDefault="00DF1B7A" w:rsidP="00FB4E39">
            <w:r w:rsidRPr="00D72D71">
              <w:t>№10</w:t>
            </w:r>
          </w:p>
        </w:tc>
        <w:tc>
          <w:tcPr>
            <w:tcW w:w="1915" w:type="dxa"/>
          </w:tcPr>
          <w:p w:rsidR="00DF1B7A" w:rsidRPr="00D72D71" w:rsidRDefault="00DF1B7A" w:rsidP="00FB4E39">
            <w:r>
              <w:t>1/2</w:t>
            </w:r>
          </w:p>
        </w:tc>
      </w:tr>
      <w:tr w:rsidR="00DF1B7A" w:rsidRPr="00D72D71" w:rsidTr="00FB4E39">
        <w:tc>
          <w:tcPr>
            <w:tcW w:w="1101" w:type="dxa"/>
          </w:tcPr>
          <w:p w:rsidR="00DF1B7A" w:rsidRDefault="00DF1B7A" w:rsidP="00FB4E39"/>
        </w:tc>
        <w:tc>
          <w:tcPr>
            <w:tcW w:w="1842" w:type="dxa"/>
          </w:tcPr>
          <w:p w:rsidR="00DF1B7A" w:rsidRPr="00D72D71" w:rsidRDefault="00DF1B7A" w:rsidP="00FB4E39">
            <w:r>
              <w:t>Всего</w:t>
            </w:r>
          </w:p>
        </w:tc>
        <w:tc>
          <w:tcPr>
            <w:tcW w:w="2127" w:type="dxa"/>
          </w:tcPr>
          <w:p w:rsidR="00DF1B7A" w:rsidRPr="00D72D71" w:rsidRDefault="00DF1B7A" w:rsidP="00FB4E39"/>
        </w:tc>
        <w:tc>
          <w:tcPr>
            <w:tcW w:w="2586" w:type="dxa"/>
          </w:tcPr>
          <w:p w:rsidR="00DF1B7A" w:rsidRPr="00D72D71" w:rsidRDefault="00DF1B7A" w:rsidP="00FB4E39"/>
        </w:tc>
        <w:tc>
          <w:tcPr>
            <w:tcW w:w="1915" w:type="dxa"/>
          </w:tcPr>
          <w:p w:rsidR="00DF1B7A" w:rsidRDefault="00DF1B7A" w:rsidP="00FB4E39">
            <w:r>
              <w:t xml:space="preserve">19 пл./ 37 </w:t>
            </w:r>
            <w:proofErr w:type="spellStart"/>
            <w:r>
              <w:t>конт</w:t>
            </w:r>
            <w:proofErr w:type="spellEnd"/>
            <w:r>
              <w:t>.</w:t>
            </w:r>
          </w:p>
        </w:tc>
      </w:tr>
    </w:tbl>
    <w:p w:rsidR="007A728B" w:rsidRDefault="007A728B" w:rsidP="007A728B"/>
    <w:p w:rsidR="00DF1B7A" w:rsidRPr="007A728B" w:rsidRDefault="00DF1B7A" w:rsidP="007A728B"/>
    <w:p w:rsidR="0032312E" w:rsidRDefault="0032312E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3D4FE0">
        <w:trPr>
          <w:trHeight w:val="2338"/>
        </w:trPr>
        <w:tc>
          <w:tcPr>
            <w:tcW w:w="3168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7A728B" w:rsidRPr="00AE0670" w:rsidRDefault="007A728B" w:rsidP="007A728B">
      <w:pPr>
        <w:spacing w:line="276" w:lineRule="auto"/>
        <w:sectPr w:rsidR="007A728B" w:rsidRPr="00AE0670" w:rsidSect="007A728B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092A6A" w:rsidRPr="00225BB1" w:rsidRDefault="00092A6A" w:rsidP="00DF1B7A">
      <w:pPr>
        <w:rPr>
          <w:sz w:val="20"/>
          <w:szCs w:val="20"/>
        </w:rPr>
      </w:pPr>
    </w:p>
    <w:sectPr w:rsidR="00092A6A" w:rsidRPr="00225BB1" w:rsidSect="007A72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30" w:rsidRDefault="00990630" w:rsidP="00CB703D">
      <w:r>
        <w:separator/>
      </w:r>
    </w:p>
  </w:endnote>
  <w:endnote w:type="continuationSeparator" w:id="1">
    <w:p w:rsidR="00990630" w:rsidRDefault="0099063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30" w:rsidRDefault="00990630" w:rsidP="00CB703D">
      <w:r>
        <w:separator/>
      </w:r>
    </w:p>
  </w:footnote>
  <w:footnote w:type="continuationSeparator" w:id="1">
    <w:p w:rsidR="00990630" w:rsidRDefault="00990630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CB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1B7A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5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6CF8-7CC3-4FC1-9AEE-E6D9014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12</cp:revision>
  <dcterms:created xsi:type="dcterms:W3CDTF">2013-05-06T07:39:00Z</dcterms:created>
  <dcterms:modified xsi:type="dcterms:W3CDTF">2019-03-01T12:31:00Z</dcterms:modified>
</cp:coreProperties>
</file>