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11"/>
        <w:gridCol w:w="892"/>
        <w:gridCol w:w="325"/>
        <w:gridCol w:w="4360"/>
      </w:tblGrid>
      <w:tr w:rsidR="002175CE" w:rsidTr="002B0A5A">
        <w:trPr>
          <w:cantSplit/>
          <w:trHeight w:val="710"/>
        </w:trPr>
        <w:tc>
          <w:tcPr>
            <w:tcW w:w="4353" w:type="dxa"/>
            <w:gridSpan w:val="2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024D16F4" wp14:editId="62763441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2B0A5A">
        <w:trPr>
          <w:cantSplit/>
          <w:trHeight w:val="2177"/>
        </w:trPr>
        <w:tc>
          <w:tcPr>
            <w:tcW w:w="4353" w:type="dxa"/>
            <w:gridSpan w:val="2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2017ç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.0</w:t>
            </w:r>
            <w:r w:rsidR="002B0A5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2B0A5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–2</w:t>
            </w:r>
            <w:r w:rsidR="00D711C8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2B0A5A" w:rsidRPr="002B0A5A">
              <w:rPr>
                <w:rFonts w:eastAsia="Calibri"/>
                <w:b/>
                <w:sz w:val="24"/>
                <w:szCs w:val="24"/>
                <w:lang w:eastAsia="ar-SA"/>
              </w:rPr>
              <w:t>31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2B0A5A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С-2</w:t>
            </w:r>
            <w:r w:rsidR="00D711C8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2B0A5A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2B0A5A" w:rsidRPr="002B0A5A" w:rsidTr="002B0A5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4685" w:type="dxa"/>
          <w:trHeight w:val="1387"/>
        </w:trPr>
        <w:tc>
          <w:tcPr>
            <w:tcW w:w="5103" w:type="dxa"/>
            <w:gridSpan w:val="2"/>
          </w:tcPr>
          <w:p w:rsidR="002B0A5A" w:rsidRPr="002B0A5A" w:rsidRDefault="002B0A5A" w:rsidP="002B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B0A5A">
              <w:rPr>
                <w:b/>
                <w:sz w:val="26"/>
                <w:szCs w:val="26"/>
              </w:rPr>
              <w:t xml:space="preserve">О внесении изменений в решение Собрания депутатов </w:t>
            </w:r>
            <w:proofErr w:type="spellStart"/>
            <w:r w:rsidRPr="002B0A5A">
              <w:rPr>
                <w:b/>
                <w:sz w:val="26"/>
                <w:szCs w:val="26"/>
              </w:rPr>
              <w:t>Чадукасинского</w:t>
            </w:r>
            <w:proofErr w:type="spellEnd"/>
            <w:r w:rsidRPr="002B0A5A">
              <w:rPr>
                <w:b/>
                <w:sz w:val="26"/>
                <w:szCs w:val="26"/>
              </w:rPr>
              <w:t xml:space="preserve"> сельского поселения Красноармейского района от 22.12.2016 № С-15/2 «Об утверждении Положения о регулировании бюджетных правоотношений в </w:t>
            </w:r>
            <w:proofErr w:type="spellStart"/>
            <w:r w:rsidRPr="002B0A5A">
              <w:rPr>
                <w:b/>
                <w:bCs/>
                <w:snapToGrid w:val="0"/>
                <w:sz w:val="26"/>
                <w:szCs w:val="26"/>
              </w:rPr>
              <w:t>Чадукасинском</w:t>
            </w:r>
            <w:proofErr w:type="spellEnd"/>
            <w:r w:rsidRPr="002B0A5A">
              <w:rPr>
                <w:b/>
                <w:bCs/>
                <w:snapToGrid w:val="0"/>
                <w:sz w:val="26"/>
                <w:szCs w:val="26"/>
              </w:rPr>
              <w:t xml:space="preserve"> сельском поселении Красноармейского района Чувашской Республики</w:t>
            </w:r>
            <w:r w:rsidRPr="002B0A5A">
              <w:rPr>
                <w:b/>
                <w:sz w:val="26"/>
                <w:szCs w:val="26"/>
              </w:rPr>
              <w:t xml:space="preserve">» </w:t>
            </w:r>
          </w:p>
          <w:p w:rsidR="002B0A5A" w:rsidRPr="002B0A5A" w:rsidRDefault="002B0A5A" w:rsidP="002B0A5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2B0A5A" w:rsidRPr="002B0A5A" w:rsidRDefault="002B0A5A" w:rsidP="002B0A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0A5A">
        <w:rPr>
          <w:sz w:val="26"/>
          <w:szCs w:val="26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  Законом Чувашской Республики от 23 июля 2001 года № 36 «О регулировании бюджетных правоотношений в Чувашской Республике» (с изменениями),</w:t>
      </w:r>
    </w:p>
    <w:p w:rsidR="002B0A5A" w:rsidRPr="002B0A5A" w:rsidRDefault="002B0A5A" w:rsidP="002B0A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B0A5A" w:rsidRPr="002B0A5A" w:rsidRDefault="002B0A5A" w:rsidP="002B0A5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2B0A5A">
        <w:rPr>
          <w:b/>
          <w:sz w:val="26"/>
          <w:szCs w:val="26"/>
        </w:rPr>
        <w:t xml:space="preserve">Собрание депутатов </w:t>
      </w:r>
      <w:proofErr w:type="spellStart"/>
      <w:r w:rsidRPr="002B0A5A">
        <w:rPr>
          <w:b/>
          <w:sz w:val="26"/>
          <w:szCs w:val="26"/>
        </w:rPr>
        <w:t>Чадукасинского</w:t>
      </w:r>
      <w:proofErr w:type="spellEnd"/>
      <w:r w:rsidRPr="002B0A5A">
        <w:rPr>
          <w:b/>
          <w:sz w:val="26"/>
          <w:szCs w:val="26"/>
        </w:rPr>
        <w:t xml:space="preserve"> сельского поселения Красноармейского района решило:</w:t>
      </w:r>
    </w:p>
    <w:p w:rsidR="002B0A5A" w:rsidRPr="002B0A5A" w:rsidRDefault="002B0A5A" w:rsidP="002B0A5A">
      <w:pPr>
        <w:spacing w:before="111"/>
        <w:ind w:right="33" w:firstLine="567"/>
        <w:jc w:val="both"/>
        <w:rPr>
          <w:snapToGrid w:val="0"/>
          <w:sz w:val="26"/>
          <w:szCs w:val="26"/>
        </w:rPr>
      </w:pPr>
      <w:r w:rsidRPr="002B0A5A">
        <w:rPr>
          <w:snapToGrid w:val="0"/>
          <w:sz w:val="26"/>
          <w:szCs w:val="26"/>
        </w:rPr>
        <w:t xml:space="preserve">1. </w:t>
      </w:r>
      <w:bookmarkStart w:id="1" w:name="sub_6"/>
      <w:r w:rsidRPr="002B0A5A">
        <w:rPr>
          <w:snapToGrid w:val="0"/>
          <w:sz w:val="26"/>
          <w:szCs w:val="26"/>
        </w:rPr>
        <w:t xml:space="preserve">Внести </w:t>
      </w:r>
      <w:r w:rsidRPr="002B0A5A">
        <w:rPr>
          <w:bCs/>
          <w:snapToGrid w:val="0"/>
          <w:sz w:val="26"/>
          <w:szCs w:val="26"/>
        </w:rPr>
        <w:t xml:space="preserve">в решение Собрания депутатов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Красноармейского района от </w:t>
      </w:r>
      <w:r w:rsidRPr="002B0A5A">
        <w:rPr>
          <w:sz w:val="26"/>
          <w:szCs w:val="26"/>
        </w:rPr>
        <w:t>22.12.2016 № С-15/2</w:t>
      </w:r>
      <w:r w:rsidRPr="002B0A5A">
        <w:rPr>
          <w:bCs/>
          <w:snapToGrid w:val="0"/>
          <w:sz w:val="26"/>
          <w:szCs w:val="26"/>
        </w:rPr>
        <w:t xml:space="preserve"> «Об утверждении Положения о регулировании бюджетных правоотношений в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Чадукасинском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сельском поселении Красноармейского района Чувашской Республики» </w:t>
      </w:r>
      <w:r w:rsidRPr="002B0A5A">
        <w:rPr>
          <w:snapToGrid w:val="0"/>
          <w:sz w:val="26"/>
          <w:szCs w:val="26"/>
        </w:rPr>
        <w:t>следующие изменения</w:t>
      </w:r>
      <w:bookmarkEnd w:id="1"/>
      <w:r w:rsidRPr="002B0A5A">
        <w:rPr>
          <w:snapToGrid w:val="0"/>
          <w:sz w:val="26"/>
          <w:szCs w:val="26"/>
        </w:rPr>
        <w:t xml:space="preserve"> и дополнения:</w:t>
      </w:r>
    </w:p>
    <w:p w:rsidR="002B0A5A" w:rsidRPr="002B0A5A" w:rsidRDefault="002B0A5A" w:rsidP="002B0A5A">
      <w:pPr>
        <w:ind w:left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>1) наименование статьи 14 изложить в следующей редакции:</w:t>
      </w:r>
    </w:p>
    <w:p w:rsidR="002B0A5A" w:rsidRPr="002B0A5A" w:rsidRDefault="002B0A5A" w:rsidP="002B0A5A">
      <w:pPr>
        <w:ind w:firstLine="567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"Статья 14. Иные межбюджетные трансферты, предоставляемые из бюджета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Красноармейского района</w:t>
      </w:r>
      <w:r w:rsidRPr="002B0A5A">
        <w:rPr>
          <w:sz w:val="26"/>
          <w:szCs w:val="26"/>
        </w:rPr>
        <w:t xml:space="preserve"> бюджету Красноармейского района"; </w:t>
      </w:r>
    </w:p>
    <w:p w:rsidR="002B0A5A" w:rsidRPr="002B0A5A" w:rsidRDefault="002B0A5A" w:rsidP="002B0A5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B0A5A">
        <w:rPr>
          <w:sz w:val="26"/>
          <w:szCs w:val="26"/>
        </w:rPr>
        <w:t>статью 18 изложить в следующей редакции: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ab/>
        <w:t xml:space="preserve">"Статья 18. Особенности осуществления капитальных вложений в объекты муниципальной собственности и предоставления субсидий бюджетным и автономным учреждениям, муниципальным унитарным предприятиям </w:t>
      </w:r>
      <w:proofErr w:type="spellStart"/>
      <w:r w:rsidRPr="002B0A5A">
        <w:rPr>
          <w:sz w:val="26"/>
          <w:szCs w:val="26"/>
        </w:rPr>
        <w:t>Чадукасинского</w:t>
      </w:r>
      <w:proofErr w:type="spellEnd"/>
      <w:r w:rsidRPr="002B0A5A">
        <w:rPr>
          <w:sz w:val="26"/>
          <w:szCs w:val="26"/>
        </w:rPr>
        <w:t xml:space="preserve"> сельского поселения Красноармейского района на осуществление капитальных вложений в объекты муниципальной собственности</w:t>
      </w:r>
    </w:p>
    <w:p w:rsidR="002B0A5A" w:rsidRPr="002B0A5A" w:rsidRDefault="002B0A5A" w:rsidP="002B0A5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lastRenderedPageBreak/>
        <w:t xml:space="preserve">1. Осуществление бюджетных инвестиций из бюджета </w:t>
      </w:r>
      <w:proofErr w:type="spellStart"/>
      <w:r w:rsidRPr="002B0A5A">
        <w:rPr>
          <w:sz w:val="26"/>
          <w:szCs w:val="26"/>
        </w:rPr>
        <w:t>Чадукасинского</w:t>
      </w:r>
      <w:proofErr w:type="spellEnd"/>
      <w:r w:rsidRPr="002B0A5A">
        <w:rPr>
          <w:sz w:val="26"/>
          <w:szCs w:val="26"/>
        </w:rPr>
        <w:t xml:space="preserve"> сельского поселения Красноармейского района в объекты муниципальной собственности, которые не относятся (не могут быть отнесены) к муниципальной собственности, не допускается.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2. </w:t>
      </w:r>
      <w:proofErr w:type="gramStart"/>
      <w:r w:rsidRPr="002B0A5A">
        <w:rPr>
          <w:sz w:val="26"/>
          <w:szCs w:val="26"/>
        </w:rPr>
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</w:r>
      <w:proofErr w:type="spellStart"/>
      <w:r w:rsidRPr="002B0A5A">
        <w:rPr>
          <w:sz w:val="26"/>
          <w:szCs w:val="26"/>
        </w:rPr>
        <w:t>софинансирование</w:t>
      </w:r>
      <w:proofErr w:type="spellEnd"/>
      <w:r w:rsidRPr="002B0A5A">
        <w:rPr>
          <w:sz w:val="26"/>
          <w:szCs w:val="26"/>
        </w:rPr>
        <w:t xml:space="preserve"> капитальных вложений в которые осуществляется за счет субсидий из бюджета </w:t>
      </w:r>
      <w:proofErr w:type="spellStart"/>
      <w:r w:rsidRPr="002B0A5A">
        <w:rPr>
          <w:sz w:val="26"/>
          <w:szCs w:val="26"/>
        </w:rPr>
        <w:t>Чадукасинского</w:t>
      </w:r>
      <w:proofErr w:type="spellEnd"/>
      <w:r w:rsidRPr="002B0A5A">
        <w:rPr>
          <w:sz w:val="26"/>
          <w:szCs w:val="26"/>
        </w:rPr>
        <w:t xml:space="preserve"> сельского поселения Красноармейского района, подлежат утверждению решением Собрания депутатов </w:t>
      </w:r>
      <w:proofErr w:type="spellStart"/>
      <w:r w:rsidRPr="002B0A5A">
        <w:rPr>
          <w:sz w:val="26"/>
          <w:szCs w:val="26"/>
        </w:rPr>
        <w:t>Чадукасинского</w:t>
      </w:r>
      <w:proofErr w:type="spellEnd"/>
      <w:r w:rsidRPr="002B0A5A">
        <w:rPr>
          <w:sz w:val="26"/>
          <w:szCs w:val="26"/>
        </w:rPr>
        <w:t xml:space="preserve"> сельского поселения Красноармейского района о местном бюджете раздельно по каждому объекту. ";</w:t>
      </w:r>
      <w:proofErr w:type="gramEnd"/>
    </w:p>
    <w:p w:rsidR="002B0A5A" w:rsidRPr="002B0A5A" w:rsidRDefault="002B0A5A" w:rsidP="002B0A5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B0A5A">
        <w:rPr>
          <w:sz w:val="26"/>
          <w:szCs w:val="26"/>
        </w:rPr>
        <w:t>в статье 37:</w:t>
      </w:r>
    </w:p>
    <w:p w:rsidR="002B0A5A" w:rsidRPr="002B0A5A" w:rsidRDefault="002B0A5A" w:rsidP="002B0A5A">
      <w:pPr>
        <w:tabs>
          <w:tab w:val="left" w:pos="0"/>
        </w:tabs>
        <w:jc w:val="both"/>
        <w:rPr>
          <w:sz w:val="26"/>
          <w:szCs w:val="26"/>
        </w:rPr>
      </w:pPr>
      <w:r w:rsidRPr="002B0A5A">
        <w:rPr>
          <w:sz w:val="26"/>
          <w:szCs w:val="26"/>
        </w:rPr>
        <w:tab/>
        <w:t xml:space="preserve">а) в абзаце третьем пункта 5 слова "основными направлениями бюджетной политики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Красноармейского района</w:t>
      </w:r>
      <w:r w:rsidRPr="002B0A5A">
        <w:rPr>
          <w:sz w:val="26"/>
          <w:szCs w:val="26"/>
        </w:rPr>
        <w:t xml:space="preserve">  и основными направлениями налоговой политики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Красноармейского района</w:t>
      </w:r>
      <w:r w:rsidRPr="002B0A5A">
        <w:rPr>
          <w:sz w:val="26"/>
          <w:szCs w:val="26"/>
        </w:rPr>
        <w:t xml:space="preserve">" заменить словами "основными направлениями бюджетной и налоговой политики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Красноармейского района</w:t>
      </w:r>
      <w:r w:rsidRPr="002B0A5A">
        <w:rPr>
          <w:sz w:val="26"/>
          <w:szCs w:val="26"/>
        </w:rPr>
        <w:t>";</w:t>
      </w:r>
    </w:p>
    <w:p w:rsidR="002B0A5A" w:rsidRPr="002B0A5A" w:rsidRDefault="002B0A5A" w:rsidP="002B0A5A">
      <w:pPr>
        <w:autoSpaceDE w:val="0"/>
        <w:autoSpaceDN w:val="0"/>
        <w:adjustRightInd w:val="0"/>
        <w:ind w:left="568"/>
        <w:jc w:val="both"/>
        <w:rPr>
          <w:color w:val="000000" w:themeColor="text1"/>
          <w:sz w:val="26"/>
          <w:szCs w:val="26"/>
        </w:rPr>
      </w:pPr>
      <w:r w:rsidRPr="002B0A5A">
        <w:rPr>
          <w:sz w:val="26"/>
          <w:szCs w:val="26"/>
        </w:rPr>
        <w:t xml:space="preserve">4) в </w:t>
      </w:r>
      <w:hyperlink r:id="rId7" w:history="1">
        <w:r w:rsidRPr="002B0A5A">
          <w:rPr>
            <w:color w:val="000000" w:themeColor="text1"/>
            <w:sz w:val="26"/>
            <w:szCs w:val="26"/>
          </w:rPr>
          <w:t xml:space="preserve"> пункте 4 статьи 4</w:t>
        </w:r>
      </w:hyperlink>
      <w:r w:rsidRPr="002B0A5A">
        <w:rPr>
          <w:color w:val="000000" w:themeColor="text1"/>
          <w:sz w:val="26"/>
          <w:szCs w:val="26"/>
        </w:rPr>
        <w:t>1:</w:t>
      </w:r>
    </w:p>
    <w:p w:rsidR="002B0A5A" w:rsidRPr="002B0A5A" w:rsidRDefault="002B0A5A" w:rsidP="002B0A5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0A5A">
        <w:rPr>
          <w:color w:val="000000" w:themeColor="text1"/>
          <w:sz w:val="26"/>
          <w:szCs w:val="26"/>
        </w:rPr>
        <w:tab/>
        <w:t xml:space="preserve">а) </w:t>
      </w:r>
      <w:r w:rsidRPr="002B0A5A">
        <w:rPr>
          <w:sz w:val="26"/>
          <w:szCs w:val="26"/>
        </w:rPr>
        <w:t xml:space="preserve">в абзаце втором слова "основными направлениями бюджетной политики и основными направлениями налоговой политики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 </w:t>
      </w:r>
      <w:r w:rsidRPr="002B0A5A">
        <w:rPr>
          <w:sz w:val="26"/>
          <w:szCs w:val="26"/>
        </w:rPr>
        <w:t xml:space="preserve">Красноармейского района" заменить словами "основными направлениями бюджетной и налоговой политики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</w:t>
      </w:r>
      <w:r w:rsidRPr="002B0A5A">
        <w:rPr>
          <w:sz w:val="26"/>
          <w:szCs w:val="26"/>
        </w:rPr>
        <w:t>Красноармейского района";</w:t>
      </w:r>
    </w:p>
    <w:p w:rsidR="002B0A5A" w:rsidRPr="002B0A5A" w:rsidRDefault="002B0A5A" w:rsidP="002B0A5A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б) в </w:t>
      </w:r>
      <w:hyperlink r:id="rId8" w:history="1">
        <w:r w:rsidRPr="002B0A5A">
          <w:rPr>
            <w:color w:val="000000" w:themeColor="text1"/>
            <w:sz w:val="26"/>
            <w:szCs w:val="26"/>
          </w:rPr>
          <w:t>абзаце тринадцатом</w:t>
        </w:r>
      </w:hyperlink>
      <w:r w:rsidRPr="002B0A5A">
        <w:rPr>
          <w:sz w:val="26"/>
          <w:szCs w:val="26"/>
        </w:rPr>
        <w:t xml:space="preserve"> слово "имущества" заменить словами "муниципального имущества";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5) </w:t>
      </w:r>
      <w:hyperlink r:id="rId9" w:history="1">
        <w:r w:rsidRPr="002B0A5A">
          <w:rPr>
            <w:color w:val="000000" w:themeColor="text1"/>
            <w:sz w:val="26"/>
            <w:szCs w:val="26"/>
          </w:rPr>
          <w:t>абзац четвертый пункта 2 статьи 4</w:t>
        </w:r>
      </w:hyperlink>
      <w:r w:rsidRPr="002B0A5A">
        <w:rPr>
          <w:color w:val="000000" w:themeColor="text1"/>
          <w:sz w:val="26"/>
          <w:szCs w:val="26"/>
        </w:rPr>
        <w:t>3 п</w:t>
      </w:r>
      <w:r w:rsidRPr="002B0A5A">
        <w:rPr>
          <w:sz w:val="26"/>
          <w:szCs w:val="26"/>
        </w:rPr>
        <w:t xml:space="preserve">осле слов "и по целевым статьям (муниципальным программам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</w:t>
      </w:r>
      <w:r w:rsidRPr="002B0A5A">
        <w:rPr>
          <w:sz w:val="26"/>
          <w:szCs w:val="26"/>
        </w:rPr>
        <w:t>Красноармейского района и непрограммным направлениям деятельности), группам (группам и подгруппам) видов расходов" дополнить словами ", а также по разделам и подразделам";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6) </w:t>
      </w:r>
      <w:r w:rsidRPr="002B0A5A">
        <w:rPr>
          <w:color w:val="000000" w:themeColor="text1"/>
          <w:sz w:val="26"/>
          <w:szCs w:val="26"/>
        </w:rPr>
        <w:t xml:space="preserve">в </w:t>
      </w:r>
      <w:hyperlink r:id="rId10" w:history="1">
        <w:r w:rsidRPr="002B0A5A">
          <w:rPr>
            <w:color w:val="000000" w:themeColor="text1"/>
            <w:sz w:val="26"/>
            <w:szCs w:val="26"/>
          </w:rPr>
          <w:t>статье 49</w:t>
        </w:r>
      </w:hyperlink>
      <w:r w:rsidRPr="002B0A5A">
        <w:rPr>
          <w:sz w:val="26"/>
          <w:szCs w:val="26"/>
        </w:rPr>
        <w:t>: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а) </w:t>
      </w:r>
      <w:hyperlink r:id="rId11" w:history="1">
        <w:r w:rsidRPr="002B0A5A">
          <w:rPr>
            <w:color w:val="000000" w:themeColor="text1"/>
            <w:sz w:val="26"/>
            <w:szCs w:val="26"/>
          </w:rPr>
          <w:t xml:space="preserve"> пункт 7</w:t>
        </w:r>
      </w:hyperlink>
      <w:r w:rsidRPr="002B0A5A">
        <w:rPr>
          <w:color w:val="000000" w:themeColor="text1"/>
          <w:sz w:val="26"/>
          <w:szCs w:val="26"/>
        </w:rPr>
        <w:t xml:space="preserve"> </w:t>
      </w:r>
      <w:r w:rsidRPr="002B0A5A">
        <w:rPr>
          <w:sz w:val="26"/>
          <w:szCs w:val="26"/>
        </w:rPr>
        <w:t>изложить в следующей редакции: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"7. </w:t>
      </w:r>
      <w:proofErr w:type="gramStart"/>
      <w:r w:rsidRPr="002B0A5A">
        <w:rPr>
          <w:sz w:val="26"/>
          <w:szCs w:val="26"/>
        </w:rPr>
        <w:t xml:space="preserve">В соответствии с решением начальника финансового отдела дополнительно к основаниям, установленным пунктами 3 и 6 настоящей статьи, может осуществляться внесение изменений в сводную бюджетную роспись бюджета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</w:t>
      </w:r>
      <w:r w:rsidRPr="002B0A5A">
        <w:rPr>
          <w:sz w:val="26"/>
          <w:szCs w:val="26"/>
        </w:rPr>
        <w:t xml:space="preserve">Красноармейского района без внесения изменений в </w:t>
      </w:r>
      <w:hyperlink r:id="rId12" w:history="1">
        <w:r w:rsidRPr="002B0A5A">
          <w:rPr>
            <w:color w:val="000000" w:themeColor="text1"/>
            <w:sz w:val="26"/>
            <w:szCs w:val="26"/>
          </w:rPr>
          <w:t>решение</w:t>
        </w:r>
      </w:hyperlink>
      <w:r w:rsidRPr="002B0A5A">
        <w:rPr>
          <w:color w:val="000000" w:themeColor="text1"/>
          <w:sz w:val="26"/>
          <w:szCs w:val="26"/>
        </w:rPr>
        <w:t xml:space="preserve"> </w:t>
      </w:r>
      <w:r w:rsidRPr="002B0A5A">
        <w:rPr>
          <w:sz w:val="26"/>
          <w:szCs w:val="26"/>
        </w:rPr>
        <w:t xml:space="preserve">Собрания депутатов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 о бюджете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</w:t>
      </w:r>
      <w:r w:rsidRPr="002B0A5A">
        <w:rPr>
          <w:sz w:val="26"/>
          <w:szCs w:val="26"/>
        </w:rPr>
        <w:t>Красноармейского района в случае перераспределения бюджетных ассигнований, предусмотренных главному распорядителю средств бюджета</w:t>
      </w:r>
      <w:proofErr w:type="gramEnd"/>
      <w:r w:rsidRPr="002B0A5A">
        <w:rPr>
          <w:sz w:val="26"/>
          <w:szCs w:val="26"/>
        </w:rPr>
        <w:t xml:space="preserve"> </w:t>
      </w:r>
      <w:proofErr w:type="spellStart"/>
      <w:proofErr w:type="gram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 </w:t>
      </w:r>
      <w:hyperlink r:id="rId13" w:history="1">
        <w:r w:rsidRPr="002B0A5A">
          <w:rPr>
            <w:color w:val="000000" w:themeColor="text1"/>
            <w:sz w:val="26"/>
            <w:szCs w:val="26"/>
          </w:rPr>
          <w:t>решение</w:t>
        </w:r>
      </w:hyperlink>
      <w:r w:rsidRPr="002B0A5A">
        <w:rPr>
          <w:color w:val="000000" w:themeColor="text1"/>
          <w:sz w:val="26"/>
          <w:szCs w:val="26"/>
        </w:rPr>
        <w:t>м</w:t>
      </w:r>
      <w:r w:rsidRPr="002B0A5A">
        <w:rPr>
          <w:sz w:val="26"/>
          <w:szCs w:val="26"/>
        </w:rPr>
        <w:t xml:space="preserve"> Собрания депутатов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</w:t>
      </w:r>
      <w:r w:rsidRPr="002B0A5A">
        <w:rPr>
          <w:sz w:val="26"/>
          <w:szCs w:val="26"/>
        </w:rPr>
        <w:t xml:space="preserve">Красноармейского района о бюджете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 </w:t>
      </w:r>
      <w:r w:rsidRPr="002B0A5A">
        <w:rPr>
          <w:sz w:val="26"/>
          <w:szCs w:val="26"/>
        </w:rPr>
        <w:t xml:space="preserve">Красноармейского района, в целях обеспечения условий предоставления субсидий в бюджет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 за счет средств федерального и республиканского бюджетов в соответствии со </w:t>
      </w:r>
      <w:hyperlink r:id="rId14" w:history="1">
        <w:r w:rsidRPr="002B0A5A">
          <w:rPr>
            <w:color w:val="000000" w:themeColor="text1"/>
            <w:sz w:val="26"/>
            <w:szCs w:val="26"/>
          </w:rPr>
          <w:t>статьей 15</w:t>
        </w:r>
      </w:hyperlink>
      <w:r w:rsidRPr="002B0A5A">
        <w:rPr>
          <w:color w:val="000000" w:themeColor="text1"/>
          <w:sz w:val="26"/>
          <w:szCs w:val="26"/>
        </w:rPr>
        <w:t xml:space="preserve"> З</w:t>
      </w:r>
      <w:r w:rsidRPr="002B0A5A">
        <w:rPr>
          <w:sz w:val="26"/>
          <w:szCs w:val="26"/>
        </w:rPr>
        <w:t xml:space="preserve">акона Чувашской </w:t>
      </w:r>
      <w:r w:rsidRPr="002B0A5A">
        <w:rPr>
          <w:sz w:val="26"/>
          <w:szCs w:val="26"/>
        </w:rPr>
        <w:lastRenderedPageBreak/>
        <w:t>Республики от 23 июля 2001 года N 36 "О регулировании бюджетных правоотношений в</w:t>
      </w:r>
      <w:proofErr w:type="gramEnd"/>
      <w:r w:rsidRPr="002B0A5A">
        <w:rPr>
          <w:sz w:val="26"/>
          <w:szCs w:val="26"/>
        </w:rPr>
        <w:t xml:space="preserve"> Чувашской Республике" на </w:t>
      </w:r>
      <w:proofErr w:type="spellStart"/>
      <w:r w:rsidRPr="002B0A5A">
        <w:rPr>
          <w:sz w:val="26"/>
          <w:szCs w:val="26"/>
        </w:rPr>
        <w:t>софинансирование</w:t>
      </w:r>
      <w:proofErr w:type="spellEnd"/>
      <w:r w:rsidRPr="002B0A5A">
        <w:rPr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б) </w:t>
      </w:r>
      <w:hyperlink r:id="rId15" w:history="1">
        <w:r w:rsidRPr="002B0A5A">
          <w:rPr>
            <w:color w:val="000000" w:themeColor="text1"/>
            <w:sz w:val="26"/>
            <w:szCs w:val="26"/>
          </w:rPr>
          <w:t>дополнить</w:t>
        </w:r>
      </w:hyperlink>
      <w:r w:rsidRPr="002B0A5A">
        <w:rPr>
          <w:color w:val="000000" w:themeColor="text1"/>
          <w:sz w:val="26"/>
          <w:szCs w:val="26"/>
        </w:rPr>
        <w:t xml:space="preserve"> п</w:t>
      </w:r>
      <w:r w:rsidRPr="002B0A5A">
        <w:rPr>
          <w:sz w:val="26"/>
          <w:szCs w:val="26"/>
        </w:rPr>
        <w:t>унктом 8 следующего содержания: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"8. </w:t>
      </w:r>
      <w:hyperlink r:id="rId16" w:history="1">
        <w:proofErr w:type="gramStart"/>
        <w:r w:rsidRPr="002B0A5A">
          <w:rPr>
            <w:color w:val="000000" w:themeColor="text1"/>
            <w:sz w:val="26"/>
            <w:szCs w:val="26"/>
          </w:rPr>
          <w:t>Решение</w:t>
        </w:r>
      </w:hyperlink>
      <w:r w:rsidRPr="002B0A5A">
        <w:rPr>
          <w:color w:val="000000" w:themeColor="text1"/>
          <w:sz w:val="26"/>
          <w:szCs w:val="26"/>
        </w:rPr>
        <w:t xml:space="preserve">м </w:t>
      </w:r>
      <w:r w:rsidRPr="002B0A5A">
        <w:rPr>
          <w:sz w:val="26"/>
          <w:szCs w:val="26"/>
        </w:rPr>
        <w:t xml:space="preserve">Собрания депутатов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 о бюджете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 помимо оснований, предусмотренных настоящей статьей, могут предусматриваться иные дополнительные основания для внесения изменений в сводную бюджетную роспись бюджета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 без внесения изменений в </w:t>
      </w:r>
      <w:hyperlink r:id="rId17" w:history="1">
        <w:r w:rsidRPr="002B0A5A">
          <w:rPr>
            <w:color w:val="000000" w:themeColor="text1"/>
            <w:sz w:val="26"/>
            <w:szCs w:val="26"/>
          </w:rPr>
          <w:t>решение</w:t>
        </w:r>
      </w:hyperlink>
      <w:r w:rsidRPr="002B0A5A">
        <w:rPr>
          <w:color w:val="000000" w:themeColor="text1"/>
          <w:sz w:val="26"/>
          <w:szCs w:val="26"/>
        </w:rPr>
        <w:t xml:space="preserve"> </w:t>
      </w:r>
      <w:r w:rsidRPr="002B0A5A">
        <w:rPr>
          <w:sz w:val="26"/>
          <w:szCs w:val="26"/>
        </w:rPr>
        <w:t xml:space="preserve">Собрания депутатов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 о бюджете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 в соответствии</w:t>
      </w:r>
      <w:proofErr w:type="gramEnd"/>
      <w:r w:rsidRPr="002B0A5A">
        <w:rPr>
          <w:sz w:val="26"/>
          <w:szCs w:val="26"/>
        </w:rPr>
        <w:t xml:space="preserve"> с решениями начальника  финансового отдела</w:t>
      </w:r>
      <w:proofErr w:type="gramStart"/>
      <w:r w:rsidRPr="002B0A5A">
        <w:rPr>
          <w:sz w:val="26"/>
          <w:szCs w:val="26"/>
        </w:rPr>
        <w:t>.";</w:t>
      </w:r>
      <w:proofErr w:type="gramEnd"/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>7) в пункте 3 статьи 62: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а) в </w:t>
      </w:r>
      <w:hyperlink r:id="rId18" w:history="1">
        <w:r w:rsidRPr="002B0A5A">
          <w:rPr>
            <w:color w:val="000000" w:themeColor="text1"/>
            <w:sz w:val="26"/>
            <w:szCs w:val="26"/>
          </w:rPr>
          <w:t>абзаце третьем</w:t>
        </w:r>
      </w:hyperlink>
      <w:r w:rsidRPr="002B0A5A">
        <w:rPr>
          <w:color w:val="000000" w:themeColor="text1"/>
          <w:sz w:val="26"/>
          <w:szCs w:val="26"/>
        </w:rPr>
        <w:t xml:space="preserve"> </w:t>
      </w:r>
      <w:r w:rsidRPr="002B0A5A">
        <w:rPr>
          <w:sz w:val="26"/>
          <w:szCs w:val="26"/>
        </w:rPr>
        <w:t>слова "межбюджетных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трансфертов" заменить словами "указанных в абзаце втором настоящего пункта межбюджетных трансфертах, не использованных в отчетном финансовом году, а также их возврат";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color w:val="000000" w:themeColor="text1"/>
          <w:sz w:val="26"/>
          <w:szCs w:val="26"/>
        </w:rPr>
        <w:t xml:space="preserve">б) </w:t>
      </w:r>
      <w:hyperlink r:id="rId19" w:history="1">
        <w:r w:rsidRPr="002B0A5A">
          <w:rPr>
            <w:color w:val="000000" w:themeColor="text1"/>
            <w:sz w:val="26"/>
            <w:szCs w:val="26"/>
          </w:rPr>
          <w:t>дополнить</w:t>
        </w:r>
      </w:hyperlink>
      <w:r w:rsidRPr="002B0A5A">
        <w:rPr>
          <w:sz w:val="26"/>
          <w:szCs w:val="26"/>
        </w:rPr>
        <w:t xml:space="preserve"> новым абзацем пятым следующего содержания: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"Порядок принятия решения, предусмотренного абзацем четвертым настоящего пункта, устанавливается муниципальным правовым актом администрации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района,</w:t>
      </w:r>
      <w:r w:rsidRPr="002B0A5A">
        <w:rPr>
          <w:rFonts w:ascii="Arial" w:hAnsi="Arial" w:cs="Arial"/>
        </w:rPr>
        <w:t xml:space="preserve"> </w:t>
      </w:r>
      <w:r w:rsidRPr="002B0A5A">
        <w:rPr>
          <w:sz w:val="26"/>
          <w:szCs w:val="26"/>
        </w:rPr>
        <w:t xml:space="preserve">регулирующим порядок возврата межбюджетных трансфертов, предоставленных из бюджета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</w:t>
      </w:r>
      <w:proofErr w:type="gramStart"/>
      <w:r w:rsidRPr="002B0A5A">
        <w:rPr>
          <w:sz w:val="26"/>
          <w:szCs w:val="26"/>
        </w:rPr>
        <w:t>.";</w:t>
      </w:r>
      <w:proofErr w:type="gramEnd"/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color w:val="000000" w:themeColor="text1"/>
          <w:sz w:val="26"/>
          <w:szCs w:val="26"/>
        </w:rPr>
        <w:t xml:space="preserve">в) </w:t>
      </w:r>
      <w:hyperlink r:id="rId20" w:history="1">
        <w:r w:rsidRPr="002B0A5A">
          <w:rPr>
            <w:color w:val="000000" w:themeColor="text1"/>
            <w:sz w:val="26"/>
            <w:szCs w:val="26"/>
          </w:rPr>
          <w:t>абзац пятый</w:t>
        </w:r>
      </w:hyperlink>
      <w:r w:rsidRPr="002B0A5A">
        <w:rPr>
          <w:sz w:val="26"/>
          <w:szCs w:val="26"/>
        </w:rPr>
        <w:t xml:space="preserve"> и шестой считать абзацем шестым и седьмым соответственно;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8) в </w:t>
      </w:r>
      <w:hyperlink r:id="rId21" w:history="1">
        <w:r w:rsidRPr="002B0A5A">
          <w:rPr>
            <w:color w:val="000000" w:themeColor="text1"/>
            <w:sz w:val="26"/>
            <w:szCs w:val="26"/>
          </w:rPr>
          <w:t>пункте 3 статьи 69</w:t>
        </w:r>
      </w:hyperlink>
      <w:r w:rsidRPr="002B0A5A">
        <w:rPr>
          <w:sz w:val="26"/>
          <w:szCs w:val="26"/>
        </w:rPr>
        <w:t>: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а) </w:t>
      </w:r>
      <w:hyperlink r:id="rId22" w:history="1">
        <w:r w:rsidRPr="002B0A5A">
          <w:rPr>
            <w:color w:val="000000" w:themeColor="text1"/>
            <w:sz w:val="26"/>
            <w:szCs w:val="26"/>
          </w:rPr>
          <w:t>абзац первый</w:t>
        </w:r>
      </w:hyperlink>
      <w:r w:rsidRPr="002B0A5A">
        <w:rPr>
          <w:color w:val="000000" w:themeColor="text1"/>
          <w:sz w:val="26"/>
          <w:szCs w:val="26"/>
        </w:rPr>
        <w:t xml:space="preserve"> </w:t>
      </w:r>
      <w:r w:rsidRPr="002B0A5A">
        <w:rPr>
          <w:sz w:val="26"/>
          <w:szCs w:val="26"/>
        </w:rPr>
        <w:t>изложить в следующей редакции: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"3. Порядок осуществления полномочий финансовым отделом администрации Красноармейского района по внутреннему муниципальному финансовому контролю определяется нормативным правовым актом администрации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района, а также стандартами осуществления внутреннего муниципального финансового контроля</w:t>
      </w:r>
      <w:proofErr w:type="gramStart"/>
      <w:r w:rsidRPr="002B0A5A">
        <w:rPr>
          <w:sz w:val="26"/>
          <w:szCs w:val="26"/>
        </w:rPr>
        <w:t>.";</w:t>
      </w:r>
      <w:proofErr w:type="gramEnd"/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б) </w:t>
      </w:r>
      <w:hyperlink r:id="rId23" w:history="1">
        <w:r w:rsidRPr="002B0A5A">
          <w:rPr>
            <w:color w:val="000000" w:themeColor="text1"/>
            <w:sz w:val="26"/>
            <w:szCs w:val="26"/>
          </w:rPr>
          <w:t>дополнить</w:t>
        </w:r>
      </w:hyperlink>
      <w:r w:rsidRPr="002B0A5A">
        <w:rPr>
          <w:color w:val="000000" w:themeColor="text1"/>
          <w:sz w:val="26"/>
          <w:szCs w:val="26"/>
        </w:rPr>
        <w:t xml:space="preserve"> аб</w:t>
      </w:r>
      <w:r w:rsidRPr="002B0A5A">
        <w:rPr>
          <w:sz w:val="26"/>
          <w:szCs w:val="26"/>
        </w:rPr>
        <w:t>зацем следующего содержания:</w:t>
      </w:r>
    </w:p>
    <w:p w:rsidR="002B0A5A" w:rsidRPr="002B0A5A" w:rsidRDefault="002B0A5A" w:rsidP="002B0A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"Стандарты осуществления внутреннего муниципального финансового контроля утверждаются администрацией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 в соответствии с порядком осуществления полномочий финансовым отделом администрации Красноармейского района по внутреннему муниципальному финансовому контролю, определенным нормативно правовым актом администрации</w:t>
      </w:r>
      <w:r w:rsidRPr="002B0A5A">
        <w:rPr>
          <w:bCs/>
          <w:snapToGrid w:val="0"/>
          <w:sz w:val="26"/>
          <w:szCs w:val="26"/>
        </w:rPr>
        <w:t xml:space="preserve">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</w:t>
      </w:r>
      <w:proofErr w:type="gramStart"/>
      <w:r w:rsidRPr="002B0A5A">
        <w:rPr>
          <w:sz w:val="26"/>
          <w:szCs w:val="26"/>
        </w:rPr>
        <w:t>.".</w:t>
      </w:r>
      <w:proofErr w:type="gramEnd"/>
    </w:p>
    <w:p w:rsidR="002B0A5A" w:rsidRPr="002B0A5A" w:rsidRDefault="002B0A5A" w:rsidP="002B0A5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0A5A" w:rsidRPr="002B0A5A" w:rsidRDefault="002B0A5A" w:rsidP="002B0A5A">
      <w:pPr>
        <w:ind w:firstLine="720"/>
        <w:jc w:val="both"/>
        <w:rPr>
          <w:sz w:val="26"/>
          <w:szCs w:val="26"/>
        </w:rPr>
      </w:pPr>
      <w:r w:rsidRPr="002B0A5A">
        <w:rPr>
          <w:sz w:val="26"/>
          <w:szCs w:val="26"/>
        </w:rPr>
        <w:t xml:space="preserve">2. </w:t>
      </w:r>
      <w:proofErr w:type="gramStart"/>
      <w:r w:rsidRPr="002B0A5A">
        <w:rPr>
          <w:sz w:val="26"/>
          <w:szCs w:val="26"/>
        </w:rPr>
        <w:t>Контроль за</w:t>
      </w:r>
      <w:proofErr w:type="gramEnd"/>
      <w:r w:rsidRPr="002B0A5A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hyperlink r:id="rId24" w:history="1">
        <w:r w:rsidRPr="002B0A5A">
          <w:rPr>
            <w:color w:val="000000" w:themeColor="text1"/>
            <w:sz w:val="26"/>
            <w:szCs w:val="26"/>
          </w:rPr>
          <w:t>решение</w:t>
        </w:r>
      </w:hyperlink>
      <w:r w:rsidRPr="002B0A5A">
        <w:rPr>
          <w:color w:val="000000" w:themeColor="text1"/>
          <w:sz w:val="26"/>
          <w:szCs w:val="26"/>
        </w:rPr>
        <w:t xml:space="preserve"> </w:t>
      </w:r>
      <w:r w:rsidRPr="002B0A5A">
        <w:rPr>
          <w:sz w:val="26"/>
          <w:szCs w:val="26"/>
        </w:rPr>
        <w:t xml:space="preserve">Собрания депутатов </w:t>
      </w:r>
      <w:proofErr w:type="spellStart"/>
      <w:r w:rsidRPr="002B0A5A">
        <w:rPr>
          <w:bCs/>
          <w:snapToGrid w:val="0"/>
          <w:sz w:val="26"/>
          <w:szCs w:val="26"/>
        </w:rPr>
        <w:t>Чадукасинского</w:t>
      </w:r>
      <w:proofErr w:type="spellEnd"/>
      <w:r w:rsidRPr="002B0A5A">
        <w:rPr>
          <w:bCs/>
          <w:snapToGrid w:val="0"/>
          <w:sz w:val="26"/>
          <w:szCs w:val="26"/>
        </w:rPr>
        <w:t xml:space="preserve"> сельского поселения</w:t>
      </w:r>
      <w:r w:rsidRPr="002B0A5A">
        <w:rPr>
          <w:sz w:val="26"/>
          <w:szCs w:val="26"/>
        </w:rPr>
        <w:t xml:space="preserve"> Красноармейского района Чувашской Республики по вопросам экономической деятельности, бюджету, финансам, налогам и сборам,</w:t>
      </w:r>
    </w:p>
    <w:p w:rsidR="002B0A5A" w:rsidRPr="002B0A5A" w:rsidRDefault="002B0A5A" w:rsidP="002B0A5A">
      <w:pPr>
        <w:ind w:firstLine="720"/>
        <w:jc w:val="both"/>
        <w:rPr>
          <w:sz w:val="26"/>
          <w:szCs w:val="26"/>
        </w:rPr>
      </w:pPr>
    </w:p>
    <w:p w:rsidR="002B0A5A" w:rsidRPr="002B0A5A" w:rsidRDefault="002B0A5A" w:rsidP="002B0A5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B0A5A">
        <w:rPr>
          <w:sz w:val="26"/>
          <w:szCs w:val="26"/>
        </w:rPr>
        <w:t>3</w:t>
      </w:r>
      <w:r w:rsidRPr="002B0A5A">
        <w:rPr>
          <w:color w:val="000000" w:themeColor="text1"/>
          <w:sz w:val="26"/>
          <w:szCs w:val="26"/>
        </w:rPr>
        <w:t>. Настоящее решение вступает в силу после его официального опубликования в муниципальной газете «</w:t>
      </w:r>
      <w:proofErr w:type="spellStart"/>
      <w:r w:rsidRPr="002B0A5A">
        <w:rPr>
          <w:color w:val="000000" w:themeColor="text1"/>
          <w:sz w:val="26"/>
          <w:szCs w:val="26"/>
        </w:rPr>
        <w:t>Чадукасинский</w:t>
      </w:r>
      <w:proofErr w:type="spellEnd"/>
      <w:r w:rsidRPr="002B0A5A">
        <w:rPr>
          <w:color w:val="000000" w:themeColor="text1"/>
          <w:sz w:val="26"/>
          <w:szCs w:val="26"/>
        </w:rPr>
        <w:t xml:space="preserve"> вестник»</w:t>
      </w:r>
      <w:r w:rsidRPr="002B0A5A">
        <w:rPr>
          <w:b/>
          <w:bCs/>
          <w:color w:val="000000" w:themeColor="text1"/>
          <w:sz w:val="26"/>
          <w:szCs w:val="26"/>
        </w:rPr>
        <w:t>.</w:t>
      </w:r>
    </w:p>
    <w:p w:rsidR="002B0A5A" w:rsidRPr="002B0A5A" w:rsidRDefault="002B0A5A" w:rsidP="002B0A5A">
      <w:pPr>
        <w:ind w:firstLine="720"/>
        <w:jc w:val="both"/>
        <w:rPr>
          <w:sz w:val="26"/>
          <w:szCs w:val="26"/>
        </w:rPr>
      </w:pPr>
    </w:p>
    <w:p w:rsidR="002B0A5A" w:rsidRPr="002B0A5A" w:rsidRDefault="002B0A5A" w:rsidP="002B0A5A">
      <w:pPr>
        <w:rPr>
          <w:sz w:val="26"/>
          <w:szCs w:val="26"/>
        </w:rPr>
      </w:pPr>
    </w:p>
    <w:p w:rsidR="002B0A5A" w:rsidRPr="002B0A5A" w:rsidRDefault="002B0A5A" w:rsidP="002B0A5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0A5A">
        <w:rPr>
          <w:sz w:val="26"/>
          <w:szCs w:val="26"/>
        </w:rPr>
        <w:t xml:space="preserve">Глава </w:t>
      </w:r>
      <w:proofErr w:type="spellStart"/>
      <w:r w:rsidRPr="002B0A5A">
        <w:rPr>
          <w:sz w:val="26"/>
          <w:szCs w:val="26"/>
        </w:rPr>
        <w:t>Чадукасинского</w:t>
      </w:r>
      <w:proofErr w:type="spellEnd"/>
      <w:r w:rsidRPr="002B0A5A">
        <w:rPr>
          <w:sz w:val="26"/>
          <w:szCs w:val="26"/>
        </w:rPr>
        <w:t xml:space="preserve"> сельского </w:t>
      </w:r>
    </w:p>
    <w:p w:rsidR="002B0A5A" w:rsidRPr="002B0A5A" w:rsidRDefault="002B0A5A" w:rsidP="002B0A5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0A5A">
        <w:rPr>
          <w:sz w:val="26"/>
          <w:szCs w:val="26"/>
        </w:rPr>
        <w:t xml:space="preserve">поселения Красноармейского района                                         Г. В. Михайлов </w:t>
      </w:r>
    </w:p>
    <w:p w:rsidR="008D4329" w:rsidRPr="002B0A5A" w:rsidRDefault="008D4329" w:rsidP="002B0A5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8D4329" w:rsidRPr="002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60E"/>
    <w:multiLevelType w:val="hybridMultilevel"/>
    <w:tmpl w:val="AE127D10"/>
    <w:lvl w:ilvl="0" w:tplc="0F742D1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82562"/>
    <w:rsid w:val="002175CE"/>
    <w:rsid w:val="002B0A5A"/>
    <w:rsid w:val="00597DF5"/>
    <w:rsid w:val="0078615A"/>
    <w:rsid w:val="008D4329"/>
    <w:rsid w:val="00C00DF7"/>
    <w:rsid w:val="00C7554D"/>
    <w:rsid w:val="00D711C8"/>
    <w:rsid w:val="00E90684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AE18A044701876F627502BB6055E7062A5BD4C9DAFEFA8068F634525E4C8BDFE1F79A2FCEC548jADDL" TargetMode="External"/><Relationship Id="rId13" Type="http://schemas.openxmlformats.org/officeDocument/2006/relationships/hyperlink" Target="consultantplus://offline/ref=91AAFE3CF308526AF74FB0B1F538E650557BB17AB738B852C209AF89550A0E80E796E61BBCF44FF65DBDBFpDUFL" TargetMode="External"/><Relationship Id="rId18" Type="http://schemas.openxmlformats.org/officeDocument/2006/relationships/hyperlink" Target="consultantplus://offline/ref=AD160AE3D46F36BD5916D241A60DB9C74D5F9206DB81DEBBC8973921CDDDE38E1CBB778EB654DD85A40E3Am0m6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0E3B400CB27C9A08F50B7A2552E89C8D0D262A360A2FB54C1FBAF2E60BCEA185DF8DD7DE11F234Ch0H8G" TargetMode="External"/><Relationship Id="rId7" Type="http://schemas.openxmlformats.org/officeDocument/2006/relationships/hyperlink" Target="consultantplus://offline/ref=CC1AE18A044701876F627502BB6055E7062A5BD4C9DAFEFA8068F634525E4C8BDFE1F79A2FCEC549jADFL" TargetMode="External"/><Relationship Id="rId12" Type="http://schemas.openxmlformats.org/officeDocument/2006/relationships/hyperlink" Target="consultantplus://offline/ref=91AAFE3CF308526AF74FB0B1F538E650557BB17AB738B852C209AF89550A0E80E796E61BBCF44FF65DBDBFpDUFL" TargetMode="External"/><Relationship Id="rId17" Type="http://schemas.openxmlformats.org/officeDocument/2006/relationships/hyperlink" Target="consultantplus://offline/ref=91AAFE3CF308526AF74FB0B1F538E650557BB17AB738B852C209AF89550A0E80E796E61BBCF44FF65DBDBFpDUF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AAFE3CF308526AF74FB0B1F538E650557BB17AB738B852C209AF89550A0E80E796E61BBCF44FF65DBDBFpDUFL" TargetMode="External"/><Relationship Id="rId20" Type="http://schemas.openxmlformats.org/officeDocument/2006/relationships/hyperlink" Target="consultantplus://offline/ref=84A728C4367F7D5F43A44581E3B1586B2CC6F4BA9D8D6F22B092B46580DEA2174252D1B960B5F856CB404Ch6C7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1AAFE3CF308526AF74FB0B1F538E650557BB17ABB35BB55C709AF89550A0E80E796E61BBCF449F7p5UAL" TargetMode="External"/><Relationship Id="rId24" Type="http://schemas.openxmlformats.org/officeDocument/2006/relationships/hyperlink" Target="consultantplus://offline/ref=91AAFE3CF308526AF74FB0B1F538E650557BB17AB738B852C209AF89550A0E80E796E61BBCF44FF65DBDBFpDU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AAFE3CF308526AF74FB0B1F538E650557BB17ABB35BB55C709AF89550A0E80E796E61BBCF44FF65CB5BApDUEL" TargetMode="External"/><Relationship Id="rId23" Type="http://schemas.openxmlformats.org/officeDocument/2006/relationships/hyperlink" Target="consultantplus://offline/ref=60E3B400CB27C9A08F50B7A2552E89C8D0D262A360A2FB54C1FBAF2E60BCEA185DF8DD7DE11F234Ch0H8G" TargetMode="External"/><Relationship Id="rId10" Type="http://schemas.openxmlformats.org/officeDocument/2006/relationships/hyperlink" Target="consultantplus://offline/ref=91AAFE3CF308526AF74FB0B1F538E650557BB17ABB35BB55C709AF89550A0E80E796E61BBCF44FF65CB5BApDUEL" TargetMode="External"/><Relationship Id="rId19" Type="http://schemas.openxmlformats.org/officeDocument/2006/relationships/hyperlink" Target="consultantplus://offline/ref=84A728C4367F7D5F43A44581E3B1586B2CC6F4BA9D8D6F22B092B46580DEA2174252D1B960B5F856CB424Dh6C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36BB862FA11FD67C084DFB47DA1C14766B3DE01E7C4FF461D660EF14071F76DE3E3CE246569F6CJ2LFL" TargetMode="External"/><Relationship Id="rId14" Type="http://schemas.openxmlformats.org/officeDocument/2006/relationships/hyperlink" Target="consultantplus://offline/ref=91AAFE3CF308526AF74FAEBCE354B8545F71EB72B53BB0019856F4D4020304D7A0D9BF5AF8FFp4UEL" TargetMode="External"/><Relationship Id="rId22" Type="http://schemas.openxmlformats.org/officeDocument/2006/relationships/hyperlink" Target="consultantplus://offline/ref=C9C702E1DDACB881A5F3C0DC4F3ACA8A5F857CD1987934336CE06890388E13701D54F2C008B90D86WA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2017-08-31T06:39:00Z</cp:lastPrinted>
  <dcterms:created xsi:type="dcterms:W3CDTF">2017-06-23T06:44:00Z</dcterms:created>
  <dcterms:modified xsi:type="dcterms:W3CDTF">2017-08-31T06:40:00Z</dcterms:modified>
</cp:coreProperties>
</file>