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077"/>
        <w:gridCol w:w="242"/>
        <w:gridCol w:w="1217"/>
        <w:gridCol w:w="4360"/>
      </w:tblGrid>
      <w:tr w:rsidR="006B5AA7" w:rsidTr="004F56AF">
        <w:trPr>
          <w:cantSplit/>
          <w:trHeight w:val="710"/>
        </w:trPr>
        <w:tc>
          <w:tcPr>
            <w:tcW w:w="4353" w:type="dxa"/>
            <w:gridSpan w:val="3"/>
          </w:tcPr>
          <w:p w:rsidR="006B5AA7" w:rsidRDefault="006B5AA7" w:rsidP="004F56A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6B5AA7" w:rsidRDefault="006B5AA7" w:rsidP="004F56A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6B5AA7" w:rsidRDefault="006B5AA7" w:rsidP="004F56A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</w:p>
          <w:p w:rsidR="006B5AA7" w:rsidRDefault="006B5AA7" w:rsidP="004F56A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ЧĂВАШ РЕСПУБЛИКИ</w:t>
            </w:r>
          </w:p>
          <w:p w:rsidR="006B5AA7" w:rsidRDefault="006B5AA7" w:rsidP="004F56A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КРАСНОАРМЕЙСКИ РАЙОНẺ</w:t>
            </w:r>
          </w:p>
        </w:tc>
        <w:tc>
          <w:tcPr>
            <w:tcW w:w="1217" w:type="dxa"/>
            <w:vMerge w:val="restart"/>
            <w:hideMark/>
          </w:tcPr>
          <w:p w:rsidR="006B5AA7" w:rsidRDefault="006B5AA7" w:rsidP="004F56AF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47625" distB="47625" distL="47625" distR="47625" simplePos="0" relativeHeight="251659264" behindDoc="0" locked="0" layoutInCell="1" allowOverlap="0" wp14:anchorId="06B3835B" wp14:editId="2FC2EA17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1" name="Рисунок 1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60" w:type="dxa"/>
          </w:tcPr>
          <w:p w:rsidR="006B5AA7" w:rsidRDefault="006B5AA7" w:rsidP="004F56A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6B5AA7" w:rsidRDefault="006B5AA7" w:rsidP="004F56A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6B5AA7" w:rsidRDefault="006B5AA7" w:rsidP="004F56A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  <w:szCs w:val="24"/>
                <w:lang w:eastAsia="ar-SA"/>
              </w:rPr>
            </w:pPr>
          </w:p>
          <w:p w:rsidR="006B5AA7" w:rsidRDefault="006B5AA7" w:rsidP="004F56A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sz w:val="22"/>
                <w:szCs w:val="24"/>
                <w:lang w:eastAsia="ar-SA"/>
              </w:rPr>
              <w:t>ЧУВАШСКАЯ РЕСПУБЛИКА</w:t>
            </w:r>
            <w:r>
              <w:rPr>
                <w:rFonts w:ascii="Courier New" w:hAnsi="Courier New" w:cs="Courier New"/>
                <w:bCs/>
                <w:noProof/>
                <w:color w:val="000000"/>
                <w:sz w:val="22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КРАСНОАРМЕЙСКИЙ РАЙОН  </w:t>
            </w:r>
          </w:p>
        </w:tc>
      </w:tr>
      <w:tr w:rsidR="006B5AA7" w:rsidTr="004F56AF">
        <w:trPr>
          <w:cantSplit/>
          <w:trHeight w:val="2177"/>
        </w:trPr>
        <w:tc>
          <w:tcPr>
            <w:tcW w:w="4353" w:type="dxa"/>
            <w:gridSpan w:val="3"/>
          </w:tcPr>
          <w:p w:rsidR="006B5AA7" w:rsidRDefault="006B5AA7" w:rsidP="004F56A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ЧАТУКАССИ  ЯЛ</w:t>
            </w:r>
          </w:p>
          <w:p w:rsidR="006B5AA7" w:rsidRDefault="006B5AA7" w:rsidP="004F56AF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 xml:space="preserve"> ПОСЕЛЕНИЙĚН </w:t>
            </w:r>
          </w:p>
          <w:p w:rsidR="006B5AA7" w:rsidRDefault="006B5AA7" w:rsidP="004F56AF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>ДЕПУТАТСЕН ПУХĂВĚ</w:t>
            </w:r>
            <w:r>
              <w:rPr>
                <w:rFonts w:eastAsia="Calibri"/>
                <w:b/>
                <w:bCs/>
                <w:noProof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6B5AA7" w:rsidRDefault="006B5AA7" w:rsidP="004F56AF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6B5AA7" w:rsidRDefault="006B5AA7" w:rsidP="004F56AF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>ЙЫШĂНУ</w:t>
            </w:r>
          </w:p>
          <w:p w:rsidR="006B5AA7" w:rsidRDefault="006B5AA7" w:rsidP="004F56AF">
            <w:pPr>
              <w:suppressAutoHyphens/>
              <w:spacing w:line="192" w:lineRule="auto"/>
              <w:rPr>
                <w:rFonts w:eastAsia="Calibri"/>
                <w:b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      </w:t>
            </w:r>
          </w:p>
          <w:p w:rsidR="006B5AA7" w:rsidRDefault="006B5AA7" w:rsidP="004F56AF">
            <w:pPr>
              <w:suppressAutoHyphens/>
              <w:autoSpaceDE w:val="0"/>
              <w:autoSpaceDN w:val="0"/>
              <w:adjustRightInd w:val="0"/>
              <w:spacing w:line="276" w:lineRule="auto"/>
              <w:ind w:right="-35"/>
              <w:jc w:val="center"/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cs="Courier New"/>
                <w:noProof/>
                <w:sz w:val="26"/>
                <w:szCs w:val="24"/>
                <w:lang w:eastAsia="ar-SA"/>
              </w:rPr>
              <w:t xml:space="preserve"> </w:t>
            </w:r>
            <w:r>
              <w:rPr>
                <w:rFonts w:cs="Courier New"/>
                <w:b/>
                <w:noProof/>
                <w:sz w:val="24"/>
                <w:szCs w:val="24"/>
                <w:lang w:eastAsia="ar-SA"/>
              </w:rPr>
              <w:t>2017ç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.0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5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.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19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 xml:space="preserve">    № С –1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7</w:t>
            </w:r>
            <w:r>
              <w:rPr>
                <w:rFonts w:cs="Courier New"/>
                <w:b/>
                <w:noProof/>
                <w:color w:val="000000"/>
                <w:sz w:val="24"/>
                <w:szCs w:val="24"/>
                <w:lang w:eastAsia="ar-SA"/>
              </w:rPr>
              <w:t>/3</w:t>
            </w:r>
          </w:p>
          <w:p w:rsidR="006B5AA7" w:rsidRDefault="006B5AA7" w:rsidP="004F56AF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  <w:lang w:eastAsia="ar-SA"/>
              </w:rPr>
            </w:pPr>
          </w:p>
          <w:p w:rsidR="006B5AA7" w:rsidRDefault="006B5AA7" w:rsidP="004F56AF">
            <w:pPr>
              <w:suppressAutoHyphens/>
              <w:spacing w:line="276" w:lineRule="auto"/>
              <w:jc w:val="center"/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8"/>
                <w:szCs w:val="28"/>
                <w:lang w:eastAsia="ar-SA"/>
              </w:rPr>
              <w:t>Чатукасси яле</w:t>
            </w:r>
          </w:p>
          <w:p w:rsidR="006B5AA7" w:rsidRDefault="006B5AA7" w:rsidP="004F56AF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8"/>
                <w:szCs w:val="28"/>
                <w:lang w:eastAsia="ar-SA"/>
              </w:rPr>
            </w:pPr>
          </w:p>
          <w:p w:rsidR="006B5AA7" w:rsidRDefault="006B5AA7" w:rsidP="004F56AF">
            <w:pPr>
              <w:suppressAutoHyphens/>
              <w:spacing w:line="276" w:lineRule="auto"/>
              <w:jc w:val="center"/>
              <w:rPr>
                <w:rFonts w:eastAsia="Calibri"/>
                <w:noProof/>
                <w:color w:val="000000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  <w:tc>
          <w:tcPr>
            <w:tcW w:w="1217" w:type="dxa"/>
            <w:vMerge/>
            <w:vAlign w:val="center"/>
            <w:hideMark/>
          </w:tcPr>
          <w:p w:rsidR="006B5AA7" w:rsidRDefault="006B5AA7" w:rsidP="004F56AF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6B5AA7" w:rsidRDefault="006B5AA7" w:rsidP="004F56AF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eastAsia="Calibri"/>
                <w:b/>
                <w:noProof/>
                <w:color w:val="000000"/>
                <w:sz w:val="22"/>
                <w:szCs w:val="24"/>
                <w:lang w:eastAsia="ar-SA"/>
              </w:rPr>
              <w:t xml:space="preserve">СОБРАНИЕ ДЕПУТАТОВ </w:t>
            </w:r>
          </w:p>
          <w:p w:rsidR="006B5AA7" w:rsidRDefault="006B5AA7" w:rsidP="004F56A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</w:pPr>
            <w:r>
              <w:rPr>
                <w:rFonts w:cs="Courier New"/>
                <w:b/>
                <w:noProof/>
                <w:color w:val="000000"/>
                <w:sz w:val="22"/>
                <w:szCs w:val="24"/>
                <w:lang w:eastAsia="ar-SA"/>
              </w:rPr>
              <w:t>ЧАДУКАСИНСКОГО СЕЛЬСКОГО ПОСЕЛЕНИЯ</w:t>
            </w:r>
          </w:p>
          <w:p w:rsidR="006B5AA7" w:rsidRDefault="006B5AA7" w:rsidP="004F56A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4"/>
                <w:lang w:eastAsia="ar-SA"/>
              </w:rPr>
            </w:pPr>
          </w:p>
          <w:p w:rsidR="006B5AA7" w:rsidRDefault="006B5AA7" w:rsidP="004F56AF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6B5AA7" w:rsidRDefault="006B5AA7" w:rsidP="004F56AF">
            <w:pPr>
              <w:suppressAutoHyphens/>
              <w:spacing w:line="276" w:lineRule="auto"/>
              <w:rPr>
                <w:rFonts w:eastAsia="Calibri"/>
                <w:sz w:val="24"/>
                <w:szCs w:val="24"/>
                <w:lang w:eastAsia="ar-SA"/>
              </w:rPr>
            </w:pPr>
          </w:p>
          <w:p w:rsidR="006B5AA7" w:rsidRDefault="006B5AA7" w:rsidP="004F56AF">
            <w:pPr>
              <w:suppressAutoHyphens/>
              <w:spacing w:line="276" w:lineRule="auto"/>
              <w:rPr>
                <w:rFonts w:eastAsia="Calibri"/>
                <w:b/>
                <w:noProof/>
                <w:color w:val="000000"/>
                <w:sz w:val="24"/>
                <w:szCs w:val="24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                  </w:t>
            </w:r>
            <w:r>
              <w:rPr>
                <w:rFonts w:eastAsia="Calibri"/>
                <w:b/>
                <w:sz w:val="28"/>
                <w:szCs w:val="28"/>
                <w:lang w:eastAsia="ar-SA"/>
              </w:rPr>
              <w:t xml:space="preserve"> </w:t>
            </w:r>
            <w:r w:rsidRPr="006B5AA7">
              <w:rPr>
                <w:rFonts w:eastAsia="Calibri"/>
                <w:b/>
                <w:sz w:val="24"/>
                <w:szCs w:val="24"/>
                <w:lang w:eastAsia="ar-SA"/>
              </w:rPr>
              <w:t>19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.0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5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>.2017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г.      № С-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17</w:t>
            </w:r>
            <w:r>
              <w:rPr>
                <w:rFonts w:eastAsia="Calibri"/>
                <w:b/>
                <w:noProof/>
                <w:sz w:val="24"/>
                <w:szCs w:val="24"/>
                <w:lang w:eastAsia="ar-SA"/>
              </w:rPr>
              <w:t>/3</w:t>
            </w:r>
          </w:p>
          <w:p w:rsidR="006B5AA7" w:rsidRDefault="006B5AA7" w:rsidP="004F56AF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2"/>
                <w:szCs w:val="22"/>
                <w:lang w:eastAsia="ar-SA"/>
              </w:rPr>
            </w:pPr>
          </w:p>
          <w:p w:rsidR="006B5AA7" w:rsidRDefault="006B5AA7" w:rsidP="004F56AF">
            <w:pPr>
              <w:suppressAutoHyphens/>
              <w:spacing w:line="276" w:lineRule="auto"/>
              <w:jc w:val="center"/>
              <w:rPr>
                <w:rFonts w:eastAsia="Calibri"/>
                <w:noProof/>
                <w:sz w:val="28"/>
                <w:szCs w:val="28"/>
                <w:lang w:eastAsia="ar-SA"/>
              </w:rPr>
            </w:pPr>
            <w:r>
              <w:rPr>
                <w:rFonts w:eastAsia="Calibri"/>
                <w:b/>
                <w:noProof/>
                <w:sz w:val="28"/>
                <w:szCs w:val="28"/>
                <w:lang w:eastAsia="ar-SA"/>
              </w:rPr>
              <w:t>д.Чадукасы</w:t>
            </w:r>
          </w:p>
        </w:tc>
      </w:tr>
      <w:tr w:rsidR="006B5AA7" w:rsidTr="004F56AF">
        <w:tblPrEx>
          <w:tblLook w:val="01E0" w:firstRow="1" w:lastRow="1" w:firstColumn="1" w:lastColumn="1" w:noHBand="0" w:noVBand="0"/>
        </w:tblPrEx>
        <w:trPr>
          <w:gridBefore w:val="1"/>
          <w:gridAfter w:val="3"/>
          <w:wBefore w:w="34" w:type="dxa"/>
          <w:wAfter w:w="5819" w:type="dxa"/>
          <w:trHeight w:val="552"/>
        </w:trPr>
        <w:tc>
          <w:tcPr>
            <w:tcW w:w="4077" w:type="dxa"/>
            <w:hideMark/>
          </w:tcPr>
          <w:p w:rsidR="006B5AA7" w:rsidRDefault="006B5AA7" w:rsidP="004F56AF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 премировании главы </w:t>
            </w:r>
            <w:proofErr w:type="spellStart"/>
            <w:r>
              <w:rPr>
                <w:b/>
                <w:bCs/>
                <w:sz w:val="26"/>
                <w:szCs w:val="26"/>
              </w:rPr>
              <w:t>Чадукасинского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 за </w:t>
            </w: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квартал </w:t>
            </w:r>
          </w:p>
          <w:p w:rsidR="006B5AA7" w:rsidRDefault="006B5AA7" w:rsidP="006B5AA7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</w:t>
            </w:r>
            <w:r>
              <w:rPr>
                <w:b/>
                <w:bCs/>
                <w:sz w:val="26"/>
                <w:szCs w:val="26"/>
              </w:rPr>
              <w:t>7</w:t>
            </w:r>
            <w:r>
              <w:rPr>
                <w:b/>
                <w:bCs/>
                <w:sz w:val="26"/>
                <w:szCs w:val="26"/>
              </w:rPr>
              <w:t xml:space="preserve"> года</w:t>
            </w:r>
          </w:p>
        </w:tc>
      </w:tr>
    </w:tbl>
    <w:p w:rsidR="006B5AA7" w:rsidRDefault="006B5AA7" w:rsidP="006B5AA7">
      <w:pPr>
        <w:tabs>
          <w:tab w:val="left" w:pos="720"/>
        </w:tabs>
        <w:jc w:val="both"/>
        <w:rPr>
          <w:sz w:val="26"/>
          <w:szCs w:val="26"/>
        </w:rPr>
      </w:pPr>
    </w:p>
    <w:p w:rsidR="006B5AA7" w:rsidRDefault="006B5AA7" w:rsidP="006B5AA7">
      <w:pPr>
        <w:spacing w:line="240" w:lineRule="exact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       </w:t>
      </w:r>
      <w:proofErr w:type="gramStart"/>
      <w:r>
        <w:rPr>
          <w:sz w:val="26"/>
          <w:szCs w:val="26"/>
        </w:rPr>
        <w:t>В соответствии с Трудовым Кодексом Российской Федерации Федеральным законом от 06.10.2003 № 131-ФЗ «Об общих принципах местного самоуправления в Российской Федерации», Федеральным законом от 02.03.2007 № 25-ФЗ «О муниципальной службе в Российской Федерации», Законом Чувашской Республики от 05.10.2007 № 62  «О муниципальной службе в Чувашской Республике», Постановлением Кабинета Министров Чувашской Республики от 25.11.2013 № 462 «Об оценке расходных потребностей бюджетов муниципальных образований Чувашской Республики</w:t>
      </w:r>
      <w:proofErr w:type="gramEnd"/>
      <w:r>
        <w:rPr>
          <w:sz w:val="26"/>
          <w:szCs w:val="26"/>
        </w:rPr>
        <w:t xml:space="preserve"> на денежное  содержание лиц,  замещающих муниципальные должности и должности муниципальной службы», Уставом </w:t>
      </w:r>
      <w:r>
        <w:rPr>
          <w:b/>
          <w:bCs/>
          <w:color w:val="26282F"/>
          <w:sz w:val="26"/>
          <w:szCs w:val="26"/>
        </w:rPr>
        <w:t xml:space="preserve"> </w:t>
      </w:r>
      <w:proofErr w:type="spellStart"/>
      <w:r>
        <w:rPr>
          <w:bCs/>
          <w:color w:val="26282F"/>
          <w:sz w:val="26"/>
          <w:szCs w:val="26"/>
        </w:rPr>
        <w:t>Чадукасинского</w:t>
      </w:r>
      <w:proofErr w:type="spellEnd"/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сельского поселения  Красноармейского района Чувашской Республики</w:t>
      </w:r>
      <w:proofErr w:type="gramStart"/>
      <w:r>
        <w:rPr>
          <w:color w:val="000000" w:themeColor="text1"/>
          <w:sz w:val="26"/>
          <w:szCs w:val="26"/>
        </w:rPr>
        <w:t> ,</w:t>
      </w:r>
      <w:proofErr w:type="gramEnd"/>
      <w:r>
        <w:rPr>
          <w:b/>
          <w:bCs/>
          <w:color w:val="26282F"/>
          <w:sz w:val="24"/>
          <w:szCs w:val="24"/>
        </w:rPr>
        <w:t xml:space="preserve"> </w:t>
      </w:r>
      <w:r>
        <w:rPr>
          <w:bCs/>
          <w:color w:val="26282F"/>
          <w:sz w:val="26"/>
          <w:szCs w:val="26"/>
        </w:rPr>
        <w:t xml:space="preserve">решения Собрания депутатов  </w:t>
      </w:r>
      <w:proofErr w:type="spellStart"/>
      <w:r>
        <w:rPr>
          <w:bCs/>
          <w:color w:val="26282F"/>
          <w:sz w:val="26"/>
          <w:szCs w:val="26"/>
        </w:rPr>
        <w:t>Чадукасинского</w:t>
      </w:r>
      <w:proofErr w:type="spellEnd"/>
      <w:r>
        <w:rPr>
          <w:bCs/>
          <w:color w:val="C00000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 xml:space="preserve">сельского поселения  </w:t>
      </w:r>
      <w:r>
        <w:rPr>
          <w:bCs/>
          <w:color w:val="26282F"/>
          <w:sz w:val="26"/>
          <w:szCs w:val="26"/>
        </w:rPr>
        <w:t>Красноармейского района Чувашской Республики   «</w:t>
      </w:r>
      <w:r>
        <w:rPr>
          <w:bCs/>
          <w:sz w:val="26"/>
          <w:szCs w:val="26"/>
        </w:rPr>
        <w:t xml:space="preserve">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</w:r>
      <w:proofErr w:type="spellStart"/>
      <w:r>
        <w:rPr>
          <w:bCs/>
          <w:color w:val="26282F"/>
          <w:sz w:val="26"/>
          <w:szCs w:val="26"/>
        </w:rPr>
        <w:t>Чадукасинского</w:t>
      </w:r>
      <w:proofErr w:type="spellEnd"/>
      <w:r>
        <w:rPr>
          <w:bCs/>
          <w:color w:val="FF0000"/>
          <w:sz w:val="26"/>
          <w:szCs w:val="26"/>
        </w:rPr>
        <w:t xml:space="preserve">  </w:t>
      </w:r>
      <w:r>
        <w:rPr>
          <w:bCs/>
          <w:color w:val="000000" w:themeColor="text1"/>
          <w:sz w:val="26"/>
          <w:szCs w:val="26"/>
        </w:rPr>
        <w:t xml:space="preserve">сельского поселения </w:t>
      </w:r>
      <w:r>
        <w:rPr>
          <w:bCs/>
          <w:sz w:val="26"/>
          <w:szCs w:val="26"/>
        </w:rPr>
        <w:t>Красноармейского района от 25.11.2016 г. № С-14/3</w:t>
      </w:r>
    </w:p>
    <w:p w:rsidR="006B5AA7" w:rsidRDefault="006B5AA7" w:rsidP="006B5AA7">
      <w:pPr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Собрание депутатов</w:t>
      </w:r>
      <w:r>
        <w:rPr>
          <w:sz w:val="26"/>
          <w:szCs w:val="26"/>
        </w:rPr>
        <w:t xml:space="preserve"> </w:t>
      </w:r>
      <w:proofErr w:type="spellStart"/>
      <w:r>
        <w:rPr>
          <w:b/>
          <w:bCs/>
          <w:color w:val="000000" w:themeColor="text1"/>
          <w:sz w:val="26"/>
          <w:szCs w:val="26"/>
        </w:rPr>
        <w:t>Чадукасинского</w:t>
      </w:r>
      <w:proofErr w:type="spellEnd"/>
      <w:r>
        <w:rPr>
          <w:b/>
          <w:color w:val="000000" w:themeColor="text1"/>
          <w:sz w:val="26"/>
          <w:szCs w:val="26"/>
        </w:rPr>
        <w:t xml:space="preserve">  </w:t>
      </w:r>
      <w:r>
        <w:rPr>
          <w:b/>
          <w:bCs/>
          <w:color w:val="000000" w:themeColor="text1"/>
          <w:sz w:val="26"/>
          <w:szCs w:val="26"/>
        </w:rPr>
        <w:t>сельского поселения </w:t>
      </w:r>
      <w:r>
        <w:rPr>
          <w:b/>
          <w:bCs/>
          <w:sz w:val="26"/>
          <w:szCs w:val="26"/>
        </w:rPr>
        <w:t>Красноармейского района решило:</w:t>
      </w:r>
    </w:p>
    <w:p w:rsidR="006B5AA7" w:rsidRDefault="006B5AA7" w:rsidP="006B5AA7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6B5AA7" w:rsidRDefault="006B5AA7" w:rsidP="006B5AA7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1.Премировать главу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Михайлова Геннадия Валентиновича по итогам работы  за  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квартал  201</w:t>
      </w:r>
      <w:r>
        <w:rPr>
          <w:sz w:val="26"/>
          <w:szCs w:val="26"/>
        </w:rPr>
        <w:t>7</w:t>
      </w:r>
      <w:r>
        <w:rPr>
          <w:sz w:val="26"/>
          <w:szCs w:val="26"/>
        </w:rPr>
        <w:t xml:space="preserve"> года с коэффициентом  0,</w:t>
      </w:r>
      <w:r>
        <w:rPr>
          <w:sz w:val="26"/>
          <w:szCs w:val="26"/>
        </w:rPr>
        <w:t>6</w:t>
      </w:r>
      <w:r>
        <w:rPr>
          <w:sz w:val="26"/>
          <w:szCs w:val="26"/>
        </w:rPr>
        <w:t xml:space="preserve">5. </w:t>
      </w:r>
    </w:p>
    <w:p w:rsidR="006B5AA7" w:rsidRDefault="006B5AA7" w:rsidP="006B5AA7">
      <w:pPr>
        <w:tabs>
          <w:tab w:val="left" w:pos="720"/>
        </w:tabs>
        <w:rPr>
          <w:sz w:val="26"/>
          <w:szCs w:val="26"/>
        </w:rPr>
      </w:pPr>
    </w:p>
    <w:p w:rsidR="006B5AA7" w:rsidRDefault="006B5AA7" w:rsidP="006B5AA7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6B5AA7" w:rsidRDefault="006B5AA7" w:rsidP="006B5AA7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6B5AA7" w:rsidRDefault="006B5AA7" w:rsidP="006B5AA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B5AA7" w:rsidRDefault="006B5AA7" w:rsidP="006B5AA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5AA7" w:rsidRDefault="006B5AA7" w:rsidP="006B5AA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Председатель Собрания депутатов </w:t>
      </w:r>
    </w:p>
    <w:p w:rsidR="006B5AA7" w:rsidRDefault="006B5AA7" w:rsidP="006B5AA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Чадукасинского</w:t>
      </w:r>
      <w:proofErr w:type="spellEnd"/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  <w:t xml:space="preserve">                                         Г.М. Прохоров</w:t>
      </w:r>
    </w:p>
    <w:p w:rsidR="006B5AA7" w:rsidRDefault="006B5AA7" w:rsidP="006B5AA7">
      <w:pPr>
        <w:widowControl w:val="0"/>
        <w:autoSpaceDE w:val="0"/>
        <w:autoSpaceDN w:val="0"/>
        <w:adjustRightInd w:val="0"/>
      </w:pPr>
    </w:p>
    <w:p w:rsidR="006B5AA7" w:rsidRDefault="006B5AA7" w:rsidP="006B5AA7">
      <w:pPr>
        <w:widowControl w:val="0"/>
        <w:tabs>
          <w:tab w:val="left" w:pos="713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5AA7" w:rsidRDefault="006B5AA7" w:rsidP="006B5AA7"/>
    <w:p w:rsidR="008D4329" w:rsidRDefault="008D4329"/>
    <w:sectPr w:rsidR="008D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40"/>
    <w:rsid w:val="006B5AA7"/>
    <w:rsid w:val="0078615A"/>
    <w:rsid w:val="008D4329"/>
    <w:rsid w:val="009A5840"/>
    <w:rsid w:val="00F9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5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Company>_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2017-05-18T10:57:00Z</dcterms:created>
  <dcterms:modified xsi:type="dcterms:W3CDTF">2017-05-18T10:59:00Z</dcterms:modified>
</cp:coreProperties>
</file>