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11"/>
        <w:gridCol w:w="289"/>
        <w:gridCol w:w="928"/>
        <w:gridCol w:w="4360"/>
      </w:tblGrid>
      <w:tr w:rsidR="00E71C8C" w:rsidTr="00474D0F">
        <w:trPr>
          <w:cantSplit/>
          <w:trHeight w:val="710"/>
        </w:trPr>
        <w:tc>
          <w:tcPr>
            <w:tcW w:w="4353" w:type="dxa"/>
            <w:gridSpan w:val="2"/>
          </w:tcPr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</w:p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ЧĂВАШ РЕСПУБЛИКИ</w:t>
            </w:r>
          </w:p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E71C8C" w:rsidRDefault="00E71C8C" w:rsidP="00F24B12"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080168A6" wp14:editId="39185ACF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ar-SA"/>
              </w:rPr>
            </w:pP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КРАСНОАРМЕЙСКИЙ РАЙОН  </w:t>
            </w:r>
          </w:p>
        </w:tc>
      </w:tr>
      <w:tr w:rsidR="00E71C8C" w:rsidTr="00474D0F">
        <w:trPr>
          <w:cantSplit/>
          <w:trHeight w:val="2177"/>
        </w:trPr>
        <w:tc>
          <w:tcPr>
            <w:tcW w:w="4353" w:type="dxa"/>
            <w:gridSpan w:val="2"/>
          </w:tcPr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ЧАТУКАССИ  ЯЛ</w:t>
            </w:r>
          </w:p>
          <w:p w:rsidR="00E71C8C" w:rsidRDefault="00E71C8C" w:rsidP="00F24B12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 xml:space="preserve"> ПОСЕЛЕНИЙĚН </w:t>
            </w:r>
          </w:p>
          <w:p w:rsidR="00E71C8C" w:rsidRDefault="00E71C8C" w:rsidP="00F24B12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lang w:eastAsia="ar-SA"/>
              </w:rPr>
              <w:t xml:space="preserve"> </w:t>
            </w:r>
          </w:p>
          <w:p w:rsidR="00E71C8C" w:rsidRDefault="00E71C8C" w:rsidP="00F24B12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E71C8C" w:rsidRDefault="00E71C8C" w:rsidP="00F24B12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E71C8C" w:rsidRDefault="00E71C8C" w:rsidP="00F24B12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      </w:t>
            </w: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cs="Courier New"/>
                <w:noProof/>
                <w:color w:val="FF0000"/>
                <w:sz w:val="26"/>
                <w:lang w:eastAsia="ar-SA"/>
              </w:rPr>
              <w:t xml:space="preserve"> 2016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  <w:lang w:eastAsia="ar-SA"/>
              </w:rPr>
              <w:t>ç.12.22    № С –15/5</w:t>
            </w:r>
          </w:p>
          <w:p w:rsidR="00E71C8C" w:rsidRDefault="00E71C8C" w:rsidP="00F24B12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E71C8C" w:rsidRDefault="00E71C8C" w:rsidP="00F24B12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  <w:t>Чатукасси яле</w:t>
            </w:r>
          </w:p>
          <w:p w:rsidR="00E71C8C" w:rsidRDefault="00E71C8C" w:rsidP="00F24B12">
            <w:pPr>
              <w:suppressAutoHyphens/>
              <w:spacing w:line="276" w:lineRule="auto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E71C8C" w:rsidRDefault="00E71C8C" w:rsidP="00F24B12"/>
        </w:tc>
        <w:tc>
          <w:tcPr>
            <w:tcW w:w="4360" w:type="dxa"/>
          </w:tcPr>
          <w:p w:rsidR="00E71C8C" w:rsidRDefault="00E71C8C" w:rsidP="00F24B12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ar-SA"/>
              </w:rPr>
              <w:t>ЧАДУКАСИНСКОГО СЕЛЬСКОГО ПОСЕЛЕНИЯ</w:t>
            </w: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lang w:eastAsia="ar-SA"/>
              </w:rPr>
            </w:pPr>
          </w:p>
          <w:p w:rsidR="00E71C8C" w:rsidRDefault="00E71C8C" w:rsidP="00F24B12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E71C8C" w:rsidRDefault="00E71C8C" w:rsidP="00F24B12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E71C8C" w:rsidRDefault="00E71C8C" w:rsidP="00F24B12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22.12.2016</w:t>
            </w: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г.  № С-15/5</w:t>
            </w:r>
          </w:p>
          <w:p w:rsidR="00E71C8C" w:rsidRDefault="00E71C8C" w:rsidP="00F24B12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E71C8C" w:rsidRDefault="00E71C8C" w:rsidP="00F24B12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sz w:val="22"/>
                <w:szCs w:val="22"/>
                <w:lang w:eastAsia="ar-SA"/>
              </w:rPr>
              <w:t>д.Чадукасы</w:t>
            </w:r>
          </w:p>
        </w:tc>
      </w:tr>
      <w:tr w:rsidR="00474D0F" w:rsidRPr="00474D0F" w:rsidTr="00474D0F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2" w:type="dxa"/>
          <w:wAfter w:w="5288" w:type="dxa"/>
          <w:trHeight w:val="892"/>
        </w:trPr>
        <w:tc>
          <w:tcPr>
            <w:tcW w:w="4500" w:type="dxa"/>
            <w:gridSpan w:val="2"/>
          </w:tcPr>
          <w:p w:rsidR="00474D0F" w:rsidRPr="00474D0F" w:rsidRDefault="00474D0F" w:rsidP="00474D0F">
            <w:pPr>
              <w:jc w:val="both"/>
              <w:rPr>
                <w:b/>
                <w:sz w:val="26"/>
                <w:szCs w:val="26"/>
              </w:rPr>
            </w:pPr>
            <w:r w:rsidRPr="00474D0F"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474D0F">
              <w:rPr>
                <w:b/>
                <w:sz w:val="26"/>
                <w:szCs w:val="26"/>
              </w:rPr>
              <w:t>утратившими</w:t>
            </w:r>
            <w:proofErr w:type="gramEnd"/>
            <w:r w:rsidRPr="00474D0F">
              <w:rPr>
                <w:b/>
                <w:sz w:val="26"/>
                <w:szCs w:val="26"/>
              </w:rPr>
              <w:t xml:space="preserve"> силу решения  Собрания  депутатов   </w:t>
            </w:r>
            <w:proofErr w:type="spellStart"/>
            <w:r w:rsidRPr="00474D0F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474D0F">
              <w:rPr>
                <w:b/>
                <w:sz w:val="26"/>
                <w:szCs w:val="26"/>
              </w:rPr>
              <w:t xml:space="preserve"> сельского поселения  Красноармейского района Чувашской Республики </w:t>
            </w:r>
          </w:p>
          <w:p w:rsidR="00474D0F" w:rsidRPr="00474D0F" w:rsidRDefault="00474D0F" w:rsidP="00474D0F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74D0F" w:rsidRPr="00474D0F" w:rsidRDefault="00474D0F" w:rsidP="00474D0F">
      <w:pPr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</w:t>
      </w:r>
      <w:r w:rsidRPr="00474D0F">
        <w:rPr>
          <w:sz w:val="26"/>
          <w:szCs w:val="26"/>
        </w:rPr>
        <w:tab/>
      </w:r>
    </w:p>
    <w:p w:rsidR="00474D0F" w:rsidRPr="00474D0F" w:rsidRDefault="00474D0F" w:rsidP="00474D0F">
      <w:pPr>
        <w:rPr>
          <w:sz w:val="26"/>
          <w:szCs w:val="26"/>
        </w:rPr>
      </w:pPr>
    </w:p>
    <w:p w:rsidR="00474D0F" w:rsidRPr="00474D0F" w:rsidRDefault="00474D0F" w:rsidP="00474D0F">
      <w:pPr>
        <w:ind w:firstLine="24"/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 Собрание депутатов 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поселения  Красноармейского района  Чувашской Республики  </w:t>
      </w:r>
      <w:proofErr w:type="gramStart"/>
      <w:r w:rsidRPr="00474D0F">
        <w:rPr>
          <w:sz w:val="26"/>
          <w:szCs w:val="26"/>
        </w:rPr>
        <w:t>р</w:t>
      </w:r>
      <w:proofErr w:type="gramEnd"/>
      <w:r w:rsidRPr="00474D0F">
        <w:rPr>
          <w:sz w:val="26"/>
          <w:szCs w:val="26"/>
        </w:rPr>
        <w:t xml:space="preserve"> е ш и л о:</w:t>
      </w:r>
    </w:p>
    <w:p w:rsidR="00474D0F" w:rsidRPr="00474D0F" w:rsidRDefault="00474D0F" w:rsidP="00474D0F">
      <w:pPr>
        <w:ind w:firstLine="24"/>
        <w:jc w:val="both"/>
        <w:rPr>
          <w:sz w:val="26"/>
          <w:szCs w:val="26"/>
        </w:rPr>
      </w:pPr>
    </w:p>
    <w:p w:rsidR="00474D0F" w:rsidRPr="00474D0F" w:rsidRDefault="00474D0F" w:rsidP="00474D0F">
      <w:pPr>
        <w:ind w:firstLine="24"/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1. Признать утратившими силу решения Собрания депутатов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 поселения Красноармейского района Чувашской Республики:</w:t>
      </w:r>
    </w:p>
    <w:p w:rsidR="00474D0F" w:rsidRPr="00474D0F" w:rsidRDefault="00474D0F" w:rsidP="00474D0F">
      <w:pPr>
        <w:ind w:firstLine="24"/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</w:t>
      </w:r>
      <w:proofErr w:type="gramStart"/>
      <w:r w:rsidRPr="00474D0F">
        <w:rPr>
          <w:sz w:val="26"/>
          <w:szCs w:val="26"/>
        </w:rPr>
        <w:t xml:space="preserve">от 15.06.2006 № С-7/2 «О порядке ведения реестра расходных обязательств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поселения Красноармейского района Чувашской Республики»;</w:t>
      </w:r>
      <w:proofErr w:type="gramEnd"/>
    </w:p>
    <w:p w:rsidR="00474D0F" w:rsidRPr="00474D0F" w:rsidRDefault="00474D0F" w:rsidP="00474D0F">
      <w:pPr>
        <w:ind w:firstLine="24"/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от 22.06.2007 № С-13/3 «О внесении изменений и дополнений в  Порядок ведения реестра расходных обязательств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поселения Красноармейского района Чувашской Республики, утвержденный решением Собрания депутатов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поселения Красноармейского района Чувашской Республики от 15 июня 2006 года № С-7/2».     </w:t>
      </w:r>
    </w:p>
    <w:p w:rsidR="00474D0F" w:rsidRPr="00474D0F" w:rsidRDefault="00474D0F" w:rsidP="00474D0F">
      <w:pPr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 2. Настоящее решение вступает в силу </w:t>
      </w:r>
      <w:r w:rsidR="005250F9">
        <w:rPr>
          <w:sz w:val="26"/>
          <w:szCs w:val="26"/>
        </w:rPr>
        <w:t xml:space="preserve">после </w:t>
      </w:r>
      <w:r w:rsidRPr="00474D0F">
        <w:rPr>
          <w:sz w:val="26"/>
          <w:szCs w:val="26"/>
        </w:rPr>
        <w:t>его официального опубли</w:t>
      </w:r>
      <w:bookmarkStart w:id="0" w:name="_GoBack"/>
      <w:bookmarkEnd w:id="0"/>
      <w:r w:rsidRPr="00474D0F">
        <w:rPr>
          <w:sz w:val="26"/>
          <w:szCs w:val="26"/>
        </w:rPr>
        <w:t>кования</w:t>
      </w:r>
      <w:r w:rsidR="005250F9">
        <w:rPr>
          <w:sz w:val="26"/>
          <w:szCs w:val="26"/>
        </w:rPr>
        <w:t xml:space="preserve"> в периодическом печатном издании «</w:t>
      </w:r>
      <w:proofErr w:type="spellStart"/>
      <w:r w:rsidR="005250F9">
        <w:rPr>
          <w:sz w:val="26"/>
          <w:szCs w:val="26"/>
        </w:rPr>
        <w:t>Чадукасинский</w:t>
      </w:r>
      <w:proofErr w:type="spellEnd"/>
      <w:r w:rsidR="005250F9">
        <w:rPr>
          <w:sz w:val="26"/>
          <w:szCs w:val="26"/>
        </w:rPr>
        <w:t xml:space="preserve"> ВЕСТНИК»</w:t>
      </w:r>
      <w:r w:rsidRPr="00474D0F">
        <w:rPr>
          <w:sz w:val="26"/>
          <w:szCs w:val="26"/>
        </w:rPr>
        <w:t>.</w:t>
      </w:r>
    </w:p>
    <w:p w:rsidR="00474D0F" w:rsidRPr="00474D0F" w:rsidRDefault="00474D0F" w:rsidP="00474D0F">
      <w:pPr>
        <w:jc w:val="both"/>
        <w:rPr>
          <w:sz w:val="26"/>
          <w:szCs w:val="26"/>
        </w:rPr>
      </w:pPr>
    </w:p>
    <w:p w:rsidR="00474D0F" w:rsidRPr="00474D0F" w:rsidRDefault="00474D0F" w:rsidP="00474D0F">
      <w:pPr>
        <w:jc w:val="both"/>
        <w:rPr>
          <w:sz w:val="26"/>
          <w:szCs w:val="26"/>
        </w:rPr>
      </w:pPr>
    </w:p>
    <w:p w:rsidR="00474D0F" w:rsidRPr="00474D0F" w:rsidRDefault="00474D0F" w:rsidP="00474D0F">
      <w:pPr>
        <w:jc w:val="both"/>
        <w:rPr>
          <w:sz w:val="26"/>
          <w:szCs w:val="26"/>
        </w:rPr>
      </w:pPr>
    </w:p>
    <w:p w:rsidR="00474D0F" w:rsidRPr="00474D0F" w:rsidRDefault="00474D0F" w:rsidP="00474D0F">
      <w:pPr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Глава </w:t>
      </w:r>
      <w:proofErr w:type="spellStart"/>
      <w:r w:rsidRPr="00474D0F">
        <w:rPr>
          <w:sz w:val="26"/>
          <w:szCs w:val="26"/>
        </w:rPr>
        <w:t>Чадукасинского</w:t>
      </w:r>
      <w:proofErr w:type="spellEnd"/>
      <w:r w:rsidRPr="00474D0F">
        <w:rPr>
          <w:sz w:val="26"/>
          <w:szCs w:val="26"/>
        </w:rPr>
        <w:t xml:space="preserve"> сельского поселения                                  </w:t>
      </w:r>
    </w:p>
    <w:p w:rsidR="00474D0F" w:rsidRPr="00474D0F" w:rsidRDefault="00474D0F" w:rsidP="00474D0F">
      <w:pPr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Красноармейского района                                                       Г.В. Михайлов                                           </w:t>
      </w:r>
    </w:p>
    <w:p w:rsidR="00474D0F" w:rsidRPr="00474D0F" w:rsidRDefault="00474D0F" w:rsidP="00474D0F">
      <w:pPr>
        <w:jc w:val="both"/>
        <w:rPr>
          <w:sz w:val="26"/>
          <w:szCs w:val="26"/>
        </w:rPr>
      </w:pPr>
      <w:r w:rsidRPr="00474D0F">
        <w:rPr>
          <w:sz w:val="26"/>
          <w:szCs w:val="26"/>
        </w:rPr>
        <w:t xml:space="preserve">                                              </w:t>
      </w:r>
    </w:p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3"/>
    <w:rsid w:val="000A36F3"/>
    <w:rsid w:val="00474D0F"/>
    <w:rsid w:val="005250F9"/>
    <w:rsid w:val="0078615A"/>
    <w:rsid w:val="008D4329"/>
    <w:rsid w:val="00E71C8C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2016-12-29T07:53:00Z</cp:lastPrinted>
  <dcterms:created xsi:type="dcterms:W3CDTF">2016-12-28T11:52:00Z</dcterms:created>
  <dcterms:modified xsi:type="dcterms:W3CDTF">2016-12-29T07:54:00Z</dcterms:modified>
</cp:coreProperties>
</file>