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62" w:rsidRPr="00613148" w:rsidRDefault="00AD2C62" w:rsidP="00AD2C62">
      <w:pPr>
        <w:widowControl/>
        <w:suppressAutoHyphens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13148">
        <w:rPr>
          <w:rFonts w:ascii="Times New Roman" w:eastAsia="Calibri" w:hAnsi="Times New Roman" w:cs="Times New Roman"/>
          <w:noProof/>
          <w:sz w:val="26"/>
          <w:szCs w:val="24"/>
        </w:rPr>
        <w:drawing>
          <wp:anchor distT="47625" distB="47625" distL="47625" distR="47625" simplePos="0" relativeHeight="251659264" behindDoc="0" locked="0" layoutInCell="1" allowOverlap="0" wp14:anchorId="20054C8B" wp14:editId="06562566">
            <wp:simplePos x="0" y="0"/>
            <wp:positionH relativeFrom="column">
              <wp:posOffset>2472690</wp:posOffset>
            </wp:positionH>
            <wp:positionV relativeFrom="line">
              <wp:posOffset>84455</wp:posOffset>
            </wp:positionV>
            <wp:extent cx="638810" cy="790575"/>
            <wp:effectExtent l="19050" t="0" r="889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C62" w:rsidRPr="00613148" w:rsidRDefault="00AD2C62" w:rsidP="00AD2C62">
      <w:pPr>
        <w:widowControl/>
        <w:suppressAutoHyphens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08"/>
        <w:gridCol w:w="1179"/>
        <w:gridCol w:w="37"/>
        <w:gridCol w:w="4357"/>
      </w:tblGrid>
      <w:tr w:rsidR="00AD2C62" w:rsidRPr="00613148" w:rsidTr="004248A0">
        <w:trPr>
          <w:cantSplit/>
          <w:trHeight w:val="710"/>
        </w:trPr>
        <w:tc>
          <w:tcPr>
            <w:tcW w:w="4350" w:type="dxa"/>
            <w:gridSpan w:val="2"/>
          </w:tcPr>
          <w:p w:rsidR="00AD2C62" w:rsidRPr="00613148" w:rsidRDefault="00AD2C62" w:rsidP="004248A0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AD2C62" w:rsidRPr="00613148" w:rsidRDefault="00AD2C62" w:rsidP="004248A0">
            <w:pPr>
              <w:widowControl/>
              <w:tabs>
                <w:tab w:val="left" w:pos="4285"/>
              </w:tabs>
              <w:suppressAutoHyphens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6" w:type="dxa"/>
            <w:gridSpan w:val="2"/>
            <w:vMerge w:val="restart"/>
          </w:tcPr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AD2C62" w:rsidRPr="00613148" w:rsidRDefault="00AD2C62" w:rsidP="004248A0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sz w:val="22"/>
                <w:szCs w:val="24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 w:rsidRPr="00613148"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AD2C62" w:rsidRPr="00613148" w:rsidTr="004248A0">
        <w:trPr>
          <w:cantSplit/>
          <w:trHeight w:val="2177"/>
        </w:trPr>
        <w:tc>
          <w:tcPr>
            <w:tcW w:w="4350" w:type="dxa"/>
            <w:gridSpan w:val="2"/>
          </w:tcPr>
          <w:p w:rsidR="00AD2C62" w:rsidRPr="00613148" w:rsidRDefault="00AD2C62" w:rsidP="004248A0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AD2C62" w:rsidRPr="00613148" w:rsidRDefault="00AD2C62" w:rsidP="004248A0">
            <w:pPr>
              <w:widowControl/>
              <w:tabs>
                <w:tab w:val="left" w:pos="4285"/>
              </w:tabs>
              <w:suppressAutoHyphens/>
              <w:spacing w:before="80"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 w:rsidRPr="00613148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ЙЫШĂНУ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spacing w:line="192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AD2C62" w:rsidRPr="00613148" w:rsidRDefault="00AD2C62" w:rsidP="004248A0">
            <w:pPr>
              <w:widowControl/>
              <w:suppressAutoHyphens/>
              <w:ind w:right="-35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 w:rsidRPr="00613148">
              <w:rPr>
                <w:rFonts w:ascii="Times New Roman" w:hAnsi="Times New Roman" w:cs="Courier New"/>
                <w:noProof/>
                <w:color w:val="FF0000"/>
                <w:sz w:val="26"/>
                <w:szCs w:val="24"/>
                <w:lang w:eastAsia="ar-SA"/>
              </w:rPr>
              <w:t xml:space="preserve"> 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2016ç.</w:t>
            </w:r>
            <w:r w:rsidR="00AB27BB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0</w:t>
            </w:r>
            <w:r w:rsidR="00E41579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9</w:t>
            </w:r>
            <w:r w:rsidR="00AB27BB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.0</w:t>
            </w:r>
            <w:r w:rsidR="00E41579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6</w:t>
            </w:r>
            <w:r w:rsidR="00AB27BB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.</w:t>
            </w: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 xml:space="preserve"> № С–</w:t>
            </w:r>
            <w:r w:rsidR="00E41579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2"/>
                <w:lang w:eastAsia="ar-SA"/>
              </w:rPr>
              <w:t>11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</w:pPr>
            <w:r w:rsidRPr="00613148">
              <w:rPr>
                <w:rFonts w:ascii="Baltica Chv" w:eastAsia="Calibri" w:hAnsi="Baltica Chv" w:cs="Times New Roman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6" w:type="dxa"/>
            <w:gridSpan w:val="2"/>
            <w:vMerge/>
          </w:tcPr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7" w:type="dxa"/>
          </w:tcPr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AD2C62" w:rsidRPr="00613148" w:rsidRDefault="00AD2C62" w:rsidP="004248A0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 w:rsidRPr="00613148">
              <w:rPr>
                <w:rFonts w:ascii="Times New Roman" w:hAnsi="Times New Roman"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AD2C62" w:rsidRPr="00613148" w:rsidRDefault="00AD2C62" w:rsidP="004248A0">
            <w:pPr>
              <w:widowControl/>
              <w:suppressAutoHyphens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61314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noProof/>
                <w:color w:val="000000"/>
                <w:sz w:val="22"/>
                <w:szCs w:val="22"/>
                <w:lang w:eastAsia="ar-SA"/>
              </w:rPr>
            </w:pPr>
            <w:r w:rsidRPr="0061314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                   </w:t>
            </w:r>
            <w:r w:rsidR="00AB27B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0</w:t>
            </w:r>
            <w:r w:rsidR="00E41579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6</w:t>
            </w:r>
            <w:r w:rsidR="00AB27B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.0</w:t>
            </w:r>
            <w:r w:rsidR="00E41579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9</w:t>
            </w:r>
            <w:r w:rsidR="00AB27BB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>.</w:t>
            </w:r>
            <w:r w:rsidRPr="00613148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ar-SA"/>
              </w:rPr>
              <w:t xml:space="preserve"> </w:t>
            </w:r>
            <w:r w:rsidRPr="00613148"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2016г.      № С-</w:t>
            </w:r>
            <w:r w:rsidR="00E41579"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11</w:t>
            </w: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sz w:val="22"/>
                <w:szCs w:val="22"/>
                <w:lang w:eastAsia="ar-SA"/>
              </w:rPr>
            </w:pPr>
          </w:p>
          <w:p w:rsidR="00AD2C62" w:rsidRPr="00613148" w:rsidRDefault="00AD2C62" w:rsidP="004248A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д</w:t>
            </w:r>
            <w:r w:rsidRPr="00613148"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eastAsia="ar-SA"/>
              </w:rPr>
              <w:t>.Чадукасы</w:t>
            </w:r>
          </w:p>
        </w:tc>
      </w:tr>
      <w:tr w:rsidR="00AD2C62" w:rsidRPr="00136B70" w:rsidTr="004248A0">
        <w:trPr>
          <w:gridBefore w:val="1"/>
          <w:gridAfter w:val="2"/>
          <w:wBefore w:w="142" w:type="dxa"/>
          <w:wAfter w:w="4394" w:type="dxa"/>
          <w:trHeight w:val="892"/>
        </w:trPr>
        <w:tc>
          <w:tcPr>
            <w:tcW w:w="5387" w:type="dxa"/>
            <w:gridSpan w:val="2"/>
          </w:tcPr>
          <w:p w:rsidR="00E41579" w:rsidRPr="00136B70" w:rsidRDefault="00E41579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579" w:rsidRPr="00136B70" w:rsidRDefault="00E41579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4BE0" w:rsidRPr="00FC4BE0" w:rsidRDefault="00FC4BE0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отчета об исполнении</w:t>
            </w:r>
          </w:p>
          <w:p w:rsidR="00FC4BE0" w:rsidRPr="00FC4BE0" w:rsidRDefault="00FC4BE0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proofErr w:type="spellStart"/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>Чадукасинского</w:t>
            </w:r>
            <w:proofErr w:type="spellEnd"/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</w:t>
            </w:r>
          </w:p>
          <w:p w:rsidR="00FC4BE0" w:rsidRPr="00FC4BE0" w:rsidRDefault="00FC4BE0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Красноармейского района</w:t>
            </w:r>
          </w:p>
          <w:p w:rsidR="00FC4BE0" w:rsidRPr="00FC4BE0" w:rsidRDefault="00FC4BE0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Чувашской Республики за 1 полугодие </w:t>
            </w:r>
          </w:p>
          <w:p w:rsidR="00FC4BE0" w:rsidRPr="00FC4BE0" w:rsidRDefault="00FC4BE0" w:rsidP="00FC4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E0">
              <w:rPr>
                <w:rFonts w:ascii="Times New Roman" w:hAnsi="Times New Roman" w:cs="Times New Roman"/>
                <w:b/>
                <w:sz w:val="24"/>
                <w:szCs w:val="24"/>
              </w:rPr>
              <w:t>2016 года</w:t>
            </w:r>
          </w:p>
          <w:p w:rsidR="00AD2C62" w:rsidRPr="00136B70" w:rsidRDefault="00AD2C62" w:rsidP="004248A0">
            <w:pPr>
              <w:widowControl/>
              <w:autoSpaceDE/>
              <w:autoSpaceDN/>
              <w:adjustRightInd/>
              <w:ind w:left="-250"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2C62" w:rsidRPr="00136B70" w:rsidRDefault="00AD2C62" w:rsidP="00DC324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 </w:t>
      </w:r>
      <w:r w:rsidRPr="00136B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36B70">
        <w:rPr>
          <w:rFonts w:ascii="Times New Roman" w:hAnsi="Times New Roman" w:cs="Times New Roman"/>
          <w:sz w:val="24"/>
          <w:szCs w:val="24"/>
        </w:rPr>
        <w:t xml:space="preserve">Во  исполнение Федерального закона от 30 марта 2015года № 64-ФЗ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от 06.10.2003 № 131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136B70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136B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AD2C62" w:rsidRPr="00136B70" w:rsidRDefault="00AD2C62" w:rsidP="00AD2C62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D2C62" w:rsidRPr="00136B70" w:rsidRDefault="00AD2C62" w:rsidP="00AD2C62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36B70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Pr="00136B70">
        <w:rPr>
          <w:rFonts w:ascii="Times New Roman" w:hAnsi="Times New Roman" w:cs="Times New Roman"/>
          <w:b/>
          <w:bCs/>
          <w:sz w:val="24"/>
          <w:szCs w:val="24"/>
        </w:rPr>
        <w:t>Чадукасинского</w:t>
      </w:r>
      <w:proofErr w:type="spellEnd"/>
      <w:r w:rsidRPr="00136B7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решило:</w:t>
      </w:r>
    </w:p>
    <w:p w:rsidR="000E5603" w:rsidRPr="00136B70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E5603" w:rsidRPr="00136B70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E5603" w:rsidRPr="00136B70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E5603" w:rsidRPr="000E5603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603">
        <w:rPr>
          <w:rFonts w:ascii="Times New Roman" w:hAnsi="Times New Roman" w:cs="Times New Roman"/>
          <w:sz w:val="24"/>
          <w:szCs w:val="24"/>
        </w:rPr>
        <w:t xml:space="preserve">1.Утвердить прилагаемый отчет об исполнении бюджета </w:t>
      </w:r>
      <w:proofErr w:type="spellStart"/>
      <w:r w:rsidRPr="000E5603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E5603">
        <w:rPr>
          <w:rFonts w:ascii="Times New Roman" w:hAnsi="Times New Roman" w:cs="Times New Roman"/>
          <w:sz w:val="24"/>
          <w:szCs w:val="24"/>
        </w:rPr>
        <w:t xml:space="preserve"> сельского поселения  Красноармейского района Чувашской Республики за 1 полугодие 2016 года.</w:t>
      </w:r>
    </w:p>
    <w:p w:rsidR="000E5603" w:rsidRPr="000E5603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E5603" w:rsidRPr="000E5603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E5603">
        <w:rPr>
          <w:rFonts w:ascii="Times New Roman" w:hAnsi="Times New Roman" w:cs="Times New Roman"/>
          <w:sz w:val="24"/>
          <w:szCs w:val="24"/>
        </w:rPr>
        <w:t xml:space="preserve">2.Настоящее постановление направить в Собрание депутатов </w:t>
      </w:r>
      <w:proofErr w:type="spellStart"/>
      <w:r w:rsidRPr="000E5603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E5603">
        <w:rPr>
          <w:rFonts w:ascii="Times New Roman" w:hAnsi="Times New Roman" w:cs="Times New Roman"/>
          <w:sz w:val="24"/>
          <w:szCs w:val="24"/>
        </w:rPr>
        <w:t xml:space="preserve"> сельского поселения  Красноармейского района Чувашской Республики и</w:t>
      </w:r>
      <w:proofErr w:type="gramStart"/>
      <w:r w:rsidRPr="000E5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6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5603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Pr="000E5603">
        <w:rPr>
          <w:rFonts w:ascii="Times New Roman" w:hAnsi="Times New Roman" w:cs="Times New Roman"/>
          <w:sz w:val="24"/>
          <w:szCs w:val="24"/>
        </w:rPr>
        <w:t xml:space="preserve"> счетный орган Красноармейского района.</w:t>
      </w:r>
    </w:p>
    <w:p w:rsidR="000E5603" w:rsidRPr="000E5603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603" w:rsidRPr="000E5603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E5603" w:rsidRPr="000E5603" w:rsidRDefault="000E5603" w:rsidP="000E560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E5603" w:rsidRPr="00136B70" w:rsidRDefault="000E5603" w:rsidP="00AD2C62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D2C62" w:rsidRPr="00311874" w:rsidRDefault="00AD2C62" w:rsidP="00AD2C6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31187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DC324C" w:rsidRPr="00136B70" w:rsidRDefault="000A68EE" w:rsidP="000A68E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36B7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36B70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</w:p>
    <w:p w:rsidR="000A68EE" w:rsidRPr="00136B70" w:rsidRDefault="000A68EE" w:rsidP="000A68EE">
      <w:pPr>
        <w:tabs>
          <w:tab w:val="left" w:pos="96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 xml:space="preserve">               сельского поселения</w:t>
      </w:r>
      <w:r w:rsidRPr="00136B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6B70">
        <w:rPr>
          <w:rFonts w:ascii="Times New Roman" w:hAnsi="Times New Roman" w:cs="Times New Roman"/>
          <w:sz w:val="24"/>
          <w:szCs w:val="24"/>
        </w:rPr>
        <w:t>Г.В.Михайлов</w:t>
      </w:r>
      <w:proofErr w:type="spellEnd"/>
    </w:p>
    <w:sectPr w:rsidR="000A68EE" w:rsidRPr="0013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43"/>
    <w:rsid w:val="000A68EE"/>
    <w:rsid w:val="000E5603"/>
    <w:rsid w:val="00136B70"/>
    <w:rsid w:val="003F3943"/>
    <w:rsid w:val="0046166D"/>
    <w:rsid w:val="00615341"/>
    <w:rsid w:val="007C3C41"/>
    <w:rsid w:val="008E2884"/>
    <w:rsid w:val="00AB27BB"/>
    <w:rsid w:val="00AD2C62"/>
    <w:rsid w:val="00D269B9"/>
    <w:rsid w:val="00DA44B9"/>
    <w:rsid w:val="00DC324C"/>
    <w:rsid w:val="00DE3C43"/>
    <w:rsid w:val="00E41579"/>
    <w:rsid w:val="00FC4BE0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2016-08-09T05:21:00Z</dcterms:created>
  <dcterms:modified xsi:type="dcterms:W3CDTF">2016-09-08T06:50:00Z</dcterms:modified>
</cp:coreProperties>
</file>