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4478F0" wp14:editId="2AE06F06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FF8DD" wp14:editId="22CB45A0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1A6E" w:rsidRDefault="00215192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№ </w:t>
                                  </w:r>
                                  <w:r w:rsidR="007F03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13/158</w:t>
                                  </w:r>
                                </w:p>
                                <w:p w:rsidR="003E1A6E" w:rsidRDefault="00785636" w:rsidP="00E43796">
                                  <w:pPr>
                                    <w:ind w:right="-218"/>
                                  </w:pPr>
                                  <w:r>
                                    <w:t xml:space="preserve"> </w:t>
                                  </w:r>
                                  <w:r w:rsidR="00225AC1">
                                    <w:t xml:space="preserve"> </w:t>
                                  </w:r>
                                  <w:r w:rsidR="006875D5">
                                    <w:t xml:space="preserve">  </w:t>
                                  </w:r>
                                  <w:r w:rsidR="007F03B1">
                                    <w:t>30</w:t>
                                  </w:r>
                                  <w:r w:rsidR="00B8459D">
                                    <w:t xml:space="preserve"> мая</w:t>
                                  </w:r>
                                  <w:r w:rsidR="006875D5">
                                    <w:t xml:space="preserve"> </w:t>
                                  </w:r>
                                </w:p>
                                <w:p w:rsidR="003E1A6E" w:rsidRDefault="006875D5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 w:rsidR="00215192">
                                    <w:t>2019</w:t>
                                  </w:r>
                                  <w:r w:rsidR="003E1A6E">
                                    <w:t xml:space="preserve">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3E1A6E" w:rsidRDefault="00215192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7F03B1">
                              <w:rPr>
                                <w:b/>
                                <w:sz w:val="32"/>
                                <w:szCs w:val="32"/>
                              </w:rPr>
                              <w:t>13/158</w:t>
                            </w:r>
                          </w:p>
                          <w:p w:rsidR="003E1A6E" w:rsidRDefault="00785636" w:rsidP="00E43796">
                            <w:pPr>
                              <w:ind w:right="-218"/>
                            </w:pPr>
                            <w:r>
                              <w:t xml:space="preserve"> </w:t>
                            </w:r>
                            <w:r w:rsidR="00225AC1">
                              <w:t xml:space="preserve"> </w:t>
                            </w:r>
                            <w:r w:rsidR="006875D5">
                              <w:t xml:space="preserve">  </w:t>
                            </w:r>
                            <w:r w:rsidR="007F03B1">
                              <w:t>30</w:t>
                            </w:r>
                            <w:r w:rsidR="00B8459D">
                              <w:t xml:space="preserve"> мая</w:t>
                            </w:r>
                            <w:r w:rsidR="006875D5">
                              <w:t xml:space="preserve"> </w:t>
                            </w:r>
                          </w:p>
                          <w:p w:rsidR="003E1A6E" w:rsidRDefault="006875D5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215192">
                              <w:t>2019</w:t>
                            </w:r>
                            <w:r w:rsidR="003E1A6E">
                              <w:t xml:space="preserve">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B3AD108" wp14:editId="4A720BCD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  <w:bookmarkEnd w:id="0"/>
    </w:tbl>
    <w:p w:rsidR="00F67C23" w:rsidRDefault="00F67C23" w:rsidP="007F03B1">
      <w:pPr>
        <w:tabs>
          <w:tab w:val="left" w:pos="6229"/>
        </w:tabs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052F67" w:rsidRDefault="00052F67" w:rsidP="00052F67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>Постановление  администрации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66455B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</w:t>
      </w:r>
      <w:r>
        <w:rPr>
          <w:rFonts w:eastAsia="Times New Roman"/>
          <w:b/>
          <w:i/>
          <w:sz w:val="20"/>
          <w:szCs w:val="20"/>
          <w:lang w:eastAsia="ru-RU"/>
        </w:rPr>
        <w:t xml:space="preserve">ой Республики     от     </w:t>
      </w:r>
      <w:r w:rsidR="007F03B1">
        <w:rPr>
          <w:rFonts w:eastAsia="Times New Roman"/>
          <w:b/>
          <w:i/>
          <w:sz w:val="20"/>
          <w:szCs w:val="20"/>
          <w:lang w:eastAsia="ru-RU"/>
        </w:rPr>
        <w:t>29</w:t>
      </w:r>
      <w:r>
        <w:rPr>
          <w:rFonts w:eastAsia="Times New Roman"/>
          <w:b/>
          <w:i/>
          <w:sz w:val="20"/>
          <w:szCs w:val="20"/>
          <w:lang w:eastAsia="ru-RU"/>
        </w:rPr>
        <w:t>.05.2019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№ </w:t>
      </w:r>
      <w:r w:rsidR="007F03B1">
        <w:rPr>
          <w:rFonts w:eastAsia="Times New Roman"/>
          <w:b/>
          <w:i/>
          <w:sz w:val="20"/>
          <w:szCs w:val="20"/>
          <w:lang w:eastAsia="ru-RU"/>
        </w:rPr>
        <w:t>50</w:t>
      </w:r>
    </w:p>
    <w:p w:rsidR="00052F67" w:rsidRDefault="00052F67" w:rsidP="00052F67">
      <w:pPr>
        <w:spacing w:after="0" w:line="240" w:lineRule="auto"/>
        <w:ind w:left="-426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F6475B" w:rsidRPr="00F6475B" w:rsidRDefault="00F6475B" w:rsidP="00F6475B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  <w:r w:rsidRPr="00F6475B">
        <w:rPr>
          <w:rFonts w:eastAsia="Times New Roman"/>
          <w:b/>
          <w:bCs/>
          <w:sz w:val="20"/>
          <w:szCs w:val="20"/>
          <w:lang w:eastAsia="ru-RU"/>
        </w:rPr>
        <w:t>О внесении изменений в постановление</w:t>
      </w:r>
    </w:p>
    <w:p w:rsidR="00F6475B" w:rsidRPr="00F6475B" w:rsidRDefault="00F6475B" w:rsidP="00F6475B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  <w:r w:rsidRPr="00F6475B">
        <w:rPr>
          <w:rFonts w:eastAsia="Times New Roman"/>
          <w:b/>
          <w:bCs/>
          <w:sz w:val="20"/>
          <w:szCs w:val="20"/>
          <w:lang w:eastAsia="ru-RU"/>
        </w:rPr>
        <w:t xml:space="preserve">администрации </w:t>
      </w:r>
      <w:proofErr w:type="spellStart"/>
      <w:r w:rsidRPr="00F6475B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</w:p>
    <w:p w:rsidR="00F6475B" w:rsidRPr="00F6475B" w:rsidRDefault="00F6475B" w:rsidP="00F6475B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  <w:r w:rsidRPr="00F6475B">
        <w:rPr>
          <w:rFonts w:eastAsia="Times New Roman"/>
          <w:b/>
          <w:bCs/>
          <w:sz w:val="20"/>
          <w:szCs w:val="20"/>
          <w:lang w:eastAsia="ru-RU"/>
        </w:rPr>
        <w:t>сельского поселения от 07.08.2017 г. № 33</w:t>
      </w:r>
    </w:p>
    <w:p w:rsidR="00F6475B" w:rsidRPr="00F6475B" w:rsidRDefault="00F6475B" w:rsidP="00F6475B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 xml:space="preserve">В соответствии с Федеральным </w:t>
      </w:r>
      <w:hyperlink r:id="rId10" w:history="1">
        <w:r w:rsidRPr="007F03B1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законом</w:t>
        </w:r>
      </w:hyperlink>
      <w:r w:rsidRPr="00F6475B">
        <w:rPr>
          <w:rFonts w:eastAsia="Times New Roman"/>
          <w:sz w:val="20"/>
          <w:szCs w:val="20"/>
          <w:lang w:eastAsia="ru-RU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11" w:history="1">
        <w:r w:rsidRPr="007F03B1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законом</w:t>
        </w:r>
      </w:hyperlink>
      <w:r w:rsidRPr="00F6475B">
        <w:rPr>
          <w:rFonts w:eastAsia="Times New Roman"/>
          <w:sz w:val="20"/>
          <w:szCs w:val="20"/>
          <w:lang w:eastAsia="ru-RU"/>
        </w:rPr>
        <w:t xml:space="preserve"> от 03.08.2018 г. № 340-ФЗ "О внесении изменений в Градостроительный кодекс РФ и отдельные законодательные акты РФ» (дале</w:t>
      </w:r>
      <w:proofErr w:type="gramStart"/>
      <w:r w:rsidRPr="00F6475B">
        <w:rPr>
          <w:rFonts w:eastAsia="Times New Roman"/>
          <w:sz w:val="20"/>
          <w:szCs w:val="20"/>
          <w:lang w:eastAsia="ru-RU"/>
        </w:rPr>
        <w:t>е-</w:t>
      </w:r>
      <w:proofErr w:type="gramEnd"/>
      <w:r w:rsidRPr="00F6475B">
        <w:rPr>
          <w:rFonts w:eastAsia="Times New Roman"/>
          <w:sz w:val="20"/>
          <w:szCs w:val="20"/>
          <w:lang w:eastAsia="ru-RU"/>
        </w:rPr>
        <w:t xml:space="preserve"> Федеральный закон от 03.08.2018 г. № 340-ФЗ), Уставом </w:t>
      </w:r>
      <w:proofErr w:type="spellStart"/>
      <w:r w:rsidRPr="00F6475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F6475B">
        <w:rPr>
          <w:rFonts w:eastAsia="Times New Roman"/>
          <w:sz w:val="20"/>
          <w:szCs w:val="20"/>
          <w:lang w:eastAsia="ru-RU"/>
        </w:rPr>
        <w:t xml:space="preserve"> сельского поселения, </w:t>
      </w:r>
      <w:r w:rsidRPr="00F6475B">
        <w:rPr>
          <w:rFonts w:eastAsia="Times New Roman"/>
          <w:bCs/>
          <w:sz w:val="20"/>
          <w:szCs w:val="20"/>
          <w:lang w:eastAsia="ru-RU"/>
        </w:rPr>
        <w:t xml:space="preserve"> администрация </w:t>
      </w:r>
      <w:proofErr w:type="spellStart"/>
      <w:r w:rsidRPr="00F6475B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F6475B">
        <w:rPr>
          <w:rFonts w:eastAsia="Times New Roman"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  </w:t>
      </w:r>
      <w:r w:rsidRPr="00F6475B">
        <w:rPr>
          <w:rFonts w:eastAsia="Times New Roman"/>
          <w:b/>
          <w:bCs/>
          <w:sz w:val="20"/>
          <w:szCs w:val="20"/>
          <w:lang w:eastAsia="ru-RU"/>
        </w:rPr>
        <w:t>п о с т а н о в л я е т</w:t>
      </w:r>
      <w:r w:rsidRPr="00F6475B">
        <w:rPr>
          <w:rFonts w:eastAsia="Times New Roman"/>
          <w:b/>
          <w:sz w:val="20"/>
          <w:szCs w:val="20"/>
          <w:lang w:eastAsia="ru-RU"/>
        </w:rPr>
        <w:t>:</w:t>
      </w:r>
    </w:p>
    <w:p w:rsidR="00F6475B" w:rsidRPr="00F6475B" w:rsidRDefault="00F6475B" w:rsidP="00F6475B">
      <w:pPr>
        <w:spacing w:before="100" w:beforeAutospacing="1" w:after="100" w:afterAutospacing="1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> </w:t>
      </w:r>
      <w:r w:rsidRPr="00F6475B">
        <w:rPr>
          <w:rFonts w:eastAsia="Arial Unicode MS"/>
          <w:sz w:val="20"/>
          <w:szCs w:val="20"/>
          <w:lang w:eastAsia="ru-RU"/>
        </w:rPr>
        <w:t xml:space="preserve">1. </w:t>
      </w:r>
      <w:r w:rsidRPr="00F6475B">
        <w:rPr>
          <w:rFonts w:eastAsia="Arial Unicode MS"/>
          <w:sz w:val="20"/>
          <w:szCs w:val="20"/>
          <w:lang w:eastAsia="ru-RU"/>
        </w:rPr>
        <w:tab/>
        <w:t xml:space="preserve">Внести в Административный регламент администрации </w:t>
      </w:r>
      <w:proofErr w:type="spellStart"/>
      <w:r w:rsidRPr="00F6475B">
        <w:rPr>
          <w:rFonts w:eastAsia="Arial Unicode MS"/>
          <w:sz w:val="20"/>
          <w:szCs w:val="20"/>
          <w:lang w:eastAsia="ru-RU"/>
        </w:rPr>
        <w:t>Караевского</w:t>
      </w:r>
      <w:proofErr w:type="spellEnd"/>
      <w:r w:rsidRPr="00F6475B">
        <w:rPr>
          <w:rFonts w:eastAsia="Arial Unicode MS"/>
          <w:sz w:val="20"/>
          <w:szCs w:val="20"/>
          <w:lang w:eastAsia="ru-RU"/>
        </w:rPr>
        <w:t xml:space="preserve"> сельского поселения  по предоставлению муниципальной  услуги «</w:t>
      </w:r>
      <w:r w:rsidRPr="00F6475B">
        <w:rPr>
          <w:rFonts w:eastAsia="Times New Roman"/>
          <w:bCs/>
          <w:sz w:val="20"/>
          <w:szCs w:val="20"/>
          <w:lang w:eastAsia="ru-RU"/>
        </w:rPr>
        <w:t>Выдача разрешения на ввод на ввод построенного, реконструированного объекта капитального строительства в эксплуатацию</w:t>
      </w:r>
      <w:r w:rsidRPr="00F6475B">
        <w:rPr>
          <w:rFonts w:eastAsia="Arial Unicode MS"/>
          <w:sz w:val="20"/>
          <w:szCs w:val="20"/>
          <w:lang w:eastAsia="ru-RU"/>
        </w:rPr>
        <w:t xml:space="preserve">» (далее Регламент), утвержденный постановлением администрации </w:t>
      </w:r>
      <w:proofErr w:type="spellStart"/>
      <w:r w:rsidRPr="00F6475B">
        <w:rPr>
          <w:rFonts w:eastAsia="Arial Unicode MS"/>
          <w:sz w:val="20"/>
          <w:szCs w:val="20"/>
          <w:lang w:eastAsia="ru-RU"/>
        </w:rPr>
        <w:t>Караевского</w:t>
      </w:r>
      <w:proofErr w:type="spellEnd"/>
      <w:r w:rsidRPr="00F6475B">
        <w:rPr>
          <w:rFonts w:eastAsia="Arial Unicode MS"/>
          <w:sz w:val="20"/>
          <w:szCs w:val="20"/>
          <w:lang w:eastAsia="ru-RU"/>
        </w:rPr>
        <w:t xml:space="preserve"> сельского поселения от 07.08.2017 г. № 33 следующие изменения:</w:t>
      </w:r>
    </w:p>
    <w:p w:rsidR="00F6475B" w:rsidRPr="00F6475B" w:rsidRDefault="00F6475B" w:rsidP="00F6475B">
      <w:pPr>
        <w:spacing w:before="100" w:beforeAutospacing="1" w:after="100" w:afterAutospacing="1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1.1. в </w:t>
      </w:r>
      <w:proofErr w:type="gramStart"/>
      <w:r w:rsidRPr="00F6475B">
        <w:rPr>
          <w:rFonts w:eastAsia="Arial Unicode MS"/>
          <w:sz w:val="20"/>
          <w:szCs w:val="20"/>
          <w:lang w:eastAsia="ru-RU"/>
        </w:rPr>
        <w:t>пункте</w:t>
      </w:r>
      <w:proofErr w:type="gramEnd"/>
      <w:r w:rsidRPr="00F6475B">
        <w:rPr>
          <w:rFonts w:eastAsia="Arial Unicode MS"/>
          <w:sz w:val="20"/>
          <w:szCs w:val="20"/>
          <w:lang w:eastAsia="ru-RU"/>
        </w:rPr>
        <w:t xml:space="preserve"> 2.6  Раздела </w:t>
      </w:r>
      <w:r w:rsidRPr="00F6475B">
        <w:rPr>
          <w:rFonts w:eastAsia="Arial Unicode MS"/>
          <w:sz w:val="20"/>
          <w:szCs w:val="20"/>
          <w:lang w:val="en-US" w:eastAsia="ru-RU"/>
        </w:rPr>
        <w:t>II</w:t>
      </w:r>
      <w:r w:rsidRPr="00F6475B">
        <w:rPr>
          <w:rFonts w:eastAsia="Arial Unicode MS"/>
          <w:sz w:val="20"/>
          <w:szCs w:val="20"/>
          <w:lang w:eastAsia="ru-RU"/>
        </w:rPr>
        <w:t>:</w:t>
      </w:r>
    </w:p>
    <w:p w:rsidR="00F6475B" w:rsidRPr="00F6475B" w:rsidRDefault="00F6475B" w:rsidP="00F6475B">
      <w:pPr>
        <w:spacing w:before="100" w:beforeAutospacing="1" w:after="100" w:afterAutospacing="1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 xml:space="preserve">  а)    подпункт 5 признать утратившим силу;</w:t>
      </w:r>
    </w:p>
    <w:p w:rsidR="00F6475B" w:rsidRPr="00F6475B" w:rsidRDefault="00F6475B" w:rsidP="00F6475B">
      <w:pPr>
        <w:spacing w:before="100" w:beforeAutospacing="1" w:after="100" w:afterAutospacing="1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1.2. в </w:t>
      </w:r>
      <w:proofErr w:type="gramStart"/>
      <w:r w:rsidRPr="00F6475B">
        <w:rPr>
          <w:rFonts w:eastAsia="Arial Unicode MS"/>
          <w:sz w:val="20"/>
          <w:szCs w:val="20"/>
          <w:lang w:eastAsia="ru-RU"/>
        </w:rPr>
        <w:t>пункте</w:t>
      </w:r>
      <w:proofErr w:type="gramEnd"/>
      <w:r w:rsidRPr="00F6475B">
        <w:rPr>
          <w:rFonts w:eastAsia="Arial Unicode MS"/>
          <w:sz w:val="20"/>
          <w:szCs w:val="20"/>
          <w:lang w:eastAsia="ru-RU"/>
        </w:rPr>
        <w:t xml:space="preserve"> 2.9 Раздела </w:t>
      </w:r>
      <w:r w:rsidRPr="00F6475B">
        <w:rPr>
          <w:rFonts w:eastAsia="Arial Unicode MS"/>
          <w:sz w:val="20"/>
          <w:szCs w:val="20"/>
          <w:lang w:val="en-US" w:eastAsia="ru-RU"/>
        </w:rPr>
        <w:t>II</w:t>
      </w:r>
      <w:r w:rsidRPr="00F6475B">
        <w:rPr>
          <w:rFonts w:eastAsia="Arial Unicode MS"/>
          <w:sz w:val="20"/>
          <w:szCs w:val="20"/>
          <w:lang w:eastAsia="ru-RU"/>
        </w:rPr>
        <w:t>:</w:t>
      </w:r>
    </w:p>
    <w:p w:rsidR="00F6475B" w:rsidRPr="00F6475B" w:rsidRDefault="00F6475B" w:rsidP="00F6475B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  а) абзац 2 «</w:t>
      </w:r>
      <w:r w:rsidRPr="00F6475B">
        <w:rPr>
          <w:rFonts w:eastAsia="Times New Roman"/>
          <w:sz w:val="20"/>
          <w:szCs w:val="20"/>
          <w:lang w:eastAsia="ru-RU"/>
        </w:rPr>
        <w:t xml:space="preserve">Основанием для отказа в выдаче разрешения на ввод объекта в эксплуатацию, кроме указанных в пункте 2.9.1. настоящего Административного регламента оснований, является невыполнение застройщиком требований, предусмотренных </w:t>
      </w:r>
      <w:hyperlink w:anchor="sub_51018" w:history="1">
        <w:r w:rsidRPr="007F03B1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частью 18 статьи 51</w:t>
        </w:r>
      </w:hyperlink>
      <w:r w:rsidRPr="00F6475B">
        <w:rPr>
          <w:rFonts w:eastAsia="Times New Roman"/>
          <w:sz w:val="20"/>
          <w:szCs w:val="20"/>
          <w:lang w:eastAsia="ru-RU"/>
        </w:rPr>
        <w:t xml:space="preserve"> Градостроительного кодекса  РФ</w:t>
      </w:r>
      <w:proofErr w:type="gramStart"/>
      <w:r w:rsidRPr="00F6475B">
        <w:rPr>
          <w:rFonts w:eastAsia="Times New Roman"/>
          <w:sz w:val="20"/>
          <w:szCs w:val="20"/>
          <w:lang w:eastAsia="ru-RU"/>
        </w:rPr>
        <w:t xml:space="preserve">.» </w:t>
      </w:r>
      <w:proofErr w:type="gramEnd"/>
      <w:r w:rsidRPr="00F6475B">
        <w:rPr>
          <w:rFonts w:eastAsia="Times New Roman"/>
          <w:sz w:val="20"/>
          <w:szCs w:val="20"/>
          <w:lang w:eastAsia="ru-RU"/>
        </w:rPr>
        <w:t>исключить;</w:t>
      </w:r>
    </w:p>
    <w:p w:rsidR="00F6475B" w:rsidRPr="00F6475B" w:rsidRDefault="00F6475B" w:rsidP="00F6475B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 xml:space="preserve">1.3. </w:t>
      </w:r>
      <w:r w:rsidRPr="00F6475B">
        <w:rPr>
          <w:rFonts w:eastAsia="Times New Roman"/>
          <w:color w:val="000000"/>
          <w:sz w:val="20"/>
          <w:szCs w:val="20"/>
          <w:lang w:eastAsia="ru-RU"/>
        </w:rPr>
        <w:t xml:space="preserve">абзац 5 в </w:t>
      </w:r>
      <w:proofErr w:type="gramStart"/>
      <w:r w:rsidRPr="00F6475B">
        <w:rPr>
          <w:rFonts w:eastAsia="Times New Roman"/>
          <w:color w:val="000000"/>
          <w:sz w:val="20"/>
          <w:szCs w:val="20"/>
          <w:lang w:eastAsia="ru-RU"/>
        </w:rPr>
        <w:t>подпункте</w:t>
      </w:r>
      <w:proofErr w:type="gramEnd"/>
      <w:r w:rsidRPr="00F6475B">
        <w:rPr>
          <w:rFonts w:eastAsia="Times New Roman"/>
          <w:color w:val="000000"/>
          <w:sz w:val="20"/>
          <w:szCs w:val="20"/>
          <w:lang w:eastAsia="ru-RU"/>
        </w:rPr>
        <w:t xml:space="preserve"> 3.1.6. в</w:t>
      </w:r>
      <w:r w:rsidRPr="00F6475B">
        <w:rPr>
          <w:rFonts w:eastAsia="Times New Roman"/>
          <w:sz w:val="20"/>
          <w:szCs w:val="20"/>
          <w:lang w:eastAsia="ru-RU"/>
        </w:rPr>
        <w:t xml:space="preserve"> Р</w:t>
      </w:r>
      <w:r w:rsidRPr="00F6475B">
        <w:rPr>
          <w:rFonts w:eastAsia="Times New Roman"/>
          <w:color w:val="000000"/>
          <w:sz w:val="20"/>
          <w:szCs w:val="20"/>
          <w:lang w:eastAsia="ru-RU"/>
        </w:rPr>
        <w:t xml:space="preserve">азделе </w:t>
      </w:r>
      <w:r w:rsidRPr="00F6475B">
        <w:rPr>
          <w:rFonts w:eastAsia="Times New Roman"/>
          <w:color w:val="000000"/>
          <w:sz w:val="20"/>
          <w:szCs w:val="20"/>
          <w:lang w:val="en-US" w:eastAsia="ru-RU"/>
        </w:rPr>
        <w:t>III</w:t>
      </w:r>
      <w:r w:rsidRPr="00F6475B">
        <w:rPr>
          <w:rFonts w:eastAsia="Times New Roman"/>
          <w:color w:val="000000"/>
          <w:sz w:val="20"/>
          <w:szCs w:val="20"/>
          <w:lang w:eastAsia="ru-RU"/>
        </w:rPr>
        <w:t xml:space="preserve"> изложить в следующей редакции</w:t>
      </w:r>
    </w:p>
    <w:p w:rsidR="00F6475B" w:rsidRPr="00F6475B" w:rsidRDefault="00F6475B" w:rsidP="00F6475B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F6475B" w:rsidRPr="00F6475B" w:rsidRDefault="00F6475B" w:rsidP="00F6475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>«Разрешение на ввод объекта в эксплуатацию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Pr="00F6475B">
        <w:rPr>
          <w:rFonts w:eastAsia="Times New Roman"/>
          <w:sz w:val="20"/>
          <w:szCs w:val="20"/>
          <w:lang w:eastAsia="ru-RU"/>
        </w:rPr>
        <w:t>.»;</w:t>
      </w:r>
      <w:proofErr w:type="gramEnd"/>
    </w:p>
    <w:p w:rsidR="00F6475B" w:rsidRPr="00F6475B" w:rsidRDefault="00F6475B" w:rsidP="00F6475B">
      <w:pPr>
        <w:spacing w:before="100" w:beforeAutospacing="1" w:after="100" w:afterAutospacing="1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 1.4. в  </w:t>
      </w:r>
      <w:proofErr w:type="gramStart"/>
      <w:r w:rsidRPr="00F6475B">
        <w:rPr>
          <w:rFonts w:eastAsia="Arial Unicode MS"/>
          <w:sz w:val="20"/>
          <w:szCs w:val="20"/>
          <w:lang w:eastAsia="ru-RU"/>
        </w:rPr>
        <w:t>пункте</w:t>
      </w:r>
      <w:proofErr w:type="gramEnd"/>
      <w:r w:rsidRPr="00F6475B">
        <w:rPr>
          <w:rFonts w:eastAsia="Arial Unicode MS"/>
          <w:sz w:val="20"/>
          <w:szCs w:val="20"/>
          <w:lang w:eastAsia="ru-RU"/>
        </w:rPr>
        <w:t xml:space="preserve"> 5.1. Раздела </w:t>
      </w:r>
      <w:r w:rsidRPr="00F6475B">
        <w:rPr>
          <w:rFonts w:eastAsia="Arial Unicode MS"/>
          <w:sz w:val="20"/>
          <w:szCs w:val="20"/>
          <w:lang w:val="en-US" w:eastAsia="ru-RU"/>
        </w:rPr>
        <w:t>V</w:t>
      </w:r>
      <w:r w:rsidRPr="00F6475B">
        <w:rPr>
          <w:rFonts w:eastAsia="Arial Unicode MS"/>
          <w:sz w:val="20"/>
          <w:szCs w:val="20"/>
          <w:lang w:eastAsia="ru-RU"/>
        </w:rPr>
        <w:t>:</w:t>
      </w:r>
    </w:p>
    <w:p w:rsidR="00F6475B" w:rsidRPr="00F6475B" w:rsidRDefault="00F6475B" w:rsidP="00F6475B">
      <w:pPr>
        <w:spacing w:before="100" w:beforeAutospacing="1" w:after="100" w:afterAutospacing="1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 а) подпункт  3 изложить в следующей редакции:</w:t>
      </w:r>
    </w:p>
    <w:p w:rsidR="00F6475B" w:rsidRPr="00F6475B" w:rsidRDefault="00F6475B" w:rsidP="00F6475B">
      <w:pPr>
        <w:spacing w:before="100" w:beforeAutospacing="1" w:after="100" w:afterAutospacing="1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«требование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F6475B">
        <w:rPr>
          <w:rFonts w:eastAsia="Arial Unicode MS"/>
          <w:sz w:val="20"/>
          <w:szCs w:val="20"/>
          <w:lang w:eastAsia="ru-RU"/>
        </w:rPr>
        <w:lastRenderedPageBreak/>
        <w:t>правовыми актами субъектов Российской Федерации, муниципальными правовыми актами для предоставления государственной или муниципальной услуги</w:t>
      </w:r>
      <w:proofErr w:type="gramStart"/>
      <w:r w:rsidRPr="00F6475B">
        <w:rPr>
          <w:rFonts w:eastAsia="Arial Unicode MS"/>
          <w:sz w:val="20"/>
          <w:szCs w:val="20"/>
          <w:lang w:eastAsia="ru-RU"/>
        </w:rPr>
        <w:t>;»</w:t>
      </w:r>
      <w:proofErr w:type="gramEnd"/>
      <w:r w:rsidRPr="00F6475B">
        <w:rPr>
          <w:rFonts w:eastAsia="Arial Unicode MS"/>
          <w:sz w:val="20"/>
          <w:szCs w:val="20"/>
          <w:lang w:eastAsia="ru-RU"/>
        </w:rPr>
        <w:t>;</w:t>
      </w:r>
    </w:p>
    <w:p w:rsidR="00F6475B" w:rsidRPr="00F6475B" w:rsidRDefault="00F6475B" w:rsidP="00F6475B">
      <w:pPr>
        <w:spacing w:before="100" w:beforeAutospacing="1" w:after="100" w:afterAutospacing="1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>б) дополнить подпунктом 8 следующего содержания:</w:t>
      </w:r>
    </w:p>
    <w:p w:rsidR="00F6475B" w:rsidRPr="00F6475B" w:rsidRDefault="00F6475B" w:rsidP="00F6475B">
      <w:pPr>
        <w:spacing w:before="100" w:beforeAutospacing="1" w:after="100" w:afterAutospacing="1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 </w:t>
      </w:r>
      <w:proofErr w:type="gramStart"/>
      <w:r w:rsidRPr="00F6475B">
        <w:rPr>
          <w:rFonts w:eastAsia="Arial Unicode MS"/>
          <w:sz w:val="20"/>
          <w:szCs w:val="20"/>
          <w:lang w:eastAsia="ru-RU"/>
        </w:rPr>
        <w:t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 от 27.07.2010 № 210-ФЗ «Об организации предоставления  государственных и муниципальных</w:t>
      </w:r>
      <w:proofErr w:type="gramEnd"/>
      <w:r w:rsidRPr="00F6475B">
        <w:rPr>
          <w:rFonts w:eastAsia="Arial Unicode MS"/>
          <w:sz w:val="20"/>
          <w:szCs w:val="20"/>
          <w:lang w:eastAsia="ru-RU"/>
        </w:rPr>
        <w:t xml:space="preserve"> услуг»</w:t>
      </w:r>
      <w:proofErr w:type="gramStart"/>
      <w:r w:rsidRPr="00F6475B">
        <w:rPr>
          <w:rFonts w:eastAsia="Arial Unicode MS"/>
          <w:sz w:val="20"/>
          <w:szCs w:val="20"/>
          <w:lang w:eastAsia="ru-RU"/>
        </w:rPr>
        <w:t>.»</w:t>
      </w:r>
      <w:proofErr w:type="gramEnd"/>
      <w:r w:rsidRPr="00F6475B">
        <w:rPr>
          <w:rFonts w:eastAsia="Arial Unicode MS"/>
          <w:sz w:val="20"/>
          <w:szCs w:val="20"/>
          <w:lang w:eastAsia="ru-RU"/>
        </w:rPr>
        <w:t>;</w:t>
      </w:r>
    </w:p>
    <w:p w:rsidR="00F6475B" w:rsidRPr="00F6475B" w:rsidRDefault="00F6475B" w:rsidP="00F6475B">
      <w:pPr>
        <w:spacing w:after="0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1.5. раздел </w:t>
      </w:r>
      <w:r w:rsidRPr="00F6475B">
        <w:rPr>
          <w:rFonts w:eastAsia="Arial Unicode MS"/>
          <w:sz w:val="20"/>
          <w:szCs w:val="20"/>
          <w:lang w:val="en-US" w:eastAsia="ru-RU"/>
        </w:rPr>
        <w:t>V</w:t>
      </w:r>
      <w:r w:rsidRPr="00F6475B">
        <w:rPr>
          <w:rFonts w:eastAsia="Arial Unicode MS"/>
          <w:sz w:val="20"/>
          <w:szCs w:val="20"/>
          <w:lang w:eastAsia="ru-RU"/>
        </w:rPr>
        <w:t xml:space="preserve"> дополнить пунктом 5.2. следующего содержания:</w:t>
      </w:r>
    </w:p>
    <w:p w:rsidR="00F6475B" w:rsidRPr="00F6475B" w:rsidRDefault="00F6475B" w:rsidP="00F6475B">
      <w:pPr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>«5.2. Порядок информирования заявителя о результатах рассмотрения жалобы</w:t>
      </w:r>
    </w:p>
    <w:p w:rsidR="00F6475B" w:rsidRPr="00F6475B" w:rsidRDefault="00F6475B" w:rsidP="00F6475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>В ответе по результатам рассмотрения жалобы указываются:</w:t>
      </w:r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 xml:space="preserve">наименование Администрации, должность, фамилия, имя, отчество (последнее - при наличии) должностного лица администрации </w:t>
      </w:r>
      <w:proofErr w:type="spellStart"/>
      <w:r w:rsidRPr="00F6475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F6475B">
        <w:rPr>
          <w:rFonts w:eastAsia="Times New Roman"/>
          <w:sz w:val="20"/>
          <w:szCs w:val="20"/>
          <w:lang w:eastAsia="ru-RU"/>
        </w:rPr>
        <w:t xml:space="preserve"> сельского поселения, принявшего решение по жалобе;</w:t>
      </w:r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>фамилия, имя, отчество (последнее - при наличии) или наименование заявителя;</w:t>
      </w:r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>основания для принятия решения по жалобе;</w:t>
      </w:r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>принятое по жалобе решение;</w:t>
      </w:r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 xml:space="preserve">в </w:t>
      </w:r>
      <w:proofErr w:type="gramStart"/>
      <w:r w:rsidRPr="00F6475B">
        <w:rPr>
          <w:rFonts w:eastAsia="Times New Roman"/>
          <w:sz w:val="20"/>
          <w:szCs w:val="20"/>
          <w:lang w:eastAsia="ru-RU"/>
        </w:rPr>
        <w:t>случае</w:t>
      </w:r>
      <w:proofErr w:type="gramEnd"/>
      <w:r w:rsidRPr="00F6475B">
        <w:rPr>
          <w:rFonts w:eastAsia="Times New Roman"/>
          <w:sz w:val="20"/>
          <w:szCs w:val="20"/>
          <w:lang w:eastAsia="ru-RU"/>
        </w:rPr>
        <w:t>,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sz w:val="20"/>
          <w:szCs w:val="20"/>
          <w:lang w:eastAsia="ru-RU"/>
        </w:rPr>
        <w:t>сведения о порядке обжалования принятого по жалобе решения.</w:t>
      </w:r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Arial Unicode MS"/>
          <w:sz w:val="20"/>
          <w:szCs w:val="20"/>
          <w:lang w:eastAsia="ru-RU"/>
        </w:rPr>
      </w:pPr>
      <w:proofErr w:type="gramStart"/>
      <w:r w:rsidRPr="00F6475B">
        <w:rPr>
          <w:rFonts w:eastAsia="Arial Unicode MS"/>
          <w:sz w:val="20"/>
          <w:szCs w:val="20"/>
          <w:lang w:eastAsia="ru-RU"/>
        </w:rPr>
        <w:t>В случае признания жалобы подлежащей удовлетворению в ответе заявителю, указанном в части 8 статьи 11.2 Федерального закона  от 27.07.2010 №210-ФЗ «Об организации предоставления 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 от 27.07.2010 №210-ФЗ «Об организации предоставления  государственных и муниципальных</w:t>
      </w:r>
      <w:proofErr w:type="gramEnd"/>
      <w:r w:rsidRPr="00F6475B">
        <w:rPr>
          <w:rFonts w:eastAsia="Arial Unicode MS"/>
          <w:sz w:val="20"/>
          <w:szCs w:val="20"/>
          <w:lang w:eastAsia="ru-RU"/>
        </w:rPr>
        <w:t xml:space="preserve"> </w:t>
      </w:r>
      <w:proofErr w:type="gramStart"/>
      <w:r w:rsidRPr="00F6475B">
        <w:rPr>
          <w:rFonts w:eastAsia="Arial Unicode MS"/>
          <w:sz w:val="20"/>
          <w:szCs w:val="20"/>
          <w:lang w:eastAsia="ru-RU"/>
        </w:rPr>
        <w:t>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proofErr w:type="gramEnd"/>
    </w:p>
    <w:p w:rsidR="00F6475B" w:rsidRPr="00F6475B" w:rsidRDefault="00F6475B" w:rsidP="00F6475B">
      <w:pPr>
        <w:spacing w:after="0" w:line="240" w:lineRule="auto"/>
        <w:ind w:firstLine="708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В случае признания </w:t>
      </w:r>
      <w:proofErr w:type="gramStart"/>
      <w:r w:rsidRPr="00F6475B">
        <w:rPr>
          <w:rFonts w:eastAsia="Arial Unicode MS"/>
          <w:sz w:val="20"/>
          <w:szCs w:val="20"/>
          <w:lang w:eastAsia="ru-RU"/>
        </w:rPr>
        <w:t>жалобы</w:t>
      </w:r>
      <w:proofErr w:type="gramEnd"/>
      <w:r w:rsidRPr="00F6475B">
        <w:rPr>
          <w:rFonts w:eastAsia="Arial Unicode MS"/>
          <w:sz w:val="20"/>
          <w:szCs w:val="20"/>
          <w:lang w:eastAsia="ru-RU"/>
        </w:rPr>
        <w:t xml:space="preserve"> не подлежащей удовлетворению в ответе заявителю, указанном в части 8 статьи 11.2 Федерального закона  от 27.07.2010 №210-ФЗ «Об организации предоставления 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F6475B" w:rsidRPr="00F6475B" w:rsidRDefault="00F6475B" w:rsidP="00F6475B">
      <w:pPr>
        <w:spacing w:after="0" w:line="240" w:lineRule="auto"/>
        <w:jc w:val="both"/>
        <w:rPr>
          <w:rFonts w:eastAsia="Arial Unicode MS"/>
          <w:sz w:val="20"/>
          <w:szCs w:val="20"/>
          <w:lang w:eastAsia="ru-RU"/>
        </w:rPr>
      </w:pPr>
    </w:p>
    <w:p w:rsidR="00F6475B" w:rsidRPr="00F6475B" w:rsidRDefault="00F6475B" w:rsidP="00F6475B">
      <w:pPr>
        <w:spacing w:after="0" w:line="240" w:lineRule="auto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2.       </w:t>
      </w:r>
      <w:proofErr w:type="gramStart"/>
      <w:r w:rsidRPr="00F6475B">
        <w:rPr>
          <w:rFonts w:eastAsia="Arial Unicode MS"/>
          <w:sz w:val="20"/>
          <w:szCs w:val="20"/>
          <w:lang w:eastAsia="ru-RU"/>
        </w:rPr>
        <w:t>Контроль за</w:t>
      </w:r>
      <w:proofErr w:type="gramEnd"/>
      <w:r w:rsidRPr="00F6475B">
        <w:rPr>
          <w:rFonts w:eastAsia="Arial Unicode MS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F6475B" w:rsidRPr="00F6475B" w:rsidRDefault="00F6475B" w:rsidP="00F6475B">
      <w:pPr>
        <w:spacing w:after="0" w:line="240" w:lineRule="auto"/>
        <w:jc w:val="both"/>
        <w:rPr>
          <w:rFonts w:eastAsia="Arial Unicode MS"/>
          <w:sz w:val="20"/>
          <w:szCs w:val="20"/>
          <w:lang w:eastAsia="ru-RU"/>
        </w:rPr>
      </w:pPr>
      <w:r w:rsidRPr="00F6475B">
        <w:rPr>
          <w:rFonts w:eastAsia="Arial Unicode MS"/>
          <w:sz w:val="20"/>
          <w:szCs w:val="20"/>
          <w:lang w:eastAsia="ru-RU"/>
        </w:rPr>
        <w:t xml:space="preserve">3.  Настоящее постановление вступает в силу после его  официального опубликования в  периодическом печатном </w:t>
      </w:r>
      <w:proofErr w:type="gramStart"/>
      <w:r w:rsidRPr="00F6475B">
        <w:rPr>
          <w:rFonts w:eastAsia="Arial Unicode MS"/>
          <w:sz w:val="20"/>
          <w:szCs w:val="20"/>
          <w:lang w:eastAsia="ru-RU"/>
        </w:rPr>
        <w:t>издании</w:t>
      </w:r>
      <w:proofErr w:type="gramEnd"/>
      <w:r w:rsidRPr="00F6475B">
        <w:rPr>
          <w:rFonts w:eastAsia="Arial Unicode MS"/>
          <w:sz w:val="20"/>
          <w:szCs w:val="20"/>
          <w:lang w:eastAsia="ru-RU"/>
        </w:rPr>
        <w:t xml:space="preserve"> «</w:t>
      </w:r>
      <w:proofErr w:type="spellStart"/>
      <w:r w:rsidRPr="00F6475B">
        <w:rPr>
          <w:rFonts w:eastAsia="Arial Unicode MS"/>
          <w:sz w:val="20"/>
          <w:szCs w:val="20"/>
          <w:lang w:eastAsia="ru-RU"/>
        </w:rPr>
        <w:t>Караевский</w:t>
      </w:r>
      <w:proofErr w:type="spellEnd"/>
      <w:r w:rsidRPr="00F6475B">
        <w:rPr>
          <w:rFonts w:eastAsia="Arial Unicode MS"/>
          <w:sz w:val="20"/>
          <w:szCs w:val="20"/>
          <w:lang w:eastAsia="ru-RU"/>
        </w:rPr>
        <w:t xml:space="preserve"> Вестник».     </w:t>
      </w:r>
    </w:p>
    <w:p w:rsidR="00F6475B" w:rsidRPr="00F6475B" w:rsidRDefault="00F6475B" w:rsidP="00F6475B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7F03B1" w:rsidRDefault="007F03B1" w:rsidP="00F6475B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480B4B" w:rsidRDefault="00480B4B" w:rsidP="00F6475B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480B4B" w:rsidRPr="00F6475B" w:rsidRDefault="00480B4B" w:rsidP="00F6475B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F6475B" w:rsidRPr="00F6475B" w:rsidRDefault="00F6475B" w:rsidP="00F6475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F6475B">
        <w:rPr>
          <w:rFonts w:eastAsia="Times New Roman"/>
          <w:color w:val="000000"/>
          <w:sz w:val="20"/>
          <w:szCs w:val="20"/>
          <w:lang w:eastAsia="ru-RU"/>
        </w:rPr>
        <w:t xml:space="preserve">Глава </w:t>
      </w:r>
    </w:p>
    <w:p w:rsidR="00F6475B" w:rsidRPr="00F6475B" w:rsidRDefault="00F6475B" w:rsidP="00F6475B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F6475B">
        <w:rPr>
          <w:rFonts w:eastAsia="Times New Roman"/>
          <w:color w:val="000000"/>
          <w:sz w:val="20"/>
          <w:szCs w:val="20"/>
          <w:lang w:eastAsia="ru-RU"/>
        </w:rPr>
        <w:t>Караевского</w:t>
      </w:r>
      <w:proofErr w:type="spellEnd"/>
      <w:r w:rsidRPr="00F6475B">
        <w:rPr>
          <w:rFonts w:eastAsia="Times New Roman"/>
          <w:color w:val="000000"/>
          <w:sz w:val="20"/>
          <w:szCs w:val="20"/>
          <w:lang w:eastAsia="ru-RU"/>
        </w:rPr>
        <w:t xml:space="preserve"> сельского поселения                                                   Д.Ф. Платонов</w:t>
      </w:r>
    </w:p>
    <w:p w:rsidR="006979C2" w:rsidRDefault="006979C2" w:rsidP="007F03B1">
      <w:pPr>
        <w:tabs>
          <w:tab w:val="left" w:pos="6229"/>
        </w:tabs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6979C2" w:rsidRDefault="006979C2" w:rsidP="006374AF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979C2" w:rsidRDefault="006979C2" w:rsidP="006374AF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979C2" w:rsidRPr="007B31B0" w:rsidRDefault="006979C2" w:rsidP="006374AF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92FA9" w:rsidRPr="005276FF" w:rsidRDefault="00492FA9" w:rsidP="00492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969"/>
        <w:gridCol w:w="3402"/>
      </w:tblGrid>
      <w:tr w:rsidR="00492FA9" w:rsidRPr="005276FF" w:rsidTr="00677C8B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492FA9" w:rsidRPr="005276FF" w:rsidRDefault="00492FA9" w:rsidP="00AD483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Платонов Д.Ф.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492FA9" w:rsidRPr="005276FF" w:rsidRDefault="00492FA9" w:rsidP="00AD483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492FA9" w:rsidRPr="005276FF" w:rsidRDefault="00174C5E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2" w:history="1">
              <w:r w:rsidR="00492FA9" w:rsidRPr="005276FF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492FA9" w:rsidRPr="005276FF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492FA9" w:rsidRPr="005276FF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492FA9" w:rsidRPr="005276FF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492FA9" w:rsidRPr="005276FF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krarm</w:t>
              </w:r>
              <w:r w:rsidR="00492FA9" w:rsidRPr="005276FF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r w:rsidR="00492FA9" w:rsidRPr="005276FF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492FA9" w:rsidRPr="005276FF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492FA9" w:rsidRPr="005276FF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492FA9" w:rsidRPr="005276FF" w:rsidRDefault="00480B4B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Объем   3</w:t>
            </w:r>
            <w:bookmarkStart w:id="1" w:name="_GoBack"/>
            <w:bookmarkEnd w:id="1"/>
            <w:r w:rsidR="001A53DA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r w:rsidR="00492FA9" w:rsidRPr="00152C7E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92FA9"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="00492FA9"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="00492FA9"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492FA9"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955ED5" w:rsidRDefault="00955ED5"/>
    <w:sectPr w:rsidR="00955ED5" w:rsidSect="00041B93">
      <w:footerReference w:type="default" r:id="rId13"/>
      <w:pgSz w:w="11906" w:h="16838"/>
      <w:pgMar w:top="851" w:right="707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5E" w:rsidRDefault="00174C5E">
      <w:pPr>
        <w:spacing w:after="0" w:line="240" w:lineRule="auto"/>
      </w:pPr>
      <w:r>
        <w:separator/>
      </w:r>
    </w:p>
  </w:endnote>
  <w:endnote w:type="continuationSeparator" w:id="0">
    <w:p w:rsidR="00174C5E" w:rsidRDefault="0017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6E" w:rsidRPr="00FE7F7F" w:rsidRDefault="003E1A6E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7F03B1">
      <w:rPr>
        <w:rFonts w:eastAsia="Times New Roman"/>
        <w:sz w:val="16"/>
        <w:szCs w:val="16"/>
        <w:lang w:eastAsia="ru-RU"/>
      </w:rPr>
      <w:t xml:space="preserve"> 13/158</w:t>
    </w:r>
  </w:p>
  <w:p w:rsidR="003E1A6E" w:rsidRPr="00FE7F7F" w:rsidRDefault="003E1A6E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480B4B">
          <w:rPr>
            <w:noProof/>
            <w:sz w:val="16"/>
            <w:szCs w:val="16"/>
          </w:rPr>
          <w:t>2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3E1A6E" w:rsidRPr="00FE7F7F" w:rsidRDefault="003E1A6E" w:rsidP="00AD4834">
    <w:pPr>
      <w:tabs>
        <w:tab w:val="center" w:pos="4677"/>
        <w:tab w:val="right" w:pos="9355"/>
      </w:tabs>
      <w:spacing w:after="0" w:line="240" w:lineRule="auto"/>
    </w:pPr>
  </w:p>
  <w:p w:rsidR="003E1A6E" w:rsidRDefault="003E1A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5E" w:rsidRDefault="00174C5E">
      <w:pPr>
        <w:spacing w:after="0" w:line="240" w:lineRule="auto"/>
      </w:pPr>
      <w:r>
        <w:separator/>
      </w:r>
    </w:p>
  </w:footnote>
  <w:footnote w:type="continuationSeparator" w:id="0">
    <w:p w:rsidR="00174C5E" w:rsidRDefault="00174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DC02BFF"/>
    <w:multiLevelType w:val="hybridMultilevel"/>
    <w:tmpl w:val="E6A01FAE"/>
    <w:lvl w:ilvl="0" w:tplc="1A6CF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4"/>
  </w:num>
  <w:num w:numId="3">
    <w:abstractNumId w:val="6"/>
  </w:num>
  <w:num w:numId="4">
    <w:abstractNumId w:val="28"/>
  </w:num>
  <w:num w:numId="5">
    <w:abstractNumId w:val="11"/>
  </w:num>
  <w:num w:numId="6">
    <w:abstractNumId w:val="0"/>
  </w:num>
  <w:num w:numId="7">
    <w:abstractNumId w:val="2"/>
  </w:num>
  <w:num w:numId="8">
    <w:abstractNumId w:val="21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26"/>
  </w:num>
  <w:num w:numId="14">
    <w:abstractNumId w:val="23"/>
  </w:num>
  <w:num w:numId="15">
    <w:abstractNumId w:val="9"/>
  </w:num>
  <w:num w:numId="16">
    <w:abstractNumId w:val="7"/>
  </w:num>
  <w:num w:numId="17">
    <w:abstractNumId w:val="13"/>
  </w:num>
  <w:num w:numId="18">
    <w:abstractNumId w:val="19"/>
  </w:num>
  <w:num w:numId="19">
    <w:abstractNumId w:val="10"/>
  </w:num>
  <w:num w:numId="20">
    <w:abstractNumId w:val="14"/>
  </w:num>
  <w:num w:numId="21">
    <w:abstractNumId w:val="18"/>
  </w:num>
  <w:num w:numId="22">
    <w:abstractNumId w:val="24"/>
  </w:num>
  <w:num w:numId="23">
    <w:abstractNumId w:val="8"/>
  </w:num>
  <w:num w:numId="24">
    <w:abstractNumId w:val="20"/>
  </w:num>
  <w:num w:numId="25">
    <w:abstractNumId w:val="1"/>
  </w:num>
  <w:num w:numId="26">
    <w:abstractNumId w:val="27"/>
  </w:num>
  <w:num w:numId="27">
    <w:abstractNumId w:val="16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130EF"/>
    <w:rsid w:val="000149C5"/>
    <w:rsid w:val="00041B93"/>
    <w:rsid w:val="00052F67"/>
    <w:rsid w:val="00063315"/>
    <w:rsid w:val="00063B34"/>
    <w:rsid w:val="00064250"/>
    <w:rsid w:val="00094A1D"/>
    <w:rsid w:val="000B6303"/>
    <w:rsid w:val="000D74DE"/>
    <w:rsid w:val="000E50DF"/>
    <w:rsid w:val="000F2DA4"/>
    <w:rsid w:val="001235CE"/>
    <w:rsid w:val="0012381D"/>
    <w:rsid w:val="00123B01"/>
    <w:rsid w:val="00126A08"/>
    <w:rsid w:val="00152C7E"/>
    <w:rsid w:val="0015362E"/>
    <w:rsid w:val="001642A0"/>
    <w:rsid w:val="00174C5E"/>
    <w:rsid w:val="001A53DA"/>
    <w:rsid w:val="001B1D34"/>
    <w:rsid w:val="001C1430"/>
    <w:rsid w:val="001F6636"/>
    <w:rsid w:val="002004D4"/>
    <w:rsid w:val="00215192"/>
    <w:rsid w:val="002168D6"/>
    <w:rsid w:val="00225AC1"/>
    <w:rsid w:val="002875EC"/>
    <w:rsid w:val="002A540E"/>
    <w:rsid w:val="002C702D"/>
    <w:rsid w:val="002E51BB"/>
    <w:rsid w:val="00327CEB"/>
    <w:rsid w:val="00344F8D"/>
    <w:rsid w:val="00346EFD"/>
    <w:rsid w:val="003A2398"/>
    <w:rsid w:val="003C5A15"/>
    <w:rsid w:val="003E1A6E"/>
    <w:rsid w:val="003F32C2"/>
    <w:rsid w:val="003F4369"/>
    <w:rsid w:val="0041372C"/>
    <w:rsid w:val="004764B2"/>
    <w:rsid w:val="00480B4B"/>
    <w:rsid w:val="0048343E"/>
    <w:rsid w:val="00492FA9"/>
    <w:rsid w:val="004C3414"/>
    <w:rsid w:val="004E0A46"/>
    <w:rsid w:val="004E56EF"/>
    <w:rsid w:val="005042B2"/>
    <w:rsid w:val="005313E3"/>
    <w:rsid w:val="00570B42"/>
    <w:rsid w:val="005A5C8D"/>
    <w:rsid w:val="005C003B"/>
    <w:rsid w:val="005D2D9B"/>
    <w:rsid w:val="005E1D51"/>
    <w:rsid w:val="005F75B2"/>
    <w:rsid w:val="006161CA"/>
    <w:rsid w:val="00620C64"/>
    <w:rsid w:val="006237A3"/>
    <w:rsid w:val="006374AF"/>
    <w:rsid w:val="00661E4C"/>
    <w:rsid w:val="00664CEB"/>
    <w:rsid w:val="00677C8B"/>
    <w:rsid w:val="006875D5"/>
    <w:rsid w:val="006979C2"/>
    <w:rsid w:val="006A1661"/>
    <w:rsid w:val="006A7DDA"/>
    <w:rsid w:val="006B0DD9"/>
    <w:rsid w:val="006F1BE0"/>
    <w:rsid w:val="007020AB"/>
    <w:rsid w:val="0072142D"/>
    <w:rsid w:val="00731F95"/>
    <w:rsid w:val="007706AB"/>
    <w:rsid w:val="00772D70"/>
    <w:rsid w:val="0077421E"/>
    <w:rsid w:val="00774D90"/>
    <w:rsid w:val="00777A68"/>
    <w:rsid w:val="00777D31"/>
    <w:rsid w:val="007852A9"/>
    <w:rsid w:val="00785636"/>
    <w:rsid w:val="007B31B0"/>
    <w:rsid w:val="007B56BE"/>
    <w:rsid w:val="007D1843"/>
    <w:rsid w:val="007F03B1"/>
    <w:rsid w:val="007F7535"/>
    <w:rsid w:val="00804ADE"/>
    <w:rsid w:val="0081358F"/>
    <w:rsid w:val="00837E18"/>
    <w:rsid w:val="00883836"/>
    <w:rsid w:val="00896D6C"/>
    <w:rsid w:val="008E4336"/>
    <w:rsid w:val="008E4760"/>
    <w:rsid w:val="008E75D8"/>
    <w:rsid w:val="0092413C"/>
    <w:rsid w:val="009430BD"/>
    <w:rsid w:val="00947BCE"/>
    <w:rsid w:val="00947DA9"/>
    <w:rsid w:val="00953DBE"/>
    <w:rsid w:val="00955ED5"/>
    <w:rsid w:val="00982756"/>
    <w:rsid w:val="00986665"/>
    <w:rsid w:val="009A2596"/>
    <w:rsid w:val="009B2160"/>
    <w:rsid w:val="009B43A0"/>
    <w:rsid w:val="009C7239"/>
    <w:rsid w:val="009D60E7"/>
    <w:rsid w:val="009F34E8"/>
    <w:rsid w:val="00A02592"/>
    <w:rsid w:val="00A0372D"/>
    <w:rsid w:val="00A0736B"/>
    <w:rsid w:val="00A10981"/>
    <w:rsid w:val="00A12448"/>
    <w:rsid w:val="00A1269F"/>
    <w:rsid w:val="00A41742"/>
    <w:rsid w:val="00A43B90"/>
    <w:rsid w:val="00A54B01"/>
    <w:rsid w:val="00A807CC"/>
    <w:rsid w:val="00A83FCA"/>
    <w:rsid w:val="00AA5F78"/>
    <w:rsid w:val="00AC1DDE"/>
    <w:rsid w:val="00AD0BD2"/>
    <w:rsid w:val="00AD4834"/>
    <w:rsid w:val="00AD71D0"/>
    <w:rsid w:val="00AE2C70"/>
    <w:rsid w:val="00AF429E"/>
    <w:rsid w:val="00B10BEB"/>
    <w:rsid w:val="00B70889"/>
    <w:rsid w:val="00B82F50"/>
    <w:rsid w:val="00B8459D"/>
    <w:rsid w:val="00BA22D8"/>
    <w:rsid w:val="00BA70BF"/>
    <w:rsid w:val="00BA787E"/>
    <w:rsid w:val="00BC6D21"/>
    <w:rsid w:val="00BE2196"/>
    <w:rsid w:val="00C25920"/>
    <w:rsid w:val="00C61A97"/>
    <w:rsid w:val="00C622F7"/>
    <w:rsid w:val="00CC4379"/>
    <w:rsid w:val="00CC4893"/>
    <w:rsid w:val="00D35932"/>
    <w:rsid w:val="00D579FD"/>
    <w:rsid w:val="00D8739A"/>
    <w:rsid w:val="00D90922"/>
    <w:rsid w:val="00DA71A2"/>
    <w:rsid w:val="00DB19F5"/>
    <w:rsid w:val="00DE3255"/>
    <w:rsid w:val="00E033F4"/>
    <w:rsid w:val="00E32C6A"/>
    <w:rsid w:val="00E43796"/>
    <w:rsid w:val="00E47A49"/>
    <w:rsid w:val="00E66230"/>
    <w:rsid w:val="00E83D83"/>
    <w:rsid w:val="00EB22F2"/>
    <w:rsid w:val="00EE1E1F"/>
    <w:rsid w:val="00EF6C11"/>
    <w:rsid w:val="00F45F78"/>
    <w:rsid w:val="00F567AB"/>
    <w:rsid w:val="00F61BC1"/>
    <w:rsid w:val="00F6475B"/>
    <w:rsid w:val="00F67C23"/>
    <w:rsid w:val="00F707CE"/>
    <w:rsid w:val="00F80228"/>
    <w:rsid w:val="00F81EBB"/>
    <w:rsid w:val="00FC7272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2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paragraph" w:styleId="af9">
    <w:name w:val="No Spacing"/>
    <w:uiPriority w:val="1"/>
    <w:qFormat/>
    <w:rsid w:val="000130E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2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paragraph" w:styleId="af9">
    <w:name w:val="No Spacing"/>
    <w:uiPriority w:val="1"/>
    <w:qFormat/>
    <w:rsid w:val="000130E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o-karaevo@krarm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8A08B61066773F27C5FC995452987ADB30F67ABDEBA2B4F500B0F2419D30C90027EEDB6B2C5D3F23R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8A08B61066773F27C5FC995452987ADB31F77FBBEAA2B4F500B0F24129R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F8CA-76A6-4EB0-9064-B1039843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cp:lastPrinted>2019-01-30T09:11:00Z</cp:lastPrinted>
  <dcterms:created xsi:type="dcterms:W3CDTF">2019-05-30T12:26:00Z</dcterms:created>
  <dcterms:modified xsi:type="dcterms:W3CDTF">2019-05-30T12:50:00Z</dcterms:modified>
</cp:coreProperties>
</file>