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bookmarkStart w:id="0" w:name="_GoBack"/>
      <w:bookmarkEnd w:id="0"/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7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8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9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Перечень аккредитованных удостоверяющих центров размещен на сайте Минкомсвязи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06553B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10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DE2B50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1080135</wp:posOffset>
                </wp:positionV>
                <wp:extent cx="3707130" cy="863600"/>
                <wp:effectExtent l="0" t="0" r="26670" b="1270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7130" cy="863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78.3pt;margin-top:85.05pt;width:291.9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" filled="f" strokecolor="red" strokeweight="2pt">
                <v:path arrowok="t"/>
              </v:oval>
            </w:pict>
          </mc:Fallback>
        </mc:AlternateConten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50" w:rsidRPr="00DE2B50" w:rsidRDefault="00991312" w:rsidP="00DE2B50">
      <w:pPr>
        <w:pStyle w:val="ad"/>
        <w:shd w:val="clear" w:color="auto" w:fill="F5F5F5"/>
        <w:ind w:firstLine="300"/>
        <w:rPr>
          <w:rFonts w:ascii="Verdana" w:hAnsi="Verdana"/>
          <w:color w:val="000000"/>
          <w:sz w:val="17"/>
          <w:szCs w:val="17"/>
        </w:rPr>
      </w:pPr>
      <w:r w:rsidRPr="000273E9">
        <w:rPr>
          <w:rFonts w:ascii="Arial" w:hAnsi="Arial" w:cs="Arial"/>
          <w:sz w:val="25"/>
          <w:szCs w:val="25"/>
        </w:rPr>
        <w:br w:type="page"/>
      </w:r>
      <w:r w:rsidR="00DE2B50" w:rsidRPr="00DE2B50">
        <w:rPr>
          <w:rFonts w:ascii="Verdana" w:hAnsi="Verdana"/>
          <w:b/>
          <w:bCs/>
          <w:color w:val="000000"/>
          <w:sz w:val="17"/>
          <w:szCs w:val="17"/>
        </w:rPr>
        <w:lastRenderedPageBreak/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Для получения государственной (муниципальной) услуги через Единый портал государственных услуг Российской Федерации (далее - ЕПГУ) необходимо получить квалифицированную электронную подпись юридического лица и зарегистрироваться на сайте ЕПГУ </w:t>
      </w:r>
      <w:hyperlink r:id="rId12" w:history="1">
        <w:r w:rsidRPr="00DE2B50">
          <w:rPr>
            <w:rFonts w:ascii="Verdana" w:eastAsia="Times New Roman" w:hAnsi="Verdana"/>
            <w:color w:val="3271D0"/>
            <w:sz w:val="17"/>
            <w:szCs w:val="17"/>
            <w:u w:val="single"/>
            <w:lang w:eastAsia="ru-RU"/>
          </w:rPr>
          <w:t>www.gosuslugi.ru</w:t>
        </w:r>
      </w:hyperlink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РЕГИСТРАЦИЯ НА ЕПГУ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Регистрация пользователей на ЕПГУ в качестве физических и/или юридических лиц подробно расписана на сайте Мининформполитики Чувашии в разделе </w:t>
      </w: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(</w:t>
      </w:r>
      <w:hyperlink r:id="rId13" w:history="1">
        <w:r w:rsidRPr="00DE2B50">
          <w:rPr>
            <w:rFonts w:ascii="Verdana" w:eastAsia="Times New Roman" w:hAnsi="Verdana"/>
            <w:color w:val="3271D0"/>
            <w:sz w:val="17"/>
            <w:szCs w:val="17"/>
            <w:u w:val="single"/>
            <w:lang w:eastAsia="ru-RU"/>
          </w:rPr>
          <w:t>http://info.cap.ru/action/activity/it/e-gov/portal-gov-services/registration-epgu</w:t>
        </w:r>
      </w:hyperlink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).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ПОЛУЧЕНИЕ КВАЛИФИЦИРОВАННОЙ ЭЛЕКТРОННОЙ ПОДПИСИ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Для регистрации юридического лица на ЕПГУ необходимо наличие квалифицированной электронной подписи (далее - КЭП) юридического лица.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При обращении за получением КЭП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 </w:t>
      </w:r>
      <w:hyperlink r:id="rId14" w:history="1">
        <w:r w:rsidRPr="00DE2B50">
          <w:rPr>
            <w:rFonts w:ascii="Verdana" w:eastAsia="Times New Roman" w:hAnsi="Verdana"/>
            <w:color w:val="3271D0"/>
            <w:sz w:val="17"/>
            <w:szCs w:val="17"/>
            <w:u w:val="single"/>
            <w:lang w:eastAsia="ru-RU"/>
          </w:rPr>
          <w:t>доверенность</w:t>
        </w:r>
      </w:hyperlink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на получение КЭП.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Выдача КЭП осуществляется удостоверяющими центрами, аккредитованными Министерством связи и массовых коммуникаций Российской Федерации.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Перечень аккредитованных удостоверяющих центров размещен на сайте Минкомсвязи России:</w:t>
      </w:r>
    </w:p>
    <w:p w:rsidR="00DE2B50" w:rsidRPr="00DE2B50" w:rsidRDefault="0006553B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hyperlink r:id="rId15" w:anchor="section-list-of-accredited-organizations" w:history="1">
        <w:r w:rsidR="00DE2B50" w:rsidRPr="00DE2B50">
          <w:rPr>
            <w:rFonts w:ascii="Verdana" w:eastAsia="Times New Roman" w:hAnsi="Verdana"/>
            <w:color w:val="3271D0"/>
            <w:sz w:val="17"/>
            <w:szCs w:val="17"/>
            <w:u w:val="single"/>
            <w:lang w:eastAsia="ru-RU"/>
          </w:rPr>
          <w:t>http://minsvyaz.ru/ru/activity/govservices/2/#section-list-of-accredited-organizations</w:t>
        </w:r>
      </w:hyperlink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Порядок получения, стоимость и сроки изготовления КЭП 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СПИСОК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организаций по выдаче квалифицированных электронных подписей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в Чувашской Республике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 </w:t>
      </w:r>
    </w:p>
    <w:tbl>
      <w:tblPr>
        <w:tblW w:w="0" w:type="auto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3"/>
        <w:gridCol w:w="5600"/>
      </w:tblGrid>
      <w:tr w:rsidR="00DE2B50" w:rsidRPr="00DE2B50" w:rsidTr="00DE2B5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Наименование организации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Контактная информация</w:t>
            </w:r>
          </w:p>
        </w:tc>
      </w:tr>
      <w:tr w:rsidR="00DE2B50" w:rsidRPr="00DE2B50" w:rsidTr="00DE2B5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ЗАО «Инфанет»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Адрес: 428000, г.Чебоксары, 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пр. М.Горького, 10, каб. 9/2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Телефоны: (8352) 320-320,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(8352) 23-00-14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E-mail: </w:t>
            </w:r>
            <w:hyperlink r:id="rId16" w:history="1">
              <w:r w:rsidRPr="00DE2B50">
                <w:rPr>
                  <w:rFonts w:ascii="Verdana" w:eastAsia="Times New Roman" w:hAnsi="Verdana"/>
                  <w:color w:val="3271D0"/>
                  <w:sz w:val="17"/>
                  <w:szCs w:val="17"/>
                  <w:u w:val="single"/>
                  <w:lang w:eastAsia="ru-RU"/>
                </w:rPr>
                <w:t>info@infanet.ru</w:t>
              </w:r>
            </w:hyperlink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.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Сайт: </w:t>
            </w:r>
            <w:hyperlink r:id="rId17" w:history="1">
              <w:r w:rsidRPr="00DE2B50">
                <w:rPr>
                  <w:rFonts w:ascii="Verdana" w:eastAsia="Times New Roman" w:hAnsi="Verdana"/>
                  <w:color w:val="3271D0"/>
                  <w:sz w:val="17"/>
                  <w:szCs w:val="17"/>
                  <w:u w:val="single"/>
                  <w:lang w:eastAsia="ru-RU"/>
                </w:rPr>
                <w:t>http://www.infanet.ru/</w:t>
              </w:r>
            </w:hyperlink>
          </w:p>
        </w:tc>
      </w:tr>
      <w:tr w:rsidR="00DE2B50" w:rsidRPr="00DE2B50" w:rsidTr="00DE2B5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 xml:space="preserve">ООО «Информационно-кадровый центр 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lastRenderedPageBreak/>
              <w:t>«Эталон»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lastRenderedPageBreak/>
              <w:t>Адрес: 428000, г.Чебоксары, 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ул. К. Маркса, д.52, корп. 2, 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офис 234 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lastRenderedPageBreak/>
              <w:t>Телефоны: 8(8352) 22-02-31, 22-02-33, 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37-81-11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E-mail: ikc@etalon-r21.ru 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Сайт: </w:t>
            </w:r>
            <w:hyperlink r:id="rId18" w:history="1">
              <w:r w:rsidRPr="00DE2B50">
                <w:rPr>
                  <w:rFonts w:ascii="Verdana" w:eastAsia="Times New Roman" w:hAnsi="Verdana"/>
                  <w:color w:val="3271D0"/>
                  <w:sz w:val="17"/>
                  <w:szCs w:val="17"/>
                  <w:u w:val="single"/>
                  <w:lang w:eastAsia="ru-RU"/>
                </w:rPr>
                <w:t>http://etalon-ikc.ru</w:t>
              </w:r>
            </w:hyperlink>
          </w:p>
        </w:tc>
      </w:tr>
      <w:tr w:rsidR="00DE2B50" w:rsidRPr="00DE2B50" w:rsidTr="00DE2B5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lastRenderedPageBreak/>
              <w:t> 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ООО «Компания «Тензор»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Адрес: 428032, г. Чебоксары, 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ул. Композиторов Воробьевых, д. 5,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офис 211. 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Телефоны: 8(8352) 20-55-12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E-mail: info@</w:t>
            </w:r>
            <w:hyperlink r:id="rId19" w:history="1">
              <w:r w:rsidRPr="00DE2B50">
                <w:rPr>
                  <w:rFonts w:ascii="Verdana" w:eastAsia="Times New Roman" w:hAnsi="Verdana"/>
                  <w:color w:val="3271D0"/>
                  <w:sz w:val="17"/>
                  <w:szCs w:val="17"/>
                  <w:u w:val="single"/>
                  <w:lang w:eastAsia="ru-RU"/>
                </w:rPr>
                <w:t>cheboksary.tensor.ru</w:t>
              </w:r>
            </w:hyperlink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Сайт: </w:t>
            </w:r>
            <w:hyperlink r:id="rId20" w:history="1">
              <w:r w:rsidRPr="00DE2B50">
                <w:rPr>
                  <w:rFonts w:ascii="Verdana" w:eastAsia="Times New Roman" w:hAnsi="Verdana"/>
                  <w:color w:val="3271D0"/>
                  <w:sz w:val="17"/>
                  <w:szCs w:val="17"/>
                  <w:u w:val="single"/>
                  <w:lang w:eastAsia="ru-RU"/>
                </w:rPr>
                <w:t>https://tensor.ru/branches/cheboksari</w:t>
              </w:r>
            </w:hyperlink>
          </w:p>
        </w:tc>
      </w:tr>
      <w:tr w:rsidR="00DE2B50" w:rsidRPr="00DE2B50" w:rsidTr="00DE2B5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ООО «Центр Информационной</w:t>
            </w: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br/>
              <w:t>Безопасности»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Адрес: 428018, г.Чебоксары, ул. Академика Крылова, д.13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Телефоны: +7 (495) 419-06-60,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+7 (8352) 230-300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E-mail: </w:t>
            </w:r>
            <w:hyperlink r:id="rId21" w:history="1">
              <w:r w:rsidRPr="00DE2B50">
                <w:rPr>
                  <w:rFonts w:ascii="Verdana" w:eastAsia="Times New Roman" w:hAnsi="Verdana"/>
                  <w:color w:val="3271D0"/>
                  <w:sz w:val="17"/>
                  <w:szCs w:val="17"/>
                  <w:u w:val="single"/>
                  <w:lang w:eastAsia="ru-RU"/>
                </w:rPr>
                <w:t>info@cis21.ru</w:t>
              </w:r>
            </w:hyperlink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Сайт: </w:t>
            </w:r>
            <w:hyperlink r:id="rId22" w:history="1">
              <w:r w:rsidRPr="00DE2B50">
                <w:rPr>
                  <w:rFonts w:ascii="Verdana" w:eastAsia="Times New Roman" w:hAnsi="Verdana"/>
                  <w:color w:val="3271D0"/>
                  <w:sz w:val="17"/>
                  <w:szCs w:val="17"/>
                  <w:u w:val="single"/>
                  <w:lang w:eastAsia="ru-RU"/>
                </w:rPr>
                <w:t>http://www.cis21.ru/</w:t>
              </w:r>
            </w:hyperlink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DE2B50" w:rsidRPr="00DE2B50" w:rsidTr="00DE2B5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АО «Единая электронная торговая площадка»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(точка выдачи)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Адрес: 428000, г. Чебоксары, ул. Ярославская, д. 74, этаж 11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Телефон: 8 800 200-18-77, доб. 2808</w:t>
            </w:r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Сайт: </w:t>
            </w:r>
            <w:hyperlink r:id="rId23" w:history="1">
              <w:r w:rsidRPr="00DE2B50">
                <w:rPr>
                  <w:rFonts w:ascii="Verdana" w:eastAsia="Times New Roman" w:hAnsi="Verdana"/>
                  <w:color w:val="3271D0"/>
                  <w:sz w:val="17"/>
                  <w:szCs w:val="17"/>
                  <w:u w:val="single"/>
                  <w:lang w:eastAsia="ru-RU"/>
                </w:rPr>
                <w:t>https://www.roseltorg.ru/</w:t>
              </w:r>
            </w:hyperlink>
          </w:p>
          <w:p w:rsidR="00DE2B50" w:rsidRPr="00DE2B50" w:rsidRDefault="00DE2B50" w:rsidP="00DE2B50">
            <w:pPr>
              <w:spacing w:before="75" w:after="75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DE2B50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</w:tbl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ОБРАЩЕНИЕ ЗАЯВИТЕЛЯ ПО ВОПРОСУ ПРЕДОСТАВЛЕНИЯ УСЛУГ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В Чувашской Республике услуги в сфере строительства «Подготовка и выдача градостроительного плана земельного участка», «Выдача разрешения на строительство, реконструкцию объекта капитального строительства и индивидуальное строительство» и «Выдача разрешения на ввод объекта в эксплуатацию» 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Электронные услуги размещены на сайте Министерства строительства, архитектуры и жилищно-коммунального хозяйства Чувашской Республики: </w:t>
      </w:r>
      <w:hyperlink r:id="rId24" w:history="1">
        <w:r w:rsidRPr="00DE2B50">
          <w:rPr>
            <w:rFonts w:ascii="Verdana" w:eastAsia="Times New Roman" w:hAnsi="Verdana"/>
            <w:color w:val="3271D0"/>
            <w:sz w:val="17"/>
            <w:szCs w:val="17"/>
            <w:u w:val="single"/>
            <w:lang w:eastAsia="ru-RU"/>
          </w:rPr>
          <w:t>https://www.gosuslugi.ru/structure/2100000010000000385</w:t>
        </w:r>
      </w:hyperlink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В одной интерактивной форме размещены все органы местного самоуправления Чувашии (317 ед.).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Последовательность действий на портале Госуслуги: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                           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Перечень предоставляемых услуг в сфере строительства в электронном виде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в Чувашской Республике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Подготовка и выдача разрешений на строительство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Услуга по подготовке и выдаче разрешения на строительство предоставляется органами местного самоуправления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Заявление о выдаче разрешения на строительство и документы                                (в соответствии с требованиями ст. 51 Градостроительного кодекса Российской Федерации) можно подать в электронном виде через ЕПГУ                                          (ссылка в сети Интернет):</w:t>
      </w:r>
    </w:p>
    <w:p w:rsidR="00DE2B50" w:rsidRPr="00DE2B50" w:rsidRDefault="0006553B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hyperlink r:id="rId25" w:history="1">
        <w:r w:rsidR="00DE2B50" w:rsidRPr="00DE2B50">
          <w:rPr>
            <w:rFonts w:ascii="Verdana" w:eastAsia="Times New Roman" w:hAnsi="Verdana"/>
            <w:color w:val="3271D0"/>
            <w:sz w:val="17"/>
            <w:szCs w:val="17"/>
            <w:u w:val="single"/>
            <w:lang w:eastAsia="ru-RU"/>
          </w:rPr>
          <w:t>https://www.gosuslugi.ru/321799/3/info</w:t>
        </w:r>
      </w:hyperlink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Услуга по подготовке и выдаче разрешения на строительство предоставляется в течение 7 рабочих дней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Выдача градостроительного плана земельного участка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Муниципальная услуга по выдаче градостроительного плана земельного участка предоставляется уполномоченным органом местного самоуправления  по месту нахождения земельного участка.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E2B50" w:rsidRPr="00DE2B50" w:rsidRDefault="0006553B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hyperlink r:id="rId26" w:history="1">
        <w:r w:rsidR="00DE2B50" w:rsidRPr="00DE2B50">
          <w:rPr>
            <w:rFonts w:ascii="Verdana" w:eastAsia="Times New Roman" w:hAnsi="Verdana"/>
            <w:color w:val="3271D0"/>
            <w:sz w:val="17"/>
            <w:szCs w:val="17"/>
            <w:u w:val="single"/>
            <w:lang w:eastAsia="ru-RU"/>
          </w:rPr>
          <w:t>https://www.gosuslugi.ru/321891/1/info</w:t>
        </w:r>
      </w:hyperlink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b/>
          <w:bCs/>
          <w:color w:val="000000"/>
          <w:sz w:val="17"/>
          <w:szCs w:val="17"/>
          <w:lang w:eastAsia="ru-RU"/>
        </w:rPr>
        <w:t>Подготовка и выдача разрешений на ввод объекта в эксплуатацию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Услуга по подготовке и выдаче разрешения на ввод объекта в эксплуатацию предоставляется органом местного самоуправления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E2B50" w:rsidRPr="00DE2B50" w:rsidRDefault="0006553B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hyperlink r:id="rId27" w:history="1">
        <w:r w:rsidR="00DE2B50" w:rsidRPr="00DE2B50">
          <w:rPr>
            <w:rFonts w:ascii="Verdana" w:eastAsia="Times New Roman" w:hAnsi="Verdana"/>
            <w:color w:val="3271D0"/>
            <w:sz w:val="17"/>
            <w:szCs w:val="17"/>
            <w:u w:val="single"/>
            <w:lang w:eastAsia="ru-RU"/>
          </w:rPr>
          <w:t>https://www.gosuslugi.ru/321798/1/info</w:t>
        </w:r>
      </w:hyperlink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 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E2B50" w:rsidRPr="00DE2B50" w:rsidRDefault="00DE2B50" w:rsidP="00DE2B50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DE2B50">
        <w:rPr>
          <w:rFonts w:ascii="Verdana" w:eastAsia="Times New Roman" w:hAnsi="Verdana"/>
          <w:color w:val="000000"/>
          <w:sz w:val="17"/>
          <w:szCs w:val="17"/>
          <w:lang w:eastAsia="ru-RU"/>
        </w:rPr>
        <w:t>Услуга по подготовке и выдаче разрешения на ввод объекта в эксплуатацию предоставляется в течение 7 рабочих дней.</w:t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 w:firstRow="1" w:lastRow="0" w:firstColumn="1" w:lastColumn="0" w:noHBand="0" w:noVBand="1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«Инфанет»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428000, г.Чебоксары,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пр. М.Горького, 10, каб.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28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29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г.Чебоксары,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30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31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32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г.Чебоксары,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33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34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Адрес: 428000, г. Чебоксары, ул. Ярославская,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35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36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DE2B5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839470</wp:posOffset>
                </wp:positionV>
                <wp:extent cx="876300" cy="327660"/>
                <wp:effectExtent l="0" t="0" r="19050" b="15240"/>
                <wp:wrapNone/>
                <wp:docPr id="18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27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146.7pt;margin-top:66.1pt;width:69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839470</wp:posOffset>
                </wp:positionV>
                <wp:extent cx="1381760" cy="365760"/>
                <wp:effectExtent l="0" t="0" r="27940" b="15240"/>
                <wp:wrapNone/>
                <wp:docPr id="17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760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82.9pt;margin-top:66.1pt;width:108.8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2543810</wp:posOffset>
                </wp:positionV>
                <wp:extent cx="1143000" cy="459740"/>
                <wp:effectExtent l="0" t="0" r="19050" b="16510"/>
                <wp:wrapNone/>
                <wp:docPr id="19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59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27.85pt;margin-top:200.3pt;width:90pt;height:3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DE2B50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2145030</wp:posOffset>
                </wp:positionV>
                <wp:extent cx="2133600" cy="350520"/>
                <wp:effectExtent l="0" t="0" r="19050" b="11430"/>
                <wp:wrapNone/>
                <wp:docPr id="13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505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6.7pt;margin-top:168.9pt;width:168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1581150</wp:posOffset>
                </wp:positionV>
                <wp:extent cx="2514600" cy="419100"/>
                <wp:effectExtent l="0" t="0" r="19050" b="1905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3.1pt;margin-top:124.5pt;width:198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DE2B50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1982470</wp:posOffset>
                </wp:positionV>
                <wp:extent cx="3710940" cy="411480"/>
                <wp:effectExtent l="14605" t="20320" r="17780" b="15875"/>
                <wp:wrapNone/>
                <wp:docPr id="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82" flipH="1">
                          <a:off x="0" y="0"/>
                          <a:ext cx="3710940" cy="4114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6.65pt;margin-top:156.1pt;width:292.2pt;height:32.4pt;rotation:-10575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956310</wp:posOffset>
                </wp:positionV>
                <wp:extent cx="2337435" cy="424815"/>
                <wp:effectExtent l="19050" t="19050" r="24765" b="32385"/>
                <wp:wrapNone/>
                <wp:docPr id="1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50184" flipH="1">
                          <a:off x="0" y="0"/>
                          <a:ext cx="2337435" cy="4248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75.45pt;margin-top:75.3pt;width:184.05pt;height:33.45pt;rotation:54412fd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" filled="f" strokecolor="red" strokeweight="2pt"/>
            </w:pict>
          </mc:Fallback>
        </mc:AlternateConten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DE2B50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2769870</wp:posOffset>
                </wp:positionV>
                <wp:extent cx="2427605" cy="297180"/>
                <wp:effectExtent l="0" t="0" r="10795" b="26670"/>
                <wp:wrapNone/>
                <wp:docPr id="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7605" cy="2971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4.6pt;margin-top:218.1pt;width:191.1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1081405</wp:posOffset>
                </wp:positionV>
                <wp:extent cx="1447800" cy="251460"/>
                <wp:effectExtent l="0" t="0" r="19050" b="1524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9.45pt;margin-top:85.15pt;width:114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DE2B50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2413000</wp:posOffset>
                </wp:positionV>
                <wp:extent cx="3705225" cy="739140"/>
                <wp:effectExtent l="0" t="0" r="28575" b="22860"/>
                <wp:wrapNone/>
                <wp:docPr id="10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7391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51.9pt;margin-top:190pt;width:291.75pt;height:5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06553B" w:rsidP="00E27E1A">
      <w:pPr>
        <w:spacing w:after="0" w:line="240" w:lineRule="auto"/>
        <w:ind w:firstLine="709"/>
        <w:jc w:val="both"/>
      </w:pPr>
      <w:hyperlink r:id="rId42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DE2B5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2285365</wp:posOffset>
                </wp:positionV>
                <wp:extent cx="1409700" cy="495300"/>
                <wp:effectExtent l="0" t="0" r="19050" b="190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20.85pt;margin-top:179.95pt;width:111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06553B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44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DE2B5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1815465</wp:posOffset>
                </wp:positionV>
                <wp:extent cx="1158240" cy="514350"/>
                <wp:effectExtent l="19050" t="19050" r="22860" b="19050"/>
                <wp:wrapNone/>
                <wp:docPr id="9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88998" flipV="1">
                          <a:off x="0" y="0"/>
                          <a:ext cx="1158240" cy="514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304pt;margin-top:142.95pt;width:91.2pt;height:40.5pt;rotation:-11675236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    </w:pict>
          </mc:Fallback>
        </mc:AlternateConten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06553B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46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E2B50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2120265</wp:posOffset>
                </wp:positionV>
                <wp:extent cx="1272540" cy="487680"/>
                <wp:effectExtent l="0" t="0" r="22860" b="2667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2540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304.65pt;margin-top:166.95pt;width:100.2pt;height:3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" filled="f" strokecolor="red" strokeweight="2pt">
                <v:path arrowok="t"/>
              </v:oval>
            </w:pict>
          </mc:Fallback>
        </mc:AlternateConten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DE2B50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5751830</wp:posOffset>
                </wp:positionV>
                <wp:extent cx="1775460" cy="659130"/>
                <wp:effectExtent l="0" t="0" r="15240" b="2667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6591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.1pt;margin-top:452.9pt;width:139.8pt;height:5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5773420</wp:posOffset>
                </wp:positionV>
                <wp:extent cx="1690370" cy="690880"/>
                <wp:effectExtent l="0" t="0" r="24130" b="1397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0370" cy="690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-4.05pt;margin-top:454.6pt;width:133.1pt;height:5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53B" w:rsidRDefault="0006553B" w:rsidP="004A251D">
      <w:pPr>
        <w:spacing w:after="0" w:line="240" w:lineRule="auto"/>
      </w:pPr>
      <w:r>
        <w:separator/>
      </w:r>
    </w:p>
  </w:endnote>
  <w:endnote w:type="continuationSeparator" w:id="0">
    <w:p w:rsidR="0006553B" w:rsidRDefault="0006553B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53B" w:rsidRDefault="0006553B" w:rsidP="004A251D">
      <w:pPr>
        <w:spacing w:after="0" w:line="240" w:lineRule="auto"/>
      </w:pPr>
      <w:r>
        <w:separator/>
      </w:r>
    </w:p>
  </w:footnote>
  <w:footnote w:type="continuationSeparator" w:id="0">
    <w:p w:rsidR="0006553B" w:rsidRDefault="0006553B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53B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B2EB2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45188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1471A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2B50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02241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fo.cap.ru/action/activity/it/e-gov/portal-gov-services/registration-epgu" TargetMode="External"/><Relationship Id="rId18" Type="http://schemas.openxmlformats.org/officeDocument/2006/relationships/hyperlink" Target="http://etalon-ikc.ru/" TargetMode="External"/><Relationship Id="rId26" Type="http://schemas.openxmlformats.org/officeDocument/2006/relationships/hyperlink" Target="https://www.gosuslugi.ru/321891/1/info" TargetMode="External"/><Relationship Id="rId39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mailto:info@cis21.ru" TargetMode="External"/><Relationship Id="rId34" Type="http://schemas.openxmlformats.org/officeDocument/2006/relationships/hyperlink" Target="http://www.cis21.ru/" TargetMode="External"/><Relationship Id="rId42" Type="http://schemas.openxmlformats.org/officeDocument/2006/relationships/hyperlink" Target="https://www.gosuslugi.ru/321799/3/info" TargetMode="External"/><Relationship Id="rId47" Type="http://schemas.openxmlformats.org/officeDocument/2006/relationships/image" Target="media/image9.png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http://www.gosuslugi.ru/" TargetMode="External"/><Relationship Id="rId17" Type="http://schemas.openxmlformats.org/officeDocument/2006/relationships/hyperlink" Target="http://www.infanet.ru/" TargetMode="External"/><Relationship Id="rId25" Type="http://schemas.openxmlformats.org/officeDocument/2006/relationships/hyperlink" Target="https://www.gosuslugi.ru/321799/3/info" TargetMode="External"/><Relationship Id="rId33" Type="http://schemas.openxmlformats.org/officeDocument/2006/relationships/hyperlink" Target="mailto:info@cis21.ru" TargetMode="External"/><Relationship Id="rId38" Type="http://schemas.openxmlformats.org/officeDocument/2006/relationships/image" Target="media/image3.png"/><Relationship Id="rId46" Type="http://schemas.openxmlformats.org/officeDocument/2006/relationships/hyperlink" Target="https://www.gosuslugi.ru/321798/1/info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info@infanet.ru" TargetMode="External"/><Relationship Id="rId20" Type="http://schemas.openxmlformats.org/officeDocument/2006/relationships/hyperlink" Target="https://tensor.ru/branches/cheboksari" TargetMode="External"/><Relationship Id="rId29" Type="http://schemas.openxmlformats.org/officeDocument/2006/relationships/hyperlink" Target="http://www.infanet.ru/" TargetMode="External"/><Relationship Id="rId41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s://www.gosuslugi.ru/structure/2100000010000000385" TargetMode="External"/><Relationship Id="rId32" Type="http://schemas.openxmlformats.org/officeDocument/2006/relationships/hyperlink" Target="https://tensor.ru/branches/cheboksari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://minsvyaz.ru/ru/activity/govservices/2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mailto:info@infanet.ru" TargetMode="External"/><Relationship Id="rId36" Type="http://schemas.openxmlformats.org/officeDocument/2006/relationships/hyperlink" Target="https://www.gosuslugi.ru/structure/2100000010000000385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minsvyaz.ru/ru/activity/govservices/2/" TargetMode="External"/><Relationship Id="rId19" Type="http://schemas.openxmlformats.org/officeDocument/2006/relationships/hyperlink" Target="mailto:cheboksary@tensor.ru" TargetMode="External"/><Relationship Id="rId31" Type="http://schemas.openxmlformats.org/officeDocument/2006/relationships/hyperlink" Target="mailto:cheboksary@tensor.ru" TargetMode="External"/><Relationship Id="rId44" Type="http://schemas.openxmlformats.org/officeDocument/2006/relationships/hyperlink" Target="https://www.gosuslugi.ru/321891/1/inf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4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22" Type="http://schemas.openxmlformats.org/officeDocument/2006/relationships/hyperlink" Target="http://www.cis21.ru/" TargetMode="External"/><Relationship Id="rId27" Type="http://schemas.openxmlformats.org/officeDocument/2006/relationships/hyperlink" Target="https://www.gosuslugi.ru/321798/1/info" TargetMode="External"/><Relationship Id="rId30" Type="http://schemas.openxmlformats.org/officeDocument/2006/relationships/hyperlink" Target="http://etalon-ikc.ru" TargetMode="External"/><Relationship Id="rId35" Type="http://schemas.openxmlformats.org/officeDocument/2006/relationships/hyperlink" Target="https://www.roseltorg.ru/" TargetMode="External"/><Relationship Id="rId43" Type="http://schemas.openxmlformats.org/officeDocument/2006/relationships/image" Target="media/image7.png"/><Relationship Id="rId48" Type="http://schemas.openxmlformats.org/officeDocument/2006/relationships/fontTable" Target="fontTable.xml"/><Relationship Id="rId8" Type="http://schemas.openxmlformats.org/officeDocument/2006/relationships/hyperlink" Target="http://info.cap.ru/action/activity/it/e-gov/portal-gov-services/registration-epg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2310</Words>
  <Characters>13171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User</cp:lastModifiedBy>
  <cp:revision>2</cp:revision>
  <cp:lastPrinted>2018-03-13T07:48:00Z</cp:lastPrinted>
  <dcterms:created xsi:type="dcterms:W3CDTF">2019-12-04T07:10:00Z</dcterms:created>
  <dcterms:modified xsi:type="dcterms:W3CDTF">2019-12-04T07:10:00Z</dcterms:modified>
</cp:coreProperties>
</file>