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ED" w:rsidRDefault="00DB35BD" w:rsidP="005534ED">
      <w:pPr>
        <w:spacing w:after="0"/>
      </w:pPr>
      <w:r w:rsidRPr="00DB35BD">
        <w:rPr>
          <w:rFonts w:cs="Times New Roman"/>
          <w:noProof/>
          <w:color w:val="auto"/>
          <w:kern w:val="0"/>
          <w:sz w:val="24"/>
          <w:szCs w:val="24"/>
        </w:rPr>
        <w:pict>
          <v:group id="Group 2" o:spid="_x0000_s1026" style="position:absolute;margin-left:3.15pt;margin-top:-19.75pt;width:513.3pt;height:123.55pt;z-index:251657216" coordorigin="11064,10528" coordsize="65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wU1rwUAAHMcAAAOAAAAZHJzL2Uyb0RvYy54bWzsWduO2zYQfS/QfxD0&#10;rrUo6454A1u2gwBpGzQp+kxLtEVEElWSXntTFOgvFUX/I/2jDknJdzTbLNpmAxvYBW8azpwhj8ij&#10;Z8+3dWXdES4oa0Y2unFtizQ5K2izGtk/vJ07sW0JiZsCV6whI/ueCPv57ddfPdu0KfFYyaqCcAuM&#10;NCLdtCO7lLJNBwORl6TG4oa1pIHOJeM1llDlq0HB8Qas19XAc91wsGG8aDnLiRDQOjWd9q22v1yS&#10;XH63XAoirWpkg29S/+f6/0L9H9w+w+mK47akeecG/gQvakwbmHRnaoolttacnpmqac6ZYEt5k7N6&#10;wJZLmhMdA0SD3JNoXnC2bnUsq3SzancwAbQnOH2y2fzbu9fcosXIjmyrwTWkSM9qeQqaTbtKYcQL&#10;3r5pX3MTHxRfsfydgO7Bab+qr8xga7H5hhVgDq8l09Bsl7xWJiBoa6szcL/LANlKK4fGMEBxgiBR&#10;OfShIEzcODA5yktIpHoOITf0bUv1u4EX972zvYXd06pvgFMzsXa2c05FButN7CEVj4P0TYlbojMl&#10;FGAdpLD2DaRvVXwTtrWGBlU9SEFqyS00QygaIWGQtRqWlbhZkTHnbFMSXIB3CGx1zXqyt/ctgIt0&#10;iCoYmNXkSFWEMv2xBCDkIfDQABlqz3DaJ2I4BIx1ElByBCNOWy7kC8JqSxVGNoc9pr3Hd6+ENIj3&#10;Q1S6BatoMadVpSt8tcgqbt1h2I9z/eusHw2rGjW4YeoxY9G0EL2jzTTaVyiqkcprvdt+TpDnuxMv&#10;ceZhHDn+3A+cJHJjx0XJJAldP/Gn81+Uu8hPS1oUpHlFG9LvfOQ/bBl0HGT2rN771kavaFytgAY7&#10;LjgKSRxG7urfpchrKoEPK1qP7Hg3CKdqEcyaArDAqcS0MuXBcRR6sQMUx4iM54Eb+cPYiaJg6PjD&#10;metM4nnmjDMUhtFskk1m6BiRmUZZPB4U7UifMlVha4juTVlsrIKqtTMMEg8WdkGBkb3IxGsZDHPJ&#10;bYsz+SOVpV7wCl9l4wjITP86IHfWDRD7iQ9w6mLbQwX8AJDpdQQMYbaOoQe5XWwBcNW4YMU97Chw&#10;R2cZ3ndQKBl/b1sbeHeMbPHTGnNiW9XLBvbqMERJAC+bwwo/rCwOK7jJwdTIlrZlipk0L6h1y+mq&#10;hJkMOzRsDFS6pHqP7b2CUFQFyOw/YrXkjNV8lQDlREdCnw2rDbvXwxmrefqtsns3XEkNTiFXUrtw&#10;NDsH5emTmj7u6ZPDnkU+jdvgoHaB16D1qXGaOnKeHNU0Q3w2pBaEXn9UOyU1FAzNUc10XEnt8Gp1&#10;vn+vJ7ULTP+FkFp3af23DmxPkdjUvVFf63d30PCzOq0FEbCXuYNG2rP9HRT5wHnqDuqba25/k7+e&#10;1q6ntZuLitc5238hxLbTjZ7KTbSleQp/nYYApTNh5ePSLjwl1+pWbeTh+kE2aszfrVsH1NUWS7qg&#10;FZX3WikG8UA51dy9prnSMlVlL9UhoBrDk9CtZrVADy2IyOEq/uH3D3/8+euH3xRv9k8ZG8BENNdq&#10;6E6cG4sWBLEjve5YxgMjg2Mrunrk16KibS+ZqXKHAPhyovteANFoylOWr2vSSCOSc1IBGKwRJW0F&#10;nNlTUi9IAdrdy8JoC70EciilefHYdRNv4mSBmzm+G82cceJHTuTOIt/1Y5ShrBeO1oIADLiatvTx&#10;spFRB7U2b9SZXq0xKg1OFSRGCsq/B7ABUZCFJCcyL1VxCaph1w7P7zo0zHtkVQ4eqJNeEJx7RQEN&#10;YZ10YnUnQ/U6dy+CPlAn3amdOH2E/Okms3gW+47vhTPI2XTqjOeZ74RzFAXT4TTLpidin1pmj0+Z&#10;zsA/FnoPdDmz2vt0Hy7D/1PRTQIQijpB8irqDnZfuQ51+IMk/q242u+3jv6gqpVL/WVLb/DuK5z6&#10;dHZY16P23wpv/w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0OaGfhAAAACgEA&#10;AA8AAABkcnMvZG93bnJldi54bWxMj0FrwkAUhO+F/oflFXrT3SSY1jQvItL2JIVqQbyt2WcSzO6G&#10;7JrEf9/11B6HGWa+yVeTbtlAvWusQYjmAhiZ0qrGVAg/+4/ZKzDnpVGytYYQbuRgVTw+5DJTdjTf&#10;NOx8xUKJcZlEqL3vMs5dWZOWbm47MsE7215LH2RfcdXLMZTrlsdCpFzLxoSFWna0qam87K4a4XOU&#10;4zqJ3oft5by5HfeLr8M2IsTnp2n9BszT5P/CcMcP6FAEppO9GuVYi5AmIYgwS5YLYHdfJPES2Akh&#10;Fi8p8CLn/y8UvwAAAP//AwBQSwMECgAAAAAAAAAhABh8YRiQSAAAkEgAABQAAABkcnMvbWVkaWEv&#10;aW1hZ2UxLnBuZ4lQTkcNChoKAAAADUlIRFIAAADmAAABBQgDAAAAwBNrEQAAAwBQTFRFAAAAb2xU&#10;hXQraWwdLTUxKU9UIVpjKSkhKTEhRUxB3tYA//cA7+YAG2Z8AJTeAITFc2sItK4IOj87o6UREHCX&#10;3MYY7NgU/+8Aa2ZJkI8WCHOcAIzWrWtr37kt994Qo1J7/+8IpZwIRnN0nEp7nEqENUQprWNrpVpz&#10;uHtaz6M6MkQxw4tOtG5j9+cJCHu11s4AvrUAIWNjraUIGTpCEEpjGTFCxb0AGSkxR0JCGTE69+YA&#10;AIzOIRkZ5ubmWlJSEFqE5tYACHOtCHOlzs7OGSkphHsJEFx7KSEhMikqCGucEEJahISEQjs6AYS9&#10;CGOUCHutEDpK1tbWc2trCITFICEZ3t7ea2trEEJSGSEpa2tjc3Nza2NjS1Ikc3Nr9/f3EFJzEEpr&#10;lJSUnJiUpaWlra2tnJycISEhe3Nz7+/vCGOMvbi1Uk1KKjs8EGOEEDpSEFJ7xb29lJSMHEBQe3t7&#10;WFtaxcXFY1papZwQlIyMEFJrOjExpZycjIyMe3xz5t7etbW1SEtKY2Na1s7O3tbWjIyEOjoxtbWt&#10;raWkMks+hXt71tbO3t7WCGuU7+/mta2tpaWclJyUpVJzra2lvb29jISEAITOAHu9ciEYexkZOhkZ&#10;YxkZhCEZjCEZnCEZpSEZtSEZvSEZrSEZYyIXQhkZ5t4ACGulJygpWhkZ3iEZlCEZziEZ1iEZUhkZ&#10;sa0TaxkZxSEZGktjW2JjEGuEzsXFLBkZShkZCIzF9+8Az8UATlJUqWdaYUcjUjohamQIc3t7a3Nr&#10;//f3nJQIjIQIlIwISEIQ3s4AYloOe3UMODEQOiUQLCEQLykQQzkQKScZUUwRc3MIGRkZzr0AXVIR&#10;MRkQcxkZ9+/vCFp77+bmOTwVjJSMKRkQWicTa3NzhIyMc2MIh4RvTCQmVU82Xl5KMDQplI9+xce7&#10;nZWMAAAAAAAAAAAAAAAAAAAAAAAAAAAAAAAAAAAAAAAAAAAAAAAAAAAAAAAAAAAAAAAAAAAAAAAA&#10;AAAAAAAAAAAAAAAAAAAAAAAAAAAA6Xb/SwAAAOh0Uk5T////////////////////////////////&#10;////////////////////////////////////////////////////////////////////////////&#10;////////////////////////////////////////////////////////////////////////////&#10;////////////////////////////////////////////////////////////////////////////&#10;////////////////////////////////////////////////ALItoLoAAAAMY21QUEpDbXAwNzEy&#10;AAAAA0gAc7wAAEQ/SURBVHhe5X3/T1tnmu9OSkctRkjoTnCmbspkkiJSOiuWsS+wTmAsX5q1HEYU&#10;2WvLbuKM1raMmKJoto0g2abLrJQ7RLfJRtY1HluW/IVIluX+sNpf6OygGgIMF3GDg1Vm66yS6WQb&#10;/xv387zvOcfn2OcYQ2i70n2VgL8ezuc87/M8n+fL+56/qNCYO6Y1llt+9f3vZrwcfOUFR3CQgaPx&#10;F+zn9xZ1qqPtpffbv6thfqJ+Ts2/2vdWDcy5VvUvf/qD7wpke/tYQ5jH+Ql36hug7vhlDcwTgjTF&#10;Lwm/Vy0CSsN38FsuzZrz0ul13ScJ3xv3+Dv179OrHdebkuapH393stxPmt2ngbOz60xDaf6mKd18&#10;UxTid4K2sW6+3n3vZOe97jM/ajRp66S5rvLpB7bvBJ74R7V183hPT8+9nuP37p08ewYPz2oh7aiT&#10;pooJavvld4qyvYE0e8/c6+7VHT+pO9vdfeZtzXnb0VI7aVVg9r/z3cJsZGl7u0Vsb0uP6mXaUes3&#10;51T85vLYdwuzoW72dLcxWI1Q6pqS5pvfLcrGflN/hjmU42cE/6mqnnXSPCFMWpn/Wf8VYH4X/pKu&#10;Lv1dkqa6P8TrUE02znb9iD6j4TdrdVOFBfX91X9daep7Xu+EJ9Hr9J29XZ2aLqWjlux9r94EfdcW&#10;SG5p3+BIhF86fc+ZM2d6dL1v687igWSDhLf1XGuJBdWSPRVpdoz/15HmPSaxznvC6XeePXu2q6e3&#10;q7un9wweMi3F6GEP9N2SeOvInkqE0vEN+ROXydzc9ZNZ2nuE86/viTAJTXdXV2dbt4Ls9RD/03ef&#10;qcKscyitdT720TekmwODA83hlPnN7ntdnW/cu9cl08Ju0klgkp13T9fpk/q378lgNqGb+leau+gH&#10;/JS5HJoaaeo7gjSP0wztPdvVfbb3tGyGvs5k9pNugdPSPAb/6+ruPXumF481dFOFHhw5cbcMwU9Y&#10;BivvupuCKUqz+8zp0706nHnv6dNVeyNIUTI3vfhUt+5kr+4kPsV1WddXS91PLNbHbaMINo/Sb/qC&#10;F14ztLvslcp1C6btmM3ns1kEpqX2d0S/qe/uEf2iyH3IlTAg+Mke4EcPWVz25GyXEGx/2kwgdrSO&#10;0zx+3enxGcxFZ6XinfWNux3DXs9EsKzNKCXdbBO5QE+XGHb19IhqelL0m3qGk6EUmVE92fuZCs1/&#10;7wjDTZv7UqFi97UbJxA0BIITASsFD/5ig1ivamk7yYTqdCcl49J75kwvx3kSM/Sv+UN9F3utk9NA&#10;GnVk789qSZLWnx7RpDWYXcFbQDUxYgnelGIjwC02SsKQNPmM7OnlQhDlBT0UcHbiwZl7bexzvd38&#10;82e73hCmdF9dICbopngd+O/3mrP8+xkUw0jZUyB0122OOzKUYUek0Vclafb0CFNNzx9Blt2/YziP&#10;nz7TRc/0ePks+0lXRXrUX6ebP1MCFJ4dhbE1jLgH32XgQmW3R4YydGGy4QUSdRM4AIksLaN4DGUb&#10;POaZs0gFQQ9B+BCVMdqnO9mjpweQL5u0dUkSVWnq2lr2kxR7f2zSNW0y7u2pCH9s1j31tYDteVGO&#10;suKZbnxwQZone3t7T/eePd0Fv4mHyIsA1dmzbd1neo+fOX2ys0dPuDvxVlfPydNdPcib9PYKfrMZ&#10;S8uuRxNUyGAsD3v8/oBn2OGenpRZTnPEZ3J4ma1hYxi+pDpCZWNjnZCxoK6uruOLXV2n6ZS6T3eR&#10;xH50kmD26HowZYGTHGXP6dNn9d1yFlSnm2qWlg56ah9mO2axDF0fFk/+9gygmmZ970+OzBqHgs8m&#10;/Ewn1ceNYcfASANjbqumo++Rj+jsYmTv3um24xAfTCxggvHQjOY8tucMhAgpN+C0GsUFnW6lQd7d&#10;4ipfuP7skh2usDqc/i8/8l7zemb8cqOqirQQHhzY05q5lmIV5u+YJ1xkMCnHRVoKtSQFxe+fnBSk&#10;yaaqLEJp0tIyPV7WNIc2hz0EL/HFnLbE9n0n/EuTukAtjrs7klkU5MN+AWKP7u0zZ04DOkR3pksP&#10;lF1kc8RPSRSgztL+WbC0asmG96BuohYpfpvKQa/zC0/okjaYX++Ls+ClwKyO7I25A6Hl2uTHyde7&#10;QYgQU0MlOWNAKNaJ6Xtaf7K7h7iS8vxV4s0GSXptNmTxFafCzhltLMR59huegXp5jg3YKwRTMYiU&#10;d53ppanaqxcInZ6h7DzeRdMXOBWjPh2t7jeFLzXI8YGjfqIwoApQhWGPp2ppNfAW/tFYq5/mIbie&#10;T2pgAk/XcYII9awiIoZAKLtOcsYgH/WcVt1vCt/RN8BZPl9ReEOZx7hq9976ImT3NxKn0z48PFw0&#10;18hzyIvv1EiT8Bxv+xHRAiZPfm4AePo4aMLpk28o0LM36+lBQ2nq2t7S9OSIOObVcYT9TlioUGVQ&#10;26kU7EWjzeZz19SKja/SVz5R1DdJYMc7zxAt4D8YTgLIUXaSz6yR50EsLbsuLGmrOty3KzzaUBte&#10;p3O+EtC0Q4XBcTWGYLuAy1MjTXB0hgcM754gT7gPDrDrNP2QoxdmocqkrdHe2qf//WUNmEPWyhca&#10;s7ZSKdg9ocoldtJqY86ldtBImV82hW4iKCG2AzAn9fSDCZWwn2y7x3+cAXsAV2CuRRh12YO5hrpJ&#10;3/pvGnTIFahU5hX8oAbQHc8Xd73P1VAGBtRQmt04Yp00mRvRn+yEPe0keaK2CUgkS3rC1LJTT0ZK&#10;znP6a8neiQZ+U7g0jA7V+k9D+x6sRUhTnLcm5rzlYX9AOHMF2PPliHQ80QTh+C4yP0yaiuICpaDf&#10;ZjqpP/6TrtNcqGeO62kKt3WyWIVQChSBu8c6aX5vX2mCDokxsEIGkSDMhfd8xYq42Y+w0tkyf7Vq&#10;c+hR6J89YRVh3mzxqQlz77r47RpLSziBCW6TaSJ+EEBBUTthh+FVTys5a51uzjW2tFyg6pXA8UAl&#10;7BgsDBYDlRlHi/ULh2sgGNA2roKi3nweVEUZKUsKUOs3da8TAyC0MLldCEwwW6GMzOwyLgSaoDQp&#10;h5KmRjYh4vAHLa7rwYj7mt01Epwf9rVHTEE1+ZFIneXihcGpFofDpU6VB34hCb6OBYHL6fVgsxxn&#10;t47B7CV+i1cW8V6t3eyvS0drRiiKr6rSBJtjqL3dN9tucJXL7WZjGc/aLe5hDftqbXGP/CCiFWnu&#10;yZys0m8K50GWiOngcS5NTolA3u+JdSTZCR/C0vJv1+L00cwzi4KJuAyG9gifjK6ghvktfBTUkCTS&#10;ENUpW8eC2N8Hntd1bQxnJ0mzk6Tbi/QPS5/USbM+rN7HbwpvtylwIm/AMJkttvd9s0aXyeW64puk&#10;XDOGraw1cUPzF1T1EtdGTqjqdJPB7Nb13iNFRMqZfCgLV15H1kQN5iF1E3+nVdZeMulOR/dsPtdA&#10;KbYQjydSqWQylYhH05miaQ/Bm6WogTNkP6eumBGH3HSp6CZgUurnHnlIQTepznmm+0eqMOt0UzVP&#10;C1T18ecSo0Nm8/3ZYD6XTZTS8VQWI5lKxROJRJIe41k8H3RZLA61eRt6HjSNyfwkEz2fACZFrKP0&#10;m3w6UXqEkXdAI2meRFRN3oUJte58VaTZ3KTFpz6lLNheOcbQMUiPS+cGTC6jb89oNBVLUY41l8i7&#10;ETTWDGfY7g1PDVl+NfFBfcLLckHhh9SkyZKYxNoBk1taJE7gM8nUNqObzVladqQVSt9MQ5Q08u7p&#10;KzbBbhrMVwzthvvGgUyCvZfLi4RGBPuvT1mC6CNirZ8M1kbTLiUlVNNNymux2IQmKoNJ2T6KXlQM&#10;ra7vonSVG/fTqsr42GvAOVIiceaCNNkMtqKJfpla3IwpWYyOOMlZ4OB1Ip3zXMB0DtfUT8aKSh+k&#10;Kk2qNNBJyaUJy6QmS52ujtOqtT9pT2OWBTOPk9DyhMtcDHsB0DVc8Qd9TLRmYymRKKsFos7whOdy&#10;JXDhZiVUkzTw1cjeqd5Py82FJE1ewVZP8byIbtJRqbgCD+kqp9MUS43gBAMtAy1QrU+Gg0Z4FIPZ&#10;WGz5uI7J2r0Tdg8VjSqewYJdaW4N7pqw9VqjtmFJmixFrTEOy4KkwwnFFSgiZqthnPIgBSEve36+&#10;pRwsn7umlYkWgvDh6zUZWlu14MEuz8TF2pSXHEyNNNVx1mUPDjZpcVAFTaCYUz4K51WYnmBFC8Ne&#10;9ih04b4yQHH9g+IY9usak5YjUuqmhjTrIhSNJnDtZjIhC8aN5V4zCWnr3F3gK8yF3+U4w258WeS2&#10;eEhl7Oq4dcFZn6eV+XFBmieZpdVqZlPpPWgwxVXfWpTRIcNAg4y0k7gQm6nhzyeuUejivMZwzrnE&#10;zgNmnZ/JUTod1vo8bc2klfymtm7WZQ8O4DeFo65Xs0MGW7XPSDzZkDRvJwiil6UxQ56b1/C6lZlg&#10;ZzEw8yspVDfKqUThAtRANUIRITWnm/WdJAeVpkCHuH5RpoQPnsULDweLxbKQRyh4KcqemApYbwAj&#10;E2WAsV2vvVL4TFRQ97/KpDlIsyN0oltzvN6FSIXTA+0Pdf+uNt4UdfNAYFekLNh9ypTQeF4mIdrd&#10;5D3NltmBQSbTr70TE4GQldtYJ6mmlxTxJuapXxCnWc4NZljUef4EETvNIbCgRh/53RFMWlyRH0pF&#10;QdMgnXfI63ajNO13S8Uf18V6m/shEmSXmfinwhW/jVsxW5WXIcPArFHopZ5eNOxrjV5G3Rt8oKf3&#10;7VqydyhpyrNgV861DA8WXebJwUrhgiw3Nhusy1Vbr+MlNm0Dw5cHBVvrqyYHC4O89hR68sYbnW+0&#10;df6o7p++8yedP+qklFfnX3d20rPa//Sdzjc6qmaNc9pDwpT3mkRsxGoMprnnxG+lYSvXONXwROGD&#10;QqXwAQEpvix6FBPjRmzYBXsWajxpG85o/mb3m9JBOUyRHmg2XQtKW/e+UBSs1ieRUQC9kfnDyBBJ&#10;TxyFGVjZr4H8FpneKZG9G6pe0ylmV5yASSGW2qh9XXyufP2IdJOw12fB6qqV77snBA0t+IcZZGaF&#10;8NsjsndzUQo1pUaM0AktkE0Ikn3kCGE2KgqKM9dgdHjC1lsBj5iXDkCU84g8ww4jj2gskk28KsXW&#10;+1ja/bGefvso/KYwj5tafBRxPL9llYxu6AOI0gk+4CxfDg+TSk9eE2f1dakcGvrzC0vzqEwQQW3V&#10;LArKLJFLRntDfw6hUMZmLbJFhZ/iY5Kh9VcF8MkLm6DfHaE0UZGZVcYaas8MA96qfoYqYcjM8wU6&#10;ouBXvPi8UciPFGT+5wikeTT0QORMzazlcE0E7IEbAbuXsdsQROmHNaInxI1ZxIpxV0aOQxf+7ff/&#10;9vtD/6MvH6k0kQWj7FDjwaZliMr0NMI4AVJOj70SpvDaJKR0r9eldpXJvmcB+8zMzI27d+5cvV3l&#10;V4W7124UKlYiX4phfvWo/KYgULEoKPOX7A9W/alZ3knr94CbF9BNYx+eYD5FSJBcrc6yqquVOV3v&#10;VafzZsh52xoO33lun/B+fsl+6zZdiAJFs9664nftAo1DsSB5TfThvssDW1puCNff6b3BFBMwA0P8&#10;e8XzDMzUDTV04muhqfr09s1w4NLEhD38CaKiQG3nap00m4bZ/6gaxKwsyQKafVuMjQGrx2sPIB/9&#10;EeBSnx9g+ql8RjDZFbjt0GxToIk+pdGygljnjsd76Ya9pazMiZoPI00Weff164QehlHdjn5FhnO/&#10;dZCTU6Sc1jCXSOA2g3lHgMnit8q8ZnEfl8Dr98tbq+vEXrBOBB0ORUX9UNKE8Fr1rau6Vb4O+4lu&#10;eX1VHp/ug9OgiFXIzAJmmNN8A+d6F7Q6bwp+75ehinfOS4GrcKFqcF5+/sxhMipLioeAud4PUP19&#10;rZutK+tLu/0IwnQ7ilmr248OjfAYm48bHKYwac3ly3jNekFNM5237N5LYcqWsRj1svUObE+gVkuv&#10;XjDVt0aYDxZv9j9pbWvb1a8tra9uxrdWlzYTW2265Udbm0ip9VUF2kZ8psEYGqxKS9DN53xZoblI&#10;CDx1ujc/MTExc+sTjp5nVvhAf3JArsfhoNpKj2ak2Sb1ES2V4o6So38zX1razGcTjtVMdmFtZW0r&#10;+e+QaekB4eQfXmpMh9xf/+LaHX5yVqrZk0MJGlmhoozXCkHoq/YISbSXf8Y6MV8lyaoo25vxm21I&#10;evdTfLm4k8jGsvkdRyK5uVVCQa+USTxOpTPR5EPdYim5qxvdHXVssXWuEh2q7R+i5yNBf6UQnod6&#10;eb0B6hsHzL+/VJiHHJhuWhs6zQLSR4XQTWcoJBEG55yY2efOV+Gn2SSppQdqDmW0FfoH21qKxXKZ&#10;ZDKeiaOUl8vns9FUJp9NRdOxrcWt6MKT1kxyIRfnRveHDTakcX/NUpl8EJMHzAkwIWL+5FDsjZpv&#10;C95X57yfz9tnnv79517vpUCYSfIOJ8qhoHrLRlO6ubijO9Wh0z3KZ+OZVD6bXUBFM5ZLZbKZLLDm&#10;c4lkfiOaye/2x1DkS21z+7ujhdNgdlQKUntJATOwAPcxhzyCB1SpjOBzqoG/sPJwXByF2374YJih&#10;88Nki/wajeRNSVO3tbFK4tyKLaSz6USshCp0rhTPRPNU2XyM/xlHMp9YKyVSKF3H17gtekmrNd6G&#10;4C/EzooUC1K0/h0iFFB2ilDcmJE15c0qqJB/jprqa8dNu9dfKMwBv0djXUAzMJf1m6loEZ5xN5nN&#10;ZNLRZK6cy+aiiVIyFwNSiDBXjuXzmY0oZJzOZlYEm0ut8SrD/D+oS+2ysCzlBqzmc5zg9auVAkUo&#10;A9bKhzUVsUoAU9TuQdPfPLkT1QGCd9n762pKqebvNgOzdXkXbROZR7qddB4wsskMkKWi2RJEGs2V&#10;8tlkKR7NJjY3MvFcLJctL4uuRXXFlcHlIelhpjL7SJQWDX6F8nnnv5D4AdNeS4EKIQQ0IX/D5upK&#10;+INbH4Su17pMg481dzalm48c+Vg09VCnGy1lo/lYPruAyYqf0XwUUk1mc7mF6ONyeSGdy+XipbVF&#10;nShPNTpkgPbxSth5z8QlDxE/SpQUP5tmwkcgdk2Vtt9sUITiAg4MT12oKQj73Od4v9J+gdijB3Al&#10;GylYnsyuXrecyWCKZlOZdBJGNp9EYwFMUja1kIXVzZVLm6XtxdZ1EidfiPhmfUPq2ACYnZixLTgh&#10;ucJ/4BWxoxYwW9SY3s25RmTeap8bvDg1WC5HqgFfu8HnnmsRQrJ9WNDiVn53ebQjk03E87Gdfv1G&#10;JpeMQYbZWHIhAXuEfiDATGfi0Vg2NrqoX1x/WCq3Sqx+sb41PkKaJ61iIEZLeRK76O+m714uYx7X&#10;jEKATwD1cXXQ7bJZLLa9Ky6ZP5l0D1r94pKPffzmTjybSWXWT5USpVQqE3NkErEE4GWT+WwpmUfD&#10;Ux5WN5VOp/ArsaXf3S6lkltP+vuJURBPWKrLgvnKdMJzgqElQkNZr2GRok3fkBFap/Uqwmb/02vE&#10;1S9NeO3+alKwijhQnKzLCLePTbfcQTJfrD81lCZkCSFlYx26jVgmGYMWJuE/FpLZRCaWj8Xz0WQK&#10;NidVypHDhFvZzCfR77X5h7XV/tUdxv3qVgq6LnqvkgHiZU5Kj5BqFoLTwpm6AjcELleY8D694Q/f&#10;CVuniM7T+MR6w+P11Jhbv7veohtsQTuu5gdSi0pDaT7CZM1nkqWt9a1cNp+ATU1lY6yj6XEyF80m&#10;c5mFNJ6mgRUDTXrQ1VyumI878lFYLDYeKFrj9y4WeHxR8V/D6ZJjvwpFtQadQqnIOIOskHLwWq80&#10;LvvnPDLO6yyrBCTjLVReve2QqKYWTJ4PWF5IRaP5fKKcz+fgOojgAQ3MTi6WjMej6AcqZXIp6CXr&#10;8+I/86UcLkcJERofO7KVgoZpYBICjJB/wsuYHtG7S5UQNxZG+xRJWzbOD8OfWMNok/eHr/JJG7Kz&#10;sigb1+oZgcXtZeo9Vw0gtLIHKztkK/vQeBcrRcHqco9JZIkomdV4Gg4mn4lSA1cuml9gPYmJJFQW&#10;vxI5EqlDtlFNdaWgL8iqPxPiORI3YKsAKI9HHIjS0UGFSQ09b5nw/MJ/56r119art/wBsP0vMQ0u&#10;e+a5TXJKEpMYwaSDF9WcVYKr7jc7cJLruyvL608S2UwyHwXHy8JdJqnVMJ3JI04BI0gkHidA4WFp&#10;SYyxBF4GacjgYqSi8W39ajU/JNKhKy1W51P8/YLA9IjPVp4Cs5OtBuAwr13gUgohwpy4BKvDa5yy&#10;4fR7QaGsXKAzdUk8H/XH0ZiXNY+p+s225Qc7a7uZxNYOeCsxdZw72Fwmmo0DbiwHkxPPReFLEzli&#10;CCRGYd4mSdyllScru4/algko85+gQ1SbxyoyzgwuXyIDUbFDhkxTPeQ9eaPGXrAmmpxXiz3hYG6F&#10;iMRWPhNMtOQvXddFf9TC2uvYUbVYUB/CSajYZjmfSWR4n2w2moxlMxRdwsmkFxCg0NQtJbJRQIMH&#10;xfylntOY4+HD0a3y5u6ubN4yOuQDDahYOTO46rXfpoR75e9x6QuU+vFwS7JXVkjvi0t1whTk6r/m&#10;pMCzZvMLw7TUI/9P8g1PtEzQLos+8nEY2EwpEQXNAffJZGBeEHpBwPE8AQP5yeVgghN5WNzHRIqy&#10;mY1lknAu379SXb2kf9Nsu+L+kM5QNB43A8+ghCEKLf1lu31YsJdGqWO84Pw4MNdgNWTIExgOnS8q&#10;Sfr4sEQjsFOGNDQ5rR4JEIYjUcpFo9yLQCdT+VgplU+DuMfSzIvA6C5kkwjG8tx5psv5Ii5QMu/Y&#10;kSdvR1+Z+ojnkKVQ009y9f4RP67vmSX2YuStKEjiDto/dmpSH6cfid7AnNcq5D0FQEbZeofrcn6r&#10;Ls3F1dGHXNuIESQWMtEEKDpmZDKbTmaI5SUy6SxRH3wKCYRUFj6HJB6Nl8ni5mIbio7PnYH7wxVh&#10;TTLXqQrL6DBy65evEGMrppzDd0NEAbWGddhtMhoHyi3nPlC0N/io9VMYN+VzVkOa+ta2xeVNCivj&#10;RObgG/Gf5Jl+HE2k0jCtCQg7kcimIGHQJORL4FizOQSfNHGzcdB82Vg6Z263eCsewQT65wJXQ9Tk&#10;VWC1zostMq42AHSsYehSff1ARBAO7rFvYKnLObmhtcmrM88VJlhVmm27i7rWtvVSLpUXpi5NyhyY&#10;HOxQPA34LGkAmNEkflCqJJtO5VP5BE0B+sQD+arCXQepyaQ9xFv0SFyBZ5SEZLj9LbK2YdblTrks&#10;Zp/Uh7XKeyIDMqdhCX4t+8KgPJGpIc3F5VNIVI6W4vD8yThTzFyMrCpzHIzbYRKTKCFWRJ/JBN7O&#10;ktV9HEvnk/lUuSSkSkAxHD6eAjfeDUvnzhST/fjiwtXKJUk1aa8kNjzD8/aA3R9WUc/rsh1MsKpH&#10;HAZxHST7fqiooPNqfnO9Tbe4lsllHoK2xoCO9JMhi7L5iqlL8UiC/qWBGX4mXgI2CDybiSXzmLrQ&#10;TwRwzG+2OWztvggr/BnDYaFSbSXq42SgJ/BzfkwoDI4JFCg0/DwUOu90XvXbwdXvKraH4KGpLK5k&#10;OA3tsxShS8Mv7JrXwG/2jy5vLUBycWZLoyXkY9kjuMlcHKsuMDshwCglSpC2BR1IxGLJWCaawVVY&#10;iGbSpXg5kSjxVs6+f4eRmBQmkMnpnPB8HCo45ygbxGx/GLWvkBSt8fUn9mserwxZwWpnyTtheNUX&#10;IkWUbbg1VFfd0raWGLETB+V+GFAY0VIUZAgAc8CXSCVyC3iQAFXPIbeXSWYyoPSU0/ztcn8f9HPV&#10;bUT9OiJy6JbLlS+uPh8epMgKSz0psfqWxy51eNnExkaWvZUP56VrYkWhRT2TplzqUnAoPqXJgjaK&#10;LOBIZwhfIpZnZidLmkq/kwvkJpPxhVQiAScD0cJUAWc2lynny7/9bSyB/F7Hoq6vPGYjvy9ZPcqn&#10;h1i+40t22lMwIZJijhXF9Ai1C8EQh5xfh/3+8IekoKEAdWFglFUzzpPKZfhS0kXQXC0W1ErJD3IQ&#10;CKCBMJlOJZBdjwEHEiTwkElEXzCpcJlRzOutlbUEHlBuM5H7U2Zt9ckflkehmmu2dhsFSjYp6GxB&#10;ipZQckZul+9bYXYLxC7kuV5wIkz7Dw+CL4RgN/55wmP33y4EiPJfLsrMTtX+SFeIz4Fryh381KW5&#10;8mT5D2Wcfp6wkKUhWLQUKpXPLyST0XSOMkE5LAAjR5PNgwu0bjgQzWxl8tEylHdzdVG3uKRbxylF&#10;WDzoE62j4S2G8hZTwq+DApMlG/K/B3jiMuTxOgNT9tqU7O0vUXH3gvKrSnNE2sKHH6NYI3ItaW7k&#10;4/lUOpWFPB+DxLMB3spDSziONNhsCjBhiTKjzNi0bm+d0j3aymXykHbpD0+etOpWMFkN0+yS26Z9&#10;toh5zGKbpgg3zBCF0O8uWR9bUZQlynt21a13vsCGS8Ohv6nd6YIOT927smEfl0wx++uanNbBFBOC&#10;iaeQM8gjWxkFo0OOfQH2l+IyIE4tRLPpXF6xGOZBpoT3YmtP+tt0/UWSpLjSLWIbmfXNDpkt/1Jh&#10;/gSK6akUBJgW0zNZ0qAgrR5XnDyeWOeCf6NSQKhpsVc08jKcdX6T05eHefgISvIgBZsojq4vLj5a&#10;2d2KIdbKgQ0ANrwmkrdIs0c32BekxtP1B78F9VvR9Y0uFW0+XFQzy2ZxPzfmwu9JL2cJgeuF0Adk&#10;oAyTAxf+WcbSrR+ItLAO5cylCzzBLPpNPjmJIsrGzHTN+1rS3AIheMxyIhglsWlkZRPePxWLghYg&#10;g5dIlVLx1FbdqqxH23mWCdrwkYU1tFukDVojLI9qMbGYs3DB9fIszP59Y3FQvvCo4H1e4NvU1Yzz&#10;88GiceS+lHGW7E+7RXJE7CufVLMj94UwRV03O7YWMPOyjykhggWY0rTUP0AYBh9CjhOrUcu5fExK&#10;bcmo+vqjXWzshywN6A9phhHZYmiUhWSJn6BDJEy2wtwVvP68jqQHqhkqCWoIm7No1dhciti7MCgS&#10;CLOrzC2uhjS3kokFhFYPOx6A822VZG0FS1upfO4xdJa4bjGZkairPCJBbb6/bQ2RkIE5TKzltGDp&#10;qokVH21Etk3IL05NYk+6Z8rtvxio8JzfW9fKFrru0u6rUi729YhFTpt7ULS46tLc3Vwrra0/wnwc&#10;hfnk9ZD+NcdDVGgXt+BKIGq4k0QpURauwGLfBkoP8vm7Nm0EKlvVf5kZy7RxQtQSCpVNwacq1ZKC&#10;9wZSuXd5uloaTq215nQw5Tqkeb65r3ly4FnYP851WLsitq7QucXdMlajphybO3r0WcSRbo/m0on8&#10;AlpIkAR8sF0qpUp5XBFprJgMk2ReRmZFD2akpxYxcGrxBuVWR4Hp/DDSXLeosCuOwnWNFfUMxKws&#10;X12YcEM9DJbZ8iBWoknRWDO9B5iDWxRzQR1zsR39qXwMDxbA5BfyD3RLqzulfAKkCIHZlpQX0W9Z&#10;2s1sxkaw1hobHhlN5AfGRNZnML3yRxUrQy857V7u6/1esahQ8SiSBFXbwx+5q74odLFMC7uxjokm&#10;ilPMFDVV30SFgHIh4OcQYH6r42EcvCCfTcMGte1kQCMSqVwmE4tl0pKmniL7sidQnzHLaxGupdOi&#10;aK+YzBrtIv6nzlCLn6Wkz4t9Bn+szznLoLI9X4RxfsLrsf8iLOQwr0lzYL/6Jp+6o5loCuUwsD9k&#10;NbdPgfLB3aTjccdaGUUH0NnU7sMkamSZn3H9XCoyozr7vsQ/bbRoyDYp+DMzuKzULlhbMynM/TpM&#10;FSGqaPN0J9Y11MaX4vXCb59W4wmtmNxPNxWWcwc+MvlgJ5qIgxJFM+UFZIRyqcRCOZVERTeW2l3V&#10;t+3mk+m8YJGezFrYhbSNz05abJM+l4vWaLZLG8QbKQAFHWJzkzbeoUZY9gyrGngZ9/KNucDlygxT&#10;0JoidM2krV0bW1XoapqhOd0cTcBLPtEvPXicRFEe0RknuXE8Qti5RhVt3Q44vMgVti3ts9zJmW02&#10;2hfaQKbHIvF3rmo21ieN0DKMMjyl4OnpTZ4Ho/H1hL1AL99uvJP2QJ334V+XLWpqUjdX0ukYcgb9&#10;CERY5wG6LJA9oRRCeneZ9zstrUVjvJ8NA+7KoNic3kLiYxOZ4WPLjM2TI5ivVDdCJi8khRhPZWdt&#10;HQ5fuq1SJ1HIU6O/xlqUsYnmpNlaxOxEluTxqH4lulBCzZOECSuUeMx0sa31YTwDLRU9J8XuZtlm&#10;axbW+ywF15zNgyLN3iEVpGwtZ7HOX4e9/yDvMijY568VvA136R1ziNJX/HbKu/ealCZsEDK2OdTe&#10;Nx+nMzmqxmNkYvHyWl//ysoaJRlK6YzkN5HmAk6TkAIac/kIIY88aXBuRIS3hWq4YPJPmQ4+nwv6&#10;L1duXpOHYeGWjy7WrDFX6qZNkeoSodbwieakCZeCHFAMpT7kSJDNo9YRdAVRtJlPgP0hqYCuBKl3&#10;+JTJxYLCPdeIBRvP+LCJO54xukAjwqiRD09d4y3PvXNoZx70hwph+EsnJQh4FkUcv25psBc6HUet&#10;k/pOUNFL16w0QfKWkR6Joo8t+RiF3DKC6hISDMhWxqnfAsjT2xJvWh4RNTMyyVY5Mpicx2PYSMrc&#10;kbZbhpwzn6MjNmxHjA3PcJnorNhKGvJ7p1rK59SzP8LBLO76KkRogu8VUh3N+U0WT65ulddGQeu2&#10;1rbQvBaLJstFBNzIb8bhR7cES8SgbttAgQRLy+VHOR8f6ScJmfAaGFZ6/oogthn0d5EU7ZjHvHHI&#10;HxzYs0TM5v8tfI8+L/OX7On4hTqUTjt2aVbGo81LU/Sj+kVd20aGCG4iFy0hQb396EFHB+u3lcYG&#10;bIZBWMJHEnP5yOhIk/YKnatods0iHUJ1/mNmZP2YhVQe/EUZs50Qjnx2aVh9e+lJN5/f4uKdQsg6&#10;M0WboIkoRXk2q5sSBL3u1FYmWyaCCyOE6NtRH3GOMoIONmuzRKCb2Bea0phcJTGMxI1Es4utsITo&#10;cqIg1ng9VD27Ghx0BE3Q7kkSrVNlmd2YqYWx2dA1B7Z5uz41eKFYdE+Lu/nI5+zBpYk+aHTroVBE&#10;9Xek12F9ZIEJvxrrgjaZLSM+GwsTGSmaFv4ySVPCjKk8JlD18Luc20FRK97LwzMVpDFnrrWUr1Pn&#10;5Z26ZVmTQZ5ksLYg5DP/ZcR236KSWeB/88DS1K1CKdEjjaAExhYGNktNizVjt2ZrHMs4239GsAsj&#10;0M0rovbQKdqoXF9xzofEiOoGFuNIhLzwr/bB4LCH9xhKsbXZJPT2zZSFNfZy8dU8Prg0V0roE8pQ&#10;TEadFQhZwPE2ZSuMGOB+N4suhQHdbGdhp0CMLHCgElUAZqP5fUbf50ISi5+5oWy1QMOwY2gy4vLY&#10;P+Pe1+KeYKIMDTd1i5yDShNFzxhq0qxMlENKM1FE2SEpJcUEqba6zeQziQtZfK73AZHF0+ZxJgwz&#10;HkswEbpgMvvIXnrR2/Zrz+CFC4NzgSlHbeBy2T9VpgqSn3DuCfdsuBrEbKi1N/ViPbA0V5B+jgIZ&#10;apuPqdsgnd7C5E1uy8q2BPUJTj0yYpx2Gd/n08zILroBya+ImVymqKfYNompqQthiTd8Y/4VD9by&#10;XQ3MnSurFOWdnqDnJqqhZtN1niYLMLrVxDiA32SS2kDPyDnWPkuZvxSa29fWUNYlv9m31NG/85An&#10;EProKtMQfmIjKA7MgETCrMlsYCmhMcI8/QPGFqZvVp57rl+4Y3XepFU1Batqe0UBQJ/vCRO2Mu+W&#10;98/K/l5tHveg0lxB+jJ5LpldSKRA+lAWS8ZLi6fQuIhZTE2ZiQyHueKKuKpMdMwFTR2ppnPMV8x4&#10;YnFdsY24XEYj17aW0Mf/WMYdGwJ2WkKE9ZjqzQeh+WKZt08XvMJiyENIc5+FjQ+p0IAOvhhgPqYe&#10;VFQfVnWjrBrIU9c8SOk3IZcuuLAxRg7M42ybTD7GI1dE2IYrDuF+Cy3WoqzhwBl++rdeu5pMrRen&#10;iNuHhpu9D1mTve46VOnZaH1IdfddKiwgRoEpSsbxYJNcqQSTf7SNsjfY4MuFwUke0qwREiobtr0R&#10;i5Ta/Lmx3TziMk7vtZSnkMmZCfilLQNuBrACu677uzAD/hsaVN1vWkOyzVjapXJ5e3ln9MlaCTFn&#10;dHmX2kjQYYEqdSKXzqXzHTo0UVP9CNXBsnBFdpR3zIswG2ucdY1gq1bD2Gtul2wVmcl1JYKMOjaz&#10;xRKGkNMZDl+3T0zMU4M4pmb40kRN6yn1305cqNvqvsHcbUo3O1C9RVmadR3E1vpgX2PUIh3NgSHA&#10;3GKFmH4rh7Aa61GWRean33JVb/4yxkH5YGsivgHKaPpk9VsDWSsW0pg+4yyItROHrHPXPAg/8eiG&#10;93mNSEODKjcuaICzGWmuSKqX2D6l36UqEUkT/9DSj4ElKivp1BaCtJRDuoPwssvigz8ZGblidPF9&#10;OLgN4uGYTX6W0/QK7WZrFnfF5ndvCPsL4QksGCJCRwVc+SgMH2TONinNRIyW2CAt0qdbp97aHJXE&#10;mHpSp2JqF5XCxPajzfT/WZPaLlvZsl9DBC6DXWWDkaU6eI66fXxMNuf4Q3rDxLJgxBToxx+J+xVu&#10;eVl89i7bIas6DoazGb/5aG3nYT4JYeW2dfplrKlBGI2ELTO2gBzLlVp16yWHfrF/UbZRXYeDcAkM&#10;xWAb58Ux3rofGTEI1RU8tf2cfY4lGCI+WnEkwORgUVTysgVIVz9QpPAKwzBdZpEa18ShNXFpU9LU&#10;LW7kUSJJxBYe6BaxQCOJgjUESlMXYSfIbQL3ZVmsu+H1+pZp5D7OwzxmA/lhEhPYXjvVOUlTCZ/A&#10;G9pJpq/Z2l0My38wyQkwb9udSGXieYDWckij0PIMDaqNiivsD7DR1JZlT6JpRzlZjpf0uicQZRSN&#10;pZiuSXSYguhRdaykuhv8qikyeWXWCIsjyDQiJPt4rpr7UcM0FwjbaZp+TBMtsLP1xaIbpdVVrC+I&#10;/xQH7cFX8Tejo4amYJ5yPNiI/3YzvqZfTyOaZhVeWhnGWvioOlYt9MojsrZNRduK2Sg4EYOQObBh&#10;BhvEJe2skE3kCHQI7W1MbGIyiwnxLiUKCjNyRh+mW0/cbYLWGppbQq5fL+UfbC+s6h7CgySj4OwE&#10;lJqFqWUIPzNq92jXLW0JzJay7y6jGCtKi/V9Jp/4AS5gnpdHEYmXRcTiCO2NANmytZDhap0MoRt9&#10;oglxGprbYUav313Wb+UfdcQxTVHBRQcJa9ej7jbqwkwkYGxVRtuy2zc54nPBs1Sv+aSUXXYZGA+k&#10;2crPlXoRGE4+XUWYXCW9lXmWLhmupnFDDiz7bIInGKpV/r9gR9bmtPq1tTboJJLSvPWSgJLvpKQQ&#10;xFkbWQug/+CyRMYUnTyTEv+5D7xmF3UU2Pg0FpKa7Ya3OEBxLaP0LExrcy7PVe+rgs2T7Kp3gKha&#10;H3bg5qQpnPMOYYS7RMu0AJPyXtTin0ppNCEsBZV/sH2yahoJG1IkqJcJAhEzucJWmkIGTLzNCoG9&#10;SopbqK5AL7T8bRPCxHWT7BaX5qDASdU2oHu0wKksZwXU58WX2tDCvyzqSDTqvrfGzZBga81GIRtO&#10;/pICMG5lr7iQa0AoKn7OaKEsmOg+7Ew1GeibnmswxIU5aXFKuMyP3Nhv1pug+ttzizqnf0z5de5D&#10;APIx62wjcoSSLpoSt9T3Ql2SbfZiGKm2g0j+kksbyRTjkHGWqa0BZcLX0AEm+JNP+NxlPSeh+S8Y&#10;zuoasZYmDG17vW7WZDtkdmU5nSnFieWR4SHNpJ5FvqCBiFFCY+tjNIGzSw1hSYEYPZUK9LJZLVDB&#10;K1DXvYCwmLpAzf/MApH9QVaTTFC1bf5/IhVRoxf1T+tgqtyFnCNtW0WukgUnTKCs+xu/WXsmZcFS&#10;2Qz2RlAbi8vnjODvsoiFzsOlmlNlwQoHaxTCFUERw2wvsw+RIWKLHmgjATYun5vz/KphyYwOVstp&#10;Ve4pT6e+vlukxuBylPr7abKSZlLKiy+ywaKbNPJe6ruN63XrDt5PW73sBqP6mTGAvJzmM7EsiXD3&#10;scIUo3/P6T6lbGdbobrNN7et9quqC7ZuW6TPVf38umN2j9YKoRUlFc3Thg6AyQIUvgYO8TVqRxl1&#10;54mr1Ke8KyzkpeEFyGyybgzK0w+FYFQ5uysI2yRwdWV9qtQvT4N2MGFb9DUYZjGQrVS4pX2q6v82&#10;32/30dYV07jrRxQ90gQTAQqDyZpty0Xca2Hava3WwUezYZWaksQhkYK6E/s5ENpoXzWzj/oNWgK8&#10;SFK5KbTOzPBtPOY9eJkaFtigVrbnjRVUKF/QpznML9VOdDFoaL8fz0anbe2GP6FFmsHk4SblpbGM&#10;Q0h929zVe0gq1XRLupdxRGGJFEiRmI64tnYd7nPbO2vucVPwFdMUFjogRc2tENXKMGCCid+Ki+cx&#10;ayv+xhvfRT4XLokI0y/AVPi/jiGoVUuMdaMBVQntQczOkiRztJS8ZBFkNeYWdvWq8Z+jQzaHL2KZ&#10;9BmnBbsr4BNlTL8N7gF3cFSPTga6MfN6f3+rvqXFgb2nPdggNFSwXhMqSVi17ISTEdmDH1V5O9VA&#10;aaj7T0t1bwguzbBiVy5BIn3UszVJfj7ihopGfeMoFiHvzrwJhduCj6bLgO2g6kdHcazdPFQ2viae&#10;hboe3XcFHyr99u5FL/YFulw2DhWLYvaA9VaTFxX8aqhYsLoaVxgs1VtycJjWYypneUpsmTO43RBg&#10;HP14xjJWaQIpg5qTraIcUpn1K0XqPzDsBae1OmJF2GafQ24c2oqsvZsttxgSZHmVrTSj++zNCAnr&#10;Z16VvnDFhdyrVio4zD+qOXkmTRqTQ68h4KTcpCEyVEKgCV+SXoimZN0Btjpy+2gb2XGLi1Wwy2qk&#10;QHFGrzlk6z5XXJZZFAXZHheRItkcp9DfRuK8KfhOrxTuaRnbd6rROIdZuKgizXWxzWp8pD0i1tYN&#10;vnKaNZTkkwtlWSGhqIisl1Y33XwZoo0C5z33fndvbvfx5nk2dm2TFvRI8T0uLEMtc5dECVYCYPLC&#10;rJV2+tBC2f5ytVDBYVa+UiMyottzKybdGLwocMKNRmXJ5+DOyko/xsrK6PJa0W0aMAplcrMJ356O&#10;GIuNWai5KKmnvmhGPOrDXdg4gPerLUBXPahvCty+dglRPdq3qjkkAeaf1UzIBo8RzVVTww9lc5di&#10;iWg0ni9X/dYkeN24yWQadxv3WEXejIzXHr1vQOodRM7iHm/o5VyCFVxa/uUQS4SNi8HcmHRDqvBE&#10;xR+uhPkGBzflbWuqEq3GYYLfrMyp0aBHXPnM5bqDWHymoSHTFbW6uDx5ETHSlDUg+YOKCu4E00ig&#10;NtZyrVuabvcZWVrz/jPRQJt41b7gQaIPRkhUzrJd2klcFaWMuYsw/5P3itb4vWWWJTdX12fJ/R0d&#10;WuU5MwzS62ayQRGjgWXwIFDhDZXvmcswQnraKd40yWCOPNkV+nLNA4N2v93LG/ygmYJytvxTxSNc&#10;OFW/KSNBIkxVx4lFbaxvqnFbWc2VFHv0GBL8oOICoHMhmxq0DLgYlcL9R9w2qt+3G1eru6mb7FYx&#10;FYRkvABzMFwpNGoTt8jSgYJuOl9SD6d2ysjMjUvZKtXJUfMiKydEUPoTO0gslLoT5rJRac7kX404&#10;TmEyrUxGyrYxkr0LiyfEm67INvG/E67M82542r3uswZntFfd+V+UpqpHYbHYctE0Tn66+WGDMZoF&#10;LxDTNSYzErGiyo5o9w3Y3A54377loiVCV2oAjEG8xbKxStusMyJBoL13qjdlqT8/mT8RYap7FCbh&#10;tv6NoiLB3CRgqdXJZkHuTvLlkzV75cqOZmDztr9sQbWhvf0ceRhhN/VIUNhp7+b8hEe8tfKMpxJu&#10;NM/ekhWZhElb+Vy++0TtBG5la/sPOMjIjpHzhLa6YIK4mbgffOKQx9Zi9y29Fyku6VeW18oR1sBY&#10;5Pv+fp99zRL0zn2EheW427Cn4udx2nNv4xKDzJ9I0rxb15smx7r07+TkDzQQIEdMe8i6Y/YajEbz&#10;dHl60vaOCeS1T74/1XS1N2HM/UD3XqT9SjEyiQthKHOzz2+xPDlMG30y8VyqhDmJC7gbMo6IfGmD&#10;KE2nGnmvIm1bdQy40E/YONaA9CZHJjFJWaqZr7Lx2cy++0bfyOb6g421DcbwH1S3JodNtYxzW2VB&#10;1LpOnWBuyzvUkyrSR3aLZUs1gT7BNnXDuNtwNQ7vrRKHCJMrp9aNQui9R6u7jmK5WB4YGho37vGb&#10;iSr8n2XW7Xi48WQXjbfuIVTbqSRERc37k8ahWfnGULplkSUaqHxi8I37Jm2uLdpXFE+nTZZ3qFGs&#10;LJ4P9pEyG9wSDZ8TQ07/dM16TWXc+X35UjQJ5pR2DlM2fdsWW5cedfQ/WN4u1yR2zEbHjkil9H2j&#10;22WTiUXdZp/PgmYNRUDZtiVON3ENpMXmZoJuATtwvUavjjmkP0u7qduCrIsmdOvasChNf2Np/lJe&#10;5pZgCjxI3X2qvLq4uuV+R8Zpy8vK69TWsbNdRmOF0eR2b9ZG7X1sHQ4GFyvp4h5bLrr0h98EjZMU&#10;DslgghoZhqYCw9e8Xo8fuZIwzw0Fng02KKSYFT3/EkzVyLox6Ee7Zd5yabYNbctWe0rfan3U/2B0&#10;VbmTNn/zIQ+Jsa6KBhXILJzTgnn5RgimWTBB7LU3fdUNDrxE32nMXKrYtR3Ka1/KVFOytOoh536y&#10;bd3ZhGkyldca2mmVozzie6TISmJMF2ls23zkN83coQjjFUk10UFN24hj2MHoBzWt/0/5xv/CkKRZ&#10;UY3F9sMJmtRxqu/g95TT7ZKfGOEqytc0FIVJv22bZXXdc3JPviHV8G7bK1/ycNmDVM+8pumXe00x&#10;s8emula2dX+oh/gE2vuk1ausz0SYpIurDouLcdoB+fk8MInLrOBNBEY0AY/xmVbSS+E15TD38ZyH&#10;gNLwKw6LWWhGoLZpOB6mm63jY0NwuUSHp+V2q+3cHl8pGMJ2oUKqFhHK15rsTJYHoq9VJy15Ti2/&#10;2cif0tkd9Hv4/DKF3Cw2RRCK3z7Kuul3DGiG4mG1DwRXOm6/e8Q1HPAHPp+AVIVA7IJHyu3Vx5ty&#10;QquE6WlEa49amLoVcTm7sOB/iJnqDaQsbT5WHLPJ1gzQaub2PU/43QJ1JvAs/OWyTTvrYlbuViKX&#10;5iFcyguAX3JztRrhhWzBn6xaIM3XbLQ+yFysltr6WS6VNk6gzTM5WbXWbLansLk/ENK79ZYWm6U1&#10;RYReAJriq3zltE+I8caFutrObxyTZiNT14GqK97hbtZkrSCqFlY6gOtpD9medAypTDcr9m911m4g&#10;YTYm9oxPzorsQLdDMTjN2r1qjvyJYGpaQmgqEZi71m7uhF2e7aqD+e3a2ic+M+IzLpD7e2bRbeoe&#10;UAxOCzCqL9FrfLTA/Ai3lGi5oi3Md2T5kTqYlSn1wvNRTVPlcUYHkNXk1Pa+S6Kwre+ZTO33sTQb&#10;L09L9cR1kQNHsFKQG9qb5X/QjvXrth2QT9rKLfldeb4ZcNWjShIy+FBREuyq/i3zWJACcYo+xopi&#10;yNMf5EFpBBsn0L0aiM0Ma7dAmetuvayAWRkUzuIQfpB98yDfO4XoBMI02NiKRBO7wvolSDEYaR/n&#10;e3741oSlAqgzTNI6gVlXu7mF09vhABraxHi3xm++XLfriRLmR9+iEeoYMI/dtxmnWeo+UuSVP5Y+&#10;8FEjAm+74Dj7xSYDCkS/z2bkZVopr5XXU/LZWkuLrYUa3eD8iGfxqYEre7b7kAOlGEwuQV/eu28x&#10;YUuuaWEzQtcmeRXaHYwN/Ia3oWzmU2yNelmjo+2d+hVYSmlWTmi3ex0xyqr1pOKeeVIwN/r+/iXw&#10;I5hgXhO1udce9K8IiWISJkiT8Q62hMfUndMIT+qFqfCbRC0aZ76OEuqO6BDQYgI5iXtE4E88RFIQ&#10;CU+2z5EBumtyl1n4TIUYNplbLgfKnnnkDkTdVLgWeVFBjQXRa82lhI4C7rLJNmYwjGEJJFkbU7Uq&#10;3/cM9WNELxFp/wvYKSOW0g0BFZOxefCZTW17QY72l8JOMyLEet1EwV92VY8CjPYx1iZtV6gjnvUM&#10;R8pSaN6/ZxiyMcmJTfLs5NE8BYSsfxMzV+wXUIiRP5H1j1SB1ugm6tbfFrFV7GvgqharsX+4BWyA&#10;RCntiEEwp5EojHCjY3ao3luGw3xT2lZJJs46mLd+eED/d1B/KXy+jzobRN2atfFMEPldqoKZ0O1A&#10;HMewx3sZQR9ouZlFqI+adh4JhXRBmjK/aan2PDWCWbn47TC+B9XGBQO2EPi/0uxexjlHIGra1gOC&#10;G3H53t8zjhP5E5V1Ejv37GolgX6pJsxaS4sLECZxfvNjd9zFa/ps6dE7VYfd9lbEPOnGRRCXOmAp&#10;Fo9MBe9poSVpWjeqtXwktzzS47pJ+y1pJ5Z6wlUgW+2isn07zx3woX+wc2oRNTgDX3klzkthiVJ7&#10;xME6eDW08zfyXHsDE4QGerXOtqMW7yqfs4JbkKfY2V/aeQc01sCuAP+cj7fbYqVVmROJHdWM+//6&#10;T1VhqkzaymEztge6EpuKs2T5Ltk4hY18qSvJxlZHmi2zUsHG57a4+EaH9TdEwkVQIUD18aZwJbQa&#10;EQ6Eo/GHR5WOT5YPYd+jm1KMsDWSESO6NydFexMZGjK32ziTUJu1P1Xd4bYmSSLJ23P8CBGpHepR&#10;zV7WsuwW+zirddnYGkk+Z9nPMRdbdz7J89TL9btj1ubzGuom3hwUnMpB4kc2kwRM+/w+Je64JfjN&#10;yFbN93bI+BhctDmOCNNsM/Ft/NpN/O/0gxDVxJk/rs2NNLK0eO/jb9IKLS3X7tJU37+54YvYftXR&#10;9sTRMjv5msX2vnHIsdv/szepim0UjLLYZSJKXIPmcaQqDoVe/uBoKF9bX/+D1eWd1Qcr/X1L662t&#10;rUv9q2vuus2OJGlWJ/j6SgeJrK1/dWNtbWPnAXMibTvGK2+KHL8eppb90Yap2Sd0AKXVr6AVcxwr&#10;5H3wjuOmAVT03e6hWZVGP4Oj2ZoadqGSRq0N+qnajX+EaashzQqjti80+jcHJve9N7kw43gjG9Pu&#10;pX61sq/amaCGXZ2w0NO6PFdDTiu8qbnQqEnsK8UDtMCNuUdJSxb7lx3uaZe7bici1b8p3sieGynZ&#10;2hoVhqAlTY1O4iYx4vZ30tIM+RXXfBwxFbc2HWXTHpP/ZLGZTKryxq1/VZfNaxRWV9/7J41uxaaQ&#10;6rca3AxYFSw2ua8GHZEBrZUtsr+uoHsqaa7mYFZmPm3WD9Z/bpWzHFF5an/X+Dvpcxbba2MsvjQH&#10;GQdo6H8hTfG45vbqavFmIxTpcy+QF8LdJQ4+/vJZHHv7PmM6bdnf+FZvr9feLr+RuxpObd1E17Vq&#10;o38zk7at9iYPDDPa37WCYfb+n/i+PMlndI3cqqvz5H9cZmkbK6a23+RXxHpY9exnidX3x1uEbXnp&#10;GchamXJz2maIFn6wkUDpSOR/2le16jffuasefu3HacX3A582I7v6z6BGieifthNaEDLjBtfm6saA&#10;dtYRnx+r7iaVdI3I1qWon4PUOt3+2r73CdYieyLO4c5D4VyjXSHZGs9sgpfnfA/b+quNl5JEkUHA&#10;CgiBRbSI0qR7Yu/rUhal1ZsNSJ6Io5Fu0meeqjWp7QedqSYt/aTxmCWQy62LiB9r5+zYwPZKx8pG&#10;kDMJW1Wc2eS+HqVfcFljKrdqqJvD+8E8VKLvESUnTYJsohQdzz7RPaE6j0VcC8lt0gC/d8z69jR7&#10;7hI24aZvxvYrzo0K+QeNneKVSPeFycxtk3Gk+LlWkia/m2w2+3uI0FBubUVLRSSTiMaoKMkNrkEi&#10;AfptnrVz8VtdscH6hESmq/KbMgw4Tk0DkIYt2hdm5fLUfnO0/v015OW4amYTP8fp7O1S8c5wgV5I&#10;viJ6FeNDKSXctsZwGvZapJsH5Rvni1u5av64djdJdZz7w6yEThwYZ1/QbI5ymH8i64pcz67NMMu1&#10;NcnXAirXti5u8zw6Va//RBtlZOMa+50IJ/MpU80fN7jDY5NkT/qY81iz4aB0PXYGzIKzJ63bw/qS&#10;LYuZ3S2YLUmnYeb90OJY3JZWnY4Vl3ED3lRjW4tVVu3ml7/ez2HuE28qvu7U2GGlgZR3zgU5JiOW&#10;zW2B0TjMgunNCTfbMdZ4xsVtoZXARiu1+34fbVibWyLhv/xxkyj385viYQ5e3X2EWyJipMrbO7gd&#10;FcHkbjGJdnY2ZetI6+LagG0s8v4Q9fZj9DdsfKX7KNualaVmLqj2KlnVluvuo7K/Z9IU/d/ma3wW&#10;/0mwsuLievlBTj10bPM1HPuNR9hU+sf7kx8JRhMmiH/24DhbH5MlEadmv5t5mISQU3Bp7n2xH0L2&#10;/ntAqbgj0z6zt2mYhT+DDx3Mf65vw7Sm6azoe6fYzqDPuPmZ5p0wBzte9fOr77QPa+ZkDxqIKT9f&#10;+OjA/Fa/E8slJLY4SttCoK8iEnE5lHfRbUqA8g+92T7YMCdycLIn+8bcwZPUizuPpdnZCocSLwYd&#10;ju0n+xG5fXC/Z5atDm/K2DY9aelot/eNjlTOrwppFPuZLK4f2AfXHfPUX+2TEqlHfiCYlfPvvUh7&#10;lH43+fjA81PlCz89gIk9CD2QXZ0Thwy0+dnuvph9ZcdoG9w3V/Ci0qQAlBT0sBayTbBHh/0+vtf5&#10;m4MZHw75YJOWvvHhq0dTRjrc9P1UscKtKfNzOJiV0FffdJVX8wq0nahZkdAszoNLE0f+aHXf7OLh&#10;ZLXPtz79Sn3X9/3BHgpm5cMXs0SHuwathxXloXSTX7ovj33bAv0hu1nyIcfhpEmWaO7Yt2mK+i5q&#10;3AWuOdyHhglO9OrByd/hpquu9YRibW1z0OSfegGYaO+7qLaj2wv4VXV/2nbsxAvM10P6TcWlfH6s&#10;cWLqkNKTf621/+JhCIFS4i8kTRzq3Y+WX4Tm7n8ZVk7wdfEvNl4UJu5+OndMY1PT/THs94mlH15s&#10;MkO5z1V4cZiwRU/feyFCrwV28djnzSe1GuM8Cpj4C88vrh7x3G1bXaYbHB7ROCKYKPme2GB9WUcz&#10;Wo+9Gn5R63pkDkV5qS8/v3jsMGXCuguzvvPV3IsbV8XJHZk02VGdTznSF4gnl1Yv4o6xRz2OFibO&#10;7vbTVzc+PaSe6vuPXfz8w6OGSMc7cpg45vnACQj1gNm7xb7Vly7ePSrLWnupvgmY+BsFq/17F19a&#10;7cfWuvuPtqWVY19NzR+pzanB+Q3BZH/l/IeBua8u7qx+2teqmrVsQ3vtyrGNV6ee+p2qi2SObvp+&#10;kzD5WZ7/8O+ezv354lcXN1469tKx1R+urq6+dOzYxlcXv3r1xEfPP373GwbIT+KbhymKpHD+/LtW&#10;azj84YdWq/Xd85fV18UcnQC/QYfyDZ3kix/225Pmi5/rCxzh/xOY/w+WvFI0Xa172QAAAABJRU5E&#10;rkJgglBLAQItABQABgAIAAAAIQCxgme2CgEAABMCAAATAAAAAAAAAAAAAAAAAAAAAABbQ29udGVu&#10;dF9UeXBlc10ueG1sUEsBAi0AFAAGAAgAAAAhADj9If/WAAAAlAEAAAsAAAAAAAAAAAAAAAAAOwEA&#10;AF9yZWxzLy5yZWxzUEsBAi0AFAAGAAgAAAAhAO53BTWvBQAAcxwAAA4AAAAAAAAAAAAAAAAAOgIA&#10;AGRycy9lMm9Eb2MueG1sUEsBAi0AFAAGAAgAAAAhAKomDr68AAAAIQEAABkAAAAAAAAAAAAAAAAA&#10;FQgAAGRycy9fcmVscy9lMm9Eb2MueG1sLnJlbHNQSwECLQAUAAYACAAAACEArQ5oZ+EAAAAKAQAA&#10;DwAAAAAAAAAAAAAAAAAICQAAZHJzL2Rvd25yZXYueG1sUEsBAi0ACgAAAAAAAAAhABh8YRiQSAAA&#10;kEgAABQAAAAAAAAAAAAAAAAAFgoAAGRycy9tZWRpYS9pbWFnZTEucG5nUEsFBgAAAAAGAAYAfAEA&#10;ANhSAAAAAA==&#10;">
            <v:shapetype id="_x0000_t202" coordsize="21600,21600" o:spt="202" path="m,l,21600r21600,l21600,xe">
              <v:stroke joinstyle="miter"/>
              <v:path gradientshapeok="t" o:connecttype="rect"/>
            </v:shapetype>
            <v:shape id="Text Box 3" o:spid="_x0000_s1027" type="#_x0000_t202" style="position:absolute;left:11218;top:10563;width:334;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cIA&#10;AADaAAAADwAAAGRycy9kb3ducmV2LnhtbERPz2vCMBS+C/4P4Qm7yEx1MLbOKCUoDIaDVT14e2ue&#10;bbF5KU2s3X+/HASPH9/v5Xqwjeip87VjBfNZAoK4cKbmUsFhv31+A+EDssHGMSn4Iw/r1Xi0xNS4&#10;G/9Qn4dSxBD2KSqoQmhTKX1RkUU/cy1x5M6usxgi7EppOrzFcNvIRZK8Sos1x4YKW9IVFZf8ahWc&#10;mut3pn+P+utF6z6fbt6TabZT6mkyZB8gAg3hIb67P42CuDVeiTd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5fL5wgAAANoAAAAPAAAAAAAAAAAAAAAAAJgCAABkcnMvZG93&#10;bnJldi54bWxQSwUGAAAAAAQABAD1AAAAhwMAAAAA&#10;" stroked="f" strokeweight="0" insetpen="t">
              <v:shadow color="#ccc"/>
              <o:lock v:ext="edit" shapetype="t"/>
              <v:textbox inset="2.85pt,2.85pt,2.85pt,2.85pt">
                <w:txbxContent>
                  <w:p w:rsidR="00B92207" w:rsidRDefault="00B92207" w:rsidP="00CC733A">
                    <w:pPr>
                      <w:pStyle w:val="msotitle3"/>
                      <w:widowControl w:val="0"/>
                      <w:jc w:val="center"/>
                      <w:rPr>
                        <w:rFonts w:ascii="French Script MT"/>
                        <w:sz w:val="36"/>
                        <w:szCs w:val="36"/>
                      </w:rPr>
                    </w:pPr>
                    <w:r>
                      <w:rPr>
                        <w:rFonts w:ascii="French Script MT"/>
                        <w:sz w:val="36"/>
                        <w:szCs w:val="36"/>
                      </w:rPr>
                      <w:t>Муниципальная</w:t>
                    </w:r>
                    <w:r>
                      <w:rPr>
                        <w:rFonts w:ascii="French Script MT"/>
                        <w:sz w:val="36"/>
                        <w:szCs w:val="36"/>
                      </w:rPr>
                      <w:t xml:space="preserve"> </w:t>
                    </w:r>
                    <w:r>
                      <w:rPr>
                        <w:rFonts w:ascii="French Script MT"/>
                        <w:sz w:val="36"/>
                        <w:szCs w:val="36"/>
                      </w:rPr>
                      <w:t>газета</w:t>
                    </w:r>
                  </w:p>
                  <w:p w:rsidR="00B92207" w:rsidRDefault="00B92207" w:rsidP="00CC733A">
                    <w:pPr>
                      <w:pStyle w:val="msotitle3"/>
                      <w:widowControl w:val="0"/>
                      <w:jc w:val="center"/>
                      <w:rPr>
                        <w:sz w:val="56"/>
                        <w:szCs w:val="56"/>
                      </w:rPr>
                    </w:pPr>
                    <w:r>
                      <w:rPr>
                        <w:sz w:val="56"/>
                        <w:szCs w:val="56"/>
                      </w:rPr>
                      <w:t xml:space="preserve">Алманчинский </w:t>
                    </w:r>
                  </w:p>
                  <w:p w:rsidR="00B92207" w:rsidRDefault="00B92207" w:rsidP="00CC733A">
                    <w:pPr>
                      <w:pStyle w:val="msotitle3"/>
                      <w:widowControl w:val="0"/>
                      <w:jc w:val="center"/>
                      <w:rPr>
                        <w:sz w:val="56"/>
                        <w:szCs w:val="56"/>
                      </w:rPr>
                    </w:pPr>
                    <w:r>
                      <w:rPr>
                        <w:sz w:val="56"/>
                        <w:szCs w:val="56"/>
                      </w:rPr>
                      <w:t>ВЕСТНИК</w:t>
                    </w:r>
                  </w:p>
                </w:txbxContent>
              </v:textbox>
            </v:shape>
            <v:shape id="Text Box 4" o:spid="_x0000_s1028" type="#_x0000_t202" style="position:absolute;left:11218;top:10538;width:33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J38MA&#10;AADaAAAADwAAAGRycy9kb3ducmV2LnhtbESPT2sCMRTE7wW/Q3iCt5pYbNHVKFJUWujFPwePj81z&#10;d3XzEjZx3fbTN4WCx2FmfsPMl52tRUtNqBxrGA0VCOLcmYoLDcfD5nkCIkRkg7Vj0vBNAZaL3tMc&#10;M+PuvKN2HwuRIBwy1FDG6DMpQ16SxTB0njh5Z9dYjEk2hTQN3hPc1vJFqTdpseK0UKKn95Ly6/5m&#10;Nbgvb7bjte/UJ57UpH29rG/HH60H/W41AxGpi4/wf/vDaJjC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oJ38MAAADaAAAADwAAAAAAAAAAAAAAAACYAgAAZHJzL2Rv&#10;d25yZXYueG1sUEsFBgAAAAAEAAQA9QAAAIgDAAAAAA==&#10;" stroked="f" strokeweight="0" insetpen="t">
              <v:shadow color="#ccc"/>
              <o:lock v:ext="edit" shapetype="t"/>
              <v:textbox inset="2.85pt,0,2.85pt,0">
                <w:txbxContent>
                  <w:p w:rsidR="00B92207" w:rsidRDefault="00B92207" w:rsidP="00CC733A">
                    <w:pPr>
                      <w:pStyle w:val="msoorganizationname"/>
                      <w:widowControl w:val="0"/>
                      <w:jc w:val="center"/>
                      <w:rPr>
                        <w:sz w:val="16"/>
                        <w:szCs w:val="16"/>
                      </w:rPr>
                    </w:pPr>
                    <w:proofErr w:type="spellStart"/>
                    <w:r>
                      <w:rPr>
                        <w:sz w:val="16"/>
                        <w:szCs w:val="16"/>
                      </w:rPr>
                      <w:t>Алманчинское</w:t>
                    </w:r>
                    <w:proofErr w:type="spellEnd"/>
                    <w:r>
                      <w:rPr>
                        <w:sz w:val="16"/>
                        <w:szCs w:val="16"/>
                      </w:rPr>
                      <w:t xml:space="preserve"> сельское поселение </w:t>
                    </w:r>
                  </w:p>
                  <w:p w:rsidR="00B92207" w:rsidRDefault="00B92207" w:rsidP="00CC733A">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5" o:spid="_x0000_s1029" type="#_x0000_t202" style="position:absolute;left:11562;top:10538;width:153;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MwzsIA&#10;AADbAAAADwAAAGRycy9kb3ducmV2LnhtbESPT4vCQAzF74LfYYiwN50q+K86irgIi5dFd/UcOrGt&#10;djKlM6v125vDgreE9/LeL8t16yp1pyaUng0MBwko4szbknMDvz+7/gxUiMgWK89k4EkB1qtuZ4mp&#10;9Q8+0P0YcyUhHFI0UMRYp1qHrCCHYeBrYtEuvnEYZW1ybRt8SLir9ChJJtphydJQYE3bgrLb8c8Z&#10;sMncXU/Tc7iN89n5ez/lzzBnYz567WYBKlIb3+b/6y8r+EIvv8gAe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zDOwgAAANsAAAAPAAAAAAAAAAAAAAAAAJgCAABkcnMvZG93&#10;bnJldi54bWxQSwUGAAAAAAQABAD1AAAAhwMAAAAA&#10;" stroked="f" strokeweight="0" insetpen="t">
              <v:shadow color="#ccc"/>
              <o:lock v:ext="edit" shapetype="t"/>
              <v:textbox inset="2.85pt,2.85pt,2.85pt,0">
                <w:txbxContent>
                  <w:p w:rsidR="00B92207" w:rsidRPr="00CC733A" w:rsidRDefault="00B92207" w:rsidP="00CC733A">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Theme="minorHAnsi" w:hAnsiTheme="minorHAnsi"/>
                        <w:sz w:val="24"/>
                        <w:szCs w:val="24"/>
                      </w:rPr>
                      <w:t>3 (148)</w:t>
                    </w:r>
                  </w:p>
                </w:txbxContent>
              </v:textbox>
            </v:shape>
            <v:shape id="Text Box 6" o:spid="_x0000_s1030" type="#_x0000_t202" style="position:absolute;left:11573;top:10576;width:1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zj8QA&#10;AADbAAAADwAAAGRycy9kb3ducmV2LnhtbERPTWvCQBC9F/wPywi9iG5sQWp0lbAoFIqFpvXgbcxO&#10;k9DsbMiuMf33bkHobR7vc9bbwTaip87XjhXMZwkI4sKZmksFX5/76QsIH5ANNo5JwS952G5GD2tM&#10;jbvyB/V5KEUMYZ+igiqENpXSFxVZ9DPXEkfu23UWQ4RdKU2H1xhuG/mUJAtpsebYUGFLuqLiJ79Y&#10;Bafm8p7p81G/PWvd55PdMplkB6Uex0O2AhFoCP/iu/vVxPlz+PslH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n84/EAAAA2wAAAA8AAAAAAAAAAAAAAAAAmAIAAGRycy9k&#10;b3ducmV2LnhtbFBLBQYAAAAABAAEAPUAAACJAwAAAAA=&#10;" stroked="f" strokeweight="0" insetpen="t">
              <v:shadow color="#ccc"/>
              <o:lock v:ext="edit" shapetype="t"/>
              <v:textbox inset="2.85pt,2.85pt,2.85pt,2.85pt">
                <w:txbxContent>
                  <w:p w:rsidR="00B92207" w:rsidRDefault="00B92207" w:rsidP="00754558">
                    <w:pPr>
                      <w:pStyle w:val="msoaccenttext7"/>
                      <w:widowControl w:val="0"/>
                      <w:rPr>
                        <w:b/>
                        <w:bCs/>
                        <w:sz w:val="22"/>
                        <w:szCs w:val="22"/>
                      </w:rPr>
                    </w:pPr>
                    <w:r>
                      <w:rPr>
                        <w:b/>
                        <w:bCs/>
                        <w:sz w:val="22"/>
                        <w:szCs w:val="22"/>
                      </w:rPr>
                      <w:t>04 марта</w:t>
                    </w:r>
                  </w:p>
                  <w:p w:rsidR="00B92207" w:rsidRDefault="00B92207" w:rsidP="00754558">
                    <w:pPr>
                      <w:pStyle w:val="msoaccenttext7"/>
                      <w:widowControl w:val="0"/>
                      <w:rPr>
                        <w:b/>
                        <w:bCs/>
                        <w:sz w:val="22"/>
                        <w:szCs w:val="22"/>
                      </w:rPr>
                    </w:pPr>
                    <w:r>
                      <w:rPr>
                        <w:b/>
                        <w:bCs/>
                        <w:sz w:val="22"/>
                        <w:szCs w:val="22"/>
                      </w:rPr>
                      <w:t>2019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alt="герб" style="position:absolute;left:11064;top:10528;width:137;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Gc0a/AAAA2wAAAA8AAABkcnMvZG93bnJldi54bWxET8uqwjAQ3Qv+Qxjh7jS1gkivUXxcQZfa&#10;u3A5NmNbbCalibX+vREEd3M4z5kvO1OJlhpXWlYwHkUgiDOrS84V/Ke74QyE88gaK8uk4EkOlot+&#10;b46Jtg8+UnvyuQgh7BJUUHhfJ1K6rCCDbmRr4sBdbWPQB9jkUjf4COGmknEUTaXBkkNDgTVtCspu&#10;p7tRMFnbyeHCbRalf+fnZreNp2cZK/Uz6Fa/IDx1/iv+uPc6zI/h/Us4QC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txnNGvwAAANsAAAAPAAAAAAAAAAAAAAAAAJ8CAABk&#10;cnMvZG93bnJldi54bWxQSwUGAAAAAAQABAD3AAAAiwMAAAAA&#10;" insetpen="t">
              <v:imagedata r:id="rId8" o:title="герб"/>
            </v:shape>
          </v:group>
        </w:pict>
      </w: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B42725" w:rsidP="005534ED">
      <w:pPr>
        <w:spacing w:after="0"/>
      </w:pPr>
    </w:p>
    <w:p w:rsidR="00B42725" w:rsidRDefault="00337197" w:rsidP="00337197">
      <w:pPr>
        <w:tabs>
          <w:tab w:val="left" w:pos="7780"/>
        </w:tabs>
        <w:spacing w:after="0"/>
      </w:pPr>
      <w:r>
        <w:tab/>
      </w:r>
    </w:p>
    <w:p w:rsidR="00B74409" w:rsidRDefault="00B74409" w:rsidP="00B74409">
      <w:pPr>
        <w:widowControl/>
        <w:overflowPunct/>
        <w:autoSpaceDE/>
        <w:autoSpaceDN/>
        <w:adjustRightInd/>
        <w:spacing w:after="0" w:line="360" w:lineRule="auto"/>
        <w:ind w:right="-6"/>
        <w:jc w:val="center"/>
        <w:rPr>
          <w:rFonts w:ascii="Times New Roman" w:hAnsi="Times New Roman" w:cs="Times New Roman"/>
          <w:color w:val="auto"/>
          <w:kern w:val="0"/>
          <w:sz w:val="26"/>
          <w:szCs w:val="22"/>
        </w:rPr>
      </w:pPr>
      <w:bookmarkStart w:id="0" w:name="_GoBack"/>
      <w:bookmarkEnd w:id="0"/>
    </w:p>
    <w:p w:rsidR="00F16CCA" w:rsidRPr="007E0C6D" w:rsidRDefault="00F16CCA" w:rsidP="00F16CCA">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Администрация Алманчинского сельского поселения</w:t>
      </w:r>
    </w:p>
    <w:p w:rsidR="00F16CCA" w:rsidRPr="007E0C6D" w:rsidRDefault="00F16CCA" w:rsidP="00F16CCA">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 Красноармейского района  Чувашской Республики</w:t>
      </w:r>
    </w:p>
    <w:p w:rsidR="00F16CCA" w:rsidRPr="007E0C6D" w:rsidRDefault="00F16CCA" w:rsidP="00F16CCA">
      <w:pPr>
        <w:widowControl/>
        <w:overflowPunct/>
        <w:autoSpaceDE/>
        <w:autoSpaceDN/>
        <w:adjustRightInd/>
        <w:spacing w:after="0"/>
        <w:jc w:val="center"/>
        <w:rPr>
          <w:rFonts w:ascii="Times New Roman" w:hAnsi="Times New Roman" w:cs="Times New Roman"/>
          <w:b/>
          <w:color w:val="auto"/>
          <w:kern w:val="0"/>
          <w:sz w:val="24"/>
          <w:szCs w:val="24"/>
        </w:rPr>
      </w:pPr>
    </w:p>
    <w:p w:rsidR="00F16CCA" w:rsidRPr="007E0C6D" w:rsidRDefault="00F16CCA" w:rsidP="00F16CCA">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ПОСТАНОВЛЕНИЕ</w:t>
      </w:r>
    </w:p>
    <w:p w:rsidR="00F16CCA" w:rsidRPr="007E0C6D" w:rsidRDefault="00F16CCA" w:rsidP="00F16CCA">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от </w:t>
      </w:r>
      <w:r w:rsidR="00161E3E">
        <w:rPr>
          <w:rFonts w:ascii="Times New Roman" w:hAnsi="Times New Roman" w:cs="Times New Roman"/>
          <w:b/>
          <w:color w:val="auto"/>
          <w:kern w:val="0"/>
          <w:sz w:val="24"/>
          <w:szCs w:val="24"/>
        </w:rPr>
        <w:t>04.03.</w:t>
      </w:r>
      <w:r w:rsidRPr="007E0C6D">
        <w:rPr>
          <w:rFonts w:ascii="Times New Roman" w:hAnsi="Times New Roman" w:cs="Times New Roman"/>
          <w:b/>
          <w:color w:val="auto"/>
          <w:kern w:val="0"/>
          <w:sz w:val="24"/>
          <w:szCs w:val="24"/>
        </w:rPr>
        <w:t xml:space="preserve">2019                                                                        </w:t>
      </w:r>
      <w:r w:rsidR="00161E3E">
        <w:rPr>
          <w:rFonts w:ascii="Times New Roman" w:hAnsi="Times New Roman" w:cs="Times New Roman"/>
          <w:b/>
          <w:color w:val="auto"/>
          <w:kern w:val="0"/>
          <w:sz w:val="24"/>
          <w:szCs w:val="24"/>
        </w:rPr>
        <w:t xml:space="preserve">                              №13</w:t>
      </w:r>
    </w:p>
    <w:p w:rsidR="0081660D" w:rsidRPr="00F16CCA" w:rsidRDefault="0081660D" w:rsidP="00F16CCA">
      <w:pPr>
        <w:widowControl/>
        <w:overflowPunct/>
        <w:autoSpaceDE/>
        <w:autoSpaceDN/>
        <w:adjustRightInd/>
        <w:spacing w:after="0"/>
        <w:jc w:val="center"/>
        <w:rPr>
          <w:rFonts w:ascii="Times New Roman" w:hAnsi="Times New Roman" w:cs="Times New Roman"/>
          <w:color w:val="auto"/>
          <w:kern w:val="0"/>
          <w:sz w:val="22"/>
          <w:szCs w:val="22"/>
        </w:rPr>
      </w:pPr>
    </w:p>
    <w:tbl>
      <w:tblPr>
        <w:tblW w:w="0" w:type="auto"/>
        <w:tblLook w:val="01E0"/>
      </w:tblPr>
      <w:tblGrid>
        <w:gridCol w:w="9571"/>
      </w:tblGrid>
      <w:tr w:rsidR="0081660D" w:rsidRPr="00F16CCA" w:rsidTr="0081660D">
        <w:tc>
          <w:tcPr>
            <w:tcW w:w="11165" w:type="dxa"/>
          </w:tcPr>
          <w:p w:rsidR="0081660D" w:rsidRPr="00161E3E" w:rsidRDefault="00161E3E" w:rsidP="00F16CCA">
            <w:pPr>
              <w:pStyle w:val="HHPrilog"/>
              <w:autoSpaceDE w:val="0"/>
              <w:autoSpaceDN w:val="0"/>
              <w:adjustRightInd w:val="0"/>
              <w:spacing w:before="0" w:after="0" w:line="240" w:lineRule="auto"/>
              <w:rPr>
                <w:rFonts w:ascii="Times New Roman" w:hAnsi="Times New Roman"/>
                <w:b/>
                <w:sz w:val="22"/>
                <w:szCs w:val="22"/>
              </w:rPr>
            </w:pPr>
            <w:r w:rsidRPr="00161E3E">
              <w:rPr>
                <w:rFonts w:ascii="Times New Roman" w:hAnsi="Times New Roman"/>
                <w:b/>
                <w:sz w:val="22"/>
                <w:szCs w:val="22"/>
              </w:rPr>
              <w:t>Об утверждении муниципальной программы Алманчинского сельского поселения Красноармейского района «Развитие культуры и туризма»</w:t>
            </w:r>
          </w:p>
        </w:tc>
      </w:tr>
    </w:tbl>
    <w:p w:rsidR="0081660D" w:rsidRPr="001C3E21" w:rsidRDefault="0081660D" w:rsidP="001C3E21">
      <w:pPr>
        <w:spacing w:after="0"/>
        <w:jc w:val="both"/>
        <w:rPr>
          <w:rFonts w:ascii="Times New Roman" w:hAnsi="Times New Roman" w:cs="Times New Roman"/>
          <w:sz w:val="20"/>
          <w:szCs w:val="20"/>
        </w:rPr>
      </w:pPr>
    </w:p>
    <w:p w:rsidR="001C3E21" w:rsidRPr="00F14FBA" w:rsidRDefault="001C3E21" w:rsidP="001C3E21">
      <w:pPr>
        <w:pStyle w:val="af6"/>
        <w:spacing w:after="0" w:line="240" w:lineRule="auto"/>
        <w:ind w:left="0" w:firstLine="567"/>
        <w:jc w:val="both"/>
        <w:rPr>
          <w:rFonts w:ascii="Times New Roman" w:hAnsi="Times New Roman"/>
          <w:sz w:val="16"/>
          <w:szCs w:val="16"/>
        </w:rPr>
      </w:pPr>
      <w:proofErr w:type="gramStart"/>
      <w:r w:rsidRPr="00F14FBA">
        <w:rPr>
          <w:rFonts w:ascii="Times New Roman" w:hAnsi="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2018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w:t>
      </w:r>
      <w:proofErr w:type="gramEnd"/>
      <w:r w:rsidRPr="00F14FBA">
        <w:rPr>
          <w:rFonts w:ascii="Times New Roman" w:hAnsi="Times New Roman"/>
          <w:sz w:val="16"/>
          <w:szCs w:val="16"/>
        </w:rPr>
        <w:t xml:space="preserve"> района Чувашской Республики постановляет:     </w:t>
      </w:r>
    </w:p>
    <w:p w:rsidR="001C3E21" w:rsidRPr="00F14FBA" w:rsidRDefault="001C3E21" w:rsidP="007A6507">
      <w:pPr>
        <w:widowControl/>
        <w:numPr>
          <w:ilvl w:val="0"/>
          <w:numId w:val="5"/>
        </w:numPr>
        <w:tabs>
          <w:tab w:val="left" w:pos="851"/>
        </w:tabs>
        <w:overflowPunct/>
        <w:autoSpaceDE/>
        <w:autoSpaceDN/>
        <w:adjustRightInd/>
        <w:spacing w:after="0"/>
        <w:ind w:left="0" w:firstLine="567"/>
        <w:jc w:val="both"/>
        <w:rPr>
          <w:rFonts w:ascii="Times New Roman" w:hAnsi="Times New Roman" w:cs="Times New Roman"/>
          <w:sz w:val="16"/>
          <w:szCs w:val="16"/>
        </w:rPr>
      </w:pPr>
      <w:r w:rsidRPr="00F14FBA">
        <w:rPr>
          <w:rFonts w:ascii="Times New Roman" w:hAnsi="Times New Roman" w:cs="Times New Roman"/>
          <w:sz w:val="16"/>
          <w:szCs w:val="16"/>
        </w:rPr>
        <w:t>Утвердить муниципальную программу Алманчинского сельского поселения Красноармейского района «Развитие культуры и туризма».</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        2. Постановление администрации Алманчинского сельского поселения Красноармейского района 20.07. 2018 года № 58 «Об утверждении муниципальной программы Алманчинского сельского поселения Красноармейского района «Развитие культуры и туризма 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 Красноармейского района Чувашской Республики» на 2014-2020 годы» признать утратившим силу. </w:t>
      </w:r>
    </w:p>
    <w:p w:rsidR="001C3E21" w:rsidRPr="00F14FBA" w:rsidRDefault="001C3E21" w:rsidP="001C3E21">
      <w:pPr>
        <w:spacing w:after="0"/>
        <w:ind w:firstLine="426"/>
        <w:jc w:val="both"/>
        <w:rPr>
          <w:rFonts w:ascii="Times New Roman" w:hAnsi="Times New Roman" w:cs="Times New Roman"/>
          <w:sz w:val="16"/>
          <w:szCs w:val="16"/>
        </w:rPr>
      </w:pPr>
      <w:r w:rsidRPr="00F14FBA">
        <w:rPr>
          <w:rFonts w:ascii="Times New Roman" w:hAnsi="Times New Roman" w:cs="Times New Roman"/>
          <w:sz w:val="16"/>
          <w:szCs w:val="16"/>
        </w:rPr>
        <w:t>3. Настоящее постановление вступает в силу после его официального опубликования в информационном печатном издании «Алманчинский вестник» и распространяется на правоотношения, возникшие с 01 января 2019 года.</w:t>
      </w:r>
    </w:p>
    <w:p w:rsidR="001C3E21" w:rsidRPr="00F14FBA" w:rsidRDefault="001C3E21" w:rsidP="001C3E21">
      <w:pPr>
        <w:tabs>
          <w:tab w:val="left" w:pos="851"/>
        </w:tabs>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       4 . </w:t>
      </w:r>
      <w:proofErr w:type="gramStart"/>
      <w:r w:rsidRPr="00F14FBA">
        <w:rPr>
          <w:rFonts w:ascii="Times New Roman" w:hAnsi="Times New Roman" w:cs="Times New Roman"/>
          <w:sz w:val="16"/>
          <w:szCs w:val="16"/>
        </w:rPr>
        <w:t>Контроль за</w:t>
      </w:r>
      <w:proofErr w:type="gramEnd"/>
      <w:r w:rsidRPr="00F14FBA">
        <w:rPr>
          <w:rFonts w:ascii="Times New Roman" w:hAnsi="Times New Roman" w:cs="Times New Roman"/>
          <w:sz w:val="16"/>
          <w:szCs w:val="16"/>
        </w:rPr>
        <w:t xml:space="preserve"> исполнением настоящего постановления оставляю за собой.</w:t>
      </w:r>
    </w:p>
    <w:p w:rsidR="001C3E21" w:rsidRPr="00F14FBA" w:rsidRDefault="001C3E21" w:rsidP="001C3E21">
      <w:pPr>
        <w:spacing w:after="0"/>
        <w:jc w:val="both"/>
        <w:rPr>
          <w:rFonts w:ascii="Times New Roman" w:hAnsi="Times New Roman" w:cs="Times New Roman"/>
          <w:sz w:val="16"/>
          <w:szCs w:val="16"/>
        </w:rPr>
      </w:pP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Глава Алманчинского </w:t>
      </w:r>
      <w:proofErr w:type="gramStart"/>
      <w:r w:rsidRPr="00F14FBA">
        <w:rPr>
          <w:rFonts w:ascii="Times New Roman" w:hAnsi="Times New Roman" w:cs="Times New Roman"/>
          <w:sz w:val="16"/>
          <w:szCs w:val="16"/>
        </w:rPr>
        <w:t>сельского</w:t>
      </w:r>
      <w:proofErr w:type="gramEnd"/>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поселения                               </w:t>
      </w:r>
      <w:r w:rsidRPr="00F14FBA">
        <w:rPr>
          <w:rFonts w:ascii="Times New Roman" w:hAnsi="Times New Roman" w:cs="Times New Roman"/>
          <w:sz w:val="16"/>
          <w:szCs w:val="16"/>
        </w:rPr>
        <w:tab/>
      </w:r>
      <w:r w:rsidRPr="00F14FBA">
        <w:rPr>
          <w:rFonts w:ascii="Times New Roman" w:hAnsi="Times New Roman" w:cs="Times New Roman"/>
          <w:sz w:val="16"/>
          <w:szCs w:val="16"/>
        </w:rPr>
        <w:tab/>
      </w:r>
      <w:r w:rsidRPr="00F14FBA">
        <w:rPr>
          <w:rFonts w:ascii="Times New Roman" w:hAnsi="Times New Roman" w:cs="Times New Roman"/>
          <w:sz w:val="16"/>
          <w:szCs w:val="16"/>
        </w:rPr>
        <w:tab/>
      </w:r>
      <w:r w:rsidRPr="00F14FBA">
        <w:rPr>
          <w:rFonts w:ascii="Times New Roman" w:hAnsi="Times New Roman" w:cs="Times New Roman"/>
          <w:sz w:val="16"/>
          <w:szCs w:val="16"/>
        </w:rPr>
        <w:tab/>
      </w:r>
      <w:r w:rsidRPr="00F14FBA">
        <w:rPr>
          <w:rFonts w:ascii="Times New Roman" w:hAnsi="Times New Roman" w:cs="Times New Roman"/>
          <w:sz w:val="16"/>
          <w:szCs w:val="16"/>
        </w:rPr>
        <w:tab/>
      </w:r>
      <w:r w:rsidRPr="00F14FBA">
        <w:rPr>
          <w:rFonts w:ascii="Times New Roman" w:hAnsi="Times New Roman" w:cs="Times New Roman"/>
          <w:sz w:val="16"/>
          <w:szCs w:val="16"/>
        </w:rPr>
        <w:tab/>
      </w:r>
      <w:r w:rsidRPr="00F14FBA">
        <w:rPr>
          <w:rFonts w:ascii="Times New Roman" w:hAnsi="Times New Roman" w:cs="Times New Roman"/>
          <w:sz w:val="16"/>
          <w:szCs w:val="16"/>
        </w:rPr>
        <w:tab/>
        <w:t>В.В. Долгов</w:t>
      </w:r>
    </w:p>
    <w:p w:rsidR="001C3E21" w:rsidRPr="00F14FBA" w:rsidRDefault="001C3E21" w:rsidP="001C3E21">
      <w:pPr>
        <w:spacing w:after="0"/>
        <w:jc w:val="both"/>
        <w:rPr>
          <w:rFonts w:ascii="Times New Roman" w:hAnsi="Times New Roman" w:cs="Times New Roman"/>
          <w:sz w:val="16"/>
          <w:szCs w:val="16"/>
        </w:rPr>
      </w:pPr>
    </w:p>
    <w:p w:rsidR="001C3E21" w:rsidRPr="00F14FBA" w:rsidRDefault="001C3E21" w:rsidP="001C3E21">
      <w:pPr>
        <w:spacing w:after="0"/>
        <w:jc w:val="both"/>
        <w:rPr>
          <w:rFonts w:ascii="Times New Roman" w:hAnsi="Times New Roman" w:cs="Times New Roman"/>
          <w:sz w:val="16"/>
          <w:szCs w:val="16"/>
        </w:rPr>
      </w:pPr>
    </w:p>
    <w:p w:rsidR="001C3E21" w:rsidRPr="00F14FBA" w:rsidRDefault="001C3E21" w:rsidP="001C3E21">
      <w:pPr>
        <w:spacing w:after="0"/>
        <w:ind w:firstLine="5529"/>
        <w:jc w:val="both"/>
        <w:rPr>
          <w:rFonts w:ascii="Times New Roman" w:hAnsi="Times New Roman" w:cs="Times New Roman"/>
          <w:sz w:val="16"/>
          <w:szCs w:val="16"/>
        </w:rPr>
      </w:pPr>
    </w:p>
    <w:p w:rsidR="001C3E21" w:rsidRPr="00F14FBA" w:rsidRDefault="001C3E21" w:rsidP="001C3E21">
      <w:pPr>
        <w:spacing w:after="0"/>
        <w:ind w:firstLine="5812"/>
        <w:jc w:val="right"/>
        <w:rPr>
          <w:rFonts w:ascii="Times New Roman" w:hAnsi="Times New Roman" w:cs="Times New Roman"/>
          <w:sz w:val="16"/>
          <w:szCs w:val="16"/>
        </w:rPr>
      </w:pPr>
      <w:r w:rsidRPr="00F14FBA">
        <w:rPr>
          <w:rFonts w:ascii="Times New Roman" w:hAnsi="Times New Roman" w:cs="Times New Roman"/>
          <w:sz w:val="16"/>
          <w:szCs w:val="16"/>
        </w:rPr>
        <w:t xml:space="preserve">Приложение к постановлению администрации Алманчинского </w:t>
      </w:r>
    </w:p>
    <w:p w:rsidR="001C3E21" w:rsidRPr="00F14FBA" w:rsidRDefault="001C3E21" w:rsidP="001C3E21">
      <w:pPr>
        <w:spacing w:after="0"/>
        <w:ind w:firstLine="5812"/>
        <w:jc w:val="right"/>
        <w:rPr>
          <w:rFonts w:ascii="Times New Roman" w:hAnsi="Times New Roman" w:cs="Times New Roman"/>
          <w:sz w:val="16"/>
          <w:szCs w:val="16"/>
        </w:rPr>
      </w:pPr>
      <w:r w:rsidRPr="00F14FBA">
        <w:rPr>
          <w:rFonts w:ascii="Times New Roman" w:hAnsi="Times New Roman" w:cs="Times New Roman"/>
          <w:sz w:val="16"/>
          <w:szCs w:val="16"/>
        </w:rPr>
        <w:t>сельского поселения Красноармейского района  от 04.03.2019  № 13</w:t>
      </w:r>
    </w:p>
    <w:p w:rsidR="001C3E21" w:rsidRPr="00F14FBA" w:rsidRDefault="001C3E21" w:rsidP="001C3E21">
      <w:pPr>
        <w:spacing w:after="0"/>
        <w:jc w:val="center"/>
        <w:rPr>
          <w:rFonts w:ascii="Times New Roman" w:hAnsi="Times New Roman" w:cs="Times New Roman"/>
          <w:b/>
          <w:bCs/>
          <w:sz w:val="16"/>
          <w:szCs w:val="16"/>
        </w:rPr>
      </w:pPr>
    </w:p>
    <w:p w:rsidR="001C3E21" w:rsidRPr="00F14FBA" w:rsidRDefault="001C3E21" w:rsidP="001C3E21">
      <w:pPr>
        <w:spacing w:after="0"/>
        <w:jc w:val="center"/>
        <w:rPr>
          <w:rFonts w:ascii="Times New Roman" w:hAnsi="Times New Roman" w:cs="Times New Roman"/>
          <w:b/>
          <w:sz w:val="16"/>
          <w:szCs w:val="16"/>
        </w:rPr>
      </w:pPr>
      <w:r w:rsidRPr="00F14FBA">
        <w:rPr>
          <w:rFonts w:ascii="Times New Roman" w:hAnsi="Times New Roman" w:cs="Times New Roman"/>
          <w:b/>
          <w:sz w:val="16"/>
          <w:szCs w:val="16"/>
        </w:rPr>
        <w:t>МУНИЦИПАЛЬНАЯ ПРОГРАММА</w:t>
      </w:r>
    </w:p>
    <w:p w:rsidR="001C3E21" w:rsidRPr="00F14FBA" w:rsidRDefault="001C3E21" w:rsidP="001C3E21">
      <w:pPr>
        <w:spacing w:after="0"/>
        <w:jc w:val="center"/>
        <w:rPr>
          <w:rFonts w:ascii="Times New Roman" w:hAnsi="Times New Roman" w:cs="Times New Roman"/>
          <w:sz w:val="16"/>
          <w:szCs w:val="16"/>
        </w:rPr>
      </w:pPr>
      <w:r w:rsidRPr="00F14FBA">
        <w:rPr>
          <w:rFonts w:ascii="Times New Roman" w:hAnsi="Times New Roman" w:cs="Times New Roman"/>
          <w:sz w:val="16"/>
          <w:szCs w:val="16"/>
        </w:rPr>
        <w:t xml:space="preserve">«Развитие культуры и туризма» </w:t>
      </w:r>
    </w:p>
    <w:p w:rsidR="001C3E21" w:rsidRPr="00F14FBA" w:rsidRDefault="001C3E21" w:rsidP="001C3E21">
      <w:pPr>
        <w:spacing w:after="0"/>
        <w:jc w:val="center"/>
        <w:rPr>
          <w:rFonts w:ascii="Times New Roman" w:hAnsi="Times New Roman" w:cs="Times New Roman"/>
          <w:b/>
          <w:sz w:val="16"/>
          <w:szCs w:val="16"/>
        </w:rPr>
      </w:pPr>
      <w:r w:rsidRPr="00F14FBA">
        <w:rPr>
          <w:rFonts w:ascii="Times New Roman" w:hAnsi="Times New Roman" w:cs="Times New Roman"/>
          <w:b/>
          <w:sz w:val="16"/>
          <w:szCs w:val="16"/>
        </w:rPr>
        <w:t xml:space="preserve"> ПАСПОРТ ПРОГРАММЫ</w:t>
      </w:r>
    </w:p>
    <w:p w:rsidR="001C3E21" w:rsidRPr="00F14FBA" w:rsidRDefault="001C3E21" w:rsidP="001C3E21">
      <w:pPr>
        <w:spacing w:after="0"/>
        <w:jc w:val="center"/>
        <w:rPr>
          <w:rFonts w:ascii="Times New Roman" w:hAnsi="Times New Roman" w:cs="Times New Roman"/>
          <w:b/>
          <w:sz w:val="16"/>
          <w:szCs w:val="16"/>
        </w:rPr>
      </w:pPr>
    </w:p>
    <w:tbl>
      <w:tblPr>
        <w:tblW w:w="972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00"/>
        <w:gridCol w:w="6621"/>
      </w:tblGrid>
      <w:tr w:rsidR="001C3E21" w:rsidRPr="00F14FBA" w:rsidTr="001C3E21">
        <w:trPr>
          <w:trHeight w:val="705"/>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Ответственный исполнитель Муниципальной программы</w:t>
            </w:r>
          </w:p>
        </w:tc>
        <w:tc>
          <w:tcPr>
            <w:tcW w:w="6621"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Администрация Алманчинского сельского поселения Красноармейского района Чувашской Республики</w:t>
            </w:r>
            <w:r w:rsidRPr="00F14FBA">
              <w:rPr>
                <w:rFonts w:ascii="Times New Roman" w:hAnsi="Times New Roman" w:cs="Times New Roman"/>
                <w:sz w:val="16"/>
                <w:szCs w:val="16"/>
              </w:rPr>
              <w:t xml:space="preserve">  </w:t>
            </w:r>
          </w:p>
          <w:p w:rsidR="001C3E21" w:rsidRPr="00F14FBA" w:rsidRDefault="001C3E21" w:rsidP="001C3E21">
            <w:pPr>
              <w:spacing w:after="0"/>
              <w:ind w:firstLine="350"/>
              <w:rPr>
                <w:rFonts w:ascii="Times New Roman" w:eastAsia="Calibri" w:hAnsi="Times New Roman" w:cs="Times New Roman"/>
                <w:sz w:val="16"/>
                <w:szCs w:val="16"/>
              </w:rPr>
            </w:pPr>
          </w:p>
        </w:tc>
      </w:tr>
      <w:tr w:rsidR="001C3E21" w:rsidRPr="00F14FBA" w:rsidTr="001C3E21">
        <w:trPr>
          <w:trHeight w:val="160"/>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Соисполнители Муниципальной программы</w:t>
            </w:r>
          </w:p>
        </w:tc>
        <w:tc>
          <w:tcPr>
            <w:tcW w:w="6621" w:type="dxa"/>
          </w:tcPr>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eastAsia="Calibri" w:hAnsi="Times New Roman" w:cs="Times New Roman"/>
                <w:sz w:val="16"/>
                <w:szCs w:val="16"/>
              </w:rPr>
              <w:t>МБУК «Централизованная клубная система» Красноармейского района (далее -  МБУК «ЦКС» Красноармейского района)</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МБОУ «</w:t>
            </w:r>
            <w:proofErr w:type="spellStart"/>
            <w:r w:rsidRPr="00F14FBA">
              <w:rPr>
                <w:rFonts w:ascii="Times New Roman" w:hAnsi="Times New Roman" w:cs="Times New Roman"/>
                <w:sz w:val="16"/>
                <w:szCs w:val="16"/>
              </w:rPr>
              <w:t>Алманчинская</w:t>
            </w:r>
            <w:proofErr w:type="spellEnd"/>
            <w:r w:rsidRPr="00F14FBA">
              <w:rPr>
                <w:rFonts w:ascii="Times New Roman" w:hAnsi="Times New Roman" w:cs="Times New Roman"/>
                <w:sz w:val="16"/>
                <w:szCs w:val="16"/>
              </w:rPr>
              <w:t xml:space="preserve"> СОШ»;</w:t>
            </w:r>
          </w:p>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eastAsia="Calibri" w:hAnsi="Times New Roman" w:cs="Times New Roman"/>
                <w:sz w:val="16"/>
                <w:szCs w:val="16"/>
              </w:rPr>
              <w:t>Предприятия, учреждения и организации Алманчинского сельского поселения.</w:t>
            </w:r>
          </w:p>
        </w:tc>
      </w:tr>
      <w:tr w:rsidR="001C3E21" w:rsidRPr="00F14FBA" w:rsidTr="001C3E21">
        <w:trPr>
          <w:trHeight w:val="160"/>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Участники Муниципальной программы</w:t>
            </w:r>
          </w:p>
        </w:tc>
        <w:tc>
          <w:tcPr>
            <w:tcW w:w="6621"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Администрация Алманчинского сельского поселения;</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МБУК «ЦКС» Красноармейского района;</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МБОУ «</w:t>
            </w:r>
            <w:proofErr w:type="spellStart"/>
            <w:r w:rsidRPr="00F14FBA">
              <w:rPr>
                <w:rFonts w:ascii="Times New Roman" w:hAnsi="Times New Roman" w:cs="Times New Roman"/>
                <w:sz w:val="16"/>
                <w:szCs w:val="16"/>
              </w:rPr>
              <w:t>Алманчинская</w:t>
            </w:r>
            <w:proofErr w:type="spellEnd"/>
            <w:r w:rsidRPr="00F14FBA">
              <w:rPr>
                <w:rFonts w:ascii="Times New Roman" w:hAnsi="Times New Roman" w:cs="Times New Roman"/>
                <w:sz w:val="16"/>
                <w:szCs w:val="16"/>
              </w:rPr>
              <w:t xml:space="preserve"> СОШ»;</w:t>
            </w:r>
          </w:p>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eastAsia="Calibri" w:hAnsi="Times New Roman" w:cs="Times New Roman"/>
                <w:sz w:val="16"/>
                <w:szCs w:val="16"/>
              </w:rPr>
              <w:t>Предприятия, учреждения и организации Алманчинского сельского поселения;</w:t>
            </w:r>
          </w:p>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ОП по Красноармейскому району МО МВД России «</w:t>
            </w:r>
            <w:proofErr w:type="spellStart"/>
            <w:r w:rsidRPr="00F14FBA">
              <w:rPr>
                <w:rFonts w:ascii="Times New Roman" w:hAnsi="Times New Roman" w:cs="Times New Roman"/>
                <w:sz w:val="16"/>
                <w:szCs w:val="16"/>
              </w:rPr>
              <w:t>Цивильский</w:t>
            </w:r>
            <w:proofErr w:type="spellEnd"/>
            <w:r w:rsidRPr="00F14FBA">
              <w:rPr>
                <w:rFonts w:ascii="Times New Roman" w:hAnsi="Times New Roman" w:cs="Times New Roman"/>
                <w:sz w:val="16"/>
                <w:szCs w:val="16"/>
              </w:rPr>
              <w:t>».</w:t>
            </w:r>
          </w:p>
        </w:tc>
      </w:tr>
      <w:tr w:rsidR="001C3E21" w:rsidRPr="00F14FBA" w:rsidTr="001C3E21">
        <w:trPr>
          <w:trHeight w:val="274"/>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Подпрограммы  Муниципальной программы: </w:t>
            </w:r>
          </w:p>
        </w:tc>
        <w:tc>
          <w:tcPr>
            <w:tcW w:w="6621"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 xml:space="preserve">«Развитие культуры» </w:t>
            </w:r>
          </w:p>
          <w:p w:rsidR="001C3E21" w:rsidRPr="00F14FBA" w:rsidRDefault="001C3E21" w:rsidP="001C3E21">
            <w:pPr>
              <w:spacing w:after="0"/>
              <w:rPr>
                <w:rFonts w:ascii="Times New Roman" w:eastAsia="Calibri" w:hAnsi="Times New Roman" w:cs="Times New Roman"/>
                <w:sz w:val="16"/>
                <w:szCs w:val="16"/>
              </w:rPr>
            </w:pPr>
          </w:p>
        </w:tc>
      </w:tr>
      <w:tr w:rsidR="001C3E21" w:rsidRPr="00F14FBA" w:rsidTr="001C3E21">
        <w:trPr>
          <w:trHeight w:val="160"/>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Цели Муниципальной программы</w:t>
            </w:r>
          </w:p>
        </w:tc>
        <w:tc>
          <w:tcPr>
            <w:tcW w:w="6621" w:type="dxa"/>
          </w:tcPr>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обеспечение прав граждан на доступ к культурным ценностям путем обеспечения их сохранности, пополнения, представления и использования;</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Красноармейского района;</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обеспечение условий для эффективного развития и модернизации учреждений культуры  в соответствии с приоритетами государственной политики в области культуры и искусства и стратегическими задачами социально-экономического развития;</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обеспечение условий для полноправного социального и национально-культурного развития всех народов, проживающих в Красноармейском районе;</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воспитание культуры толерантности и межнационального согласия;</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достижение необходимого уровня правовой культуры граждан как основы толерантного сознания и поведения;</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 xml:space="preserve">формирование в молодежной среде мировоззрения и духовно-нравственной атмосферы </w:t>
            </w:r>
            <w:r w:rsidRPr="00F14FBA">
              <w:rPr>
                <w:rFonts w:ascii="Times New Roman" w:hAnsi="Times New Roman" w:cs="Times New Roman"/>
                <w:sz w:val="16"/>
                <w:szCs w:val="16"/>
              </w:rPr>
              <w:lastRenderedPageBreak/>
              <w:t>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развитие мелкого и среднего предпринимательства в сфере туризма, создание новых рабочих мест и вовлечение граждан в создание новых туристских услуг;</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формирование имиджа Алманчинского сельского поселения   как благоприятного для развития туризма</w:t>
            </w:r>
          </w:p>
        </w:tc>
      </w:tr>
      <w:tr w:rsidR="001C3E21" w:rsidRPr="00F14FBA" w:rsidTr="00F14FBA">
        <w:trPr>
          <w:trHeight w:val="2701"/>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lastRenderedPageBreak/>
              <w:t>Задачи Муниципальной программы</w:t>
            </w:r>
          </w:p>
        </w:tc>
        <w:tc>
          <w:tcPr>
            <w:tcW w:w="6621" w:type="dxa"/>
          </w:tcPr>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создание условий для повышения качества и разнообразия услуг, предоставляемых в сфере культуры;</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 xml:space="preserve">совершенствование организационных, </w:t>
            </w:r>
            <w:proofErr w:type="gramStart"/>
            <w:r w:rsidRPr="00F14FBA">
              <w:rPr>
                <w:rFonts w:ascii="Times New Roman" w:hAnsi="Times New Roman" w:cs="Times New Roman"/>
                <w:sz w:val="16"/>
                <w:szCs w:val="16"/>
              </w:rPr>
              <w:t>экономических и правовых механизмов</w:t>
            </w:r>
            <w:proofErr w:type="gramEnd"/>
            <w:r w:rsidRPr="00F14FBA">
              <w:rPr>
                <w:rFonts w:ascii="Times New Roman" w:hAnsi="Times New Roman" w:cs="Times New Roman"/>
                <w:sz w:val="16"/>
                <w:szCs w:val="16"/>
              </w:rPr>
              <w:t xml:space="preserve"> развития сферы культуры;</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развитие механизмов поддержки, предоставляемой на конкурсной основе учреждениям культуры района и  самодеятельного народного творчества;</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 xml:space="preserve">поддержка и совершенствование </w:t>
            </w:r>
            <w:proofErr w:type="gramStart"/>
            <w:r w:rsidRPr="00F14FBA">
              <w:rPr>
                <w:rFonts w:ascii="Times New Roman" w:hAnsi="Times New Roman" w:cs="Times New Roman"/>
                <w:sz w:val="16"/>
                <w:szCs w:val="16"/>
              </w:rPr>
              <w:t>системы подготовки кадров отрасли культуры</w:t>
            </w:r>
            <w:proofErr w:type="gramEnd"/>
            <w:r w:rsidRPr="00F14FBA">
              <w:rPr>
                <w:rFonts w:ascii="Times New Roman" w:hAnsi="Times New Roman" w:cs="Times New Roman"/>
                <w:sz w:val="16"/>
                <w:szCs w:val="16"/>
              </w:rPr>
              <w:t xml:space="preserve"> и искусства;</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 xml:space="preserve">гармонизация межнациональных и межконфессиональных отношений, создание условий для сохранения культур народов, проживающих 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 как целостной системы духовных ценностей общества; </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сохранение и популяризация культурного наследия;</w:t>
            </w:r>
          </w:p>
          <w:p w:rsidR="001C3E21" w:rsidRPr="00F14FBA" w:rsidRDefault="001C3E21" w:rsidP="001C3E21">
            <w:pPr>
              <w:tabs>
                <w:tab w:val="left" w:pos="0"/>
              </w:tabs>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создание правовых, организационных и иных условий для увеличения доли информации, ориентированной на здоровый образ жизни, а также на традиционные культурные, нравственные и семейные ценности</w:t>
            </w:r>
          </w:p>
        </w:tc>
      </w:tr>
      <w:tr w:rsidR="001C3E21" w:rsidRPr="00F14FBA" w:rsidTr="001C3E21">
        <w:trPr>
          <w:trHeight w:val="2198"/>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Целевые индикаторы  и показатели Муниципальной программы                   </w:t>
            </w:r>
          </w:p>
        </w:tc>
        <w:tc>
          <w:tcPr>
            <w:tcW w:w="6621" w:type="dxa"/>
          </w:tcPr>
          <w:p w:rsidR="001C3E21" w:rsidRPr="00F14FBA" w:rsidRDefault="001C3E21" w:rsidP="001C3E21">
            <w:pPr>
              <w:spacing w:after="0"/>
              <w:ind w:firstLine="350"/>
              <w:jc w:val="both"/>
              <w:rPr>
                <w:rFonts w:ascii="Times New Roman" w:hAnsi="Times New Roman" w:cs="Times New Roman"/>
                <w:spacing w:val="-4"/>
                <w:sz w:val="16"/>
                <w:szCs w:val="16"/>
              </w:rPr>
            </w:pPr>
            <w:r w:rsidRPr="00F14FBA">
              <w:rPr>
                <w:rFonts w:ascii="Times New Roman" w:hAnsi="Times New Roman" w:cs="Times New Roman"/>
                <w:sz w:val="16"/>
                <w:szCs w:val="16"/>
              </w:rPr>
              <w:t xml:space="preserve">к 2035 году среднемесячная номинальная начисленная заработная плата работников </w:t>
            </w:r>
            <w:r w:rsidRPr="00F14FBA">
              <w:rPr>
                <w:rFonts w:ascii="Times New Roman" w:hAnsi="Times New Roman" w:cs="Times New Roman"/>
                <w:spacing w:val="-4"/>
                <w:sz w:val="16"/>
                <w:szCs w:val="16"/>
              </w:rPr>
              <w:t>муниципальных учреждений культуры  равна среднемесячной заработной плате  в целом по району;</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pacing w:val="-4"/>
                <w:sz w:val="16"/>
                <w:szCs w:val="16"/>
              </w:rPr>
              <w:t>увеличение объема поступлений от оказания платных услуг – ежегодно не менее 7%;</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 xml:space="preserve">удельный вес населения, участвующего в платных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мероприятиях, проводимых муниципальными учреждениями культуры, – 196,8 %</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увеличение количества посещений общедоступных библиотек – 151,3%;</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увеличение доли детей привлекаемых к участию в творческих мероприятиях в общем числе детей – 52,7%;</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уровень удовлетворенности населения качеством предоставления муниципальных услуг в сфере культуры – 90%.</w:t>
            </w:r>
          </w:p>
        </w:tc>
      </w:tr>
      <w:tr w:rsidR="001C3E21" w:rsidRPr="00F14FBA" w:rsidTr="001C3E21">
        <w:trPr>
          <w:trHeight w:val="447"/>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Сроки реализации Муниципальной программы</w:t>
            </w:r>
          </w:p>
        </w:tc>
        <w:tc>
          <w:tcPr>
            <w:tcW w:w="6621" w:type="dxa"/>
          </w:tcPr>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С 2019 по 2035 годы</w:t>
            </w:r>
          </w:p>
        </w:tc>
      </w:tr>
      <w:tr w:rsidR="001C3E21" w:rsidRPr="00F14FBA" w:rsidTr="00F14FBA">
        <w:trPr>
          <w:trHeight w:val="4284"/>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Объемы финансирования Муниципальной программы  с разбивкой по годам                                                  </w:t>
            </w:r>
          </w:p>
        </w:tc>
        <w:tc>
          <w:tcPr>
            <w:tcW w:w="6621" w:type="dxa"/>
          </w:tcPr>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Планируемый объем финансирования Программы составляет 18 142 790,0 руб., в том числе:</w:t>
            </w:r>
          </w:p>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color w:val="FF0000"/>
                <w:sz w:val="16"/>
                <w:szCs w:val="16"/>
              </w:rPr>
              <w:t xml:space="preserve">   </w:t>
            </w:r>
            <w:r w:rsidRPr="00F14FBA">
              <w:rPr>
                <w:rFonts w:ascii="Times New Roman" w:eastAsia="Calibri" w:hAnsi="Times New Roman" w:cs="Times New Roman"/>
                <w:sz w:val="16"/>
                <w:szCs w:val="16"/>
              </w:rPr>
              <w:t xml:space="preserve">   в 2019 году – 1159830,0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2020 году – 1096760,0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2021 году – 1059080,0 руб.;</w:t>
            </w:r>
          </w:p>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 xml:space="preserve">      на 2022-2035 –14 827 120,0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федерального бюджета -0,0 руб., в том числе</w:t>
            </w:r>
            <w:proofErr w:type="gramStart"/>
            <w:r w:rsidRPr="00F14FBA">
              <w:rPr>
                <w:rFonts w:ascii="Times New Roman" w:eastAsia="Calibri" w:hAnsi="Times New Roman" w:cs="Times New Roman"/>
                <w:sz w:val="16"/>
                <w:szCs w:val="16"/>
              </w:rPr>
              <w:t xml:space="preserve"> ,</w:t>
            </w:r>
            <w:proofErr w:type="gramEnd"/>
          </w:p>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      в 2019 году – 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2020 году – 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2021 году – 0,0 руб.;</w:t>
            </w:r>
          </w:p>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 xml:space="preserve">     на 2022-2035 – 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республиканского бюджета -0,0 руб., в том числе</w:t>
            </w:r>
            <w:proofErr w:type="gramStart"/>
            <w:r w:rsidRPr="00F14FBA">
              <w:rPr>
                <w:rFonts w:ascii="Times New Roman" w:eastAsia="Calibri" w:hAnsi="Times New Roman" w:cs="Times New Roman"/>
                <w:sz w:val="16"/>
                <w:szCs w:val="16"/>
              </w:rPr>
              <w:t xml:space="preserve"> ,</w:t>
            </w:r>
            <w:proofErr w:type="gramEnd"/>
          </w:p>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      в 2019 году – 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2020 году – 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2021 году – 0,0 руб.;</w:t>
            </w:r>
          </w:p>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 xml:space="preserve">      на 2022-2035 – 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местного бюджета   18 142 790,0 руб., в том числе:</w:t>
            </w:r>
          </w:p>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color w:val="FF0000"/>
                <w:sz w:val="16"/>
                <w:szCs w:val="16"/>
              </w:rPr>
              <w:t xml:space="preserve">   </w:t>
            </w:r>
            <w:r w:rsidRPr="00F14FBA">
              <w:rPr>
                <w:rFonts w:ascii="Times New Roman" w:eastAsia="Calibri" w:hAnsi="Times New Roman" w:cs="Times New Roman"/>
                <w:sz w:val="16"/>
                <w:szCs w:val="16"/>
              </w:rPr>
              <w:t xml:space="preserve">   в 2019 году – 1159830,0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2020 году – 1096760,0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в 2021 году – 1059080,0 руб.;</w:t>
            </w:r>
          </w:p>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 xml:space="preserve">      на 2022-2035 –14 827 120,0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hAnsi="Times New Roman" w:cs="Times New Roman"/>
                <w:bCs/>
                <w:sz w:val="16"/>
                <w:szCs w:val="16"/>
              </w:rPr>
              <w:t>объемы финансирования подлежат ежегодному уточнению с учетом реальных возможностей бюджета муниципального образования</w:t>
            </w:r>
          </w:p>
        </w:tc>
      </w:tr>
      <w:tr w:rsidR="001C3E21" w:rsidRPr="00F14FBA" w:rsidTr="001C3E21">
        <w:trPr>
          <w:trHeight w:val="626"/>
          <w:tblCellSpacing w:w="5" w:type="nil"/>
        </w:trPr>
        <w:tc>
          <w:tcPr>
            <w:tcW w:w="3100" w:type="dxa"/>
          </w:tcPr>
          <w:p w:rsidR="001C3E21" w:rsidRPr="00F14FBA" w:rsidRDefault="001C3E21" w:rsidP="001C3E21">
            <w:pPr>
              <w:spacing w:after="0"/>
              <w:rPr>
                <w:rFonts w:ascii="Times New Roman" w:eastAsia="Calibri" w:hAnsi="Times New Roman" w:cs="Times New Roman"/>
                <w:sz w:val="16"/>
                <w:szCs w:val="16"/>
              </w:rPr>
            </w:pPr>
          </w:p>
        </w:tc>
        <w:tc>
          <w:tcPr>
            <w:tcW w:w="6621" w:type="dxa"/>
          </w:tcPr>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внедрение инновационных технологий, повышение конкурентоспособности учреждений культуры;</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 xml:space="preserve">вовлечение населения в активную </w:t>
            </w:r>
            <w:proofErr w:type="spellStart"/>
            <w:r w:rsidRPr="00F14FBA">
              <w:rPr>
                <w:rFonts w:ascii="Times New Roman" w:hAnsi="Times New Roman" w:cs="Times New Roman"/>
                <w:sz w:val="16"/>
                <w:szCs w:val="16"/>
              </w:rPr>
              <w:t>социокультурную</w:t>
            </w:r>
            <w:proofErr w:type="spellEnd"/>
            <w:r w:rsidRPr="00F14FBA">
              <w:rPr>
                <w:rFonts w:ascii="Times New Roman" w:hAnsi="Times New Roman" w:cs="Times New Roman"/>
                <w:sz w:val="16"/>
                <w:szCs w:val="16"/>
              </w:rPr>
              <w:t xml:space="preserve"> деятельность, реализация творческих инициатив населения;</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повышение их общей культуры и гармонизация отношений граждан разных национальностей в обществе;</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дальнейшее развитие чувашского языка и обеспечение его функционирования как государственного языка Чувашской Республики;</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повышение доступности и качества предоставляемых услуг  в учреждениях культуры Алманчинского сельского поселения Красноармейского района;</w:t>
            </w:r>
          </w:p>
          <w:p w:rsidR="001C3E21" w:rsidRPr="00F14FBA" w:rsidRDefault="001C3E21" w:rsidP="001C3E21">
            <w:pPr>
              <w:spacing w:after="0"/>
              <w:ind w:firstLine="350"/>
              <w:rPr>
                <w:rFonts w:ascii="Times New Roman" w:hAnsi="Times New Roman" w:cs="Times New Roman"/>
                <w:sz w:val="16"/>
                <w:szCs w:val="16"/>
              </w:rPr>
            </w:pPr>
            <w:r w:rsidRPr="00F14FBA">
              <w:rPr>
                <w:rFonts w:ascii="Times New Roman" w:hAnsi="Times New Roman" w:cs="Times New Roman"/>
                <w:sz w:val="16"/>
                <w:szCs w:val="16"/>
              </w:rPr>
              <w:t>сформирование на территории Алманчинского сельского поселения Красноармейского района современной конкурентоспособной туристской отрасли.</w:t>
            </w:r>
          </w:p>
        </w:tc>
      </w:tr>
    </w:tbl>
    <w:p w:rsidR="001C3E21" w:rsidRPr="00F14FBA" w:rsidRDefault="001C3E21" w:rsidP="001C3E21">
      <w:pPr>
        <w:spacing w:after="0"/>
        <w:jc w:val="center"/>
        <w:rPr>
          <w:rFonts w:ascii="Times New Roman" w:hAnsi="Times New Roman" w:cs="Times New Roman"/>
          <w:b/>
          <w:sz w:val="16"/>
          <w:szCs w:val="16"/>
        </w:rPr>
      </w:pPr>
    </w:p>
    <w:p w:rsidR="001C3E21" w:rsidRPr="00F14FBA" w:rsidRDefault="001C3E21" w:rsidP="001C3E21">
      <w:pPr>
        <w:tabs>
          <w:tab w:val="left" w:pos="3195"/>
        </w:tabs>
        <w:spacing w:after="0"/>
        <w:jc w:val="center"/>
        <w:rPr>
          <w:rFonts w:ascii="Times New Roman" w:hAnsi="Times New Roman" w:cs="Times New Roman"/>
          <w:b/>
          <w:sz w:val="16"/>
          <w:szCs w:val="16"/>
        </w:rPr>
      </w:pPr>
      <w:r w:rsidRPr="00F14FBA">
        <w:rPr>
          <w:rFonts w:ascii="Times New Roman" w:hAnsi="Times New Roman" w:cs="Times New Roman"/>
          <w:b/>
          <w:sz w:val="16"/>
          <w:szCs w:val="16"/>
          <w:lang w:val="en-US"/>
        </w:rPr>
        <w:t>I</w:t>
      </w:r>
      <w:r w:rsidRPr="00F14FBA">
        <w:rPr>
          <w:rFonts w:ascii="Times New Roman" w:hAnsi="Times New Roman" w:cs="Times New Roman"/>
          <w:b/>
          <w:sz w:val="16"/>
          <w:szCs w:val="16"/>
        </w:rPr>
        <w:t>. Характеристика проблемы, на решение которой направлена программа.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Развитие Российской Федерации на современном этапе характеризуется повышенным вниманием общества к культуре. В Концепции долгосрочного социально-экономического развития Российской Федерации на период до 2035 года, культуре отводится «ведущая роль в формировании человеческого капитала, создающего экономику знаний». </w:t>
      </w:r>
      <w:proofErr w:type="gramStart"/>
      <w:r w:rsidRPr="00F14FBA">
        <w:rPr>
          <w:rFonts w:ascii="Times New Roman" w:hAnsi="Times New Roman" w:cs="Times New Roman"/>
          <w:sz w:val="16"/>
          <w:szCs w:val="16"/>
        </w:rPr>
        <w:t>Исключительная роль культуры при переходе от сырьевой к инновационной экономике связана с повышением профессиональных требований к кадрам, «включая уровень интеллектуального и культурного развития, возможного только в культурной среде, позволяющей осознать цели и нравственные ориентиры развития общества».</w:t>
      </w:r>
      <w:proofErr w:type="gramEnd"/>
    </w:p>
    <w:p w:rsidR="001C3E21" w:rsidRPr="00F14FBA" w:rsidRDefault="001C3E21" w:rsidP="001C3E21">
      <w:pPr>
        <w:spacing w:after="0"/>
        <w:ind w:firstLine="567"/>
        <w:jc w:val="both"/>
        <w:rPr>
          <w:rFonts w:ascii="Times New Roman" w:hAnsi="Times New Roman" w:cs="Times New Roman"/>
          <w:sz w:val="16"/>
          <w:szCs w:val="16"/>
        </w:rPr>
      </w:pPr>
      <w:proofErr w:type="gramStart"/>
      <w:r w:rsidRPr="00F14FBA">
        <w:rPr>
          <w:rFonts w:ascii="Times New Roman" w:hAnsi="Times New Roman" w:cs="Times New Roman"/>
          <w:sz w:val="16"/>
          <w:szCs w:val="16"/>
        </w:rPr>
        <w:t>Одним из основополагающих направлений деятельности учреждений культуры является реализация мероприятий в рамках № 131 ФЗ «Об общих принципах организации местного самоуправления в РФ», № 83 ФЗ «О внесении изменений в отдельные законодательные акты РФ в связи с изменением правового положения государственных (муниципальных) учреждений», реализации Указа Главы ЧР «О мерах по развитию сельских учреждений культуры», целевых программ  «Культура России: на 2011-2020 годы», «Культура</w:t>
      </w:r>
      <w:proofErr w:type="gramEnd"/>
      <w:r w:rsidRPr="00F14FBA">
        <w:rPr>
          <w:rFonts w:ascii="Times New Roman" w:hAnsi="Times New Roman" w:cs="Times New Roman"/>
          <w:sz w:val="16"/>
          <w:szCs w:val="16"/>
        </w:rPr>
        <w:t xml:space="preserve"> </w:t>
      </w:r>
      <w:proofErr w:type="gramStart"/>
      <w:r w:rsidRPr="00F14FBA">
        <w:rPr>
          <w:rFonts w:ascii="Times New Roman" w:hAnsi="Times New Roman" w:cs="Times New Roman"/>
          <w:sz w:val="16"/>
          <w:szCs w:val="16"/>
        </w:rPr>
        <w:t xml:space="preserve">Чувашии: 2010-2020 годы», Указа Президента Российской Федерации от 22 апреля 2013 года № 375 «О проведении в </w:t>
      </w:r>
      <w:r w:rsidRPr="00F14FBA">
        <w:rPr>
          <w:rFonts w:ascii="Times New Roman" w:hAnsi="Times New Roman" w:cs="Times New Roman"/>
          <w:sz w:val="16"/>
          <w:szCs w:val="16"/>
        </w:rPr>
        <w:lastRenderedPageBreak/>
        <w:t xml:space="preserve">Российской Федерации Года культуры», Указа Главы Чувашской Республики от 4 декабря 2002 года № 137 «О дополнительных  мерах по усилению контроля за потреблением алкоголя, профилактике алкоголизма  и пьянства», районной целевой программы «Культура Красноармейского района на 2011-2020 годы». </w:t>
      </w:r>
      <w:proofErr w:type="gramEnd"/>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Учреждения культуры Алманчинского сельского поселения ведут свою работу по следующим направлениям:</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повышение профессионального уровня специалистов учреждений;</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качественной подготовке и проведение различных по форме и тематике культурных мероприятий – поселенческих смотров-конкурсов, фестивалей по разным жанрам народного творчества, развлекательных программ, активное привлечение населения к участию в проводимых мероприятиях, создание условий для самовыражения каждой личности;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организации работы клубных формирований и любительских объединений различной направленности;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оказание консультативной, методической и организационно-творческой помощи в подготовке и проведении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мероприятий.</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В целях реализации 83 Федерального закона с 1 января 2012 года 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 создано Бюджетные учреждения культуры «Центр развития культуры и библиотечного обслуживания» с правом юридического лица, где в одно учреждение объединены </w:t>
      </w:r>
      <w:proofErr w:type="gramStart"/>
      <w:r w:rsidRPr="00F14FBA">
        <w:rPr>
          <w:rFonts w:ascii="Times New Roman" w:hAnsi="Times New Roman" w:cs="Times New Roman"/>
          <w:sz w:val="16"/>
          <w:szCs w:val="16"/>
        </w:rPr>
        <w:t>библиотечная</w:t>
      </w:r>
      <w:proofErr w:type="gramEnd"/>
      <w:r w:rsidRPr="00F14FBA">
        <w:rPr>
          <w:rFonts w:ascii="Times New Roman" w:hAnsi="Times New Roman" w:cs="Times New Roman"/>
          <w:sz w:val="16"/>
          <w:szCs w:val="16"/>
        </w:rPr>
        <w:t xml:space="preserve"> и </w:t>
      </w:r>
      <w:proofErr w:type="spellStart"/>
      <w:r w:rsidRPr="00F14FBA">
        <w:rPr>
          <w:rFonts w:ascii="Times New Roman" w:hAnsi="Times New Roman" w:cs="Times New Roman"/>
          <w:sz w:val="16"/>
          <w:szCs w:val="16"/>
        </w:rPr>
        <w:t>культурно-досуговая</w:t>
      </w:r>
      <w:proofErr w:type="spellEnd"/>
      <w:r w:rsidRPr="00F14FBA">
        <w:rPr>
          <w:rFonts w:ascii="Times New Roman" w:hAnsi="Times New Roman" w:cs="Times New Roman"/>
          <w:sz w:val="16"/>
          <w:szCs w:val="16"/>
        </w:rPr>
        <w:t xml:space="preserve"> деятельности.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 функционируют 2 учреждения </w:t>
      </w:r>
      <w:proofErr w:type="spellStart"/>
      <w:r w:rsidRPr="00F14FBA">
        <w:rPr>
          <w:rFonts w:ascii="Times New Roman" w:hAnsi="Times New Roman" w:cs="Times New Roman"/>
          <w:sz w:val="16"/>
          <w:szCs w:val="16"/>
        </w:rPr>
        <w:t>культурно-досугового</w:t>
      </w:r>
      <w:proofErr w:type="spellEnd"/>
      <w:r w:rsidRPr="00F14FBA">
        <w:rPr>
          <w:rFonts w:ascii="Times New Roman" w:hAnsi="Times New Roman" w:cs="Times New Roman"/>
          <w:sz w:val="16"/>
          <w:szCs w:val="16"/>
        </w:rPr>
        <w:t xml:space="preserve"> типа, 3 сельских библиотек.  В 2018 году в  культурных учреждениях функционировали 19 клубных формирования с охватом 250 человек, из них для детей - 8 с охватом 60 детей.  Из общего числа формирований по творческой направленности 8 объединений, в них участников 103  человек, 11 прочих формирований, в них охвачено 147 человек. Сеть клубных формирований и любительских объединений для детей и юношества на современном этапе является необходимой для общения со сверстниками, реализации и развития творческих способностей каждого. Необходимо отметить, что созданные клубы лучше способствуют пропаганде и популяризации достойного и здорового образа жизни. Исходя из принципиальной позиции, что эффективной моделью профилактики наркомании, алкоголизма и сопутствующих им правонарушений является пропаганда здорового образа жизни, работа с детьми и подростками на протяжении многих лет является приоритетным направлением деятельности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учреждений.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Ежегодно в учреждениях культуры проводятся более 450 мероприятий. Принимают активное участие в районных и республиканских праздниках, фестивалях, смотрах, конкурсах и выставках. Повышается качество предоставляемых культурных услуг. Ежегодно выпускаются новые  постановки  театрального жанра и концертные программы. Проводятся вечера отдыха для молодёжи, развлекательные программы для взрослых и детей, спортивные состязания.   Самодеятельные  творческие  коллективы Алманчинского сельского поселения достойно представляют свое  самодеятельное творчество,  как в районе, так и в республике.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Зарегистрированных пользователей общедоступных библиотек на 01.01.2019 составляет 1599, из них до 14 лет - 299. За год   выдано 34529 экземпляров,  из них печатных – 31347, электронных – 1779 экземпляров, </w:t>
      </w:r>
      <w:proofErr w:type="spellStart"/>
      <w:r w:rsidRPr="00F14FBA">
        <w:rPr>
          <w:rFonts w:ascii="Times New Roman" w:hAnsi="Times New Roman" w:cs="Times New Roman"/>
          <w:sz w:val="16"/>
          <w:szCs w:val="16"/>
        </w:rPr>
        <w:t>ауди-видео</w:t>
      </w:r>
      <w:proofErr w:type="spellEnd"/>
      <w:r w:rsidRPr="00F14FBA">
        <w:rPr>
          <w:rFonts w:ascii="Times New Roman" w:hAnsi="Times New Roman" w:cs="Times New Roman"/>
          <w:sz w:val="16"/>
          <w:szCs w:val="16"/>
        </w:rPr>
        <w:t xml:space="preserve"> - 500.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В учреждениях культуры услуги </w:t>
      </w:r>
      <w:proofErr w:type="spellStart"/>
      <w:r w:rsidRPr="00F14FBA">
        <w:rPr>
          <w:rFonts w:ascii="Times New Roman" w:hAnsi="Times New Roman" w:cs="Times New Roman"/>
          <w:sz w:val="16"/>
          <w:szCs w:val="16"/>
        </w:rPr>
        <w:t>досуговой</w:t>
      </w:r>
      <w:proofErr w:type="spellEnd"/>
      <w:r w:rsidRPr="00F14FBA">
        <w:rPr>
          <w:rFonts w:ascii="Times New Roman" w:hAnsi="Times New Roman" w:cs="Times New Roman"/>
          <w:sz w:val="16"/>
          <w:szCs w:val="16"/>
        </w:rPr>
        <w:t xml:space="preserve"> деятельности оказывали 3 специалиста,  библиотечные  услуги – 3 библиотекаря.</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В соответствии с Указом Президента Чувашской Республики от 9 ноября 2007 г. № 97 «О мерах по развитию сельских учреждений культуры в Чувашской Республике» приоритетным направлением подпрограммы остается модернизация муниципальных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учреждений.  В 2017 году капитально отремонтирован , 2018 году модернизирован </w:t>
      </w:r>
      <w:proofErr w:type="spellStart"/>
      <w:r w:rsidRPr="00F14FBA">
        <w:rPr>
          <w:rFonts w:ascii="Times New Roman" w:hAnsi="Times New Roman" w:cs="Times New Roman"/>
          <w:sz w:val="16"/>
          <w:szCs w:val="16"/>
        </w:rPr>
        <w:t>Шивбосинский</w:t>
      </w:r>
      <w:proofErr w:type="spellEnd"/>
      <w:r w:rsidRPr="00F14FBA">
        <w:rPr>
          <w:rFonts w:ascii="Times New Roman" w:hAnsi="Times New Roman" w:cs="Times New Roman"/>
          <w:sz w:val="16"/>
          <w:szCs w:val="16"/>
        </w:rPr>
        <w:t xml:space="preserve"> дом досуга Алманчинского  сельского поселения. Уровень компьютеризации общедоступных библиотек 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 составляет 100%.  Произошли изменения в технологии обслуживания читателей, ресурсной и материально-технической базе библиотек. Среди основных достижений, кардинально изменивших их место и роль в жизни общества, –  появление альтернативного выбора информации на традиционных печатных и электронных носителях, паритетность обслуживания как локальных, так и удаленных пользователей, создание собственных электронных библиографических ресурсов.</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Вместе с тем, задачи, поставленные перед учреждениями культуры, не решаются в полном объеме.</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Ввиду  быстрой смены информационных технологий требуется обновление компьютерного парка, программного обеспечения.  Недостаточное финансирование проектов в области профессионального музыкального и театрального искусства увеличивает разрыв между культурными потребностями населения сельского поселения и района и возможностями их удовлетворения. При этом возможность увеличения доходов учреждений культуры   от предпринимательской и иной приносящей доход деятельности ограничена.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Отсутствие необходимых финансовых средств и транспорта затрудняет выезд творческих коллективов на районные и республиканские мероприятия, тем самым  создавая реальную угрозу утраты конкурентоспособности.  Также несоответствие технического оснащения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учреждений современным требованиям, недостаток финансовых средств на обновление сценических костюмов, музыкальных инструментов не позволяет  в полном объеме раскрыть  профессионализм  работников культуры  и не позволяет  воплотить их замысел, что  препятствует   полному удовлетворению  населения  мероприятием.</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Решение этих и других задач, невозможно без государственной поддержки, объединения усилий районных подразделений федеральных органов, органов исполнительной власти Чувашской Республики и органов местного самоуправления Красноармейского района и Алманчинского сельского поселения, широкого привлечения к этой работе негосударственных структур, общественных объединений и граждан. Это обусловливает необходимость применения программно-целевого подхода.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что особенно важно во время экономической нестабильности. Туристская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 выступает катализатором социально-экономического развития регионов. Удовлетворяя потребности въездных туристов, туристская индустрия является источником поступления финансовых средств.</w:t>
      </w:r>
    </w:p>
    <w:p w:rsidR="001C3E21" w:rsidRPr="00F14FBA" w:rsidRDefault="001C3E21" w:rsidP="001C3E21">
      <w:pPr>
        <w:spacing w:after="0"/>
        <w:ind w:firstLine="567"/>
        <w:jc w:val="both"/>
        <w:rPr>
          <w:rFonts w:ascii="Times New Roman" w:eastAsia="Arial" w:hAnsi="Times New Roman" w:cs="Times New Roman"/>
          <w:sz w:val="16"/>
          <w:szCs w:val="16"/>
        </w:rPr>
      </w:pPr>
      <w:r w:rsidRPr="00F14FBA">
        <w:rPr>
          <w:rFonts w:ascii="Times New Roman" w:eastAsia="Arial" w:hAnsi="Times New Roman" w:cs="Times New Roman"/>
          <w:sz w:val="16"/>
          <w:szCs w:val="16"/>
        </w:rPr>
        <w:t xml:space="preserve">Развитие рекреации и туризма должно привести к формированию здорового образа жизни населения и внести существенный вклад в экономику района не только от непосредственных доходов, но и оказывая стимулирующее воздействие на такие секторы экономики, как информатизация, торговля, строительство, сельское хозяйство, производство товаров народного потребления.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В настоящее время восстановление работоспособности, поддержание и укрепление здоровья людей являются одной из важнейших задач государства. Необходимо с особым вниманием относиться к созданию мотиваций и условий для здорового образа жизни. В связи с этим развитие внутреннего туристско-рекреационного потенциала становится одним из реальных инструментов оздоровления нации.</w:t>
      </w:r>
    </w:p>
    <w:p w:rsidR="001C3E21" w:rsidRPr="00F14FBA" w:rsidRDefault="001C3E21" w:rsidP="001C3E21">
      <w:pPr>
        <w:spacing w:after="0"/>
        <w:ind w:firstLine="567"/>
        <w:jc w:val="both"/>
        <w:rPr>
          <w:rFonts w:ascii="Times New Roman" w:hAnsi="Times New Roman" w:cs="Times New Roman"/>
          <w:b/>
          <w:sz w:val="16"/>
          <w:szCs w:val="16"/>
        </w:rPr>
      </w:pPr>
      <w:r w:rsidRPr="00F14FBA">
        <w:rPr>
          <w:rFonts w:ascii="Times New Roman" w:eastAsia="Calibri" w:hAnsi="Times New Roman" w:cs="Times New Roman"/>
          <w:sz w:val="16"/>
          <w:szCs w:val="16"/>
        </w:rPr>
        <w:t xml:space="preserve"> </w:t>
      </w:r>
      <w:r w:rsidRPr="00F14FBA">
        <w:rPr>
          <w:rFonts w:ascii="Times New Roman" w:hAnsi="Times New Roman" w:cs="Times New Roman"/>
          <w:b/>
          <w:sz w:val="16"/>
          <w:szCs w:val="16"/>
        </w:rPr>
        <w:t xml:space="preserve">II. Приоритеты государственной политики в сфере реализации </w:t>
      </w:r>
      <w:r w:rsidRPr="00F14FBA">
        <w:rPr>
          <w:rFonts w:ascii="Times New Roman" w:hAnsi="Times New Roman" w:cs="Times New Roman"/>
          <w:b/>
          <w:sz w:val="16"/>
          <w:szCs w:val="16"/>
        </w:rPr>
        <w:br/>
        <w:t xml:space="preserve">Муниципальной программы, цели, задачи и индикаторы (показатели) </w:t>
      </w:r>
      <w:r w:rsidRPr="00F14FBA">
        <w:rPr>
          <w:rFonts w:ascii="Times New Roman" w:hAnsi="Times New Roman" w:cs="Times New Roman"/>
          <w:b/>
          <w:sz w:val="16"/>
          <w:szCs w:val="16"/>
        </w:rPr>
        <w:br/>
        <w:t>достижения целей и решения задач, описание основных ожидаемых конечных результатов, срок и этапы реализации</w:t>
      </w:r>
    </w:p>
    <w:p w:rsidR="001C3E21" w:rsidRPr="00F14FBA" w:rsidRDefault="001C3E21" w:rsidP="001C3E21">
      <w:pPr>
        <w:spacing w:after="0"/>
        <w:ind w:firstLine="567"/>
        <w:jc w:val="both"/>
        <w:rPr>
          <w:rFonts w:ascii="Times New Roman" w:hAnsi="Times New Roman" w:cs="Times New Roman"/>
          <w:sz w:val="16"/>
          <w:szCs w:val="16"/>
        </w:rPr>
      </w:pPr>
      <w:proofErr w:type="gramStart"/>
      <w:r w:rsidRPr="00F14FBA">
        <w:rPr>
          <w:rFonts w:ascii="Times New Roman" w:hAnsi="Times New Roman" w:cs="Times New Roman"/>
          <w:sz w:val="16"/>
          <w:szCs w:val="16"/>
        </w:rPr>
        <w:t>Приоритеты государственной политики в сфере культуры определены Стратегией социально-экономического развития Чувашской Республики до 2020 года, ежегодными посланиями Президента Чувашской Республики Государственному Совету Чувашской Республики, Концепцией инновационного развития Чувашской Республики.</w:t>
      </w:r>
      <w:proofErr w:type="gramEnd"/>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В соответствии с долгосрочными приоритетами развития целями муниципальной программы являются:</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обеспечение прав граждан на доступ к культурным ценностям путем обеспечения их сохранности, пополнения, предоставления и использования;</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обеспечение свободы творчества и прав граждан на участие в культурной жизни и содействие в создании условий для творческой самореализации населения Алманчинского сельского поселения Красноармейского района;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 обеспечение условий для полноправного социального и национально-культурного развития всех народов, проживающих 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w:t>
      </w:r>
      <w:proofErr w:type="gramStart"/>
      <w:r w:rsidRPr="00F14FBA">
        <w:rPr>
          <w:rFonts w:ascii="Times New Roman" w:hAnsi="Times New Roman" w:cs="Times New Roman"/>
          <w:sz w:val="16"/>
          <w:szCs w:val="16"/>
        </w:rPr>
        <w:t xml:space="preserve"> ;</w:t>
      </w:r>
      <w:proofErr w:type="gramEnd"/>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обеспечение прав граждан в сфере информации и расширение информационного пространства.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Индикаторами (показателями) достижения целей Муниципальной программы выступают:</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среднемесячная номинальная начисленная заработная плата работников муниципальных учреждений культуры  равна среднемесячной заработной плате  в целом по району к 2020 году;</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 увеличение объема поступлений от оказания платных услуг;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lastRenderedPageBreak/>
        <w:t xml:space="preserve">- удельный вес населения, участвующего в платных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мероприятиях, проводимых муниципальными учреждениями культуры;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 увеличение количества посещений общедоступных библиотек;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 увеличение доли детей привлекаемых к участию в творческих мероприятиях в общем числе детей;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уровень удовлетворенности населения качеством предоставления муниципальных услуг в сфере культуры.</w:t>
      </w:r>
    </w:p>
    <w:p w:rsidR="001C3E21" w:rsidRPr="00F14FBA" w:rsidRDefault="001C3E21" w:rsidP="001C3E21">
      <w:pPr>
        <w:spacing w:after="0"/>
        <w:ind w:firstLine="567"/>
        <w:jc w:val="both"/>
        <w:rPr>
          <w:rFonts w:ascii="Times New Roman" w:eastAsia="Calibri" w:hAnsi="Times New Roman" w:cs="Times New Roman"/>
          <w:sz w:val="16"/>
          <w:szCs w:val="16"/>
        </w:rPr>
      </w:pPr>
      <w:r w:rsidRPr="00F14FBA">
        <w:rPr>
          <w:rFonts w:ascii="Times New Roman" w:hAnsi="Times New Roman" w:cs="Times New Roman"/>
          <w:sz w:val="16"/>
          <w:szCs w:val="16"/>
        </w:rPr>
        <w:t xml:space="preserve">Состав целевых индикаторов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Сведения о целевом индикаторе (показателе) приведены в приложении  Подпрограммы  «Развитие культуры»  </w:t>
      </w:r>
      <w:r w:rsidRPr="00F14FBA">
        <w:rPr>
          <w:rFonts w:ascii="Times New Roman" w:eastAsia="Calibri" w:hAnsi="Times New Roman" w:cs="Times New Roman"/>
          <w:sz w:val="16"/>
          <w:szCs w:val="16"/>
        </w:rPr>
        <w:t>Муниципальной программы</w:t>
      </w:r>
      <w:r w:rsidRPr="00F14FBA">
        <w:rPr>
          <w:rFonts w:ascii="Times New Roman" w:hAnsi="Times New Roman" w:cs="Times New Roman"/>
          <w:sz w:val="16"/>
          <w:szCs w:val="16"/>
        </w:rPr>
        <w:t xml:space="preserve"> «Развитие культуры и туризма»</w:t>
      </w:r>
      <w:r w:rsidRPr="00F14FBA">
        <w:rPr>
          <w:rFonts w:ascii="Times New Roman" w:eastAsia="Calibri" w:hAnsi="Times New Roman" w:cs="Times New Roman"/>
          <w:sz w:val="16"/>
          <w:szCs w:val="16"/>
        </w:rPr>
        <w:t xml:space="preserve">  на 2019-2035 годы.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Муниципальная  программа планируется к реализации в течение 2019–2035 годов. При этом достижение целей и решение задач Муниципальной программы будет осуществляться поэтапно с учетом сложившихся реалий и прогнозируемых процессов в экономике и социальной сфере.</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Реализация Муниципальной программы на данном этапе будет осуществляться с учетом реально сложившейся ситуации и ограниченности ресурсного обеспечения.</w:t>
      </w:r>
    </w:p>
    <w:p w:rsidR="001C3E21" w:rsidRPr="00F14FBA" w:rsidRDefault="001C3E21" w:rsidP="001C3E21">
      <w:pPr>
        <w:spacing w:after="0"/>
        <w:ind w:firstLine="567"/>
        <w:jc w:val="center"/>
        <w:rPr>
          <w:rFonts w:ascii="Times New Roman" w:hAnsi="Times New Roman" w:cs="Times New Roman"/>
          <w:sz w:val="16"/>
          <w:szCs w:val="16"/>
        </w:rPr>
      </w:pPr>
      <w:r w:rsidRPr="00F14FBA">
        <w:rPr>
          <w:rFonts w:ascii="Times New Roman" w:hAnsi="Times New Roman" w:cs="Times New Roman"/>
          <w:b/>
          <w:sz w:val="16"/>
          <w:szCs w:val="16"/>
        </w:rPr>
        <w:t>III.  Целевые показатели и индикаторы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К  2035 году:</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среднемесячная номинальная начисленная заработная плата работников муниципальных учреждений культуры  равна среднемесячной заработной плате  в целом по району;</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увеличение объема поступлений от оказания платных услуг – ежегодно не менее 7%;</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удельный вес населения, участвующего в платных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мероприятиях, проводимых муниципальными учреждениями культуры, – 196,8 %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увеличение количества посещений общедоступных библиотек – 151,3%;</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увеличение доли детей привлекаемых к участию в творческих мероприятиях в общем числе детей – 52,7%;</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уровень удовлетворенности населения качеством предоставления муниципальных услуг в сфере культуры – 90%.</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удельный вес населения, систематически  занимающегося  физической  культурой    и спортом  - 36,0%;</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удельный вес населения, посещающего библиотеки – 65,0%;</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удельный вес населения, участвующего в клубных формированиях  – 19,0%.</w:t>
      </w:r>
    </w:p>
    <w:p w:rsidR="001C3E21" w:rsidRPr="00F14FBA" w:rsidRDefault="001C3E21" w:rsidP="001C3E21">
      <w:pPr>
        <w:spacing w:after="0"/>
        <w:ind w:firstLine="567"/>
        <w:jc w:val="center"/>
        <w:rPr>
          <w:rFonts w:ascii="Times New Roman" w:hAnsi="Times New Roman" w:cs="Times New Roman"/>
          <w:b/>
          <w:sz w:val="16"/>
          <w:szCs w:val="16"/>
        </w:rPr>
      </w:pPr>
      <w:r w:rsidRPr="00F14FBA">
        <w:rPr>
          <w:rFonts w:ascii="Times New Roman" w:hAnsi="Times New Roman" w:cs="Times New Roman"/>
          <w:b/>
          <w:sz w:val="16"/>
          <w:szCs w:val="16"/>
        </w:rPr>
        <w:t>IV. Система программных мероприятий</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Выстроенная в рамках подпрограммы «Развитие культуры»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Подпрограмма включает  три основных направления деятельности сферы культуры: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сохранение и развитие народного творчества;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развитие библиотечного дела.</w:t>
      </w:r>
    </w:p>
    <w:p w:rsidR="001C3E21" w:rsidRPr="00F14FBA" w:rsidRDefault="001C3E21" w:rsidP="001C3E21">
      <w:pPr>
        <w:spacing w:after="0"/>
        <w:ind w:firstLine="567"/>
        <w:jc w:val="both"/>
        <w:rPr>
          <w:rFonts w:ascii="Times New Roman" w:hAnsi="Times New Roman" w:cs="Times New Roman"/>
          <w:b/>
          <w:sz w:val="16"/>
          <w:szCs w:val="16"/>
        </w:rPr>
      </w:pPr>
      <w:r w:rsidRPr="00F14FBA">
        <w:rPr>
          <w:rFonts w:ascii="Times New Roman" w:hAnsi="Times New Roman" w:cs="Times New Roman"/>
          <w:sz w:val="16"/>
          <w:szCs w:val="16"/>
        </w:rPr>
        <w:t xml:space="preserve">   </w:t>
      </w:r>
      <w:r w:rsidRPr="00F14FBA">
        <w:rPr>
          <w:rFonts w:ascii="Times New Roman" w:hAnsi="Times New Roman" w:cs="Times New Roman"/>
          <w:b/>
          <w:sz w:val="16"/>
          <w:szCs w:val="16"/>
        </w:rPr>
        <w:t>V. Организационно-технические мероприятия, механизм реализации</w:t>
      </w:r>
    </w:p>
    <w:p w:rsidR="001C3E21" w:rsidRPr="00F14FBA" w:rsidRDefault="001C3E21" w:rsidP="001C3E21">
      <w:pPr>
        <w:spacing w:after="0"/>
        <w:ind w:firstLine="567"/>
        <w:jc w:val="center"/>
        <w:rPr>
          <w:rFonts w:ascii="Times New Roman" w:hAnsi="Times New Roman" w:cs="Times New Roman"/>
          <w:b/>
          <w:sz w:val="16"/>
          <w:szCs w:val="16"/>
        </w:rPr>
      </w:pPr>
      <w:r w:rsidRPr="00F14FBA">
        <w:rPr>
          <w:rFonts w:ascii="Times New Roman" w:hAnsi="Times New Roman" w:cs="Times New Roman"/>
          <w:b/>
          <w:sz w:val="16"/>
          <w:szCs w:val="16"/>
        </w:rPr>
        <w:t xml:space="preserve">и </w:t>
      </w:r>
      <w:proofErr w:type="gramStart"/>
      <w:r w:rsidRPr="00F14FBA">
        <w:rPr>
          <w:rFonts w:ascii="Times New Roman" w:hAnsi="Times New Roman" w:cs="Times New Roman"/>
          <w:b/>
          <w:sz w:val="16"/>
          <w:szCs w:val="16"/>
        </w:rPr>
        <w:t>контроль за</w:t>
      </w:r>
      <w:proofErr w:type="gramEnd"/>
      <w:r w:rsidRPr="00F14FBA">
        <w:rPr>
          <w:rFonts w:ascii="Times New Roman" w:hAnsi="Times New Roman" w:cs="Times New Roman"/>
          <w:b/>
          <w:sz w:val="16"/>
          <w:szCs w:val="16"/>
        </w:rPr>
        <w:t xml:space="preserve"> ходом ее выполнения</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Механизм реализации  программы направлен на комплексное, системное решение установленных целей и задач и включает следующие инструменты:</w:t>
      </w:r>
    </w:p>
    <w:p w:rsidR="001C3E21" w:rsidRPr="00F14FBA" w:rsidRDefault="001C3E21" w:rsidP="001C3E21">
      <w:pPr>
        <w:spacing w:after="0"/>
        <w:ind w:firstLine="567"/>
        <w:jc w:val="both"/>
        <w:rPr>
          <w:rFonts w:ascii="Times New Roman" w:hAnsi="Times New Roman" w:cs="Times New Roman"/>
          <w:sz w:val="16"/>
          <w:szCs w:val="16"/>
        </w:rPr>
      </w:pPr>
      <w:proofErr w:type="gramStart"/>
      <w:r w:rsidRPr="00F14FBA">
        <w:rPr>
          <w:rFonts w:ascii="Times New Roman" w:hAnsi="Times New Roman" w:cs="Times New Roman"/>
          <w:sz w:val="16"/>
          <w:szCs w:val="16"/>
        </w:rPr>
        <w:t>экономические, в том числе муниципальный заказ на осуществление творческой деятельности;</w:t>
      </w:r>
      <w:proofErr w:type="gramEnd"/>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правовые, в том числе разработка и принятие нормативных правовых актов, направленных на развитие отрасли; </w:t>
      </w:r>
    </w:p>
    <w:p w:rsidR="001C3E21" w:rsidRPr="00F14FBA" w:rsidRDefault="001C3E21" w:rsidP="001C3E21">
      <w:pPr>
        <w:spacing w:after="0"/>
        <w:ind w:firstLine="567"/>
        <w:jc w:val="both"/>
        <w:rPr>
          <w:rFonts w:ascii="Times New Roman" w:hAnsi="Times New Roman" w:cs="Times New Roman"/>
          <w:sz w:val="16"/>
          <w:szCs w:val="16"/>
        </w:rPr>
      </w:pPr>
      <w:proofErr w:type="gramStart"/>
      <w:r w:rsidRPr="00F14FBA">
        <w:rPr>
          <w:rFonts w:ascii="Times New Roman" w:hAnsi="Times New Roman" w:cs="Times New Roman"/>
          <w:sz w:val="16"/>
          <w:szCs w:val="16"/>
        </w:rPr>
        <w:t>организационные</w:t>
      </w:r>
      <w:proofErr w:type="gramEnd"/>
      <w:r w:rsidRPr="00F14FBA">
        <w:rPr>
          <w:rFonts w:ascii="Times New Roman" w:hAnsi="Times New Roman" w:cs="Times New Roman"/>
          <w:sz w:val="16"/>
          <w:szCs w:val="16"/>
        </w:rPr>
        <w:t>, в том числе:</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создание системы мониторинга и </w:t>
      </w:r>
      <w:proofErr w:type="gramStart"/>
      <w:r w:rsidRPr="00F14FBA">
        <w:rPr>
          <w:rFonts w:ascii="Times New Roman" w:hAnsi="Times New Roman" w:cs="Times New Roman"/>
          <w:sz w:val="16"/>
          <w:szCs w:val="16"/>
        </w:rPr>
        <w:t>контроля за</w:t>
      </w:r>
      <w:proofErr w:type="gramEnd"/>
      <w:r w:rsidRPr="00F14FBA">
        <w:rPr>
          <w:rFonts w:ascii="Times New Roman" w:hAnsi="Times New Roman" w:cs="Times New Roman"/>
          <w:sz w:val="16"/>
          <w:szCs w:val="16"/>
        </w:rPr>
        <w:t xml:space="preserve"> реализацией Муниципальной программы;</w:t>
      </w:r>
    </w:p>
    <w:p w:rsidR="001C3E21" w:rsidRPr="00F14FBA" w:rsidRDefault="001C3E21" w:rsidP="001C3E21">
      <w:pPr>
        <w:spacing w:after="0"/>
        <w:ind w:firstLine="567"/>
        <w:jc w:val="both"/>
        <w:rPr>
          <w:rFonts w:ascii="Times New Roman" w:hAnsi="Times New Roman" w:cs="Times New Roman"/>
          <w:sz w:val="16"/>
          <w:szCs w:val="16"/>
        </w:rPr>
      </w:pPr>
      <w:proofErr w:type="gramStart"/>
      <w:r w:rsidRPr="00F14FBA">
        <w:rPr>
          <w:rFonts w:ascii="Times New Roman" w:hAnsi="Times New Roman" w:cs="Times New Roman"/>
          <w:sz w:val="16"/>
          <w:szCs w:val="16"/>
        </w:rPr>
        <w:t>финансовые</w:t>
      </w:r>
      <w:proofErr w:type="gramEnd"/>
      <w:r w:rsidRPr="00F14FBA">
        <w:rPr>
          <w:rFonts w:ascii="Times New Roman" w:hAnsi="Times New Roman" w:cs="Times New Roman"/>
          <w:sz w:val="16"/>
          <w:szCs w:val="16"/>
        </w:rPr>
        <w:t>, в том числе:</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прямое бюджетное финансирование мероприятий Муниципальной программы (капитальные вложения, НИОКР и прочие расходы);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содействие организациям культуры в привлечении кредитных ресурсов;</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привлечение иных источников финансирования (бюджеты муниципальных образований, внебюджетные источники);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адресная финансовая помощь учреждениям культуры, система поощрения, в том числе награждений премиями, отдельных учреждений культуры и творческих работников;</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инновационные, в том числе реализация научно-технических проектов, направленных на разработку и внедрение новых технологий в сферу культуры.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Для достижения основных целей и решения задач Муниципальной программы требуется также осуществление комплекса регулятивных мер, в числе которых:</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внедрение муниципальных заданий на оказание государственных услуг (выполнение работ);</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создание механизмов конкурентного распределения бюджетных ресурсов с целью повышения результативности деятельности и эффективности расходования бюджетных средств;</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совершенствование системы ведомственной статистической и финансовой отчетности;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совершенствование системы мотивации работников;</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обеспечение содействия в переподготовке и повышении квалификации работников;</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повышение доступности и комфортности потребления услуг организаций культуры для людей с ограниченными возможностями;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развитие международного сотрудничества;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развитие   партнерства.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Механизм реализации  программы основан на программно-целевом и комплексном подходе.</w:t>
      </w:r>
    </w:p>
    <w:p w:rsidR="001C3E21" w:rsidRPr="00F14FBA" w:rsidRDefault="001C3E21" w:rsidP="001C3E21">
      <w:pPr>
        <w:spacing w:after="0"/>
        <w:ind w:firstLine="567"/>
        <w:jc w:val="both"/>
        <w:rPr>
          <w:rFonts w:ascii="Times New Roman" w:hAnsi="Times New Roman" w:cs="Times New Roman"/>
          <w:sz w:val="16"/>
          <w:szCs w:val="16"/>
        </w:rPr>
      </w:pPr>
      <w:proofErr w:type="gramStart"/>
      <w:r w:rsidRPr="00F14FBA">
        <w:rPr>
          <w:rFonts w:ascii="Times New Roman" w:hAnsi="Times New Roman" w:cs="Times New Roman"/>
          <w:sz w:val="16"/>
          <w:szCs w:val="16"/>
        </w:rPr>
        <w:t>Контроль за</w:t>
      </w:r>
      <w:proofErr w:type="gramEnd"/>
      <w:r w:rsidRPr="00F14FBA">
        <w:rPr>
          <w:rFonts w:ascii="Times New Roman" w:hAnsi="Times New Roman" w:cs="Times New Roman"/>
          <w:sz w:val="16"/>
          <w:szCs w:val="16"/>
        </w:rPr>
        <w:t xml:space="preserve"> ходом выполнения  программы осуществляет администрация Алманчинского сельского поселения Красноармейского района.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В ходе реализации программы отдельные ее мероприятия </w:t>
      </w:r>
      <w:r w:rsidRPr="00F14FBA">
        <w:rPr>
          <w:rFonts w:ascii="Times New Roman" w:hAnsi="Times New Roman" w:cs="Times New Roman"/>
          <w:sz w:val="16"/>
          <w:szCs w:val="16"/>
        </w:rPr>
        <w:br/>
        <w:t>в установленном порядке могут уточняться, а объемы финансирования корректироваться с учетом утвержденных расходов местного бюджета.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При отсутствии финансирования мероприятий Подпрограммы муниципальный заказчик и исполнители вносят предложения об изменении сроков их реализации либо о снятии их с контроля.</w:t>
      </w:r>
    </w:p>
    <w:p w:rsidR="001C3E21" w:rsidRPr="00F14FBA" w:rsidRDefault="001C3E21" w:rsidP="001C3E21">
      <w:pPr>
        <w:spacing w:after="0"/>
        <w:ind w:firstLine="567"/>
        <w:jc w:val="both"/>
        <w:rPr>
          <w:rFonts w:ascii="Times New Roman" w:eastAsia="Calibri" w:hAnsi="Times New Roman" w:cs="Times New Roman"/>
          <w:sz w:val="16"/>
          <w:szCs w:val="16"/>
        </w:rPr>
      </w:pPr>
      <w:r w:rsidRPr="00F14FBA">
        <w:rPr>
          <w:rFonts w:ascii="Times New Roman" w:hAnsi="Times New Roman" w:cs="Times New Roman"/>
          <w:sz w:val="16"/>
          <w:szCs w:val="16"/>
        </w:rPr>
        <w:t xml:space="preserve">Координатором деятельности является администрация Алманчинского сельского поселения Красноармейского  района Красноармейского района.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За реализацию мероприятий  программы и ресурсы, выделяемые на реализацию мероприятий,  несет ответственность БУК «Центр развития культуры и библиотечного обслуживания Алманчинского сельского поселения. </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 За финансирование   мероприятий  несет ответственность администрация Алманчинского сельского поселения Красноармейского района.</w:t>
      </w:r>
    </w:p>
    <w:p w:rsidR="001C3E21" w:rsidRPr="00F14FBA" w:rsidRDefault="001C3E21" w:rsidP="001C3E21">
      <w:pPr>
        <w:spacing w:after="0"/>
        <w:ind w:firstLine="567"/>
        <w:jc w:val="center"/>
        <w:rPr>
          <w:rFonts w:ascii="Times New Roman" w:hAnsi="Times New Roman" w:cs="Times New Roman"/>
          <w:b/>
          <w:sz w:val="16"/>
          <w:szCs w:val="16"/>
        </w:rPr>
      </w:pPr>
      <w:r w:rsidRPr="00F14FBA">
        <w:rPr>
          <w:rFonts w:ascii="Times New Roman" w:hAnsi="Times New Roman" w:cs="Times New Roman"/>
          <w:b/>
          <w:sz w:val="16"/>
          <w:szCs w:val="16"/>
        </w:rPr>
        <w:t>VI. Ожидаемые конечные результаты реализации программы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Реализация мероприятий Муниципальной программы позволит избежать возможности совершений террористических    актов    на    территории муниципального  района, создать систему технической защиты объектов социальной сферы, образования, здравоохранения и объектов с массовым пребыванием граждан:</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lastRenderedPageBreak/>
        <w:t>улучшение оперативной обстановки на улицах и в других общественных местах;</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сокращение доли преступлений, совершенных несовершеннолетними, неработающими, лицами в состоянии алкогольного опьянения, и рецидивной преступности;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внедрение инновационных технологий, повышение конкурентоспособности учреждений культуры;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вовлечение населения в активную </w:t>
      </w:r>
      <w:proofErr w:type="spellStart"/>
      <w:r w:rsidRPr="00F14FBA">
        <w:rPr>
          <w:rFonts w:ascii="Times New Roman" w:hAnsi="Times New Roman" w:cs="Times New Roman"/>
          <w:sz w:val="16"/>
          <w:szCs w:val="16"/>
        </w:rPr>
        <w:t>социокультурную</w:t>
      </w:r>
      <w:proofErr w:type="spellEnd"/>
      <w:r w:rsidRPr="00F14FBA">
        <w:rPr>
          <w:rFonts w:ascii="Times New Roman" w:hAnsi="Times New Roman" w:cs="Times New Roman"/>
          <w:sz w:val="16"/>
          <w:szCs w:val="16"/>
        </w:rPr>
        <w:t xml:space="preserve"> деятельность, реализация творческих инициатив населения;</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повышение их общей культуры и гармонизация отношений граждан разных национальностей в обществе;</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дальнейшее развитие чувашского языка и обеспечение его функционирования как государственного языка Чувашской Республики;</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повышение доступности и качества предоставляемых услуг  в учреждениях культуры Красноармейского района;</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1C3E21" w:rsidRPr="00F14FBA" w:rsidRDefault="001C3E21" w:rsidP="001C3E21">
      <w:pPr>
        <w:spacing w:after="0"/>
        <w:ind w:firstLine="567"/>
        <w:jc w:val="both"/>
        <w:rPr>
          <w:rFonts w:ascii="Times New Roman" w:eastAsia="Arial" w:hAnsi="Times New Roman" w:cs="Times New Roman"/>
          <w:sz w:val="16"/>
          <w:szCs w:val="16"/>
        </w:rPr>
      </w:pPr>
      <w:r w:rsidRPr="00F14FBA">
        <w:rPr>
          <w:rFonts w:ascii="Times New Roman" w:eastAsia="Arial" w:hAnsi="Times New Roman" w:cs="Times New Roman"/>
          <w:sz w:val="16"/>
          <w:szCs w:val="16"/>
        </w:rPr>
        <w:t>сформирование на территории Красноармейского района современной конкурентоспособной туристской отрасли.</w:t>
      </w:r>
    </w:p>
    <w:p w:rsidR="001C3E21" w:rsidRPr="00F14FBA" w:rsidRDefault="001C3E21" w:rsidP="00F14FBA">
      <w:pPr>
        <w:spacing w:after="0"/>
        <w:ind w:firstLine="567"/>
        <w:jc w:val="both"/>
        <w:rPr>
          <w:rFonts w:ascii="Times New Roman" w:hAnsi="Times New Roman" w:cs="Times New Roman"/>
          <w:b/>
          <w:sz w:val="16"/>
          <w:szCs w:val="16"/>
        </w:rPr>
      </w:pPr>
      <w:r w:rsidRPr="00F14FBA">
        <w:rPr>
          <w:rFonts w:ascii="Times New Roman" w:eastAsia="Arial" w:hAnsi="Times New Roman" w:cs="Times New Roman"/>
          <w:sz w:val="16"/>
          <w:szCs w:val="16"/>
        </w:rPr>
        <w:t xml:space="preserve"> </w:t>
      </w:r>
      <w:r w:rsidRPr="00F14FBA">
        <w:rPr>
          <w:rFonts w:ascii="Times New Roman" w:hAnsi="Times New Roman" w:cs="Times New Roman"/>
          <w:b/>
          <w:sz w:val="16"/>
          <w:szCs w:val="16"/>
        </w:rPr>
        <w:t>VII. Оценка социальной и бюджетной эффективности реализации Муниципальной программы</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Главный социальный эффект Программы будет состоять в создании предпосылок и условий для удовлетворения потребностей населения, в том числе детей, в активном и полноценном отдыхе, укреплении здоровья, приобщении к культурным ценностям. Оценка эффективности реализации программы будет проводиться на основе анализа достижения целевых индикаторов и показателей.</w:t>
      </w:r>
    </w:p>
    <w:p w:rsidR="001C3E21" w:rsidRPr="00F14FBA" w:rsidRDefault="001C3E21" w:rsidP="001C3E21">
      <w:pPr>
        <w:spacing w:after="0"/>
        <w:ind w:firstLine="567"/>
        <w:jc w:val="both"/>
        <w:rPr>
          <w:rFonts w:ascii="Times New Roman" w:hAnsi="Times New Roman" w:cs="Times New Roman"/>
          <w:sz w:val="16"/>
          <w:szCs w:val="16"/>
        </w:rPr>
      </w:pPr>
      <w:r w:rsidRPr="00F14FBA">
        <w:rPr>
          <w:rFonts w:ascii="Times New Roman" w:hAnsi="Times New Roman" w:cs="Times New Roman"/>
          <w:sz w:val="16"/>
          <w:szCs w:val="16"/>
        </w:rPr>
        <w:t xml:space="preserve">Социальная эффективность  подпрограммы  «Развитие культуры 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 Красноармейского  района Чувашской Республики» будет  выражена  в создании   предпосылок   и  условий  для  удовлетворения потребностей  населения в активном и полноценном отдыхе,   создании   позитивной  общественной  среды и в степени достижения запланированных результатов.</w:t>
      </w:r>
    </w:p>
    <w:p w:rsidR="001C3E21" w:rsidRPr="00F14FBA" w:rsidRDefault="001C3E21" w:rsidP="001C3E21">
      <w:pPr>
        <w:spacing w:after="0"/>
        <w:ind w:firstLine="567"/>
        <w:jc w:val="both"/>
        <w:rPr>
          <w:rFonts w:ascii="Times New Roman" w:eastAsia="Arial" w:hAnsi="Times New Roman" w:cs="Times New Roman"/>
          <w:sz w:val="16"/>
          <w:szCs w:val="16"/>
        </w:rPr>
      </w:pPr>
      <w:r w:rsidRPr="00F14FBA">
        <w:rPr>
          <w:rFonts w:ascii="Times New Roman" w:eastAsia="Arial" w:hAnsi="Times New Roman" w:cs="Times New Roman"/>
          <w:sz w:val="16"/>
          <w:szCs w:val="16"/>
        </w:rPr>
        <w:t xml:space="preserve">Бюджетная   эффективность будет  выражена  </w:t>
      </w:r>
      <w:proofErr w:type="gramStart"/>
      <w:r w:rsidRPr="00F14FBA">
        <w:rPr>
          <w:rFonts w:ascii="Times New Roman" w:eastAsia="Arial" w:hAnsi="Times New Roman" w:cs="Times New Roman"/>
          <w:sz w:val="16"/>
          <w:szCs w:val="16"/>
        </w:rPr>
        <w:t>в увеличении  доли  налоговых  поступлений от деятельности организаций  в  сфере  туризма  в общем объеме налоговых платежей в бюджет</w:t>
      </w:r>
      <w:proofErr w:type="gramEnd"/>
      <w:r w:rsidRPr="00F14FBA">
        <w:rPr>
          <w:rFonts w:ascii="Times New Roman" w:eastAsia="Arial" w:hAnsi="Times New Roman" w:cs="Times New Roman"/>
          <w:sz w:val="16"/>
          <w:szCs w:val="16"/>
        </w:rPr>
        <w:t xml:space="preserve"> Алманчинского сельского поселения Красноармейского района.</w:t>
      </w:r>
    </w:p>
    <w:p w:rsidR="001C3E21" w:rsidRPr="00F14FBA" w:rsidRDefault="001C3E21" w:rsidP="001C3E21">
      <w:pPr>
        <w:spacing w:after="0"/>
        <w:ind w:firstLine="567"/>
        <w:jc w:val="both"/>
        <w:rPr>
          <w:rFonts w:ascii="Times New Roman" w:eastAsia="Arial" w:hAnsi="Times New Roman" w:cs="Times New Roman"/>
          <w:sz w:val="16"/>
          <w:szCs w:val="16"/>
        </w:rPr>
      </w:pP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 xml:space="preserve">Приложение № 2 к Муниципальной </w:t>
      </w:r>
      <w:r w:rsidRPr="00F14FBA">
        <w:rPr>
          <w:rFonts w:ascii="Times New Roman" w:hAnsi="Times New Roman" w:cs="Times New Roman"/>
          <w:sz w:val="16"/>
          <w:szCs w:val="16"/>
        </w:rPr>
        <w:t>программе «Развитие культуры и туризма»  на 2019-2035 годы»</w:t>
      </w:r>
    </w:p>
    <w:p w:rsidR="001C3E21" w:rsidRPr="00F14FBA" w:rsidRDefault="001C3E21" w:rsidP="001C3E21">
      <w:pPr>
        <w:spacing w:after="0"/>
        <w:jc w:val="center"/>
        <w:rPr>
          <w:rFonts w:ascii="Times New Roman" w:hAnsi="Times New Roman" w:cs="Times New Roman"/>
          <w:b/>
          <w:bCs/>
          <w:i/>
          <w:sz w:val="16"/>
          <w:szCs w:val="16"/>
        </w:rPr>
      </w:pPr>
      <w:r w:rsidRPr="00F14FBA">
        <w:rPr>
          <w:rFonts w:ascii="Times New Roman" w:eastAsia="Calibri" w:hAnsi="Times New Roman" w:cs="Times New Roman"/>
          <w:b/>
          <w:sz w:val="16"/>
          <w:szCs w:val="16"/>
        </w:rPr>
        <w:t xml:space="preserve">Сведения </w:t>
      </w:r>
      <w:r w:rsidRPr="00F14FBA">
        <w:rPr>
          <w:rFonts w:ascii="Times New Roman" w:eastAsia="Calibri" w:hAnsi="Times New Roman" w:cs="Times New Roman"/>
          <w:b/>
          <w:bCs/>
          <w:sz w:val="16"/>
          <w:szCs w:val="16"/>
        </w:rPr>
        <w:t xml:space="preserve">о целевых индикаторах, показателях  </w:t>
      </w:r>
      <w:r w:rsidRPr="00F14FBA">
        <w:rPr>
          <w:rFonts w:ascii="Times New Roman" w:hAnsi="Times New Roman" w:cs="Times New Roman"/>
          <w:b/>
          <w:bCs/>
          <w:sz w:val="16"/>
          <w:szCs w:val="16"/>
        </w:rPr>
        <w:t xml:space="preserve">  </w:t>
      </w:r>
      <w:r w:rsidRPr="00F14FBA">
        <w:rPr>
          <w:rFonts w:ascii="Times New Roman" w:eastAsia="Calibri" w:hAnsi="Times New Roman" w:cs="Times New Roman"/>
          <w:b/>
          <w:bCs/>
          <w:sz w:val="16"/>
          <w:szCs w:val="16"/>
        </w:rPr>
        <w:t>Муниципальной программы</w:t>
      </w:r>
    </w:p>
    <w:p w:rsidR="001C3E21" w:rsidRPr="00F14FBA" w:rsidRDefault="001C3E21" w:rsidP="001C3E21">
      <w:pPr>
        <w:spacing w:after="0"/>
        <w:jc w:val="center"/>
        <w:rPr>
          <w:rFonts w:ascii="Times New Roman" w:eastAsia="Calibri" w:hAnsi="Times New Roman" w:cs="Times New Roman"/>
          <w:b/>
          <w:sz w:val="16"/>
          <w:szCs w:val="16"/>
        </w:rPr>
      </w:pPr>
      <w:r w:rsidRPr="00F14FBA">
        <w:rPr>
          <w:rFonts w:ascii="Times New Roman" w:hAnsi="Times New Roman" w:cs="Times New Roman"/>
          <w:b/>
          <w:sz w:val="16"/>
          <w:szCs w:val="16"/>
        </w:rPr>
        <w:t>«Развитие культуры и туризма»</w:t>
      </w:r>
      <w:r w:rsidRPr="00F14FBA">
        <w:rPr>
          <w:rFonts w:ascii="Times New Roman" w:eastAsia="Calibri" w:hAnsi="Times New Roman" w:cs="Times New Roman"/>
          <w:b/>
          <w:sz w:val="16"/>
          <w:szCs w:val="16"/>
        </w:rPr>
        <w:t xml:space="preserve">  на 2019-2035 годы</w:t>
      </w:r>
    </w:p>
    <w:p w:rsidR="001C3E21" w:rsidRPr="00F14FBA" w:rsidRDefault="001C3E21" w:rsidP="001C3E21">
      <w:pPr>
        <w:spacing w:after="0"/>
        <w:jc w:val="center"/>
        <w:rPr>
          <w:rFonts w:ascii="Times New Roman" w:eastAsia="Calibri" w:hAnsi="Times New Roman" w:cs="Times New Roman"/>
          <w:b/>
          <w:sz w:val="16"/>
          <w:szCs w:val="16"/>
        </w:rPr>
      </w:pPr>
    </w:p>
    <w:tbl>
      <w:tblPr>
        <w:tblW w:w="10066"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70"/>
        <w:gridCol w:w="3233"/>
        <w:gridCol w:w="709"/>
        <w:gridCol w:w="851"/>
        <w:gridCol w:w="850"/>
        <w:gridCol w:w="851"/>
        <w:gridCol w:w="850"/>
        <w:gridCol w:w="851"/>
        <w:gridCol w:w="850"/>
        <w:gridCol w:w="851"/>
      </w:tblGrid>
      <w:tr w:rsidR="001C3E21" w:rsidRPr="00F14FBA" w:rsidTr="00F14FBA">
        <w:trPr>
          <w:trHeight w:val="360"/>
          <w:tblHeader/>
          <w:tblCellSpacing w:w="5" w:type="nil"/>
        </w:trPr>
        <w:tc>
          <w:tcPr>
            <w:tcW w:w="170"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w:t>
            </w:r>
          </w:p>
          <w:p w:rsidR="001C3E21" w:rsidRPr="00F14FBA" w:rsidRDefault="001C3E21" w:rsidP="001C3E21">
            <w:pPr>
              <w:spacing w:after="0"/>
              <w:jc w:val="center"/>
              <w:rPr>
                <w:rFonts w:ascii="Times New Roman" w:eastAsia="Calibri" w:hAnsi="Times New Roman" w:cs="Times New Roman"/>
                <w:sz w:val="16"/>
                <w:szCs w:val="16"/>
              </w:rPr>
            </w:pPr>
            <w:proofErr w:type="spellStart"/>
            <w:proofErr w:type="gramStart"/>
            <w:r w:rsidRPr="00F14FBA">
              <w:rPr>
                <w:rFonts w:ascii="Times New Roman" w:eastAsia="Calibri" w:hAnsi="Times New Roman" w:cs="Times New Roman"/>
                <w:sz w:val="16"/>
                <w:szCs w:val="16"/>
              </w:rPr>
              <w:t>п</w:t>
            </w:r>
            <w:proofErr w:type="spellEnd"/>
            <w:proofErr w:type="gramEnd"/>
            <w:r w:rsidRPr="00F14FBA">
              <w:rPr>
                <w:rFonts w:ascii="Times New Roman" w:eastAsia="Calibri" w:hAnsi="Times New Roman" w:cs="Times New Roman"/>
                <w:sz w:val="16"/>
                <w:szCs w:val="16"/>
              </w:rPr>
              <w:t>/</w:t>
            </w:r>
            <w:proofErr w:type="spellStart"/>
            <w:r w:rsidRPr="00F14FBA">
              <w:rPr>
                <w:rFonts w:ascii="Times New Roman" w:eastAsia="Calibri" w:hAnsi="Times New Roman" w:cs="Times New Roman"/>
                <w:sz w:val="16"/>
                <w:szCs w:val="16"/>
              </w:rPr>
              <w:t>п</w:t>
            </w:r>
            <w:proofErr w:type="spellEnd"/>
          </w:p>
        </w:tc>
        <w:tc>
          <w:tcPr>
            <w:tcW w:w="3233" w:type="dxa"/>
            <w:vMerge w:val="restart"/>
          </w:tcPr>
          <w:p w:rsidR="001C3E21" w:rsidRPr="00F14FBA" w:rsidRDefault="001C3E21" w:rsidP="00F14FBA">
            <w:pPr>
              <w:spacing w:after="0"/>
              <w:ind w:hanging="75"/>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Целевой индикатор</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(показатель)</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(наименование)</w:t>
            </w:r>
          </w:p>
        </w:tc>
        <w:tc>
          <w:tcPr>
            <w:tcW w:w="709"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Ед.</w:t>
            </w:r>
          </w:p>
          <w:p w:rsidR="001C3E21" w:rsidRPr="00F14FBA" w:rsidRDefault="001C3E21" w:rsidP="001C3E21">
            <w:pPr>
              <w:spacing w:after="0"/>
              <w:jc w:val="center"/>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изм</w:t>
            </w:r>
            <w:proofErr w:type="spellEnd"/>
            <w:r w:rsidRPr="00F14FBA">
              <w:rPr>
                <w:rFonts w:ascii="Times New Roman" w:eastAsia="Calibri" w:hAnsi="Times New Roman" w:cs="Times New Roman"/>
                <w:sz w:val="16"/>
                <w:szCs w:val="16"/>
              </w:rPr>
              <w:t>.</w:t>
            </w:r>
          </w:p>
        </w:tc>
        <w:tc>
          <w:tcPr>
            <w:tcW w:w="5954" w:type="dxa"/>
            <w:gridSpan w:val="7"/>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Значение целевого индикатора (показателя)</w:t>
            </w:r>
          </w:p>
        </w:tc>
      </w:tr>
      <w:tr w:rsidR="001C3E21" w:rsidRPr="00F14FBA" w:rsidTr="00F14FBA">
        <w:trPr>
          <w:trHeight w:val="323"/>
          <w:tblHeader/>
          <w:tblCellSpacing w:w="5" w:type="nil"/>
        </w:trPr>
        <w:tc>
          <w:tcPr>
            <w:tcW w:w="170"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3233"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709"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2019</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2020</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2021</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2022</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2023</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2024</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2025-2035 </w:t>
            </w:r>
          </w:p>
        </w:tc>
      </w:tr>
      <w:tr w:rsidR="001C3E21" w:rsidRPr="00F14FBA" w:rsidTr="00F14FBA">
        <w:trPr>
          <w:tblCellSpacing w:w="5" w:type="nil"/>
        </w:trPr>
        <w:tc>
          <w:tcPr>
            <w:tcW w:w="17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w:t>
            </w:r>
          </w:p>
        </w:tc>
        <w:tc>
          <w:tcPr>
            <w:tcW w:w="323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3</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4</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5</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6</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7</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8</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9</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w:t>
            </w:r>
          </w:p>
        </w:tc>
      </w:tr>
      <w:tr w:rsidR="001C3E21" w:rsidRPr="00F14FBA" w:rsidTr="00F14FBA">
        <w:trPr>
          <w:tblCellSpacing w:w="5" w:type="nil"/>
        </w:trPr>
        <w:tc>
          <w:tcPr>
            <w:tcW w:w="10066" w:type="dxa"/>
            <w:gridSpan w:val="10"/>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b/>
                <w:sz w:val="16"/>
                <w:szCs w:val="16"/>
              </w:rPr>
              <w:t xml:space="preserve">Подпрограмма </w:t>
            </w:r>
            <w:r w:rsidRPr="00F14FBA">
              <w:rPr>
                <w:rFonts w:ascii="Times New Roman" w:hAnsi="Times New Roman" w:cs="Times New Roman"/>
                <w:b/>
                <w:sz w:val="16"/>
                <w:szCs w:val="16"/>
              </w:rPr>
              <w:t xml:space="preserve">«Развитие культуры »  </w:t>
            </w:r>
          </w:p>
        </w:tc>
      </w:tr>
      <w:tr w:rsidR="001C3E21" w:rsidRPr="00F14FBA" w:rsidTr="00F14FBA">
        <w:trPr>
          <w:trHeight w:val="782"/>
          <w:tblCellSpacing w:w="5" w:type="nil"/>
        </w:trPr>
        <w:tc>
          <w:tcPr>
            <w:tcW w:w="170" w:type="dxa"/>
          </w:tcPr>
          <w:p w:rsidR="001C3E21" w:rsidRPr="00F14FBA" w:rsidRDefault="001C3E21" w:rsidP="001C3E21">
            <w:pPr>
              <w:spacing w:after="0"/>
              <w:jc w:val="center"/>
              <w:rPr>
                <w:rFonts w:ascii="Times New Roman" w:eastAsia="Calibri" w:hAnsi="Times New Roman" w:cs="Times New Roman"/>
                <w:sz w:val="16"/>
                <w:szCs w:val="16"/>
              </w:rPr>
            </w:pPr>
          </w:p>
        </w:tc>
        <w:tc>
          <w:tcPr>
            <w:tcW w:w="3233" w:type="dxa"/>
          </w:tcPr>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hAnsi="Times New Roman" w:cs="Times New Roman"/>
                <w:sz w:val="16"/>
                <w:szCs w:val="16"/>
              </w:rPr>
              <w:t xml:space="preserve">среднемесячная номинальная начисленная заработная плата работников </w:t>
            </w:r>
            <w:r w:rsidRPr="00F14FBA">
              <w:rPr>
                <w:rFonts w:ascii="Times New Roman" w:hAnsi="Times New Roman" w:cs="Times New Roman"/>
                <w:spacing w:val="-4"/>
                <w:sz w:val="16"/>
                <w:szCs w:val="16"/>
              </w:rPr>
              <w:t xml:space="preserve">муниципальных учреждений культуры  равна среднемесячной заработной плате  </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100</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100</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100</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100</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100</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100</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100</w:t>
            </w:r>
          </w:p>
        </w:tc>
      </w:tr>
      <w:tr w:rsidR="001C3E21" w:rsidRPr="00F14FBA" w:rsidTr="00F14FBA">
        <w:trPr>
          <w:trHeight w:val="694"/>
          <w:tblCellSpacing w:w="5" w:type="nil"/>
        </w:trPr>
        <w:tc>
          <w:tcPr>
            <w:tcW w:w="170" w:type="dxa"/>
          </w:tcPr>
          <w:p w:rsidR="001C3E21" w:rsidRPr="00F14FBA" w:rsidRDefault="001C3E21" w:rsidP="001C3E21">
            <w:pPr>
              <w:spacing w:after="0"/>
              <w:jc w:val="center"/>
              <w:rPr>
                <w:rFonts w:ascii="Times New Roman" w:eastAsia="Calibri" w:hAnsi="Times New Roman" w:cs="Times New Roman"/>
                <w:sz w:val="16"/>
                <w:szCs w:val="16"/>
              </w:rPr>
            </w:pPr>
          </w:p>
        </w:tc>
        <w:tc>
          <w:tcPr>
            <w:tcW w:w="3233"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удельный вес населения, участвующего в платных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мероприятиях, проводимых муниципальными учреждениями культуры</w:t>
            </w:r>
          </w:p>
        </w:tc>
        <w:tc>
          <w:tcPr>
            <w:tcW w:w="709" w:type="dxa"/>
          </w:tcPr>
          <w:p w:rsidR="001C3E21" w:rsidRPr="00F14FBA" w:rsidRDefault="001C3E21" w:rsidP="001C3E21">
            <w:pPr>
              <w:spacing w:after="0"/>
              <w:jc w:val="center"/>
              <w:rPr>
                <w:rFonts w:ascii="Times New Roman" w:hAnsi="Times New Roman" w:cs="Times New Roman"/>
                <w:sz w:val="16"/>
                <w:szCs w:val="16"/>
                <w:highlight w:val="yellow"/>
              </w:rPr>
            </w:pPr>
            <w:r w:rsidRPr="00F14FBA">
              <w:rPr>
                <w:rFonts w:ascii="Times New Roman" w:hAnsi="Times New Roman" w:cs="Times New Roman"/>
                <w:sz w:val="16"/>
                <w:szCs w:val="16"/>
              </w:rPr>
              <w:t>%</w:t>
            </w:r>
          </w:p>
        </w:tc>
        <w:tc>
          <w:tcPr>
            <w:tcW w:w="851" w:type="dxa"/>
          </w:tcPr>
          <w:p w:rsidR="001C3E21" w:rsidRPr="00F14FBA" w:rsidRDefault="001C3E21" w:rsidP="001C3E21">
            <w:pPr>
              <w:spacing w:after="0"/>
              <w:jc w:val="center"/>
              <w:rPr>
                <w:rFonts w:ascii="Times New Roman" w:hAnsi="Times New Roman" w:cs="Times New Roman"/>
                <w:sz w:val="16"/>
                <w:szCs w:val="16"/>
                <w:highlight w:val="yellow"/>
              </w:rPr>
            </w:pPr>
            <w:r w:rsidRPr="00F14FBA">
              <w:rPr>
                <w:rFonts w:ascii="Times New Roman" w:hAnsi="Times New Roman" w:cs="Times New Roman"/>
                <w:sz w:val="16"/>
                <w:szCs w:val="16"/>
              </w:rPr>
              <w:t>186,1</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186,5</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186,8</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187,0</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hAnsi="Times New Roman" w:cs="Times New Roman"/>
                <w:sz w:val="16"/>
                <w:szCs w:val="16"/>
              </w:rPr>
              <w:t>198,0</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198,2</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198,5</w:t>
            </w:r>
          </w:p>
        </w:tc>
      </w:tr>
      <w:tr w:rsidR="001C3E21" w:rsidRPr="00F14FBA" w:rsidTr="00F14FBA">
        <w:trPr>
          <w:trHeight w:val="521"/>
          <w:tblCellSpacing w:w="5" w:type="nil"/>
        </w:trPr>
        <w:tc>
          <w:tcPr>
            <w:tcW w:w="170" w:type="dxa"/>
          </w:tcPr>
          <w:p w:rsidR="001C3E21" w:rsidRPr="00F14FBA" w:rsidRDefault="001C3E21" w:rsidP="001C3E21">
            <w:pPr>
              <w:spacing w:after="0"/>
              <w:jc w:val="center"/>
              <w:rPr>
                <w:rFonts w:ascii="Times New Roman" w:eastAsia="Calibri" w:hAnsi="Times New Roman" w:cs="Times New Roman"/>
                <w:sz w:val="16"/>
                <w:szCs w:val="16"/>
              </w:rPr>
            </w:pPr>
          </w:p>
        </w:tc>
        <w:tc>
          <w:tcPr>
            <w:tcW w:w="3233"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увеличение доли детей привлекаемых к участию в творческих мероприятиях в общем числе детей </w:t>
            </w:r>
          </w:p>
        </w:tc>
        <w:tc>
          <w:tcPr>
            <w:tcW w:w="709" w:type="dxa"/>
          </w:tcPr>
          <w:p w:rsidR="001C3E21" w:rsidRPr="00F14FBA" w:rsidRDefault="001C3E21" w:rsidP="001C3E21">
            <w:pPr>
              <w:spacing w:after="0"/>
              <w:jc w:val="center"/>
              <w:rPr>
                <w:rFonts w:ascii="Times New Roman" w:hAnsi="Times New Roman" w:cs="Times New Roman"/>
                <w:sz w:val="16"/>
                <w:szCs w:val="16"/>
              </w:rPr>
            </w:pPr>
            <w:r w:rsidRPr="00F14FBA">
              <w:rPr>
                <w:rFonts w:ascii="Times New Roman" w:hAnsi="Times New Roman" w:cs="Times New Roman"/>
                <w:sz w:val="16"/>
                <w:szCs w:val="16"/>
              </w:rPr>
              <w:t>%</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48,0</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48,4</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48,7</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51,1</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hAnsi="Times New Roman" w:cs="Times New Roman"/>
                <w:sz w:val="16"/>
                <w:szCs w:val="16"/>
              </w:rPr>
              <w:t>54,0</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54,2</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54,5</w:t>
            </w:r>
          </w:p>
        </w:tc>
      </w:tr>
      <w:tr w:rsidR="001C3E21" w:rsidRPr="00F14FBA" w:rsidTr="00F14FBA">
        <w:trPr>
          <w:trHeight w:val="364"/>
          <w:tblCellSpacing w:w="5" w:type="nil"/>
        </w:trPr>
        <w:tc>
          <w:tcPr>
            <w:tcW w:w="170" w:type="dxa"/>
          </w:tcPr>
          <w:p w:rsidR="001C3E21" w:rsidRPr="00F14FBA" w:rsidRDefault="001C3E21" w:rsidP="001C3E21">
            <w:pPr>
              <w:spacing w:after="0"/>
              <w:jc w:val="center"/>
              <w:rPr>
                <w:rFonts w:ascii="Times New Roman" w:eastAsia="Calibri" w:hAnsi="Times New Roman" w:cs="Times New Roman"/>
                <w:sz w:val="16"/>
                <w:szCs w:val="16"/>
              </w:rPr>
            </w:pPr>
          </w:p>
        </w:tc>
        <w:tc>
          <w:tcPr>
            <w:tcW w:w="3233"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pacing w:val="-4"/>
                <w:sz w:val="16"/>
                <w:szCs w:val="16"/>
              </w:rPr>
              <w:t xml:space="preserve">увеличение объема поступлений от оказания платных услуг  ежегодно </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hAnsi="Times New Roman" w:cs="Times New Roman"/>
                <w:spacing w:val="-4"/>
                <w:sz w:val="16"/>
                <w:szCs w:val="16"/>
              </w:rPr>
              <w:t>не менее 7%;</w:t>
            </w:r>
          </w:p>
        </w:tc>
        <w:tc>
          <w:tcPr>
            <w:tcW w:w="850"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не менее 7%</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hAnsi="Times New Roman" w:cs="Times New Roman"/>
                <w:spacing w:val="-4"/>
                <w:sz w:val="16"/>
                <w:szCs w:val="16"/>
              </w:rPr>
              <w:t>не менее 7%;</w:t>
            </w:r>
          </w:p>
        </w:tc>
        <w:tc>
          <w:tcPr>
            <w:tcW w:w="850"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не менее 7%</w:t>
            </w:r>
          </w:p>
        </w:tc>
        <w:tc>
          <w:tcPr>
            <w:tcW w:w="851" w:type="dxa"/>
          </w:tcPr>
          <w:p w:rsidR="001C3E21" w:rsidRPr="00F14FBA" w:rsidRDefault="001C3E21" w:rsidP="001C3E21">
            <w:pPr>
              <w:spacing w:after="0"/>
              <w:jc w:val="center"/>
              <w:rPr>
                <w:rFonts w:ascii="Times New Roman" w:hAnsi="Times New Roman" w:cs="Times New Roman"/>
                <w:sz w:val="16"/>
                <w:szCs w:val="16"/>
              </w:rPr>
            </w:pPr>
            <w:r w:rsidRPr="00F14FBA">
              <w:rPr>
                <w:rFonts w:ascii="Times New Roman" w:hAnsi="Times New Roman" w:cs="Times New Roman"/>
                <w:spacing w:val="-4"/>
                <w:sz w:val="16"/>
                <w:szCs w:val="16"/>
              </w:rPr>
              <w:t>не менее 7%</w:t>
            </w:r>
          </w:p>
        </w:tc>
        <w:tc>
          <w:tcPr>
            <w:tcW w:w="850"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не менее 7%</w:t>
            </w:r>
          </w:p>
        </w:tc>
        <w:tc>
          <w:tcPr>
            <w:tcW w:w="851" w:type="dxa"/>
          </w:tcPr>
          <w:p w:rsidR="001C3E21" w:rsidRPr="00F14FBA" w:rsidRDefault="001C3E21" w:rsidP="001C3E21">
            <w:pPr>
              <w:spacing w:after="0"/>
              <w:jc w:val="center"/>
              <w:rPr>
                <w:rFonts w:ascii="Times New Roman" w:hAnsi="Times New Roman" w:cs="Times New Roman"/>
                <w:sz w:val="16"/>
                <w:szCs w:val="16"/>
              </w:rPr>
            </w:pPr>
            <w:r w:rsidRPr="00F14FBA">
              <w:rPr>
                <w:rFonts w:ascii="Times New Roman" w:hAnsi="Times New Roman" w:cs="Times New Roman"/>
                <w:spacing w:val="-4"/>
                <w:sz w:val="16"/>
                <w:szCs w:val="16"/>
              </w:rPr>
              <w:t>не менее 7%</w:t>
            </w:r>
          </w:p>
        </w:tc>
      </w:tr>
      <w:tr w:rsidR="001C3E21" w:rsidRPr="00F14FBA" w:rsidTr="00F14FBA">
        <w:trPr>
          <w:trHeight w:val="696"/>
          <w:tblCellSpacing w:w="5" w:type="nil"/>
        </w:trPr>
        <w:tc>
          <w:tcPr>
            <w:tcW w:w="170" w:type="dxa"/>
          </w:tcPr>
          <w:p w:rsidR="001C3E21" w:rsidRPr="00F14FBA" w:rsidRDefault="001C3E21" w:rsidP="001C3E21">
            <w:pPr>
              <w:spacing w:after="0"/>
              <w:jc w:val="center"/>
              <w:rPr>
                <w:rFonts w:ascii="Times New Roman" w:eastAsia="Calibri" w:hAnsi="Times New Roman" w:cs="Times New Roman"/>
                <w:sz w:val="16"/>
                <w:szCs w:val="16"/>
              </w:rPr>
            </w:pPr>
          </w:p>
        </w:tc>
        <w:tc>
          <w:tcPr>
            <w:tcW w:w="3233" w:type="dxa"/>
          </w:tcPr>
          <w:p w:rsidR="001C3E21" w:rsidRPr="00F14FBA" w:rsidRDefault="001C3E21" w:rsidP="001C3E21">
            <w:pPr>
              <w:spacing w:after="0"/>
              <w:jc w:val="both"/>
              <w:rPr>
                <w:rFonts w:ascii="Times New Roman" w:eastAsia="Calibri" w:hAnsi="Times New Roman" w:cs="Times New Roman"/>
                <w:b/>
                <w:sz w:val="16"/>
                <w:szCs w:val="16"/>
              </w:rPr>
            </w:pPr>
            <w:r w:rsidRPr="00F14FBA">
              <w:rPr>
                <w:rFonts w:ascii="Times New Roman" w:hAnsi="Times New Roman" w:cs="Times New Roman"/>
                <w:sz w:val="16"/>
                <w:szCs w:val="16"/>
              </w:rPr>
              <w:t xml:space="preserve">уровень удовлетворенности населения качеством предоставления муниципальных услуг в сфере культуры </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w:t>
            </w:r>
          </w:p>
        </w:tc>
        <w:tc>
          <w:tcPr>
            <w:tcW w:w="851"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70</w:t>
            </w:r>
          </w:p>
        </w:tc>
        <w:tc>
          <w:tcPr>
            <w:tcW w:w="850"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74</w:t>
            </w:r>
          </w:p>
        </w:tc>
        <w:tc>
          <w:tcPr>
            <w:tcW w:w="851"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79</w:t>
            </w:r>
          </w:p>
        </w:tc>
        <w:tc>
          <w:tcPr>
            <w:tcW w:w="850"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83</w:t>
            </w:r>
          </w:p>
        </w:tc>
        <w:tc>
          <w:tcPr>
            <w:tcW w:w="851"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z w:val="16"/>
                <w:szCs w:val="16"/>
              </w:rPr>
              <w:t>90</w:t>
            </w:r>
          </w:p>
        </w:tc>
        <w:tc>
          <w:tcPr>
            <w:tcW w:w="850"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92</w:t>
            </w:r>
          </w:p>
        </w:tc>
        <w:tc>
          <w:tcPr>
            <w:tcW w:w="851" w:type="dxa"/>
          </w:tcPr>
          <w:p w:rsidR="001C3E21" w:rsidRPr="00F14FBA" w:rsidRDefault="001C3E21" w:rsidP="001C3E21">
            <w:pPr>
              <w:spacing w:after="0"/>
              <w:jc w:val="center"/>
              <w:rPr>
                <w:rFonts w:ascii="Times New Roman" w:hAnsi="Times New Roman" w:cs="Times New Roman"/>
                <w:spacing w:val="-4"/>
                <w:sz w:val="16"/>
                <w:szCs w:val="16"/>
              </w:rPr>
            </w:pPr>
            <w:r w:rsidRPr="00F14FBA">
              <w:rPr>
                <w:rFonts w:ascii="Times New Roman" w:hAnsi="Times New Roman" w:cs="Times New Roman"/>
                <w:spacing w:val="-4"/>
                <w:sz w:val="16"/>
                <w:szCs w:val="16"/>
              </w:rPr>
              <w:t>95</w:t>
            </w:r>
          </w:p>
        </w:tc>
      </w:tr>
    </w:tbl>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 xml:space="preserve">Приложение № 3 к Муниципальной </w:t>
      </w:r>
      <w:r w:rsidRPr="00F14FBA">
        <w:rPr>
          <w:rFonts w:ascii="Times New Roman" w:hAnsi="Times New Roman" w:cs="Times New Roman"/>
          <w:sz w:val="16"/>
          <w:szCs w:val="16"/>
        </w:rPr>
        <w:t>программе «Развитие культуры и туризма»  на 2019-2035 годы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ПЛАН  реализации Муниципальной программы</w:t>
      </w:r>
    </w:p>
    <w:p w:rsidR="001C3E21" w:rsidRPr="00F14FBA" w:rsidRDefault="001C3E21" w:rsidP="001C3E21">
      <w:pPr>
        <w:spacing w:after="0"/>
        <w:jc w:val="center"/>
        <w:rPr>
          <w:rFonts w:ascii="Times New Roman" w:eastAsia="Calibri" w:hAnsi="Times New Roman" w:cs="Times New Roman"/>
          <w:b/>
          <w:sz w:val="16"/>
          <w:szCs w:val="16"/>
        </w:rPr>
      </w:pPr>
      <w:r w:rsidRPr="00F14FBA">
        <w:rPr>
          <w:rFonts w:ascii="Times New Roman" w:eastAsia="Calibri" w:hAnsi="Times New Roman" w:cs="Times New Roman"/>
          <w:sz w:val="16"/>
          <w:szCs w:val="16"/>
        </w:rPr>
        <w:t>на очередной финансовый год (и плановый период)</w:t>
      </w:r>
      <w:r w:rsidRPr="00F14FBA">
        <w:rPr>
          <w:rFonts w:ascii="Times New Roman" w:hAnsi="Times New Roman" w:cs="Times New Roman"/>
          <w:b/>
          <w:sz w:val="16"/>
          <w:szCs w:val="16"/>
        </w:rPr>
        <w:t xml:space="preserve"> «Развитие культуры и туризма»</w:t>
      </w:r>
    </w:p>
    <w:p w:rsidR="001C3E21" w:rsidRPr="00F14FBA" w:rsidRDefault="001C3E21" w:rsidP="001C3E21">
      <w:pPr>
        <w:spacing w:after="0"/>
        <w:jc w:val="center"/>
        <w:rPr>
          <w:rFonts w:ascii="Times New Roman" w:eastAsia="Calibri" w:hAnsi="Times New Roman" w:cs="Times New Roman"/>
          <w:b/>
          <w:sz w:val="16"/>
          <w:szCs w:val="16"/>
        </w:rPr>
      </w:pPr>
      <w:r w:rsidRPr="00F14FBA">
        <w:rPr>
          <w:rFonts w:ascii="Times New Roman" w:eastAsia="Calibri" w:hAnsi="Times New Roman" w:cs="Times New Roman"/>
          <w:b/>
          <w:sz w:val="16"/>
          <w:szCs w:val="16"/>
        </w:rPr>
        <w:t xml:space="preserve">  на 2019-2035 годы. </w:t>
      </w:r>
    </w:p>
    <w:tbl>
      <w:tblPr>
        <w:tblW w:w="10065"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1843"/>
        <w:gridCol w:w="3969"/>
        <w:gridCol w:w="850"/>
        <w:gridCol w:w="851"/>
        <w:gridCol w:w="1984"/>
      </w:tblGrid>
      <w:tr w:rsidR="001C3E21" w:rsidRPr="00F14FBA" w:rsidTr="001C3E21">
        <w:trPr>
          <w:tblCellSpacing w:w="5" w:type="nil"/>
        </w:trPr>
        <w:tc>
          <w:tcPr>
            <w:tcW w:w="568"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w:t>
            </w:r>
          </w:p>
          <w:p w:rsidR="001C3E21" w:rsidRPr="00F14FBA" w:rsidRDefault="001C3E21" w:rsidP="001C3E21">
            <w:pPr>
              <w:spacing w:after="0"/>
              <w:jc w:val="center"/>
              <w:rPr>
                <w:rFonts w:ascii="Times New Roman" w:eastAsia="Calibri" w:hAnsi="Times New Roman" w:cs="Times New Roman"/>
                <w:sz w:val="16"/>
                <w:szCs w:val="16"/>
              </w:rPr>
            </w:pPr>
            <w:proofErr w:type="spellStart"/>
            <w:proofErr w:type="gramStart"/>
            <w:r w:rsidRPr="00F14FBA">
              <w:rPr>
                <w:rFonts w:ascii="Times New Roman" w:eastAsia="Calibri" w:hAnsi="Times New Roman" w:cs="Times New Roman"/>
                <w:sz w:val="16"/>
                <w:szCs w:val="16"/>
              </w:rPr>
              <w:t>п</w:t>
            </w:r>
            <w:proofErr w:type="spellEnd"/>
            <w:proofErr w:type="gramEnd"/>
            <w:r w:rsidRPr="00F14FBA">
              <w:rPr>
                <w:rFonts w:ascii="Times New Roman" w:eastAsia="Calibri" w:hAnsi="Times New Roman" w:cs="Times New Roman"/>
                <w:sz w:val="16"/>
                <w:szCs w:val="16"/>
              </w:rPr>
              <w:t>/</w:t>
            </w:r>
            <w:proofErr w:type="spellStart"/>
            <w:r w:rsidRPr="00F14FBA">
              <w:rPr>
                <w:rFonts w:ascii="Times New Roman" w:eastAsia="Calibri" w:hAnsi="Times New Roman" w:cs="Times New Roman"/>
                <w:sz w:val="16"/>
                <w:szCs w:val="16"/>
              </w:rPr>
              <w:t>п</w:t>
            </w:r>
            <w:proofErr w:type="spellEnd"/>
          </w:p>
        </w:tc>
        <w:tc>
          <w:tcPr>
            <w:tcW w:w="1843"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Наименование муниципальной программы,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подпрограммы, отдельного мероприятия</w:t>
            </w:r>
          </w:p>
        </w:tc>
        <w:tc>
          <w:tcPr>
            <w:tcW w:w="3969"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Ответственный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исполнитель,</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соисполнитель</w:t>
            </w:r>
          </w:p>
        </w:tc>
        <w:tc>
          <w:tcPr>
            <w:tcW w:w="1701" w:type="dxa"/>
            <w:gridSpan w:val="2"/>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Срок</w:t>
            </w:r>
          </w:p>
        </w:tc>
        <w:tc>
          <w:tcPr>
            <w:tcW w:w="1984"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Ожидаемый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непосредственный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результат</w:t>
            </w:r>
          </w:p>
          <w:p w:rsidR="001C3E21" w:rsidRPr="00F14FBA" w:rsidRDefault="001C3E21" w:rsidP="001C3E21">
            <w:pPr>
              <w:spacing w:after="0"/>
              <w:jc w:val="center"/>
              <w:rPr>
                <w:rFonts w:ascii="Times New Roman" w:eastAsia="Calibri" w:hAnsi="Times New Roman" w:cs="Times New Roman"/>
                <w:sz w:val="16"/>
                <w:szCs w:val="16"/>
              </w:rPr>
            </w:pPr>
            <w:proofErr w:type="gramStart"/>
            <w:r w:rsidRPr="00F14FBA">
              <w:rPr>
                <w:rFonts w:ascii="Times New Roman" w:eastAsia="Calibri" w:hAnsi="Times New Roman" w:cs="Times New Roman"/>
                <w:sz w:val="16"/>
                <w:szCs w:val="16"/>
              </w:rPr>
              <w:t>(краткое</w:t>
            </w:r>
            <w:proofErr w:type="gramEnd"/>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описание)</w:t>
            </w:r>
          </w:p>
        </w:tc>
      </w:tr>
      <w:tr w:rsidR="001C3E21" w:rsidRPr="00F14FBA" w:rsidTr="001C3E21">
        <w:trPr>
          <w:tblCellSpacing w:w="5" w:type="nil"/>
        </w:trPr>
        <w:tc>
          <w:tcPr>
            <w:tcW w:w="568" w:type="dxa"/>
            <w:vMerge/>
          </w:tcPr>
          <w:p w:rsidR="001C3E21" w:rsidRPr="00F14FBA" w:rsidRDefault="001C3E21" w:rsidP="001C3E21">
            <w:pPr>
              <w:spacing w:after="0"/>
              <w:rPr>
                <w:rFonts w:ascii="Times New Roman" w:eastAsia="Calibri" w:hAnsi="Times New Roman" w:cs="Times New Roman"/>
                <w:sz w:val="16"/>
                <w:szCs w:val="16"/>
              </w:rPr>
            </w:pPr>
          </w:p>
        </w:tc>
        <w:tc>
          <w:tcPr>
            <w:tcW w:w="1843" w:type="dxa"/>
            <w:vMerge/>
          </w:tcPr>
          <w:p w:rsidR="001C3E21" w:rsidRPr="00F14FBA" w:rsidRDefault="001C3E21" w:rsidP="001C3E21">
            <w:pPr>
              <w:spacing w:after="0"/>
              <w:rPr>
                <w:rFonts w:ascii="Times New Roman" w:eastAsia="Calibri" w:hAnsi="Times New Roman" w:cs="Times New Roman"/>
                <w:sz w:val="16"/>
                <w:szCs w:val="16"/>
              </w:rPr>
            </w:pPr>
          </w:p>
        </w:tc>
        <w:tc>
          <w:tcPr>
            <w:tcW w:w="3969" w:type="dxa"/>
            <w:vMerge/>
          </w:tcPr>
          <w:p w:rsidR="001C3E21" w:rsidRPr="00F14FBA" w:rsidRDefault="001C3E21" w:rsidP="001C3E21">
            <w:pPr>
              <w:spacing w:after="0"/>
              <w:rPr>
                <w:rFonts w:ascii="Times New Roman" w:eastAsia="Calibri" w:hAnsi="Times New Roman" w:cs="Times New Roman"/>
                <w:sz w:val="16"/>
                <w:szCs w:val="16"/>
              </w:rPr>
            </w:pP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начала</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реализации</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основного</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 подпрограммы</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окончания</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реализации</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основного</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 подпрограммы</w:t>
            </w:r>
          </w:p>
        </w:tc>
        <w:tc>
          <w:tcPr>
            <w:tcW w:w="1984" w:type="dxa"/>
            <w:vMerge/>
          </w:tcPr>
          <w:p w:rsidR="001C3E21" w:rsidRPr="00F14FBA" w:rsidRDefault="001C3E21" w:rsidP="001C3E21">
            <w:pPr>
              <w:spacing w:after="0"/>
              <w:rPr>
                <w:rFonts w:ascii="Times New Roman" w:eastAsia="Calibri" w:hAnsi="Times New Roman" w:cs="Times New Roman"/>
                <w:sz w:val="16"/>
                <w:szCs w:val="16"/>
              </w:rPr>
            </w:pPr>
          </w:p>
        </w:tc>
      </w:tr>
      <w:tr w:rsidR="001C3E21" w:rsidRPr="00F14FBA" w:rsidTr="001C3E21">
        <w:trPr>
          <w:tblCellSpacing w:w="5" w:type="nil"/>
        </w:trPr>
        <w:tc>
          <w:tcPr>
            <w:tcW w:w="568"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w:t>
            </w:r>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2</w:t>
            </w:r>
          </w:p>
        </w:tc>
        <w:tc>
          <w:tcPr>
            <w:tcW w:w="3969"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3</w:t>
            </w:r>
          </w:p>
        </w:tc>
        <w:tc>
          <w:tcPr>
            <w:tcW w:w="85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4</w:t>
            </w:r>
          </w:p>
        </w:tc>
        <w:tc>
          <w:tcPr>
            <w:tcW w:w="851"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5</w:t>
            </w:r>
          </w:p>
        </w:tc>
        <w:tc>
          <w:tcPr>
            <w:tcW w:w="198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6</w:t>
            </w:r>
          </w:p>
        </w:tc>
      </w:tr>
      <w:tr w:rsidR="001C3E21" w:rsidRPr="00F14FBA" w:rsidTr="001C3E21">
        <w:trPr>
          <w:tblCellSpacing w:w="5" w:type="nil"/>
        </w:trPr>
        <w:tc>
          <w:tcPr>
            <w:tcW w:w="568"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1. </w:t>
            </w:r>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b/>
                <w:sz w:val="16"/>
                <w:szCs w:val="16"/>
              </w:rPr>
              <w:t xml:space="preserve">Подпрограмма </w:t>
            </w:r>
            <w:r w:rsidRPr="00F14FBA">
              <w:rPr>
                <w:rFonts w:ascii="Times New Roman" w:hAnsi="Times New Roman" w:cs="Times New Roman"/>
                <w:b/>
                <w:sz w:val="16"/>
                <w:szCs w:val="16"/>
              </w:rPr>
              <w:t xml:space="preserve"> </w:t>
            </w:r>
            <w:r w:rsidRPr="00F14FBA">
              <w:rPr>
                <w:rFonts w:ascii="Times New Roman" w:hAnsi="Times New Roman" w:cs="Times New Roman"/>
                <w:b/>
                <w:i/>
                <w:sz w:val="16"/>
                <w:szCs w:val="16"/>
              </w:rPr>
              <w:t xml:space="preserve">  </w:t>
            </w:r>
            <w:r w:rsidRPr="00F14FBA">
              <w:rPr>
                <w:rFonts w:ascii="Times New Roman" w:hAnsi="Times New Roman" w:cs="Times New Roman"/>
                <w:b/>
                <w:sz w:val="16"/>
                <w:szCs w:val="16"/>
              </w:rPr>
              <w:t>«Развитие культуры»  на 2019-2035 гг.</w:t>
            </w:r>
          </w:p>
        </w:tc>
        <w:tc>
          <w:tcPr>
            <w:tcW w:w="3969"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Администрация Алманчинского сельского поселения,</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МБУК «ЦКС» Красноармейского района</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МБОУ «</w:t>
            </w:r>
            <w:proofErr w:type="spellStart"/>
            <w:r w:rsidRPr="00F14FBA">
              <w:rPr>
                <w:rFonts w:ascii="Times New Roman" w:hAnsi="Times New Roman" w:cs="Times New Roman"/>
                <w:sz w:val="16"/>
                <w:szCs w:val="16"/>
              </w:rPr>
              <w:t>Алманчинская</w:t>
            </w:r>
            <w:proofErr w:type="spellEnd"/>
            <w:r w:rsidRPr="00F14FBA">
              <w:rPr>
                <w:rFonts w:ascii="Times New Roman" w:hAnsi="Times New Roman" w:cs="Times New Roman"/>
                <w:sz w:val="16"/>
                <w:szCs w:val="16"/>
              </w:rPr>
              <w:t xml:space="preserve"> СОШ»;</w:t>
            </w:r>
          </w:p>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Предприятия, учреждения и организации Алманчинского сельского поселения  </w:t>
            </w:r>
          </w:p>
        </w:tc>
        <w:tc>
          <w:tcPr>
            <w:tcW w:w="85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2019</w:t>
            </w:r>
          </w:p>
        </w:tc>
        <w:tc>
          <w:tcPr>
            <w:tcW w:w="851"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2035</w:t>
            </w:r>
          </w:p>
        </w:tc>
        <w:tc>
          <w:tcPr>
            <w:tcW w:w="1984"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внедрение инновационных технологий и повышение конкурентоспособности учреждений культуры;</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вовлечение населения в активную </w:t>
            </w:r>
            <w:proofErr w:type="spellStart"/>
            <w:r w:rsidRPr="00F14FBA">
              <w:rPr>
                <w:rFonts w:ascii="Times New Roman" w:hAnsi="Times New Roman" w:cs="Times New Roman"/>
                <w:sz w:val="16"/>
                <w:szCs w:val="16"/>
              </w:rPr>
              <w:t>социокультурную</w:t>
            </w:r>
            <w:proofErr w:type="spellEnd"/>
            <w:r w:rsidRPr="00F14FBA">
              <w:rPr>
                <w:rFonts w:ascii="Times New Roman" w:hAnsi="Times New Roman" w:cs="Times New Roman"/>
                <w:sz w:val="16"/>
                <w:szCs w:val="16"/>
              </w:rPr>
              <w:t xml:space="preserve"> деятельность</w:t>
            </w:r>
          </w:p>
          <w:p w:rsidR="001C3E21" w:rsidRPr="00F14FBA" w:rsidRDefault="001C3E21" w:rsidP="001C3E21">
            <w:pPr>
              <w:spacing w:after="0"/>
              <w:rPr>
                <w:rFonts w:ascii="Times New Roman" w:eastAsia="Calibri" w:hAnsi="Times New Roman" w:cs="Times New Roman"/>
                <w:sz w:val="16"/>
                <w:szCs w:val="16"/>
              </w:rPr>
            </w:pPr>
          </w:p>
        </w:tc>
      </w:tr>
    </w:tbl>
    <w:p w:rsidR="001C3E21" w:rsidRPr="00F14FBA" w:rsidRDefault="001C3E21" w:rsidP="001C3E21">
      <w:pPr>
        <w:spacing w:after="0"/>
        <w:rPr>
          <w:rFonts w:ascii="Times New Roman" w:eastAsia="Calibri" w:hAnsi="Times New Roman" w:cs="Times New Roman"/>
          <w:sz w:val="16"/>
          <w:szCs w:val="16"/>
        </w:rPr>
        <w:sectPr w:rsidR="001C3E21" w:rsidRPr="00F14FBA" w:rsidSect="001C3E21">
          <w:pgSz w:w="11906" w:h="16838"/>
          <w:pgMar w:top="851" w:right="850" w:bottom="426" w:left="1701" w:header="708" w:footer="708" w:gutter="0"/>
          <w:cols w:space="708"/>
          <w:docGrid w:linePitch="360"/>
        </w:sectPr>
      </w:pP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lastRenderedPageBreak/>
        <w:t xml:space="preserve">Приложение № 4 к Муниципальной </w:t>
      </w:r>
      <w:r w:rsidRPr="00F14FBA">
        <w:rPr>
          <w:rFonts w:ascii="Times New Roman" w:hAnsi="Times New Roman" w:cs="Times New Roman"/>
          <w:sz w:val="16"/>
          <w:szCs w:val="16"/>
        </w:rPr>
        <w:t>программе «Развитие культуры и туризма »  на 2019-2035 годы</w:t>
      </w:r>
    </w:p>
    <w:p w:rsidR="001C3E21" w:rsidRPr="00F14FBA" w:rsidRDefault="001C3E21" w:rsidP="001C3E21">
      <w:pPr>
        <w:spacing w:after="0"/>
        <w:rPr>
          <w:rFonts w:ascii="Times New Roman" w:eastAsia="Calibri" w:hAnsi="Times New Roman" w:cs="Times New Roman"/>
          <w:sz w:val="16"/>
          <w:szCs w:val="16"/>
        </w:rPr>
      </w:pP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ОБОБЩЕННАЯ ХАРАКТЕРИСТИКА</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b/>
          <w:sz w:val="16"/>
          <w:szCs w:val="16"/>
        </w:rPr>
        <w:t xml:space="preserve">Муниципальной программы </w:t>
      </w:r>
      <w:r w:rsidRPr="00F14FBA">
        <w:rPr>
          <w:rFonts w:ascii="Times New Roman" w:eastAsia="Calibri" w:hAnsi="Times New Roman" w:cs="Times New Roman"/>
          <w:sz w:val="16"/>
          <w:szCs w:val="16"/>
        </w:rPr>
        <w:t xml:space="preserve"> </w:t>
      </w:r>
      <w:r w:rsidRPr="00F14FBA">
        <w:rPr>
          <w:rFonts w:ascii="Times New Roman" w:hAnsi="Times New Roman" w:cs="Times New Roman"/>
          <w:b/>
          <w:sz w:val="16"/>
          <w:szCs w:val="16"/>
        </w:rPr>
        <w:t xml:space="preserve">«Развитие культуры и туризма» </w:t>
      </w:r>
      <w:r w:rsidRPr="00F14FBA">
        <w:rPr>
          <w:rFonts w:ascii="Times New Roman" w:eastAsia="Calibri" w:hAnsi="Times New Roman" w:cs="Times New Roman"/>
          <w:b/>
          <w:sz w:val="16"/>
          <w:szCs w:val="16"/>
        </w:rPr>
        <w:t>на 2019-2035 годы</w:t>
      </w:r>
    </w:p>
    <w:tbl>
      <w:tblPr>
        <w:tblW w:w="1545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527"/>
        <w:gridCol w:w="1559"/>
        <w:gridCol w:w="1134"/>
        <w:gridCol w:w="1134"/>
        <w:gridCol w:w="4819"/>
        <w:gridCol w:w="2694"/>
        <w:gridCol w:w="1984"/>
      </w:tblGrid>
      <w:tr w:rsidR="001C3E21" w:rsidRPr="00F14FBA" w:rsidTr="001C3E21">
        <w:trPr>
          <w:tblCellSpacing w:w="5" w:type="nil"/>
        </w:trPr>
        <w:tc>
          <w:tcPr>
            <w:tcW w:w="600"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w:t>
            </w:r>
          </w:p>
          <w:p w:rsidR="001C3E21" w:rsidRPr="00F14FBA" w:rsidRDefault="001C3E21" w:rsidP="001C3E21">
            <w:pPr>
              <w:spacing w:after="0"/>
              <w:jc w:val="center"/>
              <w:rPr>
                <w:rFonts w:ascii="Times New Roman" w:eastAsia="Calibri" w:hAnsi="Times New Roman" w:cs="Times New Roman"/>
                <w:sz w:val="16"/>
                <w:szCs w:val="16"/>
              </w:rPr>
            </w:pPr>
            <w:proofErr w:type="spellStart"/>
            <w:proofErr w:type="gramStart"/>
            <w:r w:rsidRPr="00F14FBA">
              <w:rPr>
                <w:rFonts w:ascii="Times New Roman" w:eastAsia="Calibri" w:hAnsi="Times New Roman" w:cs="Times New Roman"/>
                <w:sz w:val="16"/>
                <w:szCs w:val="16"/>
              </w:rPr>
              <w:t>п</w:t>
            </w:r>
            <w:proofErr w:type="spellEnd"/>
            <w:proofErr w:type="gramEnd"/>
            <w:r w:rsidRPr="00F14FBA">
              <w:rPr>
                <w:rFonts w:ascii="Times New Roman" w:eastAsia="Calibri" w:hAnsi="Times New Roman" w:cs="Times New Roman"/>
                <w:sz w:val="16"/>
                <w:szCs w:val="16"/>
              </w:rPr>
              <w:t>/</w:t>
            </w:r>
            <w:proofErr w:type="spellStart"/>
            <w:r w:rsidRPr="00F14FBA">
              <w:rPr>
                <w:rFonts w:ascii="Times New Roman" w:eastAsia="Calibri" w:hAnsi="Times New Roman" w:cs="Times New Roman"/>
                <w:sz w:val="16"/>
                <w:szCs w:val="16"/>
              </w:rPr>
              <w:t>п</w:t>
            </w:r>
            <w:proofErr w:type="spellEnd"/>
          </w:p>
        </w:tc>
        <w:tc>
          <w:tcPr>
            <w:tcW w:w="1527"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Наименование</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подпрограммы,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основного</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муниципальной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программы</w:t>
            </w:r>
          </w:p>
        </w:tc>
        <w:tc>
          <w:tcPr>
            <w:tcW w:w="1559"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Ответственный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исполнитель,</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соисполнители</w:t>
            </w:r>
          </w:p>
        </w:tc>
        <w:tc>
          <w:tcPr>
            <w:tcW w:w="2268" w:type="dxa"/>
            <w:gridSpan w:val="2"/>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Срок</w:t>
            </w:r>
          </w:p>
        </w:tc>
        <w:tc>
          <w:tcPr>
            <w:tcW w:w="4819"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Ожидаемый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результат</w:t>
            </w:r>
          </w:p>
          <w:p w:rsidR="001C3E21" w:rsidRPr="00F14FBA" w:rsidRDefault="001C3E21" w:rsidP="001C3E21">
            <w:pPr>
              <w:spacing w:after="0"/>
              <w:jc w:val="center"/>
              <w:rPr>
                <w:rFonts w:ascii="Times New Roman" w:eastAsia="Calibri" w:hAnsi="Times New Roman" w:cs="Times New Roman"/>
                <w:sz w:val="16"/>
                <w:szCs w:val="16"/>
              </w:rPr>
            </w:pPr>
            <w:proofErr w:type="gramStart"/>
            <w:r w:rsidRPr="00F14FBA">
              <w:rPr>
                <w:rFonts w:ascii="Times New Roman" w:eastAsia="Calibri" w:hAnsi="Times New Roman" w:cs="Times New Roman"/>
                <w:sz w:val="16"/>
                <w:szCs w:val="16"/>
              </w:rPr>
              <w:t>(краткое</w:t>
            </w:r>
            <w:proofErr w:type="gramEnd"/>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описание)</w:t>
            </w:r>
          </w:p>
        </w:tc>
        <w:tc>
          <w:tcPr>
            <w:tcW w:w="2694"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Последствия</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не реализации</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муниципальной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программы,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подпрограммы,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отдельного</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w:t>
            </w:r>
          </w:p>
        </w:tc>
        <w:tc>
          <w:tcPr>
            <w:tcW w:w="1984"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Связь</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подпрограммы,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основного</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мероприятия </w:t>
            </w:r>
            <w:proofErr w:type="gramStart"/>
            <w:r w:rsidRPr="00F14FBA">
              <w:rPr>
                <w:rFonts w:ascii="Times New Roman" w:eastAsia="Calibri" w:hAnsi="Times New Roman" w:cs="Times New Roman"/>
                <w:sz w:val="16"/>
                <w:szCs w:val="16"/>
              </w:rPr>
              <w:t>с</w:t>
            </w:r>
            <w:proofErr w:type="gramEnd"/>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целевыми индикаторами </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муниципальной</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программы</w:t>
            </w:r>
          </w:p>
        </w:tc>
      </w:tr>
      <w:tr w:rsidR="001C3E21" w:rsidRPr="00F14FBA" w:rsidTr="001C3E21">
        <w:trPr>
          <w:tblCellSpacing w:w="5" w:type="nil"/>
        </w:trPr>
        <w:tc>
          <w:tcPr>
            <w:tcW w:w="600"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1527"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1559"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1134"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начала</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реализации</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подпрограммы,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основного</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w:t>
            </w:r>
          </w:p>
        </w:tc>
        <w:tc>
          <w:tcPr>
            <w:tcW w:w="1134"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окончания</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реализации</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подпрограммы,</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отдельного</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мероприятия</w:t>
            </w:r>
          </w:p>
        </w:tc>
        <w:tc>
          <w:tcPr>
            <w:tcW w:w="4819"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2694"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1984" w:type="dxa"/>
            <w:vMerge/>
          </w:tcPr>
          <w:p w:rsidR="001C3E21" w:rsidRPr="00F14FBA" w:rsidRDefault="001C3E21" w:rsidP="001C3E21">
            <w:pPr>
              <w:spacing w:after="0"/>
              <w:jc w:val="center"/>
              <w:rPr>
                <w:rFonts w:ascii="Times New Roman" w:eastAsia="Calibri" w:hAnsi="Times New Roman" w:cs="Times New Roman"/>
                <w:sz w:val="16"/>
                <w:szCs w:val="16"/>
              </w:rPr>
            </w:pPr>
          </w:p>
        </w:tc>
      </w:tr>
      <w:tr w:rsidR="001C3E21" w:rsidRPr="00F14FBA" w:rsidTr="001C3E21">
        <w:trPr>
          <w:tblCellSpacing w:w="5" w:type="nil"/>
        </w:trPr>
        <w:tc>
          <w:tcPr>
            <w:tcW w:w="6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w:t>
            </w:r>
          </w:p>
        </w:tc>
        <w:tc>
          <w:tcPr>
            <w:tcW w:w="1527"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2</w:t>
            </w:r>
          </w:p>
        </w:tc>
        <w:tc>
          <w:tcPr>
            <w:tcW w:w="1559"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3</w:t>
            </w:r>
          </w:p>
        </w:tc>
        <w:tc>
          <w:tcPr>
            <w:tcW w:w="113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4</w:t>
            </w:r>
          </w:p>
        </w:tc>
        <w:tc>
          <w:tcPr>
            <w:tcW w:w="113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5</w:t>
            </w:r>
          </w:p>
        </w:tc>
        <w:tc>
          <w:tcPr>
            <w:tcW w:w="4819"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6</w:t>
            </w:r>
          </w:p>
        </w:tc>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7</w:t>
            </w:r>
          </w:p>
        </w:tc>
        <w:tc>
          <w:tcPr>
            <w:tcW w:w="198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8</w:t>
            </w:r>
          </w:p>
        </w:tc>
      </w:tr>
      <w:tr w:rsidR="001C3E21" w:rsidRPr="00F14FBA" w:rsidTr="001C3E21">
        <w:trPr>
          <w:tblCellSpacing w:w="5" w:type="nil"/>
        </w:trPr>
        <w:tc>
          <w:tcPr>
            <w:tcW w:w="15451" w:type="dxa"/>
            <w:gridSpan w:val="8"/>
          </w:tcPr>
          <w:p w:rsidR="001C3E21" w:rsidRPr="00F14FBA" w:rsidRDefault="001C3E21" w:rsidP="001C3E21">
            <w:pPr>
              <w:spacing w:after="0"/>
              <w:rPr>
                <w:rFonts w:ascii="Times New Roman" w:eastAsia="Calibri" w:hAnsi="Times New Roman" w:cs="Times New Roman"/>
                <w:b/>
                <w:sz w:val="16"/>
                <w:szCs w:val="16"/>
              </w:rPr>
            </w:pPr>
            <w:r w:rsidRPr="00F14FBA">
              <w:rPr>
                <w:rFonts w:ascii="Times New Roman" w:eastAsia="Calibri" w:hAnsi="Times New Roman" w:cs="Times New Roman"/>
                <w:b/>
                <w:sz w:val="16"/>
                <w:szCs w:val="16"/>
              </w:rPr>
              <w:t xml:space="preserve"> Подпрограмма </w:t>
            </w:r>
            <w:r w:rsidRPr="00F14FBA">
              <w:rPr>
                <w:rFonts w:ascii="Times New Roman" w:hAnsi="Times New Roman" w:cs="Times New Roman"/>
                <w:b/>
                <w:sz w:val="16"/>
                <w:szCs w:val="16"/>
              </w:rPr>
              <w:t>«Развитие культуры»  на 2019-2035 гг.</w:t>
            </w:r>
          </w:p>
        </w:tc>
      </w:tr>
      <w:tr w:rsidR="001C3E21" w:rsidRPr="00F14FBA" w:rsidTr="001C3E21">
        <w:trPr>
          <w:tblCellSpacing w:w="5" w:type="nil"/>
        </w:trPr>
        <w:tc>
          <w:tcPr>
            <w:tcW w:w="60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w:t>
            </w:r>
          </w:p>
        </w:tc>
        <w:tc>
          <w:tcPr>
            <w:tcW w:w="1527"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 Сохранение и развитие народного творчества  </w:t>
            </w:r>
          </w:p>
        </w:tc>
        <w:tc>
          <w:tcPr>
            <w:tcW w:w="1559"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МБУК «ЦКС» Красноармейского района</w:t>
            </w:r>
          </w:p>
        </w:tc>
        <w:tc>
          <w:tcPr>
            <w:tcW w:w="113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 января 2019 года</w:t>
            </w:r>
          </w:p>
        </w:tc>
        <w:tc>
          <w:tcPr>
            <w:tcW w:w="113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31 декабря </w:t>
            </w:r>
          </w:p>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2035 года</w:t>
            </w:r>
          </w:p>
        </w:tc>
        <w:tc>
          <w:tcPr>
            <w:tcW w:w="4819" w:type="dxa"/>
          </w:tcPr>
          <w:p w:rsidR="001C3E21" w:rsidRPr="00F14FBA" w:rsidRDefault="001C3E21" w:rsidP="001C3E21">
            <w:pPr>
              <w:spacing w:after="0"/>
              <w:jc w:val="both"/>
              <w:rPr>
                <w:rFonts w:ascii="Times New Roman" w:hAnsi="Times New Roman" w:cs="Times New Roman"/>
                <w:bCs/>
                <w:sz w:val="16"/>
                <w:szCs w:val="16"/>
              </w:rPr>
            </w:pPr>
            <w:r w:rsidRPr="00F14FBA">
              <w:rPr>
                <w:rFonts w:ascii="Times New Roman" w:hAnsi="Times New Roman" w:cs="Times New Roman"/>
                <w:bCs/>
                <w:sz w:val="16"/>
                <w:szCs w:val="16"/>
              </w:rPr>
              <w:t>развитие народного художественного творчества и любительского искусства, фольклора во всем многообразии жанров и этнических особенностей традиционной культуры народов, проживающих на территории республики;</w:t>
            </w:r>
          </w:p>
          <w:p w:rsidR="001C3E21" w:rsidRPr="00F14FBA" w:rsidRDefault="001C3E21" w:rsidP="001C3E21">
            <w:pPr>
              <w:spacing w:after="0"/>
              <w:jc w:val="both"/>
              <w:rPr>
                <w:rFonts w:ascii="Times New Roman" w:hAnsi="Times New Roman" w:cs="Times New Roman"/>
                <w:bCs/>
                <w:sz w:val="16"/>
                <w:szCs w:val="16"/>
              </w:rPr>
            </w:pPr>
            <w:r w:rsidRPr="00F14FBA">
              <w:rPr>
                <w:rFonts w:ascii="Times New Roman" w:hAnsi="Times New Roman" w:cs="Times New Roman"/>
                <w:bCs/>
                <w:sz w:val="16"/>
                <w:szCs w:val="16"/>
              </w:rPr>
              <w:t xml:space="preserve">повышение профессионального мастерства специалистов </w:t>
            </w:r>
            <w:proofErr w:type="spellStart"/>
            <w:r w:rsidRPr="00F14FBA">
              <w:rPr>
                <w:rFonts w:ascii="Times New Roman" w:hAnsi="Times New Roman" w:cs="Times New Roman"/>
                <w:bCs/>
                <w:sz w:val="16"/>
                <w:szCs w:val="16"/>
              </w:rPr>
              <w:t>культурно-досуговой</w:t>
            </w:r>
            <w:proofErr w:type="spellEnd"/>
            <w:r w:rsidRPr="00F14FBA">
              <w:rPr>
                <w:rFonts w:ascii="Times New Roman" w:hAnsi="Times New Roman" w:cs="Times New Roman"/>
                <w:bCs/>
                <w:sz w:val="16"/>
                <w:szCs w:val="16"/>
              </w:rPr>
              <w:t xml:space="preserve"> сферы;</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 xml:space="preserve">удельный вес населения, участвующего в платных </w:t>
            </w:r>
            <w:proofErr w:type="spellStart"/>
            <w:r w:rsidRPr="00F14FBA">
              <w:rPr>
                <w:rFonts w:ascii="Times New Roman" w:hAnsi="Times New Roman" w:cs="Times New Roman"/>
                <w:sz w:val="16"/>
                <w:szCs w:val="16"/>
              </w:rPr>
              <w:t>культурно-досуговых</w:t>
            </w:r>
            <w:proofErr w:type="spellEnd"/>
            <w:r w:rsidRPr="00F14FBA">
              <w:rPr>
                <w:rFonts w:ascii="Times New Roman" w:hAnsi="Times New Roman" w:cs="Times New Roman"/>
                <w:sz w:val="16"/>
                <w:szCs w:val="16"/>
              </w:rPr>
              <w:t xml:space="preserve"> мероприятиях, проводимых муниципальными учреждениями культуры до 186,1 %;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увеличение доли детей привлекаемых к участию в творческих мероприятиях в общем числе детей  до 52,7%</w:t>
            </w:r>
          </w:p>
        </w:tc>
        <w:tc>
          <w:tcPr>
            <w:tcW w:w="2694" w:type="dxa"/>
          </w:tcPr>
          <w:p w:rsidR="001C3E21" w:rsidRPr="00F14FBA" w:rsidRDefault="001C3E21" w:rsidP="001C3E21">
            <w:pPr>
              <w:spacing w:after="0"/>
              <w:rPr>
                <w:rFonts w:ascii="Times New Roman" w:hAnsi="Times New Roman" w:cs="Times New Roman"/>
                <w:bCs/>
                <w:sz w:val="16"/>
                <w:szCs w:val="16"/>
              </w:rPr>
            </w:pPr>
            <w:r w:rsidRPr="00F14FBA">
              <w:rPr>
                <w:rFonts w:ascii="Times New Roman" w:hAnsi="Times New Roman" w:cs="Times New Roman"/>
                <w:bCs/>
                <w:sz w:val="16"/>
                <w:szCs w:val="16"/>
              </w:rPr>
              <w:t xml:space="preserve">ущемление прав граждан на доступ к культурным ценностям </w:t>
            </w:r>
          </w:p>
          <w:p w:rsidR="001C3E21" w:rsidRPr="00F14FBA" w:rsidRDefault="001C3E21" w:rsidP="001C3E21">
            <w:pPr>
              <w:spacing w:after="0"/>
              <w:rPr>
                <w:rFonts w:ascii="Times New Roman" w:eastAsia="Calibri" w:hAnsi="Times New Roman" w:cs="Times New Roman"/>
                <w:sz w:val="16"/>
                <w:szCs w:val="16"/>
              </w:rPr>
            </w:pPr>
            <w:r w:rsidRPr="00F14FBA">
              <w:rPr>
                <w:rFonts w:ascii="Times New Roman" w:hAnsi="Times New Roman" w:cs="Times New Roman"/>
                <w:bCs/>
                <w:sz w:val="16"/>
                <w:szCs w:val="16"/>
              </w:rPr>
              <w:t>разрушение самобытности национальной культуры, «размывание» у подрастающих поколений культурной и национальной идентичности</w:t>
            </w:r>
          </w:p>
        </w:tc>
        <w:tc>
          <w:tcPr>
            <w:tcW w:w="198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hAnsi="Times New Roman" w:cs="Times New Roman"/>
                <w:bCs/>
                <w:sz w:val="16"/>
                <w:szCs w:val="16"/>
              </w:rPr>
              <w:t xml:space="preserve">оказывает влияние на показатель «Доля обучающихся на семинарах в общем количестве специалистов </w:t>
            </w:r>
            <w:proofErr w:type="spellStart"/>
            <w:r w:rsidRPr="00F14FBA">
              <w:rPr>
                <w:rFonts w:ascii="Times New Roman" w:hAnsi="Times New Roman" w:cs="Times New Roman"/>
                <w:bCs/>
                <w:sz w:val="16"/>
                <w:szCs w:val="16"/>
              </w:rPr>
              <w:t>культурно-досуговой</w:t>
            </w:r>
            <w:proofErr w:type="spellEnd"/>
            <w:r w:rsidRPr="00F14FBA">
              <w:rPr>
                <w:rFonts w:ascii="Times New Roman" w:hAnsi="Times New Roman" w:cs="Times New Roman"/>
                <w:bCs/>
                <w:sz w:val="16"/>
                <w:szCs w:val="16"/>
              </w:rPr>
              <w:t xml:space="preserve"> сферы»</w:t>
            </w:r>
          </w:p>
        </w:tc>
      </w:tr>
    </w:tbl>
    <w:p w:rsidR="001C3E21" w:rsidRPr="00F14FBA" w:rsidRDefault="001C3E21" w:rsidP="001C3E21">
      <w:pPr>
        <w:spacing w:after="0"/>
        <w:jc w:val="both"/>
        <w:rPr>
          <w:rFonts w:ascii="Times New Roman" w:eastAsia="Calibri" w:hAnsi="Times New Roman" w:cs="Times New Roman"/>
          <w:sz w:val="16"/>
          <w:szCs w:val="16"/>
        </w:rPr>
      </w:pPr>
    </w:p>
    <w:p w:rsidR="001C3E21" w:rsidRPr="00F14FBA" w:rsidRDefault="001C3E21" w:rsidP="00F14FBA">
      <w:pPr>
        <w:spacing w:after="0"/>
        <w:jc w:val="right"/>
        <w:rPr>
          <w:rFonts w:ascii="Times New Roman" w:hAnsi="Times New Roman" w:cs="Times New Roman"/>
          <w:sz w:val="16"/>
          <w:szCs w:val="16"/>
        </w:rPr>
      </w:pPr>
      <w:r w:rsidRPr="00F14FBA">
        <w:rPr>
          <w:rFonts w:ascii="Times New Roman" w:eastAsia="Calibri" w:hAnsi="Times New Roman" w:cs="Times New Roman"/>
          <w:sz w:val="16"/>
          <w:szCs w:val="16"/>
        </w:rPr>
        <w:t xml:space="preserve">Приложение № 5 к Муниципальной </w:t>
      </w:r>
      <w:r w:rsidRPr="00F14FBA">
        <w:rPr>
          <w:rFonts w:ascii="Times New Roman" w:hAnsi="Times New Roman" w:cs="Times New Roman"/>
          <w:sz w:val="16"/>
          <w:szCs w:val="16"/>
        </w:rPr>
        <w:t>программе «Развитие культуры и туризма»  на 2019-2035 годы»</w:t>
      </w:r>
    </w:p>
    <w:p w:rsidR="001C3E21" w:rsidRPr="00F14FBA" w:rsidRDefault="001C3E21" w:rsidP="001C3E21">
      <w:pPr>
        <w:spacing w:after="0"/>
        <w:jc w:val="center"/>
        <w:rPr>
          <w:rFonts w:ascii="Times New Roman" w:eastAsia="Calibri" w:hAnsi="Times New Roman" w:cs="Times New Roman"/>
          <w:b/>
          <w:sz w:val="16"/>
          <w:szCs w:val="16"/>
        </w:rPr>
      </w:pPr>
      <w:r w:rsidRPr="00F14FBA">
        <w:rPr>
          <w:rFonts w:ascii="Times New Roman" w:eastAsia="Calibri" w:hAnsi="Times New Roman" w:cs="Times New Roman"/>
          <w:sz w:val="16"/>
          <w:szCs w:val="16"/>
        </w:rPr>
        <w:t>СВЕДЕНИЯ об основных мерах правового регулирования в сфере реализации</w:t>
      </w:r>
      <w:r w:rsidRPr="00F14FBA">
        <w:rPr>
          <w:rFonts w:ascii="Times New Roman" w:eastAsia="Calibri" w:hAnsi="Times New Roman" w:cs="Times New Roman"/>
          <w:b/>
          <w:sz w:val="16"/>
          <w:szCs w:val="16"/>
        </w:rPr>
        <w:t xml:space="preserve"> </w:t>
      </w:r>
    </w:p>
    <w:p w:rsidR="001C3E21" w:rsidRPr="00F14FBA" w:rsidRDefault="001C3E21" w:rsidP="00F14FBA">
      <w:pPr>
        <w:spacing w:after="0"/>
        <w:jc w:val="center"/>
        <w:rPr>
          <w:rFonts w:ascii="Times New Roman" w:eastAsia="Calibri" w:hAnsi="Times New Roman" w:cs="Times New Roman"/>
          <w:b/>
          <w:sz w:val="16"/>
          <w:szCs w:val="16"/>
        </w:rPr>
      </w:pPr>
      <w:r w:rsidRPr="00F14FBA">
        <w:rPr>
          <w:rFonts w:ascii="Times New Roman" w:eastAsia="Calibri" w:hAnsi="Times New Roman" w:cs="Times New Roman"/>
          <w:b/>
          <w:sz w:val="16"/>
          <w:szCs w:val="16"/>
        </w:rPr>
        <w:t xml:space="preserve">Муниципальной программы </w:t>
      </w:r>
      <w:r w:rsidRPr="00F14FBA">
        <w:rPr>
          <w:rFonts w:ascii="Times New Roman" w:hAnsi="Times New Roman" w:cs="Times New Roman"/>
          <w:b/>
          <w:sz w:val="16"/>
          <w:szCs w:val="16"/>
        </w:rPr>
        <w:t>«Развитие культуры и туризма»</w:t>
      </w:r>
    </w:p>
    <w:tbl>
      <w:tblPr>
        <w:tblW w:w="1530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00"/>
        <w:gridCol w:w="1952"/>
        <w:gridCol w:w="2835"/>
        <w:gridCol w:w="7796"/>
        <w:gridCol w:w="2126"/>
      </w:tblGrid>
      <w:tr w:rsidR="001C3E21" w:rsidRPr="00F14FBA" w:rsidTr="001C3E21">
        <w:trPr>
          <w:trHeight w:val="355"/>
          <w:tblCellSpacing w:w="5" w:type="nil"/>
        </w:trPr>
        <w:tc>
          <w:tcPr>
            <w:tcW w:w="60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N</w:t>
            </w:r>
          </w:p>
          <w:p w:rsidR="001C3E21" w:rsidRPr="00F14FBA" w:rsidRDefault="001C3E21" w:rsidP="001C3E21">
            <w:pPr>
              <w:spacing w:after="0"/>
              <w:jc w:val="center"/>
              <w:rPr>
                <w:rFonts w:ascii="Times New Roman" w:eastAsia="Calibri" w:hAnsi="Times New Roman" w:cs="Times New Roman"/>
                <w:sz w:val="16"/>
                <w:szCs w:val="16"/>
              </w:rPr>
            </w:pPr>
            <w:proofErr w:type="spellStart"/>
            <w:proofErr w:type="gramStart"/>
            <w:r w:rsidRPr="00F14FBA">
              <w:rPr>
                <w:rFonts w:ascii="Times New Roman" w:eastAsia="Calibri" w:hAnsi="Times New Roman" w:cs="Times New Roman"/>
                <w:sz w:val="16"/>
                <w:szCs w:val="16"/>
              </w:rPr>
              <w:t>п</w:t>
            </w:r>
            <w:proofErr w:type="spellEnd"/>
            <w:proofErr w:type="gramEnd"/>
            <w:r w:rsidRPr="00F14FBA">
              <w:rPr>
                <w:rFonts w:ascii="Times New Roman" w:eastAsia="Calibri" w:hAnsi="Times New Roman" w:cs="Times New Roman"/>
                <w:sz w:val="16"/>
                <w:szCs w:val="16"/>
              </w:rPr>
              <w:t>/</w:t>
            </w:r>
            <w:proofErr w:type="spellStart"/>
            <w:r w:rsidRPr="00F14FBA">
              <w:rPr>
                <w:rFonts w:ascii="Times New Roman" w:eastAsia="Calibri" w:hAnsi="Times New Roman" w:cs="Times New Roman"/>
                <w:sz w:val="16"/>
                <w:szCs w:val="16"/>
              </w:rPr>
              <w:t>п</w:t>
            </w:r>
            <w:proofErr w:type="spellEnd"/>
          </w:p>
        </w:tc>
        <w:tc>
          <w:tcPr>
            <w:tcW w:w="195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Вид </w:t>
            </w:r>
            <w:proofErr w:type="gramStart"/>
            <w:r w:rsidRPr="00F14FBA">
              <w:rPr>
                <w:rFonts w:ascii="Times New Roman" w:eastAsia="Calibri" w:hAnsi="Times New Roman" w:cs="Times New Roman"/>
                <w:sz w:val="16"/>
                <w:szCs w:val="16"/>
              </w:rPr>
              <w:t>муниципального</w:t>
            </w:r>
            <w:proofErr w:type="gramEnd"/>
            <w:r w:rsidRPr="00F14FBA">
              <w:rPr>
                <w:rFonts w:ascii="Times New Roman" w:eastAsia="Calibri" w:hAnsi="Times New Roman" w:cs="Times New Roman"/>
                <w:sz w:val="16"/>
                <w:szCs w:val="16"/>
              </w:rPr>
              <w:t xml:space="preserve">  </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правового акта</w:t>
            </w:r>
          </w:p>
        </w:tc>
        <w:tc>
          <w:tcPr>
            <w:tcW w:w="2835" w:type="dxa"/>
          </w:tcPr>
          <w:p w:rsidR="001C3E21" w:rsidRPr="00F14FBA" w:rsidRDefault="001C3E21" w:rsidP="001C3E21">
            <w:pPr>
              <w:spacing w:after="0"/>
              <w:jc w:val="center"/>
              <w:rPr>
                <w:rFonts w:ascii="Times New Roman" w:eastAsia="Calibri" w:hAnsi="Times New Roman" w:cs="Times New Roman"/>
                <w:sz w:val="16"/>
                <w:szCs w:val="16"/>
              </w:rPr>
            </w:pPr>
            <w:proofErr w:type="gramStart"/>
            <w:r w:rsidRPr="00F14FBA">
              <w:rPr>
                <w:rFonts w:ascii="Times New Roman" w:eastAsia="Calibri" w:hAnsi="Times New Roman" w:cs="Times New Roman"/>
                <w:sz w:val="16"/>
                <w:szCs w:val="16"/>
              </w:rPr>
              <w:t>Основные положения муниципального</w:t>
            </w:r>
            <w:proofErr w:type="gramEnd"/>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правового акта</w:t>
            </w:r>
          </w:p>
        </w:tc>
        <w:tc>
          <w:tcPr>
            <w:tcW w:w="7796"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Ответственный исполнитель и соисполнители</w:t>
            </w:r>
          </w:p>
        </w:tc>
        <w:tc>
          <w:tcPr>
            <w:tcW w:w="2126"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Ожидаемые сроки</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принятия</w:t>
            </w:r>
          </w:p>
        </w:tc>
      </w:tr>
      <w:tr w:rsidR="001C3E21" w:rsidRPr="00F14FBA" w:rsidTr="001C3E21">
        <w:trPr>
          <w:tblCellSpacing w:w="5" w:type="nil"/>
        </w:trPr>
        <w:tc>
          <w:tcPr>
            <w:tcW w:w="60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w:t>
            </w:r>
          </w:p>
        </w:tc>
        <w:tc>
          <w:tcPr>
            <w:tcW w:w="195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w:t>
            </w:r>
          </w:p>
        </w:tc>
        <w:tc>
          <w:tcPr>
            <w:tcW w:w="2835"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3</w:t>
            </w:r>
          </w:p>
        </w:tc>
        <w:tc>
          <w:tcPr>
            <w:tcW w:w="7796"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4</w:t>
            </w:r>
          </w:p>
        </w:tc>
        <w:tc>
          <w:tcPr>
            <w:tcW w:w="2126"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5</w:t>
            </w:r>
          </w:p>
        </w:tc>
      </w:tr>
      <w:tr w:rsidR="001C3E21" w:rsidRPr="00F14FBA" w:rsidTr="001C3E21">
        <w:trPr>
          <w:tblCellSpacing w:w="5" w:type="nil"/>
        </w:trPr>
        <w:tc>
          <w:tcPr>
            <w:tcW w:w="600" w:type="dxa"/>
          </w:tcPr>
          <w:p w:rsidR="001C3E21" w:rsidRPr="00F14FBA" w:rsidRDefault="001C3E21" w:rsidP="001C3E21">
            <w:pPr>
              <w:spacing w:after="0"/>
              <w:rPr>
                <w:rFonts w:ascii="Times New Roman" w:eastAsia="Calibri" w:hAnsi="Times New Roman" w:cs="Times New Roman"/>
                <w:sz w:val="16"/>
                <w:szCs w:val="16"/>
              </w:rPr>
            </w:pPr>
            <w:bookmarkStart w:id="1" w:name="Par408"/>
            <w:bookmarkEnd w:id="1"/>
            <w:r w:rsidRPr="00F14FBA">
              <w:rPr>
                <w:rFonts w:ascii="Times New Roman" w:eastAsia="Calibri" w:hAnsi="Times New Roman" w:cs="Times New Roman"/>
                <w:sz w:val="16"/>
                <w:szCs w:val="16"/>
              </w:rPr>
              <w:t>1</w:t>
            </w:r>
          </w:p>
        </w:tc>
        <w:tc>
          <w:tcPr>
            <w:tcW w:w="1952" w:type="dxa"/>
          </w:tcPr>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hAnsi="Times New Roman" w:cs="Times New Roman"/>
                <w:sz w:val="16"/>
                <w:szCs w:val="16"/>
              </w:rPr>
              <w:t>Постановление администрации Алманчинского сельского поселения Красноармейского района</w:t>
            </w:r>
          </w:p>
        </w:tc>
        <w:tc>
          <w:tcPr>
            <w:tcW w:w="2835"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hAnsi="Times New Roman" w:cs="Times New Roman"/>
                <w:sz w:val="16"/>
                <w:szCs w:val="16"/>
              </w:rPr>
              <w:t>выявление изменений, происходящих в сфере культуры и факторов, вызвавших их, и прогнозирование развития процессов в сфере культуры</w:t>
            </w:r>
          </w:p>
        </w:tc>
        <w:tc>
          <w:tcPr>
            <w:tcW w:w="7796"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Администрация Алманчинского сельского поселения,</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МБУК «ЦКС» Красноармейского района</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МБОУ «</w:t>
            </w:r>
            <w:proofErr w:type="spellStart"/>
            <w:r w:rsidRPr="00F14FBA">
              <w:rPr>
                <w:rFonts w:ascii="Times New Roman" w:hAnsi="Times New Roman" w:cs="Times New Roman"/>
                <w:sz w:val="16"/>
                <w:szCs w:val="16"/>
              </w:rPr>
              <w:t>Алманчинская</w:t>
            </w:r>
            <w:proofErr w:type="spellEnd"/>
            <w:r w:rsidRPr="00F14FBA">
              <w:rPr>
                <w:rFonts w:ascii="Times New Roman" w:hAnsi="Times New Roman" w:cs="Times New Roman"/>
                <w:sz w:val="16"/>
                <w:szCs w:val="16"/>
              </w:rPr>
              <w:t xml:space="preserve"> СОШ»;</w:t>
            </w:r>
          </w:p>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eastAsia="Calibri" w:hAnsi="Times New Roman" w:cs="Times New Roman"/>
                <w:sz w:val="16"/>
                <w:szCs w:val="16"/>
              </w:rPr>
              <w:t>Предприятия, учреждения и организации Алманчинского сельского поселения;</w:t>
            </w:r>
          </w:p>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hAnsi="Times New Roman" w:cs="Times New Roman"/>
                <w:sz w:val="16"/>
                <w:szCs w:val="16"/>
              </w:rPr>
              <w:t>ОП по Красноармейскому району МО МВД России «</w:t>
            </w:r>
            <w:proofErr w:type="spellStart"/>
            <w:r w:rsidRPr="00F14FBA">
              <w:rPr>
                <w:rFonts w:ascii="Times New Roman" w:hAnsi="Times New Roman" w:cs="Times New Roman"/>
                <w:sz w:val="16"/>
                <w:szCs w:val="16"/>
              </w:rPr>
              <w:t>Цивильский</w:t>
            </w:r>
            <w:proofErr w:type="spellEnd"/>
            <w:r w:rsidRPr="00F14FBA">
              <w:rPr>
                <w:rFonts w:ascii="Times New Roman" w:hAnsi="Times New Roman" w:cs="Times New Roman"/>
                <w:sz w:val="16"/>
                <w:szCs w:val="16"/>
              </w:rPr>
              <w:t>».</w:t>
            </w:r>
          </w:p>
        </w:tc>
        <w:tc>
          <w:tcPr>
            <w:tcW w:w="2126" w:type="dxa"/>
          </w:tcPr>
          <w:p w:rsidR="001C3E21" w:rsidRPr="00F14FBA" w:rsidRDefault="001C3E21" w:rsidP="001C3E21">
            <w:pPr>
              <w:spacing w:after="0"/>
              <w:jc w:val="center"/>
              <w:rPr>
                <w:rFonts w:ascii="Times New Roman" w:hAnsi="Times New Roman" w:cs="Times New Roman"/>
                <w:sz w:val="16"/>
                <w:szCs w:val="16"/>
              </w:rPr>
            </w:pPr>
            <w:r w:rsidRPr="00F14FBA">
              <w:rPr>
                <w:rFonts w:ascii="Times New Roman" w:hAnsi="Times New Roman" w:cs="Times New Roman"/>
                <w:sz w:val="16"/>
                <w:szCs w:val="16"/>
              </w:rPr>
              <w:t>по мере необходимости</w:t>
            </w:r>
          </w:p>
        </w:tc>
      </w:tr>
    </w:tbl>
    <w:p w:rsidR="001C3E21" w:rsidRPr="00F14FBA" w:rsidRDefault="001C3E21" w:rsidP="001C3E21">
      <w:pPr>
        <w:spacing w:after="0"/>
        <w:jc w:val="both"/>
        <w:rPr>
          <w:rFonts w:ascii="Times New Roman" w:eastAsia="Calibri" w:hAnsi="Times New Roman" w:cs="Times New Roman"/>
          <w:sz w:val="16"/>
          <w:szCs w:val="16"/>
        </w:rPr>
      </w:pPr>
    </w:p>
    <w:p w:rsidR="001C3E21" w:rsidRPr="00F14FBA" w:rsidRDefault="001C3E21" w:rsidP="00F14FBA">
      <w:pPr>
        <w:spacing w:after="0"/>
        <w:jc w:val="right"/>
        <w:rPr>
          <w:rFonts w:ascii="Times New Roman" w:hAnsi="Times New Roman" w:cs="Times New Roman"/>
          <w:sz w:val="16"/>
          <w:szCs w:val="16"/>
        </w:rPr>
      </w:pPr>
      <w:r w:rsidRPr="00F14FBA">
        <w:rPr>
          <w:rFonts w:ascii="Times New Roman" w:eastAsia="Calibri" w:hAnsi="Times New Roman" w:cs="Times New Roman"/>
          <w:sz w:val="16"/>
          <w:szCs w:val="16"/>
        </w:rPr>
        <w:t xml:space="preserve">Приложение № 6 к Муниципальной </w:t>
      </w:r>
      <w:r w:rsidRPr="00F14FBA">
        <w:rPr>
          <w:rFonts w:ascii="Times New Roman" w:hAnsi="Times New Roman" w:cs="Times New Roman"/>
          <w:sz w:val="16"/>
          <w:szCs w:val="16"/>
        </w:rPr>
        <w:t>программе «Развитие культуры и туризма»  на 2019-2035 годы</w:t>
      </w:r>
    </w:p>
    <w:p w:rsidR="001C3E21" w:rsidRPr="00F14FBA" w:rsidRDefault="001C3E21" w:rsidP="00F14FBA">
      <w:pPr>
        <w:spacing w:after="0"/>
        <w:jc w:val="center"/>
        <w:rPr>
          <w:rFonts w:ascii="Times New Roman" w:eastAsia="Calibri" w:hAnsi="Times New Roman" w:cs="Times New Roman"/>
          <w:b/>
          <w:sz w:val="16"/>
          <w:szCs w:val="16"/>
        </w:rPr>
      </w:pPr>
      <w:r w:rsidRPr="00F14FBA">
        <w:rPr>
          <w:rFonts w:ascii="Times New Roman" w:eastAsia="Calibri" w:hAnsi="Times New Roman" w:cs="Times New Roman"/>
          <w:sz w:val="16"/>
          <w:szCs w:val="16"/>
        </w:rPr>
        <w:t xml:space="preserve">РЕСУСНОЕ ОБЕСПЕЧЕНИЕ  за счет всех источников  финансирования Муниципальной программы </w:t>
      </w:r>
      <w:r w:rsidRPr="00F14FBA">
        <w:rPr>
          <w:rFonts w:ascii="Times New Roman" w:hAnsi="Times New Roman" w:cs="Times New Roman"/>
          <w:b/>
          <w:sz w:val="16"/>
          <w:szCs w:val="16"/>
        </w:rPr>
        <w:t>«Развитие культуры и туризма»</w:t>
      </w:r>
      <w:r w:rsidRPr="00F14FBA">
        <w:rPr>
          <w:rFonts w:ascii="Times New Roman" w:eastAsia="Calibri" w:hAnsi="Times New Roman" w:cs="Times New Roman"/>
          <w:sz w:val="16"/>
          <w:szCs w:val="16"/>
        </w:rPr>
        <w:t xml:space="preserve"> </w:t>
      </w:r>
    </w:p>
    <w:tbl>
      <w:tblPr>
        <w:tblW w:w="13608"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559"/>
        <w:gridCol w:w="709"/>
        <w:gridCol w:w="851"/>
        <w:gridCol w:w="850"/>
        <w:gridCol w:w="708"/>
        <w:gridCol w:w="2127"/>
        <w:gridCol w:w="850"/>
        <w:gridCol w:w="993"/>
        <w:gridCol w:w="992"/>
        <w:gridCol w:w="992"/>
        <w:gridCol w:w="993"/>
        <w:gridCol w:w="992"/>
        <w:gridCol w:w="992"/>
      </w:tblGrid>
      <w:tr w:rsidR="001C3E21" w:rsidRPr="00F14FBA" w:rsidTr="00F14FBA">
        <w:trPr>
          <w:trHeight w:val="480"/>
          <w:tblCellSpacing w:w="5" w:type="nil"/>
        </w:trPr>
        <w:tc>
          <w:tcPr>
            <w:tcW w:w="1559"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Наименование</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муниципальной программы (основного мероприятия)</w:t>
            </w:r>
          </w:p>
        </w:tc>
        <w:tc>
          <w:tcPr>
            <w:tcW w:w="3118" w:type="dxa"/>
            <w:gridSpan w:val="4"/>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Код  </w:t>
            </w:r>
            <w:proofErr w:type="gramStart"/>
            <w:r w:rsidRPr="00F14FBA">
              <w:rPr>
                <w:rFonts w:ascii="Times New Roman" w:eastAsia="Calibri" w:hAnsi="Times New Roman" w:cs="Times New Roman"/>
                <w:sz w:val="16"/>
                <w:szCs w:val="16"/>
              </w:rPr>
              <w:t>бюджетной</w:t>
            </w:r>
            <w:proofErr w:type="gramEnd"/>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классификации</w:t>
            </w:r>
          </w:p>
        </w:tc>
        <w:tc>
          <w:tcPr>
            <w:tcW w:w="2127"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Источники  финансирования</w:t>
            </w:r>
          </w:p>
        </w:tc>
        <w:tc>
          <w:tcPr>
            <w:tcW w:w="6804" w:type="dxa"/>
            <w:gridSpan w:val="7"/>
            <w:shd w:val="clear" w:color="auto" w:fill="auto"/>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Оценка расходов по годам</w:t>
            </w:r>
          </w:p>
          <w:p w:rsidR="001C3E21" w:rsidRPr="00F14FBA" w:rsidRDefault="001C3E21" w:rsidP="001C3E21">
            <w:pPr>
              <w:spacing w:after="0"/>
              <w:jc w:val="center"/>
              <w:rPr>
                <w:rFonts w:ascii="Times New Roman" w:hAnsi="Times New Roman" w:cs="Times New Roman"/>
                <w:sz w:val="16"/>
                <w:szCs w:val="16"/>
              </w:rPr>
            </w:pPr>
            <w:r w:rsidRPr="00F14FBA">
              <w:rPr>
                <w:rFonts w:ascii="Times New Roman" w:eastAsia="Calibri" w:hAnsi="Times New Roman" w:cs="Times New Roman"/>
                <w:sz w:val="16"/>
                <w:szCs w:val="16"/>
              </w:rPr>
              <w:t>(т. рублей)</w:t>
            </w:r>
          </w:p>
        </w:tc>
      </w:tr>
      <w:tr w:rsidR="001C3E21" w:rsidRPr="00F14FBA" w:rsidTr="00F14FBA">
        <w:trPr>
          <w:trHeight w:val="396"/>
          <w:tblCellSpacing w:w="5" w:type="nil"/>
        </w:trPr>
        <w:tc>
          <w:tcPr>
            <w:tcW w:w="1559"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ГРБС</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РзПр</w:t>
            </w:r>
            <w:proofErr w:type="spellEnd"/>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ЦСР</w:t>
            </w:r>
          </w:p>
        </w:tc>
        <w:tc>
          <w:tcPr>
            <w:tcW w:w="708"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ВР</w:t>
            </w:r>
          </w:p>
        </w:tc>
        <w:tc>
          <w:tcPr>
            <w:tcW w:w="2127"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2019</w:t>
            </w:r>
          </w:p>
        </w:tc>
        <w:tc>
          <w:tcPr>
            <w:tcW w:w="99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2020</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2021</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2022</w:t>
            </w:r>
          </w:p>
        </w:tc>
        <w:tc>
          <w:tcPr>
            <w:tcW w:w="99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2023</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2024</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2025-2035</w:t>
            </w:r>
          </w:p>
        </w:tc>
      </w:tr>
      <w:tr w:rsidR="001C3E21" w:rsidRPr="00F14FBA" w:rsidTr="00F14FBA">
        <w:trPr>
          <w:tblCellSpacing w:w="5" w:type="nil"/>
        </w:trPr>
        <w:tc>
          <w:tcPr>
            <w:tcW w:w="155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3</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4</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5</w:t>
            </w:r>
          </w:p>
        </w:tc>
        <w:tc>
          <w:tcPr>
            <w:tcW w:w="708"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6</w:t>
            </w:r>
          </w:p>
        </w:tc>
        <w:tc>
          <w:tcPr>
            <w:tcW w:w="2127"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7</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8</w:t>
            </w:r>
          </w:p>
        </w:tc>
        <w:tc>
          <w:tcPr>
            <w:tcW w:w="99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9</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11</w:t>
            </w:r>
          </w:p>
        </w:tc>
        <w:tc>
          <w:tcPr>
            <w:tcW w:w="99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12</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13</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14</w:t>
            </w:r>
          </w:p>
        </w:tc>
      </w:tr>
      <w:tr w:rsidR="001C3E21" w:rsidRPr="00F14FBA" w:rsidTr="00F14FBA">
        <w:trPr>
          <w:trHeight w:val="320"/>
          <w:tblCellSpacing w:w="5" w:type="nil"/>
        </w:trPr>
        <w:tc>
          <w:tcPr>
            <w:tcW w:w="1559" w:type="dxa"/>
            <w:vMerge w:val="restart"/>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Подпрограмма  </w:t>
            </w:r>
            <w:r w:rsidRPr="00F14FBA">
              <w:rPr>
                <w:rFonts w:ascii="Times New Roman" w:hAnsi="Times New Roman" w:cs="Times New Roman"/>
                <w:sz w:val="16"/>
                <w:szCs w:val="16"/>
              </w:rPr>
              <w:t>«Развитие культуры</w:t>
            </w:r>
            <w:r w:rsidRPr="00F14FBA">
              <w:rPr>
                <w:rFonts w:ascii="Times New Roman" w:eastAsia="Calibri" w:hAnsi="Times New Roman" w:cs="Times New Roman"/>
                <w:sz w:val="16"/>
                <w:szCs w:val="16"/>
              </w:rPr>
              <w:t>»</w:t>
            </w:r>
          </w:p>
        </w:tc>
        <w:tc>
          <w:tcPr>
            <w:tcW w:w="709" w:type="dxa"/>
          </w:tcPr>
          <w:p w:rsidR="001C3E21" w:rsidRPr="00F14FBA" w:rsidRDefault="001C3E21" w:rsidP="001C3E21">
            <w:pPr>
              <w:spacing w:after="0"/>
              <w:rPr>
                <w:rFonts w:ascii="Times New Roman" w:eastAsia="Calibri" w:hAnsi="Times New Roman" w:cs="Times New Roman"/>
                <w:sz w:val="16"/>
                <w:szCs w:val="16"/>
              </w:rPr>
            </w:pPr>
          </w:p>
        </w:tc>
        <w:tc>
          <w:tcPr>
            <w:tcW w:w="851" w:type="dxa"/>
          </w:tcPr>
          <w:p w:rsidR="001C3E21" w:rsidRPr="00F14FBA" w:rsidRDefault="001C3E21" w:rsidP="001C3E21">
            <w:pPr>
              <w:spacing w:after="0"/>
              <w:rPr>
                <w:rFonts w:ascii="Times New Roman" w:eastAsia="Calibri" w:hAnsi="Times New Roman" w:cs="Times New Roman"/>
                <w:sz w:val="16"/>
                <w:szCs w:val="16"/>
              </w:rPr>
            </w:pPr>
          </w:p>
        </w:tc>
        <w:tc>
          <w:tcPr>
            <w:tcW w:w="850" w:type="dxa"/>
          </w:tcPr>
          <w:p w:rsidR="001C3E21" w:rsidRPr="00F14FBA" w:rsidRDefault="001C3E21" w:rsidP="001C3E21">
            <w:pPr>
              <w:spacing w:after="0"/>
              <w:rPr>
                <w:rFonts w:ascii="Times New Roman" w:eastAsia="Calibri" w:hAnsi="Times New Roman" w:cs="Times New Roman"/>
                <w:sz w:val="16"/>
                <w:szCs w:val="16"/>
              </w:rPr>
            </w:pPr>
          </w:p>
        </w:tc>
        <w:tc>
          <w:tcPr>
            <w:tcW w:w="708" w:type="dxa"/>
          </w:tcPr>
          <w:p w:rsidR="001C3E21" w:rsidRPr="00F14FBA" w:rsidRDefault="001C3E21" w:rsidP="001C3E21">
            <w:pPr>
              <w:spacing w:after="0"/>
              <w:rPr>
                <w:rFonts w:ascii="Times New Roman" w:eastAsia="Calibri" w:hAnsi="Times New Roman" w:cs="Times New Roman"/>
                <w:sz w:val="16"/>
                <w:szCs w:val="16"/>
              </w:rPr>
            </w:pPr>
          </w:p>
        </w:tc>
        <w:tc>
          <w:tcPr>
            <w:tcW w:w="2127"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всего            </w:t>
            </w:r>
          </w:p>
        </w:tc>
        <w:tc>
          <w:tcPr>
            <w:tcW w:w="85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1 159,83</w:t>
            </w:r>
          </w:p>
        </w:tc>
        <w:tc>
          <w:tcPr>
            <w:tcW w:w="99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1096,76</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11649,88</w:t>
            </w:r>
          </w:p>
        </w:tc>
      </w:tr>
      <w:tr w:rsidR="001C3E21" w:rsidRPr="00F14FBA" w:rsidTr="00F14FBA">
        <w:trPr>
          <w:trHeight w:val="209"/>
          <w:tblCellSpacing w:w="5" w:type="nil"/>
        </w:trPr>
        <w:tc>
          <w:tcPr>
            <w:tcW w:w="1559" w:type="dxa"/>
            <w:vMerge/>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851"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850"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8"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2127"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федеральный      бюджет </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1 321,30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373,18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r>
      <w:tr w:rsidR="001C3E21" w:rsidRPr="00F14FBA" w:rsidTr="00F14FBA">
        <w:trPr>
          <w:trHeight w:val="525"/>
          <w:tblCellSpacing w:w="5" w:type="nil"/>
        </w:trPr>
        <w:tc>
          <w:tcPr>
            <w:tcW w:w="1559" w:type="dxa"/>
            <w:vMerge/>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
        </w:tc>
        <w:tc>
          <w:tcPr>
            <w:tcW w:w="851" w:type="dxa"/>
          </w:tcPr>
          <w:p w:rsidR="001C3E21" w:rsidRPr="00F14FBA" w:rsidRDefault="001C3E21" w:rsidP="001C3E21">
            <w:pPr>
              <w:spacing w:after="0"/>
              <w:rPr>
                <w:rFonts w:ascii="Times New Roman" w:eastAsia="Calibri" w:hAnsi="Times New Roman" w:cs="Times New Roman"/>
                <w:sz w:val="16"/>
                <w:szCs w:val="16"/>
              </w:rPr>
            </w:pPr>
          </w:p>
        </w:tc>
        <w:tc>
          <w:tcPr>
            <w:tcW w:w="850" w:type="dxa"/>
          </w:tcPr>
          <w:p w:rsidR="001C3E21" w:rsidRPr="00F14FBA" w:rsidRDefault="001C3E21" w:rsidP="001C3E21">
            <w:pPr>
              <w:spacing w:after="0"/>
              <w:rPr>
                <w:rFonts w:ascii="Times New Roman" w:eastAsia="Calibri" w:hAnsi="Times New Roman" w:cs="Times New Roman"/>
                <w:sz w:val="16"/>
                <w:szCs w:val="16"/>
              </w:rPr>
            </w:pPr>
          </w:p>
        </w:tc>
        <w:tc>
          <w:tcPr>
            <w:tcW w:w="708" w:type="dxa"/>
          </w:tcPr>
          <w:p w:rsidR="001C3E21" w:rsidRPr="00F14FBA" w:rsidRDefault="001C3E21" w:rsidP="001C3E21">
            <w:pPr>
              <w:spacing w:after="0"/>
              <w:rPr>
                <w:rFonts w:ascii="Times New Roman" w:eastAsia="Calibri" w:hAnsi="Times New Roman" w:cs="Times New Roman"/>
                <w:sz w:val="16"/>
                <w:szCs w:val="16"/>
              </w:rPr>
            </w:pPr>
          </w:p>
        </w:tc>
        <w:tc>
          <w:tcPr>
            <w:tcW w:w="2127"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республиканский  бюджет  Чувашской Республики </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146,81</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87,87</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r>
      <w:tr w:rsidR="001C3E21" w:rsidRPr="00F14FBA" w:rsidTr="00F14FBA">
        <w:trPr>
          <w:trHeight w:val="276"/>
          <w:tblCellSpacing w:w="5" w:type="nil"/>
        </w:trPr>
        <w:tc>
          <w:tcPr>
            <w:tcW w:w="1559" w:type="dxa"/>
            <w:vMerge/>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851"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850"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8"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2127"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бюджет Красноармейского района</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r>
      <w:tr w:rsidR="001C3E21" w:rsidRPr="00F14FBA" w:rsidTr="00F14FBA">
        <w:trPr>
          <w:trHeight w:val="276"/>
          <w:tblCellSpacing w:w="5" w:type="nil"/>
        </w:trPr>
        <w:tc>
          <w:tcPr>
            <w:tcW w:w="1559" w:type="dxa"/>
            <w:vMerge/>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
        </w:tc>
        <w:tc>
          <w:tcPr>
            <w:tcW w:w="851" w:type="dxa"/>
          </w:tcPr>
          <w:p w:rsidR="001C3E21" w:rsidRPr="00F14FBA" w:rsidRDefault="001C3E21" w:rsidP="001C3E21">
            <w:pPr>
              <w:spacing w:after="0"/>
              <w:rPr>
                <w:rFonts w:ascii="Times New Roman" w:eastAsia="Calibri" w:hAnsi="Times New Roman" w:cs="Times New Roman"/>
                <w:sz w:val="16"/>
                <w:szCs w:val="16"/>
              </w:rPr>
            </w:pPr>
          </w:p>
        </w:tc>
        <w:tc>
          <w:tcPr>
            <w:tcW w:w="850" w:type="dxa"/>
          </w:tcPr>
          <w:p w:rsidR="001C3E21" w:rsidRPr="00F14FBA" w:rsidRDefault="001C3E21" w:rsidP="001C3E21">
            <w:pPr>
              <w:spacing w:after="0"/>
              <w:rPr>
                <w:rFonts w:ascii="Times New Roman" w:eastAsia="Calibri" w:hAnsi="Times New Roman" w:cs="Times New Roman"/>
                <w:sz w:val="16"/>
                <w:szCs w:val="16"/>
              </w:rPr>
            </w:pPr>
          </w:p>
        </w:tc>
        <w:tc>
          <w:tcPr>
            <w:tcW w:w="708" w:type="dxa"/>
          </w:tcPr>
          <w:p w:rsidR="001C3E21" w:rsidRPr="00F14FBA" w:rsidRDefault="001C3E21" w:rsidP="001C3E21">
            <w:pPr>
              <w:spacing w:after="0"/>
              <w:rPr>
                <w:rFonts w:ascii="Times New Roman" w:eastAsia="Calibri" w:hAnsi="Times New Roman" w:cs="Times New Roman"/>
                <w:sz w:val="16"/>
                <w:szCs w:val="16"/>
              </w:rPr>
            </w:pPr>
          </w:p>
        </w:tc>
        <w:tc>
          <w:tcPr>
            <w:tcW w:w="2127"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бюджет Алманчинского сельского поселения</w:t>
            </w:r>
          </w:p>
        </w:tc>
        <w:tc>
          <w:tcPr>
            <w:tcW w:w="85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1 159,83</w:t>
            </w:r>
          </w:p>
        </w:tc>
        <w:tc>
          <w:tcPr>
            <w:tcW w:w="99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1096,76</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11649,88</w:t>
            </w:r>
          </w:p>
        </w:tc>
      </w:tr>
    </w:tbl>
    <w:p w:rsidR="001C3E21" w:rsidRPr="00F14FBA" w:rsidRDefault="001C3E21" w:rsidP="001C3E21">
      <w:pPr>
        <w:spacing w:after="0"/>
        <w:jc w:val="center"/>
        <w:rPr>
          <w:rFonts w:ascii="Times New Roman" w:hAnsi="Times New Roman" w:cs="Times New Roman"/>
          <w:b/>
          <w:bCs/>
          <w:sz w:val="16"/>
          <w:szCs w:val="16"/>
        </w:rPr>
        <w:sectPr w:rsidR="001C3E21" w:rsidRPr="00F14FBA" w:rsidSect="001C3E21">
          <w:headerReference w:type="even" r:id="rId9"/>
          <w:headerReference w:type="default" r:id="rId10"/>
          <w:footerReference w:type="even" r:id="rId11"/>
          <w:footerReference w:type="default" r:id="rId12"/>
          <w:pgSz w:w="16840" w:h="11907" w:orient="landscape"/>
          <w:pgMar w:top="709" w:right="992" w:bottom="709" w:left="709" w:header="720" w:footer="403" w:gutter="0"/>
          <w:pgNumType w:start="1"/>
          <w:cols w:space="720"/>
          <w:titlePg/>
        </w:sectPr>
      </w:pP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lastRenderedPageBreak/>
        <w:t xml:space="preserve">Приложение № 1 к Муниципальной </w:t>
      </w:r>
      <w:r w:rsidRPr="00F14FBA">
        <w:rPr>
          <w:rFonts w:ascii="Times New Roman" w:hAnsi="Times New Roman" w:cs="Times New Roman"/>
          <w:sz w:val="16"/>
          <w:szCs w:val="16"/>
        </w:rPr>
        <w:t xml:space="preserve">программе «Развитие культуры и туризма в </w:t>
      </w:r>
      <w:proofErr w:type="spellStart"/>
      <w:r w:rsidRPr="00F14FBA">
        <w:rPr>
          <w:rFonts w:ascii="Times New Roman" w:hAnsi="Times New Roman" w:cs="Times New Roman"/>
          <w:sz w:val="16"/>
          <w:szCs w:val="16"/>
        </w:rPr>
        <w:t>Алманчинском</w:t>
      </w:r>
      <w:proofErr w:type="spellEnd"/>
      <w:r w:rsidRPr="00F14FBA">
        <w:rPr>
          <w:rFonts w:ascii="Times New Roman" w:hAnsi="Times New Roman" w:cs="Times New Roman"/>
          <w:sz w:val="16"/>
          <w:szCs w:val="16"/>
        </w:rPr>
        <w:t xml:space="preserve"> сельском поселении Красноармейского района Чувашской Республики»  на 2014-2020 годы»</w:t>
      </w:r>
    </w:p>
    <w:p w:rsidR="001C3E21" w:rsidRPr="00F14FBA" w:rsidRDefault="001C3E21" w:rsidP="007B77D8">
      <w:pPr>
        <w:spacing w:after="0"/>
        <w:jc w:val="center"/>
        <w:outlineLvl w:val="0"/>
        <w:rPr>
          <w:rFonts w:ascii="Times New Roman" w:eastAsia="Calibri" w:hAnsi="Times New Roman" w:cs="Times New Roman"/>
          <w:b/>
          <w:sz w:val="16"/>
          <w:szCs w:val="16"/>
        </w:rPr>
      </w:pPr>
      <w:r w:rsidRPr="00F14FBA">
        <w:rPr>
          <w:rFonts w:ascii="Times New Roman" w:hAnsi="Times New Roman" w:cs="Times New Roman"/>
          <w:bCs/>
          <w:sz w:val="16"/>
          <w:szCs w:val="16"/>
        </w:rPr>
        <w:t xml:space="preserve">ПОДПРОГРАММА </w:t>
      </w:r>
      <w:r w:rsidRPr="00F14FBA">
        <w:rPr>
          <w:rFonts w:ascii="Times New Roman" w:hAnsi="Times New Roman" w:cs="Times New Roman"/>
          <w:bCs/>
          <w:i/>
          <w:sz w:val="16"/>
          <w:szCs w:val="16"/>
        </w:rPr>
        <w:t xml:space="preserve">  </w:t>
      </w:r>
      <w:r w:rsidRPr="00F14FBA">
        <w:rPr>
          <w:rFonts w:ascii="Times New Roman" w:hAnsi="Times New Roman" w:cs="Times New Roman"/>
          <w:b/>
          <w:bCs/>
          <w:sz w:val="16"/>
          <w:szCs w:val="16"/>
        </w:rPr>
        <w:t xml:space="preserve">«Развитие культуры» </w:t>
      </w:r>
      <w:r w:rsidRPr="00F14FBA">
        <w:rPr>
          <w:rFonts w:ascii="Times New Roman" w:eastAsia="Calibri" w:hAnsi="Times New Roman" w:cs="Times New Roman"/>
          <w:b/>
          <w:sz w:val="16"/>
          <w:szCs w:val="16"/>
        </w:rPr>
        <w:t xml:space="preserve">на 2019-2035 годы </w:t>
      </w:r>
      <w:r w:rsidRPr="00F14FBA">
        <w:rPr>
          <w:rFonts w:ascii="Times New Roman" w:hAnsi="Times New Roman" w:cs="Times New Roman"/>
          <w:b/>
          <w:bCs/>
          <w:sz w:val="16"/>
          <w:szCs w:val="16"/>
        </w:rPr>
        <w:t>(</w:t>
      </w:r>
      <w:r w:rsidRPr="00F14FBA">
        <w:rPr>
          <w:rFonts w:ascii="Times New Roman" w:hAnsi="Times New Roman" w:cs="Times New Roman"/>
          <w:bCs/>
          <w:sz w:val="16"/>
          <w:szCs w:val="16"/>
        </w:rPr>
        <w:t>далее – Подпрограмма)</w:t>
      </w:r>
      <w:r w:rsidRPr="00F14FBA">
        <w:rPr>
          <w:rFonts w:ascii="Times New Roman" w:hAnsi="Times New Roman" w:cs="Times New Roman"/>
          <w:b/>
          <w:bCs/>
          <w:sz w:val="16"/>
          <w:szCs w:val="16"/>
        </w:rPr>
        <w:t xml:space="preserve">  </w:t>
      </w:r>
    </w:p>
    <w:p w:rsidR="001C3E21" w:rsidRPr="00F14FBA" w:rsidRDefault="001C3E21" w:rsidP="007B77D8">
      <w:pPr>
        <w:spacing w:after="0"/>
        <w:jc w:val="center"/>
        <w:outlineLvl w:val="0"/>
        <w:rPr>
          <w:rFonts w:ascii="Times New Roman" w:hAnsi="Times New Roman" w:cs="Times New Roman"/>
          <w:sz w:val="16"/>
          <w:szCs w:val="16"/>
        </w:rPr>
      </w:pPr>
      <w:r w:rsidRPr="00F14FBA">
        <w:rPr>
          <w:rFonts w:ascii="Times New Roman" w:hAnsi="Times New Roman" w:cs="Times New Roman"/>
          <w:bCs/>
          <w:sz w:val="16"/>
          <w:szCs w:val="16"/>
        </w:rPr>
        <w:t xml:space="preserve">Муниципальной программы   </w:t>
      </w:r>
      <w:r w:rsidRPr="00F14FBA">
        <w:rPr>
          <w:rFonts w:ascii="Times New Roman" w:hAnsi="Times New Roman" w:cs="Times New Roman"/>
          <w:sz w:val="16"/>
          <w:szCs w:val="16"/>
        </w:rPr>
        <w:t>«Развитие культуры и туризма» на 2019–2035 годы</w:t>
      </w:r>
    </w:p>
    <w:p w:rsidR="001C3E21" w:rsidRPr="00F14FBA" w:rsidRDefault="001C3E21" w:rsidP="001C3E21">
      <w:pPr>
        <w:spacing w:after="0"/>
        <w:jc w:val="center"/>
        <w:rPr>
          <w:rFonts w:ascii="Times New Roman" w:hAnsi="Times New Roman" w:cs="Times New Roman"/>
          <w:sz w:val="16"/>
          <w:szCs w:val="16"/>
        </w:rPr>
      </w:pPr>
      <w:r w:rsidRPr="00F14FBA">
        <w:rPr>
          <w:rFonts w:ascii="Times New Roman" w:hAnsi="Times New Roman" w:cs="Times New Roman"/>
          <w:sz w:val="16"/>
          <w:szCs w:val="16"/>
        </w:rPr>
        <w:t>ПАСПОРТ ПОДПРОГРАММЫ</w:t>
      </w:r>
    </w:p>
    <w:tbl>
      <w:tblPr>
        <w:tblW w:w="10491"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694"/>
        <w:gridCol w:w="7797"/>
      </w:tblGrid>
      <w:tr w:rsidR="001C3E21" w:rsidRPr="00F14FBA" w:rsidTr="007B77D8">
        <w:trPr>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Ответственный исполнитель Подпрограммы</w:t>
            </w:r>
          </w:p>
        </w:tc>
        <w:tc>
          <w:tcPr>
            <w:tcW w:w="7797" w:type="dxa"/>
          </w:tcPr>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Администрация Алманчинского сельского поселения Красноармейского района Чувашской Республики</w:t>
            </w:r>
          </w:p>
        </w:tc>
      </w:tr>
      <w:tr w:rsidR="001C3E21" w:rsidRPr="00F14FBA" w:rsidTr="007B77D8">
        <w:trPr>
          <w:trHeight w:val="998"/>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Соисполнители  Подпрограммы</w:t>
            </w:r>
          </w:p>
        </w:tc>
        <w:tc>
          <w:tcPr>
            <w:tcW w:w="7797"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ОП по Красноармейскому району МО МВД России «</w:t>
            </w:r>
            <w:proofErr w:type="spellStart"/>
            <w:r w:rsidRPr="00F14FBA">
              <w:rPr>
                <w:rFonts w:ascii="Times New Roman" w:hAnsi="Times New Roman" w:cs="Times New Roman"/>
                <w:sz w:val="16"/>
                <w:szCs w:val="16"/>
              </w:rPr>
              <w:t>Цивильский</w:t>
            </w:r>
            <w:proofErr w:type="spellEnd"/>
            <w:r w:rsidRPr="00F14FBA">
              <w:rPr>
                <w:rFonts w:ascii="Times New Roman" w:hAnsi="Times New Roman" w:cs="Times New Roman"/>
                <w:sz w:val="16"/>
                <w:szCs w:val="16"/>
              </w:rPr>
              <w:t>»;</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Администрация Алманчинского сельского поселения,</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МБУК «ЦКС» Красноармейского района</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МБОУ «</w:t>
            </w:r>
            <w:proofErr w:type="spellStart"/>
            <w:r w:rsidRPr="00F14FBA">
              <w:rPr>
                <w:rFonts w:ascii="Times New Roman" w:hAnsi="Times New Roman" w:cs="Times New Roman"/>
                <w:sz w:val="16"/>
                <w:szCs w:val="16"/>
              </w:rPr>
              <w:t>Алманчинская</w:t>
            </w:r>
            <w:proofErr w:type="spellEnd"/>
            <w:r w:rsidRPr="00F14FBA">
              <w:rPr>
                <w:rFonts w:ascii="Times New Roman" w:hAnsi="Times New Roman" w:cs="Times New Roman"/>
                <w:sz w:val="16"/>
                <w:szCs w:val="16"/>
              </w:rPr>
              <w:t xml:space="preserve"> СОШ»;</w:t>
            </w:r>
          </w:p>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Предприятия, учреждения и организации Алманчинского сельского поселения  </w:t>
            </w:r>
          </w:p>
        </w:tc>
      </w:tr>
      <w:tr w:rsidR="001C3E21" w:rsidRPr="00F14FBA" w:rsidTr="007B77D8">
        <w:trPr>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Участники Подпрограммы</w:t>
            </w:r>
          </w:p>
        </w:tc>
        <w:tc>
          <w:tcPr>
            <w:tcW w:w="7797" w:type="dxa"/>
          </w:tcPr>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Администрация Алманчинского сельского поселения,</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eastAsia="Calibri" w:hAnsi="Times New Roman" w:cs="Times New Roman"/>
                <w:sz w:val="16"/>
                <w:szCs w:val="16"/>
              </w:rPr>
              <w:t>МБУК «ЦКС» Красноармейского района</w:t>
            </w:r>
            <w:r w:rsidRPr="00F14FBA">
              <w:rPr>
                <w:rFonts w:ascii="Times New Roman" w:hAnsi="Times New Roman" w:cs="Times New Roman"/>
                <w:sz w:val="16"/>
                <w:szCs w:val="16"/>
              </w:rPr>
              <w:t xml:space="preserve"> </w:t>
            </w:r>
          </w:p>
          <w:p w:rsidR="001C3E21" w:rsidRPr="00F14FBA" w:rsidRDefault="001C3E21" w:rsidP="001C3E21">
            <w:pPr>
              <w:spacing w:after="0"/>
              <w:jc w:val="both"/>
              <w:rPr>
                <w:rFonts w:ascii="Times New Roman" w:hAnsi="Times New Roman" w:cs="Times New Roman"/>
                <w:sz w:val="16"/>
                <w:szCs w:val="16"/>
              </w:rPr>
            </w:pPr>
            <w:r w:rsidRPr="00F14FBA">
              <w:rPr>
                <w:rFonts w:ascii="Times New Roman" w:hAnsi="Times New Roman" w:cs="Times New Roman"/>
                <w:sz w:val="16"/>
                <w:szCs w:val="16"/>
              </w:rPr>
              <w:t>МБОУ «</w:t>
            </w:r>
            <w:proofErr w:type="spellStart"/>
            <w:r w:rsidRPr="00F14FBA">
              <w:rPr>
                <w:rFonts w:ascii="Times New Roman" w:hAnsi="Times New Roman" w:cs="Times New Roman"/>
                <w:sz w:val="16"/>
                <w:szCs w:val="16"/>
              </w:rPr>
              <w:t>Алманчинская</w:t>
            </w:r>
            <w:proofErr w:type="spellEnd"/>
            <w:r w:rsidRPr="00F14FBA">
              <w:rPr>
                <w:rFonts w:ascii="Times New Roman" w:hAnsi="Times New Roman" w:cs="Times New Roman"/>
                <w:sz w:val="16"/>
                <w:szCs w:val="16"/>
              </w:rPr>
              <w:t xml:space="preserve"> СОШ»;</w:t>
            </w:r>
          </w:p>
          <w:p w:rsidR="001C3E21" w:rsidRPr="00F14FBA" w:rsidRDefault="001C3E21" w:rsidP="001C3E21">
            <w:pPr>
              <w:spacing w:after="0"/>
              <w:jc w:val="both"/>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Предприятия, учреждения и организации Алманчинского сельского поселения  </w:t>
            </w:r>
            <w:r w:rsidRPr="00F14FBA">
              <w:rPr>
                <w:rFonts w:ascii="Times New Roman" w:hAnsi="Times New Roman" w:cs="Times New Roman"/>
                <w:sz w:val="16"/>
                <w:szCs w:val="16"/>
              </w:rPr>
              <w:t>ОП по Красноармейскому району МО МВД России «</w:t>
            </w:r>
            <w:proofErr w:type="spellStart"/>
            <w:r w:rsidRPr="00F14FBA">
              <w:rPr>
                <w:rFonts w:ascii="Times New Roman" w:hAnsi="Times New Roman" w:cs="Times New Roman"/>
                <w:sz w:val="16"/>
                <w:szCs w:val="16"/>
              </w:rPr>
              <w:t>Цивильский</w:t>
            </w:r>
            <w:proofErr w:type="spellEnd"/>
            <w:r w:rsidRPr="00F14FBA">
              <w:rPr>
                <w:rFonts w:ascii="Times New Roman" w:hAnsi="Times New Roman" w:cs="Times New Roman"/>
                <w:sz w:val="16"/>
                <w:szCs w:val="16"/>
              </w:rPr>
              <w:t xml:space="preserve">». </w:t>
            </w:r>
          </w:p>
        </w:tc>
      </w:tr>
      <w:tr w:rsidR="001C3E21" w:rsidRPr="00F14FBA" w:rsidTr="007B77D8">
        <w:trPr>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Основные мероприятия Подпрограммы:                                              </w:t>
            </w:r>
          </w:p>
        </w:tc>
        <w:tc>
          <w:tcPr>
            <w:tcW w:w="7797" w:type="dxa"/>
          </w:tcPr>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 сохранение и развитие народного творчества;</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r>
      <w:tr w:rsidR="001C3E21" w:rsidRPr="00F14FBA" w:rsidTr="007B77D8">
        <w:trPr>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Цели   Подпрограммы</w:t>
            </w:r>
          </w:p>
        </w:tc>
        <w:tc>
          <w:tcPr>
            <w:tcW w:w="7797" w:type="dxa"/>
          </w:tcPr>
          <w:p w:rsidR="001C3E21" w:rsidRPr="00F14FBA" w:rsidRDefault="001C3E21" w:rsidP="001C3E21">
            <w:pPr>
              <w:tabs>
                <w:tab w:val="num" w:pos="1134"/>
              </w:tabs>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обеспечение прав граждан на доступ к культурным ценностям путем обеспечения их сохранности, пополнения, представления и использования;</w:t>
            </w:r>
          </w:p>
          <w:p w:rsidR="001C3E21" w:rsidRPr="00F14FBA" w:rsidRDefault="001C3E21" w:rsidP="001C3E21">
            <w:pPr>
              <w:tabs>
                <w:tab w:val="num" w:pos="1134"/>
              </w:tabs>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обеспечение свободы творчества и прав граждан на участие в культурной жизни и содействие в создании условий для творческой самореализации населения Чувашской Республики;</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условий для эффективного развития и модернизации учреждений культуры  в соответствии с приоритетами государственной политики в области культуры и искусства и стратегическими задачами социально-экономического развития;</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обеспечение условий для полноправного социального и национально-культурного развития всех народов, проживающих в Красноармейском районе;</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воспитание культуры толерантности и межнационального согласия;</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достижение необходимого уровня правовой культуры граждан как основы толерантного сознания и поведения;</w:t>
            </w:r>
          </w:p>
          <w:p w:rsidR="001C3E21" w:rsidRPr="00F14FBA" w:rsidRDefault="001C3E21" w:rsidP="001C3E21">
            <w:pPr>
              <w:spacing w:after="0"/>
              <w:ind w:firstLine="350"/>
              <w:jc w:val="both"/>
              <w:rPr>
                <w:rFonts w:ascii="Times New Roman" w:eastAsia="Calibri" w:hAnsi="Times New Roman" w:cs="Times New Roman"/>
                <w:sz w:val="16"/>
                <w:szCs w:val="16"/>
              </w:rPr>
            </w:pPr>
            <w:r w:rsidRPr="00F14FBA">
              <w:rPr>
                <w:rFonts w:ascii="Times New Roman" w:hAnsi="Times New Roman" w:cs="Times New Roman"/>
                <w:sz w:val="16"/>
                <w:szCs w:val="16"/>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tc>
      </w:tr>
      <w:tr w:rsidR="001C3E21" w:rsidRPr="00F14FBA" w:rsidTr="007B77D8">
        <w:trPr>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Задачи Подпрограммы</w:t>
            </w:r>
          </w:p>
        </w:tc>
        <w:tc>
          <w:tcPr>
            <w:tcW w:w="7797" w:type="dxa"/>
          </w:tcPr>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создание условий для повышения качества и разнообразия услуг, предоставляемых в сфере культуры;</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 xml:space="preserve">совершенствование организационных, </w:t>
            </w:r>
            <w:proofErr w:type="gramStart"/>
            <w:r w:rsidRPr="00F14FBA">
              <w:rPr>
                <w:rFonts w:ascii="Times New Roman" w:hAnsi="Times New Roman" w:cs="Times New Roman"/>
                <w:sz w:val="16"/>
                <w:szCs w:val="16"/>
              </w:rPr>
              <w:t>экономических и правовых механизмов</w:t>
            </w:r>
            <w:proofErr w:type="gramEnd"/>
            <w:r w:rsidRPr="00F14FBA">
              <w:rPr>
                <w:rFonts w:ascii="Times New Roman" w:hAnsi="Times New Roman" w:cs="Times New Roman"/>
                <w:sz w:val="16"/>
                <w:szCs w:val="16"/>
              </w:rPr>
              <w:t xml:space="preserve"> развития сферы культуры;</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развитие механизмов поддержки, предоставляемой на конкурсной основе учреждениям культуры района и  самодеятельного народного творчества;</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 xml:space="preserve">поддержка и совершенствование </w:t>
            </w:r>
            <w:proofErr w:type="gramStart"/>
            <w:r w:rsidRPr="00F14FBA">
              <w:rPr>
                <w:rFonts w:ascii="Times New Roman" w:hAnsi="Times New Roman" w:cs="Times New Roman"/>
                <w:sz w:val="16"/>
                <w:szCs w:val="16"/>
              </w:rPr>
              <w:t>системы подготовки кадров отрасли культуры</w:t>
            </w:r>
            <w:proofErr w:type="gramEnd"/>
            <w:r w:rsidRPr="00F14FBA">
              <w:rPr>
                <w:rFonts w:ascii="Times New Roman" w:hAnsi="Times New Roman" w:cs="Times New Roman"/>
                <w:sz w:val="16"/>
                <w:szCs w:val="16"/>
              </w:rPr>
              <w:t xml:space="preserve"> и искусства;</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 xml:space="preserve">гармонизация межнациональных и межконфессиональных отношений, создание условий для сохранения культур народов, проживающих в Красноармейском районе, как целостной системы духовных ценностей общества; </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сохранение и популяризация культурного наследия;</w:t>
            </w:r>
          </w:p>
          <w:p w:rsidR="001C3E21" w:rsidRPr="00F14FBA" w:rsidRDefault="001C3E21" w:rsidP="001C3E21">
            <w:pPr>
              <w:tabs>
                <w:tab w:val="left" w:pos="0"/>
              </w:tabs>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создание условий для сбора  документов исторического и культурного значения в фондах музеев, архивов и библиотек района, обеспечение их перевода на современные электронные носители, постоянное и широкое их экспонирование;</w:t>
            </w:r>
          </w:p>
          <w:p w:rsidR="001C3E21" w:rsidRPr="00F14FBA" w:rsidRDefault="001C3E21" w:rsidP="001C3E21">
            <w:pPr>
              <w:tabs>
                <w:tab w:val="left" w:pos="0"/>
              </w:tabs>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создание правовых, организационных и иных условий для увеличения доли информации, ориентированной на здоровый образ жизни, а также на традиционные культурные, нравственные и семейные ценности</w:t>
            </w:r>
          </w:p>
        </w:tc>
      </w:tr>
      <w:tr w:rsidR="001C3E21" w:rsidRPr="00F14FBA" w:rsidTr="007B77D8">
        <w:trPr>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Этапы и сроки реализации Подпрограммы</w:t>
            </w:r>
          </w:p>
        </w:tc>
        <w:tc>
          <w:tcPr>
            <w:tcW w:w="7797" w:type="dxa"/>
          </w:tcPr>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С 2019 по 2035 годы</w:t>
            </w:r>
          </w:p>
        </w:tc>
      </w:tr>
      <w:tr w:rsidR="001C3E21" w:rsidRPr="00F14FBA" w:rsidTr="007B77D8">
        <w:trPr>
          <w:trHeight w:val="2033"/>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  Объемы финансирования                                       </w:t>
            </w:r>
          </w:p>
        </w:tc>
        <w:tc>
          <w:tcPr>
            <w:tcW w:w="7797" w:type="dxa"/>
          </w:tcPr>
          <w:p w:rsidR="001C3E21" w:rsidRPr="00F14FBA" w:rsidRDefault="001C3E21" w:rsidP="007B77D8">
            <w:pPr>
              <w:spacing w:after="0"/>
              <w:ind w:firstLine="350"/>
              <w:rPr>
                <w:rFonts w:ascii="Times New Roman" w:hAnsi="Times New Roman" w:cs="Times New Roman"/>
                <w:sz w:val="16"/>
                <w:szCs w:val="16"/>
              </w:rPr>
            </w:pPr>
            <w:r w:rsidRPr="00F14FBA">
              <w:rPr>
                <w:rFonts w:ascii="Times New Roman" w:eastAsia="Calibri" w:hAnsi="Times New Roman" w:cs="Times New Roman"/>
                <w:sz w:val="16"/>
                <w:szCs w:val="16"/>
              </w:rPr>
              <w:t>Планируемый объем финансирования подпрограммы составляет 18 142 790,0 руб., в том числе:</w:t>
            </w:r>
            <w:r w:rsidRPr="00F14FBA">
              <w:rPr>
                <w:rFonts w:ascii="Times New Roman" w:eastAsia="Calibri" w:hAnsi="Times New Roman" w:cs="Times New Roman"/>
                <w:color w:val="FF0000"/>
                <w:sz w:val="16"/>
                <w:szCs w:val="16"/>
              </w:rPr>
              <w:t xml:space="preserve">   </w:t>
            </w:r>
            <w:r w:rsidRPr="00F14FBA">
              <w:rPr>
                <w:rFonts w:ascii="Times New Roman" w:eastAsia="Calibri" w:hAnsi="Times New Roman" w:cs="Times New Roman"/>
                <w:sz w:val="16"/>
                <w:szCs w:val="16"/>
              </w:rPr>
              <w:t xml:space="preserve">   в 2019 году – 1159830,0 руб.;</w:t>
            </w:r>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sz w:val="16"/>
                <w:szCs w:val="16"/>
              </w:rPr>
              <w:t>в 2020 году – 1096760,0 руб.;</w:t>
            </w:r>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sz w:val="16"/>
                <w:szCs w:val="16"/>
              </w:rPr>
              <w:t>в 2021 году – 1059080,0 руб.;</w:t>
            </w:r>
            <w:r w:rsidR="007B77D8" w:rsidRPr="00F14FBA">
              <w:rPr>
                <w:rFonts w:ascii="Times New Roman" w:eastAsia="Calibri" w:hAnsi="Times New Roman" w:cs="Times New Roman"/>
                <w:sz w:val="16"/>
                <w:szCs w:val="16"/>
              </w:rPr>
              <w:t xml:space="preserve"> </w:t>
            </w:r>
            <w:r w:rsidRPr="00F14FBA">
              <w:rPr>
                <w:rFonts w:ascii="Times New Roman" w:hAnsi="Times New Roman" w:cs="Times New Roman"/>
                <w:sz w:val="16"/>
                <w:szCs w:val="16"/>
              </w:rPr>
              <w:t xml:space="preserve">      на 2022-2035 –14 827 120,0 руб.</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федерального бюджета -0,0 руб., в том числе</w:t>
            </w:r>
            <w:proofErr w:type="gramStart"/>
            <w:r w:rsidRPr="00F14FBA">
              <w:rPr>
                <w:rFonts w:ascii="Times New Roman" w:eastAsia="Calibri" w:hAnsi="Times New Roman" w:cs="Times New Roman"/>
                <w:sz w:val="16"/>
                <w:szCs w:val="16"/>
              </w:rPr>
              <w:t xml:space="preserve"> ,</w:t>
            </w:r>
            <w:proofErr w:type="gramEnd"/>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sz w:val="16"/>
                <w:szCs w:val="16"/>
              </w:rPr>
              <w:t xml:space="preserve">      в 2019 году – 0,0  руб.;</w:t>
            </w:r>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sz w:val="16"/>
                <w:szCs w:val="16"/>
              </w:rPr>
              <w:t>в 2020 году – 0,0 руб.;</w:t>
            </w:r>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sz w:val="16"/>
                <w:szCs w:val="16"/>
              </w:rPr>
              <w:t>в 2021 году – 0,0 руб.;</w:t>
            </w:r>
          </w:p>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 xml:space="preserve">     на 2022-2035 – 0,0 руб.</w:t>
            </w:r>
            <w:r w:rsidR="007B77D8" w:rsidRPr="00F14FBA">
              <w:rPr>
                <w:rFonts w:ascii="Times New Roman" w:hAnsi="Times New Roman" w:cs="Times New Roman"/>
                <w:sz w:val="16"/>
                <w:szCs w:val="16"/>
              </w:rPr>
              <w:t xml:space="preserve"> </w:t>
            </w:r>
            <w:r w:rsidRPr="00F14FBA">
              <w:rPr>
                <w:rFonts w:ascii="Times New Roman" w:eastAsia="Calibri" w:hAnsi="Times New Roman" w:cs="Times New Roman"/>
                <w:sz w:val="16"/>
                <w:szCs w:val="16"/>
              </w:rPr>
              <w:t>республиканского бюджета -0,0 руб., в том числе</w:t>
            </w:r>
            <w:proofErr w:type="gramStart"/>
            <w:r w:rsidRPr="00F14FBA">
              <w:rPr>
                <w:rFonts w:ascii="Times New Roman" w:eastAsia="Calibri" w:hAnsi="Times New Roman" w:cs="Times New Roman"/>
                <w:sz w:val="16"/>
                <w:szCs w:val="16"/>
              </w:rPr>
              <w:t xml:space="preserve"> ,</w:t>
            </w:r>
            <w:proofErr w:type="gramEnd"/>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sz w:val="16"/>
                <w:szCs w:val="16"/>
              </w:rPr>
              <w:t xml:space="preserve">      в 2019 году – 0,0  </w:t>
            </w:r>
            <w:proofErr w:type="spellStart"/>
            <w:r w:rsidRPr="00F14FBA">
              <w:rPr>
                <w:rFonts w:ascii="Times New Roman" w:eastAsia="Calibri" w:hAnsi="Times New Roman" w:cs="Times New Roman"/>
                <w:sz w:val="16"/>
                <w:szCs w:val="16"/>
              </w:rPr>
              <w:t>руб.;в</w:t>
            </w:r>
            <w:proofErr w:type="spellEnd"/>
            <w:r w:rsidRPr="00F14FBA">
              <w:rPr>
                <w:rFonts w:ascii="Times New Roman" w:eastAsia="Calibri" w:hAnsi="Times New Roman" w:cs="Times New Roman"/>
                <w:sz w:val="16"/>
                <w:szCs w:val="16"/>
              </w:rPr>
              <w:t xml:space="preserve"> 2020 году – 0,0 руб.;</w:t>
            </w:r>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sz w:val="16"/>
                <w:szCs w:val="16"/>
              </w:rPr>
              <w:t>в 2021 году – 0,0 руб.;</w:t>
            </w:r>
            <w:r w:rsidRPr="00F14FBA">
              <w:rPr>
                <w:rFonts w:ascii="Times New Roman" w:hAnsi="Times New Roman" w:cs="Times New Roman"/>
                <w:sz w:val="16"/>
                <w:szCs w:val="16"/>
              </w:rPr>
              <w:t xml:space="preserve">      на 2022-2035 – 0,0 руб.</w:t>
            </w:r>
          </w:p>
          <w:p w:rsidR="001C3E21" w:rsidRPr="00F14FBA" w:rsidRDefault="001C3E21" w:rsidP="007B77D8">
            <w:pPr>
              <w:spacing w:after="0"/>
              <w:ind w:firstLine="350"/>
              <w:rPr>
                <w:rFonts w:ascii="Times New Roman" w:eastAsia="Calibri" w:hAnsi="Times New Roman" w:cs="Times New Roman"/>
                <w:sz w:val="16"/>
                <w:szCs w:val="16"/>
              </w:rPr>
            </w:pPr>
            <w:r w:rsidRPr="00F14FBA">
              <w:rPr>
                <w:rFonts w:ascii="Times New Roman" w:eastAsia="Calibri" w:hAnsi="Times New Roman" w:cs="Times New Roman"/>
                <w:sz w:val="16"/>
                <w:szCs w:val="16"/>
              </w:rPr>
              <w:t>местного бюджета   18 142 790,0 руб., в том числе:</w:t>
            </w:r>
            <w:r w:rsidR="007B77D8" w:rsidRPr="00F14FBA">
              <w:rPr>
                <w:rFonts w:ascii="Times New Roman" w:eastAsia="Calibri" w:hAnsi="Times New Roman" w:cs="Times New Roman"/>
                <w:sz w:val="16"/>
                <w:szCs w:val="16"/>
              </w:rPr>
              <w:t xml:space="preserve"> </w:t>
            </w:r>
            <w:r w:rsidRPr="00F14FBA">
              <w:rPr>
                <w:rFonts w:ascii="Times New Roman" w:eastAsia="Calibri" w:hAnsi="Times New Roman" w:cs="Times New Roman"/>
                <w:color w:val="FF0000"/>
                <w:sz w:val="16"/>
                <w:szCs w:val="16"/>
              </w:rPr>
              <w:t xml:space="preserve">   </w:t>
            </w:r>
            <w:r w:rsidRPr="00F14FBA">
              <w:rPr>
                <w:rFonts w:ascii="Times New Roman" w:eastAsia="Calibri" w:hAnsi="Times New Roman" w:cs="Times New Roman"/>
                <w:sz w:val="16"/>
                <w:szCs w:val="16"/>
              </w:rPr>
              <w:t xml:space="preserve">   в 2019 году – 1159830,0 руб.;</w:t>
            </w:r>
          </w:p>
          <w:p w:rsidR="001C3E21" w:rsidRPr="00F14FBA" w:rsidRDefault="001C3E21" w:rsidP="001C3E21">
            <w:pPr>
              <w:spacing w:after="0"/>
              <w:ind w:firstLine="350"/>
              <w:rPr>
                <w:rFonts w:ascii="Times New Roman" w:hAnsi="Times New Roman" w:cs="Times New Roman"/>
                <w:bCs/>
                <w:sz w:val="16"/>
                <w:szCs w:val="16"/>
              </w:rPr>
            </w:pPr>
            <w:r w:rsidRPr="00F14FBA">
              <w:rPr>
                <w:rFonts w:ascii="Times New Roman" w:eastAsia="Calibri" w:hAnsi="Times New Roman" w:cs="Times New Roman"/>
                <w:sz w:val="16"/>
                <w:szCs w:val="16"/>
              </w:rPr>
              <w:t xml:space="preserve">в 2020 году – 1096760,0 </w:t>
            </w:r>
            <w:proofErr w:type="spellStart"/>
            <w:r w:rsidRPr="00F14FBA">
              <w:rPr>
                <w:rFonts w:ascii="Times New Roman" w:eastAsia="Calibri" w:hAnsi="Times New Roman" w:cs="Times New Roman"/>
                <w:sz w:val="16"/>
                <w:szCs w:val="16"/>
              </w:rPr>
              <w:t>руб.</w:t>
            </w:r>
            <w:proofErr w:type="gramStart"/>
            <w:r w:rsidRPr="00F14FBA">
              <w:rPr>
                <w:rFonts w:ascii="Times New Roman" w:eastAsia="Calibri" w:hAnsi="Times New Roman" w:cs="Times New Roman"/>
                <w:sz w:val="16"/>
                <w:szCs w:val="16"/>
              </w:rPr>
              <w:t>;в</w:t>
            </w:r>
            <w:proofErr w:type="spellEnd"/>
            <w:proofErr w:type="gramEnd"/>
            <w:r w:rsidRPr="00F14FBA">
              <w:rPr>
                <w:rFonts w:ascii="Times New Roman" w:eastAsia="Calibri" w:hAnsi="Times New Roman" w:cs="Times New Roman"/>
                <w:sz w:val="16"/>
                <w:szCs w:val="16"/>
              </w:rPr>
              <w:t xml:space="preserve"> 2021 году – 1059080,0 руб.;</w:t>
            </w:r>
            <w:r w:rsidRPr="00F14FBA">
              <w:rPr>
                <w:rFonts w:ascii="Times New Roman" w:hAnsi="Times New Roman" w:cs="Times New Roman"/>
                <w:sz w:val="16"/>
                <w:szCs w:val="16"/>
              </w:rPr>
              <w:t xml:space="preserve">      на 2022-2035 –14 827 120,0 руб</w:t>
            </w:r>
            <w:r w:rsidRPr="00F14FBA">
              <w:rPr>
                <w:rFonts w:ascii="Times New Roman" w:hAnsi="Times New Roman" w:cs="Times New Roman"/>
                <w:bCs/>
                <w:sz w:val="16"/>
                <w:szCs w:val="16"/>
              </w:rPr>
              <w:t>.</w:t>
            </w:r>
          </w:p>
          <w:p w:rsidR="001C3E21" w:rsidRPr="00F14FBA" w:rsidRDefault="001C3E21" w:rsidP="001C3E21">
            <w:pPr>
              <w:spacing w:after="0"/>
              <w:ind w:firstLine="350"/>
              <w:rPr>
                <w:rFonts w:ascii="Times New Roman" w:eastAsia="Calibri" w:hAnsi="Times New Roman" w:cs="Times New Roman"/>
                <w:sz w:val="16"/>
                <w:szCs w:val="16"/>
              </w:rPr>
            </w:pPr>
            <w:r w:rsidRPr="00F14FBA">
              <w:rPr>
                <w:rFonts w:ascii="Times New Roman" w:hAnsi="Times New Roman" w:cs="Times New Roman"/>
                <w:bCs/>
                <w:sz w:val="16"/>
                <w:szCs w:val="16"/>
              </w:rPr>
              <w:t>В</w:t>
            </w:r>
            <w:r w:rsidRPr="00F14FBA">
              <w:rPr>
                <w:rFonts w:ascii="Times New Roman" w:hAnsi="Times New Roman" w:cs="Times New Roman"/>
                <w:b/>
                <w:bCs/>
                <w:sz w:val="16"/>
                <w:szCs w:val="16"/>
              </w:rPr>
              <w:t xml:space="preserve"> </w:t>
            </w:r>
            <w:r w:rsidRPr="00F14FBA">
              <w:rPr>
                <w:rFonts w:ascii="Times New Roman" w:hAnsi="Times New Roman" w:cs="Times New Roman"/>
                <w:bCs/>
                <w:sz w:val="16"/>
                <w:szCs w:val="16"/>
              </w:rPr>
              <w:t>ходе реализации Программы объемы финансирования подлежат ежегодному уточнению с учетом реальных возможностей бюджета муниципального образования</w:t>
            </w:r>
          </w:p>
        </w:tc>
      </w:tr>
      <w:tr w:rsidR="001C3E21" w:rsidRPr="00F14FBA" w:rsidTr="007B77D8">
        <w:trPr>
          <w:trHeight w:val="1408"/>
          <w:tblCellSpacing w:w="5" w:type="nil"/>
        </w:trPr>
        <w:tc>
          <w:tcPr>
            <w:tcW w:w="2694"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Ожидаемые результаты реализации Подпрограммы                  </w:t>
            </w:r>
          </w:p>
        </w:tc>
        <w:tc>
          <w:tcPr>
            <w:tcW w:w="7797" w:type="dxa"/>
          </w:tcPr>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внедрение инновационных технологий, повышение конкурентоспособности учреждений культуры;</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 xml:space="preserve">вовлечение населения в активную </w:t>
            </w:r>
            <w:proofErr w:type="spellStart"/>
            <w:r w:rsidRPr="00F14FBA">
              <w:rPr>
                <w:rFonts w:ascii="Times New Roman" w:hAnsi="Times New Roman" w:cs="Times New Roman"/>
                <w:sz w:val="16"/>
                <w:szCs w:val="16"/>
              </w:rPr>
              <w:t>социокультурную</w:t>
            </w:r>
            <w:proofErr w:type="spellEnd"/>
            <w:r w:rsidRPr="00F14FBA">
              <w:rPr>
                <w:rFonts w:ascii="Times New Roman" w:hAnsi="Times New Roman" w:cs="Times New Roman"/>
                <w:sz w:val="16"/>
                <w:szCs w:val="16"/>
              </w:rPr>
              <w:t xml:space="preserve"> деятельность, реализация творческих инициатив населения;</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 xml:space="preserve">  повышение их общей культуры и гармонизация отношений граждан разных национальностей в обществе;</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дальнейшее развитие чувашского языка и обеспечение его функционирования как государственного языка Чувашской Республики;</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повышение доступности и качества предоставляемых услуг  в учреждениях культуры Красноармейского района;</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1C3E21" w:rsidRPr="00F14FBA" w:rsidRDefault="001C3E21" w:rsidP="001C3E21">
            <w:pPr>
              <w:spacing w:after="0"/>
              <w:ind w:firstLine="350"/>
              <w:jc w:val="both"/>
              <w:rPr>
                <w:rFonts w:ascii="Times New Roman" w:hAnsi="Times New Roman" w:cs="Times New Roman"/>
                <w:sz w:val="16"/>
                <w:szCs w:val="16"/>
              </w:rPr>
            </w:pPr>
            <w:r w:rsidRPr="00F14FBA">
              <w:rPr>
                <w:rFonts w:ascii="Times New Roman" w:hAnsi="Times New Roman" w:cs="Times New Roman"/>
                <w:sz w:val="16"/>
                <w:szCs w:val="16"/>
              </w:rPr>
              <w:t> сформирование на территории Алманчинского сельского поселения Красноармейского района современной конкурентоспособной туристской отрасли.</w:t>
            </w:r>
          </w:p>
        </w:tc>
      </w:tr>
    </w:tbl>
    <w:p w:rsidR="007B77D8" w:rsidRPr="00F14FBA" w:rsidRDefault="007B77D8" w:rsidP="001C3E21">
      <w:pPr>
        <w:spacing w:after="0"/>
        <w:ind w:firstLine="351"/>
        <w:jc w:val="center"/>
        <w:rPr>
          <w:rFonts w:ascii="Times New Roman" w:hAnsi="Times New Roman" w:cs="Times New Roman"/>
          <w:sz w:val="16"/>
          <w:szCs w:val="16"/>
        </w:rPr>
        <w:sectPr w:rsidR="007B77D8" w:rsidRPr="00F14FBA" w:rsidSect="001C3E21">
          <w:pgSz w:w="11906" w:h="16838"/>
          <w:pgMar w:top="1134" w:right="850" w:bottom="284" w:left="1418" w:header="709" w:footer="709" w:gutter="0"/>
          <w:cols w:space="708"/>
          <w:docGrid w:linePitch="360"/>
        </w:sectPr>
      </w:pPr>
    </w:p>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lastRenderedPageBreak/>
        <w:t>Приложение к под</w:t>
      </w:r>
      <w:r w:rsidRPr="00F14FBA">
        <w:rPr>
          <w:rFonts w:ascii="Times New Roman" w:hAnsi="Times New Roman" w:cs="Times New Roman"/>
          <w:sz w:val="16"/>
          <w:szCs w:val="16"/>
        </w:rPr>
        <w:t>программе</w:t>
      </w:r>
    </w:p>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«Развитие культуры»  на 2019-2035 годы</w:t>
      </w:r>
    </w:p>
    <w:p w:rsidR="001C3E21" w:rsidRPr="00F14FBA" w:rsidRDefault="001C3E21" w:rsidP="001C3E21">
      <w:pPr>
        <w:spacing w:after="0"/>
        <w:rPr>
          <w:rFonts w:ascii="Times New Roman" w:hAnsi="Times New Roman" w:cs="Times New Roman"/>
          <w:sz w:val="16"/>
          <w:szCs w:val="16"/>
        </w:rPr>
      </w:pP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РЕСУСНОЕ ОБЕСПЕЧЕНИЕ</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за счет всех источников  финансирования подпрограммы</w:t>
      </w:r>
    </w:p>
    <w:p w:rsidR="001C3E21" w:rsidRPr="00F14FBA" w:rsidRDefault="001C3E21" w:rsidP="001C3E21">
      <w:pPr>
        <w:spacing w:after="0"/>
        <w:jc w:val="center"/>
        <w:rPr>
          <w:rFonts w:ascii="Times New Roman" w:eastAsia="Calibri" w:hAnsi="Times New Roman" w:cs="Times New Roman"/>
          <w:b/>
          <w:sz w:val="16"/>
          <w:szCs w:val="16"/>
        </w:rPr>
      </w:pPr>
      <w:r w:rsidRPr="00F14FBA">
        <w:rPr>
          <w:rFonts w:ascii="Times New Roman" w:hAnsi="Times New Roman" w:cs="Times New Roman"/>
          <w:b/>
          <w:sz w:val="16"/>
          <w:szCs w:val="16"/>
        </w:rPr>
        <w:t>«Развитие культуры»</w:t>
      </w:r>
      <w:r w:rsidRPr="00F14FBA">
        <w:rPr>
          <w:rFonts w:ascii="Times New Roman" w:eastAsia="Calibri" w:hAnsi="Times New Roman" w:cs="Times New Roman"/>
          <w:sz w:val="16"/>
          <w:szCs w:val="16"/>
        </w:rPr>
        <w:t xml:space="preserve"> на 2019 – 2035 годы</w:t>
      </w:r>
    </w:p>
    <w:p w:rsidR="001C3E21" w:rsidRPr="00F14FBA" w:rsidRDefault="001C3E21" w:rsidP="001C3E21">
      <w:pPr>
        <w:spacing w:after="0"/>
        <w:jc w:val="center"/>
        <w:rPr>
          <w:rFonts w:ascii="Times New Roman" w:eastAsia="Calibri" w:hAnsi="Times New Roman" w:cs="Times New Roman"/>
          <w:sz w:val="16"/>
          <w:szCs w:val="16"/>
        </w:rPr>
      </w:pPr>
    </w:p>
    <w:tbl>
      <w:tblPr>
        <w:tblW w:w="14742" w:type="dxa"/>
        <w:tblCellSpacing w:w="5" w:type="nil"/>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567"/>
        <w:gridCol w:w="567"/>
        <w:gridCol w:w="567"/>
        <w:gridCol w:w="709"/>
        <w:gridCol w:w="709"/>
        <w:gridCol w:w="1843"/>
        <w:gridCol w:w="851"/>
        <w:gridCol w:w="850"/>
        <w:gridCol w:w="992"/>
        <w:gridCol w:w="850"/>
        <w:gridCol w:w="993"/>
        <w:gridCol w:w="992"/>
        <w:gridCol w:w="992"/>
        <w:gridCol w:w="850"/>
      </w:tblGrid>
      <w:tr w:rsidR="001C3E21" w:rsidRPr="00F14FBA" w:rsidTr="007B77D8">
        <w:trPr>
          <w:trHeight w:val="480"/>
          <w:tblCellSpacing w:w="5" w:type="nil"/>
        </w:trPr>
        <w:tc>
          <w:tcPr>
            <w:tcW w:w="2410"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Наименование муниципальной программы (основного мероприятия, мероприятия) </w:t>
            </w:r>
          </w:p>
        </w:tc>
        <w:tc>
          <w:tcPr>
            <w:tcW w:w="567" w:type="dxa"/>
            <w:vMerge w:val="restart"/>
          </w:tcPr>
          <w:p w:rsidR="001C3E21" w:rsidRPr="00F14FBA" w:rsidRDefault="001C3E21" w:rsidP="001C3E21">
            <w:pPr>
              <w:spacing w:after="0"/>
              <w:jc w:val="center"/>
              <w:rPr>
                <w:rFonts w:ascii="Times New Roman" w:eastAsia="Calibri" w:hAnsi="Times New Roman" w:cs="Times New Roman"/>
                <w:sz w:val="16"/>
                <w:szCs w:val="16"/>
              </w:rPr>
            </w:pPr>
          </w:p>
        </w:tc>
        <w:tc>
          <w:tcPr>
            <w:tcW w:w="2552" w:type="dxa"/>
            <w:gridSpan w:val="4"/>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Код  </w:t>
            </w:r>
            <w:proofErr w:type="gramStart"/>
            <w:r w:rsidRPr="00F14FBA">
              <w:rPr>
                <w:rFonts w:ascii="Times New Roman" w:eastAsia="Calibri" w:hAnsi="Times New Roman" w:cs="Times New Roman"/>
                <w:sz w:val="16"/>
                <w:szCs w:val="16"/>
              </w:rPr>
              <w:t>бюджетной</w:t>
            </w:r>
            <w:proofErr w:type="gramEnd"/>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классификации</w:t>
            </w:r>
          </w:p>
        </w:tc>
        <w:tc>
          <w:tcPr>
            <w:tcW w:w="1843" w:type="dxa"/>
            <w:vMerge w:val="restart"/>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Источники  финансирования</w:t>
            </w:r>
          </w:p>
        </w:tc>
        <w:tc>
          <w:tcPr>
            <w:tcW w:w="7370" w:type="dxa"/>
            <w:gridSpan w:val="8"/>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Оценка расходов по годам</w:t>
            </w:r>
          </w:p>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(т. рублей)</w:t>
            </w:r>
          </w:p>
        </w:tc>
      </w:tr>
      <w:tr w:rsidR="001C3E21" w:rsidRPr="00F14FBA" w:rsidTr="007B77D8">
        <w:trPr>
          <w:trHeight w:val="956"/>
          <w:tblCellSpacing w:w="5" w:type="nil"/>
        </w:trPr>
        <w:tc>
          <w:tcPr>
            <w:tcW w:w="2410" w:type="dxa"/>
            <w:vMerge/>
          </w:tcPr>
          <w:p w:rsidR="001C3E21" w:rsidRPr="00F14FBA" w:rsidRDefault="001C3E21" w:rsidP="001C3E21">
            <w:pPr>
              <w:spacing w:after="0"/>
              <w:ind w:firstLine="278"/>
              <w:jc w:val="center"/>
              <w:rPr>
                <w:rFonts w:ascii="Times New Roman" w:eastAsia="Calibri" w:hAnsi="Times New Roman" w:cs="Times New Roman"/>
                <w:sz w:val="16"/>
                <w:szCs w:val="16"/>
              </w:rPr>
            </w:pPr>
          </w:p>
        </w:tc>
        <w:tc>
          <w:tcPr>
            <w:tcW w:w="567"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567"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ГРБС</w:t>
            </w:r>
          </w:p>
        </w:tc>
        <w:tc>
          <w:tcPr>
            <w:tcW w:w="567" w:type="dxa"/>
          </w:tcPr>
          <w:p w:rsidR="001C3E21" w:rsidRPr="00F14FBA" w:rsidRDefault="001C3E21" w:rsidP="001C3E21">
            <w:pPr>
              <w:spacing w:after="0"/>
              <w:jc w:val="center"/>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РзПр</w:t>
            </w:r>
            <w:proofErr w:type="spellEnd"/>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ЦСР</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ВР</w:t>
            </w:r>
          </w:p>
        </w:tc>
        <w:tc>
          <w:tcPr>
            <w:tcW w:w="1843" w:type="dxa"/>
            <w:vMerge/>
          </w:tcPr>
          <w:p w:rsidR="001C3E21" w:rsidRPr="00F14FBA" w:rsidRDefault="001C3E21" w:rsidP="001C3E21">
            <w:pPr>
              <w:spacing w:after="0"/>
              <w:jc w:val="center"/>
              <w:rPr>
                <w:rFonts w:ascii="Times New Roman" w:eastAsia="Calibri" w:hAnsi="Times New Roman" w:cs="Times New Roman"/>
                <w:sz w:val="16"/>
                <w:szCs w:val="16"/>
              </w:rPr>
            </w:pP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2019</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2020</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2021</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2022</w:t>
            </w:r>
          </w:p>
        </w:tc>
        <w:tc>
          <w:tcPr>
            <w:tcW w:w="99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2023</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2024</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2025-2035</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Примечание </w:t>
            </w:r>
          </w:p>
        </w:tc>
      </w:tr>
      <w:tr w:rsidR="001C3E21" w:rsidRPr="00F14FBA" w:rsidTr="007B77D8">
        <w:trPr>
          <w:tblCellSpacing w:w="5" w:type="nil"/>
        </w:trPr>
        <w:tc>
          <w:tcPr>
            <w:tcW w:w="2410" w:type="dxa"/>
          </w:tcPr>
          <w:p w:rsidR="001C3E21" w:rsidRPr="00F14FBA" w:rsidRDefault="001C3E21" w:rsidP="001C3E21">
            <w:pPr>
              <w:spacing w:after="0"/>
              <w:ind w:firstLine="278"/>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w:t>
            </w:r>
          </w:p>
        </w:tc>
        <w:tc>
          <w:tcPr>
            <w:tcW w:w="567"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2</w:t>
            </w:r>
          </w:p>
        </w:tc>
        <w:tc>
          <w:tcPr>
            <w:tcW w:w="567"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3</w:t>
            </w:r>
          </w:p>
        </w:tc>
        <w:tc>
          <w:tcPr>
            <w:tcW w:w="567"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4</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5</w:t>
            </w:r>
          </w:p>
        </w:tc>
        <w:tc>
          <w:tcPr>
            <w:tcW w:w="709"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6</w:t>
            </w:r>
          </w:p>
        </w:tc>
        <w:tc>
          <w:tcPr>
            <w:tcW w:w="184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7</w:t>
            </w:r>
          </w:p>
        </w:tc>
        <w:tc>
          <w:tcPr>
            <w:tcW w:w="851"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8</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9</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10</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11</w:t>
            </w:r>
          </w:p>
        </w:tc>
        <w:tc>
          <w:tcPr>
            <w:tcW w:w="993"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12</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13</w:t>
            </w:r>
          </w:p>
        </w:tc>
        <w:tc>
          <w:tcPr>
            <w:tcW w:w="992" w:type="dxa"/>
          </w:tcPr>
          <w:p w:rsidR="001C3E21" w:rsidRPr="00F14FBA" w:rsidRDefault="001C3E21" w:rsidP="001C3E21">
            <w:pPr>
              <w:spacing w:after="0"/>
              <w:jc w:val="center"/>
              <w:rPr>
                <w:rFonts w:ascii="Times New Roman" w:eastAsia="Calibri" w:hAnsi="Times New Roman" w:cs="Times New Roman"/>
                <w:sz w:val="16"/>
                <w:szCs w:val="16"/>
              </w:rPr>
            </w:pPr>
            <w:r w:rsidRPr="00F14FBA">
              <w:rPr>
                <w:rFonts w:ascii="Times New Roman" w:eastAsia="Calibri" w:hAnsi="Times New Roman" w:cs="Times New Roman"/>
                <w:sz w:val="16"/>
                <w:szCs w:val="16"/>
              </w:rPr>
              <w:t>14</w:t>
            </w:r>
          </w:p>
        </w:tc>
        <w:tc>
          <w:tcPr>
            <w:tcW w:w="850" w:type="dxa"/>
          </w:tcPr>
          <w:p w:rsidR="001C3E21" w:rsidRPr="00F14FBA" w:rsidRDefault="001C3E21" w:rsidP="001C3E21">
            <w:pPr>
              <w:spacing w:after="0"/>
              <w:jc w:val="center"/>
              <w:rPr>
                <w:rFonts w:ascii="Times New Roman" w:eastAsia="Calibri" w:hAnsi="Times New Roman" w:cs="Times New Roman"/>
                <w:sz w:val="16"/>
                <w:szCs w:val="16"/>
              </w:rPr>
            </w:pPr>
          </w:p>
        </w:tc>
      </w:tr>
      <w:tr w:rsidR="001C3E21" w:rsidRPr="00F14FBA" w:rsidTr="007B77D8">
        <w:trPr>
          <w:trHeight w:val="320"/>
          <w:tblCellSpacing w:w="5" w:type="nil"/>
        </w:trPr>
        <w:tc>
          <w:tcPr>
            <w:tcW w:w="2410" w:type="dxa"/>
            <w:vMerge w:val="restart"/>
          </w:tcPr>
          <w:p w:rsidR="001C3E21" w:rsidRPr="00F14FBA" w:rsidRDefault="001C3E21" w:rsidP="001C3E21">
            <w:pPr>
              <w:spacing w:after="0"/>
              <w:rPr>
                <w:rFonts w:ascii="Times New Roman" w:eastAsia="Calibri" w:hAnsi="Times New Roman" w:cs="Times New Roman"/>
                <w:i/>
                <w:sz w:val="16"/>
                <w:szCs w:val="16"/>
              </w:rPr>
            </w:pPr>
            <w:r w:rsidRPr="00F14FBA">
              <w:rPr>
                <w:rFonts w:ascii="Times New Roman" w:eastAsia="Calibri" w:hAnsi="Times New Roman" w:cs="Times New Roman"/>
                <w:sz w:val="16"/>
                <w:szCs w:val="16"/>
              </w:rPr>
              <w:t xml:space="preserve">Подпрограмма  </w:t>
            </w:r>
            <w:r w:rsidRPr="00F14FBA">
              <w:rPr>
                <w:rFonts w:ascii="Times New Roman" w:hAnsi="Times New Roman" w:cs="Times New Roman"/>
                <w:sz w:val="16"/>
                <w:szCs w:val="16"/>
              </w:rPr>
              <w:t xml:space="preserve">«Развитие культуры»  </w:t>
            </w:r>
            <w:r w:rsidRPr="00F14FBA">
              <w:rPr>
                <w:rFonts w:ascii="Times New Roman" w:eastAsia="Calibri" w:hAnsi="Times New Roman" w:cs="Times New Roman"/>
                <w:sz w:val="16"/>
                <w:szCs w:val="16"/>
              </w:rPr>
              <w:t>на 2019-2035 годы</w:t>
            </w:r>
          </w:p>
        </w:tc>
        <w:tc>
          <w:tcPr>
            <w:tcW w:w="567" w:type="dxa"/>
            <w:vMerge w:val="restart"/>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всего            </w:t>
            </w:r>
          </w:p>
        </w:tc>
        <w:tc>
          <w:tcPr>
            <w:tcW w:w="851"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1 159,83</w:t>
            </w:r>
          </w:p>
        </w:tc>
        <w:tc>
          <w:tcPr>
            <w:tcW w:w="85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1096,76</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11649,88</w:t>
            </w:r>
          </w:p>
        </w:tc>
        <w:tc>
          <w:tcPr>
            <w:tcW w:w="850" w:type="dxa"/>
          </w:tcPr>
          <w:p w:rsidR="001C3E21" w:rsidRPr="00F14FBA" w:rsidRDefault="001C3E21" w:rsidP="001C3E21">
            <w:pPr>
              <w:spacing w:after="0"/>
              <w:rPr>
                <w:rFonts w:ascii="Times New Roman" w:hAnsi="Times New Roman" w:cs="Times New Roman"/>
                <w:sz w:val="16"/>
                <w:szCs w:val="16"/>
              </w:rPr>
            </w:pPr>
          </w:p>
        </w:tc>
      </w:tr>
      <w:tr w:rsidR="001C3E21" w:rsidRPr="00F14FBA" w:rsidTr="007B77D8">
        <w:trPr>
          <w:trHeight w:val="209"/>
          <w:tblCellSpacing w:w="5" w:type="nil"/>
        </w:trPr>
        <w:tc>
          <w:tcPr>
            <w:tcW w:w="2410" w:type="dxa"/>
            <w:vMerge/>
          </w:tcPr>
          <w:p w:rsidR="001C3E21" w:rsidRPr="00F14FBA" w:rsidRDefault="001C3E21" w:rsidP="001C3E21">
            <w:pPr>
              <w:spacing w:after="0"/>
              <w:ind w:firstLine="561"/>
              <w:rPr>
                <w:rFonts w:ascii="Times New Roman" w:eastAsia="Calibri" w:hAnsi="Times New Roman" w:cs="Times New Roman"/>
                <w:sz w:val="16"/>
                <w:szCs w:val="16"/>
              </w:rPr>
            </w:pPr>
          </w:p>
        </w:tc>
        <w:tc>
          <w:tcPr>
            <w:tcW w:w="567" w:type="dxa"/>
            <w:vMerge/>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федеральный      бюджет </w:t>
            </w:r>
          </w:p>
        </w:tc>
        <w:tc>
          <w:tcPr>
            <w:tcW w:w="851"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p>
        </w:tc>
      </w:tr>
      <w:tr w:rsidR="001C3E21" w:rsidRPr="00F14FBA" w:rsidTr="007B77D8">
        <w:trPr>
          <w:trHeight w:val="525"/>
          <w:tblCellSpacing w:w="5" w:type="nil"/>
        </w:trPr>
        <w:tc>
          <w:tcPr>
            <w:tcW w:w="2410" w:type="dxa"/>
            <w:vMerge/>
          </w:tcPr>
          <w:p w:rsidR="001C3E21" w:rsidRPr="00F14FBA" w:rsidRDefault="001C3E21" w:rsidP="001C3E21">
            <w:pPr>
              <w:spacing w:after="0"/>
              <w:ind w:firstLine="561"/>
              <w:rPr>
                <w:rFonts w:ascii="Times New Roman" w:eastAsia="Calibri" w:hAnsi="Times New Roman" w:cs="Times New Roman"/>
                <w:sz w:val="16"/>
                <w:szCs w:val="16"/>
              </w:rPr>
            </w:pPr>
          </w:p>
        </w:tc>
        <w:tc>
          <w:tcPr>
            <w:tcW w:w="567" w:type="dxa"/>
            <w:vMerge/>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республиканский  бюджет    </w:t>
            </w:r>
          </w:p>
        </w:tc>
        <w:tc>
          <w:tcPr>
            <w:tcW w:w="851"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p>
        </w:tc>
      </w:tr>
      <w:tr w:rsidR="001C3E21" w:rsidRPr="00F14FBA" w:rsidTr="007B77D8">
        <w:trPr>
          <w:trHeight w:val="276"/>
          <w:tblCellSpacing w:w="5" w:type="nil"/>
        </w:trPr>
        <w:tc>
          <w:tcPr>
            <w:tcW w:w="2410" w:type="dxa"/>
            <w:vMerge/>
          </w:tcPr>
          <w:p w:rsidR="001C3E21" w:rsidRPr="00F14FBA" w:rsidRDefault="001C3E21" w:rsidP="001C3E21">
            <w:pPr>
              <w:spacing w:after="0"/>
              <w:ind w:firstLine="561"/>
              <w:rPr>
                <w:rFonts w:ascii="Times New Roman" w:eastAsia="Calibri" w:hAnsi="Times New Roman" w:cs="Times New Roman"/>
                <w:sz w:val="16"/>
                <w:szCs w:val="16"/>
              </w:rPr>
            </w:pPr>
          </w:p>
        </w:tc>
        <w:tc>
          <w:tcPr>
            <w:tcW w:w="567" w:type="dxa"/>
            <w:vMerge/>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бюджет  района</w:t>
            </w:r>
          </w:p>
        </w:tc>
        <w:tc>
          <w:tcPr>
            <w:tcW w:w="851"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p>
        </w:tc>
      </w:tr>
      <w:tr w:rsidR="001C3E21" w:rsidRPr="00F14FBA" w:rsidTr="007B77D8">
        <w:trPr>
          <w:trHeight w:val="276"/>
          <w:tblCellSpacing w:w="5" w:type="nil"/>
        </w:trPr>
        <w:tc>
          <w:tcPr>
            <w:tcW w:w="2410" w:type="dxa"/>
            <w:vMerge/>
          </w:tcPr>
          <w:p w:rsidR="001C3E21" w:rsidRPr="00F14FBA" w:rsidRDefault="001C3E21" w:rsidP="001C3E21">
            <w:pPr>
              <w:spacing w:after="0"/>
              <w:ind w:firstLine="561"/>
              <w:rPr>
                <w:rFonts w:ascii="Times New Roman" w:eastAsia="Calibri" w:hAnsi="Times New Roman" w:cs="Times New Roman"/>
                <w:sz w:val="16"/>
                <w:szCs w:val="16"/>
              </w:rPr>
            </w:pPr>
          </w:p>
        </w:tc>
        <w:tc>
          <w:tcPr>
            <w:tcW w:w="567" w:type="dxa"/>
            <w:vMerge/>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
        </w:tc>
        <w:tc>
          <w:tcPr>
            <w:tcW w:w="709" w:type="dxa"/>
          </w:tcPr>
          <w:p w:rsidR="001C3E21" w:rsidRPr="00F14FBA" w:rsidRDefault="001C3E21" w:rsidP="001C3E21">
            <w:pPr>
              <w:spacing w:after="0"/>
              <w:rPr>
                <w:rFonts w:ascii="Times New Roman" w:eastAsia="Calibri" w:hAnsi="Times New Roman" w:cs="Times New Roman"/>
                <w:sz w:val="16"/>
                <w:szCs w:val="16"/>
              </w:rPr>
            </w:pPr>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бюджет Алманчинского сельского поселения</w:t>
            </w:r>
          </w:p>
        </w:tc>
        <w:tc>
          <w:tcPr>
            <w:tcW w:w="851"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1 159,83</w:t>
            </w:r>
          </w:p>
        </w:tc>
        <w:tc>
          <w:tcPr>
            <w:tcW w:w="850"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1096,76</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1059,08</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hAnsi="Times New Roman" w:cs="Times New Roman"/>
                <w:sz w:val="16"/>
                <w:szCs w:val="16"/>
              </w:rPr>
              <w:t>11649,88</w:t>
            </w:r>
          </w:p>
        </w:tc>
        <w:tc>
          <w:tcPr>
            <w:tcW w:w="850" w:type="dxa"/>
          </w:tcPr>
          <w:p w:rsidR="001C3E21" w:rsidRPr="00F14FBA" w:rsidRDefault="001C3E21" w:rsidP="001C3E21">
            <w:pPr>
              <w:spacing w:after="0"/>
              <w:rPr>
                <w:rFonts w:ascii="Times New Roman" w:hAnsi="Times New Roman" w:cs="Times New Roman"/>
                <w:sz w:val="16"/>
                <w:szCs w:val="16"/>
              </w:rPr>
            </w:pPr>
          </w:p>
        </w:tc>
      </w:tr>
      <w:tr w:rsidR="001C3E21" w:rsidRPr="00F14FBA" w:rsidTr="007B77D8">
        <w:trPr>
          <w:trHeight w:val="320"/>
          <w:tblCellSpacing w:w="5" w:type="nil"/>
        </w:trPr>
        <w:tc>
          <w:tcPr>
            <w:tcW w:w="2410" w:type="dxa"/>
            <w:vMerge/>
          </w:tcPr>
          <w:p w:rsidR="001C3E21" w:rsidRPr="00F14FBA" w:rsidRDefault="001C3E21" w:rsidP="001C3E21">
            <w:pPr>
              <w:spacing w:after="0"/>
              <w:ind w:firstLine="561"/>
              <w:rPr>
                <w:rFonts w:ascii="Times New Roman" w:eastAsia="Calibri" w:hAnsi="Times New Roman" w:cs="Times New Roman"/>
                <w:sz w:val="16"/>
                <w:szCs w:val="16"/>
              </w:rPr>
            </w:pPr>
          </w:p>
        </w:tc>
        <w:tc>
          <w:tcPr>
            <w:tcW w:w="567" w:type="dxa"/>
            <w:vMerge/>
          </w:tcPr>
          <w:p w:rsidR="001C3E21" w:rsidRPr="00F14FBA" w:rsidRDefault="001C3E21" w:rsidP="001C3E21">
            <w:pPr>
              <w:spacing w:after="0"/>
              <w:rPr>
                <w:rFonts w:ascii="Times New Roman" w:eastAsia="Calibri" w:hAnsi="Times New Roman" w:cs="Times New Roman"/>
                <w:sz w:val="16"/>
                <w:szCs w:val="16"/>
              </w:rPr>
            </w:pPr>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567"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709" w:type="dxa"/>
          </w:tcPr>
          <w:p w:rsidR="001C3E21" w:rsidRPr="00F14FBA" w:rsidRDefault="001C3E21" w:rsidP="001C3E21">
            <w:pPr>
              <w:spacing w:after="0"/>
              <w:rPr>
                <w:rFonts w:ascii="Times New Roman" w:eastAsia="Calibri" w:hAnsi="Times New Roman" w:cs="Times New Roman"/>
                <w:sz w:val="16"/>
                <w:szCs w:val="16"/>
              </w:rPr>
            </w:pPr>
            <w:proofErr w:type="spellStart"/>
            <w:r w:rsidRPr="00F14FBA">
              <w:rPr>
                <w:rFonts w:ascii="Times New Roman" w:eastAsia="Calibri" w:hAnsi="Times New Roman" w:cs="Times New Roman"/>
                <w:sz w:val="16"/>
                <w:szCs w:val="16"/>
              </w:rPr>
              <w:t>х</w:t>
            </w:r>
            <w:proofErr w:type="spellEnd"/>
          </w:p>
        </w:tc>
        <w:tc>
          <w:tcPr>
            <w:tcW w:w="1843" w:type="dxa"/>
          </w:tcPr>
          <w:p w:rsidR="001C3E21" w:rsidRPr="00F14FBA" w:rsidRDefault="001C3E21" w:rsidP="001C3E21">
            <w:pPr>
              <w:spacing w:after="0"/>
              <w:rPr>
                <w:rFonts w:ascii="Times New Roman" w:eastAsia="Calibri" w:hAnsi="Times New Roman" w:cs="Times New Roman"/>
                <w:sz w:val="16"/>
                <w:szCs w:val="16"/>
              </w:rPr>
            </w:pPr>
            <w:r w:rsidRPr="00F14FBA">
              <w:rPr>
                <w:rFonts w:ascii="Times New Roman" w:eastAsia="Calibri" w:hAnsi="Times New Roman" w:cs="Times New Roman"/>
                <w:sz w:val="16"/>
                <w:szCs w:val="16"/>
              </w:rPr>
              <w:t xml:space="preserve">внебюджетные     источники </w:t>
            </w:r>
          </w:p>
        </w:tc>
        <w:tc>
          <w:tcPr>
            <w:tcW w:w="851"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3"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992" w:type="dxa"/>
          </w:tcPr>
          <w:p w:rsidR="001C3E21" w:rsidRPr="00F14FBA" w:rsidRDefault="001C3E21" w:rsidP="001C3E21">
            <w:pPr>
              <w:spacing w:after="0"/>
              <w:rPr>
                <w:rFonts w:ascii="Times New Roman" w:hAnsi="Times New Roman" w:cs="Times New Roman"/>
                <w:sz w:val="16"/>
                <w:szCs w:val="16"/>
              </w:rPr>
            </w:pPr>
            <w:r w:rsidRPr="00F14FBA">
              <w:rPr>
                <w:rFonts w:ascii="Times New Roman" w:eastAsia="Calibri" w:hAnsi="Times New Roman" w:cs="Times New Roman"/>
                <w:sz w:val="16"/>
                <w:szCs w:val="16"/>
              </w:rPr>
              <w:t>0,0</w:t>
            </w:r>
          </w:p>
        </w:tc>
        <w:tc>
          <w:tcPr>
            <w:tcW w:w="850" w:type="dxa"/>
          </w:tcPr>
          <w:p w:rsidR="001C3E21" w:rsidRPr="00F14FBA" w:rsidRDefault="001C3E21" w:rsidP="001C3E21">
            <w:pPr>
              <w:spacing w:after="0"/>
              <w:rPr>
                <w:rFonts w:ascii="Times New Roman" w:hAnsi="Times New Roman" w:cs="Times New Roman"/>
                <w:sz w:val="16"/>
                <w:szCs w:val="16"/>
              </w:rPr>
            </w:pPr>
          </w:p>
        </w:tc>
      </w:tr>
    </w:tbl>
    <w:p w:rsidR="00596C9D" w:rsidRDefault="00596C9D" w:rsidP="000B14F1">
      <w:pPr>
        <w:widowControl/>
        <w:overflowPunct/>
        <w:autoSpaceDE/>
        <w:autoSpaceDN/>
        <w:adjustRightInd/>
        <w:spacing w:after="0"/>
        <w:ind w:right="-6"/>
        <w:jc w:val="center"/>
        <w:rPr>
          <w:rFonts w:ascii="Times New Roman" w:hAnsi="Times New Roman" w:cs="Times New Roman"/>
          <w:b/>
          <w:color w:val="auto"/>
          <w:kern w:val="0"/>
          <w:sz w:val="22"/>
          <w:szCs w:val="22"/>
        </w:rPr>
      </w:pPr>
    </w:p>
    <w:p w:rsidR="007B77D8" w:rsidRDefault="007B77D8" w:rsidP="000B14F1">
      <w:pPr>
        <w:widowControl/>
        <w:overflowPunct/>
        <w:autoSpaceDE/>
        <w:autoSpaceDN/>
        <w:adjustRightInd/>
        <w:spacing w:after="0"/>
        <w:ind w:right="-6"/>
        <w:jc w:val="center"/>
        <w:rPr>
          <w:rFonts w:ascii="Times New Roman" w:hAnsi="Times New Roman" w:cs="Times New Roman"/>
          <w:b/>
          <w:color w:val="auto"/>
          <w:kern w:val="0"/>
          <w:sz w:val="22"/>
          <w:szCs w:val="22"/>
        </w:rPr>
        <w:sectPr w:rsidR="007B77D8" w:rsidSect="007B77D8">
          <w:headerReference w:type="even" r:id="rId13"/>
          <w:pgSz w:w="16838" w:h="11906" w:orient="landscape"/>
          <w:pgMar w:top="1418" w:right="1134" w:bottom="851" w:left="340" w:header="278" w:footer="215" w:gutter="0"/>
          <w:cols w:space="720"/>
          <w:noEndnote/>
          <w:docGrid w:linePitch="258"/>
        </w:sectPr>
      </w:pPr>
    </w:p>
    <w:p w:rsidR="007B77D8" w:rsidRDefault="007B77D8" w:rsidP="000B14F1">
      <w:pPr>
        <w:widowControl/>
        <w:overflowPunct/>
        <w:autoSpaceDE/>
        <w:autoSpaceDN/>
        <w:adjustRightInd/>
        <w:spacing w:after="0"/>
        <w:ind w:right="-6"/>
        <w:jc w:val="center"/>
        <w:rPr>
          <w:rFonts w:ascii="Times New Roman" w:hAnsi="Times New Roman" w:cs="Times New Roman"/>
          <w:b/>
          <w:color w:val="auto"/>
          <w:kern w:val="0"/>
          <w:sz w:val="22"/>
          <w:szCs w:val="22"/>
        </w:rPr>
      </w:pPr>
    </w:p>
    <w:p w:rsidR="007B77D8" w:rsidRDefault="007B77D8" w:rsidP="000B14F1">
      <w:pPr>
        <w:widowControl/>
        <w:overflowPunct/>
        <w:autoSpaceDE/>
        <w:autoSpaceDN/>
        <w:adjustRightInd/>
        <w:spacing w:after="0"/>
        <w:ind w:right="-6"/>
        <w:jc w:val="center"/>
        <w:rPr>
          <w:rFonts w:ascii="Times New Roman" w:hAnsi="Times New Roman" w:cs="Times New Roman"/>
          <w:b/>
          <w:color w:val="auto"/>
          <w:kern w:val="0"/>
          <w:sz w:val="22"/>
          <w:szCs w:val="22"/>
        </w:rPr>
      </w:pPr>
    </w:p>
    <w:p w:rsidR="007B77D8" w:rsidRPr="007E0C6D" w:rsidRDefault="007B77D8" w:rsidP="007B77D8">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Администрация Алманчинского сельского поселения</w:t>
      </w:r>
    </w:p>
    <w:p w:rsidR="007B77D8" w:rsidRPr="007E0C6D" w:rsidRDefault="007B77D8" w:rsidP="007B77D8">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 Красноармейского района  Чувашской Республики</w:t>
      </w:r>
    </w:p>
    <w:p w:rsidR="007B77D8" w:rsidRPr="007E0C6D" w:rsidRDefault="007B77D8" w:rsidP="007B77D8">
      <w:pPr>
        <w:widowControl/>
        <w:overflowPunct/>
        <w:autoSpaceDE/>
        <w:autoSpaceDN/>
        <w:adjustRightInd/>
        <w:spacing w:after="0"/>
        <w:jc w:val="center"/>
        <w:rPr>
          <w:rFonts w:ascii="Times New Roman" w:hAnsi="Times New Roman" w:cs="Times New Roman"/>
          <w:b/>
          <w:color w:val="auto"/>
          <w:kern w:val="0"/>
          <w:sz w:val="24"/>
          <w:szCs w:val="24"/>
        </w:rPr>
      </w:pPr>
    </w:p>
    <w:p w:rsidR="007B77D8" w:rsidRPr="007E0C6D" w:rsidRDefault="007B77D8" w:rsidP="007B77D8">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ПОСТАНОВЛЕНИЕ</w:t>
      </w:r>
    </w:p>
    <w:p w:rsidR="007B77D8" w:rsidRPr="007E0C6D" w:rsidRDefault="007B77D8" w:rsidP="007B77D8">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от </w:t>
      </w:r>
      <w:r>
        <w:rPr>
          <w:rFonts w:ascii="Times New Roman" w:hAnsi="Times New Roman" w:cs="Times New Roman"/>
          <w:b/>
          <w:color w:val="auto"/>
          <w:kern w:val="0"/>
          <w:sz w:val="24"/>
          <w:szCs w:val="24"/>
        </w:rPr>
        <w:t>04.03.</w:t>
      </w:r>
      <w:r w:rsidRPr="007E0C6D">
        <w:rPr>
          <w:rFonts w:ascii="Times New Roman" w:hAnsi="Times New Roman" w:cs="Times New Roman"/>
          <w:b/>
          <w:color w:val="auto"/>
          <w:kern w:val="0"/>
          <w:sz w:val="24"/>
          <w:szCs w:val="24"/>
        </w:rPr>
        <w:t xml:space="preserve">2019                                                                        </w:t>
      </w:r>
      <w:r>
        <w:rPr>
          <w:rFonts w:ascii="Times New Roman" w:hAnsi="Times New Roman" w:cs="Times New Roman"/>
          <w:b/>
          <w:color w:val="auto"/>
          <w:kern w:val="0"/>
          <w:sz w:val="24"/>
          <w:szCs w:val="24"/>
        </w:rPr>
        <w:t xml:space="preserve">                              №14</w:t>
      </w:r>
    </w:p>
    <w:p w:rsidR="007B77D8" w:rsidRDefault="007B77D8" w:rsidP="000B14F1">
      <w:pPr>
        <w:widowControl/>
        <w:overflowPunct/>
        <w:autoSpaceDE/>
        <w:autoSpaceDN/>
        <w:adjustRightInd/>
        <w:spacing w:after="0"/>
        <w:ind w:right="-6"/>
        <w:jc w:val="center"/>
        <w:rPr>
          <w:rFonts w:ascii="Times New Roman" w:hAnsi="Times New Roman" w:cs="Times New Roman"/>
          <w:b/>
          <w:color w:val="auto"/>
          <w:kern w:val="0"/>
          <w:sz w:val="22"/>
          <w:szCs w:val="22"/>
        </w:rPr>
      </w:pPr>
    </w:p>
    <w:p w:rsidR="007B77D8" w:rsidRDefault="007B77D8" w:rsidP="000B14F1">
      <w:pPr>
        <w:widowControl/>
        <w:overflowPunct/>
        <w:autoSpaceDE/>
        <w:autoSpaceDN/>
        <w:adjustRightInd/>
        <w:spacing w:after="0"/>
        <w:ind w:right="-6"/>
        <w:jc w:val="center"/>
        <w:rPr>
          <w:rFonts w:ascii="Times New Roman" w:hAnsi="Times New Roman" w:cs="Times New Roman"/>
          <w:b/>
          <w:color w:val="auto"/>
          <w:kern w:val="0"/>
          <w:sz w:val="22"/>
          <w:szCs w:val="22"/>
        </w:rPr>
      </w:pPr>
    </w:p>
    <w:tbl>
      <w:tblPr>
        <w:tblW w:w="10173" w:type="dxa"/>
        <w:tblLook w:val="01E0"/>
      </w:tblPr>
      <w:tblGrid>
        <w:gridCol w:w="10173"/>
      </w:tblGrid>
      <w:tr w:rsidR="007B77D8" w:rsidRPr="007B77D8" w:rsidTr="007B77D8">
        <w:tc>
          <w:tcPr>
            <w:tcW w:w="10173" w:type="dxa"/>
            <w:tcBorders>
              <w:top w:val="nil"/>
              <w:left w:val="nil"/>
              <w:bottom w:val="nil"/>
              <w:right w:val="nil"/>
            </w:tcBorders>
          </w:tcPr>
          <w:p w:rsidR="007B77D8" w:rsidRPr="007B77D8" w:rsidRDefault="007B77D8" w:rsidP="007B77D8">
            <w:pPr>
              <w:jc w:val="both"/>
              <w:rPr>
                <w:rFonts w:ascii="Times New Roman" w:hAnsi="Times New Roman" w:cs="Times New Roman"/>
                <w:b/>
                <w:sz w:val="22"/>
                <w:szCs w:val="22"/>
              </w:rPr>
            </w:pPr>
            <w:r w:rsidRPr="007B77D8">
              <w:rPr>
                <w:rFonts w:ascii="Times New Roman" w:hAnsi="Times New Roman" w:cs="Times New Roman"/>
                <w:b/>
                <w:sz w:val="22"/>
                <w:szCs w:val="22"/>
              </w:rPr>
              <w:t>Об утверждении муниципальной программы «Повышение безопасности жизнедеятельности населения и территорий»</w:t>
            </w:r>
          </w:p>
          <w:p w:rsidR="007B77D8" w:rsidRPr="007B77D8" w:rsidRDefault="007B77D8" w:rsidP="007B77D8">
            <w:pPr>
              <w:pStyle w:val="HHPrilog"/>
              <w:autoSpaceDE w:val="0"/>
              <w:autoSpaceDN w:val="0"/>
              <w:adjustRightInd w:val="0"/>
              <w:spacing w:before="0" w:after="0" w:line="240" w:lineRule="auto"/>
              <w:jc w:val="both"/>
              <w:rPr>
                <w:rFonts w:ascii="Times New Roman" w:hAnsi="Times New Roman"/>
                <w:b/>
                <w:sz w:val="22"/>
                <w:szCs w:val="22"/>
              </w:rPr>
            </w:pPr>
          </w:p>
        </w:tc>
      </w:tr>
    </w:tbl>
    <w:p w:rsidR="007B77D8" w:rsidRPr="007B77D8" w:rsidRDefault="007B77D8" w:rsidP="007B77D8">
      <w:pPr>
        <w:pStyle w:val="af6"/>
        <w:spacing w:after="0"/>
        <w:ind w:left="0" w:firstLine="567"/>
        <w:jc w:val="both"/>
        <w:rPr>
          <w:rFonts w:ascii="Times New Roman" w:hAnsi="Times New Roman"/>
          <w:sz w:val="16"/>
          <w:szCs w:val="16"/>
        </w:rPr>
      </w:pPr>
      <w:proofErr w:type="gramStart"/>
      <w:r w:rsidRPr="007B77D8">
        <w:rPr>
          <w:rFonts w:ascii="Times New Roman" w:hAnsi="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2018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w:t>
      </w:r>
      <w:proofErr w:type="gramEnd"/>
      <w:r w:rsidRPr="007B77D8">
        <w:rPr>
          <w:rFonts w:ascii="Times New Roman" w:hAnsi="Times New Roman"/>
          <w:sz w:val="16"/>
          <w:szCs w:val="16"/>
        </w:rPr>
        <w:t xml:space="preserve"> района Чувашской Республики постановляет:     </w:t>
      </w:r>
    </w:p>
    <w:p w:rsidR="007B77D8" w:rsidRPr="007B77D8" w:rsidRDefault="007B77D8" w:rsidP="007A6507">
      <w:pPr>
        <w:widowControl/>
        <w:numPr>
          <w:ilvl w:val="0"/>
          <w:numId w:val="5"/>
        </w:numPr>
        <w:tabs>
          <w:tab w:val="left" w:pos="851"/>
        </w:tabs>
        <w:overflowPunct/>
        <w:autoSpaceDE/>
        <w:autoSpaceDN/>
        <w:adjustRightInd/>
        <w:spacing w:after="0"/>
        <w:ind w:left="0" w:firstLine="567"/>
        <w:jc w:val="both"/>
        <w:rPr>
          <w:rFonts w:ascii="Times New Roman" w:hAnsi="Times New Roman" w:cs="Times New Roman"/>
          <w:sz w:val="16"/>
          <w:szCs w:val="16"/>
        </w:rPr>
      </w:pPr>
      <w:r w:rsidRPr="007B77D8">
        <w:rPr>
          <w:rFonts w:ascii="Times New Roman" w:hAnsi="Times New Roman" w:cs="Times New Roman"/>
          <w:sz w:val="16"/>
          <w:szCs w:val="16"/>
        </w:rPr>
        <w:t>Утвердить муниципальную программу Алманчинского сельского поселения Красноармейского района «Повышение безопасности жизнедеятельности населения и территорий» (прилагается).</w:t>
      </w:r>
    </w:p>
    <w:p w:rsidR="007B77D8" w:rsidRPr="007B77D8" w:rsidRDefault="007B77D8" w:rsidP="007A6507">
      <w:pPr>
        <w:widowControl/>
        <w:numPr>
          <w:ilvl w:val="0"/>
          <w:numId w:val="5"/>
        </w:numPr>
        <w:tabs>
          <w:tab w:val="left" w:pos="851"/>
        </w:tabs>
        <w:overflowPunct/>
        <w:autoSpaceDE/>
        <w:autoSpaceDN/>
        <w:adjustRightInd/>
        <w:spacing w:after="0"/>
        <w:ind w:left="0" w:firstLine="590"/>
        <w:jc w:val="both"/>
        <w:rPr>
          <w:rFonts w:ascii="Times New Roman" w:hAnsi="Times New Roman" w:cs="Times New Roman"/>
          <w:sz w:val="16"/>
          <w:szCs w:val="16"/>
        </w:rPr>
      </w:pPr>
      <w:r w:rsidRPr="007B77D8">
        <w:rPr>
          <w:rFonts w:ascii="Times New Roman" w:hAnsi="Times New Roman" w:cs="Times New Roman"/>
          <w:sz w:val="16"/>
          <w:szCs w:val="16"/>
        </w:rPr>
        <w:t xml:space="preserve">Постановление администрации Алманчинского сельского поселения Красноармейского района Чувашской Республики «Повышение безопасности жизнедеятельности населения и территорий», утвержденную постановлением администрации Алманчинского сельского поселения Красноармейского района Чувашской Республики от 31 июля 2014 № 64. признать утратившим силу. </w:t>
      </w:r>
    </w:p>
    <w:p w:rsidR="007B77D8" w:rsidRPr="007B77D8" w:rsidRDefault="007B77D8" w:rsidP="007B77D8">
      <w:pPr>
        <w:pStyle w:val="af0"/>
        <w:spacing w:before="0" w:beforeAutospacing="0" w:after="0" w:afterAutospacing="0"/>
        <w:ind w:firstLine="567"/>
        <w:rPr>
          <w:rFonts w:ascii="Times New Roman" w:hAnsi="Times New Roman" w:cs="Times New Roman"/>
          <w:color w:val="000000"/>
          <w:sz w:val="16"/>
          <w:szCs w:val="16"/>
        </w:rPr>
      </w:pPr>
      <w:r w:rsidRPr="007B77D8">
        <w:rPr>
          <w:rFonts w:ascii="Times New Roman" w:hAnsi="Times New Roman" w:cs="Times New Roman"/>
          <w:color w:val="000000"/>
          <w:sz w:val="16"/>
          <w:szCs w:val="16"/>
        </w:rPr>
        <w:t>3. Настоящее постановление вступает в силу после его официального опубликования в информационном печатном издании «Алманчинский вестник» и распространяется на правоотношения, возникшие с 01 января 2019 года.</w:t>
      </w:r>
    </w:p>
    <w:p w:rsidR="007B77D8" w:rsidRPr="007B77D8" w:rsidRDefault="007B77D8" w:rsidP="007B77D8">
      <w:pPr>
        <w:tabs>
          <w:tab w:val="left" w:pos="851"/>
        </w:tabs>
        <w:spacing w:after="0"/>
        <w:ind w:firstLine="567"/>
        <w:jc w:val="both"/>
        <w:rPr>
          <w:rFonts w:ascii="Times New Roman" w:hAnsi="Times New Roman" w:cs="Times New Roman"/>
          <w:sz w:val="16"/>
          <w:szCs w:val="16"/>
        </w:rPr>
      </w:pPr>
      <w:r w:rsidRPr="007B77D8">
        <w:rPr>
          <w:rFonts w:ascii="Times New Roman" w:hAnsi="Times New Roman" w:cs="Times New Roman"/>
          <w:sz w:val="16"/>
          <w:szCs w:val="16"/>
        </w:rPr>
        <w:t xml:space="preserve">4. </w:t>
      </w:r>
      <w:proofErr w:type="gramStart"/>
      <w:r w:rsidRPr="007B77D8">
        <w:rPr>
          <w:rFonts w:ascii="Times New Roman" w:hAnsi="Times New Roman" w:cs="Times New Roman"/>
          <w:sz w:val="16"/>
          <w:szCs w:val="16"/>
        </w:rPr>
        <w:t>Контроль за</w:t>
      </w:r>
      <w:proofErr w:type="gramEnd"/>
      <w:r w:rsidRPr="007B77D8">
        <w:rPr>
          <w:rFonts w:ascii="Times New Roman" w:hAnsi="Times New Roman" w:cs="Times New Roman"/>
          <w:sz w:val="16"/>
          <w:szCs w:val="16"/>
        </w:rPr>
        <w:t xml:space="preserve"> исполнением настоящего постановления оставляю за собой.</w:t>
      </w:r>
    </w:p>
    <w:p w:rsidR="007B77D8" w:rsidRPr="007B77D8" w:rsidRDefault="007B77D8" w:rsidP="007B77D8">
      <w:pPr>
        <w:pStyle w:val="af0"/>
        <w:spacing w:before="0" w:beforeAutospacing="0" w:after="0" w:afterAutospacing="0"/>
        <w:ind w:firstLine="567"/>
        <w:rPr>
          <w:rFonts w:ascii="Times New Roman" w:hAnsi="Times New Roman" w:cs="Times New Roman"/>
          <w:color w:val="000000"/>
          <w:sz w:val="16"/>
          <w:szCs w:val="16"/>
        </w:rPr>
      </w:pP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Глава Алманчинского </w:t>
      </w:r>
      <w:proofErr w:type="gramStart"/>
      <w:r w:rsidRPr="007B77D8">
        <w:rPr>
          <w:rFonts w:ascii="Times New Roman" w:hAnsi="Times New Roman" w:cs="Times New Roman"/>
          <w:sz w:val="16"/>
          <w:szCs w:val="16"/>
        </w:rPr>
        <w:t>сельского</w:t>
      </w:r>
      <w:proofErr w:type="gramEnd"/>
      <w:r w:rsidRPr="007B77D8">
        <w:rPr>
          <w:rFonts w:ascii="Times New Roman" w:hAnsi="Times New Roman" w:cs="Times New Roman"/>
          <w:sz w:val="16"/>
          <w:szCs w:val="16"/>
        </w:rPr>
        <w:t xml:space="preserve">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поселения                               </w:t>
      </w:r>
      <w:r w:rsidRPr="007B77D8">
        <w:rPr>
          <w:rFonts w:ascii="Times New Roman" w:hAnsi="Times New Roman" w:cs="Times New Roman"/>
          <w:sz w:val="16"/>
          <w:szCs w:val="16"/>
        </w:rPr>
        <w:tab/>
      </w:r>
      <w:r w:rsidRPr="007B77D8">
        <w:rPr>
          <w:rFonts w:ascii="Times New Roman" w:hAnsi="Times New Roman" w:cs="Times New Roman"/>
          <w:sz w:val="16"/>
          <w:szCs w:val="16"/>
        </w:rPr>
        <w:tab/>
      </w:r>
      <w:r w:rsidRPr="007B77D8">
        <w:rPr>
          <w:rFonts w:ascii="Times New Roman" w:hAnsi="Times New Roman" w:cs="Times New Roman"/>
          <w:sz w:val="16"/>
          <w:szCs w:val="16"/>
        </w:rPr>
        <w:tab/>
      </w:r>
      <w:r w:rsidRPr="007B77D8">
        <w:rPr>
          <w:rFonts w:ascii="Times New Roman" w:hAnsi="Times New Roman" w:cs="Times New Roman"/>
          <w:sz w:val="16"/>
          <w:szCs w:val="16"/>
        </w:rPr>
        <w:tab/>
      </w:r>
      <w:r w:rsidRPr="007B77D8">
        <w:rPr>
          <w:rFonts w:ascii="Times New Roman" w:hAnsi="Times New Roman" w:cs="Times New Roman"/>
          <w:sz w:val="16"/>
          <w:szCs w:val="16"/>
        </w:rPr>
        <w:tab/>
      </w:r>
      <w:r w:rsidRPr="007B77D8">
        <w:rPr>
          <w:rFonts w:ascii="Times New Roman" w:hAnsi="Times New Roman" w:cs="Times New Roman"/>
          <w:sz w:val="16"/>
          <w:szCs w:val="16"/>
        </w:rPr>
        <w:tab/>
      </w:r>
      <w:r w:rsidRPr="007B77D8">
        <w:rPr>
          <w:rFonts w:ascii="Times New Roman" w:hAnsi="Times New Roman" w:cs="Times New Roman"/>
          <w:sz w:val="16"/>
          <w:szCs w:val="16"/>
        </w:rPr>
        <w:tab/>
        <w:t>В.В. Долгов</w:t>
      </w:r>
    </w:p>
    <w:p w:rsidR="007B77D8" w:rsidRPr="007B77D8" w:rsidRDefault="007B77D8" w:rsidP="007B77D8">
      <w:pPr>
        <w:spacing w:after="0"/>
        <w:jc w:val="both"/>
        <w:rPr>
          <w:rFonts w:ascii="Times New Roman" w:hAnsi="Times New Roman" w:cs="Times New Roman"/>
          <w:sz w:val="16"/>
          <w:szCs w:val="16"/>
        </w:rPr>
      </w:pPr>
    </w:p>
    <w:p w:rsidR="007B77D8" w:rsidRPr="007B77D8" w:rsidRDefault="007B77D8" w:rsidP="00F14FBA">
      <w:pPr>
        <w:spacing w:after="0"/>
        <w:jc w:val="right"/>
        <w:rPr>
          <w:rFonts w:ascii="Times New Roman" w:hAnsi="Times New Roman" w:cs="Times New Roman"/>
          <w:sz w:val="16"/>
          <w:szCs w:val="16"/>
        </w:rPr>
      </w:pPr>
      <w:r w:rsidRPr="007B77D8">
        <w:rPr>
          <w:rFonts w:ascii="Times New Roman" w:hAnsi="Times New Roman" w:cs="Times New Roman"/>
          <w:sz w:val="16"/>
          <w:szCs w:val="16"/>
        </w:rPr>
        <w:t>Приложение к постановлению администрации Алманчинского сельского поселения Красноармейского района от 04.03.2019  № 14</w:t>
      </w:r>
    </w:p>
    <w:p w:rsidR="007B77D8" w:rsidRPr="007B77D8" w:rsidRDefault="007B77D8" w:rsidP="007B77D8">
      <w:pPr>
        <w:spacing w:after="0" w:line="245" w:lineRule="auto"/>
        <w:ind w:firstLine="708"/>
        <w:jc w:val="both"/>
        <w:outlineLvl w:val="0"/>
        <w:rPr>
          <w:rFonts w:ascii="Times New Roman" w:hAnsi="Times New Roman" w:cs="Times New Roman"/>
          <w:kern w:val="2"/>
          <w:sz w:val="16"/>
          <w:szCs w:val="16"/>
        </w:rPr>
      </w:pPr>
    </w:p>
    <w:p w:rsidR="007B77D8" w:rsidRPr="007B77D8" w:rsidRDefault="007B77D8" w:rsidP="007B77D8">
      <w:pPr>
        <w:spacing w:after="0"/>
        <w:jc w:val="center"/>
        <w:outlineLvl w:val="0"/>
        <w:rPr>
          <w:rFonts w:ascii="Times New Roman" w:hAnsi="Times New Roman" w:cs="Times New Roman"/>
          <w:b/>
          <w:sz w:val="16"/>
          <w:szCs w:val="16"/>
        </w:rPr>
      </w:pPr>
      <w:proofErr w:type="gramStart"/>
      <w:r w:rsidRPr="007B77D8">
        <w:rPr>
          <w:rFonts w:ascii="Times New Roman" w:hAnsi="Times New Roman" w:cs="Times New Roman"/>
          <w:b/>
          <w:kern w:val="2"/>
          <w:sz w:val="16"/>
          <w:szCs w:val="16"/>
        </w:rPr>
        <w:t>П</w:t>
      </w:r>
      <w:proofErr w:type="gramEnd"/>
      <w:r w:rsidRPr="007B77D8">
        <w:rPr>
          <w:rFonts w:ascii="Times New Roman" w:hAnsi="Times New Roman" w:cs="Times New Roman"/>
          <w:b/>
          <w:kern w:val="2"/>
          <w:sz w:val="16"/>
          <w:szCs w:val="16"/>
        </w:rPr>
        <w:t xml:space="preserve"> А С П О Р Т</w:t>
      </w:r>
      <w:r>
        <w:rPr>
          <w:rFonts w:ascii="Times New Roman" w:hAnsi="Times New Roman" w:cs="Times New Roman"/>
          <w:b/>
          <w:kern w:val="2"/>
          <w:sz w:val="16"/>
          <w:szCs w:val="16"/>
        </w:rPr>
        <w:t xml:space="preserve"> </w:t>
      </w:r>
      <w:r w:rsidRPr="007B77D8">
        <w:rPr>
          <w:rFonts w:ascii="Times New Roman" w:hAnsi="Times New Roman" w:cs="Times New Roman"/>
          <w:b/>
          <w:kern w:val="2"/>
          <w:sz w:val="16"/>
          <w:szCs w:val="16"/>
        </w:rPr>
        <w:t xml:space="preserve">муниципальной  программы </w:t>
      </w:r>
      <w:r w:rsidRPr="007B77D8">
        <w:rPr>
          <w:rFonts w:ascii="Times New Roman" w:hAnsi="Times New Roman" w:cs="Times New Roman"/>
          <w:b/>
          <w:sz w:val="16"/>
          <w:szCs w:val="16"/>
        </w:rPr>
        <w:t>«Повышение безопасности жизнедеятельности населения и территорий»</w:t>
      </w:r>
    </w:p>
    <w:p w:rsidR="007B77D8" w:rsidRPr="007B77D8" w:rsidRDefault="007B77D8" w:rsidP="007B77D8">
      <w:pPr>
        <w:spacing w:after="0"/>
        <w:jc w:val="both"/>
        <w:rPr>
          <w:rFonts w:ascii="Times New Roman" w:hAnsi="Times New Roman" w:cs="Times New Roman"/>
          <w:kern w:val="2"/>
          <w:sz w:val="16"/>
          <w:szCs w:val="16"/>
        </w:rPr>
      </w:pPr>
    </w:p>
    <w:p w:rsidR="007B77D8" w:rsidRPr="007B77D8" w:rsidRDefault="007B77D8" w:rsidP="007B77D8">
      <w:pPr>
        <w:spacing w:after="0"/>
        <w:jc w:val="both"/>
        <w:rPr>
          <w:rFonts w:ascii="Times New Roman" w:hAnsi="Times New Roman" w:cs="Times New Roman"/>
          <w:kern w:val="2"/>
          <w:sz w:val="16"/>
          <w:szCs w:val="16"/>
        </w:rPr>
      </w:pPr>
    </w:p>
    <w:tbl>
      <w:tblPr>
        <w:tblW w:w="4938" w:type="pct"/>
        <w:tblLayout w:type="fixed"/>
        <w:tblLook w:val="01E0"/>
      </w:tblPr>
      <w:tblGrid>
        <w:gridCol w:w="2375"/>
        <w:gridCol w:w="313"/>
        <w:gridCol w:w="7343"/>
      </w:tblGrid>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kern w:val="2"/>
                <w:sz w:val="16"/>
                <w:szCs w:val="16"/>
              </w:rPr>
            </w:pPr>
            <w:r w:rsidRPr="007B77D8">
              <w:rPr>
                <w:rFonts w:ascii="Times New Roman" w:hAnsi="Times New Roman" w:cs="Times New Roman"/>
                <w:kern w:val="2"/>
                <w:sz w:val="16"/>
                <w:szCs w:val="16"/>
              </w:rPr>
              <w:t>Ответственный исполнитель  муниципальной программы</w:t>
            </w:r>
          </w:p>
          <w:p w:rsidR="007B77D8" w:rsidRPr="007B77D8" w:rsidRDefault="007B77D8" w:rsidP="007B77D8">
            <w:pPr>
              <w:spacing w:after="0"/>
              <w:jc w:val="both"/>
              <w:rPr>
                <w:rFonts w:ascii="Times New Roman" w:hAnsi="Times New Roman" w:cs="Times New Roman"/>
                <w:kern w:val="2"/>
                <w:sz w:val="16"/>
                <w:szCs w:val="16"/>
              </w:rPr>
            </w:pP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spacing w:after="0"/>
              <w:jc w:val="both"/>
              <w:rPr>
                <w:rFonts w:ascii="Times New Roman" w:hAnsi="Times New Roman" w:cs="Times New Roman"/>
                <w:kern w:val="2"/>
                <w:sz w:val="16"/>
                <w:szCs w:val="16"/>
              </w:rPr>
            </w:pPr>
            <w:r w:rsidRPr="007B77D8">
              <w:rPr>
                <w:rFonts w:ascii="Times New Roman" w:hAnsi="Times New Roman" w:cs="Times New Roman"/>
                <w:kern w:val="2"/>
                <w:sz w:val="16"/>
                <w:szCs w:val="16"/>
              </w:rPr>
              <w:t>Администрация Алманчинского сельского поселения  Красноармейского района Чувашской Республики</w:t>
            </w:r>
          </w:p>
        </w:tc>
      </w:tr>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kern w:val="2"/>
                <w:sz w:val="16"/>
                <w:szCs w:val="16"/>
              </w:rPr>
            </w:pPr>
            <w:r w:rsidRPr="007B77D8">
              <w:rPr>
                <w:rFonts w:ascii="Times New Roman" w:hAnsi="Times New Roman" w:cs="Times New Roman"/>
                <w:kern w:val="2"/>
                <w:sz w:val="16"/>
                <w:szCs w:val="16"/>
              </w:rPr>
              <w:t>Соисполнители  муниципальной программы</w:t>
            </w: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spacing w:after="0"/>
              <w:jc w:val="both"/>
              <w:rPr>
                <w:rFonts w:ascii="Times New Roman" w:hAnsi="Times New Roman" w:cs="Times New Roman"/>
                <w:kern w:val="2"/>
                <w:sz w:val="16"/>
                <w:szCs w:val="16"/>
              </w:rPr>
            </w:pPr>
            <w:proofErr w:type="gramStart"/>
            <w:r w:rsidRPr="007B77D8">
              <w:rPr>
                <w:rFonts w:ascii="Times New Roman" w:hAnsi="Times New Roman" w:cs="Times New Roman"/>
                <w:sz w:val="16"/>
                <w:szCs w:val="16"/>
              </w:rPr>
              <w:t xml:space="preserve">ОП  по </w:t>
            </w:r>
            <w:r w:rsidRPr="007B77D8">
              <w:rPr>
                <w:rFonts w:ascii="Times New Roman" w:hAnsi="Times New Roman" w:cs="Times New Roman"/>
                <w:kern w:val="2"/>
                <w:sz w:val="16"/>
                <w:szCs w:val="16"/>
              </w:rPr>
              <w:t>Красноармейскому</w:t>
            </w:r>
            <w:r w:rsidRPr="007B77D8">
              <w:rPr>
                <w:rFonts w:ascii="Times New Roman" w:hAnsi="Times New Roman" w:cs="Times New Roman"/>
                <w:sz w:val="16"/>
                <w:szCs w:val="16"/>
              </w:rPr>
              <w:t xml:space="preserve"> району (по согласованию), ОНД по </w:t>
            </w:r>
            <w:r w:rsidRPr="007B77D8">
              <w:rPr>
                <w:rFonts w:ascii="Times New Roman" w:hAnsi="Times New Roman" w:cs="Times New Roman"/>
                <w:kern w:val="2"/>
                <w:sz w:val="16"/>
                <w:szCs w:val="16"/>
              </w:rPr>
              <w:t>Красноармейскому</w:t>
            </w:r>
            <w:r w:rsidRPr="007B77D8">
              <w:rPr>
                <w:rFonts w:ascii="Times New Roman" w:hAnsi="Times New Roman" w:cs="Times New Roman"/>
                <w:sz w:val="16"/>
                <w:szCs w:val="16"/>
              </w:rPr>
              <w:t xml:space="preserve"> району ГУ МЧС России по Чувашской Республике (по согласованию), БУ «</w:t>
            </w:r>
            <w:r w:rsidRPr="007B77D8">
              <w:rPr>
                <w:rFonts w:ascii="Times New Roman" w:hAnsi="Times New Roman" w:cs="Times New Roman"/>
                <w:kern w:val="2"/>
                <w:sz w:val="16"/>
                <w:szCs w:val="16"/>
              </w:rPr>
              <w:t>Красноармейская</w:t>
            </w:r>
            <w:r w:rsidRPr="007B77D8">
              <w:rPr>
                <w:rFonts w:ascii="Times New Roman" w:hAnsi="Times New Roman" w:cs="Times New Roman"/>
                <w:sz w:val="16"/>
                <w:szCs w:val="16"/>
              </w:rPr>
              <w:t xml:space="preserve"> центральная районная больница» </w:t>
            </w:r>
            <w:proofErr w:type="spellStart"/>
            <w:r w:rsidRPr="007B77D8">
              <w:rPr>
                <w:rFonts w:ascii="Times New Roman" w:hAnsi="Times New Roman" w:cs="Times New Roman"/>
                <w:sz w:val="16"/>
                <w:szCs w:val="16"/>
              </w:rPr>
              <w:t>Минздравсоцразвития</w:t>
            </w:r>
            <w:proofErr w:type="spellEnd"/>
            <w:r w:rsidRPr="007B77D8">
              <w:rPr>
                <w:rFonts w:ascii="Times New Roman" w:hAnsi="Times New Roman" w:cs="Times New Roman"/>
                <w:sz w:val="16"/>
                <w:szCs w:val="16"/>
              </w:rPr>
              <w:t xml:space="preserve"> Чувашии (по согласованию), структурные подразделения администрации Красноармейского района (по согласованию), отдел социальной защиты населения </w:t>
            </w:r>
            <w:r w:rsidRPr="007B77D8">
              <w:rPr>
                <w:rFonts w:ascii="Times New Roman" w:hAnsi="Times New Roman" w:cs="Times New Roman"/>
                <w:kern w:val="2"/>
                <w:sz w:val="16"/>
                <w:szCs w:val="16"/>
              </w:rPr>
              <w:t>Красноармейского</w:t>
            </w:r>
            <w:r w:rsidRPr="007B77D8">
              <w:rPr>
                <w:rFonts w:ascii="Times New Roman" w:hAnsi="Times New Roman" w:cs="Times New Roman"/>
                <w:sz w:val="16"/>
                <w:szCs w:val="16"/>
              </w:rPr>
              <w:t xml:space="preserve"> района КУ ЧР «Центр предоставления мер социальной поддержки» </w:t>
            </w:r>
            <w:proofErr w:type="spellStart"/>
            <w:r w:rsidRPr="007B77D8">
              <w:rPr>
                <w:rFonts w:ascii="Times New Roman" w:hAnsi="Times New Roman" w:cs="Times New Roman"/>
                <w:sz w:val="16"/>
                <w:szCs w:val="16"/>
              </w:rPr>
              <w:t>Минздравсоцразвития</w:t>
            </w:r>
            <w:proofErr w:type="spellEnd"/>
            <w:r w:rsidRPr="007B77D8">
              <w:rPr>
                <w:rFonts w:ascii="Times New Roman" w:hAnsi="Times New Roman" w:cs="Times New Roman"/>
                <w:sz w:val="16"/>
                <w:szCs w:val="16"/>
              </w:rPr>
              <w:t xml:space="preserve"> Чувашии (по согласованию), </w:t>
            </w:r>
            <w:r w:rsidRPr="007B77D8">
              <w:rPr>
                <w:rFonts w:ascii="Times New Roman" w:hAnsi="Times New Roman" w:cs="Times New Roman"/>
                <w:kern w:val="2"/>
                <w:sz w:val="16"/>
                <w:szCs w:val="16"/>
              </w:rPr>
              <w:t xml:space="preserve">прокуратура Красноармейского района </w:t>
            </w:r>
            <w:r w:rsidRPr="007B77D8">
              <w:rPr>
                <w:rFonts w:ascii="Times New Roman" w:hAnsi="Times New Roman" w:cs="Times New Roman"/>
                <w:sz w:val="16"/>
                <w:szCs w:val="16"/>
              </w:rPr>
              <w:t xml:space="preserve"> (по согласованию), </w:t>
            </w:r>
            <w:r w:rsidRPr="007B77D8">
              <w:rPr>
                <w:rFonts w:ascii="Times New Roman" w:hAnsi="Times New Roman" w:cs="Times New Roman"/>
                <w:kern w:val="2"/>
                <w:sz w:val="16"/>
                <w:szCs w:val="16"/>
              </w:rPr>
              <w:t>Красноармейская</w:t>
            </w:r>
            <w:r w:rsidRPr="007B77D8">
              <w:rPr>
                <w:rFonts w:ascii="Times New Roman" w:hAnsi="Times New Roman" w:cs="Times New Roman"/>
                <w:sz w:val="16"/>
                <w:szCs w:val="16"/>
              </w:rPr>
              <w:t xml:space="preserve"> районная комиссия по</w:t>
            </w:r>
            <w:proofErr w:type="gramEnd"/>
            <w:r w:rsidRPr="007B77D8">
              <w:rPr>
                <w:rFonts w:ascii="Times New Roman" w:hAnsi="Times New Roman" w:cs="Times New Roman"/>
                <w:sz w:val="16"/>
                <w:szCs w:val="16"/>
              </w:rPr>
              <w:t xml:space="preserve"> предупреждению и ликвидации чрезвычайных ситуаций, обеспечения пожарной безопасности и безопасности на водных объектах, общественные объединения (по согласованию), средства массовой информации (по согласованию)</w:t>
            </w:r>
          </w:p>
        </w:tc>
      </w:tr>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kern w:val="2"/>
                <w:sz w:val="16"/>
                <w:szCs w:val="16"/>
              </w:rPr>
            </w:pPr>
            <w:r w:rsidRPr="007B77D8">
              <w:rPr>
                <w:rFonts w:ascii="Times New Roman" w:hAnsi="Times New Roman" w:cs="Times New Roman"/>
                <w:sz w:val="16"/>
                <w:szCs w:val="16"/>
              </w:rPr>
              <w:br w:type="page"/>
            </w:r>
            <w:r w:rsidRPr="007B77D8">
              <w:rPr>
                <w:rFonts w:ascii="Times New Roman" w:hAnsi="Times New Roman" w:cs="Times New Roman"/>
                <w:kern w:val="2"/>
                <w:sz w:val="16"/>
                <w:szCs w:val="16"/>
              </w:rPr>
              <w:t>Структура муниципальной программы</w:t>
            </w: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spacing w:after="0"/>
              <w:jc w:val="both"/>
              <w:rPr>
                <w:rFonts w:ascii="Times New Roman" w:hAnsi="Times New Roman" w:cs="Times New Roman"/>
                <w:snapToGrid w:val="0"/>
                <w:sz w:val="16"/>
                <w:szCs w:val="16"/>
              </w:rPr>
            </w:pPr>
            <w:r w:rsidRPr="007B77D8">
              <w:rPr>
                <w:rFonts w:ascii="Times New Roman" w:hAnsi="Times New Roman" w:cs="Times New Roman"/>
                <w:kern w:val="2"/>
                <w:sz w:val="16"/>
                <w:szCs w:val="16"/>
              </w:rPr>
              <w:t>подпрограмма</w:t>
            </w:r>
            <w:r w:rsidRPr="007B77D8">
              <w:rPr>
                <w:rFonts w:ascii="Times New Roman" w:hAnsi="Times New Roman" w:cs="Times New Roman"/>
                <w:sz w:val="16"/>
                <w:szCs w:val="16"/>
              </w:rPr>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 </w:t>
            </w:r>
            <w:r w:rsidRPr="007B77D8">
              <w:rPr>
                <w:rFonts w:ascii="Times New Roman" w:hAnsi="Times New Roman" w:cs="Times New Roman"/>
                <w:kern w:val="2"/>
                <w:sz w:val="16"/>
                <w:szCs w:val="16"/>
              </w:rPr>
              <w:t>подпрограмма</w:t>
            </w:r>
            <w:r w:rsidRPr="007B77D8">
              <w:rPr>
                <w:rFonts w:ascii="Times New Roman" w:hAnsi="Times New Roman" w:cs="Times New Roman"/>
                <w:sz w:val="16"/>
                <w:szCs w:val="16"/>
              </w:rPr>
              <w:t xml:space="preserve"> «Профилактика правонарушений»;</w:t>
            </w:r>
          </w:p>
        </w:tc>
      </w:tr>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Цели </w:t>
            </w:r>
            <w:r w:rsidRPr="007B77D8">
              <w:rPr>
                <w:rFonts w:ascii="Times New Roman" w:hAnsi="Times New Roman" w:cs="Times New Roman"/>
                <w:kern w:val="2"/>
                <w:sz w:val="16"/>
                <w:szCs w:val="16"/>
              </w:rPr>
              <w:t>муниципальной программы</w:t>
            </w: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повышение уровня готовности в области гражданской обороны (далее – ГО), защиты населения и территорий от чрезвычайных ситуаций (далее – ЧС), обеспечения пожарной безопасности и безопасности людей на водных объектах;</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сокращение количества зарегистрированных пожаров;</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сокращение количества людей, получивших травмы и погибших на пожаре;</w:t>
            </w:r>
          </w:p>
          <w:p w:rsidR="007B77D8" w:rsidRPr="007B77D8" w:rsidRDefault="007B77D8" w:rsidP="007B77D8">
            <w:pPr>
              <w:spacing w:after="0"/>
              <w:jc w:val="both"/>
              <w:rPr>
                <w:rFonts w:ascii="Times New Roman" w:hAnsi="Times New Roman" w:cs="Times New Roman"/>
                <w:kern w:val="2"/>
                <w:sz w:val="16"/>
                <w:szCs w:val="16"/>
              </w:rPr>
            </w:pPr>
            <w:r w:rsidRPr="007B77D8">
              <w:rPr>
                <w:rFonts w:ascii="Times New Roman" w:hAnsi="Times New Roman" w:cs="Times New Roman"/>
                <w:sz w:val="16"/>
                <w:szCs w:val="16"/>
              </w:rPr>
              <w:t xml:space="preserve">подготовка, переподготовка (повышение  квалификации) руководителей, других должностных лиц и специалистов администрации Алманчинского сельского поселения </w:t>
            </w:r>
            <w:r w:rsidRPr="007B77D8">
              <w:rPr>
                <w:rFonts w:ascii="Times New Roman" w:hAnsi="Times New Roman" w:cs="Times New Roman"/>
                <w:kern w:val="2"/>
                <w:sz w:val="16"/>
                <w:szCs w:val="16"/>
              </w:rPr>
              <w:t>Красноармейского</w:t>
            </w:r>
            <w:r w:rsidRPr="007B77D8">
              <w:rPr>
                <w:rFonts w:ascii="Times New Roman" w:hAnsi="Times New Roman" w:cs="Times New Roman"/>
                <w:sz w:val="16"/>
                <w:szCs w:val="16"/>
              </w:rPr>
              <w:t xml:space="preserve"> района Чувашской Республики (далее </w:t>
            </w:r>
            <w:proofErr w:type="gramStart"/>
            <w:r w:rsidRPr="007B77D8">
              <w:rPr>
                <w:rFonts w:ascii="Times New Roman" w:hAnsi="Times New Roman" w:cs="Times New Roman"/>
                <w:sz w:val="16"/>
                <w:szCs w:val="16"/>
              </w:rPr>
              <w:t>–о</w:t>
            </w:r>
            <w:proofErr w:type="gramEnd"/>
            <w:r w:rsidRPr="007B77D8">
              <w:rPr>
                <w:rFonts w:ascii="Times New Roman" w:hAnsi="Times New Roman" w:cs="Times New Roman"/>
                <w:sz w:val="16"/>
                <w:szCs w:val="16"/>
              </w:rPr>
              <w:t>рганы местного самоуправления), учреждений, предприятий  и организаций независимо от организационно-правовых форм и форм собственности (далее - организации) по вопросам гражданской обороны и  защиты  от  чрезвычайных ситуаций;</w:t>
            </w:r>
          </w:p>
        </w:tc>
      </w:tr>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Задачи </w:t>
            </w:r>
            <w:r w:rsidRPr="007B77D8">
              <w:rPr>
                <w:rFonts w:ascii="Times New Roman" w:hAnsi="Times New Roman" w:cs="Times New Roman"/>
                <w:kern w:val="2"/>
                <w:sz w:val="16"/>
                <w:szCs w:val="16"/>
              </w:rPr>
              <w:t>муниципальной программы</w:t>
            </w: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pStyle w:val="ConsPlusCell"/>
              <w:jc w:val="both"/>
              <w:rPr>
                <w:rFonts w:ascii="Times New Roman" w:hAnsi="Times New Roman" w:cs="Times New Roman"/>
                <w:sz w:val="16"/>
                <w:szCs w:val="16"/>
              </w:rPr>
            </w:pPr>
            <w:r w:rsidRPr="007B77D8">
              <w:rPr>
                <w:rFonts w:ascii="Times New Roman" w:hAnsi="Times New Roman" w:cs="Times New Roman"/>
                <w:sz w:val="16"/>
                <w:szCs w:val="16"/>
              </w:rPr>
              <w:t>организация и осуществление  профилактических мероприятий, направленных на  недопущение возникновения ЧС;</w:t>
            </w:r>
          </w:p>
          <w:p w:rsidR="007B77D8" w:rsidRPr="007B77D8" w:rsidRDefault="007B77D8" w:rsidP="007B77D8">
            <w:pPr>
              <w:pStyle w:val="ConsPlusCell"/>
              <w:jc w:val="both"/>
              <w:rPr>
                <w:rFonts w:ascii="Times New Roman" w:hAnsi="Times New Roman" w:cs="Times New Roman"/>
                <w:sz w:val="16"/>
                <w:szCs w:val="16"/>
              </w:rPr>
            </w:pPr>
            <w:r w:rsidRPr="007B77D8">
              <w:rPr>
                <w:rFonts w:ascii="Times New Roman" w:hAnsi="Times New Roman" w:cs="Times New Roman"/>
                <w:sz w:val="16"/>
                <w:szCs w:val="16"/>
              </w:rPr>
              <w:t>организация проведения аварийно-спасательных и других неотложных работ в районе ЧС;</w:t>
            </w:r>
          </w:p>
          <w:p w:rsidR="007B77D8" w:rsidRPr="007B77D8" w:rsidRDefault="007B77D8" w:rsidP="007B77D8">
            <w:pPr>
              <w:pStyle w:val="ConsPlusCell"/>
              <w:jc w:val="both"/>
              <w:rPr>
                <w:rFonts w:ascii="Times New Roman" w:hAnsi="Times New Roman" w:cs="Times New Roman"/>
                <w:sz w:val="16"/>
                <w:szCs w:val="16"/>
              </w:rPr>
            </w:pPr>
            <w:r w:rsidRPr="007B77D8">
              <w:rPr>
                <w:rFonts w:ascii="Times New Roman" w:hAnsi="Times New Roman" w:cs="Times New Roman"/>
                <w:sz w:val="16"/>
                <w:szCs w:val="16"/>
              </w:rPr>
              <w:t>организация и осуществление профилактики пожаров;</w:t>
            </w:r>
          </w:p>
          <w:p w:rsidR="007B77D8" w:rsidRPr="007B77D8" w:rsidRDefault="007B77D8" w:rsidP="007B77D8">
            <w:pPr>
              <w:pStyle w:val="ConsPlusCell"/>
              <w:jc w:val="both"/>
              <w:rPr>
                <w:rFonts w:ascii="Times New Roman" w:hAnsi="Times New Roman" w:cs="Times New Roman"/>
                <w:sz w:val="16"/>
                <w:szCs w:val="16"/>
              </w:rPr>
            </w:pPr>
            <w:r w:rsidRPr="007B77D8">
              <w:rPr>
                <w:rFonts w:ascii="Times New Roman" w:hAnsi="Times New Roman" w:cs="Times New Roman"/>
                <w:sz w:val="16"/>
                <w:szCs w:val="16"/>
              </w:rPr>
              <w:t>организация и осуществление тушения пожаров, спасения людей и материальных ценностей при пожарах;</w:t>
            </w:r>
          </w:p>
          <w:p w:rsidR="007B77D8" w:rsidRPr="007B77D8" w:rsidRDefault="007B77D8" w:rsidP="007B77D8">
            <w:pPr>
              <w:pStyle w:val="ConsPlusCell"/>
              <w:jc w:val="both"/>
              <w:rPr>
                <w:rFonts w:ascii="Times New Roman" w:hAnsi="Times New Roman" w:cs="Times New Roman"/>
                <w:sz w:val="16"/>
                <w:szCs w:val="16"/>
              </w:rPr>
            </w:pPr>
            <w:r w:rsidRPr="007B77D8">
              <w:rPr>
                <w:rFonts w:ascii="Times New Roman" w:hAnsi="Times New Roman" w:cs="Times New Roman"/>
                <w:sz w:val="16"/>
                <w:szCs w:val="16"/>
              </w:rPr>
              <w:t>организация и проведение обучения, тренировок и учений с различными слоями населения по обучению правилам поведения в случае возникновения ЧС и проведение  мероприятий, направленных на пропаганду   через средства массовой информации;</w:t>
            </w:r>
          </w:p>
          <w:p w:rsidR="007B77D8" w:rsidRPr="007B77D8" w:rsidRDefault="007B77D8" w:rsidP="007B77D8">
            <w:pPr>
              <w:pStyle w:val="ConsPlusCell"/>
              <w:jc w:val="both"/>
              <w:rPr>
                <w:rFonts w:ascii="Times New Roman" w:hAnsi="Times New Roman" w:cs="Times New Roman"/>
                <w:kern w:val="2"/>
                <w:sz w:val="16"/>
                <w:szCs w:val="16"/>
              </w:rPr>
            </w:pPr>
            <w:r w:rsidRPr="007B77D8">
              <w:rPr>
                <w:rFonts w:ascii="Times New Roman" w:hAnsi="Times New Roman" w:cs="Times New Roman"/>
                <w:sz w:val="16"/>
                <w:szCs w:val="16"/>
              </w:rPr>
              <w:t>планирование и организация учебного процесса по повышению квалификации;</w:t>
            </w:r>
            <w:r w:rsidRPr="007B77D8">
              <w:rPr>
                <w:rFonts w:ascii="Times New Roman" w:hAnsi="Times New Roman" w:cs="Times New Roman"/>
                <w:kern w:val="2"/>
                <w:sz w:val="16"/>
                <w:szCs w:val="16"/>
              </w:rPr>
              <w:t xml:space="preserve"> </w:t>
            </w:r>
          </w:p>
        </w:tc>
      </w:tr>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Целевые индикаторы  </w:t>
            </w:r>
            <w:r w:rsidRPr="007B77D8">
              <w:rPr>
                <w:rFonts w:ascii="Times New Roman" w:hAnsi="Times New Roman" w:cs="Times New Roman"/>
                <w:sz w:val="16"/>
                <w:szCs w:val="16"/>
              </w:rPr>
              <w:lastRenderedPageBreak/>
              <w:t xml:space="preserve">(показатели) </w:t>
            </w:r>
            <w:r w:rsidRPr="007B77D8">
              <w:rPr>
                <w:rFonts w:ascii="Times New Roman" w:hAnsi="Times New Roman" w:cs="Times New Roman"/>
                <w:kern w:val="2"/>
                <w:sz w:val="16"/>
                <w:szCs w:val="16"/>
              </w:rPr>
              <w:t>муниципальной  программы</w:t>
            </w: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lastRenderedPageBreak/>
              <w:t>–</w:t>
            </w:r>
          </w:p>
        </w:tc>
        <w:tc>
          <w:tcPr>
            <w:tcW w:w="3660" w:type="pct"/>
          </w:tcPr>
          <w:p w:rsidR="007B77D8" w:rsidRPr="007B77D8" w:rsidRDefault="007B77D8" w:rsidP="007B77D8">
            <w:pPr>
              <w:pStyle w:val="ConsPlusCell"/>
              <w:jc w:val="both"/>
              <w:rPr>
                <w:rFonts w:ascii="Times New Roman" w:hAnsi="Times New Roman" w:cs="Times New Roman"/>
                <w:sz w:val="16"/>
                <w:szCs w:val="16"/>
              </w:rPr>
            </w:pPr>
            <w:r w:rsidRPr="007B77D8">
              <w:rPr>
                <w:rFonts w:ascii="Times New Roman" w:hAnsi="Times New Roman" w:cs="Times New Roman"/>
                <w:sz w:val="16"/>
                <w:szCs w:val="16"/>
              </w:rPr>
              <w:t>к 2035 году предусматривается достижение следующих показателей:</w:t>
            </w:r>
          </w:p>
          <w:p w:rsidR="007B77D8" w:rsidRPr="007B77D8" w:rsidRDefault="007B77D8" w:rsidP="007B77D8">
            <w:pPr>
              <w:pStyle w:val="ConsPlusCell"/>
              <w:jc w:val="both"/>
              <w:rPr>
                <w:rStyle w:val="blk"/>
                <w:rFonts w:ascii="Times New Roman" w:hAnsi="Times New Roman" w:cs="Times New Roman"/>
                <w:sz w:val="16"/>
                <w:szCs w:val="16"/>
              </w:rPr>
            </w:pPr>
            <w:proofErr w:type="gramStart"/>
            <w:r w:rsidRPr="007B77D8">
              <w:rPr>
                <w:rStyle w:val="blk"/>
                <w:rFonts w:ascii="Times New Roman" w:hAnsi="Times New Roman" w:cs="Times New Roman"/>
                <w:sz w:val="16"/>
                <w:szCs w:val="16"/>
              </w:rPr>
              <w:lastRenderedPageBreak/>
              <w:t>обеспечение  постоянной готовности к использованию технических систем управления ГО, системы оповещения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ЧС природного и техногенного характера, защитные сооружения и другие объекты ГО, проведение эвакуационных мероприятий, обучения населения в области ГО с 93 до 100%;</w:t>
            </w:r>
            <w:proofErr w:type="gramEnd"/>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организация и осуществление профилактических мероприятий, направленных на недопущение возникновения ЧС, улучшение показателей оперативного реагирования на чрезвычайные ситуации, снижение размеров ущерба и потерь от чрезвычайных ситуаций, повышение методического уровня организации подготовки населения к действиям в условиях ЧС с 93 до 100 %;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количество зарегистрированных пожаров до 0 %;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снижение количества погибших  на  пожаре до 0%;</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снижение количества травмированных на  пожаре  людей  до 0%;</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улучшение показателей оперативного реагирования на пожары и чрезвычайные ситуации, в том  числе  сокращение среднего времени:</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прибытия пожарного подразделения к месту пожара с 11,2 до 10,6 мин.;</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локализация пожара   с 26,0 до 25, 4 мин.;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ликвидации пожара  с 39,5 до 36,5 мин.;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тушения пожара   с 12,8 до 12,2 мин.;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улучшение  показателей оперативного реагирования  на ЧС, в том числе сокращение среднего времени: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на организацию выезда дежурной смены на</w:t>
            </w:r>
            <w:r w:rsidRPr="007B77D8">
              <w:rPr>
                <w:rFonts w:ascii="Times New Roman" w:hAnsi="Times New Roman" w:cs="Times New Roman"/>
                <w:sz w:val="16"/>
                <w:szCs w:val="16"/>
              </w:rPr>
              <w:br/>
              <w:t>чрезвычайные ситуации с 4,7 до 4,1 мин.;</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прибытия дежурной смены спасателей к месту</w:t>
            </w:r>
            <w:r w:rsidRPr="007B77D8">
              <w:rPr>
                <w:rFonts w:ascii="Times New Roman" w:hAnsi="Times New Roman" w:cs="Times New Roman"/>
                <w:sz w:val="16"/>
                <w:szCs w:val="16"/>
              </w:rPr>
              <w:br/>
              <w:t xml:space="preserve">чрезвычайных ситуаций с 36,4 до 35,8 мин.;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ликвидации     последствий чрезвычайных ситуаций с 43,5 до 42,9 мин.; </w:t>
            </w:r>
          </w:p>
          <w:p w:rsidR="007B77D8" w:rsidRPr="007B77D8" w:rsidRDefault="007B77D8" w:rsidP="007B77D8">
            <w:pPr>
              <w:pStyle w:val="ConsPlusCell"/>
              <w:jc w:val="both"/>
              <w:rPr>
                <w:rFonts w:ascii="Times New Roman" w:hAnsi="Times New Roman" w:cs="Times New Roman"/>
                <w:sz w:val="16"/>
                <w:szCs w:val="16"/>
              </w:rPr>
            </w:pPr>
            <w:r w:rsidRPr="007B77D8">
              <w:rPr>
                <w:rFonts w:ascii="Times New Roman" w:hAnsi="Times New Roman" w:cs="Times New Roman"/>
                <w:sz w:val="16"/>
                <w:szCs w:val="16"/>
              </w:rPr>
              <w:t>количество обучаемых должностных  лиц органов местного   самоуправления    с 1  до 3 чел.;</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w:t>
            </w:r>
            <w:proofErr w:type="gramStart"/>
            <w:r w:rsidRPr="007B77D8">
              <w:rPr>
                <w:rFonts w:ascii="Times New Roman" w:hAnsi="Times New Roman" w:cs="Times New Roman"/>
                <w:sz w:val="16"/>
                <w:szCs w:val="16"/>
              </w:rPr>
              <w:t xml:space="preserve"> )</w:t>
            </w:r>
            <w:proofErr w:type="gramEnd"/>
            <w:r w:rsidRPr="007B77D8">
              <w:rPr>
                <w:rFonts w:ascii="Times New Roman" w:hAnsi="Times New Roman" w:cs="Times New Roman"/>
                <w:sz w:val="16"/>
                <w:szCs w:val="16"/>
              </w:rPr>
              <w:t xml:space="preserve">  с 33 до 100%;                      </w:t>
            </w:r>
          </w:p>
          <w:p w:rsidR="007B77D8" w:rsidRPr="007B77D8" w:rsidRDefault="007B77D8" w:rsidP="007B77D8">
            <w:pPr>
              <w:pStyle w:val="ConsPlusNormal"/>
              <w:ind w:firstLine="0"/>
              <w:jc w:val="both"/>
              <w:rPr>
                <w:rFonts w:ascii="Times New Roman" w:hAnsi="Times New Roman" w:cs="Times New Roman"/>
                <w:kern w:val="2"/>
                <w:sz w:val="16"/>
                <w:szCs w:val="16"/>
              </w:rPr>
            </w:pPr>
            <w:r w:rsidRPr="007B77D8">
              <w:rPr>
                <w:rFonts w:ascii="Times New Roman" w:hAnsi="Times New Roman" w:cs="Times New Roman"/>
                <w:sz w:val="16"/>
                <w:szCs w:val="16"/>
              </w:rPr>
              <w:t xml:space="preserve">осуществление комплекса мер, направленных на предупреждение и максимально возможное уменьшение рисков гибели людей на водных объектах </w:t>
            </w:r>
            <w:r w:rsidRPr="007B77D8">
              <w:rPr>
                <w:rFonts w:ascii="Times New Roman" w:hAnsi="Times New Roman" w:cs="Times New Roman"/>
                <w:kern w:val="2"/>
                <w:sz w:val="16"/>
                <w:szCs w:val="16"/>
              </w:rPr>
              <w:t>Красноармейского</w:t>
            </w:r>
            <w:r w:rsidRPr="007B77D8">
              <w:rPr>
                <w:rFonts w:ascii="Times New Roman" w:hAnsi="Times New Roman" w:cs="Times New Roman"/>
                <w:sz w:val="16"/>
                <w:szCs w:val="16"/>
              </w:rPr>
              <w:t xml:space="preserve">  района, а также, на сохранение здоровья лю</w:t>
            </w:r>
            <w:r w:rsidRPr="007B77D8">
              <w:rPr>
                <w:rFonts w:ascii="Times New Roman" w:hAnsi="Times New Roman" w:cs="Times New Roman"/>
                <w:sz w:val="16"/>
                <w:szCs w:val="16"/>
              </w:rPr>
              <w:softHyphen/>
              <w:t>дей, снижение людских  потерь  и  размеров  ущерба окружающей среде с 98,1 до 99 %;</w:t>
            </w:r>
          </w:p>
        </w:tc>
      </w:tr>
      <w:tr w:rsidR="007B77D8" w:rsidRPr="007B77D8" w:rsidTr="007B77D8">
        <w:trPr>
          <w:trHeight w:val="392"/>
        </w:trPr>
        <w:tc>
          <w:tcPr>
            <w:tcW w:w="1184" w:type="pct"/>
          </w:tcPr>
          <w:p w:rsidR="007B77D8" w:rsidRPr="007B77D8" w:rsidRDefault="007B77D8" w:rsidP="007B77D8">
            <w:pPr>
              <w:spacing w:after="0"/>
              <w:rPr>
                <w:rFonts w:ascii="Times New Roman" w:hAnsi="Times New Roman" w:cs="Times New Roman"/>
                <w:kern w:val="2"/>
                <w:sz w:val="16"/>
                <w:szCs w:val="16"/>
              </w:rPr>
            </w:pPr>
            <w:r w:rsidRPr="007B77D8">
              <w:rPr>
                <w:rFonts w:ascii="Times New Roman" w:hAnsi="Times New Roman" w:cs="Times New Roman"/>
                <w:sz w:val="16"/>
                <w:szCs w:val="16"/>
              </w:rPr>
              <w:lastRenderedPageBreak/>
              <w:t xml:space="preserve">Этапы и сроки реализации </w:t>
            </w:r>
            <w:r w:rsidRPr="007B77D8">
              <w:rPr>
                <w:rFonts w:ascii="Times New Roman" w:hAnsi="Times New Roman" w:cs="Times New Roman"/>
                <w:kern w:val="2"/>
                <w:sz w:val="16"/>
                <w:szCs w:val="16"/>
              </w:rPr>
              <w:t>муниципальной программы</w:t>
            </w:r>
          </w:p>
          <w:p w:rsidR="007B77D8" w:rsidRPr="007B77D8" w:rsidRDefault="007B77D8" w:rsidP="007B77D8">
            <w:pPr>
              <w:spacing w:after="0"/>
              <w:rPr>
                <w:rFonts w:ascii="Times New Roman" w:hAnsi="Times New Roman" w:cs="Times New Roman"/>
                <w:sz w:val="16"/>
                <w:szCs w:val="16"/>
              </w:rPr>
            </w:pP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spacing w:after="0"/>
              <w:rPr>
                <w:rFonts w:ascii="Times New Roman" w:hAnsi="Times New Roman" w:cs="Times New Roman"/>
                <w:kern w:val="2"/>
                <w:sz w:val="16"/>
                <w:szCs w:val="16"/>
              </w:rPr>
            </w:pPr>
            <w:r w:rsidRPr="007B77D8">
              <w:rPr>
                <w:rFonts w:ascii="Times New Roman" w:hAnsi="Times New Roman" w:cs="Times New Roman"/>
                <w:kern w:val="2"/>
                <w:sz w:val="16"/>
                <w:szCs w:val="16"/>
              </w:rPr>
              <w:t>2019–2035 годы</w:t>
            </w:r>
          </w:p>
          <w:p w:rsidR="007B77D8" w:rsidRPr="007B77D8" w:rsidRDefault="007B77D8" w:rsidP="007B77D8">
            <w:pPr>
              <w:spacing w:after="0"/>
              <w:rPr>
                <w:rFonts w:ascii="Times New Roman" w:hAnsi="Times New Roman" w:cs="Times New Roman"/>
                <w:kern w:val="2"/>
                <w:sz w:val="16"/>
                <w:szCs w:val="16"/>
              </w:rPr>
            </w:pPr>
          </w:p>
        </w:tc>
      </w:tr>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Объем средств бюджета Алманчинского сельского поселения Красноармейского района на  финансирование </w:t>
            </w:r>
            <w:r w:rsidRPr="007B77D8">
              <w:rPr>
                <w:rFonts w:ascii="Times New Roman" w:hAnsi="Times New Roman" w:cs="Times New Roman"/>
                <w:kern w:val="2"/>
                <w:sz w:val="16"/>
                <w:szCs w:val="16"/>
              </w:rPr>
              <w:t>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Прогнозируемый объем финансирования мероприятий в 2019-2035 годах  составляет  119,00 тысячи  рублей, в том числе:</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 2019 году – 7,0 тыс. рублей;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 2020 году – 7,0 тыс. рублей;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 2021 году – 7,0 тыс. рублей; </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на 2022-2035 – 98,0 тыс</w:t>
            </w:r>
            <w:proofErr w:type="gramStart"/>
            <w:r w:rsidRPr="007B77D8">
              <w:rPr>
                <w:rFonts w:ascii="Times New Roman" w:hAnsi="Times New Roman" w:cs="Times New Roman"/>
                <w:sz w:val="16"/>
                <w:szCs w:val="16"/>
              </w:rPr>
              <w:t>.р</w:t>
            </w:r>
            <w:proofErr w:type="gramEnd"/>
            <w:r w:rsidRPr="007B77D8">
              <w:rPr>
                <w:rFonts w:ascii="Times New Roman" w:hAnsi="Times New Roman" w:cs="Times New Roman"/>
                <w:sz w:val="16"/>
                <w:szCs w:val="16"/>
              </w:rPr>
              <w:t>ублей.</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за счет средств бюджета Чувашской Республики – 0,0 тыс. рублей:</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 2019 году – 0,0 тыс. рублей; </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2020 году –  0,0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2021 году –  0,0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на 2022-2035 – 0,0 тыс</w:t>
            </w:r>
            <w:proofErr w:type="gramStart"/>
            <w:r w:rsidRPr="007B77D8">
              <w:rPr>
                <w:rFonts w:ascii="Times New Roman" w:hAnsi="Times New Roman" w:cs="Times New Roman"/>
                <w:sz w:val="16"/>
                <w:szCs w:val="16"/>
              </w:rPr>
              <w:t>.р</w:t>
            </w:r>
            <w:proofErr w:type="gramEnd"/>
            <w:r w:rsidRPr="007B77D8">
              <w:rPr>
                <w:rFonts w:ascii="Times New Roman" w:hAnsi="Times New Roman" w:cs="Times New Roman"/>
                <w:sz w:val="16"/>
                <w:szCs w:val="16"/>
              </w:rPr>
              <w:t>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 счет местного бюджета – 119,00 тысячи  рублей, в том числе:</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 2019 году – 7,0 тыс. рублей;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 2020 году – 7,0 тыс. рублей;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 2021 году – 7,0 тыс. рублей; </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на 2022-2035 – 98,0 тыс</w:t>
            </w:r>
            <w:proofErr w:type="gramStart"/>
            <w:r w:rsidRPr="007B77D8">
              <w:rPr>
                <w:rFonts w:ascii="Times New Roman" w:hAnsi="Times New Roman" w:cs="Times New Roman"/>
                <w:sz w:val="16"/>
                <w:szCs w:val="16"/>
              </w:rPr>
              <w:t>.р</w:t>
            </w:r>
            <w:proofErr w:type="gramEnd"/>
            <w:r w:rsidRPr="007B77D8">
              <w:rPr>
                <w:rFonts w:ascii="Times New Roman" w:hAnsi="Times New Roman" w:cs="Times New Roman"/>
                <w:sz w:val="16"/>
                <w:szCs w:val="16"/>
              </w:rPr>
              <w:t>ублей.</w:t>
            </w:r>
          </w:p>
          <w:p w:rsidR="007B77D8" w:rsidRPr="007B77D8" w:rsidRDefault="007B77D8" w:rsidP="007B77D8">
            <w:pPr>
              <w:spacing w:after="0"/>
              <w:jc w:val="both"/>
              <w:rPr>
                <w:rFonts w:ascii="Times New Roman" w:hAnsi="Times New Roman" w:cs="Times New Roman"/>
                <w:kern w:val="2"/>
                <w:sz w:val="16"/>
                <w:szCs w:val="16"/>
              </w:rPr>
            </w:pPr>
            <w:r w:rsidRPr="007B77D8">
              <w:rPr>
                <w:rFonts w:ascii="Times New Roman" w:hAnsi="Times New Roman" w:cs="Times New Roman"/>
                <w:kern w:val="2"/>
                <w:sz w:val="16"/>
                <w:szCs w:val="16"/>
              </w:rPr>
              <w:t>Объемы бюджетных ассигнований уточняются ежегодно при формировании бюджета на очередной финансовый год и плановый период</w:t>
            </w:r>
          </w:p>
          <w:p w:rsidR="007B77D8" w:rsidRPr="007B77D8" w:rsidRDefault="007B77D8" w:rsidP="007B77D8">
            <w:pPr>
              <w:spacing w:after="0"/>
              <w:jc w:val="both"/>
              <w:rPr>
                <w:rFonts w:ascii="Times New Roman" w:hAnsi="Times New Roman" w:cs="Times New Roman"/>
                <w:kern w:val="2"/>
                <w:sz w:val="16"/>
                <w:szCs w:val="16"/>
              </w:rPr>
            </w:pPr>
          </w:p>
        </w:tc>
      </w:tr>
      <w:tr w:rsidR="007B77D8" w:rsidRPr="007B77D8" w:rsidTr="007B77D8">
        <w:trPr>
          <w:trHeight w:val="20"/>
        </w:trPr>
        <w:tc>
          <w:tcPr>
            <w:tcW w:w="1184" w:type="pct"/>
          </w:tcPr>
          <w:p w:rsidR="007B77D8" w:rsidRPr="007B77D8" w:rsidRDefault="007B77D8" w:rsidP="007B77D8">
            <w:pPr>
              <w:spacing w:after="0"/>
              <w:jc w:val="both"/>
              <w:rPr>
                <w:rFonts w:ascii="Times New Roman" w:hAnsi="Times New Roman" w:cs="Times New Roman"/>
                <w:kern w:val="2"/>
                <w:sz w:val="16"/>
                <w:szCs w:val="16"/>
              </w:rPr>
            </w:pPr>
            <w:r w:rsidRPr="007B77D8">
              <w:rPr>
                <w:rFonts w:ascii="Times New Roman" w:hAnsi="Times New Roman" w:cs="Times New Roman"/>
                <w:sz w:val="16"/>
                <w:szCs w:val="16"/>
              </w:rPr>
              <w:t xml:space="preserve">Ожидаемый результат реализации </w:t>
            </w:r>
            <w:r w:rsidRPr="007B77D8">
              <w:rPr>
                <w:rFonts w:ascii="Times New Roman" w:hAnsi="Times New Roman" w:cs="Times New Roman"/>
                <w:kern w:val="2"/>
                <w:sz w:val="16"/>
                <w:szCs w:val="16"/>
              </w:rPr>
              <w:t>муниципальной программы</w:t>
            </w:r>
          </w:p>
        </w:tc>
        <w:tc>
          <w:tcPr>
            <w:tcW w:w="156" w:type="pct"/>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kern w:val="2"/>
                <w:sz w:val="16"/>
                <w:szCs w:val="16"/>
              </w:rPr>
              <w:t>–</w:t>
            </w:r>
          </w:p>
        </w:tc>
        <w:tc>
          <w:tcPr>
            <w:tcW w:w="3660" w:type="pct"/>
          </w:tcPr>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выполнение задач по организации профилактики пожаров, снижению  факторов, способствующих возникновению пожаров; </w:t>
            </w:r>
          </w:p>
          <w:p w:rsidR="007B77D8" w:rsidRPr="007B77D8" w:rsidRDefault="007B77D8" w:rsidP="007B77D8">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 ЧС; </w:t>
            </w:r>
          </w:p>
          <w:p w:rsidR="007B77D8" w:rsidRPr="007B77D8" w:rsidRDefault="007B77D8" w:rsidP="007B77D8">
            <w:pPr>
              <w:spacing w:after="0"/>
              <w:jc w:val="both"/>
              <w:rPr>
                <w:rFonts w:ascii="Times New Roman" w:hAnsi="Times New Roman" w:cs="Times New Roman"/>
                <w:strike/>
                <w:kern w:val="2"/>
                <w:sz w:val="16"/>
                <w:szCs w:val="16"/>
              </w:rPr>
            </w:pPr>
            <w:r w:rsidRPr="007B77D8">
              <w:rPr>
                <w:rFonts w:ascii="Times New Roman" w:hAnsi="Times New Roman" w:cs="Times New Roman"/>
                <w:sz w:val="16"/>
                <w:szCs w:val="16"/>
              </w:rPr>
              <w:t>приобретение знаний и практических навыков руководителями, другими должностными лицами и специалистами органов местного самоуправления и организаций  по исполнению ими своих законных функций и реализации своих законных полномочий в области ГО и защиты от</w:t>
            </w:r>
            <w:r w:rsidRPr="007B77D8">
              <w:rPr>
                <w:rFonts w:ascii="Times New Roman" w:hAnsi="Times New Roman" w:cs="Times New Roman"/>
                <w:b/>
                <w:sz w:val="16"/>
                <w:szCs w:val="16"/>
              </w:rPr>
              <w:t xml:space="preserve"> </w:t>
            </w:r>
            <w:r w:rsidRPr="007B77D8">
              <w:rPr>
                <w:rFonts w:ascii="Times New Roman" w:hAnsi="Times New Roman" w:cs="Times New Roman"/>
                <w:sz w:val="16"/>
                <w:szCs w:val="16"/>
              </w:rPr>
              <w:t>ЧС.</w:t>
            </w:r>
          </w:p>
        </w:tc>
      </w:tr>
    </w:tbl>
    <w:p w:rsidR="007B77D8" w:rsidRPr="007B77D8" w:rsidRDefault="007B77D8" w:rsidP="007B77D8">
      <w:pPr>
        <w:spacing w:after="0"/>
        <w:rPr>
          <w:rFonts w:ascii="Times New Roman" w:hAnsi="Times New Roman" w:cs="Times New Roman"/>
          <w:b/>
          <w:bCs/>
          <w:sz w:val="16"/>
          <w:szCs w:val="16"/>
        </w:rPr>
      </w:pPr>
    </w:p>
    <w:p w:rsidR="007B77D8" w:rsidRPr="007B77D8" w:rsidRDefault="007B77D8" w:rsidP="007B77D8">
      <w:pPr>
        <w:spacing w:after="0"/>
        <w:rPr>
          <w:rFonts w:ascii="Times New Roman" w:hAnsi="Times New Roman" w:cs="Times New Roman"/>
          <w:b/>
          <w:bCs/>
          <w:sz w:val="16"/>
          <w:szCs w:val="16"/>
        </w:rPr>
      </w:pPr>
    </w:p>
    <w:p w:rsidR="007B77D8" w:rsidRPr="007B77D8" w:rsidRDefault="007B77D8" w:rsidP="007B77D8">
      <w:pPr>
        <w:spacing w:after="0"/>
        <w:ind w:firstLine="709"/>
        <w:jc w:val="center"/>
        <w:outlineLvl w:val="1"/>
        <w:rPr>
          <w:rFonts w:ascii="Times New Roman" w:hAnsi="Times New Roman" w:cs="Times New Roman"/>
          <w:b/>
          <w:sz w:val="16"/>
          <w:szCs w:val="16"/>
        </w:rPr>
      </w:pPr>
      <w:r w:rsidRPr="007B77D8">
        <w:rPr>
          <w:rFonts w:ascii="Times New Roman" w:hAnsi="Times New Roman" w:cs="Times New Roman"/>
          <w:b/>
          <w:sz w:val="16"/>
          <w:szCs w:val="16"/>
        </w:rPr>
        <w:t>Раздел I. Общая характеристика сферы реализации муниципальной программы Алманчинского сельского поселения</w:t>
      </w:r>
      <w:r w:rsidRPr="007B77D8">
        <w:rPr>
          <w:rFonts w:ascii="Times New Roman" w:hAnsi="Times New Roman" w:cs="Times New Roman"/>
          <w:sz w:val="16"/>
          <w:szCs w:val="16"/>
        </w:rPr>
        <w:t xml:space="preserve"> </w:t>
      </w:r>
      <w:r w:rsidRPr="007B77D8">
        <w:rPr>
          <w:rFonts w:ascii="Times New Roman" w:hAnsi="Times New Roman" w:cs="Times New Roman"/>
          <w:b/>
          <w:sz w:val="16"/>
          <w:szCs w:val="16"/>
        </w:rPr>
        <w:t>Красноармейского района Чувашской Республики «Повышение безопасности жизнедеятельности населения и территорий»,</w:t>
      </w:r>
    </w:p>
    <w:p w:rsidR="007B77D8" w:rsidRPr="007B77D8" w:rsidRDefault="007B77D8" w:rsidP="007B77D8">
      <w:pPr>
        <w:spacing w:after="0"/>
        <w:ind w:firstLine="709"/>
        <w:jc w:val="center"/>
        <w:rPr>
          <w:rFonts w:ascii="Times New Roman" w:hAnsi="Times New Roman" w:cs="Times New Roman"/>
          <w:b/>
          <w:sz w:val="16"/>
          <w:szCs w:val="16"/>
        </w:rPr>
      </w:pPr>
      <w:r w:rsidRPr="007B77D8">
        <w:rPr>
          <w:rFonts w:ascii="Times New Roman" w:hAnsi="Times New Roman" w:cs="Times New Roman"/>
          <w:b/>
          <w:sz w:val="16"/>
          <w:szCs w:val="16"/>
        </w:rPr>
        <w:t>основные проблемы в указанной сфере и прогноз ее развития</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Муниципальная программа Алманчинского сельского поселения Красноармейского района Чувашской Республики «Повышение безопасности жизнедеятельности населения и территорий»  (далее – Программа) направлена на обеспечение защиты населения и территорий от чрезвычайных ситуаций (далее также – ЧС), участие в предупреждении и ликвидации последствий чрезвычайных ситуаций на территории сельского поселения, обеспечение первичных мер пожарной безопасности и безопасности людей на водных объектах,  совершенствование осуществления мероприятий по гражданской обороне (далее</w:t>
      </w:r>
      <w:proofErr w:type="gramEnd"/>
      <w:r w:rsidRPr="007B77D8">
        <w:rPr>
          <w:rFonts w:ascii="Times New Roman" w:hAnsi="Times New Roman" w:cs="Times New Roman"/>
          <w:sz w:val="16"/>
          <w:szCs w:val="16"/>
        </w:rPr>
        <w:t xml:space="preserve"> также – ГО) и предупреждение террористических актов, профилактику правонарушений в</w:t>
      </w:r>
      <w:proofErr w:type="gramStart"/>
      <w:r w:rsidRPr="007B77D8">
        <w:rPr>
          <w:rFonts w:ascii="Times New Roman" w:hAnsi="Times New Roman" w:cs="Times New Roman"/>
          <w:sz w:val="16"/>
          <w:szCs w:val="16"/>
        </w:rPr>
        <w:t xml:space="preserve">  ,</w:t>
      </w:r>
      <w:proofErr w:type="gramEnd"/>
      <w:r w:rsidRPr="007B77D8">
        <w:rPr>
          <w:rFonts w:ascii="Times New Roman" w:hAnsi="Times New Roman" w:cs="Times New Roman"/>
          <w:sz w:val="16"/>
          <w:szCs w:val="16"/>
        </w:rPr>
        <w:t xml:space="preserve"> а также укрепление законности и правопорядка, повышение уровня защищенности граждан и общества на основе противодействия терроризму и экстремизму, профилактики их проявлений .</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Мероприятия по ГО и защите населения и территорий  Алманчинского сельского поселения Красноармейского района  от ЧС осуществляются в соответствии с ежегодно утверждаемым Планом основных мероприятий  Алманчинского сельского поселения Красноармейского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В результате антропогенного воздействия на окружающую среду, глобальных изменений климата на планете, ухудшения экологической обстановки и недостаточных темпов внедрения безопасных технологий возрастают масштабы последствий чрезвычайных </w:t>
      </w:r>
      <w:r w:rsidRPr="007B77D8">
        <w:rPr>
          <w:rFonts w:ascii="Times New Roman" w:hAnsi="Times New Roman" w:cs="Times New Roman"/>
          <w:sz w:val="16"/>
          <w:szCs w:val="16"/>
        </w:rPr>
        <w:lastRenderedPageBreak/>
        <w:t>ситуаций природного и техногенного характера, возникают новые виды эпидемий и болезней. Серьезную демографическую проблему создает количество погибших в различных ЧС людей. Количество пострадавших в них ежегодно исчисляется сотнями человек.</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Для своевременного доведения информации до населения  Алманчинского сельского поселения Красноармейского  района  об опасностях, возникающих при ведении военных действий или вследствие этих действий, а также при возникновении ЧС, оповещение осуществляется при помощи системы централизованного оповещения.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Оповещение населения, не охваченного системой оповещения, производится посыльными и громкоговорящими системами.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Инженерная защита населения и территорий  Красноармейского района  организована в соответствии с требованиями федеральных законов «О защите населения и территорий от чрезвычайных ситуаций природного и техногенного характера» и «О гражданской обороне».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Для планирования, организации и руководства проведением эвакуационных мероприятий в экстремальных ситуациях мирного и военного времени на территории  Алманчинского сельского поселения Красноармейского района  создана и функционирует эвакуационная (</w:t>
      </w:r>
      <w:proofErr w:type="spellStart"/>
      <w:r w:rsidRPr="007B77D8">
        <w:rPr>
          <w:rFonts w:ascii="Times New Roman" w:hAnsi="Times New Roman" w:cs="Times New Roman"/>
          <w:sz w:val="16"/>
          <w:szCs w:val="16"/>
        </w:rPr>
        <w:t>эвакоприемная</w:t>
      </w:r>
      <w:proofErr w:type="spellEnd"/>
      <w:r w:rsidRPr="007B77D8">
        <w:rPr>
          <w:rFonts w:ascii="Times New Roman" w:hAnsi="Times New Roman" w:cs="Times New Roman"/>
          <w:sz w:val="16"/>
          <w:szCs w:val="16"/>
        </w:rPr>
        <w:t>) комиссия.</w:t>
      </w:r>
    </w:p>
    <w:p w:rsidR="007B77D8" w:rsidRPr="007B77D8" w:rsidRDefault="007B77D8" w:rsidP="007B77D8">
      <w:pPr>
        <w:spacing w:after="0"/>
        <w:ind w:firstLine="709"/>
        <w:jc w:val="both"/>
        <w:rPr>
          <w:rFonts w:ascii="Times New Roman" w:hAnsi="Times New Roman" w:cs="Times New Roman"/>
          <w:sz w:val="16"/>
          <w:szCs w:val="16"/>
          <w:vertAlign w:val="superscript"/>
        </w:rPr>
      </w:pPr>
      <w:r w:rsidRPr="007B77D8">
        <w:rPr>
          <w:rFonts w:ascii="Times New Roman" w:hAnsi="Times New Roman" w:cs="Times New Roman"/>
          <w:sz w:val="16"/>
          <w:szCs w:val="16"/>
        </w:rPr>
        <w:t xml:space="preserve"> Согласно проведенному мониторингу на объектах экономики, в организациях и частном секторе Алманчинского сельского поселения Красноармейского  района  имеются 6 резервных источников электроснабжения общей мощностью 150 кВт. Для обеспечения объектов социальной инфраструктуры резервными источниками электроэнергии администрацией Красноармейского района закуплен автономный дизель-генератор  мощностью 80 кВт.</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 Анализ реагирования на ЧС показывает, что повышение эффективности функционирования районной системы предупреждения и ликвидации ЧС напрямую зависит от степени готовности сил и средств. В настоящее время на территории Алманчинского сельского поселения Красноармейского района действует муниципальная пожарная охрана.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Создание и совершенствование системы подготовки населения в области ГО и ЧС в районе позволило увеличить показатели охвата и повысить эффективность обучения всех категорий населения способам защиты от опасностей, возникающих при ведении военных действий или вследствие этих действий и при ЧС. </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Основное внимание при подготовке руководителей, других должностных лиц и специалистов ГО и ТП РСЧС Алманчинского сельского поселения Красноармейского района  было обращено на приобретение обучаемыми практических навыков для выполнения ими своих обязанностей по защите от опасностей, возникающих при ведении военных действий или вследствие этих действий и при ЧС, а также умения анализировать и оценивать обстановку, принимать правильные решения.</w:t>
      </w:r>
      <w:proofErr w:type="gramEnd"/>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Реализация предусмотренных муниципальной программой мероприятий позволит обеспечить своевременное выявление и оперативное реагирование на очаги возгорания в лесных массивах и прилегающих к ним территориях, ликвидацию возникших лесных пожаров и минимизацию их последствий.</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Для реализации целей и задач муниципальной программы, а именно существенного повышения готовности ГО, уровня защиты населения и территорий от ЧС, обеспечения пожарной безопасности и безопасности людей на водных объектах, профилактики правонарушений и противодействия преступности в Красноармейском районе, профилактики терроризма и экстремистской деятельности в Красноармейском районе необходимо применение программно-целевых инструментов, поскольку требуется:</w:t>
      </w:r>
      <w:proofErr w:type="gramEnd"/>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высокая степень координации действий органов местного самоуправления Алманчинского сельского поселения Красноармейского района, организаций и граждан;</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запуск </w:t>
      </w:r>
      <w:proofErr w:type="gramStart"/>
      <w:r w:rsidRPr="007B77D8">
        <w:rPr>
          <w:rFonts w:ascii="Times New Roman" w:hAnsi="Times New Roman" w:cs="Times New Roman"/>
          <w:sz w:val="16"/>
          <w:szCs w:val="16"/>
        </w:rPr>
        <w:t>механизмов обеспечения заинтересованности всех участников мероприятий</w:t>
      </w:r>
      <w:proofErr w:type="gramEnd"/>
      <w:r w:rsidRPr="007B77D8">
        <w:rPr>
          <w:rFonts w:ascii="Times New Roman" w:hAnsi="Times New Roman" w:cs="Times New Roman"/>
          <w:sz w:val="16"/>
          <w:szCs w:val="16"/>
        </w:rPr>
        <w:t xml:space="preserve"> по защите населения и территорий от чрезвычайных ситуаций, обеспечению пожарной безопасности и безопасности людей на водных объектах;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мобилизация ресурсов и оптимизация их использования.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результате реализации муниципальной программы прогнозируется: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повышение уровня безопасности жизнедеятельности населения и территорий Красноармейского района;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полная обеспеченность </w:t>
      </w:r>
      <w:proofErr w:type="gramStart"/>
      <w:r w:rsidRPr="007B77D8">
        <w:rPr>
          <w:rFonts w:ascii="Times New Roman" w:hAnsi="Times New Roman" w:cs="Times New Roman"/>
          <w:sz w:val="16"/>
          <w:szCs w:val="16"/>
        </w:rPr>
        <w:t>СИЗ</w:t>
      </w:r>
      <w:proofErr w:type="gramEnd"/>
      <w:r w:rsidRPr="007B77D8">
        <w:rPr>
          <w:rFonts w:ascii="Times New Roman" w:hAnsi="Times New Roman" w:cs="Times New Roman"/>
          <w:sz w:val="16"/>
          <w:szCs w:val="16"/>
        </w:rPr>
        <w:t xml:space="preserve"> персонала организаций, эксплуатирующих опасные производственные объекты;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достаточная обеспеченность подразделений пожарной охраны и аварийно-спасательных формирований соответствующим оборудованием и техникой;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достаточная обеспеченность органов управления гражданской обороны и Алманчинского сельского поселения Красноармейского районного звена ТП РСЧС Чувашской Республики современными средствами связи.</w:t>
      </w:r>
    </w:p>
    <w:p w:rsidR="007B77D8" w:rsidRPr="007B77D8" w:rsidRDefault="007B77D8" w:rsidP="007B77D8">
      <w:pPr>
        <w:spacing w:after="0"/>
        <w:ind w:firstLine="709"/>
        <w:jc w:val="center"/>
        <w:outlineLvl w:val="1"/>
        <w:rPr>
          <w:rFonts w:ascii="Times New Roman" w:hAnsi="Times New Roman" w:cs="Times New Roman"/>
          <w:b/>
          <w:sz w:val="16"/>
          <w:szCs w:val="16"/>
        </w:rPr>
      </w:pPr>
      <w:r w:rsidRPr="007B77D8">
        <w:rPr>
          <w:rFonts w:ascii="Times New Roman" w:hAnsi="Times New Roman" w:cs="Times New Roman"/>
          <w:b/>
          <w:sz w:val="16"/>
          <w:szCs w:val="16"/>
        </w:rPr>
        <w:t>Раздел II. Приоритеты в сфере реализации муниципальной программы, цели, задачи и показатели (индикаторы) достижения целей и решения задач, основные ожидаемые конечные результаты и срок реализации муниципальной 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Муниципальная программа направлена на достижение следующих целей: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участие в предупреждении  и ликвидации чрезвычайных ситуаций; </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совершенствование взаимодействия правоохранительных, органов местного самоуправления района,  граждан,  их объединений, участвующих в охране общественного порядка (далее – общественные объединения) в сфере профилактики правонарушений, терроризма и экстремистской деятельности в  </w:t>
      </w:r>
      <w:proofErr w:type="spellStart"/>
      <w:r w:rsidRPr="007B77D8">
        <w:rPr>
          <w:rFonts w:ascii="Times New Roman" w:hAnsi="Times New Roman" w:cs="Times New Roman"/>
          <w:sz w:val="16"/>
          <w:szCs w:val="16"/>
        </w:rPr>
        <w:t>Алманчинском</w:t>
      </w:r>
      <w:proofErr w:type="spellEnd"/>
      <w:r w:rsidRPr="007B77D8">
        <w:rPr>
          <w:rFonts w:ascii="Times New Roman" w:hAnsi="Times New Roman" w:cs="Times New Roman"/>
          <w:sz w:val="16"/>
          <w:szCs w:val="16"/>
        </w:rPr>
        <w:t xml:space="preserve"> сельском  поселении Красноармейском районе.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Поставленные цели планируется достигнуть путем решения следующих задач:</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совершенствование организации профилактики чрезвычайных ситуаций, пропаганды и </w:t>
      </w:r>
      <w:proofErr w:type="gramStart"/>
      <w:r w:rsidRPr="007B77D8">
        <w:rPr>
          <w:rFonts w:ascii="Times New Roman" w:hAnsi="Times New Roman" w:cs="Times New Roman"/>
          <w:sz w:val="16"/>
          <w:szCs w:val="16"/>
        </w:rPr>
        <w:t>обучения населения по вопросам</w:t>
      </w:r>
      <w:proofErr w:type="gramEnd"/>
      <w:r w:rsidRPr="007B77D8">
        <w:rPr>
          <w:rFonts w:ascii="Times New Roman" w:hAnsi="Times New Roman" w:cs="Times New Roman"/>
          <w:sz w:val="16"/>
          <w:szCs w:val="16"/>
        </w:rPr>
        <w:t xml:space="preserve"> гражданской обороны, защиты от чрезвычайных ситуаций и террористических акций;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своевременное информирование населения Алманчинского сельского поселения Красноармейского района о чрезвычайных ситуациях, мерах по обеспечению безопасности населения и территорий;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обучение населения Алманчинского сельского поселения Красноармейского района  в области гражданской защиты;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совершенствование системы профилактики правонарушений, повышение ответственности за состояние правопорядка органов местного самоуправления и всех звеньев правоохранительной системы;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повышение эффективности взаимодействия органов местного самоуправления, подразделений территориальных органов федеральных органов исполнительной власти в Красноармейском районе, организаций в вопросах профилактики терроризма и экстремизма.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Реализация муниципальной программы позволит:</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обеспечить гарантированное и своевременное информирование населения  Алманчинского сельского поселения Красноармейского района  об угрозе и возникновении чрезвычайных ситуаций;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завершить создание локальных систем оповещения населения в районах потенциально опасных объектов;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осуществить переработку существующих планирующих документов по эвакуации населения, материальных и культурных ценностей с учетом современных условий на основе новых, более гибких многовариантных подходов к ее организации;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организовать постоянный мониторинг состояния защитных сооружений гражданской обороны (в том числе переданных в аренду), их ремонт и переоборудование в соответствии с современными требованиями;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обеспечить устойчивое функционирование системы мониторинга и лабораторного контроля в очагах поражения и районах чрезвычайных ситуаций;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довести до требуемого уровня объемы запасов средств индивидуальной защиты, своевременное их освежение, обеспечить их сохранность и выдачу населению в угрожаемый период;</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развить теоретические и практические навыки действий населения  района в условиях чрезвычайных ситуаций природного и техногенного характера;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оптимизировать усилия по подготовке и ведению гражданской обороны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обеспечить повышение профессиональной подготовки кадров для укомплектования аварийно-спасательных формирований;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повысить правовую культуру населения и  доверие к правоохранительным органам;</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lastRenderedPageBreak/>
        <w:t xml:space="preserve">сократить уровень рецидивной преступности, долю несовершеннолетних преступников, снизить </w:t>
      </w:r>
      <w:proofErr w:type="spellStart"/>
      <w:r w:rsidRPr="007B77D8">
        <w:rPr>
          <w:rFonts w:ascii="Times New Roman" w:hAnsi="Times New Roman" w:cs="Times New Roman"/>
          <w:sz w:val="16"/>
          <w:szCs w:val="16"/>
        </w:rPr>
        <w:t>криминогенность</w:t>
      </w:r>
      <w:proofErr w:type="spellEnd"/>
      <w:r w:rsidRPr="007B77D8">
        <w:rPr>
          <w:rFonts w:ascii="Times New Roman" w:hAnsi="Times New Roman" w:cs="Times New Roman"/>
          <w:sz w:val="16"/>
          <w:szCs w:val="16"/>
        </w:rPr>
        <w:t xml:space="preserve"> общественных мест;</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увеличить количество лиц асоциального поведения, охваченных системой профилактических мер;</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сохранить трудоспособность граждан за счет сокращения числа погибших и снижения тяжести последствий преступных посягательств;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осуществить мониторинг эффективности принимаемых мер антитеррористической и </w:t>
      </w:r>
      <w:proofErr w:type="spellStart"/>
      <w:r w:rsidRPr="007B77D8">
        <w:rPr>
          <w:rFonts w:ascii="Times New Roman" w:hAnsi="Times New Roman" w:cs="Times New Roman"/>
          <w:sz w:val="16"/>
          <w:szCs w:val="16"/>
        </w:rPr>
        <w:t>антиэкстремистской</w:t>
      </w:r>
      <w:proofErr w:type="spellEnd"/>
      <w:r w:rsidRPr="007B77D8">
        <w:rPr>
          <w:rFonts w:ascii="Times New Roman" w:hAnsi="Times New Roman" w:cs="Times New Roman"/>
          <w:sz w:val="16"/>
          <w:szCs w:val="16"/>
        </w:rPr>
        <w:t xml:space="preserve"> направленности;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усовершенствовать систему сбора, анализа и обобщения информации о лицах, причастных к террористическим актам и экстремистской деятельности, объектах, подлежащих защите;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повысить защищенность общества и населения  Красноармейского района от актов терроризма и проявлений экстремизма;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усилить антитеррористическую устойчивость объектов жизнеобеспечения и особо важных объектов, а также мест массового пребывания людей.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Срок реализации муниципальной программы: 2019-2035 годы.</w:t>
      </w:r>
    </w:p>
    <w:p w:rsidR="007B77D8" w:rsidRPr="007B77D8" w:rsidRDefault="00DB35BD" w:rsidP="007B77D8">
      <w:pPr>
        <w:spacing w:after="0"/>
        <w:ind w:firstLine="709"/>
        <w:jc w:val="both"/>
        <w:rPr>
          <w:rFonts w:ascii="Times New Roman" w:hAnsi="Times New Roman" w:cs="Times New Roman"/>
          <w:sz w:val="16"/>
          <w:szCs w:val="16"/>
        </w:rPr>
      </w:pPr>
      <w:hyperlink w:anchor="Par621" w:tooltip="Ссылка на текущий документ" w:history="1">
        <w:r w:rsidR="007B77D8" w:rsidRPr="007B77D8">
          <w:rPr>
            <w:rFonts w:ascii="Times New Roman" w:hAnsi="Times New Roman" w:cs="Times New Roman"/>
            <w:sz w:val="16"/>
            <w:szCs w:val="16"/>
          </w:rPr>
          <w:t>Сведения</w:t>
        </w:r>
      </w:hyperlink>
      <w:r w:rsidR="007B77D8" w:rsidRPr="007B77D8">
        <w:rPr>
          <w:rFonts w:ascii="Times New Roman" w:hAnsi="Times New Roman" w:cs="Times New Roman"/>
          <w:sz w:val="16"/>
          <w:szCs w:val="16"/>
        </w:rPr>
        <w:t xml:space="preserve"> о показателях (индикаторах) муниципальной программы, подпрограмм муниципальной программы и их значениях приведены в приложении № 1 к настоящей муниципальной программе.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 изменения приоритетов в рассматриваемой сфере.</w:t>
      </w:r>
    </w:p>
    <w:p w:rsidR="007B77D8" w:rsidRPr="007B77D8" w:rsidRDefault="007B77D8" w:rsidP="007B77D8">
      <w:pPr>
        <w:spacing w:after="0"/>
        <w:ind w:firstLine="709"/>
        <w:jc w:val="center"/>
        <w:outlineLvl w:val="1"/>
        <w:rPr>
          <w:rFonts w:ascii="Times New Roman" w:hAnsi="Times New Roman" w:cs="Times New Roman"/>
          <w:b/>
          <w:sz w:val="16"/>
          <w:szCs w:val="16"/>
        </w:rPr>
      </w:pPr>
      <w:r w:rsidRPr="007B77D8">
        <w:rPr>
          <w:rFonts w:ascii="Times New Roman" w:hAnsi="Times New Roman" w:cs="Times New Roman"/>
          <w:b/>
          <w:sz w:val="16"/>
          <w:szCs w:val="16"/>
        </w:rPr>
        <w:t>Раздел III. Обобщенная характеристика основных мероприятий</w:t>
      </w:r>
    </w:p>
    <w:p w:rsidR="007B77D8" w:rsidRPr="007B77D8" w:rsidRDefault="007B77D8" w:rsidP="007B77D8">
      <w:pPr>
        <w:spacing w:after="0"/>
        <w:ind w:firstLine="709"/>
        <w:jc w:val="center"/>
        <w:rPr>
          <w:rFonts w:ascii="Times New Roman" w:hAnsi="Times New Roman" w:cs="Times New Roman"/>
          <w:b/>
          <w:sz w:val="16"/>
          <w:szCs w:val="16"/>
        </w:rPr>
      </w:pPr>
      <w:r w:rsidRPr="007B77D8">
        <w:rPr>
          <w:rFonts w:ascii="Times New Roman" w:hAnsi="Times New Roman" w:cs="Times New Roman"/>
          <w:b/>
          <w:sz w:val="16"/>
          <w:szCs w:val="16"/>
        </w:rPr>
        <w:t>подпрограмм муниципальной 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секторных мероприятий с достижением конкретных целей в течение срока действия муниципальной 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Задачи муниципальной программы будут решаться в рамках подпрограмм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«Профилактика правонарушений».</w:t>
      </w: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b/>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w:t>
      </w:r>
      <w:r w:rsidRPr="007B77D8">
        <w:rPr>
          <w:rFonts w:ascii="Times New Roman" w:hAnsi="Times New Roman" w:cs="Times New Roman"/>
          <w:sz w:val="16"/>
          <w:szCs w:val="16"/>
        </w:rPr>
        <w:t xml:space="preserve"> включает:</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1. Обеспечение деятельности муниципальных учреждений, реализующих на территории муниципальную политику в области пожарной безопасности»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Алманчинского сельского поселения Красноармейского района, что включает в себя: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тушении пожаров в населенных пунктах;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2. Участие в предупреждении и ликвидации последствий чрезвычайных ситуаций на территории Алманчинского сельского поселения Красноармейского района.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Включает в себя: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3. Обучение населения  Алманчинского сельского поселения Красноармейского района  действиям в чрезвычайных ситуациях.</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roofErr w:type="gramEnd"/>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рамках выполнения основного мероприятия планируется: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содержании материально-технических запасов в целях гражданской обороны;</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w:t>
      </w:r>
      <w:proofErr w:type="gramEnd"/>
      <w:r w:rsidRPr="007B77D8">
        <w:rPr>
          <w:rFonts w:ascii="Times New Roman" w:hAnsi="Times New Roman" w:cs="Times New Roman"/>
          <w:sz w:val="16"/>
          <w:szCs w:val="16"/>
        </w:rPr>
        <w:t xml:space="preserve"> «одного окна» и снижение экономических затрат на осуществление взаимодействия экстренных оперативных служб.</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b/>
          <w:sz w:val="16"/>
          <w:szCs w:val="16"/>
        </w:rPr>
        <w:t>Подпрограмма «Профилактика правонарушений»</w:t>
      </w:r>
      <w:r w:rsidRPr="007B77D8">
        <w:rPr>
          <w:rFonts w:ascii="Times New Roman" w:hAnsi="Times New Roman" w:cs="Times New Roman"/>
          <w:sz w:val="16"/>
          <w:szCs w:val="16"/>
        </w:rPr>
        <w:t xml:space="preserve"> объединяет шесть основных мероприятий: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1. Дальнейшее развитие многоуровневой системы профилактики правонарушений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Данное мероприятие включает в себя: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комплекса мероприятий по организации деятельности Советов профилактики;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совещаний-семинаров с руководителями и специалистами органов местного самоуправления, ответственными за координацию профилактической деятельности, правоохранительными органами и народными дружинами, общественными объединениями правоохранительной направленности;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межведомственных совещаний по проблемным вопросам, возникающим при работе с лицами, осужденными к уголовным наказаниям, не связанным с лишением свободы;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эффективное использование физкультурно-спортивных комплексов в целях активного приобщения граждан к занятиям физической культурой и спортом;</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организацию физкультурно-оздоровительных, спортивно-массовых мероприятий с массовым участием населения всех возрастов и категорий;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организацию получения дополнительного профессионального образования организаторами воспитательного процесса в образовательных организациях республики с привлечением ученых и практиков;</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проведение совместных профилактических мероприятий по выявлению иностранных граждан и лиц без гражданства, незаконно осуществляющих трудовую деятельность в Российской Федерации, и граждан Российской Федерации, незаконно привлекающих к трудовой деятельности иностранных граждан и лиц без гражданства, а также по пресечению нелегальной миграции, выявлению адресов регистрации и проживания иностранных граждан и лиц без гражданства, установлению лиц, незаконно сдающих им в наем жилые помещения;</w:t>
      </w:r>
      <w:proofErr w:type="gramEnd"/>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 xml:space="preserve">организацию встреч с руководителями (представителями) хозяйствующих субъектов, привлекающих к трудовой деятельности </w:t>
      </w:r>
      <w:r w:rsidRPr="007B77D8">
        <w:rPr>
          <w:rFonts w:ascii="Times New Roman" w:hAnsi="Times New Roman" w:cs="Times New Roman"/>
          <w:sz w:val="16"/>
          <w:szCs w:val="16"/>
        </w:rPr>
        <w:lastRenderedPageBreak/>
        <w:t>иностранных граждан и лиц без гражданства, с целью разъяснения им норм миграционного законодательства в сфере привлечения и использования иностранной рабочей силы, а также с руководителями национально-культурных объединений Чувашской Республики с целью получения информации об обстановке внутри национальных объединений, предупреждения возможных негативных процессов в среде мигрантов, а также профилактики нарушений</w:t>
      </w:r>
      <w:proofErr w:type="gramEnd"/>
      <w:r w:rsidRPr="007B77D8">
        <w:rPr>
          <w:rFonts w:ascii="Times New Roman" w:hAnsi="Times New Roman" w:cs="Times New Roman"/>
          <w:sz w:val="16"/>
          <w:szCs w:val="16"/>
        </w:rPr>
        <w:t xml:space="preserve"> иностранными гражданами и лицами без гражданства законодательства Российской Федерации в сфере миграции;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приведение помещений, занимаемых участковыми уполномоченными полиции, в надлежащее состояние и в этих целях проведение необходимых ремонтных работ;</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организация взаимодействия субъектов профилактики правонарушений, хозяйствующих субъектов, представителей бизнеса и предпринимательства по созданию условий, эффективно препятствующих совершению имущественных преступлений, мошенничества, распространению фальшивых денежных знаков;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организацию профилактической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2. Предупреждение детской беспризорности, безнадзорности и правонарушений несовершеннолетних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Данное мероприятие включает:</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проведение в образовательных организациях профилактической работы по разъяснению </w:t>
      </w:r>
      <w:proofErr w:type="gramStart"/>
      <w:r w:rsidRPr="007B77D8">
        <w:rPr>
          <w:rFonts w:ascii="Times New Roman" w:hAnsi="Times New Roman" w:cs="Times New Roman"/>
          <w:sz w:val="16"/>
          <w:szCs w:val="16"/>
        </w:rPr>
        <w:t>обучающимся</w:t>
      </w:r>
      <w:proofErr w:type="gramEnd"/>
      <w:r w:rsidRPr="007B77D8">
        <w:rPr>
          <w:rFonts w:ascii="Times New Roman" w:hAnsi="Times New Roman" w:cs="Times New Roman"/>
          <w:sz w:val="16"/>
          <w:szCs w:val="16"/>
        </w:rPr>
        <w:t xml:space="preserve"> норм административного, уголовного законодательства;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принятие дополнительных мер по выявлению фактов вовлечения несовершеннолетних в противоправную деятельность, а также административных и уголовно-правовых мер воздействия на родителей, не выполняющих обязанности по воспитанию детей;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с детьми, проходящими реабилитацию в учреждениях социального обслуживания семьи и детей, мероприятий по правовой тематике;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подготовку и издание информационных материалов по содействию занятости несовершеннолетних граждан в свободное от учебы время;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содействие в формировании единой базы данных о выявленных безнадзорных, беспризорных несовершеннолетних и семьях, находящихся в социально опасном положении, в которых воспитываются несовершеннолетние дети;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организацию участия несовершеннолетних, находящихся в социально опасном положении, детей-сирот, детей, оставшихся без попечения родителей, в мероприятиях </w:t>
      </w:r>
      <w:proofErr w:type="spellStart"/>
      <w:r w:rsidRPr="007B77D8">
        <w:rPr>
          <w:rFonts w:ascii="Times New Roman" w:hAnsi="Times New Roman" w:cs="Times New Roman"/>
          <w:sz w:val="16"/>
          <w:szCs w:val="16"/>
        </w:rPr>
        <w:t>физкультурно-досуговых</w:t>
      </w:r>
      <w:proofErr w:type="spellEnd"/>
      <w:r w:rsidRPr="007B77D8">
        <w:rPr>
          <w:rFonts w:ascii="Times New Roman" w:hAnsi="Times New Roman" w:cs="Times New Roman"/>
          <w:sz w:val="16"/>
          <w:szCs w:val="16"/>
        </w:rPr>
        <w:t xml:space="preserve"> и спортивных учреждений;</w:t>
      </w:r>
    </w:p>
    <w:p w:rsidR="007B77D8" w:rsidRPr="007B77D8" w:rsidRDefault="007B77D8" w:rsidP="007B77D8">
      <w:pPr>
        <w:spacing w:after="0"/>
        <w:ind w:firstLine="709"/>
        <w:jc w:val="both"/>
        <w:rPr>
          <w:rFonts w:ascii="Times New Roman" w:hAnsi="Times New Roman" w:cs="Times New Roman"/>
          <w:strike/>
          <w:sz w:val="16"/>
          <w:szCs w:val="16"/>
        </w:rPr>
      </w:pPr>
      <w:proofErr w:type="gramStart"/>
      <w:r w:rsidRPr="007B77D8">
        <w:rPr>
          <w:rFonts w:ascii="Times New Roman" w:hAnsi="Times New Roman" w:cs="Times New Roman"/>
          <w:sz w:val="16"/>
          <w:szCs w:val="16"/>
        </w:rPr>
        <w:t>обеспечение на весь период летних каникул полного охвата организованными формами отдыха детей, их оздоровления и занятости детей путем привлечения к профилактической работе общественных воспитателей, специалистов органов и учреждений системы профилактики безнадзорности и правонарушений несовершеннолетних, членов общественных формирований правоохранительной направленности и волонтеров, в том числе организация профильных смен для несовершеннолетних, находящихся в социально опасном положении;</w:t>
      </w:r>
      <w:proofErr w:type="gramEnd"/>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освещение в средствах массовой информации (далее – СМИ) опыта деятельности учреждений социального обслуживания семьи и детей по профилактике безнадзорности и правонарушений несовершеннолетних;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привлечение несовершеннолетних к занятиям в клубах по интересам в учреждениях социального обслуживания семьи и детей;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практических занятий и семинаров, тренингов по профилактике правонарушений среди несовершеннолетних, организацию их досуга, труда и отдыха;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организацию профессиональной ориентации несовершеннолетних граждан, освободившихся из мест лишения свободы, а также несовершеннолетних, осужденных к уголовным наказаниям, не связанным с лишением свободы, обратившихся в органы службы занятости в целях поиска работы;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содействие в организации профессионального обучения, психологической поддержки и социальной адаптации безработных граждан в возрасте от 16 до 18 лет, освободившихся из мест лишения свободы, а также осужденных к уголовным наказаниям, не связанным с лишением свободы;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содействие в организации временного трудоустройства несовершеннолетних граждан в возрасте от 14 до 18 лет, освободившихся из мест лишения свободы, а также осужденных к уголовным наказаниям, не связанным с лишением свободы;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целевых мероприятий по предупреждению повторной преступности несовершеннолетних, осужденных к мерам наказания, не связанным с лишением свободы, а также вернувшихся из воспитательных колоний и специальных учебно-воспитательных учреждений закрытого типа;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взаимодействие с общественными и религиозными организациями по разработке и реализации социальных проектов и профилактических мероприятий;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привлечение добровольцев и общественных воспитателей к социальному сопровождению несовершеннолетних;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семинаров-тренингов по обучению технологии ювенальной пробации штатных работников, членов комиссий по делам несовершеннолетних и защите их прав.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Основное мероприятие 3. Профилактика и предупреждение рецидивной преступности, </w:t>
      </w:r>
      <w:proofErr w:type="spellStart"/>
      <w:r w:rsidRPr="007B77D8">
        <w:rPr>
          <w:rFonts w:ascii="Times New Roman" w:hAnsi="Times New Roman" w:cs="Times New Roman"/>
          <w:sz w:val="16"/>
          <w:szCs w:val="16"/>
        </w:rPr>
        <w:t>ресоциализация</w:t>
      </w:r>
      <w:proofErr w:type="spellEnd"/>
      <w:r w:rsidRPr="007B77D8">
        <w:rPr>
          <w:rFonts w:ascii="Times New Roman" w:hAnsi="Times New Roman" w:cs="Times New Roman"/>
          <w:sz w:val="16"/>
          <w:szCs w:val="16"/>
        </w:rPr>
        <w:t xml:space="preserve"> и адаптация лиц, освободившихся из мест лишения свободы, и лиц, осужденных к уголовным наказаниям, не связанным с лишением свободы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Данное мероприятие предусматривает:</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содействие занятости лиц, освободившихся из мест лишения свободы, осужденных к исправительным работам;</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оказание комплекса услуг по реабилитации и </w:t>
      </w:r>
      <w:proofErr w:type="spellStart"/>
      <w:r w:rsidRPr="007B77D8">
        <w:rPr>
          <w:rFonts w:ascii="Times New Roman" w:hAnsi="Times New Roman" w:cs="Times New Roman"/>
          <w:sz w:val="16"/>
          <w:szCs w:val="16"/>
        </w:rPr>
        <w:t>ресоциализации</w:t>
      </w:r>
      <w:proofErr w:type="spellEnd"/>
      <w:r w:rsidRPr="007B77D8">
        <w:rPr>
          <w:rFonts w:ascii="Times New Roman" w:hAnsi="Times New Roman" w:cs="Times New Roman"/>
          <w:sz w:val="16"/>
          <w:szCs w:val="16"/>
        </w:rPr>
        <w:t xml:space="preserve"> лиц, освободившихся из мест лишения свободы, и лиц, осужденных к уголовным наказаниям, не связанным с лишением свободы;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организацию проверки возможности проживания освобождающегося осужденного и направление в месячный срок по запросам исправительных учреждений заключений о возможности бытового устройства лица, освобождаемого из мест лишения свободы;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содействие в оказании помощи в направлении в дома престарелых и инвалидов лиц, освобождаемых из исправительных учреждений уголовно-исполнительной системы, по состоянию здоровья нуждающихся в постороннем уходе и не имеющих постоянного места жительства;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информирование осужденных по вопросам оказания медицинских и социальных услуг;</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помощи в медико-социальной экспертизе для установления инвалидности осужденному.</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4. Профилактика и предупреждение бытовой преступности, а также преступлений, совершенных в состоянии алкогольного и наркотического опьянения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рамках реализации данного мероприятия необходимо обеспечить:</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 xml:space="preserve">организацию межведомственного взаимодействия субъектов профилактики правонарушений, организаций и должностных лиц социальной сферы, сферы оказания услуг по выявлению семей с длящимися бытовыми и межличностными противоречиями, их учета, внедрению и развитию системы социального патронажа за семьями, члены которых проявляют склонность к бытовому насилию, агрессивным формам разрешения противоречий, совершенствованию традиционных и новых форм и методов профилактического воздействия на семьи с социально-бытовым неблагополучием; </w:t>
      </w:r>
      <w:proofErr w:type="gramEnd"/>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разработка и реализация мер по развитию традиционных форм семейных отношений, укреплению института семьи, ответственного отношения к содержанию и воспитанию детей, обеспечению их безопасности в неблагополучных семьях, проживающих на условиях </w:t>
      </w:r>
      <w:proofErr w:type="spellStart"/>
      <w:r w:rsidRPr="007B77D8">
        <w:rPr>
          <w:rFonts w:ascii="Times New Roman" w:hAnsi="Times New Roman" w:cs="Times New Roman"/>
          <w:sz w:val="16"/>
          <w:szCs w:val="16"/>
        </w:rPr>
        <w:t>сожительствования</w:t>
      </w:r>
      <w:proofErr w:type="spellEnd"/>
      <w:r w:rsidRPr="007B77D8">
        <w:rPr>
          <w:rFonts w:ascii="Times New Roman" w:hAnsi="Times New Roman" w:cs="Times New Roman"/>
          <w:sz w:val="16"/>
          <w:szCs w:val="16"/>
        </w:rPr>
        <w:t xml:space="preserve"> (в «гражданском браке»);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организация выявления и проведения адресных профилактических мероприятий в отношении граждан, между которыми продолжительное время развиваются неприязненные взаимоотношения, на основе соседских и иных бытовых противоречий;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комплекса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организацию профилактических мероприятий по выявлению и пресечению правонарушений в сфере оборота алкогольной продукции, </w:t>
      </w:r>
      <w:r w:rsidRPr="007B77D8">
        <w:rPr>
          <w:rFonts w:ascii="Times New Roman" w:hAnsi="Times New Roman" w:cs="Times New Roman"/>
          <w:sz w:val="16"/>
          <w:szCs w:val="16"/>
        </w:rPr>
        <w:lastRenderedPageBreak/>
        <w:t>незаконного изготовления и реализации спиртных напитков домашней выработки, продажи алкогольной продукции несовершеннолетним;</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освещение в СМИ результатов проделанной работы в сфере противодействия преступлениям, связанным с незаконным оборотом алкогольной продукции, наркотических средств и психотропных веществ, а также профилактики правонарушений, связанных с бытовым пьянством, алкоголизмом и наркоманией;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участие в профилактических мероприятиях по выявлению посевов </w:t>
      </w:r>
      <w:proofErr w:type="spellStart"/>
      <w:r w:rsidRPr="007B77D8">
        <w:rPr>
          <w:rFonts w:ascii="Times New Roman" w:hAnsi="Times New Roman" w:cs="Times New Roman"/>
          <w:sz w:val="16"/>
          <w:szCs w:val="16"/>
        </w:rPr>
        <w:t>наркотикосодержащих</w:t>
      </w:r>
      <w:proofErr w:type="spellEnd"/>
      <w:r w:rsidRPr="007B77D8">
        <w:rPr>
          <w:rFonts w:ascii="Times New Roman" w:hAnsi="Times New Roman" w:cs="Times New Roman"/>
          <w:sz w:val="16"/>
          <w:szCs w:val="16"/>
        </w:rPr>
        <w:t xml:space="preserve"> культур и подпольных лабораторий по производству наркотических средств и психотропных веществ;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организацию и проведение комплекса профилактических мероприятий, направленных на выявление и пресечение фактов распространения в образовательных организациях наркотических средств, психотропных и сильнодействующих веществ, в том числе новых веществ, не внесенных в список запрещенных, но обладающих </w:t>
      </w:r>
      <w:proofErr w:type="spellStart"/>
      <w:r w:rsidRPr="007B77D8">
        <w:rPr>
          <w:rFonts w:ascii="Times New Roman" w:hAnsi="Times New Roman" w:cs="Times New Roman"/>
          <w:sz w:val="16"/>
          <w:szCs w:val="16"/>
        </w:rPr>
        <w:t>психоактивным</w:t>
      </w:r>
      <w:proofErr w:type="spellEnd"/>
      <w:r w:rsidRPr="007B77D8">
        <w:rPr>
          <w:rFonts w:ascii="Times New Roman" w:hAnsi="Times New Roman" w:cs="Times New Roman"/>
          <w:sz w:val="16"/>
          <w:szCs w:val="16"/>
        </w:rPr>
        <w:t xml:space="preserve"> воздействием на организм человека;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организацию и проведение комплекса профилактических мероприятий </w:t>
      </w:r>
      <w:proofErr w:type="spellStart"/>
      <w:r w:rsidRPr="007B77D8">
        <w:rPr>
          <w:rFonts w:ascii="Times New Roman" w:hAnsi="Times New Roman" w:cs="Times New Roman"/>
          <w:sz w:val="16"/>
          <w:szCs w:val="16"/>
        </w:rPr>
        <w:t>антинаркотической</w:t>
      </w:r>
      <w:proofErr w:type="spellEnd"/>
      <w:r w:rsidRPr="007B77D8">
        <w:rPr>
          <w:rFonts w:ascii="Times New Roman" w:hAnsi="Times New Roman" w:cs="Times New Roman"/>
          <w:sz w:val="16"/>
          <w:szCs w:val="16"/>
        </w:rPr>
        <w:t xml:space="preserve"> направленности среди лиц призывного возраста;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профилактических мероприятий по выявлению и пресечению правонарушений, связанных с продажей алкогольной продукции и табачных изделий;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организацию и проведение комплекса профилактических мероприятий по выявлению и пресечению деятельности притонов для потребления наркотических средств и психотропных веществ, их содержателей и иных лиц, причастных к деятельности притонов;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профилактической работы с населением по недопущению употребления пива и напитков, изготавливаемых на его основе, алкогольной и спиртосодержащей продукции в присутствии несовершеннолетних и вовлечения их в употребление;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5. Мероприятия по профилактике и соблюдению правопорядка на улицах и в других общественных местах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Данное мероприятие включает в себя: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внедрение и развитие аппаратно-программного комплекса «Безопасное муниципальное образование»;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модернизация, установка и обслуживание в образовательных организациях, учреждениях культуры и спорта систем видеонаблюдения (видеокамер и мониторов), оборудование их системами пультовой охраны, тревожными кнопками;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монтаж средств видеонаблюдения в жилых домах на этапе их строительства, ориентированных во внутреннее помещение общего пользования и дворовые территории;</w:t>
      </w:r>
    </w:p>
    <w:p w:rsidR="007B77D8" w:rsidRPr="007B77D8" w:rsidRDefault="007B77D8" w:rsidP="007B77D8">
      <w:pPr>
        <w:keepNext/>
        <w:suppressAutoHyphens/>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привлечение общественных объединений правоохранительной направленности и народных дружин к охране общественного порядка и общественной безопасности.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6. Информационно-методическое обеспечение профилактики правонарушений и повышение уровня правовой культуры населения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рамках выполнения данного основного мероприятия  предусматривается: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размещение в СМИ материалов о примерах проявлении гражданами высокой </w:t>
      </w:r>
      <w:proofErr w:type="spellStart"/>
      <w:r w:rsidRPr="007B77D8">
        <w:rPr>
          <w:rFonts w:ascii="Times New Roman" w:hAnsi="Times New Roman" w:cs="Times New Roman"/>
          <w:sz w:val="16"/>
          <w:szCs w:val="16"/>
        </w:rPr>
        <w:t>правосознательности</w:t>
      </w:r>
      <w:proofErr w:type="spellEnd"/>
      <w:r w:rsidRPr="007B77D8">
        <w:rPr>
          <w:rFonts w:ascii="Times New Roman" w:hAnsi="Times New Roman" w:cs="Times New Roman"/>
          <w:sz w:val="16"/>
          <w:szCs w:val="16"/>
        </w:rPr>
        <w:t xml:space="preserve"> и активной жизненной позиции при пресечении и раскрытии преступлений и иных правонарушений,  эффективном взаимодействии субъектов профилактики правонарушений и представителей гражданского общества, позитивных результатах деятельности правоохранительных органов, лучших сотрудниках;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 проведение информационных выставок, социальных акций, направленных на профилактику правонарушений;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информирование граждан о преступлениях и проводимых сотрудниками органов внутренних дел мероприятиях по охране общественного порядка и обеспечению общественной безопасности, а также предлагаемых услугах по защите личного имущества граждан через СМИ, в том числе с использованием возможностей операторов сотовой связи;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содействие в проведении конкурса профессионального мастерства среди участковых уполномоченных полиции, сотрудников подразделений дознания, следствия;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проведение семинаров, круглых столов и совещаний с участием представителей правоохранительных органов, представителей органов местного самоуправления, СМИ, общественных и религиозных объединений по актуальным вопросам деятельности органов внутренних дел, укрепления общественного порядка, предупреждения социальной и межнациональной напряженности;</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организация мероприятий, направленных на правовое воспитание лиц,  осужденных к уголовным наказаниям, не связанным с лишением свободы;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организация и проведение тематических совещаний, методических семинаров с участием представителей СМИ, общественных и религиозных объединений по актуальным вопросам борьбы с бытовой преступностью, преступностью несовершеннолетних, незаконным оборотом наркотических средств, профилактики алкоголизма и пьянства в целях максимального привлечения населения к реализации мероприятий профилактического характера.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6.Дальнейшее развитие многоуровневой системы профилактики правонарушений.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Данное мероприятие включает в себя: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Приведение помещений, занимаемых участковыми уполномоченными полиции, в надлежащее состояние, в том числе проведение необходимых ремонтных работ</w:t>
      </w: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center"/>
        <w:outlineLvl w:val="1"/>
        <w:rPr>
          <w:rFonts w:ascii="Times New Roman" w:hAnsi="Times New Roman" w:cs="Times New Roman"/>
          <w:b/>
          <w:sz w:val="16"/>
          <w:szCs w:val="16"/>
        </w:rPr>
      </w:pPr>
      <w:bookmarkStart w:id="2" w:name="Par501"/>
      <w:bookmarkEnd w:id="2"/>
      <w:r w:rsidRPr="007B77D8">
        <w:rPr>
          <w:rFonts w:ascii="Times New Roman" w:hAnsi="Times New Roman" w:cs="Times New Roman"/>
          <w:b/>
          <w:sz w:val="16"/>
          <w:szCs w:val="16"/>
        </w:rPr>
        <w:t>Раздел IV.  Обоснование объема финансовых ресурсов,</w:t>
      </w:r>
      <w:r>
        <w:rPr>
          <w:rFonts w:ascii="Times New Roman" w:hAnsi="Times New Roman" w:cs="Times New Roman"/>
          <w:b/>
          <w:sz w:val="16"/>
          <w:szCs w:val="16"/>
        </w:rPr>
        <w:t xml:space="preserve"> </w:t>
      </w:r>
      <w:r w:rsidRPr="007B77D8">
        <w:rPr>
          <w:rFonts w:ascii="Times New Roman" w:hAnsi="Times New Roman" w:cs="Times New Roman"/>
          <w:b/>
          <w:sz w:val="16"/>
          <w:szCs w:val="16"/>
        </w:rPr>
        <w:t>необходимых для реализации муниципальной 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Расходы муниципальной программы формируются за счет средств бюджета Чувашской Республики,  бюджета Алманчинского сельского поселения и средств внебюджетных источников.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Распределение бюджетных ассигнований на реализацию муниципальной программы (подпрограмм) утверждается постановлением о  бюджете Алманчинского сельского поселения Красноармейского  района на очередной финансовый год и плановый период.</w:t>
      </w:r>
    </w:p>
    <w:p w:rsidR="007B77D8" w:rsidRPr="007B77D8" w:rsidRDefault="007B77D8" w:rsidP="007B77D8">
      <w:pPr>
        <w:spacing w:after="0"/>
        <w:ind w:firstLine="709"/>
        <w:rPr>
          <w:rFonts w:ascii="Times New Roman" w:hAnsi="Times New Roman" w:cs="Times New Roman"/>
          <w:sz w:val="16"/>
          <w:szCs w:val="16"/>
        </w:rPr>
      </w:pPr>
      <w:r w:rsidRPr="007B77D8">
        <w:rPr>
          <w:rFonts w:ascii="Times New Roman" w:hAnsi="Times New Roman" w:cs="Times New Roman"/>
          <w:sz w:val="16"/>
          <w:szCs w:val="16"/>
        </w:rPr>
        <w:t>Общий объем финансирования мероприятий в 2019-2035 годах  составляет  119,00 тысячи  рублей, в том числе: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2019 году – 7,0 тыс. рублей; в 2020 году – 7,0 тыс. рублей; в 2021 году – 7,0 тыс. рублей; на 2022-2035 – 98,0 тыс</w:t>
      </w:r>
      <w:proofErr w:type="gramStart"/>
      <w:r w:rsidRPr="007B77D8">
        <w:rPr>
          <w:rFonts w:ascii="Times New Roman" w:hAnsi="Times New Roman" w:cs="Times New Roman"/>
          <w:sz w:val="16"/>
          <w:szCs w:val="16"/>
        </w:rPr>
        <w:t>.р</w:t>
      </w:r>
      <w:proofErr w:type="gramEnd"/>
      <w:r w:rsidRPr="007B77D8">
        <w:rPr>
          <w:rFonts w:ascii="Times New Roman" w:hAnsi="Times New Roman" w:cs="Times New Roman"/>
          <w:sz w:val="16"/>
          <w:szCs w:val="16"/>
        </w:rPr>
        <w:t>ублей.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за счет средств бюджета Чувашской Республики – 0,0 тыс. </w:t>
      </w:r>
      <w:proofErr w:type="spellStart"/>
      <w:r w:rsidRPr="007B77D8">
        <w:rPr>
          <w:rFonts w:ascii="Times New Roman" w:hAnsi="Times New Roman" w:cs="Times New Roman"/>
          <w:sz w:val="16"/>
          <w:szCs w:val="16"/>
        </w:rPr>
        <w:t>рублей</w:t>
      </w:r>
      <w:proofErr w:type="gramStart"/>
      <w:r w:rsidRPr="007B77D8">
        <w:rPr>
          <w:rFonts w:ascii="Times New Roman" w:hAnsi="Times New Roman" w:cs="Times New Roman"/>
          <w:sz w:val="16"/>
          <w:szCs w:val="16"/>
        </w:rPr>
        <w:t>:в</w:t>
      </w:r>
      <w:proofErr w:type="spellEnd"/>
      <w:proofErr w:type="gramEnd"/>
      <w:r w:rsidRPr="007B77D8">
        <w:rPr>
          <w:rFonts w:ascii="Times New Roman" w:hAnsi="Times New Roman" w:cs="Times New Roman"/>
          <w:sz w:val="16"/>
          <w:szCs w:val="16"/>
        </w:rPr>
        <w:t xml:space="preserve"> 2019 году – 0,0 тыс. рублей; в 2020 году –  0,0  тыс. рублей</w:t>
      </w:r>
    </w:p>
    <w:p w:rsidR="007B77D8" w:rsidRPr="007B77D8" w:rsidRDefault="007B77D8" w:rsidP="007B77D8">
      <w:pPr>
        <w:spacing w:after="0"/>
        <w:ind w:firstLine="709"/>
        <w:rPr>
          <w:rFonts w:ascii="Times New Roman" w:hAnsi="Times New Roman" w:cs="Times New Roman"/>
          <w:sz w:val="16"/>
          <w:szCs w:val="16"/>
        </w:rPr>
      </w:pPr>
      <w:r w:rsidRPr="007B77D8">
        <w:rPr>
          <w:rFonts w:ascii="Times New Roman" w:hAnsi="Times New Roman" w:cs="Times New Roman"/>
          <w:sz w:val="16"/>
          <w:szCs w:val="16"/>
        </w:rPr>
        <w:t>в 2021 году –  0,0  тыс. рублей</w:t>
      </w:r>
      <w:r>
        <w:rPr>
          <w:rFonts w:ascii="Times New Roman" w:hAnsi="Times New Roman" w:cs="Times New Roman"/>
          <w:sz w:val="16"/>
          <w:szCs w:val="16"/>
        </w:rPr>
        <w:t xml:space="preserve"> </w:t>
      </w:r>
      <w:r w:rsidRPr="007B77D8">
        <w:rPr>
          <w:rFonts w:ascii="Times New Roman" w:hAnsi="Times New Roman" w:cs="Times New Roman"/>
          <w:sz w:val="16"/>
          <w:szCs w:val="16"/>
        </w:rPr>
        <w:t>на 2022-2035 – 0,0 тыс</w:t>
      </w:r>
      <w:proofErr w:type="gramStart"/>
      <w:r w:rsidRPr="007B77D8">
        <w:rPr>
          <w:rFonts w:ascii="Times New Roman" w:hAnsi="Times New Roman" w:cs="Times New Roman"/>
          <w:sz w:val="16"/>
          <w:szCs w:val="16"/>
        </w:rPr>
        <w:t>.р</w:t>
      </w:r>
      <w:proofErr w:type="gramEnd"/>
      <w:r w:rsidRPr="007B77D8">
        <w:rPr>
          <w:rFonts w:ascii="Times New Roman" w:hAnsi="Times New Roman" w:cs="Times New Roman"/>
          <w:sz w:val="16"/>
          <w:szCs w:val="16"/>
        </w:rPr>
        <w:t>ублей</w:t>
      </w:r>
    </w:p>
    <w:p w:rsidR="007B77D8" w:rsidRPr="007B77D8" w:rsidRDefault="007B77D8" w:rsidP="007B77D8">
      <w:pPr>
        <w:spacing w:after="0"/>
        <w:ind w:firstLine="709"/>
        <w:rPr>
          <w:rFonts w:ascii="Times New Roman" w:hAnsi="Times New Roman" w:cs="Times New Roman"/>
          <w:sz w:val="16"/>
          <w:szCs w:val="16"/>
        </w:rPr>
      </w:pPr>
      <w:r w:rsidRPr="007B77D8">
        <w:rPr>
          <w:rFonts w:ascii="Times New Roman" w:hAnsi="Times New Roman" w:cs="Times New Roman"/>
          <w:sz w:val="16"/>
          <w:szCs w:val="16"/>
        </w:rPr>
        <w:t xml:space="preserve">за счет местного бюджета – 119,00 тысячи  рублей, в том </w:t>
      </w:r>
      <w:proofErr w:type="spellStart"/>
      <w:r w:rsidRPr="007B77D8">
        <w:rPr>
          <w:rFonts w:ascii="Times New Roman" w:hAnsi="Times New Roman" w:cs="Times New Roman"/>
          <w:sz w:val="16"/>
          <w:szCs w:val="16"/>
        </w:rPr>
        <w:t>числе</w:t>
      </w:r>
      <w:proofErr w:type="gramStart"/>
      <w:r w:rsidRPr="007B77D8">
        <w:rPr>
          <w:rFonts w:ascii="Times New Roman" w:hAnsi="Times New Roman" w:cs="Times New Roman"/>
          <w:sz w:val="16"/>
          <w:szCs w:val="16"/>
        </w:rPr>
        <w:t>:в</w:t>
      </w:r>
      <w:proofErr w:type="spellEnd"/>
      <w:proofErr w:type="gramEnd"/>
      <w:r w:rsidRPr="007B77D8">
        <w:rPr>
          <w:rFonts w:ascii="Times New Roman" w:hAnsi="Times New Roman" w:cs="Times New Roman"/>
          <w:sz w:val="16"/>
          <w:szCs w:val="16"/>
        </w:rPr>
        <w:t xml:space="preserve"> 2019 году – 7,0 тыс. рублей; в 2020 году – 7,0 тыс. рублей; в 2021 году – 7,0 тыс. рублей; на 2022-2035 – 98,0 тыс.рублей.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Объемы бюджетных ассигнований уточняются ежегодно при формировании  бюджета Алманчинского сельского поселения Красноармейского района на очередной финансовый год и плановый период.</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Ресурсное </w:t>
      </w:r>
      <w:hyperlink w:anchor="Par1840" w:tooltip="Ссылка на текущий документ" w:history="1">
        <w:r w:rsidRPr="007B77D8">
          <w:rPr>
            <w:rFonts w:ascii="Times New Roman" w:hAnsi="Times New Roman" w:cs="Times New Roman"/>
            <w:sz w:val="16"/>
            <w:szCs w:val="16"/>
          </w:rPr>
          <w:t>обеспечение</w:t>
        </w:r>
      </w:hyperlink>
      <w:r w:rsidRPr="007B77D8">
        <w:rPr>
          <w:rFonts w:ascii="Times New Roman" w:hAnsi="Times New Roman" w:cs="Times New Roman"/>
          <w:sz w:val="16"/>
          <w:szCs w:val="16"/>
        </w:rPr>
        <w:t xml:space="preserve"> реализации муниципальной программы за счет средств бюджета  Алманчинского сельского поселения Красноармейского района по годам ее реализации представлено в приложении № 1 к настоящей муниципальной программе.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Ресурсное </w:t>
      </w:r>
      <w:hyperlink w:anchor="Par4007" w:tooltip="Ссылка на текущий документ" w:history="1">
        <w:r w:rsidRPr="007B77D8">
          <w:rPr>
            <w:rFonts w:ascii="Times New Roman" w:hAnsi="Times New Roman" w:cs="Times New Roman"/>
            <w:sz w:val="16"/>
            <w:szCs w:val="16"/>
          </w:rPr>
          <w:t>обеспечение</w:t>
        </w:r>
      </w:hyperlink>
      <w:r w:rsidRPr="007B77D8">
        <w:rPr>
          <w:rFonts w:ascii="Times New Roman" w:hAnsi="Times New Roman" w:cs="Times New Roman"/>
          <w:sz w:val="16"/>
          <w:szCs w:val="1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2 к настоящей муниципальной программе.</w:t>
      </w:r>
    </w:p>
    <w:p w:rsidR="007B77D8" w:rsidRPr="007B77D8" w:rsidRDefault="007B77D8" w:rsidP="007B77D8">
      <w:pPr>
        <w:spacing w:after="0"/>
        <w:ind w:firstLine="709"/>
        <w:jc w:val="center"/>
        <w:outlineLvl w:val="1"/>
        <w:rPr>
          <w:rFonts w:ascii="Times New Roman" w:hAnsi="Times New Roman" w:cs="Times New Roman"/>
          <w:b/>
          <w:sz w:val="16"/>
          <w:szCs w:val="16"/>
        </w:rPr>
      </w:pPr>
      <w:bookmarkStart w:id="3" w:name="Par546"/>
      <w:bookmarkEnd w:id="3"/>
      <w:r w:rsidRPr="007B77D8">
        <w:rPr>
          <w:rFonts w:ascii="Times New Roman" w:hAnsi="Times New Roman" w:cs="Times New Roman"/>
          <w:b/>
          <w:sz w:val="16"/>
          <w:szCs w:val="16"/>
        </w:rPr>
        <w:t>Раздел V. Обоснование выделения подпрограмм</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Комплексный характер целей и задач муниципальной программы обусловливает целесообразность использования программно-целевых методов.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муниципальную программу включены подпрограммы: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(приложение № 3 к настоящей муниципальной программе);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«Профилактика правонарушений» (приложение № 4 к настоящей муниципальной программе).</w:t>
      </w: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right"/>
        <w:outlineLvl w:val="1"/>
        <w:rPr>
          <w:rFonts w:ascii="Times New Roman" w:hAnsi="Times New Roman" w:cs="Times New Roman"/>
          <w:sz w:val="16"/>
          <w:szCs w:val="16"/>
        </w:rPr>
        <w:sectPr w:rsidR="007B77D8" w:rsidRPr="007B77D8" w:rsidSect="007B77D8">
          <w:headerReference w:type="even" r:id="rId14"/>
          <w:headerReference w:type="default" r:id="rId15"/>
          <w:pgSz w:w="11906" w:h="16838"/>
          <w:pgMar w:top="1134" w:right="707" w:bottom="1134" w:left="1258" w:header="709" w:footer="709" w:gutter="0"/>
          <w:cols w:space="708"/>
          <w:docGrid w:linePitch="360"/>
        </w:sectPr>
      </w:pPr>
    </w:p>
    <w:p w:rsidR="007B77D8" w:rsidRPr="007B77D8" w:rsidRDefault="007B77D8" w:rsidP="007B77D8">
      <w:pPr>
        <w:spacing w:after="0"/>
        <w:ind w:firstLine="709"/>
        <w:jc w:val="right"/>
        <w:outlineLvl w:val="1"/>
        <w:rPr>
          <w:rFonts w:ascii="Times New Roman" w:hAnsi="Times New Roman" w:cs="Times New Roman"/>
          <w:sz w:val="16"/>
          <w:szCs w:val="16"/>
        </w:rPr>
      </w:pPr>
      <w:r w:rsidRPr="007B77D8">
        <w:rPr>
          <w:rFonts w:ascii="Times New Roman" w:hAnsi="Times New Roman" w:cs="Times New Roman"/>
          <w:sz w:val="16"/>
          <w:szCs w:val="16"/>
        </w:rPr>
        <w:lastRenderedPageBreak/>
        <w:t>Приложение № 1 к муниципальной программе</w:t>
      </w:r>
    </w:p>
    <w:p w:rsidR="007B77D8" w:rsidRPr="007B77D8" w:rsidRDefault="007B77D8" w:rsidP="007B77D8">
      <w:pPr>
        <w:spacing w:after="0"/>
        <w:ind w:firstLine="709"/>
        <w:jc w:val="right"/>
        <w:rPr>
          <w:rFonts w:ascii="Times New Roman" w:hAnsi="Times New Roman" w:cs="Times New Roman"/>
          <w:sz w:val="16"/>
          <w:szCs w:val="16"/>
        </w:rPr>
      </w:pPr>
      <w:r w:rsidRPr="007B77D8">
        <w:rPr>
          <w:rFonts w:ascii="Times New Roman" w:hAnsi="Times New Roman" w:cs="Times New Roman"/>
          <w:sz w:val="16"/>
          <w:szCs w:val="16"/>
        </w:rPr>
        <w:t xml:space="preserve"> «Повышение безопасности жизнедеятельности </w:t>
      </w:r>
    </w:p>
    <w:p w:rsidR="007B77D8" w:rsidRPr="007B77D8" w:rsidRDefault="007B77D8" w:rsidP="007B77D8">
      <w:pPr>
        <w:spacing w:after="0"/>
        <w:ind w:firstLine="709"/>
        <w:jc w:val="right"/>
        <w:rPr>
          <w:rFonts w:ascii="Times New Roman" w:hAnsi="Times New Roman" w:cs="Times New Roman"/>
          <w:sz w:val="16"/>
          <w:szCs w:val="16"/>
        </w:rPr>
      </w:pPr>
      <w:r w:rsidRPr="007B77D8">
        <w:rPr>
          <w:rFonts w:ascii="Times New Roman" w:hAnsi="Times New Roman" w:cs="Times New Roman"/>
          <w:sz w:val="16"/>
          <w:szCs w:val="16"/>
        </w:rPr>
        <w:t xml:space="preserve">населения и территорий» </w:t>
      </w:r>
    </w:p>
    <w:p w:rsidR="007B77D8" w:rsidRPr="007B77D8" w:rsidRDefault="007B77D8" w:rsidP="007B77D8">
      <w:pPr>
        <w:spacing w:after="0"/>
        <w:ind w:firstLine="709"/>
        <w:jc w:val="right"/>
        <w:outlineLvl w:val="1"/>
        <w:rPr>
          <w:rFonts w:ascii="Times New Roman" w:hAnsi="Times New Roman" w:cs="Times New Roman"/>
          <w:sz w:val="16"/>
          <w:szCs w:val="16"/>
        </w:rPr>
      </w:pPr>
    </w:p>
    <w:p w:rsidR="007B77D8" w:rsidRPr="007B77D8" w:rsidRDefault="007B77D8" w:rsidP="007B77D8">
      <w:pPr>
        <w:spacing w:after="0"/>
        <w:ind w:firstLine="709"/>
        <w:jc w:val="right"/>
        <w:outlineLvl w:val="1"/>
        <w:rPr>
          <w:rFonts w:ascii="Times New Roman" w:hAnsi="Times New Roman" w:cs="Times New Roman"/>
          <w:sz w:val="16"/>
          <w:szCs w:val="16"/>
        </w:rPr>
      </w:pPr>
    </w:p>
    <w:p w:rsidR="007B77D8" w:rsidRPr="007B77D8" w:rsidRDefault="007B77D8" w:rsidP="007B77D8">
      <w:pPr>
        <w:spacing w:after="0"/>
        <w:ind w:firstLine="709"/>
        <w:jc w:val="center"/>
        <w:rPr>
          <w:rFonts w:ascii="Times New Roman" w:hAnsi="Times New Roman" w:cs="Times New Roman"/>
          <w:sz w:val="16"/>
          <w:szCs w:val="16"/>
        </w:rPr>
      </w:pPr>
      <w:r w:rsidRPr="007B77D8">
        <w:rPr>
          <w:rFonts w:ascii="Times New Roman" w:hAnsi="Times New Roman" w:cs="Times New Roman"/>
          <w:sz w:val="16"/>
          <w:szCs w:val="16"/>
        </w:rPr>
        <w:t xml:space="preserve">Ресурсное обеспечение </w:t>
      </w:r>
    </w:p>
    <w:p w:rsidR="007B77D8" w:rsidRPr="007B77D8" w:rsidRDefault="007B77D8" w:rsidP="007B77D8">
      <w:pPr>
        <w:spacing w:after="0"/>
        <w:ind w:firstLine="709"/>
        <w:jc w:val="center"/>
        <w:rPr>
          <w:rFonts w:ascii="Times New Roman" w:hAnsi="Times New Roman" w:cs="Times New Roman"/>
          <w:sz w:val="16"/>
          <w:szCs w:val="16"/>
        </w:rPr>
      </w:pPr>
      <w:r w:rsidRPr="007B77D8">
        <w:rPr>
          <w:rFonts w:ascii="Times New Roman" w:hAnsi="Times New Roman" w:cs="Times New Roman"/>
          <w:sz w:val="16"/>
          <w:szCs w:val="16"/>
        </w:rPr>
        <w:t>реализации муниципальной программы «Повышение безопасности жизнедеятельности населения</w:t>
      </w:r>
    </w:p>
    <w:p w:rsidR="007B77D8" w:rsidRPr="007B77D8" w:rsidRDefault="007B77D8" w:rsidP="007B77D8">
      <w:pPr>
        <w:spacing w:after="0"/>
        <w:ind w:firstLine="709"/>
        <w:jc w:val="center"/>
        <w:rPr>
          <w:rFonts w:ascii="Times New Roman" w:hAnsi="Times New Roman" w:cs="Times New Roman"/>
          <w:sz w:val="16"/>
          <w:szCs w:val="16"/>
        </w:rPr>
      </w:pPr>
      <w:r w:rsidRPr="007B77D8">
        <w:rPr>
          <w:rFonts w:ascii="Times New Roman" w:hAnsi="Times New Roman" w:cs="Times New Roman"/>
          <w:sz w:val="16"/>
          <w:szCs w:val="16"/>
        </w:rPr>
        <w:t xml:space="preserve">и территорий» </w:t>
      </w:r>
    </w:p>
    <w:p w:rsidR="007B77D8" w:rsidRPr="007B77D8" w:rsidRDefault="007B77D8" w:rsidP="007B77D8">
      <w:pPr>
        <w:spacing w:after="0"/>
        <w:ind w:firstLine="709"/>
        <w:jc w:val="center"/>
        <w:rPr>
          <w:rFonts w:ascii="Times New Roman" w:hAnsi="Times New Roman" w:cs="Times New Roman"/>
          <w:sz w:val="16"/>
          <w:szCs w:val="16"/>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402"/>
        <w:gridCol w:w="3685"/>
        <w:gridCol w:w="1560"/>
        <w:gridCol w:w="992"/>
        <w:gridCol w:w="1276"/>
        <w:gridCol w:w="850"/>
        <w:gridCol w:w="851"/>
        <w:gridCol w:w="850"/>
        <w:gridCol w:w="851"/>
      </w:tblGrid>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Статус</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proofErr w:type="gramStart"/>
            <w:r w:rsidRPr="007B77D8">
              <w:rPr>
                <w:rFonts w:ascii="Times New Roman" w:hAnsi="Times New Roman" w:cs="Times New Roman"/>
                <w:sz w:val="16"/>
                <w:szCs w:val="16"/>
              </w:rPr>
              <w:t>Наименование муниципальной программы (подпрограммы муниципальной программы, основного мероприятия</w:t>
            </w:r>
            <w:proofErr w:type="gramEnd"/>
          </w:p>
        </w:tc>
        <w:tc>
          <w:tcPr>
            <w:tcW w:w="3685"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соисполнители</w:t>
            </w:r>
          </w:p>
        </w:tc>
        <w:tc>
          <w:tcPr>
            <w:tcW w:w="3828" w:type="dxa"/>
            <w:gridSpan w:val="3"/>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Код бюджетной классификации</w:t>
            </w:r>
          </w:p>
        </w:tc>
        <w:tc>
          <w:tcPr>
            <w:tcW w:w="3397" w:type="dxa"/>
            <w:gridSpan w:val="4"/>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Оценка расходов по годам</w:t>
            </w:r>
          </w:p>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(тыс. рублей)</w:t>
            </w:r>
          </w:p>
        </w:tc>
      </w:tr>
      <w:tr w:rsidR="007B77D8" w:rsidRPr="007B77D8" w:rsidTr="007B77D8">
        <w:tc>
          <w:tcPr>
            <w:tcW w:w="1277"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685"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главный распорядитель бюджетных средств</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раздел, подраздел</w:t>
            </w: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целевая статья расходов</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2019</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2020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2021</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2022-2035</w:t>
            </w:r>
          </w:p>
        </w:tc>
      </w:tr>
    </w:tbl>
    <w:p w:rsidR="007B77D8" w:rsidRPr="007B77D8" w:rsidRDefault="007B77D8" w:rsidP="007B77D8">
      <w:pPr>
        <w:spacing w:after="0"/>
        <w:ind w:firstLine="709"/>
        <w:jc w:val="center"/>
        <w:rPr>
          <w:rFonts w:ascii="Times New Roman" w:hAnsi="Times New Roman" w:cs="Times New Roman"/>
          <w:sz w:val="16"/>
          <w:szCs w:val="16"/>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402"/>
        <w:gridCol w:w="3685"/>
        <w:gridCol w:w="1560"/>
        <w:gridCol w:w="992"/>
        <w:gridCol w:w="1276"/>
        <w:gridCol w:w="850"/>
        <w:gridCol w:w="851"/>
        <w:gridCol w:w="850"/>
        <w:gridCol w:w="851"/>
      </w:tblGrid>
      <w:tr w:rsidR="007B77D8" w:rsidRPr="007B77D8" w:rsidTr="007B77D8">
        <w:trPr>
          <w:tblHeader/>
        </w:trPr>
        <w:tc>
          <w:tcPr>
            <w:tcW w:w="1277"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1</w:t>
            </w:r>
          </w:p>
        </w:tc>
        <w:tc>
          <w:tcPr>
            <w:tcW w:w="3402"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2</w:t>
            </w:r>
          </w:p>
        </w:tc>
        <w:tc>
          <w:tcPr>
            <w:tcW w:w="3685"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3</w:t>
            </w:r>
          </w:p>
        </w:tc>
        <w:tc>
          <w:tcPr>
            <w:tcW w:w="1560"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4</w:t>
            </w:r>
          </w:p>
        </w:tc>
        <w:tc>
          <w:tcPr>
            <w:tcW w:w="992"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5</w:t>
            </w:r>
          </w:p>
        </w:tc>
        <w:tc>
          <w:tcPr>
            <w:tcW w:w="1276"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6</w:t>
            </w:r>
          </w:p>
        </w:tc>
        <w:tc>
          <w:tcPr>
            <w:tcW w:w="850"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7</w:t>
            </w:r>
          </w:p>
        </w:tc>
        <w:tc>
          <w:tcPr>
            <w:tcW w:w="851"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8</w:t>
            </w:r>
          </w:p>
        </w:tc>
        <w:tc>
          <w:tcPr>
            <w:tcW w:w="850"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9</w:t>
            </w:r>
          </w:p>
        </w:tc>
        <w:tc>
          <w:tcPr>
            <w:tcW w:w="851" w:type="dxa"/>
            <w:shd w:val="clear" w:color="auto" w:fill="auto"/>
          </w:tcPr>
          <w:p w:rsidR="007B77D8" w:rsidRPr="007B77D8" w:rsidRDefault="007B77D8" w:rsidP="007B77D8">
            <w:pPr>
              <w:spacing w:after="0"/>
              <w:jc w:val="center"/>
              <w:rPr>
                <w:rFonts w:ascii="Times New Roman" w:hAnsi="Times New Roman" w:cs="Times New Roman"/>
                <w:i/>
                <w:sz w:val="16"/>
                <w:szCs w:val="16"/>
              </w:rPr>
            </w:pPr>
            <w:r w:rsidRPr="007B77D8">
              <w:rPr>
                <w:rFonts w:ascii="Times New Roman" w:hAnsi="Times New Roman" w:cs="Times New Roman"/>
                <w:i/>
                <w:sz w:val="16"/>
                <w:szCs w:val="16"/>
              </w:rPr>
              <w:t>10</w:t>
            </w: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Муниципальная программа </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«Повышение безопасности жизнедеятельности населения и территорий» </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муниципальной программы - администрация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Ц8100000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Ц810000000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подпрограммы администрация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1</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Обеспечение деятельности государственных муниципальных учреждений, реализующих на территории государственную политику в области пожарной безопасности</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Ц8101000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Ц810100000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277"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 </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2</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Участие в предупреждении и ликвидации последствий чрезвычайных ситуаций на территории района</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мероприятия - сектор специальных программ</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соисполнитель мероприятия – сектор образования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3</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Обучение населения района действиям в чрезвычайных ситуациях</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мероприятия - сектор специальных программ</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соисполнитель мероприятия – отдел образования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4</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Развитие гражданской обороны, снижение рисков и смягчение последствий чрезвычайных ситуаций природного и техногенного характера</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Ц810400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мероприятия - сектор специальных программ</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соисполнители мероприятия: отдел образования</w:t>
            </w:r>
          </w:p>
          <w:p w:rsidR="007B77D8" w:rsidRPr="007B77D8" w:rsidRDefault="007B77D8" w:rsidP="007B77D8">
            <w:pPr>
              <w:spacing w:after="0"/>
              <w:rPr>
                <w:rFonts w:ascii="Times New Roman" w:hAnsi="Times New Roman" w:cs="Times New Roman"/>
                <w:sz w:val="16"/>
                <w:szCs w:val="16"/>
              </w:rPr>
            </w:pP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Обеспечение работы единых ДДС муниципальных районов для функционирования в структуре системы «112»</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Ц810472510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b/>
                <w:sz w:val="16"/>
                <w:szCs w:val="16"/>
              </w:rPr>
            </w:pPr>
            <w:r w:rsidRPr="007B77D8">
              <w:rPr>
                <w:rFonts w:ascii="Times New Roman" w:hAnsi="Times New Roman" w:cs="Times New Roman"/>
                <w:b/>
                <w:sz w:val="16"/>
                <w:szCs w:val="16"/>
              </w:rPr>
              <w:t>Подпрограмма</w:t>
            </w:r>
          </w:p>
        </w:tc>
        <w:tc>
          <w:tcPr>
            <w:tcW w:w="3402" w:type="dxa"/>
            <w:vMerge w:val="restart"/>
            <w:shd w:val="clear" w:color="auto" w:fill="auto"/>
          </w:tcPr>
          <w:p w:rsidR="007B77D8" w:rsidRPr="007B77D8" w:rsidRDefault="007B77D8" w:rsidP="007B77D8">
            <w:pPr>
              <w:spacing w:after="0"/>
              <w:rPr>
                <w:rFonts w:ascii="Times New Roman" w:hAnsi="Times New Roman" w:cs="Times New Roman"/>
                <w:b/>
                <w:sz w:val="16"/>
                <w:szCs w:val="16"/>
              </w:rPr>
            </w:pPr>
            <w:r w:rsidRPr="007B77D8">
              <w:rPr>
                <w:rFonts w:ascii="Times New Roman" w:hAnsi="Times New Roman" w:cs="Times New Roman"/>
                <w:b/>
                <w:sz w:val="16"/>
                <w:szCs w:val="16"/>
              </w:rPr>
              <w:t>"Профилактика правонарушений"</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Ц8200000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277"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 администрация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соисполнители подпрограммы: отделение </w:t>
            </w:r>
            <w:r w:rsidRPr="007B77D8">
              <w:rPr>
                <w:rFonts w:ascii="Times New Roman" w:hAnsi="Times New Roman" w:cs="Times New Roman"/>
                <w:sz w:val="16"/>
                <w:szCs w:val="16"/>
              </w:rPr>
              <w:lastRenderedPageBreak/>
              <w:t>полиции</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lastRenderedPageBreak/>
              <w:t>Основное мероприятие 1</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Дальнейшее развитие многоуровневой системы профилактики правонарушений- </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Ц820700000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соисполнители мероприятия:</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отделение полиции</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2</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Предупреждение детской беспризорности, безнадзорности и правонарушений несовершеннолетних </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Ц8201725520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соисполнители мероприятия: отделение полиции, отдел образования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3</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Профилактика и предупреждение рецидивной преступности, </w:t>
            </w:r>
            <w:proofErr w:type="spellStart"/>
            <w:r w:rsidRPr="007B77D8">
              <w:rPr>
                <w:rFonts w:ascii="Times New Roman" w:hAnsi="Times New Roman" w:cs="Times New Roman"/>
                <w:sz w:val="16"/>
                <w:szCs w:val="16"/>
              </w:rPr>
              <w:t>ресоциализация</w:t>
            </w:r>
            <w:proofErr w:type="spellEnd"/>
            <w:r w:rsidRPr="007B77D8">
              <w:rPr>
                <w:rFonts w:ascii="Times New Roman" w:hAnsi="Times New Roman" w:cs="Times New Roman"/>
                <w:sz w:val="16"/>
                <w:szCs w:val="16"/>
              </w:rPr>
              <w:t xml:space="preserve"> и адаптация лиц, освободившихся из мест лишения свободы, и лиц, осужденных к уголовным наказаниям, не связанным с лишением свободы</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соисполнители мероприятия:</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отдел полиции</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4</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Профилактика и предупреждение бытовой преступности, а также преступлений, совершенных в состоянии алкогольного и наркотического опьянения – </w:t>
            </w:r>
            <w:r w:rsidRPr="007B77D8">
              <w:rPr>
                <w:rFonts w:ascii="Times New Roman" w:hAnsi="Times New Roman" w:cs="Times New Roman"/>
                <w:b/>
                <w:sz w:val="16"/>
                <w:szCs w:val="16"/>
              </w:rPr>
              <w:t>материальное  стимулирование деятельности народной дружины</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Ц820170380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200</w:t>
            </w: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соисполнители мероприятия: отдел полиции</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Закупка товаров для обеспечения муниципальных нужда товаров, работ и услуг</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Сектор СП</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Ц820170380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240</w:t>
            </w: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5</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Мероприятия по профилактике и соблюдению правопорядка на улицах и в других общественных места</w:t>
            </w:r>
            <w:proofErr w:type="gramStart"/>
            <w:r w:rsidRPr="007B77D8">
              <w:rPr>
                <w:rFonts w:ascii="Times New Roman" w:hAnsi="Times New Roman" w:cs="Times New Roman"/>
                <w:sz w:val="16"/>
                <w:szCs w:val="16"/>
              </w:rPr>
              <w:t>х-</w:t>
            </w:r>
            <w:proofErr w:type="gramEnd"/>
            <w:r w:rsidRPr="007B77D8">
              <w:rPr>
                <w:rFonts w:ascii="Times New Roman" w:hAnsi="Times New Roman" w:cs="Times New Roman"/>
                <w:sz w:val="16"/>
                <w:szCs w:val="16"/>
              </w:rPr>
              <w:t xml:space="preserve"> установка систем видеонаблюдения в рамках АПК «БМО»</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903</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0113</w:t>
            </w: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Ц821001</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соисполнители мероприятия: отдел  полиции</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6</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Информационно-методическое обеспечение профилактики правонарушений и повышение уровня правовой культуры населения</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"Профилактика терроризма и экстремистской деятельности"</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Ц83000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1</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bCs/>
                <w:sz w:val="16"/>
                <w:szCs w:val="16"/>
              </w:rPr>
              <w:t>Мероприятия по профилактике и соблюдению правопорядка на улицах и в других общественных местах</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Ц83050</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мероприятия сектор специальных программ</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2</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Ц83057340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3</w:t>
            </w:r>
          </w:p>
        </w:tc>
        <w:tc>
          <w:tcPr>
            <w:tcW w:w="340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Приобретение антитеррористического и досмотрового оборудования </w:t>
            </w:r>
          </w:p>
          <w:p w:rsidR="007B77D8" w:rsidRPr="007B77D8" w:rsidRDefault="007B77D8" w:rsidP="007B77D8">
            <w:pPr>
              <w:spacing w:after="0"/>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Ц830572620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240</w:t>
            </w: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402" w:type="dxa"/>
            <w:vMerge/>
            <w:shd w:val="clear" w:color="auto" w:fill="auto"/>
          </w:tcPr>
          <w:p w:rsidR="007B77D8" w:rsidRPr="007B77D8" w:rsidRDefault="007B77D8" w:rsidP="007B77D8">
            <w:pPr>
              <w:spacing w:after="0"/>
              <w:jc w:val="center"/>
              <w:rPr>
                <w:rFonts w:ascii="Times New Roman" w:hAnsi="Times New Roman" w:cs="Times New Roman"/>
                <w:sz w:val="16"/>
                <w:szCs w:val="16"/>
              </w:rPr>
            </w:pP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мероприятия </w:t>
            </w:r>
            <w:proofErr w:type="gramStart"/>
            <w:r w:rsidRPr="007B77D8">
              <w:rPr>
                <w:rFonts w:ascii="Times New Roman" w:hAnsi="Times New Roman" w:cs="Times New Roman"/>
                <w:sz w:val="16"/>
                <w:szCs w:val="16"/>
              </w:rPr>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r w:rsidR="007B77D8" w:rsidRPr="007B77D8" w:rsidTr="007B77D8">
        <w:tc>
          <w:tcPr>
            <w:tcW w:w="127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340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w:t>
            </w:r>
            <w:r w:rsidRPr="007B77D8">
              <w:rPr>
                <w:rFonts w:ascii="Times New Roman" w:hAnsi="Times New Roman" w:cs="Times New Roman"/>
                <w:bCs/>
                <w:sz w:val="16"/>
                <w:szCs w:val="16"/>
              </w:rPr>
              <w:t xml:space="preserve">Профилактика незаконного потребления </w:t>
            </w:r>
            <w:r w:rsidRPr="007B77D8">
              <w:rPr>
                <w:rFonts w:ascii="Times New Roman" w:hAnsi="Times New Roman" w:cs="Times New Roman"/>
                <w:bCs/>
                <w:sz w:val="16"/>
                <w:szCs w:val="16"/>
              </w:rPr>
              <w:lastRenderedPageBreak/>
              <w:t xml:space="preserve">наркотических средств и психотропных веществ, наркомании"  </w:t>
            </w:r>
          </w:p>
        </w:tc>
        <w:tc>
          <w:tcPr>
            <w:tcW w:w="3685"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lastRenderedPageBreak/>
              <w:t xml:space="preserve">ответственный исполнитель мероприятия </w:t>
            </w:r>
            <w:proofErr w:type="gramStart"/>
            <w:r w:rsidRPr="007B77D8">
              <w:rPr>
                <w:rFonts w:ascii="Times New Roman" w:hAnsi="Times New Roman" w:cs="Times New Roman"/>
                <w:sz w:val="16"/>
                <w:szCs w:val="16"/>
              </w:rPr>
              <w:t>-</w:t>
            </w:r>
            <w:r w:rsidRPr="007B77D8">
              <w:rPr>
                <w:rFonts w:ascii="Times New Roman" w:hAnsi="Times New Roman" w:cs="Times New Roman"/>
                <w:sz w:val="16"/>
                <w:szCs w:val="16"/>
              </w:rPr>
              <w:lastRenderedPageBreak/>
              <w:t>а</w:t>
            </w:r>
            <w:proofErr w:type="gramEnd"/>
            <w:r w:rsidRPr="007B77D8">
              <w:rPr>
                <w:rFonts w:ascii="Times New Roman" w:hAnsi="Times New Roman" w:cs="Times New Roman"/>
                <w:sz w:val="16"/>
                <w:szCs w:val="16"/>
              </w:rPr>
              <w:t>дминистрация сельского поселения</w:t>
            </w:r>
          </w:p>
        </w:tc>
        <w:tc>
          <w:tcPr>
            <w:tcW w:w="156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lastRenderedPageBreak/>
              <w:t>Ц840000</w:t>
            </w:r>
          </w:p>
        </w:tc>
        <w:tc>
          <w:tcPr>
            <w:tcW w:w="99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200</w:t>
            </w:r>
          </w:p>
        </w:tc>
        <w:tc>
          <w:tcPr>
            <w:tcW w:w="127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w:t>
            </w: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0"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51" w:type="dxa"/>
            <w:shd w:val="clear" w:color="auto" w:fill="auto"/>
          </w:tcPr>
          <w:p w:rsidR="007B77D8" w:rsidRPr="007B77D8" w:rsidRDefault="007B77D8" w:rsidP="007B77D8">
            <w:pPr>
              <w:spacing w:after="0"/>
              <w:rPr>
                <w:rFonts w:ascii="Times New Roman" w:hAnsi="Times New Roman" w:cs="Times New Roman"/>
                <w:sz w:val="16"/>
                <w:szCs w:val="16"/>
              </w:rPr>
            </w:pPr>
          </w:p>
        </w:tc>
      </w:tr>
    </w:tbl>
    <w:p w:rsidR="007B77D8" w:rsidRPr="007B77D8" w:rsidRDefault="007B77D8" w:rsidP="007B77D8">
      <w:pPr>
        <w:spacing w:after="0"/>
        <w:ind w:firstLine="709"/>
        <w:jc w:val="right"/>
        <w:outlineLvl w:val="1"/>
        <w:rPr>
          <w:rFonts w:ascii="Times New Roman" w:hAnsi="Times New Roman" w:cs="Times New Roman"/>
          <w:sz w:val="16"/>
          <w:szCs w:val="16"/>
        </w:rPr>
      </w:pPr>
    </w:p>
    <w:p w:rsidR="007B77D8" w:rsidRPr="007B77D8" w:rsidRDefault="007B77D8" w:rsidP="007B77D8">
      <w:pPr>
        <w:spacing w:after="0"/>
        <w:ind w:firstLine="709"/>
        <w:jc w:val="right"/>
        <w:outlineLvl w:val="1"/>
        <w:rPr>
          <w:rFonts w:ascii="Times New Roman" w:hAnsi="Times New Roman" w:cs="Times New Roman"/>
          <w:sz w:val="16"/>
          <w:szCs w:val="16"/>
        </w:rPr>
      </w:pPr>
      <w:r w:rsidRPr="007B77D8">
        <w:rPr>
          <w:rFonts w:ascii="Times New Roman" w:hAnsi="Times New Roman" w:cs="Times New Roman"/>
          <w:sz w:val="16"/>
          <w:szCs w:val="16"/>
        </w:rPr>
        <w:t>Приложение № 2 к муниципальной программе</w:t>
      </w:r>
    </w:p>
    <w:p w:rsidR="007B77D8" w:rsidRPr="007B77D8" w:rsidRDefault="007B77D8" w:rsidP="007B77D8">
      <w:pPr>
        <w:spacing w:after="0"/>
        <w:ind w:firstLine="709"/>
        <w:jc w:val="right"/>
        <w:outlineLvl w:val="1"/>
        <w:rPr>
          <w:rFonts w:ascii="Times New Roman" w:hAnsi="Times New Roman" w:cs="Times New Roman"/>
          <w:sz w:val="16"/>
          <w:szCs w:val="16"/>
        </w:rPr>
      </w:pPr>
      <w:r w:rsidRPr="007B77D8">
        <w:rPr>
          <w:rFonts w:ascii="Times New Roman" w:hAnsi="Times New Roman" w:cs="Times New Roman"/>
          <w:sz w:val="16"/>
          <w:szCs w:val="16"/>
        </w:rPr>
        <w:t>Красноармейского района Чувашской Республики</w:t>
      </w:r>
    </w:p>
    <w:p w:rsidR="007B77D8" w:rsidRPr="007B77D8" w:rsidRDefault="007B77D8" w:rsidP="007B77D8">
      <w:pPr>
        <w:spacing w:after="0"/>
        <w:ind w:firstLine="709"/>
        <w:jc w:val="right"/>
        <w:rPr>
          <w:rFonts w:ascii="Times New Roman" w:hAnsi="Times New Roman" w:cs="Times New Roman"/>
          <w:sz w:val="16"/>
          <w:szCs w:val="16"/>
        </w:rPr>
      </w:pPr>
      <w:r w:rsidRPr="007B77D8">
        <w:rPr>
          <w:rFonts w:ascii="Times New Roman" w:hAnsi="Times New Roman" w:cs="Times New Roman"/>
          <w:sz w:val="16"/>
          <w:szCs w:val="16"/>
        </w:rPr>
        <w:t xml:space="preserve">«Повышение безопасности жизнедеятельности </w:t>
      </w:r>
    </w:p>
    <w:p w:rsidR="007B77D8" w:rsidRPr="007B77D8" w:rsidRDefault="007B77D8" w:rsidP="007B77D8">
      <w:pPr>
        <w:spacing w:after="0"/>
        <w:ind w:firstLine="709"/>
        <w:jc w:val="right"/>
        <w:rPr>
          <w:rFonts w:ascii="Times New Roman" w:hAnsi="Times New Roman" w:cs="Times New Roman"/>
          <w:sz w:val="16"/>
          <w:szCs w:val="16"/>
        </w:rPr>
      </w:pPr>
      <w:r w:rsidRPr="007B77D8">
        <w:rPr>
          <w:rFonts w:ascii="Times New Roman" w:hAnsi="Times New Roman" w:cs="Times New Roman"/>
          <w:sz w:val="16"/>
          <w:szCs w:val="16"/>
        </w:rPr>
        <w:t xml:space="preserve">населения и территорий» </w:t>
      </w:r>
    </w:p>
    <w:p w:rsidR="007B77D8" w:rsidRPr="007B77D8" w:rsidRDefault="007B77D8" w:rsidP="007B77D8">
      <w:pPr>
        <w:spacing w:after="0"/>
        <w:ind w:firstLine="709"/>
        <w:jc w:val="right"/>
        <w:outlineLvl w:val="1"/>
        <w:rPr>
          <w:rFonts w:ascii="Times New Roman" w:hAnsi="Times New Roman" w:cs="Times New Roman"/>
          <w:sz w:val="16"/>
          <w:szCs w:val="16"/>
        </w:rPr>
      </w:pPr>
    </w:p>
    <w:p w:rsidR="007B77D8" w:rsidRPr="007B77D8" w:rsidRDefault="007B77D8" w:rsidP="007B77D8">
      <w:pPr>
        <w:spacing w:after="0"/>
        <w:ind w:firstLine="709"/>
        <w:jc w:val="center"/>
        <w:rPr>
          <w:rFonts w:ascii="Times New Roman" w:hAnsi="Times New Roman" w:cs="Times New Roman"/>
          <w:sz w:val="16"/>
          <w:szCs w:val="16"/>
        </w:rPr>
      </w:pPr>
      <w:r w:rsidRPr="007B77D8">
        <w:rPr>
          <w:rFonts w:ascii="Times New Roman" w:hAnsi="Times New Roman" w:cs="Times New Roman"/>
          <w:sz w:val="16"/>
          <w:szCs w:val="16"/>
        </w:rPr>
        <w:t xml:space="preserve">Ресурсное обеспечение и прогнозная (справочная) оценка расходов за счет всех источников финансирования </w:t>
      </w:r>
    </w:p>
    <w:p w:rsidR="007B77D8" w:rsidRPr="007B77D8" w:rsidRDefault="007B77D8" w:rsidP="007B77D8">
      <w:pPr>
        <w:spacing w:after="0"/>
        <w:ind w:firstLine="709"/>
        <w:jc w:val="center"/>
        <w:rPr>
          <w:rFonts w:ascii="Times New Roman" w:hAnsi="Times New Roman" w:cs="Times New Roman"/>
          <w:sz w:val="16"/>
          <w:szCs w:val="16"/>
        </w:rPr>
      </w:pPr>
      <w:r w:rsidRPr="007B77D8">
        <w:rPr>
          <w:rFonts w:ascii="Times New Roman" w:hAnsi="Times New Roman" w:cs="Times New Roman"/>
          <w:sz w:val="16"/>
          <w:szCs w:val="16"/>
        </w:rPr>
        <w:t xml:space="preserve">реализации муниципальной программы  «Повышение безопасности жизнедеятельности населения и территорий» </w:t>
      </w:r>
    </w:p>
    <w:p w:rsidR="007B77D8" w:rsidRPr="007B77D8" w:rsidRDefault="007B77D8" w:rsidP="007B77D8">
      <w:pPr>
        <w:spacing w:after="0"/>
        <w:ind w:firstLine="709"/>
        <w:jc w:val="center"/>
        <w:outlineLvl w:val="0"/>
        <w:rPr>
          <w:rFonts w:ascii="Times New Roman" w:hAnsi="Times New Roman" w:cs="Times New Roman"/>
          <w:sz w:val="16"/>
          <w:szCs w:val="16"/>
        </w:rPr>
      </w:pPr>
    </w:p>
    <w:tbl>
      <w:tblPr>
        <w:tblW w:w="150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3"/>
        <w:gridCol w:w="7342"/>
        <w:gridCol w:w="2497"/>
        <w:gridCol w:w="837"/>
        <w:gridCol w:w="836"/>
        <w:gridCol w:w="837"/>
        <w:gridCol w:w="840"/>
      </w:tblGrid>
      <w:tr w:rsidR="007B77D8" w:rsidRPr="007B77D8" w:rsidTr="007B77D8">
        <w:trPr>
          <w:trHeight w:val="276"/>
        </w:trPr>
        <w:tc>
          <w:tcPr>
            <w:tcW w:w="1873" w:type="dxa"/>
            <w:vMerge w:val="restart"/>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Статус</w:t>
            </w:r>
          </w:p>
        </w:tc>
        <w:tc>
          <w:tcPr>
            <w:tcW w:w="7342" w:type="dxa"/>
            <w:vMerge w:val="restart"/>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Наименование муниципальной программы (подпрограммы муниципальной программы)</w:t>
            </w:r>
          </w:p>
        </w:tc>
        <w:tc>
          <w:tcPr>
            <w:tcW w:w="2497" w:type="dxa"/>
            <w:vMerge w:val="restart"/>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Источники финансирования</w:t>
            </w:r>
          </w:p>
        </w:tc>
        <w:tc>
          <w:tcPr>
            <w:tcW w:w="3350" w:type="dxa"/>
            <w:gridSpan w:val="4"/>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Оценка расходов по годам</w:t>
            </w:r>
          </w:p>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(тыс. рублей)</w:t>
            </w:r>
          </w:p>
        </w:tc>
      </w:tr>
      <w:tr w:rsidR="007B77D8" w:rsidRPr="007B77D8" w:rsidTr="007B77D8">
        <w:trPr>
          <w:trHeight w:val="658"/>
        </w:trPr>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837" w:type="dxa"/>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2019</w:t>
            </w:r>
          </w:p>
        </w:tc>
        <w:tc>
          <w:tcPr>
            <w:tcW w:w="836" w:type="dxa"/>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2020</w:t>
            </w:r>
          </w:p>
        </w:tc>
        <w:tc>
          <w:tcPr>
            <w:tcW w:w="837" w:type="dxa"/>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2021</w:t>
            </w:r>
          </w:p>
        </w:tc>
        <w:tc>
          <w:tcPr>
            <w:tcW w:w="840" w:type="dxa"/>
            <w:shd w:val="clear" w:color="auto" w:fill="auto"/>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2022-2035</w:t>
            </w:r>
          </w:p>
        </w:tc>
      </w:tr>
      <w:tr w:rsidR="007B77D8" w:rsidRPr="007B77D8" w:rsidTr="007B77D8">
        <w:tc>
          <w:tcPr>
            <w:tcW w:w="1873"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Муниципальная  программа </w:t>
            </w:r>
          </w:p>
        </w:tc>
        <w:tc>
          <w:tcPr>
            <w:tcW w:w="734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"Повышение безопасности жизнедеятельности населения и территорий" </w:t>
            </w: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Республиканский бюджет</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Местный бюджет</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873"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734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w:t>
            </w: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Республиканский бюджет</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Местный бюджет</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98,0</w:t>
            </w:r>
          </w:p>
        </w:tc>
      </w:tr>
      <w:tr w:rsidR="007B77D8" w:rsidRPr="007B77D8" w:rsidTr="007B77D8">
        <w:tc>
          <w:tcPr>
            <w:tcW w:w="1873"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734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"Профилактика правонарушений"</w:t>
            </w: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Республиканский бюджет</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Местный бюджет</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734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"Профилактика терроризма и экстремистской деятельности"</w:t>
            </w: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бюджет района </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внебюджетные источники</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7342" w:type="dxa"/>
            <w:vMerge w:val="restart"/>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w:t>
            </w:r>
            <w:r w:rsidRPr="007B77D8">
              <w:rPr>
                <w:rFonts w:ascii="Times New Roman" w:hAnsi="Times New Roman" w:cs="Times New Roman"/>
                <w:bCs/>
                <w:sz w:val="16"/>
                <w:szCs w:val="16"/>
              </w:rPr>
              <w:t xml:space="preserve">Профилактика незаконного потребления наркотических средств и психотропных веществ, новых потенциально опасных </w:t>
            </w:r>
            <w:proofErr w:type="spellStart"/>
            <w:r w:rsidRPr="007B77D8">
              <w:rPr>
                <w:rFonts w:ascii="Times New Roman" w:hAnsi="Times New Roman" w:cs="Times New Roman"/>
                <w:bCs/>
                <w:sz w:val="16"/>
                <w:szCs w:val="16"/>
              </w:rPr>
              <w:t>психоактивных</w:t>
            </w:r>
            <w:proofErr w:type="spellEnd"/>
            <w:r w:rsidRPr="007B77D8">
              <w:rPr>
                <w:rFonts w:ascii="Times New Roman" w:hAnsi="Times New Roman" w:cs="Times New Roman"/>
                <w:bCs/>
                <w:sz w:val="16"/>
                <w:szCs w:val="16"/>
              </w:rPr>
              <w:t xml:space="preserve"> веществ,  наркомании» </w:t>
            </w: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бюджет района</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7342" w:type="dxa"/>
            <w:vMerge/>
            <w:shd w:val="clear" w:color="auto" w:fill="auto"/>
          </w:tcPr>
          <w:p w:rsidR="007B77D8" w:rsidRPr="007B77D8" w:rsidRDefault="007B77D8" w:rsidP="007B77D8">
            <w:pPr>
              <w:spacing w:after="0"/>
              <w:jc w:val="center"/>
              <w:outlineLvl w:val="0"/>
              <w:rPr>
                <w:rFonts w:ascii="Times New Roman" w:hAnsi="Times New Roman" w:cs="Times New Roman"/>
                <w:sz w:val="16"/>
                <w:szCs w:val="16"/>
              </w:rPr>
            </w:pP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внебюджетные источники</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r w:rsidR="007B77D8" w:rsidRPr="007B77D8" w:rsidTr="007B77D8">
        <w:tc>
          <w:tcPr>
            <w:tcW w:w="1873"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7342"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"Обеспечение реализации муниципальной программы "Повышение безопасности жизнедеятельности населения и территорий" </w:t>
            </w:r>
          </w:p>
        </w:tc>
        <w:tc>
          <w:tcPr>
            <w:tcW w:w="2497" w:type="dxa"/>
            <w:shd w:val="clear" w:color="auto" w:fill="auto"/>
          </w:tcPr>
          <w:p w:rsidR="007B77D8" w:rsidRPr="007B77D8" w:rsidRDefault="007B77D8" w:rsidP="007B77D8">
            <w:pPr>
              <w:spacing w:after="0"/>
              <w:rPr>
                <w:rFonts w:ascii="Times New Roman" w:hAnsi="Times New Roman" w:cs="Times New Roman"/>
                <w:sz w:val="16"/>
                <w:szCs w:val="16"/>
              </w:rPr>
            </w:pP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6"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37"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c>
          <w:tcPr>
            <w:tcW w:w="840" w:type="dxa"/>
            <w:shd w:val="clear" w:color="auto" w:fill="auto"/>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0,0</w:t>
            </w:r>
          </w:p>
        </w:tc>
      </w:tr>
    </w:tbl>
    <w:p w:rsidR="007B77D8" w:rsidRPr="007B77D8" w:rsidRDefault="007B77D8" w:rsidP="007B77D8">
      <w:pPr>
        <w:spacing w:after="0"/>
        <w:ind w:firstLine="709"/>
        <w:jc w:val="right"/>
        <w:rPr>
          <w:rFonts w:ascii="Times New Roman" w:hAnsi="Times New Roman" w:cs="Times New Roman"/>
          <w:sz w:val="16"/>
          <w:szCs w:val="16"/>
        </w:rPr>
        <w:sectPr w:rsidR="007B77D8" w:rsidRPr="007B77D8" w:rsidSect="007B77D8">
          <w:pgSz w:w="16838" w:h="11906" w:orient="landscape"/>
          <w:pgMar w:top="1259" w:right="1134" w:bottom="851" w:left="1134" w:header="709" w:footer="709" w:gutter="0"/>
          <w:cols w:space="708"/>
          <w:docGrid w:linePitch="360"/>
        </w:sectPr>
      </w:pPr>
    </w:p>
    <w:p w:rsidR="007B77D8" w:rsidRPr="007B77D8" w:rsidRDefault="007B77D8" w:rsidP="007B77D8">
      <w:pPr>
        <w:spacing w:after="0"/>
        <w:ind w:firstLine="709"/>
        <w:jc w:val="right"/>
        <w:rPr>
          <w:rFonts w:ascii="Times New Roman" w:hAnsi="Times New Roman" w:cs="Times New Roman"/>
          <w:sz w:val="16"/>
          <w:szCs w:val="16"/>
        </w:rPr>
      </w:pPr>
      <w:r w:rsidRPr="007B77D8">
        <w:rPr>
          <w:rFonts w:ascii="Times New Roman" w:hAnsi="Times New Roman" w:cs="Times New Roman"/>
          <w:sz w:val="16"/>
          <w:szCs w:val="16"/>
        </w:rPr>
        <w:lastRenderedPageBreak/>
        <w:t>Приложение № 3 к муниципальной программе</w:t>
      </w:r>
    </w:p>
    <w:p w:rsidR="007B77D8" w:rsidRPr="007B77D8" w:rsidRDefault="007B77D8" w:rsidP="007B77D8">
      <w:pPr>
        <w:spacing w:after="0"/>
        <w:ind w:firstLine="709"/>
        <w:jc w:val="right"/>
        <w:rPr>
          <w:rFonts w:ascii="Times New Roman" w:hAnsi="Times New Roman" w:cs="Times New Roman"/>
          <w:sz w:val="16"/>
          <w:szCs w:val="16"/>
        </w:rPr>
      </w:pPr>
      <w:r w:rsidRPr="007B77D8">
        <w:rPr>
          <w:rFonts w:ascii="Times New Roman" w:hAnsi="Times New Roman" w:cs="Times New Roman"/>
          <w:sz w:val="16"/>
          <w:szCs w:val="16"/>
        </w:rPr>
        <w:t xml:space="preserve"> «Повышение безопасности жизнедеятельности </w:t>
      </w:r>
    </w:p>
    <w:p w:rsidR="007B77D8" w:rsidRPr="007B77D8" w:rsidRDefault="007B77D8" w:rsidP="007B77D8">
      <w:pPr>
        <w:spacing w:after="0"/>
        <w:ind w:firstLine="709"/>
        <w:jc w:val="right"/>
        <w:rPr>
          <w:rFonts w:ascii="Times New Roman" w:hAnsi="Times New Roman" w:cs="Times New Roman"/>
          <w:sz w:val="16"/>
          <w:szCs w:val="16"/>
        </w:rPr>
      </w:pPr>
      <w:r w:rsidRPr="007B77D8">
        <w:rPr>
          <w:rFonts w:ascii="Times New Roman" w:hAnsi="Times New Roman" w:cs="Times New Roman"/>
          <w:sz w:val="16"/>
          <w:szCs w:val="16"/>
        </w:rPr>
        <w:t>населения и территорий»</w:t>
      </w:r>
    </w:p>
    <w:p w:rsidR="007B77D8" w:rsidRPr="007B77D8" w:rsidRDefault="007B77D8" w:rsidP="007B77D8">
      <w:pPr>
        <w:spacing w:after="0"/>
        <w:ind w:firstLine="709"/>
        <w:jc w:val="center"/>
        <w:rPr>
          <w:rFonts w:ascii="Times New Roman" w:hAnsi="Times New Roman" w:cs="Times New Roman"/>
          <w:b/>
          <w:bCs/>
          <w:sz w:val="16"/>
          <w:szCs w:val="16"/>
        </w:rPr>
      </w:pPr>
      <w:bookmarkStart w:id="4" w:name="Par4384"/>
      <w:bookmarkEnd w:id="4"/>
    </w:p>
    <w:p w:rsidR="007B77D8" w:rsidRPr="007B77D8" w:rsidRDefault="007B77D8" w:rsidP="007B77D8">
      <w:pPr>
        <w:spacing w:after="0"/>
        <w:ind w:firstLine="709"/>
        <w:jc w:val="center"/>
        <w:rPr>
          <w:rFonts w:ascii="Times New Roman" w:hAnsi="Times New Roman" w:cs="Times New Roman"/>
          <w:b/>
          <w:bCs/>
          <w:sz w:val="16"/>
          <w:szCs w:val="16"/>
        </w:rPr>
      </w:pPr>
      <w:r w:rsidRPr="007B77D8">
        <w:rPr>
          <w:rFonts w:ascii="Times New Roman" w:hAnsi="Times New Roman" w:cs="Times New Roman"/>
          <w:b/>
          <w:bCs/>
          <w:sz w:val="16"/>
          <w:szCs w:val="16"/>
        </w:rPr>
        <w:t>Подпрограмма</w:t>
      </w:r>
      <w:proofErr w:type="gramStart"/>
      <w:r w:rsidRPr="007B77D8">
        <w:rPr>
          <w:rFonts w:ascii="Times New Roman" w:hAnsi="Times New Roman" w:cs="Times New Roman"/>
          <w:b/>
          <w:bCs/>
          <w:sz w:val="16"/>
          <w:szCs w:val="16"/>
        </w:rPr>
        <w:t>«З</w:t>
      </w:r>
      <w:proofErr w:type="gramEnd"/>
      <w:r w:rsidRPr="007B77D8">
        <w:rPr>
          <w:rFonts w:ascii="Times New Roman" w:hAnsi="Times New Roman" w:cs="Times New Roman"/>
          <w:b/>
          <w:bCs/>
          <w:sz w:val="16"/>
          <w:szCs w:val="16"/>
        </w:rPr>
        <w:t xml:space="preserve">ащита населения и территорий от чрезвычайных ситуаций природного </w:t>
      </w:r>
    </w:p>
    <w:p w:rsidR="007B77D8" w:rsidRPr="007B77D8" w:rsidRDefault="007B77D8" w:rsidP="007B77D8">
      <w:pPr>
        <w:spacing w:after="0"/>
        <w:ind w:firstLine="709"/>
        <w:jc w:val="center"/>
        <w:rPr>
          <w:rFonts w:ascii="Times New Roman" w:hAnsi="Times New Roman" w:cs="Times New Roman"/>
          <w:b/>
          <w:bCs/>
          <w:sz w:val="16"/>
          <w:szCs w:val="16"/>
        </w:rPr>
      </w:pPr>
      <w:r w:rsidRPr="007B77D8">
        <w:rPr>
          <w:rFonts w:ascii="Times New Roman" w:hAnsi="Times New Roman" w:cs="Times New Roman"/>
          <w:b/>
          <w:bCs/>
          <w:sz w:val="16"/>
          <w:szCs w:val="16"/>
        </w:rPr>
        <w:t>и техногенного характера, обеспечение пожарной безопасности и безопасности населения на водных объектах»</w:t>
      </w:r>
    </w:p>
    <w:p w:rsidR="007B77D8" w:rsidRPr="007B77D8" w:rsidRDefault="007B77D8" w:rsidP="007B77D8">
      <w:pPr>
        <w:spacing w:after="0"/>
        <w:ind w:firstLine="709"/>
        <w:jc w:val="center"/>
        <w:outlineLvl w:val="2"/>
        <w:rPr>
          <w:rFonts w:ascii="Times New Roman" w:hAnsi="Times New Roman" w:cs="Times New Roman"/>
          <w:sz w:val="16"/>
          <w:szCs w:val="16"/>
        </w:rPr>
      </w:pPr>
      <w:bookmarkStart w:id="5" w:name="Par4393"/>
      <w:bookmarkEnd w:id="5"/>
      <w:r w:rsidRPr="007B77D8">
        <w:rPr>
          <w:rFonts w:ascii="Times New Roman" w:hAnsi="Times New Roman" w:cs="Times New Roman"/>
          <w:sz w:val="16"/>
          <w:szCs w:val="16"/>
        </w:rPr>
        <w:t>ПАСПОРТ ПОДПРОГРАММЫ</w:t>
      </w: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85"/>
        <w:gridCol w:w="284"/>
        <w:gridCol w:w="7654"/>
      </w:tblGrid>
      <w:tr w:rsidR="007B77D8" w:rsidRPr="007B77D8" w:rsidTr="007B77D8">
        <w:trPr>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Ответственный исполнитель подпрограммы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Администрация сельского поселения</w:t>
            </w:r>
          </w:p>
        </w:tc>
      </w:tr>
      <w:tr w:rsidR="007B77D8" w:rsidRPr="007B77D8" w:rsidTr="007B77D8">
        <w:trPr>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Соисполнители подпрограммы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rPr>
                <w:rFonts w:ascii="Times New Roman" w:hAnsi="Times New Roman" w:cs="Times New Roman"/>
                <w:sz w:val="16"/>
                <w:szCs w:val="16"/>
              </w:rPr>
            </w:pPr>
          </w:p>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Цели подпрограммы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ind w:firstLine="351"/>
              <w:jc w:val="both"/>
              <w:rPr>
                <w:rFonts w:ascii="Times New Roman" w:hAnsi="Times New Roman" w:cs="Times New Roman"/>
                <w:sz w:val="16"/>
                <w:szCs w:val="16"/>
              </w:rPr>
            </w:pPr>
            <w:r w:rsidRPr="007B77D8">
              <w:rPr>
                <w:rFonts w:ascii="Times New Roman" w:hAnsi="Times New Roman" w:cs="Times New Roman"/>
                <w:sz w:val="16"/>
                <w:szCs w:val="16"/>
              </w:rPr>
              <w:t>повышение уровня готовности в области гражданской обороны, защиты населения и территорий от чрезвычайных ситуаций, обеспечения первичных мер пожарной безопасности и безопасности людей на водных объектах;</w:t>
            </w:r>
          </w:p>
          <w:p w:rsidR="007B77D8" w:rsidRPr="007B77D8" w:rsidRDefault="007B77D8" w:rsidP="007B77D8">
            <w:pPr>
              <w:spacing w:after="0"/>
              <w:ind w:firstLine="351"/>
              <w:jc w:val="both"/>
              <w:rPr>
                <w:rFonts w:ascii="Times New Roman" w:hAnsi="Times New Roman" w:cs="Times New Roman"/>
                <w:sz w:val="16"/>
                <w:szCs w:val="16"/>
              </w:rPr>
            </w:pPr>
            <w:r w:rsidRPr="007B77D8">
              <w:rPr>
                <w:rFonts w:ascii="Times New Roman" w:hAnsi="Times New Roman" w:cs="Times New Roman"/>
                <w:sz w:val="16"/>
                <w:szCs w:val="16"/>
              </w:rPr>
              <w:t>сокращение количества зарегистрированных пожаров;</w:t>
            </w:r>
          </w:p>
          <w:p w:rsidR="007B77D8" w:rsidRPr="007B77D8" w:rsidRDefault="007B77D8" w:rsidP="007B77D8">
            <w:pPr>
              <w:spacing w:after="0"/>
              <w:ind w:firstLine="351"/>
              <w:jc w:val="both"/>
              <w:rPr>
                <w:rFonts w:ascii="Times New Roman" w:hAnsi="Times New Roman" w:cs="Times New Roman"/>
                <w:sz w:val="16"/>
                <w:szCs w:val="16"/>
              </w:rPr>
            </w:pPr>
            <w:r w:rsidRPr="007B77D8">
              <w:rPr>
                <w:rFonts w:ascii="Times New Roman" w:hAnsi="Times New Roman" w:cs="Times New Roman"/>
                <w:sz w:val="16"/>
                <w:szCs w:val="16"/>
              </w:rPr>
              <w:t>сокращение количества людей, получивших травмы и погибших на пожаре;</w:t>
            </w:r>
          </w:p>
          <w:p w:rsidR="007B77D8" w:rsidRPr="007B77D8" w:rsidRDefault="007B77D8" w:rsidP="007B77D8">
            <w:pPr>
              <w:spacing w:after="0"/>
              <w:ind w:firstLine="351"/>
              <w:jc w:val="both"/>
              <w:rPr>
                <w:rFonts w:ascii="Times New Roman" w:hAnsi="Times New Roman" w:cs="Times New Roman"/>
                <w:sz w:val="16"/>
                <w:szCs w:val="16"/>
              </w:rPr>
            </w:pPr>
            <w:r w:rsidRPr="007B77D8">
              <w:rPr>
                <w:rFonts w:ascii="Times New Roman" w:hAnsi="Times New Roman" w:cs="Times New Roman"/>
                <w:sz w:val="16"/>
                <w:szCs w:val="16"/>
              </w:rPr>
              <w:t>подготовка, переподготовка (повышение квалификации) руководителей, других должностных лиц и специалистов органов местного самоуправления и организаций независимо от организационно-правовых форм и форм собственности по вопросам гражданской обороны и защиты от чрезвычайных ситуаций;</w:t>
            </w:r>
          </w:p>
          <w:p w:rsidR="007B77D8" w:rsidRPr="007B77D8" w:rsidRDefault="007B77D8" w:rsidP="007B77D8">
            <w:pPr>
              <w:spacing w:after="0"/>
              <w:ind w:firstLine="351"/>
              <w:jc w:val="both"/>
              <w:rPr>
                <w:rFonts w:ascii="Times New Roman" w:hAnsi="Times New Roman" w:cs="Times New Roman"/>
                <w:sz w:val="16"/>
                <w:szCs w:val="16"/>
              </w:rPr>
            </w:pPr>
            <w:r w:rsidRPr="007B77D8">
              <w:rPr>
                <w:rFonts w:ascii="Times New Roman" w:hAnsi="Times New Roman" w:cs="Times New Roman"/>
                <w:sz w:val="16"/>
                <w:szCs w:val="16"/>
              </w:rPr>
              <w:t>повышение безопасности населения Красноармейского района и снижение социально-экономического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"112"</w:t>
            </w:r>
          </w:p>
        </w:tc>
      </w:tr>
      <w:tr w:rsidR="007B77D8" w:rsidRPr="007B77D8" w:rsidTr="007213B9">
        <w:trPr>
          <w:trHeight w:val="1976"/>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Задачи подпрограммы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ind w:firstLine="351"/>
              <w:rPr>
                <w:rFonts w:ascii="Times New Roman" w:hAnsi="Times New Roman" w:cs="Times New Roman"/>
                <w:sz w:val="16"/>
                <w:szCs w:val="16"/>
              </w:rPr>
            </w:pPr>
            <w:r w:rsidRPr="007B77D8">
              <w:rPr>
                <w:rFonts w:ascii="Times New Roman" w:hAnsi="Times New Roman" w:cs="Times New Roman"/>
                <w:sz w:val="16"/>
                <w:szCs w:val="16"/>
              </w:rPr>
              <w:t>организация и осуществление профилактических мероприятий, направленных на недопущение возникновения чрезвычайных ситуаций;</w:t>
            </w:r>
          </w:p>
          <w:p w:rsidR="007B77D8" w:rsidRPr="007B77D8" w:rsidRDefault="007B77D8" w:rsidP="007B77D8">
            <w:pPr>
              <w:spacing w:after="0"/>
              <w:ind w:firstLine="351"/>
              <w:rPr>
                <w:rFonts w:ascii="Times New Roman" w:hAnsi="Times New Roman" w:cs="Times New Roman"/>
                <w:sz w:val="16"/>
                <w:szCs w:val="16"/>
              </w:rPr>
            </w:pPr>
            <w:r w:rsidRPr="007B77D8">
              <w:rPr>
                <w:rFonts w:ascii="Times New Roman" w:hAnsi="Times New Roman" w:cs="Times New Roman"/>
                <w:sz w:val="16"/>
                <w:szCs w:val="16"/>
              </w:rPr>
              <w:t>организация проведения аварийно-спасательных и других неотложных работ в районе чрезвычайной ситуации;</w:t>
            </w:r>
          </w:p>
          <w:p w:rsidR="007B77D8" w:rsidRPr="007B77D8" w:rsidRDefault="007B77D8" w:rsidP="007B77D8">
            <w:pPr>
              <w:spacing w:after="0"/>
              <w:ind w:firstLine="351"/>
              <w:rPr>
                <w:rFonts w:ascii="Times New Roman" w:hAnsi="Times New Roman" w:cs="Times New Roman"/>
                <w:sz w:val="16"/>
                <w:szCs w:val="16"/>
              </w:rPr>
            </w:pPr>
            <w:r w:rsidRPr="007B77D8">
              <w:rPr>
                <w:rFonts w:ascii="Times New Roman" w:hAnsi="Times New Roman" w:cs="Times New Roman"/>
                <w:sz w:val="16"/>
                <w:szCs w:val="16"/>
              </w:rPr>
              <w:t>организация и осуществление профилактики пожаров;</w:t>
            </w:r>
          </w:p>
          <w:p w:rsidR="007B77D8" w:rsidRPr="007B77D8" w:rsidRDefault="007B77D8" w:rsidP="007B77D8">
            <w:pPr>
              <w:spacing w:after="0"/>
              <w:ind w:firstLine="351"/>
              <w:rPr>
                <w:rFonts w:ascii="Times New Roman" w:hAnsi="Times New Roman" w:cs="Times New Roman"/>
                <w:sz w:val="16"/>
                <w:szCs w:val="16"/>
              </w:rPr>
            </w:pPr>
            <w:r w:rsidRPr="007B77D8">
              <w:rPr>
                <w:rFonts w:ascii="Times New Roman" w:hAnsi="Times New Roman" w:cs="Times New Roman"/>
                <w:sz w:val="16"/>
                <w:szCs w:val="16"/>
              </w:rPr>
              <w:t>оказание содействия в организации и осуществлении тушения пожаров, спасания людей и материальных ценностей при пожарах;</w:t>
            </w:r>
          </w:p>
          <w:p w:rsidR="007B77D8" w:rsidRPr="007B77D8" w:rsidRDefault="007B77D8" w:rsidP="007B77D8">
            <w:pPr>
              <w:spacing w:after="0"/>
              <w:ind w:firstLine="351"/>
              <w:rPr>
                <w:rFonts w:ascii="Times New Roman" w:hAnsi="Times New Roman" w:cs="Times New Roman"/>
                <w:sz w:val="16"/>
                <w:szCs w:val="16"/>
              </w:rPr>
            </w:pPr>
            <w:r w:rsidRPr="007B77D8">
              <w:rPr>
                <w:rFonts w:ascii="Times New Roman" w:hAnsi="Times New Roman" w:cs="Times New Roman"/>
                <w:sz w:val="16"/>
                <w:szCs w:val="16"/>
              </w:rPr>
              <w:t>организация и проведение обучения, тренировок и учений с различными слоями населения по обучению правилам поведения в случае возникновения чрезвычайных ситуаций и проведение мероприятий, направленных на пропаганду спасательного дела через средства массовой информации;</w:t>
            </w:r>
          </w:p>
          <w:p w:rsidR="007B77D8" w:rsidRPr="007B77D8" w:rsidRDefault="007B77D8" w:rsidP="007213B9">
            <w:pPr>
              <w:spacing w:after="0"/>
              <w:ind w:firstLine="351"/>
              <w:rPr>
                <w:rFonts w:ascii="Times New Roman" w:hAnsi="Times New Roman" w:cs="Times New Roman"/>
                <w:sz w:val="16"/>
                <w:szCs w:val="16"/>
              </w:rPr>
            </w:pPr>
            <w:r w:rsidRPr="007B77D8">
              <w:rPr>
                <w:rFonts w:ascii="Times New Roman" w:hAnsi="Times New Roman" w:cs="Times New Roman"/>
                <w:sz w:val="16"/>
                <w:szCs w:val="16"/>
              </w:rPr>
              <w:t>планирование и организация учебного процесса по повышению квалификации;</w:t>
            </w:r>
          </w:p>
        </w:tc>
      </w:tr>
      <w:tr w:rsidR="007B77D8" w:rsidRPr="007B77D8" w:rsidTr="007B77D8">
        <w:trPr>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Целевые индикаторы и показатели подпрограммы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к 2035 году будут достигнуты следующие показатели:</w:t>
            </w:r>
          </w:p>
          <w:p w:rsidR="007B77D8" w:rsidRPr="007B77D8" w:rsidRDefault="007B77D8" w:rsidP="007B77D8">
            <w:pPr>
              <w:spacing w:after="0"/>
              <w:ind w:firstLine="350"/>
              <w:rPr>
                <w:rFonts w:ascii="Times New Roman" w:hAnsi="Times New Roman" w:cs="Times New Roman"/>
                <w:sz w:val="16"/>
                <w:szCs w:val="16"/>
              </w:rPr>
            </w:pPr>
            <w:r w:rsidRPr="007B77D8">
              <w:rPr>
                <w:rFonts w:ascii="Times New Roman" w:hAnsi="Times New Roman" w:cs="Times New Roman"/>
                <w:sz w:val="16"/>
                <w:szCs w:val="16"/>
              </w:rPr>
              <w:t>снижение количества зарегистрированных пожаров</w:t>
            </w:r>
          </w:p>
          <w:p w:rsidR="007B77D8" w:rsidRPr="007B77D8" w:rsidRDefault="007B77D8" w:rsidP="007B77D8">
            <w:pPr>
              <w:spacing w:after="0"/>
              <w:ind w:firstLine="350"/>
              <w:rPr>
                <w:rFonts w:ascii="Times New Roman" w:hAnsi="Times New Roman" w:cs="Times New Roman"/>
                <w:sz w:val="16"/>
                <w:szCs w:val="16"/>
              </w:rPr>
            </w:pPr>
            <w:r w:rsidRPr="007B77D8">
              <w:rPr>
                <w:rFonts w:ascii="Times New Roman" w:hAnsi="Times New Roman" w:cs="Times New Roman"/>
                <w:sz w:val="16"/>
                <w:szCs w:val="16"/>
              </w:rPr>
              <w:t xml:space="preserve">снижение количества погибших на пожаре </w:t>
            </w:r>
          </w:p>
          <w:p w:rsidR="007B77D8" w:rsidRPr="007B77D8" w:rsidRDefault="007B77D8" w:rsidP="007B77D8">
            <w:pPr>
              <w:spacing w:after="0"/>
              <w:ind w:firstLine="350"/>
              <w:rPr>
                <w:rFonts w:ascii="Times New Roman" w:hAnsi="Times New Roman" w:cs="Times New Roman"/>
                <w:sz w:val="16"/>
                <w:szCs w:val="16"/>
              </w:rPr>
            </w:pPr>
            <w:r w:rsidRPr="007B77D8">
              <w:rPr>
                <w:rFonts w:ascii="Times New Roman" w:hAnsi="Times New Roman" w:cs="Times New Roman"/>
                <w:sz w:val="16"/>
                <w:szCs w:val="16"/>
              </w:rPr>
              <w:t>доля лиц, выдержавших требования итоговой аттестации после прохождения обучения (руководители, другие должностные лица и специалисты органов местного самоуправления и организаций), 100 процентов;</w:t>
            </w:r>
          </w:p>
          <w:p w:rsidR="007B77D8" w:rsidRPr="007B77D8" w:rsidRDefault="007B77D8" w:rsidP="007213B9">
            <w:pPr>
              <w:spacing w:after="0"/>
              <w:ind w:firstLine="350"/>
              <w:rPr>
                <w:rFonts w:ascii="Times New Roman" w:hAnsi="Times New Roman" w:cs="Times New Roman"/>
                <w:sz w:val="16"/>
                <w:szCs w:val="16"/>
              </w:rPr>
            </w:pPr>
            <w:r w:rsidRPr="007B77D8">
              <w:rPr>
                <w:rFonts w:ascii="Times New Roman" w:hAnsi="Times New Roman" w:cs="Times New Roman"/>
                <w:sz w:val="16"/>
                <w:szCs w:val="16"/>
              </w:rPr>
              <w:t>организация и осуществление профилактических мероприятий, направленных на недопущение возникновения чрезвычайных ситуаций;</w:t>
            </w:r>
          </w:p>
        </w:tc>
      </w:tr>
      <w:tr w:rsidR="007B77D8" w:rsidRPr="007B77D8" w:rsidTr="007B77D8">
        <w:trPr>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Срок реализации подпрограммы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2019-2035 годы</w:t>
            </w:r>
          </w:p>
        </w:tc>
      </w:tr>
      <w:tr w:rsidR="007B77D8" w:rsidRPr="007B77D8" w:rsidTr="007B77D8">
        <w:trPr>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Объемы финансирования подпрограммы с разбивкой по годам реализации 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прогнозируемые объемы финансирования на реализацию мероприятий подпрограммы в 2017-2020 годах за счет местного бюджета  22,0  тыс. рублей, в том числе:</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2017 году –  5,0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2018 году –  7,0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2019 году –  5,0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2020 году –  5,0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 счет внебюджетных источников – 0 тыс. рублей, из них:</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2017 году – 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2018 году – 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2019 году – 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 2020 году – 0  тыс. 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Объем финансирования подпрограммы подлежит ежегодному уточнению исходя из реальных возможностей бюджета Алманчинского сельского поселения Красноармейского района</w:t>
            </w:r>
          </w:p>
        </w:tc>
      </w:tr>
      <w:tr w:rsidR="007B77D8" w:rsidRPr="007B77D8" w:rsidTr="007B77D8">
        <w:trPr>
          <w:tblCellSpacing w:w="5" w:type="nil"/>
        </w:trPr>
        <w:tc>
          <w:tcPr>
            <w:tcW w:w="1985"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Ожидаемые результаты реализации подпрограммы</w:t>
            </w:r>
          </w:p>
        </w:tc>
        <w:tc>
          <w:tcPr>
            <w:tcW w:w="284" w:type="dxa"/>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w:t>
            </w:r>
          </w:p>
        </w:tc>
        <w:tc>
          <w:tcPr>
            <w:tcW w:w="7654" w:type="dxa"/>
          </w:tcPr>
          <w:p w:rsidR="007B77D8" w:rsidRPr="007B77D8" w:rsidRDefault="007B77D8" w:rsidP="007B77D8">
            <w:pPr>
              <w:spacing w:after="0"/>
              <w:ind w:firstLine="492"/>
              <w:rPr>
                <w:rFonts w:ascii="Times New Roman" w:hAnsi="Times New Roman" w:cs="Times New Roman"/>
                <w:sz w:val="16"/>
                <w:szCs w:val="16"/>
              </w:rPr>
            </w:pPr>
            <w:r w:rsidRPr="007B77D8">
              <w:rPr>
                <w:rFonts w:ascii="Times New Roman" w:hAnsi="Times New Roman" w:cs="Times New Roman"/>
                <w:sz w:val="16"/>
                <w:szCs w:val="16"/>
              </w:rPr>
              <w:t>снижение факторов, способствующих возникновению чрезвычайных ситуаций;</w:t>
            </w:r>
          </w:p>
          <w:p w:rsidR="007B77D8" w:rsidRPr="007B77D8" w:rsidRDefault="007B77D8" w:rsidP="007B77D8">
            <w:pPr>
              <w:spacing w:after="0"/>
              <w:ind w:firstLine="492"/>
              <w:rPr>
                <w:rFonts w:ascii="Times New Roman" w:hAnsi="Times New Roman" w:cs="Times New Roman"/>
                <w:sz w:val="16"/>
                <w:szCs w:val="16"/>
              </w:rPr>
            </w:pPr>
            <w:r w:rsidRPr="007B77D8">
              <w:rPr>
                <w:rFonts w:ascii="Times New Roman" w:hAnsi="Times New Roman" w:cs="Times New Roman"/>
                <w:sz w:val="16"/>
                <w:szCs w:val="16"/>
              </w:rPr>
              <w:t>снижение количества пострадавших в чрезвычайных ситуациях;</w:t>
            </w:r>
          </w:p>
          <w:p w:rsidR="007B77D8" w:rsidRPr="007B77D8" w:rsidRDefault="007B77D8" w:rsidP="007B77D8">
            <w:pPr>
              <w:spacing w:after="0"/>
              <w:ind w:firstLine="492"/>
              <w:rPr>
                <w:rFonts w:ascii="Times New Roman" w:hAnsi="Times New Roman" w:cs="Times New Roman"/>
                <w:sz w:val="16"/>
                <w:szCs w:val="16"/>
              </w:rPr>
            </w:pPr>
            <w:r w:rsidRPr="007B77D8">
              <w:rPr>
                <w:rFonts w:ascii="Times New Roman" w:hAnsi="Times New Roman" w:cs="Times New Roman"/>
                <w:sz w:val="16"/>
                <w:szCs w:val="16"/>
              </w:rPr>
              <w:t>снижение экономического ущерба от чрезвычайных ситуаций; повышение уровня защищенности населения и территорий от угрозы воздействия чрезвычайных ситуаций;</w:t>
            </w:r>
          </w:p>
          <w:p w:rsidR="007B77D8" w:rsidRPr="007B77D8" w:rsidRDefault="007B77D8" w:rsidP="007B77D8">
            <w:pPr>
              <w:spacing w:after="0"/>
              <w:ind w:firstLine="492"/>
              <w:rPr>
                <w:rFonts w:ascii="Times New Roman" w:hAnsi="Times New Roman" w:cs="Times New Roman"/>
                <w:sz w:val="16"/>
                <w:szCs w:val="16"/>
              </w:rPr>
            </w:pPr>
            <w:r w:rsidRPr="007B77D8">
              <w:rPr>
                <w:rFonts w:ascii="Times New Roman" w:hAnsi="Times New Roman" w:cs="Times New Roman"/>
                <w:sz w:val="16"/>
                <w:szCs w:val="16"/>
              </w:rPr>
              <w:t>поддержание высокого уровня готовности и профессионального мастерства спасателей и сотрудников службы к действиям в условиях чрезвычайных ситуаций;</w:t>
            </w:r>
          </w:p>
          <w:p w:rsidR="007B77D8" w:rsidRPr="007B77D8" w:rsidRDefault="007B77D8" w:rsidP="007B77D8">
            <w:pPr>
              <w:spacing w:after="0"/>
              <w:ind w:firstLine="492"/>
              <w:rPr>
                <w:rFonts w:ascii="Times New Roman" w:hAnsi="Times New Roman" w:cs="Times New Roman"/>
                <w:sz w:val="16"/>
                <w:szCs w:val="16"/>
              </w:rPr>
            </w:pPr>
            <w:r w:rsidRPr="007B77D8">
              <w:rPr>
                <w:rFonts w:ascii="Times New Roman" w:hAnsi="Times New Roman" w:cs="Times New Roman"/>
                <w:sz w:val="16"/>
                <w:szCs w:val="16"/>
              </w:rPr>
              <w:t>снижение факторов, способствующих возникновению пожаров; повышение уровня знаний и приобретение практических навыков руководителями, другими должностными лицами и специалистами органов местного самоуправления и организаций в области гражданской обороны и защиты от чрезвычайных ситуаций;</w:t>
            </w:r>
          </w:p>
          <w:p w:rsidR="007B77D8" w:rsidRPr="007B77D8" w:rsidRDefault="007B77D8" w:rsidP="007B77D8">
            <w:pPr>
              <w:spacing w:after="0"/>
              <w:ind w:firstLine="492"/>
              <w:rPr>
                <w:rFonts w:ascii="Times New Roman" w:hAnsi="Times New Roman" w:cs="Times New Roman"/>
                <w:sz w:val="16"/>
                <w:szCs w:val="16"/>
              </w:rPr>
            </w:pPr>
            <w:r w:rsidRPr="007B77D8">
              <w:rPr>
                <w:rFonts w:ascii="Times New Roman" w:hAnsi="Times New Roman" w:cs="Times New Roman"/>
                <w:sz w:val="16"/>
                <w:szCs w:val="16"/>
              </w:rPr>
              <w:t xml:space="preserve"> сокращение среднего времени комплексного реагирования экстренных оперативных служб на обращения населения по номеру "112" на 8 процентов.</w:t>
            </w:r>
          </w:p>
        </w:tc>
      </w:tr>
    </w:tbl>
    <w:p w:rsidR="007B77D8" w:rsidRPr="007B77D8" w:rsidRDefault="007B77D8" w:rsidP="007B77D8">
      <w:pPr>
        <w:spacing w:after="0"/>
        <w:ind w:firstLine="709"/>
        <w:jc w:val="center"/>
        <w:outlineLvl w:val="2"/>
        <w:rPr>
          <w:rFonts w:ascii="Times New Roman" w:hAnsi="Times New Roman" w:cs="Times New Roman"/>
          <w:sz w:val="16"/>
          <w:szCs w:val="16"/>
        </w:rPr>
      </w:pPr>
      <w:bookmarkStart w:id="6" w:name="Par4471"/>
      <w:bookmarkEnd w:id="6"/>
    </w:p>
    <w:p w:rsidR="007B77D8" w:rsidRPr="007B77D8" w:rsidRDefault="007B77D8" w:rsidP="007B77D8">
      <w:pPr>
        <w:spacing w:after="0"/>
        <w:ind w:firstLine="709"/>
        <w:jc w:val="center"/>
        <w:rPr>
          <w:rFonts w:ascii="Times New Roman" w:hAnsi="Times New Roman" w:cs="Times New Roman"/>
          <w:b/>
          <w:sz w:val="16"/>
          <w:szCs w:val="16"/>
        </w:rPr>
      </w:pPr>
      <w:r w:rsidRPr="007B77D8">
        <w:rPr>
          <w:rFonts w:ascii="Times New Roman" w:hAnsi="Times New Roman" w:cs="Times New Roman"/>
          <w:b/>
          <w:sz w:val="16"/>
          <w:szCs w:val="16"/>
        </w:rPr>
        <w:t>Раздел I. Характеристика основных мероприятий подпрограммы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секторные мероприятия, реализация которых обеспечит достижение индикаторов эффективности подпрограммы.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Подпрограмма объединяет четыре основных мероприятия: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1. Обеспечение первичных мер пожарной безопасности на территории Алманчинского сельского поселения  Красноармейского  района.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Предусматриваются обеспечение необходимого уровня пожарной безопасности и минимизация потерь вследствие пожаров для устойчивого функционирования объектов экономики и организаций на территории Алманчинского сельского поселения  Красноармейского </w:t>
      </w:r>
      <w:r w:rsidRPr="007B77D8">
        <w:rPr>
          <w:rFonts w:ascii="Times New Roman" w:hAnsi="Times New Roman" w:cs="Times New Roman"/>
          <w:sz w:val="16"/>
          <w:szCs w:val="16"/>
        </w:rPr>
        <w:lastRenderedPageBreak/>
        <w:t>района, что включает в себя: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тушении пожаров в населенных пунктах;</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оснащении противопожарной службы техникой, оборудованием и имуществом, разработку и внедрение новых технологий пожаротушения.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2. Участие в предупреждении и ликвидации последствий чрезвычайных ситуаций на территории Алманчинского сельского поселения  Красноармейского района.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Включает в себя: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организации экстренного реагирования по спасанию людей и проведения аварийно-спасательных работ по ликвидации возникших ЧС;</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ЧС.</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3. Обучение населения   Алманчинского сельского поселения  Красноармейского района к  действиям в чрезвычайных ситуациях.</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В рамках выполнения мероприятия предусматривается реализация мер, направленных на оказание содействия в обучении руководителей, других должностных лиц и специалистов органов местного самоуправления и организаций по исполнению ими своих функций и полномочий в области ГО, защиты населения от опасностей, возникающих при ведении военных действий или вследствие этих действий, а также при возникновении ЧС.</w:t>
      </w:r>
      <w:proofErr w:type="gramEnd"/>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Основное мероприятие 4. Развитие гражданской обороны, снижение рисков и смягчение последствий чрезвычайных ситуаций природного и техногенного характера.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рамках выполнения основного мероприятия планируется:</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оказание содействия в содержании материально-технических запасов в целях гражданской обороны;</w:t>
      </w:r>
    </w:p>
    <w:p w:rsidR="007B77D8" w:rsidRPr="007B77D8" w:rsidRDefault="007B77D8" w:rsidP="007B77D8">
      <w:pPr>
        <w:spacing w:after="0"/>
        <w:ind w:firstLine="709"/>
        <w:jc w:val="both"/>
        <w:rPr>
          <w:rFonts w:ascii="Times New Roman" w:hAnsi="Times New Roman" w:cs="Times New Roman"/>
          <w:sz w:val="16"/>
          <w:szCs w:val="16"/>
        </w:rPr>
      </w:pPr>
      <w:proofErr w:type="gramStart"/>
      <w:r w:rsidRPr="007B77D8">
        <w:rPr>
          <w:rFonts w:ascii="Times New Roman" w:hAnsi="Times New Roman" w:cs="Times New Roman"/>
          <w:sz w:val="16"/>
          <w:szCs w:val="16"/>
        </w:rPr>
        <w:t>реализация мероприятий по развитию системы обеспечения вызова экстренных оперативных служб по единому номеру "112" (далее - система-112), предполагающих повышение качества и эффективности взаимодействия оперативных служб при их совместных действиях в экстремальных ситуациях с целью уменьшения возможного социально-экономического ущерба от чрезвычайных ситуаций, снижения затрат финансовых, медицинских, материально-технических и других ресурсов на экстренное реагирование, организацию удобного обращения к экстренным оперативным службам по типу</w:t>
      </w:r>
      <w:proofErr w:type="gramEnd"/>
      <w:r w:rsidRPr="007B77D8">
        <w:rPr>
          <w:rFonts w:ascii="Times New Roman" w:hAnsi="Times New Roman" w:cs="Times New Roman"/>
          <w:sz w:val="16"/>
          <w:szCs w:val="16"/>
        </w:rPr>
        <w:t xml:space="preserve"> «одного окна» и снижение экономических затрат на осуществление взаимодействия экстренных оперативных служб.</w:t>
      </w:r>
    </w:p>
    <w:p w:rsidR="007B77D8" w:rsidRPr="007B77D8" w:rsidRDefault="007B77D8" w:rsidP="007B77D8">
      <w:pPr>
        <w:spacing w:after="0"/>
        <w:ind w:firstLine="709"/>
        <w:jc w:val="center"/>
        <w:outlineLvl w:val="0"/>
        <w:rPr>
          <w:rFonts w:ascii="Times New Roman" w:hAnsi="Times New Roman" w:cs="Times New Roman"/>
          <w:b/>
          <w:sz w:val="16"/>
          <w:szCs w:val="16"/>
        </w:rPr>
      </w:pPr>
      <w:bookmarkStart w:id="7" w:name="Par4660"/>
      <w:bookmarkStart w:id="8" w:name="Par4690"/>
      <w:bookmarkStart w:id="9" w:name="Par4708"/>
      <w:bookmarkEnd w:id="7"/>
      <w:bookmarkEnd w:id="8"/>
      <w:bookmarkEnd w:id="9"/>
      <w:r w:rsidRPr="007B77D8">
        <w:rPr>
          <w:rFonts w:ascii="Times New Roman" w:hAnsi="Times New Roman" w:cs="Times New Roman"/>
          <w:b/>
          <w:sz w:val="16"/>
          <w:szCs w:val="16"/>
        </w:rPr>
        <w:t xml:space="preserve">Раздел </w:t>
      </w:r>
      <w:r w:rsidRPr="007B77D8">
        <w:rPr>
          <w:rFonts w:ascii="Times New Roman" w:hAnsi="Times New Roman" w:cs="Times New Roman"/>
          <w:b/>
          <w:sz w:val="16"/>
          <w:szCs w:val="16"/>
          <w:lang w:val="en-US"/>
        </w:rPr>
        <w:t>II</w:t>
      </w:r>
      <w:r w:rsidRPr="007B77D8">
        <w:rPr>
          <w:rFonts w:ascii="Times New Roman" w:hAnsi="Times New Roman" w:cs="Times New Roman"/>
          <w:b/>
          <w:sz w:val="16"/>
          <w:szCs w:val="16"/>
        </w:rPr>
        <w:t>. Обоснование объема финансовых ресурсов,</w:t>
      </w:r>
    </w:p>
    <w:p w:rsidR="007B77D8" w:rsidRPr="007B77D8" w:rsidRDefault="007B77D8" w:rsidP="007B77D8">
      <w:pPr>
        <w:spacing w:after="0"/>
        <w:ind w:firstLine="709"/>
        <w:jc w:val="center"/>
        <w:rPr>
          <w:rFonts w:ascii="Times New Roman" w:hAnsi="Times New Roman" w:cs="Times New Roman"/>
          <w:b/>
          <w:sz w:val="16"/>
          <w:szCs w:val="16"/>
        </w:rPr>
      </w:pPr>
      <w:proofErr w:type="gramStart"/>
      <w:r w:rsidRPr="007B77D8">
        <w:rPr>
          <w:rFonts w:ascii="Times New Roman" w:hAnsi="Times New Roman" w:cs="Times New Roman"/>
          <w:b/>
          <w:sz w:val="16"/>
          <w:szCs w:val="16"/>
        </w:rPr>
        <w:t>необходимых</w:t>
      </w:r>
      <w:proofErr w:type="gramEnd"/>
      <w:r w:rsidRPr="007B77D8">
        <w:rPr>
          <w:rFonts w:ascii="Times New Roman" w:hAnsi="Times New Roman" w:cs="Times New Roman"/>
          <w:b/>
          <w:sz w:val="16"/>
          <w:szCs w:val="16"/>
        </w:rPr>
        <w:t xml:space="preserve"> для реализации подпрограммы </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Общий объем финансирования подпрограммы в 2019-2035 годах  составляет  119,00 тысячи  рублей, в том числе:</w:t>
      </w:r>
    </w:p>
    <w:p w:rsidR="007B77D8" w:rsidRPr="007B77D8" w:rsidRDefault="007B77D8" w:rsidP="007213B9">
      <w:pPr>
        <w:spacing w:after="0"/>
        <w:jc w:val="both"/>
        <w:rPr>
          <w:rFonts w:ascii="Times New Roman" w:hAnsi="Times New Roman" w:cs="Times New Roman"/>
          <w:sz w:val="16"/>
          <w:szCs w:val="16"/>
        </w:rPr>
      </w:pPr>
      <w:r w:rsidRPr="007B77D8">
        <w:rPr>
          <w:rFonts w:ascii="Times New Roman" w:hAnsi="Times New Roman" w:cs="Times New Roman"/>
          <w:sz w:val="16"/>
          <w:szCs w:val="16"/>
        </w:rPr>
        <w:t>в 2019 году – 7,0 тыс. рублей; в 2020 году – 7,0 тыс. рублей; в 2021 году – 7,0 тыс. рублей; на 2022-2035 – 98,0 тыс</w:t>
      </w:r>
      <w:proofErr w:type="gramStart"/>
      <w:r w:rsidRPr="007B77D8">
        <w:rPr>
          <w:rFonts w:ascii="Times New Roman" w:hAnsi="Times New Roman" w:cs="Times New Roman"/>
          <w:sz w:val="16"/>
          <w:szCs w:val="16"/>
        </w:rPr>
        <w:t>.р</w:t>
      </w:r>
      <w:proofErr w:type="gramEnd"/>
      <w:r w:rsidRPr="007B77D8">
        <w:rPr>
          <w:rFonts w:ascii="Times New Roman" w:hAnsi="Times New Roman" w:cs="Times New Roman"/>
          <w:sz w:val="16"/>
          <w:szCs w:val="16"/>
        </w:rPr>
        <w:t>ублей.</w:t>
      </w:r>
    </w:p>
    <w:p w:rsidR="007B77D8" w:rsidRPr="007B77D8" w:rsidRDefault="007B77D8" w:rsidP="007213B9">
      <w:pPr>
        <w:spacing w:after="0"/>
        <w:jc w:val="both"/>
        <w:rPr>
          <w:rFonts w:ascii="Times New Roman" w:hAnsi="Times New Roman" w:cs="Times New Roman"/>
          <w:sz w:val="16"/>
          <w:szCs w:val="16"/>
        </w:rPr>
      </w:pPr>
      <w:r w:rsidRPr="007B77D8">
        <w:rPr>
          <w:rFonts w:ascii="Times New Roman" w:hAnsi="Times New Roman" w:cs="Times New Roman"/>
          <w:sz w:val="16"/>
          <w:szCs w:val="16"/>
        </w:rPr>
        <w:t xml:space="preserve">за счет средств бюджета Чувашской Республики – 0,0 тыс. </w:t>
      </w:r>
      <w:proofErr w:type="spellStart"/>
      <w:r w:rsidRPr="007B77D8">
        <w:rPr>
          <w:rFonts w:ascii="Times New Roman" w:hAnsi="Times New Roman" w:cs="Times New Roman"/>
          <w:sz w:val="16"/>
          <w:szCs w:val="16"/>
        </w:rPr>
        <w:t>рублей</w:t>
      </w:r>
      <w:proofErr w:type="gramStart"/>
      <w:r w:rsidRPr="007B77D8">
        <w:rPr>
          <w:rFonts w:ascii="Times New Roman" w:hAnsi="Times New Roman" w:cs="Times New Roman"/>
          <w:sz w:val="16"/>
          <w:szCs w:val="16"/>
        </w:rPr>
        <w:t>:в</w:t>
      </w:r>
      <w:proofErr w:type="spellEnd"/>
      <w:proofErr w:type="gramEnd"/>
      <w:r w:rsidRPr="007B77D8">
        <w:rPr>
          <w:rFonts w:ascii="Times New Roman" w:hAnsi="Times New Roman" w:cs="Times New Roman"/>
          <w:sz w:val="16"/>
          <w:szCs w:val="16"/>
        </w:rPr>
        <w:t xml:space="preserve"> 2019 году – 0,0 тыс. рублей; в 2020 году –  0,0  тыс. </w:t>
      </w:r>
      <w:proofErr w:type="spellStart"/>
      <w:r w:rsidRPr="007B77D8">
        <w:rPr>
          <w:rFonts w:ascii="Times New Roman" w:hAnsi="Times New Roman" w:cs="Times New Roman"/>
          <w:sz w:val="16"/>
          <w:szCs w:val="16"/>
        </w:rPr>
        <w:t>рублейв</w:t>
      </w:r>
      <w:proofErr w:type="spellEnd"/>
      <w:r w:rsidRPr="007B77D8">
        <w:rPr>
          <w:rFonts w:ascii="Times New Roman" w:hAnsi="Times New Roman" w:cs="Times New Roman"/>
          <w:sz w:val="16"/>
          <w:szCs w:val="16"/>
        </w:rPr>
        <w:t xml:space="preserve"> 2021 году –  0,0  тыс. рублей</w:t>
      </w:r>
      <w:r w:rsidR="007213B9">
        <w:rPr>
          <w:rFonts w:ascii="Times New Roman" w:hAnsi="Times New Roman" w:cs="Times New Roman"/>
          <w:sz w:val="16"/>
          <w:szCs w:val="16"/>
        </w:rPr>
        <w:t xml:space="preserve"> </w:t>
      </w:r>
      <w:r w:rsidRPr="007B77D8">
        <w:rPr>
          <w:rFonts w:ascii="Times New Roman" w:hAnsi="Times New Roman" w:cs="Times New Roman"/>
          <w:sz w:val="16"/>
          <w:szCs w:val="16"/>
        </w:rPr>
        <w:t>на 2022-2035 – 0,0 тыс.рублей</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 счет местного бюджета – 119,00 тысячи  рублей, в том числе:</w:t>
      </w:r>
      <w:r w:rsidR="007213B9">
        <w:rPr>
          <w:rFonts w:ascii="Times New Roman" w:hAnsi="Times New Roman" w:cs="Times New Roman"/>
          <w:sz w:val="16"/>
          <w:szCs w:val="16"/>
        </w:rPr>
        <w:t xml:space="preserve"> </w:t>
      </w:r>
      <w:r w:rsidRPr="007B77D8">
        <w:rPr>
          <w:rFonts w:ascii="Times New Roman" w:hAnsi="Times New Roman" w:cs="Times New Roman"/>
          <w:sz w:val="16"/>
          <w:szCs w:val="16"/>
        </w:rPr>
        <w:t>в 2019 году – 7,0 тыс. рублей; в 2020 году – 7,0 тыс. рублей; в 2021 году – 7,0 тыс. рублей; на 2022-2035 – 98,0 тыс</w:t>
      </w:r>
      <w:proofErr w:type="gramStart"/>
      <w:r w:rsidRPr="007B77D8">
        <w:rPr>
          <w:rFonts w:ascii="Times New Roman" w:hAnsi="Times New Roman" w:cs="Times New Roman"/>
          <w:sz w:val="16"/>
          <w:szCs w:val="16"/>
        </w:rPr>
        <w:t>.р</w:t>
      </w:r>
      <w:proofErr w:type="gramEnd"/>
      <w:r w:rsidRPr="007B77D8">
        <w:rPr>
          <w:rFonts w:ascii="Times New Roman" w:hAnsi="Times New Roman" w:cs="Times New Roman"/>
          <w:sz w:val="16"/>
          <w:szCs w:val="16"/>
        </w:rPr>
        <w:t>ублей.</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Ресурсное </w:t>
      </w:r>
      <w:hyperlink r:id="rId16" w:history="1">
        <w:r w:rsidRPr="007B77D8">
          <w:rPr>
            <w:rFonts w:ascii="Times New Roman" w:hAnsi="Times New Roman" w:cs="Times New Roman"/>
            <w:sz w:val="16"/>
            <w:szCs w:val="16"/>
          </w:rPr>
          <w:t>обеспечение</w:t>
        </w:r>
      </w:hyperlink>
      <w:r w:rsidRPr="007B77D8">
        <w:rPr>
          <w:rFonts w:ascii="Times New Roman" w:hAnsi="Times New Roman" w:cs="Times New Roman"/>
          <w:sz w:val="16"/>
          <w:szCs w:val="16"/>
        </w:rPr>
        <w:t xml:space="preserve"> подпрограммы за счет всех источников финансирования приведено в приложении №1 к настоящей подпрограмме и ежегодно будет уточняться.</w:t>
      </w:r>
    </w:p>
    <w:p w:rsidR="007B77D8" w:rsidRPr="007B77D8" w:rsidRDefault="007B77D8" w:rsidP="007B77D8">
      <w:pPr>
        <w:spacing w:after="0"/>
        <w:ind w:firstLine="709"/>
        <w:jc w:val="center"/>
        <w:outlineLvl w:val="2"/>
        <w:rPr>
          <w:rFonts w:ascii="Times New Roman" w:hAnsi="Times New Roman" w:cs="Times New Roman"/>
          <w:b/>
          <w:sz w:val="16"/>
          <w:szCs w:val="16"/>
        </w:rPr>
      </w:pPr>
    </w:p>
    <w:p w:rsidR="007B77D8" w:rsidRPr="007B77D8" w:rsidRDefault="007B77D8" w:rsidP="007B77D8">
      <w:pPr>
        <w:spacing w:after="0"/>
        <w:ind w:firstLine="709"/>
        <w:jc w:val="center"/>
        <w:outlineLvl w:val="2"/>
        <w:rPr>
          <w:rFonts w:ascii="Times New Roman" w:hAnsi="Times New Roman" w:cs="Times New Roman"/>
          <w:b/>
          <w:sz w:val="16"/>
          <w:szCs w:val="16"/>
        </w:rPr>
      </w:pPr>
      <w:r w:rsidRPr="007B77D8">
        <w:rPr>
          <w:rFonts w:ascii="Times New Roman" w:hAnsi="Times New Roman" w:cs="Times New Roman"/>
          <w:b/>
          <w:sz w:val="16"/>
          <w:szCs w:val="16"/>
        </w:rPr>
        <w:t xml:space="preserve">Раздел </w:t>
      </w:r>
      <w:r w:rsidRPr="007B77D8">
        <w:rPr>
          <w:rFonts w:ascii="Times New Roman" w:hAnsi="Times New Roman" w:cs="Times New Roman"/>
          <w:b/>
          <w:sz w:val="16"/>
          <w:szCs w:val="16"/>
          <w:lang w:val="en-US"/>
        </w:rPr>
        <w:t>III</w:t>
      </w:r>
      <w:r w:rsidRPr="007B77D8">
        <w:rPr>
          <w:rFonts w:ascii="Times New Roman" w:hAnsi="Times New Roman" w:cs="Times New Roman"/>
          <w:b/>
          <w:sz w:val="16"/>
          <w:szCs w:val="16"/>
        </w:rPr>
        <w:t>. Анализ рисков реализации подпрограммы</w:t>
      </w:r>
    </w:p>
    <w:p w:rsidR="007B77D8" w:rsidRPr="007B77D8" w:rsidRDefault="007B77D8" w:rsidP="007B77D8">
      <w:pPr>
        <w:spacing w:after="0"/>
        <w:ind w:firstLine="709"/>
        <w:jc w:val="center"/>
        <w:rPr>
          <w:rFonts w:ascii="Times New Roman" w:hAnsi="Times New Roman" w:cs="Times New Roman"/>
          <w:b/>
          <w:sz w:val="16"/>
          <w:szCs w:val="16"/>
        </w:rPr>
      </w:pPr>
      <w:r w:rsidRPr="007B77D8">
        <w:rPr>
          <w:rFonts w:ascii="Times New Roman" w:hAnsi="Times New Roman" w:cs="Times New Roman"/>
          <w:b/>
          <w:sz w:val="16"/>
          <w:szCs w:val="16"/>
        </w:rPr>
        <w:t>и описание мер управления рисками реализации подпрограммы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К рискам реализации подпрограммы, которыми могут управлять ответственный исполнитель и соисполнители подпрограммы, уменьшая вероятность их возникновения, следует отнести следующие.</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1. Организационные риски, которые связаны с возникновением проблем в реализации подпрограммы в результате недостаточной квалификации и (или) недобросовестности ответственного исполнителя и (или) соисполнителей подпрограммы, что может привести к нецелевому и неэффективному использованию бюджетных средств, невыполнению ряда мероприятий подпрограммы.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подпрограммы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подпрограммы и налаживание административных процедур для снижения организационных рисков.</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 xml:space="preserve">2. Финансовые риски, которые связаны с финансированием подпрограммы в неполном объеме. Данные риски могут возникнуть по причине значительной продолжительности подпрограммы. Их снижению будут способствовать внедрение в практику программного </w:t>
      </w:r>
      <w:proofErr w:type="spellStart"/>
      <w:r w:rsidRPr="007B77D8">
        <w:rPr>
          <w:rFonts w:ascii="Times New Roman" w:hAnsi="Times New Roman" w:cs="Times New Roman"/>
          <w:sz w:val="16"/>
          <w:szCs w:val="16"/>
        </w:rPr>
        <w:t>бюджетирования</w:t>
      </w:r>
      <w:proofErr w:type="spellEnd"/>
      <w:r w:rsidRPr="007B77D8">
        <w:rPr>
          <w:rFonts w:ascii="Times New Roman" w:hAnsi="Times New Roman" w:cs="Times New Roman"/>
          <w:sz w:val="16"/>
          <w:szCs w:val="16"/>
        </w:rPr>
        <w:t xml:space="preserve"> и своевременная корректировка объемов финансирования основных мероприятий подпрограммы.</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Реализации подпрограммы также угрожает риск ухудшения состояния экономики, которым сложно или невозможно управлять в рамках реализации подпрограммы,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В целях управления финансовыми рисками планируются мероприятия по организации разрешения и снижения величины риска путем ежегодного уточнения финансирования подпрограммы. В рамках управления предусмотрены прогнозирование, регулирование и координация рисков путем уточнения и внесения необходимых изменений в настоящую подпрограмму.</w:t>
      </w:r>
    </w:p>
    <w:p w:rsidR="007B77D8" w:rsidRPr="007B77D8" w:rsidRDefault="007B77D8" w:rsidP="007B77D8">
      <w:pPr>
        <w:spacing w:after="0"/>
        <w:ind w:firstLine="709"/>
        <w:jc w:val="both"/>
        <w:rPr>
          <w:rFonts w:ascii="Times New Roman" w:hAnsi="Times New Roman" w:cs="Times New Roman"/>
          <w:sz w:val="16"/>
          <w:szCs w:val="16"/>
        </w:rPr>
      </w:pPr>
      <w:r w:rsidRPr="007B77D8">
        <w:rPr>
          <w:rFonts w:ascii="Times New Roman" w:hAnsi="Times New Roman" w:cs="Times New Roman"/>
          <w:sz w:val="16"/>
          <w:szCs w:val="16"/>
        </w:rPr>
        <w:t>3. Непредвиденные риски, которые связаны с резким ухудшением состояния экономики вследствие финансового и экономического кризиса, а также природными и техногенными катастрофами и катаклизмами.</w:t>
      </w: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sectPr w:rsidR="007B77D8" w:rsidRPr="007B77D8" w:rsidSect="007B77D8">
          <w:pgSz w:w="11906" w:h="16838"/>
          <w:pgMar w:top="1134" w:right="851" w:bottom="1134" w:left="1259" w:header="709" w:footer="709" w:gutter="0"/>
          <w:cols w:space="708"/>
          <w:docGrid w:linePitch="360"/>
        </w:sectPr>
      </w:pPr>
    </w:p>
    <w:p w:rsidR="007B77D8" w:rsidRPr="007B77D8" w:rsidRDefault="007B77D8" w:rsidP="007B77D8">
      <w:pPr>
        <w:spacing w:after="0"/>
        <w:ind w:firstLine="709"/>
        <w:jc w:val="right"/>
        <w:outlineLvl w:val="2"/>
        <w:rPr>
          <w:rFonts w:ascii="Times New Roman" w:hAnsi="Times New Roman" w:cs="Times New Roman"/>
          <w:sz w:val="16"/>
          <w:szCs w:val="16"/>
        </w:rPr>
      </w:pPr>
      <w:r w:rsidRPr="007B77D8">
        <w:rPr>
          <w:rFonts w:ascii="Times New Roman" w:hAnsi="Times New Roman" w:cs="Times New Roman"/>
          <w:sz w:val="16"/>
          <w:szCs w:val="16"/>
        </w:rPr>
        <w:lastRenderedPageBreak/>
        <w:t xml:space="preserve">Приложение № 1 к подпрограмме </w:t>
      </w:r>
    </w:p>
    <w:p w:rsidR="007B77D8" w:rsidRPr="007B77D8" w:rsidRDefault="007B77D8" w:rsidP="007B77D8">
      <w:pPr>
        <w:spacing w:after="0"/>
        <w:ind w:firstLine="709"/>
        <w:jc w:val="right"/>
        <w:outlineLvl w:val="2"/>
        <w:rPr>
          <w:rFonts w:ascii="Times New Roman" w:hAnsi="Times New Roman" w:cs="Times New Roman"/>
          <w:sz w:val="16"/>
          <w:szCs w:val="16"/>
        </w:rPr>
      </w:pPr>
      <w:r w:rsidRPr="007B77D8">
        <w:rPr>
          <w:rFonts w:ascii="Times New Roman" w:hAnsi="Times New Roman" w:cs="Times New Roman"/>
          <w:sz w:val="16"/>
          <w:szCs w:val="16"/>
        </w:rPr>
        <w:t xml:space="preserve">«Защита населения и территорий от чрезвычайных ситуаций </w:t>
      </w:r>
    </w:p>
    <w:p w:rsidR="007B77D8" w:rsidRPr="007B77D8" w:rsidRDefault="007B77D8" w:rsidP="007B77D8">
      <w:pPr>
        <w:spacing w:after="0"/>
        <w:ind w:firstLine="709"/>
        <w:jc w:val="right"/>
        <w:outlineLvl w:val="2"/>
        <w:rPr>
          <w:rFonts w:ascii="Times New Roman" w:hAnsi="Times New Roman" w:cs="Times New Roman"/>
          <w:sz w:val="16"/>
          <w:szCs w:val="16"/>
        </w:rPr>
      </w:pPr>
      <w:r w:rsidRPr="007B77D8">
        <w:rPr>
          <w:rFonts w:ascii="Times New Roman" w:hAnsi="Times New Roman" w:cs="Times New Roman"/>
          <w:sz w:val="16"/>
          <w:szCs w:val="16"/>
        </w:rPr>
        <w:t xml:space="preserve">природного и техногенного характера, обеспечение </w:t>
      </w:r>
      <w:proofErr w:type="gramStart"/>
      <w:r w:rsidRPr="007B77D8">
        <w:rPr>
          <w:rFonts w:ascii="Times New Roman" w:hAnsi="Times New Roman" w:cs="Times New Roman"/>
          <w:sz w:val="16"/>
          <w:szCs w:val="16"/>
        </w:rPr>
        <w:t>пожарной</w:t>
      </w:r>
      <w:proofErr w:type="gramEnd"/>
    </w:p>
    <w:p w:rsidR="007B77D8" w:rsidRPr="007B77D8" w:rsidRDefault="007B77D8" w:rsidP="007B77D8">
      <w:pPr>
        <w:spacing w:after="0"/>
        <w:ind w:firstLine="709"/>
        <w:jc w:val="right"/>
        <w:outlineLvl w:val="2"/>
        <w:rPr>
          <w:rFonts w:ascii="Times New Roman" w:hAnsi="Times New Roman" w:cs="Times New Roman"/>
          <w:sz w:val="16"/>
          <w:szCs w:val="16"/>
        </w:rPr>
      </w:pPr>
      <w:r w:rsidRPr="007B77D8">
        <w:rPr>
          <w:rFonts w:ascii="Times New Roman" w:hAnsi="Times New Roman" w:cs="Times New Roman"/>
          <w:sz w:val="16"/>
          <w:szCs w:val="16"/>
        </w:rPr>
        <w:t xml:space="preserve"> безопасности и безопасности населения на водных объектах» </w:t>
      </w:r>
    </w:p>
    <w:p w:rsidR="007B77D8" w:rsidRPr="007B77D8" w:rsidRDefault="007B77D8" w:rsidP="007B77D8">
      <w:pPr>
        <w:spacing w:after="0"/>
        <w:ind w:firstLine="709"/>
        <w:jc w:val="right"/>
        <w:outlineLvl w:val="2"/>
        <w:rPr>
          <w:rFonts w:ascii="Times New Roman" w:hAnsi="Times New Roman" w:cs="Times New Roman"/>
          <w:sz w:val="16"/>
          <w:szCs w:val="16"/>
        </w:rPr>
      </w:pPr>
      <w:r w:rsidRPr="007B77D8">
        <w:rPr>
          <w:rFonts w:ascii="Times New Roman" w:hAnsi="Times New Roman" w:cs="Times New Roman"/>
          <w:sz w:val="16"/>
          <w:szCs w:val="16"/>
        </w:rPr>
        <w:t xml:space="preserve">муниципальной программы «Повышение </w:t>
      </w:r>
    </w:p>
    <w:p w:rsidR="007B77D8" w:rsidRPr="007B77D8" w:rsidRDefault="007B77D8" w:rsidP="007B77D8">
      <w:pPr>
        <w:spacing w:after="0"/>
        <w:ind w:firstLine="709"/>
        <w:jc w:val="right"/>
        <w:outlineLvl w:val="2"/>
        <w:rPr>
          <w:rFonts w:ascii="Times New Roman" w:hAnsi="Times New Roman" w:cs="Times New Roman"/>
          <w:sz w:val="16"/>
          <w:szCs w:val="16"/>
        </w:rPr>
      </w:pPr>
      <w:r w:rsidRPr="007B77D8">
        <w:rPr>
          <w:rFonts w:ascii="Times New Roman" w:hAnsi="Times New Roman" w:cs="Times New Roman"/>
          <w:sz w:val="16"/>
          <w:szCs w:val="16"/>
        </w:rPr>
        <w:t>безопасности жизнедеятельности населения и территорий»</w:t>
      </w:r>
    </w:p>
    <w:p w:rsidR="007B77D8" w:rsidRPr="007B77D8" w:rsidRDefault="007B77D8" w:rsidP="007B77D8">
      <w:pPr>
        <w:spacing w:after="0"/>
        <w:ind w:firstLine="709"/>
        <w:jc w:val="center"/>
        <w:rPr>
          <w:rFonts w:ascii="Times New Roman" w:hAnsi="Times New Roman" w:cs="Times New Roman"/>
          <w:sz w:val="16"/>
          <w:szCs w:val="16"/>
        </w:rPr>
      </w:pPr>
    </w:p>
    <w:p w:rsidR="007B77D8" w:rsidRPr="007B77D8" w:rsidRDefault="007B77D8" w:rsidP="007B77D8">
      <w:pPr>
        <w:spacing w:after="0"/>
        <w:ind w:firstLine="709"/>
        <w:jc w:val="center"/>
        <w:rPr>
          <w:rFonts w:ascii="Times New Roman" w:hAnsi="Times New Roman" w:cs="Times New Roman"/>
          <w:sz w:val="16"/>
          <w:szCs w:val="16"/>
        </w:rPr>
      </w:pPr>
      <w:r w:rsidRPr="007B77D8">
        <w:rPr>
          <w:rFonts w:ascii="Times New Roman" w:hAnsi="Times New Roman" w:cs="Times New Roman"/>
          <w:sz w:val="16"/>
          <w:szCs w:val="16"/>
        </w:rPr>
        <w:t>Ресурсное обеспечение реализации подпрограммы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муниципальной программы  «Повышение безопасности жизнедеятельности населения и территорий» за счет всех источников финансирования</w:t>
      </w:r>
    </w:p>
    <w:p w:rsidR="007B77D8" w:rsidRPr="007B77D8" w:rsidRDefault="007B77D8" w:rsidP="007B77D8">
      <w:pPr>
        <w:spacing w:after="0"/>
        <w:ind w:firstLine="709"/>
        <w:jc w:val="center"/>
        <w:rPr>
          <w:rFonts w:ascii="Times New Roman" w:hAnsi="Times New Roman" w:cs="Times New Roman"/>
          <w:sz w:val="16"/>
          <w:szCs w:val="16"/>
        </w:rPr>
      </w:pPr>
    </w:p>
    <w:tbl>
      <w:tblPr>
        <w:tblW w:w="14175" w:type="dxa"/>
        <w:tblCellSpacing w:w="5" w:type="nil"/>
        <w:tblInd w:w="75" w:type="dxa"/>
        <w:tblLayout w:type="fixed"/>
        <w:tblCellMar>
          <w:left w:w="75" w:type="dxa"/>
          <w:right w:w="75" w:type="dxa"/>
        </w:tblCellMar>
        <w:tblLook w:val="0000"/>
      </w:tblPr>
      <w:tblGrid>
        <w:gridCol w:w="851"/>
        <w:gridCol w:w="3827"/>
        <w:gridCol w:w="2835"/>
        <w:gridCol w:w="992"/>
        <w:gridCol w:w="851"/>
        <w:gridCol w:w="992"/>
        <w:gridCol w:w="992"/>
        <w:gridCol w:w="709"/>
        <w:gridCol w:w="709"/>
        <w:gridCol w:w="709"/>
        <w:gridCol w:w="708"/>
      </w:tblGrid>
      <w:tr w:rsidR="007B77D8" w:rsidRPr="007B77D8" w:rsidTr="007B77D8">
        <w:trPr>
          <w:gridAfter w:val="4"/>
          <w:wAfter w:w="2835" w:type="dxa"/>
          <w:tblCellSpacing w:w="5" w:type="nil"/>
        </w:trPr>
        <w:tc>
          <w:tcPr>
            <w:tcW w:w="851" w:type="dxa"/>
            <w:vMerge w:val="restart"/>
            <w:tcBorders>
              <w:top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p>
        </w:tc>
        <w:tc>
          <w:tcPr>
            <w:tcW w:w="3827" w:type="dxa"/>
            <w:vMerge w:val="restart"/>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proofErr w:type="gramStart"/>
            <w:r w:rsidRPr="007B77D8">
              <w:rPr>
                <w:rFonts w:ascii="Times New Roman" w:hAnsi="Times New Roman" w:cs="Times New Roman"/>
                <w:sz w:val="16"/>
                <w:szCs w:val="16"/>
              </w:rPr>
              <w:t>Наименование подпрограммы муниципальной программы, основного мероприятия, мероприятия)</w:t>
            </w:r>
            <w:proofErr w:type="gramEnd"/>
          </w:p>
        </w:tc>
        <w:tc>
          <w:tcPr>
            <w:tcW w:w="2835" w:type="dxa"/>
            <w:vMerge w:val="restart"/>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соисполнители, участники</w:t>
            </w:r>
          </w:p>
        </w:tc>
        <w:tc>
          <w:tcPr>
            <w:tcW w:w="3827" w:type="dxa"/>
            <w:gridSpan w:val="4"/>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Код бюджетной классификации</w:t>
            </w:r>
          </w:p>
        </w:tc>
      </w:tr>
      <w:tr w:rsidR="007B77D8" w:rsidRPr="007B77D8" w:rsidTr="007B77D8">
        <w:trPr>
          <w:tblCellSpacing w:w="5" w:type="nil"/>
        </w:trPr>
        <w:tc>
          <w:tcPr>
            <w:tcW w:w="851" w:type="dxa"/>
            <w:vMerge/>
            <w:tcBorders>
              <w:top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p>
        </w:tc>
        <w:tc>
          <w:tcPr>
            <w:tcW w:w="2835" w:type="dxa"/>
            <w:vMerge/>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главный распорядитель бюджетных средств</w:t>
            </w: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целевая статья расходов</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группа (подгруппа) вида расходов</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2021</w:t>
            </w: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2022-2035</w:t>
            </w:r>
          </w:p>
        </w:tc>
      </w:tr>
      <w:tr w:rsidR="007B77D8" w:rsidRPr="007B77D8" w:rsidTr="007B77D8">
        <w:trPr>
          <w:tblCellSpacing w:w="5" w:type="nil"/>
        </w:trPr>
        <w:tc>
          <w:tcPr>
            <w:tcW w:w="851" w:type="dxa"/>
            <w:tcBorders>
              <w:top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1</w:t>
            </w:r>
          </w:p>
        </w:tc>
        <w:tc>
          <w:tcPr>
            <w:tcW w:w="3827"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2</w:t>
            </w: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7</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12</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13</w:t>
            </w: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jc w:val="center"/>
              <w:rPr>
                <w:rFonts w:ascii="Times New Roman" w:hAnsi="Times New Roman" w:cs="Times New Roman"/>
                <w:sz w:val="16"/>
                <w:szCs w:val="16"/>
              </w:rPr>
            </w:pPr>
            <w:r w:rsidRPr="007B77D8">
              <w:rPr>
                <w:rFonts w:ascii="Times New Roman" w:hAnsi="Times New Roman" w:cs="Times New Roman"/>
                <w:sz w:val="16"/>
                <w:szCs w:val="16"/>
              </w:rPr>
              <w:t>14</w:t>
            </w:r>
          </w:p>
        </w:tc>
      </w:tr>
      <w:tr w:rsidR="007B77D8" w:rsidRPr="007B77D8" w:rsidTr="007B77D8">
        <w:trPr>
          <w:tblCellSpacing w:w="5" w:type="nil"/>
        </w:trPr>
        <w:tc>
          <w:tcPr>
            <w:tcW w:w="851" w:type="dxa"/>
            <w:vMerge w:val="restart"/>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Подпрограмма</w:t>
            </w:r>
          </w:p>
        </w:tc>
        <w:tc>
          <w:tcPr>
            <w:tcW w:w="3827" w:type="dxa"/>
            <w:vMerge w:val="restart"/>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"Защита населения и территорий от чрезвычайных ситуаций природного и техногенного</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характера, обеспечение пожарной безопасности</w:t>
            </w:r>
          </w:p>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и безопасности населения на водных объектах»</w:t>
            </w: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7,0</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7,0</w:t>
            </w: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98,0</w:t>
            </w:r>
          </w:p>
        </w:tc>
      </w:tr>
      <w:tr w:rsidR="007B77D8" w:rsidRPr="007B77D8" w:rsidTr="007B77D8">
        <w:trPr>
          <w:tblCellSpacing w:w="5" w:type="nil"/>
        </w:trPr>
        <w:tc>
          <w:tcPr>
            <w:tcW w:w="851" w:type="dxa"/>
            <w:vMerge/>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ответственный исполнитель подпрограммы – администрация сельского поселения </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7,0</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7,0</w:t>
            </w: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98,0</w:t>
            </w:r>
          </w:p>
        </w:tc>
      </w:tr>
      <w:tr w:rsidR="007B77D8" w:rsidRPr="007B77D8" w:rsidTr="007B77D8">
        <w:trPr>
          <w:tblCellSpacing w:w="5" w:type="nil"/>
        </w:trPr>
        <w:tc>
          <w:tcPr>
            <w:tcW w:w="851" w:type="dxa"/>
            <w:vMerge/>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851" w:type="dxa"/>
            <w:vMerge w:val="restart"/>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1</w:t>
            </w:r>
          </w:p>
        </w:tc>
        <w:tc>
          <w:tcPr>
            <w:tcW w:w="3827" w:type="dxa"/>
            <w:vMerge w:val="restart"/>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Обеспечение государственных муниципальных учреждений государственной политики в области пожарной безопасности на территории </w:t>
            </w: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Ц8101</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7,0</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7,0</w:t>
            </w: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7,0</w:t>
            </w: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 xml:space="preserve"> 98,0</w:t>
            </w:r>
          </w:p>
        </w:tc>
      </w:tr>
      <w:tr w:rsidR="007B77D8" w:rsidRPr="007B77D8" w:rsidTr="007B77D8">
        <w:trPr>
          <w:tblCellSpacing w:w="5" w:type="nil"/>
        </w:trPr>
        <w:tc>
          <w:tcPr>
            <w:tcW w:w="851" w:type="dxa"/>
            <w:vMerge/>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851" w:type="dxa"/>
            <w:vMerge w:val="restart"/>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2</w:t>
            </w:r>
          </w:p>
        </w:tc>
        <w:tc>
          <w:tcPr>
            <w:tcW w:w="3827" w:type="dxa"/>
            <w:vMerge w:val="restart"/>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Участие в предупреждении и ликвидации последствий чрезвычайных ситуаций на территории района</w:t>
            </w:r>
          </w:p>
          <w:p w:rsidR="007B77D8" w:rsidRPr="007B77D8" w:rsidRDefault="007B77D8" w:rsidP="007B77D8">
            <w:pPr>
              <w:spacing w:after="0"/>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851" w:type="dxa"/>
            <w:vMerge/>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851" w:type="dxa"/>
            <w:vMerge w:val="restart"/>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3</w:t>
            </w:r>
          </w:p>
        </w:tc>
        <w:tc>
          <w:tcPr>
            <w:tcW w:w="3827" w:type="dxa"/>
            <w:vMerge w:val="restart"/>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Обучение населения района действиям в чрезвычайных ситуациях</w:t>
            </w: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851" w:type="dxa"/>
            <w:vMerge/>
            <w:tcBorders>
              <w:top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3827" w:type="dxa"/>
            <w:vMerge/>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851" w:type="dxa"/>
            <w:vMerge w:val="restart"/>
            <w:tcBorders>
              <w:top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Основное мероприятие 4</w:t>
            </w:r>
          </w:p>
        </w:tc>
        <w:tc>
          <w:tcPr>
            <w:tcW w:w="3827" w:type="dxa"/>
            <w:vMerge w:val="restart"/>
            <w:tcBorders>
              <w:top w:val="single" w:sz="4" w:space="0" w:color="auto"/>
              <w:left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Развитие гражданской обороны, снижение рисков и смягчение последствий чрезвычайных ситуаций природного и техногенного характера</w:t>
            </w: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Всего</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r w:rsidR="007B77D8" w:rsidRPr="007B77D8" w:rsidTr="007B77D8">
        <w:trPr>
          <w:tblCellSpacing w:w="5" w:type="nil"/>
        </w:trPr>
        <w:tc>
          <w:tcPr>
            <w:tcW w:w="851" w:type="dxa"/>
            <w:vMerge/>
            <w:tcBorders>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3827" w:type="dxa"/>
            <w:vMerge/>
            <w:tcBorders>
              <w:left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2835"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r w:rsidRPr="007B77D8">
              <w:rPr>
                <w:rFonts w:ascii="Times New Roman" w:hAnsi="Times New Roman" w:cs="Times New Roman"/>
                <w:sz w:val="16"/>
                <w:szCs w:val="16"/>
              </w:rPr>
              <w:t>ответственный исполнитель подпрограммы – администрация сельского поселения</w:t>
            </w: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B77D8" w:rsidRPr="007B77D8" w:rsidRDefault="007B77D8" w:rsidP="007B77D8">
            <w:pPr>
              <w:spacing w:after="0"/>
              <w:rPr>
                <w:rFonts w:ascii="Times New Roman" w:hAnsi="Times New Roman" w:cs="Times New Roman"/>
                <w:sz w:val="16"/>
                <w:szCs w:val="16"/>
              </w:rPr>
            </w:pPr>
          </w:p>
        </w:tc>
      </w:tr>
    </w:tbl>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ind w:firstLine="709"/>
        <w:jc w:val="both"/>
        <w:rPr>
          <w:rFonts w:ascii="Times New Roman" w:hAnsi="Times New Roman" w:cs="Times New Roman"/>
          <w:sz w:val="16"/>
          <w:szCs w:val="16"/>
        </w:rPr>
      </w:pPr>
    </w:p>
    <w:p w:rsidR="007B77D8" w:rsidRPr="007B77D8" w:rsidRDefault="007B77D8" w:rsidP="007B77D8">
      <w:pPr>
        <w:spacing w:after="0"/>
        <w:rPr>
          <w:rFonts w:ascii="Times New Roman" w:hAnsi="Times New Roman" w:cs="Times New Roman"/>
          <w:b/>
          <w:bCs/>
          <w:sz w:val="16"/>
          <w:szCs w:val="16"/>
        </w:rPr>
        <w:sectPr w:rsidR="007B77D8" w:rsidRPr="007B77D8" w:rsidSect="007B77D8">
          <w:pgSz w:w="16838" w:h="11906" w:orient="landscape"/>
          <w:pgMar w:top="1259" w:right="1134" w:bottom="851" w:left="1134" w:header="709" w:footer="709" w:gutter="0"/>
          <w:cols w:space="708"/>
          <w:docGrid w:linePitch="360"/>
        </w:sectPr>
      </w:pPr>
    </w:p>
    <w:p w:rsidR="007213B9" w:rsidRPr="007E0C6D" w:rsidRDefault="007213B9" w:rsidP="007213B9">
      <w:pPr>
        <w:widowControl/>
        <w:overflowPunct/>
        <w:autoSpaceDE/>
        <w:autoSpaceDN/>
        <w:adjustRightInd/>
        <w:spacing w:after="0"/>
        <w:jc w:val="center"/>
        <w:rPr>
          <w:rFonts w:ascii="Times New Roman" w:hAnsi="Times New Roman" w:cs="Times New Roman"/>
          <w:b/>
          <w:color w:val="auto"/>
          <w:kern w:val="0"/>
          <w:sz w:val="24"/>
          <w:szCs w:val="24"/>
        </w:rPr>
      </w:pPr>
      <w:bookmarkStart w:id="10" w:name="P962"/>
      <w:bookmarkEnd w:id="10"/>
      <w:r w:rsidRPr="007E0C6D">
        <w:rPr>
          <w:rFonts w:ascii="Times New Roman" w:hAnsi="Times New Roman" w:cs="Times New Roman"/>
          <w:b/>
          <w:color w:val="auto"/>
          <w:kern w:val="0"/>
          <w:sz w:val="24"/>
          <w:szCs w:val="24"/>
        </w:rPr>
        <w:lastRenderedPageBreak/>
        <w:t>Администрация Алманчинского сельского поселения</w:t>
      </w:r>
    </w:p>
    <w:p w:rsidR="007213B9" w:rsidRPr="007E0C6D" w:rsidRDefault="007213B9" w:rsidP="007213B9">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 Красноармейского района  Чувашской Республики</w:t>
      </w:r>
    </w:p>
    <w:p w:rsidR="007213B9" w:rsidRPr="007E0C6D" w:rsidRDefault="007213B9" w:rsidP="007213B9">
      <w:pPr>
        <w:widowControl/>
        <w:overflowPunct/>
        <w:autoSpaceDE/>
        <w:autoSpaceDN/>
        <w:adjustRightInd/>
        <w:spacing w:after="0"/>
        <w:jc w:val="center"/>
        <w:rPr>
          <w:rFonts w:ascii="Times New Roman" w:hAnsi="Times New Roman" w:cs="Times New Roman"/>
          <w:b/>
          <w:color w:val="auto"/>
          <w:kern w:val="0"/>
          <w:sz w:val="24"/>
          <w:szCs w:val="24"/>
        </w:rPr>
      </w:pPr>
    </w:p>
    <w:p w:rsidR="007213B9" w:rsidRPr="007E0C6D" w:rsidRDefault="007213B9" w:rsidP="007213B9">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ПОСТАНОВЛЕНИЕ</w:t>
      </w:r>
    </w:p>
    <w:p w:rsidR="007213B9" w:rsidRPr="007E0C6D" w:rsidRDefault="007213B9" w:rsidP="007213B9">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от </w:t>
      </w:r>
      <w:r>
        <w:rPr>
          <w:rFonts w:ascii="Times New Roman" w:hAnsi="Times New Roman" w:cs="Times New Roman"/>
          <w:b/>
          <w:color w:val="auto"/>
          <w:kern w:val="0"/>
          <w:sz w:val="24"/>
          <w:szCs w:val="24"/>
        </w:rPr>
        <w:t>04.03.</w:t>
      </w:r>
      <w:r w:rsidRPr="007E0C6D">
        <w:rPr>
          <w:rFonts w:ascii="Times New Roman" w:hAnsi="Times New Roman" w:cs="Times New Roman"/>
          <w:b/>
          <w:color w:val="auto"/>
          <w:kern w:val="0"/>
          <w:sz w:val="24"/>
          <w:szCs w:val="24"/>
        </w:rPr>
        <w:t xml:space="preserve">2019                                                                        </w:t>
      </w:r>
      <w:r>
        <w:rPr>
          <w:rFonts w:ascii="Times New Roman" w:hAnsi="Times New Roman" w:cs="Times New Roman"/>
          <w:b/>
          <w:color w:val="auto"/>
          <w:kern w:val="0"/>
          <w:sz w:val="24"/>
          <w:szCs w:val="24"/>
        </w:rPr>
        <w:t xml:space="preserve">                              №15</w:t>
      </w:r>
    </w:p>
    <w:p w:rsidR="007213B9" w:rsidRPr="007213B9" w:rsidRDefault="007213B9" w:rsidP="007213B9">
      <w:pPr>
        <w:spacing w:after="0"/>
        <w:jc w:val="both"/>
        <w:rPr>
          <w:rFonts w:ascii="Times New Roman" w:hAnsi="Times New Roman" w:cs="Times New Roman"/>
          <w:b/>
          <w:sz w:val="22"/>
          <w:szCs w:val="22"/>
        </w:rPr>
      </w:pPr>
      <w:r w:rsidRPr="007213B9">
        <w:rPr>
          <w:rFonts w:ascii="Times New Roman" w:hAnsi="Times New Roman" w:cs="Times New Roman"/>
          <w:b/>
          <w:sz w:val="22"/>
          <w:szCs w:val="22"/>
        </w:rPr>
        <w:t xml:space="preserve">Об  утверждении  муниципальной программы «Управление  общественными  финансами  и муниципальным        долгом          Алманчинского сельского  поселения Красноармейского района Чувашской Республики»  </w:t>
      </w:r>
    </w:p>
    <w:p w:rsidR="007213B9" w:rsidRPr="007213B9" w:rsidRDefault="007213B9" w:rsidP="007213B9">
      <w:pPr>
        <w:spacing w:after="0"/>
        <w:jc w:val="both"/>
        <w:rPr>
          <w:rFonts w:ascii="Times New Roman" w:hAnsi="Times New Roman" w:cs="Times New Roman"/>
          <w:sz w:val="16"/>
          <w:szCs w:val="16"/>
        </w:rPr>
      </w:pPr>
    </w:p>
    <w:p w:rsidR="007213B9" w:rsidRPr="007213B9" w:rsidRDefault="007213B9" w:rsidP="007213B9">
      <w:pPr>
        <w:spacing w:after="0"/>
        <w:ind w:firstLine="567"/>
        <w:jc w:val="both"/>
        <w:rPr>
          <w:rFonts w:ascii="Times New Roman" w:hAnsi="Times New Roman" w:cs="Times New Roman"/>
          <w:sz w:val="16"/>
          <w:szCs w:val="16"/>
        </w:rPr>
      </w:pPr>
      <w:proofErr w:type="gramStart"/>
      <w:r w:rsidRPr="007213B9">
        <w:rPr>
          <w:rFonts w:ascii="Times New Roman" w:hAnsi="Times New Roman" w:cs="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2018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w:t>
      </w:r>
      <w:proofErr w:type="gramEnd"/>
      <w:r w:rsidRPr="007213B9">
        <w:rPr>
          <w:rFonts w:ascii="Times New Roman" w:hAnsi="Times New Roman" w:cs="Times New Roman"/>
          <w:sz w:val="16"/>
          <w:szCs w:val="16"/>
        </w:rPr>
        <w:t xml:space="preserve"> района Чувашской Республики постановляет:     </w:t>
      </w:r>
    </w:p>
    <w:p w:rsidR="007213B9" w:rsidRPr="007213B9" w:rsidRDefault="007213B9" w:rsidP="007213B9">
      <w:pPr>
        <w:suppressAutoHyphens/>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1. Утвердить прилагаемую муниципальную программу «Управление общественными финансами и муниципальным долгом Алманчинского сельского поселения Красноармейского района Чувашской Республики»  (далее – муниципальная программа).</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2. Постановление администрации Алманчинского сельского поселения Красноармейского района 18.07.2018 года № 57 «Об  утверждении  муниципальной программы «Управление  общественными  финансами  и муниципальным        долгом          Алманчинского сельского  поселения Красноармейского района Чувашской Республики»  » признать утратившим силу. </w:t>
      </w:r>
    </w:p>
    <w:p w:rsidR="007213B9" w:rsidRPr="007213B9" w:rsidRDefault="007213B9" w:rsidP="007213B9">
      <w:pPr>
        <w:spacing w:after="0"/>
        <w:ind w:firstLine="426"/>
        <w:jc w:val="both"/>
        <w:rPr>
          <w:rFonts w:ascii="Times New Roman" w:hAnsi="Times New Roman" w:cs="Times New Roman"/>
          <w:sz w:val="16"/>
          <w:szCs w:val="16"/>
        </w:rPr>
      </w:pPr>
      <w:r w:rsidRPr="007213B9">
        <w:rPr>
          <w:rFonts w:ascii="Times New Roman" w:hAnsi="Times New Roman" w:cs="Times New Roman"/>
          <w:sz w:val="16"/>
          <w:szCs w:val="16"/>
        </w:rPr>
        <w:t>3. Настоящее постановление вступает в силу после его официального опубликования в информационном печатном издании «Алманчинский вестник» и распространяется на правоотношения, возникшие с 01 января 2019 года.</w:t>
      </w:r>
    </w:p>
    <w:p w:rsidR="007213B9" w:rsidRPr="007213B9" w:rsidRDefault="007213B9" w:rsidP="007213B9">
      <w:pPr>
        <w:tabs>
          <w:tab w:val="left" w:pos="851"/>
        </w:tabs>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4 . </w:t>
      </w:r>
      <w:proofErr w:type="gramStart"/>
      <w:r w:rsidRPr="007213B9">
        <w:rPr>
          <w:rFonts w:ascii="Times New Roman" w:hAnsi="Times New Roman" w:cs="Times New Roman"/>
          <w:sz w:val="16"/>
          <w:szCs w:val="16"/>
        </w:rPr>
        <w:t>Контроль за</w:t>
      </w:r>
      <w:proofErr w:type="gramEnd"/>
      <w:r w:rsidRPr="007213B9">
        <w:rPr>
          <w:rFonts w:ascii="Times New Roman" w:hAnsi="Times New Roman" w:cs="Times New Roman"/>
          <w:sz w:val="16"/>
          <w:szCs w:val="16"/>
        </w:rPr>
        <w:t xml:space="preserve"> исполнением настоящего постановления оставляю за собой.</w:t>
      </w:r>
    </w:p>
    <w:p w:rsidR="007213B9" w:rsidRPr="007213B9" w:rsidRDefault="007213B9" w:rsidP="007213B9">
      <w:pPr>
        <w:spacing w:after="0"/>
        <w:jc w:val="both"/>
        <w:rPr>
          <w:rFonts w:ascii="Times New Roman" w:hAnsi="Times New Roman" w:cs="Times New Roman"/>
          <w:sz w:val="16"/>
          <w:szCs w:val="16"/>
        </w:rPr>
      </w:pPr>
    </w:p>
    <w:p w:rsidR="007213B9" w:rsidRPr="007213B9" w:rsidRDefault="007213B9" w:rsidP="007213B9">
      <w:pPr>
        <w:suppressAutoHyphens/>
        <w:spacing w:after="0"/>
        <w:rPr>
          <w:rFonts w:ascii="Times New Roman" w:hAnsi="Times New Roman" w:cs="Times New Roman"/>
          <w:sz w:val="16"/>
          <w:szCs w:val="16"/>
        </w:rPr>
      </w:pPr>
      <w:r w:rsidRPr="007213B9">
        <w:rPr>
          <w:rFonts w:ascii="Times New Roman" w:hAnsi="Times New Roman" w:cs="Times New Roman"/>
          <w:sz w:val="16"/>
          <w:szCs w:val="16"/>
        </w:rPr>
        <w:t xml:space="preserve">Глава Алманчинского  сельского поселения                            В.В. Долгов                                           </w:t>
      </w:r>
    </w:p>
    <w:p w:rsidR="007213B9" w:rsidRPr="007213B9" w:rsidRDefault="007213B9" w:rsidP="007213B9">
      <w:pPr>
        <w:suppressAutoHyphens/>
        <w:spacing w:after="0"/>
        <w:rPr>
          <w:rFonts w:ascii="Times New Roman" w:hAnsi="Times New Roman" w:cs="Times New Roman"/>
          <w:sz w:val="16"/>
          <w:szCs w:val="16"/>
        </w:rPr>
      </w:pPr>
    </w:p>
    <w:p w:rsidR="007213B9" w:rsidRPr="007213B9" w:rsidRDefault="007213B9" w:rsidP="007213B9">
      <w:pPr>
        <w:shd w:val="clear" w:color="auto" w:fill="FFFFFF"/>
        <w:spacing w:after="0"/>
        <w:jc w:val="right"/>
        <w:rPr>
          <w:rFonts w:ascii="Times New Roman" w:hAnsi="Times New Roman" w:cs="Times New Roman"/>
          <w:sz w:val="16"/>
          <w:szCs w:val="16"/>
        </w:rPr>
      </w:pPr>
      <w:r w:rsidRPr="007213B9">
        <w:rPr>
          <w:rFonts w:ascii="Times New Roman" w:hAnsi="Times New Roman" w:cs="Times New Roman"/>
          <w:sz w:val="16"/>
          <w:szCs w:val="16"/>
        </w:rPr>
        <w:t xml:space="preserve">Приложение </w:t>
      </w:r>
      <w:r>
        <w:rPr>
          <w:rFonts w:ascii="Times New Roman" w:hAnsi="Times New Roman" w:cs="Times New Roman"/>
          <w:sz w:val="16"/>
          <w:szCs w:val="16"/>
        </w:rPr>
        <w:t xml:space="preserve"> </w:t>
      </w:r>
      <w:r w:rsidRPr="007213B9">
        <w:rPr>
          <w:rFonts w:ascii="Times New Roman" w:hAnsi="Times New Roman" w:cs="Times New Roman"/>
          <w:sz w:val="16"/>
          <w:szCs w:val="16"/>
        </w:rPr>
        <w:t>к постановлению администрации</w:t>
      </w:r>
      <w:r>
        <w:rPr>
          <w:rFonts w:ascii="Times New Roman" w:hAnsi="Times New Roman" w:cs="Times New Roman"/>
          <w:sz w:val="16"/>
          <w:szCs w:val="16"/>
        </w:rPr>
        <w:t xml:space="preserve"> </w:t>
      </w:r>
      <w:r w:rsidRPr="007213B9">
        <w:rPr>
          <w:rFonts w:ascii="Times New Roman" w:hAnsi="Times New Roman" w:cs="Times New Roman"/>
          <w:sz w:val="16"/>
          <w:szCs w:val="16"/>
        </w:rPr>
        <w:t>Алманчинского сельского                                                                                                            поселения от  04.03.2019 г.№15</w:t>
      </w:r>
    </w:p>
    <w:p w:rsidR="007213B9" w:rsidRPr="007213B9" w:rsidRDefault="007213B9" w:rsidP="007213B9">
      <w:pPr>
        <w:shd w:val="clear" w:color="auto" w:fill="FFFFFF"/>
        <w:spacing w:after="0"/>
        <w:jc w:val="right"/>
        <w:rPr>
          <w:rFonts w:ascii="Times New Roman" w:hAnsi="Times New Roman" w:cs="Times New Roman"/>
          <w:sz w:val="16"/>
          <w:szCs w:val="16"/>
        </w:rPr>
      </w:pPr>
    </w:p>
    <w:p w:rsidR="007213B9" w:rsidRPr="007213B9" w:rsidRDefault="007213B9" w:rsidP="00F14FBA">
      <w:pPr>
        <w:shd w:val="clear" w:color="auto" w:fill="FFFFFF"/>
        <w:spacing w:after="0"/>
        <w:jc w:val="center"/>
        <w:rPr>
          <w:rFonts w:ascii="Times New Roman" w:hAnsi="Times New Roman" w:cs="Times New Roman"/>
          <w:sz w:val="16"/>
          <w:szCs w:val="16"/>
        </w:rPr>
      </w:pPr>
      <w:r w:rsidRPr="007213B9">
        <w:rPr>
          <w:rFonts w:ascii="Times New Roman" w:hAnsi="Times New Roman" w:cs="Times New Roman"/>
          <w:b/>
          <w:bCs/>
          <w:sz w:val="16"/>
          <w:szCs w:val="16"/>
        </w:rPr>
        <w:t>Муниципальная программа «Управление общественными финансами</w:t>
      </w:r>
    </w:p>
    <w:p w:rsidR="007213B9" w:rsidRPr="007213B9" w:rsidRDefault="007213B9" w:rsidP="007213B9">
      <w:pPr>
        <w:shd w:val="clear" w:color="auto" w:fill="FFFFFF"/>
        <w:spacing w:after="0"/>
        <w:jc w:val="center"/>
        <w:rPr>
          <w:rFonts w:ascii="Times New Roman" w:hAnsi="Times New Roman" w:cs="Times New Roman"/>
          <w:sz w:val="16"/>
          <w:szCs w:val="16"/>
        </w:rPr>
      </w:pPr>
      <w:r w:rsidRPr="007213B9">
        <w:rPr>
          <w:rFonts w:ascii="Times New Roman" w:hAnsi="Times New Roman" w:cs="Times New Roman"/>
          <w:b/>
          <w:bCs/>
          <w:sz w:val="16"/>
          <w:szCs w:val="16"/>
        </w:rPr>
        <w:t xml:space="preserve">и муниципальным долгом Алманчинского сельского поселения Красноармейского района Чувашской Республики» </w:t>
      </w:r>
    </w:p>
    <w:p w:rsidR="007213B9" w:rsidRPr="007213B9" w:rsidRDefault="007213B9" w:rsidP="007213B9">
      <w:pPr>
        <w:shd w:val="clear" w:color="auto" w:fill="FFFFFF"/>
        <w:spacing w:after="0"/>
        <w:rPr>
          <w:rFonts w:ascii="Times New Roman" w:hAnsi="Times New Roman" w:cs="Times New Roman"/>
          <w:b/>
          <w:bCs/>
          <w:sz w:val="16"/>
          <w:szCs w:val="16"/>
        </w:rPr>
      </w:pPr>
      <w:r w:rsidRPr="007213B9">
        <w:rPr>
          <w:rFonts w:ascii="Times New Roman" w:hAnsi="Times New Roman" w:cs="Times New Roman"/>
          <w:sz w:val="16"/>
          <w:szCs w:val="16"/>
        </w:rPr>
        <w:t>                                                                                                                                                                                                                    </w:t>
      </w:r>
    </w:p>
    <w:p w:rsidR="007213B9" w:rsidRPr="007213B9" w:rsidRDefault="007213B9" w:rsidP="007213B9">
      <w:pPr>
        <w:shd w:val="clear" w:color="auto" w:fill="FFFFFF"/>
        <w:spacing w:after="0"/>
        <w:jc w:val="center"/>
        <w:rPr>
          <w:rFonts w:ascii="Times New Roman" w:hAnsi="Times New Roman" w:cs="Times New Roman"/>
          <w:sz w:val="16"/>
          <w:szCs w:val="16"/>
        </w:rPr>
      </w:pPr>
      <w:r w:rsidRPr="007213B9">
        <w:rPr>
          <w:rFonts w:ascii="Times New Roman" w:hAnsi="Times New Roman" w:cs="Times New Roman"/>
          <w:b/>
          <w:bCs/>
          <w:sz w:val="16"/>
          <w:szCs w:val="16"/>
        </w:rPr>
        <w:t>ПАСПОРТ</w:t>
      </w:r>
    </w:p>
    <w:p w:rsidR="007213B9" w:rsidRPr="007213B9" w:rsidRDefault="007213B9" w:rsidP="007213B9">
      <w:pPr>
        <w:shd w:val="clear" w:color="auto" w:fill="FFFFFF"/>
        <w:spacing w:after="0"/>
        <w:jc w:val="center"/>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521"/>
      </w:tblGrid>
      <w:tr w:rsidR="007213B9" w:rsidRPr="007213B9" w:rsidTr="007213B9">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b/>
                <w:bCs/>
                <w:sz w:val="16"/>
                <w:szCs w:val="16"/>
              </w:rPr>
              <w:t> </w:t>
            </w:r>
            <w:r w:rsidRPr="007213B9">
              <w:rPr>
                <w:rFonts w:ascii="Times New Roman" w:hAnsi="Times New Roman" w:cs="Times New Roman"/>
                <w:sz w:val="16"/>
                <w:szCs w:val="16"/>
              </w:rPr>
              <w:t>Ответственный исполнитель муниципальной программы</w:t>
            </w:r>
          </w:p>
        </w:tc>
        <w:tc>
          <w:tcPr>
            <w:tcW w:w="652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tc>
      </w:tr>
      <w:tr w:rsidR="007213B9" w:rsidRPr="007213B9" w:rsidTr="007213B9">
        <w:trPr>
          <w:trHeight w:val="443"/>
        </w:trPr>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Наименование подпрограмм муниципальной программы</w:t>
            </w:r>
          </w:p>
        </w:tc>
        <w:tc>
          <w:tcPr>
            <w:tcW w:w="652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«Совершенствование бюджетной политики и обеспечение сбалансированности бюджета»</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«Управление муниципальным имуществом»</w:t>
            </w:r>
          </w:p>
        </w:tc>
      </w:tr>
      <w:tr w:rsidR="007213B9" w:rsidRPr="007213B9" w:rsidTr="007213B9">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Цели муниципальной программы</w:t>
            </w:r>
          </w:p>
        </w:tc>
        <w:tc>
          <w:tcPr>
            <w:tcW w:w="652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повышение бюджетного потенциала, устойчивости и сбалансированности системы общественных финансов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w:t>
            </w:r>
            <w:proofErr w:type="gramStart"/>
            <w:r w:rsidRPr="007213B9">
              <w:rPr>
                <w:rFonts w:ascii="Times New Roman" w:hAnsi="Times New Roman" w:cs="Times New Roman"/>
                <w:sz w:val="16"/>
                <w:szCs w:val="16"/>
              </w:rPr>
              <w:t>сельском</w:t>
            </w:r>
            <w:proofErr w:type="gramEnd"/>
            <w:r w:rsidRPr="007213B9">
              <w:rPr>
                <w:rFonts w:ascii="Times New Roman" w:hAnsi="Times New Roman" w:cs="Times New Roman"/>
                <w:sz w:val="16"/>
                <w:szCs w:val="16"/>
              </w:rPr>
              <w:t xml:space="preserve"> поселение Красноармейского района Чувашской Республики;</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совершенствование бюджетного процесса, внедрение современных информационно-ком</w:t>
            </w:r>
            <w:r w:rsidRPr="007213B9">
              <w:rPr>
                <w:rFonts w:ascii="Times New Roman" w:hAnsi="Times New Roman" w:cs="Times New Roman"/>
                <w:sz w:val="16"/>
                <w:szCs w:val="16"/>
              </w:rPr>
              <w:softHyphen/>
              <w:t>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Алманчинского сельского поселения Красноармейского района Чувашской Республики</w:t>
            </w:r>
          </w:p>
        </w:tc>
      </w:tr>
      <w:tr w:rsidR="007213B9" w:rsidRPr="007213B9" w:rsidTr="007213B9">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Задачи муниципальной программы</w:t>
            </w:r>
          </w:p>
        </w:tc>
        <w:tc>
          <w:tcPr>
            <w:tcW w:w="652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повышение эффективности использования средств бюджета Алманчинского сельского поселения Красноармейского района Чувашской Республики,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Алманчинского сельского поселения Красноармейского района Чувашской Республики</w:t>
            </w:r>
          </w:p>
        </w:tc>
      </w:tr>
      <w:tr w:rsidR="007213B9" w:rsidRPr="007213B9" w:rsidTr="007213B9">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Целевые индикаторы и показатели муниципальной программы</w:t>
            </w:r>
          </w:p>
        </w:tc>
        <w:tc>
          <w:tcPr>
            <w:tcW w:w="652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достижение к 2035 году следующих показателей: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удельный вес программных расходов бюджета Алманчинского сельского поселения Красноармейского района Чувашской Республики в общем объеме расходов консолидированного бюджета Алманчинского сельского поселения Красноармейского района Чувашской Республики (за исключением расходов, осуществляемых за счет субвенций из федерального бюджета) – 100,0 процента</w:t>
            </w:r>
          </w:p>
        </w:tc>
      </w:tr>
      <w:tr w:rsidR="007213B9" w:rsidRPr="007213B9" w:rsidTr="007213B9">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Срок реализации муниципальной программы</w:t>
            </w:r>
          </w:p>
        </w:tc>
        <w:tc>
          <w:tcPr>
            <w:tcW w:w="652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2019-2035 годы</w:t>
            </w:r>
          </w:p>
        </w:tc>
      </w:tr>
      <w:tr w:rsidR="007213B9" w:rsidRPr="007213B9" w:rsidTr="007213B9">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Объемы и источники финансирования муниципальной программы с разбивкой по годам ее реализации</w:t>
            </w:r>
          </w:p>
        </w:tc>
        <w:tc>
          <w:tcPr>
            <w:tcW w:w="6521"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прогнозируемый объем финансирования мероприятий муниципальной программы в 2019–2035 годах составляет  1 549,490 тыс</w:t>
            </w:r>
            <w:r w:rsidRPr="007213B9">
              <w:rPr>
                <w:rFonts w:ascii="Times New Roman" w:hAnsi="Times New Roman" w:cs="Times New Roman"/>
                <w:color w:val="FF0000"/>
                <w:sz w:val="16"/>
                <w:szCs w:val="16"/>
              </w:rPr>
              <w:t>.</w:t>
            </w:r>
            <w:r w:rsidRPr="007213B9">
              <w:rPr>
                <w:rFonts w:ascii="Times New Roman" w:hAnsi="Times New Roman" w:cs="Times New Roman"/>
                <w:sz w:val="16"/>
                <w:szCs w:val="16"/>
              </w:rPr>
              <w:t xml:space="preserve"> рублей,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-109,970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2020 году – 89,970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2021 году – 89,970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2022 -2035  годы – 1 259,58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из них средства:</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федерального бюджета – 1 512,490 тыс. рублей,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-88,970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2020 году – 88,970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2021 году – 88,970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2022 -2035  годы – 1 245,580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республиканского бюджета -0,0 тыс. рублей,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-0,0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2020 году – 0,0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2021 году – 0,0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2022 -2035  годы – 0,0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местного бюджета -37,0 тыс. рублей,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lastRenderedPageBreak/>
              <w:t>в 2019 году -21,0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2020 году – 1,0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2021 году – 1,0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2022 -2035  годы – 14,0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Объемы финансирования муниципальной программы уточняются при формировании бюджета Алманчинского сельского поселения Красноармейского района Чувашской Республики на очередной финансовый год и плановый периоды</w:t>
            </w:r>
          </w:p>
        </w:tc>
      </w:tr>
      <w:tr w:rsidR="007213B9" w:rsidRPr="007213B9" w:rsidTr="007213B9">
        <w:tc>
          <w:tcPr>
            <w:tcW w:w="351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lastRenderedPageBreak/>
              <w:t>Ожидаемые результаты реализации муниципальной программы</w:t>
            </w:r>
          </w:p>
        </w:tc>
        <w:tc>
          <w:tcPr>
            <w:tcW w:w="652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реализация муниципальной программы позволит:</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обеспечить сбалансированность и устойчивость бюджета Алманчинского сельского поселения Красноармейского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Pr="007213B9">
              <w:rPr>
                <w:rFonts w:ascii="Times New Roman" w:hAnsi="Times New Roman" w:cs="Times New Roman"/>
                <w:sz w:val="16"/>
                <w:szCs w:val="16"/>
              </w:rPr>
              <w:softHyphen/>
              <w:t>ского развития и повышения качества жизни населения Алманчинского сельского поселения Красноармейского района Чувашской Республики;</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повысить бюджетный потенциал Алманчинского сельского поселения Красноармейского  района Чувашской Республики как за счет роста собственной доходной базы бюджета Алманчинского сельского поселения Красноармейского района Чувашской Республики, так и за счет эффективного осуществления бюджетных расходов с нацеленностью их на достижение конечного социально-экономического результата</w:t>
            </w:r>
          </w:p>
        </w:tc>
      </w:tr>
    </w:tbl>
    <w:p w:rsidR="007213B9" w:rsidRPr="007213B9" w:rsidRDefault="007213B9" w:rsidP="007213B9">
      <w:pPr>
        <w:shd w:val="clear" w:color="auto" w:fill="FFFFFF"/>
        <w:spacing w:after="0"/>
        <w:jc w:val="center"/>
        <w:rPr>
          <w:rFonts w:ascii="Times New Roman" w:hAnsi="Times New Roman" w:cs="Times New Roman"/>
          <w:b/>
          <w:bCs/>
          <w:sz w:val="16"/>
          <w:szCs w:val="16"/>
          <w:highlight w:val="yellow"/>
        </w:rPr>
      </w:pPr>
    </w:p>
    <w:p w:rsidR="007213B9" w:rsidRPr="007213B9" w:rsidRDefault="007213B9" w:rsidP="007213B9">
      <w:pPr>
        <w:shd w:val="clear" w:color="auto" w:fill="FFFFFF"/>
        <w:spacing w:after="0"/>
        <w:rPr>
          <w:rFonts w:ascii="Times New Roman" w:hAnsi="Times New Roman" w:cs="Times New Roman"/>
          <w:b/>
          <w:bCs/>
          <w:sz w:val="16"/>
          <w:szCs w:val="16"/>
        </w:rPr>
      </w:pPr>
      <w:r w:rsidRPr="007213B9">
        <w:rPr>
          <w:rFonts w:ascii="Times New Roman" w:hAnsi="Times New Roman" w:cs="Times New Roman"/>
          <w:b/>
          <w:bCs/>
          <w:sz w:val="16"/>
          <w:szCs w:val="16"/>
        </w:rPr>
        <w:t xml:space="preserve">         Раздел I. Общая характеристика сферы реализации муниципальной программы</w:t>
      </w:r>
      <w:proofErr w:type="gramStart"/>
      <w:r w:rsidRPr="007213B9">
        <w:rPr>
          <w:rFonts w:ascii="Times New Roman" w:hAnsi="Times New Roman" w:cs="Times New Roman"/>
          <w:b/>
          <w:bCs/>
          <w:sz w:val="16"/>
          <w:szCs w:val="16"/>
        </w:rPr>
        <w:t>«У</w:t>
      </w:r>
      <w:proofErr w:type="gramEnd"/>
      <w:r w:rsidRPr="007213B9">
        <w:rPr>
          <w:rFonts w:ascii="Times New Roman" w:hAnsi="Times New Roman" w:cs="Times New Roman"/>
          <w:b/>
          <w:bCs/>
          <w:sz w:val="16"/>
          <w:szCs w:val="16"/>
        </w:rPr>
        <w:t>правление общественными финансами и муниципальном долгом</w:t>
      </w:r>
      <w:r>
        <w:rPr>
          <w:rFonts w:ascii="Times New Roman" w:hAnsi="Times New Roman" w:cs="Times New Roman"/>
          <w:b/>
          <w:bCs/>
          <w:sz w:val="16"/>
          <w:szCs w:val="16"/>
        </w:rPr>
        <w:t xml:space="preserve"> </w:t>
      </w:r>
      <w:r w:rsidRPr="007213B9">
        <w:rPr>
          <w:rFonts w:ascii="Times New Roman" w:hAnsi="Times New Roman" w:cs="Times New Roman"/>
          <w:b/>
          <w:bCs/>
          <w:sz w:val="16"/>
          <w:szCs w:val="16"/>
        </w:rPr>
        <w:t>Алманчинского сельского поселения Красноармейского района Чувашской Республики»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b/>
          <w:bCs/>
          <w:sz w:val="16"/>
          <w:szCs w:val="16"/>
        </w:rPr>
        <w:t xml:space="preserve">   </w:t>
      </w:r>
      <w:r w:rsidRPr="007213B9">
        <w:rPr>
          <w:rFonts w:ascii="Times New Roman" w:hAnsi="Times New Roman" w:cs="Times New Roman"/>
          <w:sz w:val="16"/>
          <w:szCs w:val="16"/>
        </w:rPr>
        <w:t xml:space="preserve">Современное состояние и развитие системы управления общественными финансами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поселение Красноармейского района Чувашской Республики (дале</w:t>
      </w:r>
      <w:proofErr w:type="gramStart"/>
      <w:r w:rsidRPr="007213B9">
        <w:rPr>
          <w:rFonts w:ascii="Times New Roman" w:hAnsi="Times New Roman" w:cs="Times New Roman"/>
          <w:sz w:val="16"/>
          <w:szCs w:val="16"/>
        </w:rPr>
        <w:t>е-</w:t>
      </w:r>
      <w:proofErr w:type="gramEnd"/>
      <w:r w:rsidRPr="007213B9">
        <w:rPr>
          <w:rFonts w:ascii="Times New Roman" w:hAnsi="Times New Roman" w:cs="Times New Roman"/>
          <w:sz w:val="16"/>
          <w:szCs w:val="16"/>
        </w:rPr>
        <w:t xml:space="preserve"> </w:t>
      </w:r>
      <w:proofErr w:type="spellStart"/>
      <w:r w:rsidRPr="007213B9">
        <w:rPr>
          <w:rFonts w:ascii="Times New Roman" w:hAnsi="Times New Roman" w:cs="Times New Roman"/>
          <w:sz w:val="16"/>
          <w:szCs w:val="16"/>
        </w:rPr>
        <w:t>Алманчинское</w:t>
      </w:r>
      <w:proofErr w:type="spellEnd"/>
      <w:r w:rsidRPr="007213B9">
        <w:rPr>
          <w:rFonts w:ascii="Times New Roman" w:hAnsi="Times New Roman" w:cs="Times New Roman"/>
          <w:sz w:val="16"/>
          <w:szCs w:val="16"/>
        </w:rPr>
        <w:t xml:space="preserve"> сельское поселение) характеризуется проведением ответственной и прозрачной бюджетной политики, исполнением в полном объеме принятых бюджетных обязательств, концентрацией бюджетных инвестиций на реализации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В результате реформирования сферы общественных финансов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обеспечена четкая законодательная регламентация процесса формирования и исполнения бюджета Алманчинского сельского поселения, осуществления финансового </w:t>
      </w:r>
      <w:proofErr w:type="gramStart"/>
      <w:r w:rsidRPr="007213B9">
        <w:rPr>
          <w:rFonts w:ascii="Times New Roman" w:hAnsi="Times New Roman" w:cs="Times New Roman"/>
          <w:sz w:val="16"/>
          <w:szCs w:val="16"/>
        </w:rPr>
        <w:t>контроля за</w:t>
      </w:r>
      <w:proofErr w:type="gramEnd"/>
      <w:r w:rsidRPr="007213B9">
        <w:rPr>
          <w:rFonts w:ascii="Times New Roman" w:hAnsi="Times New Roman" w:cs="Times New Roman"/>
          <w:sz w:val="16"/>
          <w:szCs w:val="16"/>
        </w:rPr>
        <w:t xml:space="preserve"> использованием бюджетных средств;</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осуществлен переход от годового к среднесрочному формированию бюджета Алманчинского сельского поселения на трехлетний период;</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законодательно закреплены правила налогового регулирования, перечень местных налогов, их ставки, порядок и условия предоставления налоговых льгот.</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На современном этапе основными направлениями дальнейшего реформирования сферы общественных финансов и совершенствования бюджетной политики являются: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развитие программно-целевых принципов бюджетного планирования в рамках муниципальных программ Алманчинского сельского поселения, </w:t>
      </w:r>
      <w:proofErr w:type="spellStart"/>
      <w:r w:rsidRPr="007213B9">
        <w:rPr>
          <w:rFonts w:ascii="Times New Roman" w:hAnsi="Times New Roman" w:cs="Times New Roman"/>
          <w:sz w:val="16"/>
          <w:szCs w:val="16"/>
        </w:rPr>
        <w:t>бюджетирования</w:t>
      </w:r>
      <w:proofErr w:type="spellEnd"/>
      <w:r w:rsidRPr="007213B9">
        <w:rPr>
          <w:rFonts w:ascii="Times New Roman" w:hAnsi="Times New Roman" w:cs="Times New Roman"/>
          <w:sz w:val="16"/>
          <w:szCs w:val="16"/>
        </w:rPr>
        <w:t>, ориентированного на достижение результата;</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повышение качества оказания муниципальных услуг;</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формирование Дорожного фонда Алманчинского сельского поселения и обеспечение эффективного использования средств, поступающих в указанный фонд.</w:t>
      </w:r>
    </w:p>
    <w:p w:rsidR="007213B9" w:rsidRPr="007213B9" w:rsidRDefault="007213B9" w:rsidP="007213B9">
      <w:pPr>
        <w:shd w:val="clear" w:color="auto" w:fill="FFFFFF"/>
        <w:spacing w:after="0"/>
        <w:jc w:val="both"/>
        <w:rPr>
          <w:rFonts w:ascii="Times New Roman" w:hAnsi="Times New Roman" w:cs="Times New Roman"/>
          <w:sz w:val="16"/>
          <w:szCs w:val="16"/>
        </w:rPr>
      </w:pPr>
    </w:p>
    <w:p w:rsidR="007213B9" w:rsidRPr="007213B9" w:rsidRDefault="007213B9" w:rsidP="007213B9">
      <w:pPr>
        <w:shd w:val="clear" w:color="auto" w:fill="FFFFFF"/>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срок реализации муниципальной программы</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Муниципальная программа направлена на достижение следующих целей:</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повышение бюджетного потенциала, устойчивости и сбалансированности системы общественных финансов;</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оптимизация долговой нагрузки на бюджет Алманчинского сельского поселения (далее – бюджет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Для достижения указанных целей в рамках реализации муниципальной программы предусматривается решение следующих приоритетных задач:</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повышение эффективности использования средств бюджета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оптимизация структуры и объема муниципального долга Алманчинского сельского поселения,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Срок реализации муниципальной программы – 2019- 2035 годы.</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определенных муниципальной программой </w:t>
      </w:r>
      <w:hyperlink r:id="rId17" w:anchor="Par366" w:history="1">
        <w:r w:rsidRPr="007213B9">
          <w:rPr>
            <w:rFonts w:ascii="Times New Roman" w:hAnsi="Times New Roman" w:cs="Times New Roman"/>
            <w:sz w:val="16"/>
            <w:szCs w:val="16"/>
          </w:rPr>
          <w:t>(приведены в таблице 1)</w:t>
        </w:r>
      </w:hyperlink>
      <w:r w:rsidRPr="007213B9">
        <w:rPr>
          <w:rFonts w:ascii="Times New Roman" w:hAnsi="Times New Roman" w:cs="Times New Roman"/>
          <w:sz w:val="16"/>
          <w:szCs w:val="16"/>
        </w:rPr>
        <w:t>.</w:t>
      </w:r>
    </w:p>
    <w:p w:rsidR="007213B9" w:rsidRPr="007213B9" w:rsidRDefault="007213B9" w:rsidP="007213B9">
      <w:pPr>
        <w:shd w:val="clear" w:color="auto" w:fill="FFFFFF"/>
        <w:spacing w:after="0"/>
        <w:jc w:val="right"/>
        <w:rPr>
          <w:rFonts w:ascii="Times New Roman" w:hAnsi="Times New Roman" w:cs="Times New Roman"/>
          <w:sz w:val="16"/>
          <w:szCs w:val="16"/>
        </w:rPr>
      </w:pPr>
      <w:bookmarkStart w:id="11" w:name="Par366"/>
      <w:bookmarkEnd w:id="11"/>
      <w:r w:rsidRPr="007213B9">
        <w:rPr>
          <w:rFonts w:ascii="Times New Roman" w:hAnsi="Times New Roman" w:cs="Times New Roman"/>
          <w:sz w:val="16"/>
          <w:szCs w:val="16"/>
        </w:rPr>
        <w:t>Таблица 1</w:t>
      </w:r>
    </w:p>
    <w:p w:rsidR="007213B9" w:rsidRPr="007213B9" w:rsidRDefault="007213B9" w:rsidP="007213B9">
      <w:pPr>
        <w:shd w:val="clear" w:color="auto" w:fill="FFFFFF"/>
        <w:spacing w:after="0"/>
        <w:jc w:val="right"/>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79"/>
        <w:gridCol w:w="3379"/>
      </w:tblGrid>
      <w:tr w:rsidR="007213B9" w:rsidRPr="007213B9" w:rsidTr="007213B9">
        <w:tc>
          <w:tcPr>
            <w:tcW w:w="3379" w:type="dxa"/>
          </w:tcPr>
          <w:p w:rsidR="007213B9" w:rsidRPr="007213B9" w:rsidRDefault="007213B9" w:rsidP="007213B9">
            <w:pPr>
              <w:shd w:val="clear" w:color="auto" w:fill="FFFFFF"/>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Цели   муниципальной</w:t>
            </w:r>
          </w:p>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программы</w:t>
            </w:r>
          </w:p>
        </w:tc>
        <w:tc>
          <w:tcPr>
            <w:tcW w:w="3379" w:type="dxa"/>
          </w:tcPr>
          <w:p w:rsidR="007213B9" w:rsidRPr="007213B9" w:rsidRDefault="007213B9" w:rsidP="007213B9">
            <w:pPr>
              <w:shd w:val="clear" w:color="auto" w:fill="FFFFFF"/>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Задачи муниципальной</w:t>
            </w:r>
          </w:p>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программы</w:t>
            </w:r>
          </w:p>
        </w:tc>
        <w:tc>
          <w:tcPr>
            <w:tcW w:w="3379" w:type="dxa"/>
          </w:tcPr>
          <w:p w:rsidR="007213B9" w:rsidRPr="007213B9" w:rsidRDefault="007213B9" w:rsidP="007213B9">
            <w:pPr>
              <w:shd w:val="clear" w:color="auto" w:fill="FFFFFF"/>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Показатели (индикаторы)</w:t>
            </w:r>
          </w:p>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муниципальной программы</w:t>
            </w:r>
          </w:p>
        </w:tc>
      </w:tr>
      <w:tr w:rsidR="007213B9" w:rsidRPr="007213B9" w:rsidTr="007213B9">
        <w:tc>
          <w:tcPr>
            <w:tcW w:w="3379" w:type="dxa"/>
          </w:tcPr>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Повышение       </w:t>
            </w:r>
            <w:proofErr w:type="gramStart"/>
            <w:r w:rsidRPr="007213B9">
              <w:rPr>
                <w:rFonts w:ascii="Times New Roman" w:hAnsi="Times New Roman" w:cs="Times New Roman"/>
                <w:sz w:val="16"/>
                <w:szCs w:val="16"/>
              </w:rPr>
              <w:t>бюджетного</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потенциала, устойчивости 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сбалансированности системы</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общественных финансов  </w:t>
            </w:r>
            <w:proofErr w:type="gramStart"/>
            <w:r w:rsidRPr="007213B9">
              <w:rPr>
                <w:rFonts w:ascii="Times New Roman" w:hAnsi="Times New Roman" w:cs="Times New Roman"/>
                <w:sz w:val="16"/>
                <w:szCs w:val="16"/>
              </w:rPr>
              <w:t>в</w:t>
            </w:r>
            <w:proofErr w:type="gramEnd"/>
          </w:p>
          <w:p w:rsidR="007213B9" w:rsidRPr="007213B9" w:rsidRDefault="007213B9" w:rsidP="007213B9">
            <w:pPr>
              <w:spacing w:after="0"/>
              <w:jc w:val="both"/>
              <w:rPr>
                <w:rFonts w:ascii="Times New Roman" w:hAnsi="Times New Roman" w:cs="Times New Roman"/>
                <w:sz w:val="16"/>
                <w:szCs w:val="16"/>
              </w:rPr>
            </w:pP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w:t>
            </w:r>
            <w:proofErr w:type="gramStart"/>
            <w:r w:rsidRPr="007213B9">
              <w:rPr>
                <w:rFonts w:ascii="Times New Roman" w:hAnsi="Times New Roman" w:cs="Times New Roman"/>
                <w:sz w:val="16"/>
                <w:szCs w:val="16"/>
              </w:rPr>
              <w:t>сельском</w:t>
            </w:r>
            <w:proofErr w:type="gramEnd"/>
            <w:r w:rsidRPr="007213B9">
              <w:rPr>
                <w:rFonts w:ascii="Times New Roman" w:hAnsi="Times New Roman" w:cs="Times New Roman"/>
                <w:sz w:val="16"/>
                <w:szCs w:val="16"/>
              </w:rPr>
              <w:t xml:space="preserve"> поселение </w:t>
            </w:r>
          </w:p>
        </w:tc>
        <w:tc>
          <w:tcPr>
            <w:tcW w:w="3379" w:type="dxa"/>
          </w:tcPr>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совершенствование        </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бюджетного процесса,</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внедрение  </w:t>
            </w:r>
            <w:proofErr w:type="gramStart"/>
            <w:r w:rsidRPr="007213B9">
              <w:rPr>
                <w:rFonts w:ascii="Times New Roman" w:hAnsi="Times New Roman" w:cs="Times New Roman"/>
                <w:sz w:val="16"/>
                <w:szCs w:val="16"/>
              </w:rPr>
              <w:t>современных</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информационно-          </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коммуникационных        </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технологий в     управление</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общественными   финансами,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повышение   качества   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социальной направленности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бюджетного   планирования,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развитие       программно-</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целевых         принципов</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формирования бюджета сельского поселения;  </w:t>
            </w:r>
          </w:p>
          <w:p w:rsidR="007213B9" w:rsidRPr="007213B9" w:rsidRDefault="007213B9" w:rsidP="007213B9">
            <w:pPr>
              <w:shd w:val="clear" w:color="auto" w:fill="FFFFFF"/>
              <w:spacing w:after="0"/>
              <w:jc w:val="both"/>
              <w:rPr>
                <w:rFonts w:ascii="Times New Roman" w:hAnsi="Times New Roman" w:cs="Times New Roman"/>
                <w:sz w:val="16"/>
                <w:szCs w:val="16"/>
              </w:rPr>
            </w:pP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lastRenderedPageBreak/>
              <w:t>повышение   эффективности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использования     средств</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бюджета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обеспечение     ориентации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бюджетных   расходов     </w:t>
            </w:r>
            <w:proofErr w:type="gramStart"/>
            <w:r w:rsidRPr="007213B9">
              <w:rPr>
                <w:rFonts w:ascii="Times New Roman" w:hAnsi="Times New Roman" w:cs="Times New Roman"/>
                <w:sz w:val="16"/>
                <w:szCs w:val="16"/>
              </w:rPr>
              <w:t>на</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достижение       </w:t>
            </w:r>
            <w:proofErr w:type="gramStart"/>
            <w:r w:rsidRPr="007213B9">
              <w:rPr>
                <w:rFonts w:ascii="Times New Roman" w:hAnsi="Times New Roman" w:cs="Times New Roman"/>
                <w:sz w:val="16"/>
                <w:szCs w:val="16"/>
              </w:rPr>
              <w:t>конечных</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социально-экономических  </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результатов, открытости 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доступности информации </w:t>
            </w:r>
            <w:proofErr w:type="gramStart"/>
            <w:r w:rsidRPr="007213B9">
              <w:rPr>
                <w:rFonts w:ascii="Times New Roman" w:hAnsi="Times New Roman" w:cs="Times New Roman"/>
                <w:sz w:val="16"/>
                <w:szCs w:val="16"/>
              </w:rPr>
              <w:t>об</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proofErr w:type="gramStart"/>
            <w:r w:rsidRPr="007213B9">
              <w:rPr>
                <w:rFonts w:ascii="Times New Roman" w:hAnsi="Times New Roman" w:cs="Times New Roman"/>
                <w:sz w:val="16"/>
                <w:szCs w:val="16"/>
              </w:rPr>
              <w:t>исполнении</w:t>
            </w:r>
            <w:proofErr w:type="gramEnd"/>
            <w:r w:rsidRPr="007213B9">
              <w:rPr>
                <w:rFonts w:ascii="Times New Roman" w:hAnsi="Times New Roman" w:cs="Times New Roman"/>
                <w:sz w:val="16"/>
                <w:szCs w:val="16"/>
              </w:rPr>
              <w:t>  бюджета Алманчинского сельского поселения    </w:t>
            </w:r>
          </w:p>
        </w:tc>
        <w:tc>
          <w:tcPr>
            <w:tcW w:w="3379" w:type="dxa"/>
          </w:tcPr>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lastRenderedPageBreak/>
              <w:t xml:space="preserve">удельный вес   </w:t>
            </w:r>
            <w:proofErr w:type="gramStart"/>
            <w:r w:rsidRPr="007213B9">
              <w:rPr>
                <w:rFonts w:ascii="Times New Roman" w:hAnsi="Times New Roman" w:cs="Times New Roman"/>
                <w:sz w:val="16"/>
                <w:szCs w:val="16"/>
              </w:rPr>
              <w:t>программных</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расходов бюджета Алманчинского сельского поселения в общем объеме</w:t>
            </w:r>
          </w:p>
          <w:p w:rsidR="007213B9" w:rsidRPr="007213B9" w:rsidRDefault="007213B9" w:rsidP="007213B9">
            <w:pPr>
              <w:shd w:val="clear" w:color="auto" w:fill="FFFFFF"/>
              <w:spacing w:after="0"/>
              <w:jc w:val="both"/>
              <w:rPr>
                <w:rFonts w:ascii="Times New Roman" w:hAnsi="Times New Roman" w:cs="Times New Roman"/>
                <w:sz w:val="16"/>
                <w:szCs w:val="16"/>
              </w:rPr>
            </w:pPr>
            <w:proofErr w:type="gramStart"/>
            <w:r w:rsidRPr="007213B9">
              <w:rPr>
                <w:rFonts w:ascii="Times New Roman" w:hAnsi="Times New Roman" w:cs="Times New Roman"/>
                <w:sz w:val="16"/>
                <w:szCs w:val="16"/>
              </w:rPr>
              <w:t>расходов бюджета Алманчинского сельского поселения (за исключением</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расходов,   осуществляемых</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за   счет  субвенций   </w:t>
            </w:r>
            <w:proofErr w:type="gramStart"/>
            <w:r w:rsidRPr="007213B9">
              <w:rPr>
                <w:rFonts w:ascii="Times New Roman" w:hAnsi="Times New Roman" w:cs="Times New Roman"/>
                <w:sz w:val="16"/>
                <w:szCs w:val="16"/>
              </w:rPr>
              <w:t>из</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федерального бюджета)     </w:t>
            </w:r>
            <w:proofErr w:type="gramStart"/>
            <w:r w:rsidRPr="007213B9">
              <w:rPr>
                <w:rFonts w:ascii="Times New Roman" w:hAnsi="Times New Roman" w:cs="Times New Roman"/>
                <w:sz w:val="16"/>
                <w:szCs w:val="16"/>
              </w:rPr>
              <w:t>в</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2035 году   составит 100,0 процента </w:t>
            </w:r>
          </w:p>
        </w:tc>
      </w:tr>
    </w:tbl>
    <w:p w:rsidR="007213B9" w:rsidRPr="007213B9" w:rsidRDefault="007213B9" w:rsidP="007213B9">
      <w:pPr>
        <w:shd w:val="clear" w:color="auto" w:fill="FFFFFF"/>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lastRenderedPageBreak/>
        <w:t xml:space="preserve">      </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w:t>
      </w:r>
      <w:proofErr w:type="gramStart"/>
      <w:r w:rsidRPr="007213B9">
        <w:rPr>
          <w:rFonts w:ascii="Times New Roman" w:hAnsi="Times New Roman" w:cs="Times New Roman"/>
          <w:sz w:val="16"/>
          <w:szCs w:val="16"/>
        </w:rPr>
        <w:t>Перечень показателей (индикаторов) носит открытый характер и предусматривает возможность их корректировки в случае потери информативности показателя (например, в связи с достижением его максимального значения), изменений приоритетов муниципальной политики в сфере управления общественными финансами, муниципальным долгом и муниципальным имуществом Алманчинского сельского поселения, а также изменений законодательства Российской Федерации и законодательства Чувашской Республики, влияющих на расчет данных показателей.</w:t>
      </w:r>
      <w:proofErr w:type="gramEnd"/>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Реализация муниципальной программы позволит:</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обеспечить сбалансированность и устойчивость бюджета сельского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Алманчинского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повысить бюджетный потенциал Алманчинского сельского поселения как за счет роста собственной доходной базы бюджета сельского поселения,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w:t>
      </w:r>
    </w:p>
    <w:p w:rsidR="007213B9" w:rsidRPr="007213B9" w:rsidRDefault="007213B9" w:rsidP="007213B9">
      <w:pPr>
        <w:shd w:val="clear" w:color="auto" w:fill="FFFFFF"/>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III. Обобщенная характеристика основных мероприятий</w:t>
      </w:r>
    </w:p>
    <w:p w:rsidR="007213B9" w:rsidRPr="007213B9" w:rsidRDefault="007213B9" w:rsidP="007213B9">
      <w:pPr>
        <w:shd w:val="clear" w:color="auto" w:fill="FFFFFF"/>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муниципальной программы и подпрограмм</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Достижение целей и решение задач муниципальной программы будут осуществляться в рамках реализации следующих подпрограмм:</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       - «Совершенствование бюджетной политики и обеспечение сбалансированности бюджета»;</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«Управление муниципальным имуществом»</w:t>
      </w:r>
    </w:p>
    <w:p w:rsidR="007213B9" w:rsidRPr="007213B9" w:rsidRDefault="007213B9" w:rsidP="007213B9">
      <w:pPr>
        <w:shd w:val="clear" w:color="auto" w:fill="FFFFFF"/>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IV. Обобщенная характеристика мер правового регулирования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 сельского поселения, состоящей из следующих нормативных правовых актов сельского поселения, принимаемых и корректируемых ежегодно либо по необходимости: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Решений Собрания депутатов Алманчинского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бюджете Алманчинского сельского поселения на очередной финансовый год и плановый период;</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внесении изменений в решение Собрания депутатов Алманчинского сельского поселения о бюджете Алманчинского сельского поселения на очередной финансовый год и плановый период;</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внесении изменений в решение Собрания депутатов Алманчинского сельского поселения «О вопросах налогового регулирования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поселении, отнесенных законодательством Российской Федерации о налогах и сборах к ведению органов местного самоуправления»;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внесении изменений в решение Собрания депутатов Алманчинского сельского поселения «О регулировании бюджетных правоотношений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об исполнении бюджета Алманчинского сельского поселения за отчетный финансовый год;</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постановлений администрации Алманчинского сельского поселения об основных направлениях бюджетной политики Алманчинского сельского поселения на очередной финансовый год и плановый период;</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постановлений администрации Алманчинского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мерах по реализации решения Собрания депутатов Алманчинского сельского поселения о бюджете на очередной финансовый год и плановый период;</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мерах по реализации решения Собрания депутатов Алманчинского сельского поселения о внесении изменений в решение Собрания депутатов Алманчинского сельского поселения о бюджете Алманчинского сельского поселения района на очередной финансовый год и плановый период;</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порядке составления проекта бюджета Алманчинского сельского поселения на очередной финансовый год и плановый период.</w:t>
      </w:r>
    </w:p>
    <w:p w:rsidR="007213B9" w:rsidRPr="007213B9" w:rsidRDefault="007213B9" w:rsidP="007213B9">
      <w:pPr>
        <w:shd w:val="clear" w:color="auto" w:fill="FFFFFF"/>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V. Обоснование выделения подпрограмм</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Комплексный характер целей и задач муниципальной программы обусловливает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блокам.</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Ряд взаимосвязанных целей муниципальной программы направлен на повышение бюджетного потенциала, обеспечение устойчивости и сбалансированности системы общественных финансов в сельском поселении, оптимизацию долговой нагрузки на бюджет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Для более эффективной организации работы по достижению указанных целей муниципальной программы необходимо выделение ключевых направлений работы, требующих программно-целевого подхода и концентрации ресурсов, отраженных в подпрограммах муниципальной программы.</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w:t>
      </w:r>
    </w:p>
    <w:p w:rsidR="007213B9" w:rsidRPr="007213B9" w:rsidRDefault="007213B9" w:rsidP="007213B9">
      <w:pPr>
        <w:shd w:val="clear" w:color="auto" w:fill="FFFFFF"/>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VI. Обоснование объема финансовых ресурсов и источников финансирования, необходимых для реализации муниципальной программы</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Расходы на реализацию муниципальной программы предусматриваются за счет средств федерального, республиканского,  местного бюджетов и внебюджетных средств.</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Объемы и источники финансирования муниципальной программы в 2019–2035 годах составляет  1 549,490 тыс</w:t>
      </w:r>
      <w:r w:rsidRPr="007213B9">
        <w:rPr>
          <w:rFonts w:ascii="Times New Roman" w:hAnsi="Times New Roman" w:cs="Times New Roman"/>
          <w:color w:val="FF0000"/>
          <w:sz w:val="16"/>
          <w:szCs w:val="16"/>
        </w:rPr>
        <w:t>.</w:t>
      </w:r>
      <w:r w:rsidRPr="007213B9">
        <w:rPr>
          <w:rFonts w:ascii="Times New Roman" w:hAnsi="Times New Roman" w:cs="Times New Roman"/>
          <w:sz w:val="16"/>
          <w:szCs w:val="16"/>
        </w:rPr>
        <w:t xml:space="preserve"> рублей, в том </w:t>
      </w:r>
      <w:proofErr w:type="spellStart"/>
      <w:r w:rsidRPr="007213B9">
        <w:rPr>
          <w:rFonts w:ascii="Times New Roman" w:hAnsi="Times New Roman" w:cs="Times New Roman"/>
          <w:sz w:val="16"/>
          <w:szCs w:val="16"/>
        </w:rPr>
        <w:t>числе</w:t>
      </w:r>
      <w:proofErr w:type="gramStart"/>
      <w:r w:rsidRPr="007213B9">
        <w:rPr>
          <w:rFonts w:ascii="Times New Roman" w:hAnsi="Times New Roman" w:cs="Times New Roman"/>
          <w:sz w:val="16"/>
          <w:szCs w:val="16"/>
        </w:rPr>
        <w:t>:в</w:t>
      </w:r>
      <w:proofErr w:type="spellEnd"/>
      <w:proofErr w:type="gramEnd"/>
      <w:r w:rsidRPr="007213B9">
        <w:rPr>
          <w:rFonts w:ascii="Times New Roman" w:hAnsi="Times New Roman" w:cs="Times New Roman"/>
          <w:sz w:val="16"/>
          <w:szCs w:val="16"/>
        </w:rPr>
        <w:t xml:space="preserve"> 2019 году -109,970 тыс. рублей;</w:t>
      </w:r>
      <w:r>
        <w:rPr>
          <w:rFonts w:ascii="Times New Roman" w:hAnsi="Times New Roman" w:cs="Times New Roman"/>
          <w:sz w:val="16"/>
          <w:szCs w:val="16"/>
        </w:rPr>
        <w:t xml:space="preserve"> </w:t>
      </w:r>
      <w:r w:rsidRPr="007213B9">
        <w:rPr>
          <w:rFonts w:ascii="Times New Roman" w:hAnsi="Times New Roman" w:cs="Times New Roman"/>
          <w:sz w:val="16"/>
          <w:szCs w:val="16"/>
        </w:rPr>
        <w:t>в</w:t>
      </w:r>
      <w:r>
        <w:rPr>
          <w:rFonts w:ascii="Times New Roman" w:hAnsi="Times New Roman" w:cs="Times New Roman"/>
          <w:sz w:val="16"/>
          <w:szCs w:val="16"/>
        </w:rPr>
        <w:t xml:space="preserve"> </w:t>
      </w:r>
      <w:r w:rsidRPr="007213B9">
        <w:rPr>
          <w:rFonts w:ascii="Times New Roman" w:hAnsi="Times New Roman" w:cs="Times New Roman"/>
          <w:sz w:val="16"/>
          <w:szCs w:val="16"/>
        </w:rPr>
        <w:t xml:space="preserve"> 2020 году – 89,970 тыс. рублей;</w:t>
      </w:r>
      <w:r>
        <w:rPr>
          <w:rFonts w:ascii="Times New Roman" w:hAnsi="Times New Roman" w:cs="Times New Roman"/>
          <w:sz w:val="16"/>
          <w:szCs w:val="16"/>
        </w:rPr>
        <w:t xml:space="preserve"> </w:t>
      </w:r>
      <w:r w:rsidRPr="007213B9">
        <w:rPr>
          <w:rFonts w:ascii="Times New Roman" w:hAnsi="Times New Roman" w:cs="Times New Roman"/>
          <w:sz w:val="16"/>
          <w:szCs w:val="16"/>
        </w:rPr>
        <w:t xml:space="preserve">в 2021 году – 89,970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2022 -2035  годы – 1 259,58 тыс. рублей;</w:t>
      </w:r>
    </w:p>
    <w:p w:rsidR="007213B9" w:rsidRPr="007213B9" w:rsidRDefault="007213B9" w:rsidP="007213B9">
      <w:pPr>
        <w:spacing w:after="0"/>
        <w:rPr>
          <w:rFonts w:ascii="Times New Roman" w:hAnsi="Times New Roman" w:cs="Times New Roman"/>
          <w:sz w:val="16"/>
          <w:szCs w:val="16"/>
        </w:rPr>
      </w:pP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из них </w:t>
      </w:r>
      <w:proofErr w:type="spellStart"/>
      <w:r w:rsidRPr="007213B9">
        <w:rPr>
          <w:rFonts w:ascii="Times New Roman" w:hAnsi="Times New Roman" w:cs="Times New Roman"/>
          <w:sz w:val="16"/>
          <w:szCs w:val="16"/>
        </w:rPr>
        <w:t>средства</w:t>
      </w:r>
      <w:proofErr w:type="gramStart"/>
      <w:r w:rsidRPr="007213B9">
        <w:rPr>
          <w:rFonts w:ascii="Times New Roman" w:hAnsi="Times New Roman" w:cs="Times New Roman"/>
          <w:sz w:val="16"/>
          <w:szCs w:val="16"/>
        </w:rPr>
        <w:t>:ф</w:t>
      </w:r>
      <w:proofErr w:type="gramEnd"/>
      <w:r w:rsidRPr="007213B9">
        <w:rPr>
          <w:rFonts w:ascii="Times New Roman" w:hAnsi="Times New Roman" w:cs="Times New Roman"/>
          <w:sz w:val="16"/>
          <w:szCs w:val="16"/>
        </w:rPr>
        <w:t>едерального</w:t>
      </w:r>
      <w:proofErr w:type="spellEnd"/>
      <w:r w:rsidRPr="007213B9">
        <w:rPr>
          <w:rFonts w:ascii="Times New Roman" w:hAnsi="Times New Roman" w:cs="Times New Roman"/>
          <w:sz w:val="16"/>
          <w:szCs w:val="16"/>
        </w:rPr>
        <w:t xml:space="preserve"> бюджета – 1 512,490 тыс. рублей, в том </w:t>
      </w:r>
      <w:proofErr w:type="spellStart"/>
      <w:r w:rsidRPr="007213B9">
        <w:rPr>
          <w:rFonts w:ascii="Times New Roman" w:hAnsi="Times New Roman" w:cs="Times New Roman"/>
          <w:sz w:val="16"/>
          <w:szCs w:val="16"/>
        </w:rPr>
        <w:t>числе:в</w:t>
      </w:r>
      <w:proofErr w:type="spellEnd"/>
      <w:r w:rsidRPr="007213B9">
        <w:rPr>
          <w:rFonts w:ascii="Times New Roman" w:hAnsi="Times New Roman" w:cs="Times New Roman"/>
          <w:sz w:val="16"/>
          <w:szCs w:val="16"/>
        </w:rPr>
        <w:t xml:space="preserve"> 2019 году -88,970 тыс. рублей;</w:t>
      </w:r>
      <w:r>
        <w:rPr>
          <w:rFonts w:ascii="Times New Roman" w:hAnsi="Times New Roman" w:cs="Times New Roman"/>
          <w:sz w:val="16"/>
          <w:szCs w:val="16"/>
        </w:rPr>
        <w:t xml:space="preserve"> </w:t>
      </w:r>
      <w:r w:rsidRPr="007213B9">
        <w:rPr>
          <w:rFonts w:ascii="Times New Roman" w:hAnsi="Times New Roman" w:cs="Times New Roman"/>
          <w:sz w:val="16"/>
          <w:szCs w:val="16"/>
        </w:rPr>
        <w:t>в 2020 году – 88,970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в 2021 году – 88,970 тыс. рублей;</w:t>
      </w:r>
      <w:r>
        <w:rPr>
          <w:rFonts w:ascii="Times New Roman" w:hAnsi="Times New Roman" w:cs="Times New Roman"/>
          <w:sz w:val="16"/>
          <w:szCs w:val="16"/>
        </w:rPr>
        <w:t xml:space="preserve"> </w:t>
      </w:r>
      <w:r w:rsidRPr="007213B9">
        <w:rPr>
          <w:rFonts w:ascii="Times New Roman" w:hAnsi="Times New Roman" w:cs="Times New Roman"/>
          <w:sz w:val="16"/>
          <w:szCs w:val="16"/>
        </w:rPr>
        <w:t>в 2022 -2035  годы – 1 245,580 тыс. рублей;</w:t>
      </w:r>
      <w:r>
        <w:rPr>
          <w:rFonts w:ascii="Times New Roman" w:hAnsi="Times New Roman" w:cs="Times New Roman"/>
          <w:sz w:val="16"/>
          <w:szCs w:val="16"/>
        </w:rPr>
        <w:t xml:space="preserve"> </w:t>
      </w:r>
      <w:r w:rsidRPr="007213B9">
        <w:rPr>
          <w:rFonts w:ascii="Times New Roman" w:hAnsi="Times New Roman" w:cs="Times New Roman"/>
          <w:sz w:val="16"/>
          <w:szCs w:val="16"/>
        </w:rPr>
        <w:t xml:space="preserve">республиканского бюджета -0,0 тыс. рублей, в том </w:t>
      </w:r>
      <w:proofErr w:type="spellStart"/>
      <w:r w:rsidRPr="007213B9">
        <w:rPr>
          <w:rFonts w:ascii="Times New Roman" w:hAnsi="Times New Roman" w:cs="Times New Roman"/>
          <w:sz w:val="16"/>
          <w:szCs w:val="16"/>
        </w:rPr>
        <w:t>числе</w:t>
      </w:r>
      <w:proofErr w:type="gramStart"/>
      <w:r w:rsidRPr="007213B9">
        <w:rPr>
          <w:rFonts w:ascii="Times New Roman" w:hAnsi="Times New Roman" w:cs="Times New Roman"/>
          <w:sz w:val="16"/>
          <w:szCs w:val="16"/>
        </w:rPr>
        <w:t>:в</w:t>
      </w:r>
      <w:proofErr w:type="spellEnd"/>
      <w:proofErr w:type="gramEnd"/>
      <w:r w:rsidRPr="007213B9">
        <w:rPr>
          <w:rFonts w:ascii="Times New Roman" w:hAnsi="Times New Roman" w:cs="Times New Roman"/>
          <w:sz w:val="16"/>
          <w:szCs w:val="16"/>
        </w:rPr>
        <w:t xml:space="preserve"> 2019 году -0,0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2020 году – 0,0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2021 году – 0,0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2022 -2035  годы – 0,0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местного бюджета -37,0 тыс. рублей, в том </w:t>
      </w:r>
      <w:proofErr w:type="spellStart"/>
      <w:r w:rsidRPr="007213B9">
        <w:rPr>
          <w:rFonts w:ascii="Times New Roman" w:hAnsi="Times New Roman" w:cs="Times New Roman"/>
          <w:sz w:val="16"/>
          <w:szCs w:val="16"/>
        </w:rPr>
        <w:t>числе</w:t>
      </w:r>
      <w:proofErr w:type="gramStart"/>
      <w:r w:rsidRPr="007213B9">
        <w:rPr>
          <w:rFonts w:ascii="Times New Roman" w:hAnsi="Times New Roman" w:cs="Times New Roman"/>
          <w:sz w:val="16"/>
          <w:szCs w:val="16"/>
        </w:rPr>
        <w:t>:в</w:t>
      </w:r>
      <w:proofErr w:type="spellEnd"/>
      <w:proofErr w:type="gramEnd"/>
      <w:r w:rsidRPr="007213B9">
        <w:rPr>
          <w:rFonts w:ascii="Times New Roman" w:hAnsi="Times New Roman" w:cs="Times New Roman"/>
          <w:sz w:val="16"/>
          <w:szCs w:val="16"/>
        </w:rPr>
        <w:t xml:space="preserve"> 2019 году -21,0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2020 году – 1,0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2021 году – 1,0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2022 -2035  годы – 14,0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Объемы финансирования муниципальной программы подлежат ежегодному уточнению при формировании бюджета Алманчинского сельского поселения на очередной финансовый год и плановый периоды.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Ресурсное обеспечение реализации  Муниципальной программы за счет всех источников финансирования по годам ее реализации в разрезе мероприятий  Муниципальной программы с указанием кодов бюджетной классификации расходов  бюджета  Алманчинского сельского </w:t>
      </w:r>
      <w:r w:rsidRPr="007213B9">
        <w:rPr>
          <w:rFonts w:ascii="Times New Roman" w:hAnsi="Times New Roman" w:cs="Times New Roman"/>
          <w:sz w:val="16"/>
          <w:szCs w:val="16"/>
        </w:rPr>
        <w:lastRenderedPageBreak/>
        <w:t xml:space="preserve">поселения (в ценах соответствующих лет) представлено в приложении № 1 к  Муниципальной  программе. </w:t>
      </w:r>
    </w:p>
    <w:p w:rsidR="007213B9" w:rsidRPr="007213B9" w:rsidRDefault="007213B9" w:rsidP="007213B9">
      <w:pPr>
        <w:spacing w:after="0"/>
        <w:ind w:firstLine="851"/>
        <w:jc w:val="both"/>
        <w:rPr>
          <w:rFonts w:ascii="Times New Roman" w:hAnsi="Times New Roman" w:cs="Times New Roman"/>
          <w:sz w:val="16"/>
          <w:szCs w:val="16"/>
        </w:rPr>
      </w:pPr>
    </w:p>
    <w:p w:rsidR="007213B9" w:rsidRPr="007213B9" w:rsidRDefault="007213B9" w:rsidP="007213B9">
      <w:pPr>
        <w:shd w:val="clear" w:color="auto" w:fill="FFFFFF"/>
        <w:spacing w:after="0"/>
        <w:rPr>
          <w:rFonts w:ascii="Times New Roman" w:hAnsi="Times New Roman" w:cs="Times New Roman"/>
          <w:sz w:val="16"/>
          <w:szCs w:val="16"/>
        </w:rPr>
      </w:pPr>
      <w:r w:rsidRPr="007213B9">
        <w:rPr>
          <w:rFonts w:ascii="Times New Roman" w:hAnsi="Times New Roman" w:cs="Times New Roman"/>
          <w:b/>
          <w:bCs/>
          <w:sz w:val="16"/>
          <w:szCs w:val="16"/>
        </w:rPr>
        <w:t>Раздел VII. Анализ рисков реализации муниципальной программы и описание мер управления рисками реализации муниципальной программы</w:t>
      </w:r>
      <w:r w:rsidRPr="007213B9">
        <w:rPr>
          <w:rFonts w:ascii="Times New Roman" w:hAnsi="Times New Roman" w:cs="Times New Roman"/>
          <w:sz w:val="16"/>
          <w:szCs w:val="16"/>
        </w:rPr>
        <w:t> </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К рискам реализации муниципальной программы, которыми могут управлять ответственный исполнитель, соисполнитель и участники муниципальной программы, уменьшая вероятность их возникновения, следует отнести следующие:</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1) институционально-правовые риски, связанные с отсутствием законодательного регулирования основных направлений муниципальной программы на местном уровне и (или) недостаточно быстрым осуществлением институциональных преобразований, предусмотренных муниципальной программой;</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2) 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или неэффективному использованию бюджетных средств, невыполнению ряда мероприятий муниципальной программы или задержке в их выполнении;</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3) финансовые риски, которые связаны с финансированием муниципальной программы в неполном объеме за счет бюджетных средств. Данный риск возникает по причине значительной продолжительности муниципальной программы, а также зависимости ее успешной реализации от привлечения средств федерального бюджета в рамках управления муниципальным долгом сельского поселения;</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w:t>
      </w:r>
      <w:proofErr w:type="gramStart"/>
      <w:r w:rsidRPr="007213B9">
        <w:rPr>
          <w:rFonts w:ascii="Times New Roman" w:hAnsi="Times New Roman" w:cs="Times New Roman"/>
          <w:sz w:val="16"/>
          <w:szCs w:val="16"/>
        </w:rPr>
        <w:t>4) непредвиденные риски, связанные с кризисными явлениями на мировых финансовых рынках, приводящими к резким колебаниям на фондовых рынках Российской Федерации, удорожаниям привлечения заемных средств, а также возможными кризисными явлениями в экономике Российской Федерации и Чувашской Республики,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бюджетных доходов, потребовать осуществления</w:t>
      </w:r>
      <w:proofErr w:type="gramEnd"/>
      <w:r w:rsidRPr="007213B9">
        <w:rPr>
          <w:rFonts w:ascii="Times New Roman" w:hAnsi="Times New Roman" w:cs="Times New Roman"/>
          <w:sz w:val="16"/>
          <w:szCs w:val="16"/>
        </w:rPr>
        <w:t xml:space="preserve"> непредвиденных дополнительных расходов бюджетных средств.</w:t>
      </w:r>
    </w:p>
    <w:p w:rsidR="007213B9" w:rsidRPr="007213B9" w:rsidRDefault="007213B9" w:rsidP="007213B9">
      <w:pPr>
        <w:spacing w:after="0"/>
        <w:rPr>
          <w:rFonts w:ascii="Times New Roman" w:hAnsi="Times New Roman" w:cs="Times New Roman"/>
          <w:sz w:val="16"/>
          <w:szCs w:val="16"/>
        </w:rPr>
        <w:sectPr w:rsidR="007213B9" w:rsidRPr="007213B9" w:rsidSect="007213B9">
          <w:pgSz w:w="11906" w:h="16838" w:code="9"/>
          <w:pgMar w:top="709" w:right="567" w:bottom="851" w:left="1418" w:header="709" w:footer="709" w:gutter="0"/>
          <w:cols w:space="708"/>
          <w:docGrid w:linePitch="360"/>
        </w:sectPr>
      </w:pPr>
    </w:p>
    <w:p w:rsidR="007213B9" w:rsidRPr="007213B9" w:rsidRDefault="007213B9" w:rsidP="007213B9">
      <w:pPr>
        <w:spacing w:after="0"/>
        <w:jc w:val="right"/>
        <w:rPr>
          <w:rFonts w:ascii="Times New Roman" w:hAnsi="Times New Roman" w:cs="Times New Roman"/>
          <w:sz w:val="16"/>
          <w:szCs w:val="16"/>
        </w:rPr>
      </w:pPr>
    </w:p>
    <w:p w:rsidR="007213B9" w:rsidRPr="007213B9" w:rsidRDefault="007213B9" w:rsidP="007213B9">
      <w:pPr>
        <w:spacing w:after="0"/>
        <w:jc w:val="right"/>
        <w:rPr>
          <w:rFonts w:ascii="Times New Roman" w:hAnsi="Times New Roman" w:cs="Times New Roman"/>
          <w:sz w:val="16"/>
          <w:szCs w:val="16"/>
        </w:rPr>
      </w:pPr>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t xml:space="preserve">Приложение № 1                           </w:t>
      </w:r>
      <w:r w:rsidRPr="007213B9">
        <w:rPr>
          <w:rFonts w:ascii="Times New Roman" w:hAnsi="Times New Roman" w:cs="Times New Roman"/>
          <w:sz w:val="16"/>
          <w:szCs w:val="16"/>
        </w:rPr>
        <w:br/>
        <w:t xml:space="preserve"> к  муниципальной  программе </w:t>
      </w:r>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t xml:space="preserve">«Управление общественными финансами и </w:t>
      </w:r>
      <w:proofErr w:type="gramStart"/>
      <w:r w:rsidRPr="007213B9">
        <w:rPr>
          <w:rFonts w:ascii="Times New Roman" w:hAnsi="Times New Roman" w:cs="Times New Roman"/>
          <w:sz w:val="16"/>
          <w:szCs w:val="16"/>
        </w:rPr>
        <w:t>муниципальным</w:t>
      </w:r>
      <w:proofErr w:type="gramEnd"/>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t xml:space="preserve">  долгом Алманчинского сельского поселения» на 2018–2020 годы</w:t>
      </w:r>
    </w:p>
    <w:p w:rsidR="007213B9" w:rsidRPr="007213B9" w:rsidRDefault="007213B9" w:rsidP="007213B9">
      <w:pPr>
        <w:spacing w:after="0"/>
        <w:jc w:val="right"/>
        <w:rPr>
          <w:rFonts w:ascii="Times New Roman" w:hAnsi="Times New Roman" w:cs="Times New Roman"/>
          <w:sz w:val="16"/>
          <w:szCs w:val="16"/>
        </w:rPr>
      </w:pPr>
    </w:p>
    <w:tbl>
      <w:tblPr>
        <w:tblW w:w="15735" w:type="dxa"/>
        <w:tblInd w:w="93" w:type="dxa"/>
        <w:tblLook w:val="00A0"/>
      </w:tblPr>
      <w:tblGrid>
        <w:gridCol w:w="1858"/>
        <w:gridCol w:w="2820"/>
        <w:gridCol w:w="2095"/>
        <w:gridCol w:w="854"/>
        <w:gridCol w:w="922"/>
        <w:gridCol w:w="1361"/>
        <w:gridCol w:w="768"/>
        <w:gridCol w:w="1356"/>
        <w:gridCol w:w="1275"/>
        <w:gridCol w:w="1134"/>
        <w:gridCol w:w="1292"/>
      </w:tblGrid>
      <w:tr w:rsidR="007213B9" w:rsidRPr="007213B9" w:rsidTr="007213B9">
        <w:trPr>
          <w:trHeight w:val="450"/>
        </w:trPr>
        <w:tc>
          <w:tcPr>
            <w:tcW w:w="1858"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Статус</w:t>
            </w:r>
          </w:p>
        </w:tc>
        <w:tc>
          <w:tcPr>
            <w:tcW w:w="2820"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Наименование  муниципальной   программы (подпрограммы  муниципальной  программы</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основного  мероприятия</w:t>
            </w:r>
          </w:p>
        </w:tc>
        <w:tc>
          <w:tcPr>
            <w:tcW w:w="2095"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Ответственный исполнитель, </w:t>
            </w:r>
            <w:proofErr w:type="spellStart"/>
            <w:r w:rsidRPr="007213B9">
              <w:rPr>
                <w:rFonts w:ascii="Times New Roman" w:hAnsi="Times New Roman" w:cs="Times New Roman"/>
                <w:sz w:val="16"/>
                <w:szCs w:val="16"/>
              </w:rPr>
              <w:t>соисполн</w:t>
            </w:r>
            <w:proofErr w:type="gramStart"/>
            <w:r w:rsidRPr="007213B9">
              <w:rPr>
                <w:rFonts w:ascii="Times New Roman" w:hAnsi="Times New Roman" w:cs="Times New Roman"/>
                <w:sz w:val="16"/>
                <w:szCs w:val="16"/>
              </w:rPr>
              <w:t>и</w:t>
            </w:r>
            <w:proofErr w:type="spellEnd"/>
            <w:r w:rsidRPr="007213B9">
              <w:rPr>
                <w:rFonts w:ascii="Times New Roman" w:hAnsi="Times New Roman" w:cs="Times New Roman"/>
                <w:sz w:val="16"/>
                <w:szCs w:val="16"/>
              </w:rPr>
              <w:t>-</w:t>
            </w:r>
            <w:proofErr w:type="gramEnd"/>
            <w:r w:rsidRPr="007213B9">
              <w:rPr>
                <w:rFonts w:ascii="Times New Roman" w:hAnsi="Times New Roman" w:cs="Times New Roman"/>
                <w:sz w:val="16"/>
                <w:szCs w:val="16"/>
              </w:rPr>
              <w:br/>
            </w:r>
            <w:proofErr w:type="spellStart"/>
            <w:r w:rsidRPr="007213B9">
              <w:rPr>
                <w:rFonts w:ascii="Times New Roman" w:hAnsi="Times New Roman" w:cs="Times New Roman"/>
                <w:sz w:val="16"/>
                <w:szCs w:val="16"/>
              </w:rPr>
              <w:t>тели</w:t>
            </w:r>
            <w:proofErr w:type="spellEnd"/>
            <w:r w:rsidRPr="007213B9">
              <w:rPr>
                <w:rFonts w:ascii="Times New Roman" w:hAnsi="Times New Roman" w:cs="Times New Roman"/>
                <w:sz w:val="16"/>
                <w:szCs w:val="16"/>
              </w:rPr>
              <w:t>, заказчик-координатор</w:t>
            </w:r>
          </w:p>
        </w:tc>
        <w:tc>
          <w:tcPr>
            <w:tcW w:w="3905" w:type="dxa"/>
            <w:gridSpan w:val="4"/>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Код бюджетной классификации </w:t>
            </w:r>
          </w:p>
        </w:tc>
        <w:tc>
          <w:tcPr>
            <w:tcW w:w="5057" w:type="dxa"/>
            <w:gridSpan w:val="4"/>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Расходы по годам, тыс. рублей</w:t>
            </w:r>
          </w:p>
        </w:tc>
      </w:tr>
      <w:tr w:rsidR="007213B9" w:rsidRPr="007213B9" w:rsidTr="007213B9">
        <w:trPr>
          <w:trHeight w:val="221"/>
        </w:trPr>
        <w:tc>
          <w:tcPr>
            <w:tcW w:w="1858"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2095"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ГРБС</w:t>
            </w:r>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РзПр</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ЦСР</w:t>
            </w:r>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ВР</w:t>
            </w:r>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2019 год</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2021 год</w:t>
            </w:r>
          </w:p>
        </w:tc>
        <w:tc>
          <w:tcPr>
            <w:tcW w:w="12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2022-2035 годы</w:t>
            </w:r>
          </w:p>
        </w:tc>
      </w:tr>
      <w:tr w:rsidR="007213B9" w:rsidRPr="007213B9" w:rsidTr="007213B9">
        <w:trPr>
          <w:trHeight w:val="300"/>
        </w:trPr>
        <w:tc>
          <w:tcPr>
            <w:tcW w:w="1858"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w:t>
            </w:r>
          </w:p>
        </w:tc>
        <w:tc>
          <w:tcPr>
            <w:tcW w:w="2820"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w:t>
            </w:r>
          </w:p>
        </w:tc>
        <w:tc>
          <w:tcPr>
            <w:tcW w:w="209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3</w:t>
            </w: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4</w:t>
            </w:r>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5</w:t>
            </w:r>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6</w:t>
            </w:r>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7</w:t>
            </w:r>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14</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15</w:t>
            </w:r>
          </w:p>
        </w:tc>
        <w:tc>
          <w:tcPr>
            <w:tcW w:w="12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16</w:t>
            </w:r>
          </w:p>
        </w:tc>
      </w:tr>
      <w:tr w:rsidR="007213B9" w:rsidRPr="007213B9" w:rsidTr="007213B9">
        <w:trPr>
          <w:trHeight w:val="330"/>
        </w:trPr>
        <w:tc>
          <w:tcPr>
            <w:tcW w:w="1858"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br/>
              <w:t xml:space="preserve">Муниципальная программа </w:t>
            </w:r>
          </w:p>
        </w:tc>
        <w:tc>
          <w:tcPr>
            <w:tcW w:w="2820"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«Управление общественными финансами и  муниципальным  долгом»</w:t>
            </w:r>
          </w:p>
        </w:tc>
        <w:tc>
          <w:tcPr>
            <w:tcW w:w="209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всего</w:t>
            </w: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109,97</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89,97</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89,97</w:t>
            </w:r>
          </w:p>
        </w:tc>
        <w:tc>
          <w:tcPr>
            <w:tcW w:w="12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1 259,58</w:t>
            </w:r>
          </w:p>
        </w:tc>
      </w:tr>
      <w:tr w:rsidR="007213B9" w:rsidRPr="007213B9" w:rsidTr="007213B9">
        <w:trPr>
          <w:trHeight w:val="958"/>
        </w:trPr>
        <w:tc>
          <w:tcPr>
            <w:tcW w:w="1858"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b/>
                <w:bCs/>
                <w:sz w:val="16"/>
                <w:szCs w:val="16"/>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b/>
                <w:bCs/>
                <w:sz w:val="16"/>
                <w:szCs w:val="16"/>
              </w:rPr>
            </w:pPr>
          </w:p>
        </w:tc>
        <w:tc>
          <w:tcPr>
            <w:tcW w:w="209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ответственный исполнитель </w:t>
            </w:r>
            <w:proofErr w:type="gramStart"/>
            <w:r w:rsidRPr="007213B9">
              <w:rPr>
                <w:rFonts w:ascii="Times New Roman" w:hAnsi="Times New Roman" w:cs="Times New Roman"/>
                <w:sz w:val="16"/>
                <w:szCs w:val="16"/>
              </w:rPr>
              <w:t>–а</w:t>
            </w:r>
            <w:proofErr w:type="gramEnd"/>
            <w:r w:rsidRPr="007213B9">
              <w:rPr>
                <w:rFonts w:ascii="Times New Roman" w:hAnsi="Times New Roman" w:cs="Times New Roman"/>
                <w:sz w:val="16"/>
                <w:szCs w:val="16"/>
              </w:rPr>
              <w:t xml:space="preserve">дминистрация Алманчинского сельского поселения </w:t>
            </w: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x</w:t>
            </w:r>
            <w:proofErr w:type="spellEnd"/>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109,97</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89,97</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89,97</w:t>
            </w:r>
          </w:p>
        </w:tc>
        <w:tc>
          <w:tcPr>
            <w:tcW w:w="12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1 259,58</w:t>
            </w:r>
          </w:p>
        </w:tc>
      </w:tr>
      <w:tr w:rsidR="007213B9" w:rsidRPr="007213B9" w:rsidTr="007213B9">
        <w:trPr>
          <w:trHeight w:val="560"/>
        </w:trPr>
        <w:tc>
          <w:tcPr>
            <w:tcW w:w="1858"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proofErr w:type="gramStart"/>
            <w:r w:rsidRPr="007213B9">
              <w:rPr>
                <w:rFonts w:ascii="Times New Roman" w:hAnsi="Times New Roman" w:cs="Times New Roman"/>
                <w:b/>
                <w:bCs/>
                <w:sz w:val="16"/>
                <w:szCs w:val="16"/>
              </w:rPr>
              <w:t>Под</w:t>
            </w:r>
            <w:proofErr w:type="gramEnd"/>
            <w:r w:rsidRPr="007213B9">
              <w:rPr>
                <w:rFonts w:ascii="Times New Roman" w:hAnsi="Times New Roman" w:cs="Times New Roman"/>
                <w:b/>
                <w:bCs/>
                <w:sz w:val="16"/>
                <w:szCs w:val="16"/>
              </w:rPr>
              <w:br w:type="page"/>
              <w:t>программа 1</w:t>
            </w:r>
          </w:p>
        </w:tc>
        <w:tc>
          <w:tcPr>
            <w:tcW w:w="2820" w:type="dxa"/>
            <w:tcBorders>
              <w:top w:val="single" w:sz="4" w:space="0" w:color="auto"/>
              <w:left w:val="nil"/>
              <w:bottom w:val="single" w:sz="4" w:space="0" w:color="auto"/>
              <w:right w:val="single" w:sz="4" w:space="0" w:color="auto"/>
            </w:tcBorders>
          </w:tcPr>
          <w:p w:rsidR="007213B9" w:rsidRPr="007213B9" w:rsidRDefault="007213B9" w:rsidP="007213B9">
            <w:pPr>
              <w:spacing w:after="0"/>
              <w:rPr>
                <w:rFonts w:ascii="Times New Roman" w:hAnsi="Times New Roman" w:cs="Times New Roman"/>
                <w:b/>
                <w:bCs/>
                <w:i/>
                <w:iCs/>
                <w:sz w:val="16"/>
                <w:szCs w:val="16"/>
              </w:rPr>
            </w:pPr>
            <w:r w:rsidRPr="007213B9">
              <w:rPr>
                <w:rFonts w:ascii="Times New Roman" w:hAnsi="Times New Roman" w:cs="Times New Roman"/>
                <w:b/>
                <w:i/>
                <w:sz w:val="16"/>
                <w:szCs w:val="16"/>
              </w:rPr>
              <w:t>«Совершенствование бюджетной политики и обеспечение сбалансированности бюджета»</w:t>
            </w:r>
            <w:r w:rsidRPr="007213B9">
              <w:rPr>
                <w:rFonts w:ascii="Times New Roman" w:hAnsi="Times New Roman" w:cs="Times New Roman"/>
                <w:b/>
                <w:bCs/>
                <w:i/>
                <w:iCs/>
                <w:sz w:val="16"/>
                <w:szCs w:val="16"/>
              </w:rPr>
              <w:t xml:space="preserve"> </w:t>
            </w:r>
          </w:p>
        </w:tc>
        <w:tc>
          <w:tcPr>
            <w:tcW w:w="209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всего</w:t>
            </w: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993</w:t>
            </w:r>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89,97</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2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1 259,58</w:t>
            </w:r>
          </w:p>
        </w:tc>
      </w:tr>
      <w:tr w:rsidR="007213B9" w:rsidRPr="007213B9" w:rsidTr="007213B9">
        <w:trPr>
          <w:trHeight w:val="1122"/>
        </w:trPr>
        <w:tc>
          <w:tcPr>
            <w:tcW w:w="1858"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Основное мероприятие 1</w:t>
            </w:r>
          </w:p>
        </w:tc>
        <w:tc>
          <w:tcPr>
            <w:tcW w:w="2820"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Основное мероприятие "Развитие бюджетного планирования, формирование  бюджета  на очередной финансовый год и плановый период"</w:t>
            </w:r>
          </w:p>
        </w:tc>
        <w:tc>
          <w:tcPr>
            <w:tcW w:w="2095"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ответственный исполнитель – администрация Алманчинского сельского поселения </w:t>
            </w:r>
          </w:p>
        </w:tc>
        <w:tc>
          <w:tcPr>
            <w:tcW w:w="854"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993</w:t>
            </w:r>
          </w:p>
        </w:tc>
        <w:tc>
          <w:tcPr>
            <w:tcW w:w="922"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0111</w:t>
            </w:r>
          </w:p>
        </w:tc>
        <w:tc>
          <w:tcPr>
            <w:tcW w:w="1361"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Ч410173430</w:t>
            </w:r>
          </w:p>
        </w:tc>
        <w:tc>
          <w:tcPr>
            <w:tcW w:w="768"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870</w:t>
            </w:r>
          </w:p>
        </w:tc>
        <w:tc>
          <w:tcPr>
            <w:tcW w:w="1356"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w:t>
            </w:r>
          </w:p>
        </w:tc>
        <w:tc>
          <w:tcPr>
            <w:tcW w:w="1275"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w:t>
            </w:r>
          </w:p>
        </w:tc>
        <w:tc>
          <w:tcPr>
            <w:tcW w:w="1134"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w:t>
            </w:r>
          </w:p>
        </w:tc>
        <w:tc>
          <w:tcPr>
            <w:tcW w:w="1292"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14,0</w:t>
            </w:r>
          </w:p>
        </w:tc>
      </w:tr>
      <w:tr w:rsidR="007213B9" w:rsidRPr="007213B9" w:rsidTr="007213B9">
        <w:trPr>
          <w:trHeight w:val="1562"/>
        </w:trPr>
        <w:tc>
          <w:tcPr>
            <w:tcW w:w="1858"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Основное мероприятие 2</w:t>
            </w:r>
          </w:p>
        </w:tc>
        <w:tc>
          <w:tcPr>
            <w:tcW w:w="2820"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2095"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2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1 245,580</w:t>
            </w:r>
          </w:p>
        </w:tc>
      </w:tr>
      <w:tr w:rsidR="007213B9" w:rsidRPr="007213B9" w:rsidTr="007213B9">
        <w:trPr>
          <w:trHeight w:val="408"/>
        </w:trPr>
        <w:tc>
          <w:tcPr>
            <w:tcW w:w="1858"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Подпрограмма 2</w:t>
            </w:r>
          </w:p>
        </w:tc>
        <w:tc>
          <w:tcPr>
            <w:tcW w:w="2820"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i/>
                <w:iCs/>
                <w:sz w:val="16"/>
                <w:szCs w:val="16"/>
              </w:rPr>
            </w:pPr>
            <w:r w:rsidRPr="007213B9">
              <w:rPr>
                <w:rFonts w:ascii="Times New Roman" w:hAnsi="Times New Roman" w:cs="Times New Roman"/>
                <w:b/>
                <w:bCs/>
                <w:i/>
                <w:iCs/>
                <w:sz w:val="16"/>
                <w:szCs w:val="16"/>
              </w:rPr>
              <w:t xml:space="preserve">«Управление  муниципальным  имуществом»  </w:t>
            </w:r>
          </w:p>
        </w:tc>
        <w:tc>
          <w:tcPr>
            <w:tcW w:w="209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всего</w:t>
            </w: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20,0</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1292"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r>
      <w:tr w:rsidR="007213B9" w:rsidRPr="007213B9" w:rsidTr="007213B9">
        <w:trPr>
          <w:trHeight w:val="982"/>
        </w:trPr>
        <w:tc>
          <w:tcPr>
            <w:tcW w:w="1858"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b/>
                <w:bCs/>
                <w:sz w:val="16"/>
                <w:szCs w:val="16"/>
              </w:rPr>
            </w:pPr>
          </w:p>
        </w:tc>
        <w:tc>
          <w:tcPr>
            <w:tcW w:w="2820"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b/>
                <w:bCs/>
                <w:i/>
                <w:iCs/>
                <w:sz w:val="16"/>
                <w:szCs w:val="16"/>
              </w:rPr>
            </w:pPr>
          </w:p>
        </w:tc>
        <w:tc>
          <w:tcPr>
            <w:tcW w:w="209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ответственный исполнитель –  администрация сельского поселения</w:t>
            </w: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20,0</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1292"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r>
      <w:tr w:rsidR="007213B9" w:rsidRPr="007213B9" w:rsidTr="007213B9">
        <w:trPr>
          <w:trHeight w:val="693"/>
        </w:trPr>
        <w:tc>
          <w:tcPr>
            <w:tcW w:w="1858" w:type="dxa"/>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Основное мероприятие 1</w:t>
            </w:r>
          </w:p>
        </w:tc>
        <w:tc>
          <w:tcPr>
            <w:tcW w:w="2820"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Создание условий для максимального вовлечения в хозяйственный оборот муниципального имущества, в том числе земельных участков</w:t>
            </w:r>
          </w:p>
        </w:tc>
        <w:tc>
          <w:tcPr>
            <w:tcW w:w="2095" w:type="dxa"/>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85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92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76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35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20,0</w:t>
            </w:r>
          </w:p>
        </w:tc>
        <w:tc>
          <w:tcPr>
            <w:tcW w:w="1275"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12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r>
    </w:tbl>
    <w:p w:rsidR="007213B9" w:rsidRPr="007213B9" w:rsidRDefault="007213B9" w:rsidP="007213B9">
      <w:pPr>
        <w:spacing w:after="0"/>
        <w:jc w:val="center"/>
        <w:rPr>
          <w:rFonts w:ascii="Times New Roman" w:hAnsi="Times New Roman" w:cs="Times New Roman"/>
          <w:b/>
          <w:bCs/>
          <w:sz w:val="16"/>
          <w:szCs w:val="16"/>
          <w:highlight w:val="cyan"/>
        </w:rPr>
        <w:sectPr w:rsidR="007213B9" w:rsidRPr="007213B9" w:rsidSect="007213B9">
          <w:pgSz w:w="16838" w:h="11906" w:orient="landscape" w:code="9"/>
          <w:pgMar w:top="1418" w:right="709" w:bottom="567" w:left="851" w:header="709" w:footer="709" w:gutter="0"/>
          <w:cols w:space="708"/>
          <w:docGrid w:linePitch="360"/>
        </w:sectPr>
      </w:pPr>
    </w:p>
    <w:p w:rsidR="007213B9" w:rsidRPr="007213B9" w:rsidRDefault="007213B9" w:rsidP="007213B9">
      <w:pPr>
        <w:spacing w:after="0"/>
        <w:jc w:val="center"/>
        <w:rPr>
          <w:rFonts w:ascii="Times New Roman" w:hAnsi="Times New Roman" w:cs="Times New Roman"/>
          <w:b/>
          <w:bCs/>
          <w:sz w:val="16"/>
          <w:szCs w:val="16"/>
          <w:highlight w:val="cyan"/>
        </w:rPr>
      </w:pPr>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t>Приложение №2</w:t>
      </w:r>
      <w:r>
        <w:rPr>
          <w:rFonts w:ascii="Times New Roman" w:hAnsi="Times New Roman" w:cs="Times New Roman"/>
          <w:sz w:val="16"/>
          <w:szCs w:val="16"/>
        </w:rPr>
        <w:t xml:space="preserve"> </w:t>
      </w:r>
      <w:r w:rsidRPr="007213B9">
        <w:rPr>
          <w:rFonts w:ascii="Times New Roman" w:hAnsi="Times New Roman" w:cs="Times New Roman"/>
          <w:sz w:val="16"/>
          <w:szCs w:val="16"/>
        </w:rPr>
        <w:t>к муниципальной программе  «Управление общественными финансами и муниципальным долгом»</w:t>
      </w:r>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t> </w:t>
      </w: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ПОДПРОГРАММА</w:t>
      </w:r>
      <w:r>
        <w:rPr>
          <w:rFonts w:ascii="Times New Roman" w:hAnsi="Times New Roman" w:cs="Times New Roman"/>
          <w:sz w:val="16"/>
          <w:szCs w:val="16"/>
        </w:rPr>
        <w:t xml:space="preserve"> </w:t>
      </w:r>
      <w:r w:rsidRPr="007213B9">
        <w:rPr>
          <w:rFonts w:ascii="Times New Roman" w:hAnsi="Times New Roman" w:cs="Times New Roman"/>
          <w:sz w:val="16"/>
          <w:szCs w:val="16"/>
        </w:rPr>
        <w:t>«Совершенствование бюджетной политики и обеспечение сбалансированности бюджета»</w:t>
      </w: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4"/>
        <w:gridCol w:w="6237"/>
      </w:tblGrid>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Ответственный исполнитель подпрограммы</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tc>
      </w:tr>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Наименование подпрограмм </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«Совершенствование бюджетной политики и обеспечение сбалансированности бюджета»</w:t>
            </w:r>
          </w:p>
        </w:tc>
      </w:tr>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Цели подпрограммы</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повышение бюджетного потенциала, устойчивости и сбалансированности системы общественных финансов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w:t>
            </w:r>
            <w:proofErr w:type="gramStart"/>
            <w:r w:rsidRPr="007213B9">
              <w:rPr>
                <w:rFonts w:ascii="Times New Roman" w:hAnsi="Times New Roman" w:cs="Times New Roman"/>
                <w:sz w:val="16"/>
                <w:szCs w:val="16"/>
              </w:rPr>
              <w:t>сельском</w:t>
            </w:r>
            <w:proofErr w:type="gramEnd"/>
            <w:r w:rsidRPr="007213B9">
              <w:rPr>
                <w:rFonts w:ascii="Times New Roman" w:hAnsi="Times New Roman" w:cs="Times New Roman"/>
                <w:sz w:val="16"/>
                <w:szCs w:val="16"/>
              </w:rPr>
              <w:t xml:space="preserve"> поселение </w:t>
            </w:r>
          </w:p>
        </w:tc>
      </w:tr>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Задачи подпрограммы</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совершенствование бюджетного процесса, внедрение современных информационно-ком</w:t>
            </w:r>
            <w:r w:rsidRPr="007213B9">
              <w:rPr>
                <w:rFonts w:ascii="Times New Roman" w:hAnsi="Times New Roman" w:cs="Times New Roman"/>
                <w:sz w:val="16"/>
                <w:szCs w:val="16"/>
              </w:rPr>
              <w:softHyphen/>
              <w:t>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повышение эффективности использования средств бюджета Алманчинского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Алманчинского сельского поселения </w:t>
            </w:r>
          </w:p>
        </w:tc>
      </w:tr>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Целевые индикаторы и показатели подпрограммы</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достижение к 2035 году следующих показателей: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удельный вес программных расходов бюджета Алманчинского сельского поселения в общем объеме расходов консолидированного бюджета Алманчинского сельского поселения (за исключением расходов, осуществляемых за счет субвенций из федерального бюджета) </w:t>
            </w:r>
          </w:p>
        </w:tc>
      </w:tr>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Срок реализации подпрограммы</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2019–2035 годы</w:t>
            </w:r>
          </w:p>
        </w:tc>
      </w:tr>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Объемы и источники финансирования подпрограммы с разбивкой по годам ее реализации</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прогнозируемый объем финансирования мероприятий подпрограммы в 2019–2035 годах составляет 1 529,49 тыс. рублей,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-89,97 тыс</w:t>
            </w:r>
            <w:proofErr w:type="gramStart"/>
            <w:r w:rsidRPr="007213B9">
              <w:rPr>
                <w:rFonts w:ascii="Times New Roman" w:hAnsi="Times New Roman" w:cs="Times New Roman"/>
                <w:sz w:val="16"/>
                <w:szCs w:val="16"/>
              </w:rPr>
              <w:t>.р</w:t>
            </w:r>
            <w:proofErr w:type="gramEnd"/>
            <w:r w:rsidRPr="007213B9">
              <w:rPr>
                <w:rFonts w:ascii="Times New Roman" w:hAnsi="Times New Roman" w:cs="Times New Roman"/>
                <w:sz w:val="16"/>
                <w:szCs w:val="16"/>
              </w:rPr>
              <w:t>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2020 году – 89,97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2021 году – 89,97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2022-2035 годах – 1 259,58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из них средства:</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федерального бюджета – 1 512,49 тыс</w:t>
            </w:r>
            <w:proofErr w:type="gramStart"/>
            <w:r w:rsidRPr="007213B9">
              <w:rPr>
                <w:rFonts w:ascii="Times New Roman" w:hAnsi="Times New Roman" w:cs="Times New Roman"/>
                <w:sz w:val="16"/>
                <w:szCs w:val="16"/>
              </w:rPr>
              <w:t>.р</w:t>
            </w:r>
            <w:proofErr w:type="gramEnd"/>
            <w:r w:rsidRPr="007213B9">
              <w:rPr>
                <w:rFonts w:ascii="Times New Roman" w:hAnsi="Times New Roman" w:cs="Times New Roman"/>
                <w:sz w:val="16"/>
                <w:szCs w:val="16"/>
              </w:rPr>
              <w:t>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-88,97 тыс</w:t>
            </w:r>
            <w:proofErr w:type="gramStart"/>
            <w:r w:rsidRPr="007213B9">
              <w:rPr>
                <w:rFonts w:ascii="Times New Roman" w:hAnsi="Times New Roman" w:cs="Times New Roman"/>
                <w:sz w:val="16"/>
                <w:szCs w:val="16"/>
              </w:rPr>
              <w:t>.р</w:t>
            </w:r>
            <w:proofErr w:type="gramEnd"/>
            <w:r w:rsidRPr="007213B9">
              <w:rPr>
                <w:rFonts w:ascii="Times New Roman" w:hAnsi="Times New Roman" w:cs="Times New Roman"/>
                <w:sz w:val="16"/>
                <w:szCs w:val="16"/>
              </w:rPr>
              <w:t>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2020 году – 88,97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2021 году – 88,97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2022-2035 годах – 1 245,58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местных бюджетов – 17 тыс. рублей</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xml:space="preserve">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-1,0 тыс</w:t>
            </w:r>
            <w:proofErr w:type="gramStart"/>
            <w:r w:rsidRPr="007213B9">
              <w:rPr>
                <w:rFonts w:ascii="Times New Roman" w:hAnsi="Times New Roman" w:cs="Times New Roman"/>
                <w:sz w:val="16"/>
                <w:szCs w:val="16"/>
              </w:rPr>
              <w:t>.р</w:t>
            </w:r>
            <w:proofErr w:type="gramEnd"/>
            <w:r w:rsidRPr="007213B9">
              <w:rPr>
                <w:rFonts w:ascii="Times New Roman" w:hAnsi="Times New Roman" w:cs="Times New Roman"/>
                <w:sz w:val="16"/>
                <w:szCs w:val="16"/>
              </w:rPr>
              <w:t>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2020 году – 1,0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2021 году – 1,0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2022-2035 годах – 14,0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Объемы финансирования подпрограммы уточняются при формировании бюджета Алманчинского сельского поселения на очередной финансовый год и плановый периоды</w:t>
            </w:r>
          </w:p>
        </w:tc>
      </w:tr>
      <w:tr w:rsidR="007213B9" w:rsidRPr="007213B9" w:rsidTr="007213B9">
        <w:tc>
          <w:tcPr>
            <w:tcW w:w="379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Ожидаемые результаты реализации подпрограммы</w:t>
            </w:r>
          </w:p>
        </w:tc>
        <w:tc>
          <w:tcPr>
            <w:tcW w:w="623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реализация подпрограммы позволит:</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обеспечить сбалансированность и устойчивость бюджета Алманчинского сельского поселения Красноармейского района Чувашской Республики,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w:t>
            </w:r>
            <w:r w:rsidRPr="007213B9">
              <w:rPr>
                <w:rFonts w:ascii="Times New Roman" w:hAnsi="Times New Roman" w:cs="Times New Roman"/>
                <w:sz w:val="16"/>
                <w:szCs w:val="16"/>
              </w:rPr>
              <w:softHyphen/>
              <w:t>ского развития и повышения качества жизни населения Алманчинского сельского поселения;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повысить бюджетный потенциал Алманчинского сельского поселения как за счет роста собственной доходной базы бюджета Алманчинского сельского поселения, так и за счет эффективного осуществления бюджетных расходов с нацеленностью их на достижение конечного социально-экономического результата</w:t>
            </w:r>
          </w:p>
        </w:tc>
      </w:tr>
    </w:tbl>
    <w:p w:rsidR="007213B9" w:rsidRPr="007213B9" w:rsidRDefault="007213B9" w:rsidP="007213B9">
      <w:pPr>
        <w:spacing w:after="0"/>
        <w:jc w:val="both"/>
        <w:rPr>
          <w:rFonts w:ascii="Times New Roman" w:hAnsi="Times New Roman" w:cs="Times New Roman"/>
          <w:sz w:val="16"/>
          <w:szCs w:val="16"/>
        </w:rPr>
      </w:pP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I. Общая характеристика сферы реализации</w:t>
      </w: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подпрограммы, описание основных проблем в указанной сфере и прогноз ее развития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Развитие бюджетной системы осуществлялось в условиях активного реформирования общественных финансов как в целом в Российской Федерации, так и в Чувашской Республике, формирования новых межбюджетных отношений, механизмов бюджетного регулирования и было направлено на создание прочной финансовой основы для долгосрочного устойчивого роста экономики и повышения качества жизни населения Алманчинского сельского поселения.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Был осуществлен переход от </w:t>
      </w:r>
      <w:proofErr w:type="gramStart"/>
      <w:r w:rsidRPr="007213B9">
        <w:rPr>
          <w:rFonts w:ascii="Times New Roman" w:hAnsi="Times New Roman" w:cs="Times New Roman"/>
          <w:sz w:val="16"/>
          <w:szCs w:val="16"/>
        </w:rPr>
        <w:t>годового</w:t>
      </w:r>
      <w:proofErr w:type="gramEnd"/>
      <w:r w:rsidRPr="007213B9">
        <w:rPr>
          <w:rFonts w:ascii="Times New Roman" w:hAnsi="Times New Roman" w:cs="Times New Roman"/>
          <w:sz w:val="16"/>
          <w:szCs w:val="16"/>
        </w:rPr>
        <w:t xml:space="preserve"> к среднесрочному бюджетному планированию, началось использование принципов </w:t>
      </w:r>
      <w:proofErr w:type="spellStart"/>
      <w:r w:rsidRPr="007213B9">
        <w:rPr>
          <w:rFonts w:ascii="Times New Roman" w:hAnsi="Times New Roman" w:cs="Times New Roman"/>
          <w:sz w:val="16"/>
          <w:szCs w:val="16"/>
        </w:rPr>
        <w:t>бюджетирования</w:t>
      </w:r>
      <w:proofErr w:type="spellEnd"/>
      <w:r w:rsidRPr="007213B9">
        <w:rPr>
          <w:rFonts w:ascii="Times New Roman" w:hAnsi="Times New Roman" w:cs="Times New Roman"/>
          <w:sz w:val="16"/>
          <w:szCs w:val="16"/>
        </w:rPr>
        <w:t>, ориентированного на конечный результат. Бюджетные ресурсы были сконцентрированы на ключевых направлениях социально-экономического развития и структурных реформ, что позволило обеспечить ускоренное развитие общественной инфраструктуры.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Реформирование межбюджетных отношений способствовало четкому разграничению расходных обязательств и доходов между всеми уровнями бюджетной системы, законодательному закреплению методики распределения финансовой поддержки на выравнивание бюджетной обеспеченности.</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Современный этап бюджетных реформ направлен на повышение качества оказания муниципальных услуг, внедрение новых финансовых механизмов обеспечения казенных, бюджетных и автономных учреждений, дальнейшее развитие программно-целевых подходов в бюджетном планировании с учетом разрабатываемых муниципальных программ.</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Основными направлениями дальнейшего реформирования сферы общественных финансов и совершенствования бюджетной политики являются: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развитие программно-целевых принципов бюджетного планирования в рамках муниципальных программ Алманчинского сельского поселения, </w:t>
      </w:r>
      <w:proofErr w:type="spellStart"/>
      <w:r w:rsidRPr="007213B9">
        <w:rPr>
          <w:rFonts w:ascii="Times New Roman" w:hAnsi="Times New Roman" w:cs="Times New Roman"/>
          <w:sz w:val="16"/>
          <w:szCs w:val="16"/>
        </w:rPr>
        <w:t>бюджетирования</w:t>
      </w:r>
      <w:proofErr w:type="spellEnd"/>
      <w:r w:rsidRPr="007213B9">
        <w:rPr>
          <w:rFonts w:ascii="Times New Roman" w:hAnsi="Times New Roman" w:cs="Times New Roman"/>
          <w:sz w:val="16"/>
          <w:szCs w:val="16"/>
        </w:rPr>
        <w:t>, ориентированного на достижение результата;</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отработка финансовых механизмов обеспечения выполнения муниципальных заданий бюджетными и автономными учреждениями, повышение качества оказания муниципальных услуг;</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lastRenderedPageBreak/>
        <w:t xml:space="preserve">        формирование Дорожного фонда Алманчинского сельского поселения и обеспечение эффективного использования средств, поступающих в указанный фонд;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расширение применения современных информационно-коммуникационных технологий для формирования и совершенствования интегрированной системы управления общественными финансами в  сельском поселении.</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В системе управления общественными финансами одним из ключевых инструментов является долговая политика. В качестве приоритетной задачи Алманчинского сельского поселения при управлении долгом на 2017 год и плановый периоды до 2020 года будет продолжена политика оптимизации структуры муниципального долга и объема заимствований для финансирования дефицита бюджета Алманчинского сельского поселения Красноармейского района Чувашской Республики (далее – бюджет сельского поселения), а также стоимости обслуживания долга. Выполнение этой задачи предполагает достаточно выверенные объемы заимствований в пределах норм, установленных Бюджетным кодексом Российской Федерации, а также четкое соблюдение сроков выплаты всех обязательств сельского поселения. </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Долговые обязательства Алманчинского сельского поселения существуют в виде обязательств </w:t>
      </w:r>
      <w:proofErr w:type="gramStart"/>
      <w:r w:rsidRPr="007213B9">
        <w:rPr>
          <w:rFonts w:ascii="Times New Roman" w:hAnsi="Times New Roman" w:cs="Times New Roman"/>
          <w:sz w:val="16"/>
          <w:szCs w:val="16"/>
        </w:rPr>
        <w:t>по</w:t>
      </w:r>
      <w:proofErr w:type="gramEnd"/>
      <w:r w:rsidRPr="007213B9">
        <w:rPr>
          <w:rFonts w:ascii="Times New Roman" w:hAnsi="Times New Roman" w:cs="Times New Roman"/>
          <w:sz w:val="16"/>
          <w:szCs w:val="16"/>
        </w:rPr>
        <w:t>:</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бюджетным кредитам, привлеченным в бюджет Алманчинского сельского поселения от других бюджетов бюджетной системы Российской Федерации;</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кредитам, полученным сельским поселением от кредитных организаций;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муниципальным гарантиям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В объем муниципального долга Алманчинского сельского поселения  включаются: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номинальная сумма долга по муниципальным ценным бумагам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объем основного долга по бюджетным кредитам, привлеченным в бюджет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объем основного долга по кредитам, полученным Комсомольским сельским поселением;</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объем обязательств по муниципальным гарантиям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объем иных (за исключением указанных) непогашенных долговых обязательств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В соответствии с решением Собрания депутатов Алманчинского сельского поселения  «Об утверждении Положения о регулировании бюджетных правоотношений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поселении» муниципальные внутренние заимствования Алманчинского сельского поселения  осуществляются в целях финансирования дефицита бюджета Алманчинского сельского поселения, а также для погашения обязательств Алманчинского сельского поселения. На протяжении последних лет сельское поселение придерживалось взвешенной стратегии, управления муниципальном долгом основным лейтмотивом которой являются: жесткое контролирование объема долга и расходов на его обслуживание, недопущение необоснованных заимствований, а также сохранения необходимых условий снижения стоимости и увеличения сроков заимствования. При этом стержневым элементом стратегии управления долгом выступало и выступает обеспечение безусловного, полного и своевременного выполнения обязательств по обслуживанию и погашению муниципального долга.</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w:t>
      </w: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II. Приоритеты муниципальной политики в сфере реализации подпрограммы, цели, задачи и показатели (индикаторы) достижения целей и решения задач, основные ожидаемые конечные результаты и срок реализации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Основным стратегическим приоритетом муниципальной политики в сфере управления общественными финансами, муниципальным долгом и муниципальным имуществом Алманчинского сельского поселения  является эффективное использование бюджетных ресурсов и муниципального имущества Алманчинского сельского поселения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поселении.</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Подпрограмма направлена на достижение следующих целей: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повышение бюджетного потенциала, устойчивости и сбалансированности системы общественных финансов;</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оптимизация долговой нагрузки на бюджет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Для достижения указанных целей в рамках реализации подпрограммы предусматривается решение следующих приоритетных задач:</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-совершенствование бюджетного процесса, внедрение современных информационно-коммуникационных технологий в управление общественными финансами, повышение качества и социальной направленности бюджетного планирования, развитие программно-целевых принципов формирования бюджета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-повышение эффективности использования средств бюджета Алманчинского сельского поселения, обеспечение ориентации бюджетных расходов на достижение конечных социально-экономических результатов, открытости и доступности информации об исполнении бюджета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оптимизация структуры и объема муниципального долга Алманчинского сельского поселения, расходов на его обслуживание, осуществление заимствований в пределах ограничений, установленных Бюджетным кодексом Российской Федерации, эффективное использование рыночных механизмов заимствований.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Срок реализации подпрограммы - 2019 - 2035 годы.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Реализация подпрограммы позволит:</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обеспечить сбалансированность и устойчивость бюджета Алманчинского сельского поселения, его формирование на основе программно-целевого подхода, эффективную систему управления общественными финансами в качестве одного из ключевых механизмов динамичного социально-экономического развития и повышения качества жизни населения Алманчинского сельского поселения;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повысить бюджетный потенциал Алманчинского сельского поселения  как за счет роста собственной доходной базы бюджета, так и за счет эффективного осуществления бюджетных расходов с нацеленностью их на достижение конечного социально-экономического результата;</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снизить долговую нагрузку на бюджет Алманчинского сельского поселения  при неуклонном исполнении долговых обязательств.</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w:t>
      </w: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III. Характеристика основных мероприятий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Основные мероприятия подпрограммы направлены на реализацию поставленных целей и задач подпрограммы и муниципальной программы в целом. Основные мероприятия подпрограммы подразделяются на отдельные мероприятия, реализация которых позволит обеспечить достижение индикаторов эффективности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Подпрограмма объединяет четыре основных мероприятий.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b/>
          <w:bCs/>
          <w:sz w:val="16"/>
          <w:szCs w:val="16"/>
        </w:rPr>
        <w:t xml:space="preserve">      Основное мероприятие 1. Развитие бюджетного планирования, формирование бюджета Алманчинского сельского поселения  на очередной финансовый год и плановый периоды.</w:t>
      </w:r>
    </w:p>
    <w:p w:rsidR="007213B9" w:rsidRPr="007213B9" w:rsidRDefault="007213B9" w:rsidP="007213B9">
      <w:pPr>
        <w:spacing w:after="0"/>
        <w:jc w:val="both"/>
        <w:rPr>
          <w:rFonts w:ascii="Times New Roman" w:hAnsi="Times New Roman" w:cs="Times New Roman"/>
          <w:i/>
          <w:iCs/>
          <w:sz w:val="16"/>
          <w:szCs w:val="16"/>
        </w:rPr>
      </w:pPr>
      <w:r w:rsidRPr="007213B9">
        <w:rPr>
          <w:rFonts w:ascii="Times New Roman" w:hAnsi="Times New Roman" w:cs="Times New Roman"/>
          <w:b/>
          <w:bCs/>
          <w:sz w:val="16"/>
          <w:szCs w:val="16"/>
        </w:rPr>
        <w:t xml:space="preserve">      </w:t>
      </w:r>
      <w:r w:rsidRPr="007213B9">
        <w:rPr>
          <w:rFonts w:ascii="Times New Roman" w:hAnsi="Times New Roman" w:cs="Times New Roman"/>
          <w:i/>
          <w:iCs/>
          <w:sz w:val="16"/>
          <w:szCs w:val="16"/>
        </w:rPr>
        <w:t>Мероприятие 1.1. Формирование резервного фонда администрации Алманчинского сельского поселения.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При разработке бюджетных проектировок в целях финансового обеспечения расходов непредвиденного характера (в связи с чрезвычайными ситуациями, стихийными бедствиями и т.п.) будут предусматриваться суммы в резервный фонд администрации Алманчинского сельского поселения.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Расходование средств резервного фонда администрации Алманчинского сельского поселения  осуществляется в соответствии с </w:t>
      </w:r>
      <w:hyperlink r:id="rId18" w:history="1">
        <w:r w:rsidRPr="007213B9">
          <w:rPr>
            <w:rFonts w:ascii="Times New Roman" w:hAnsi="Times New Roman" w:cs="Times New Roman"/>
            <w:sz w:val="16"/>
            <w:szCs w:val="16"/>
          </w:rPr>
          <w:t>Положением</w:t>
        </w:r>
      </w:hyperlink>
      <w:r w:rsidRPr="007213B9">
        <w:rPr>
          <w:rFonts w:ascii="Times New Roman" w:hAnsi="Times New Roman" w:cs="Times New Roman"/>
          <w:sz w:val="16"/>
          <w:szCs w:val="16"/>
        </w:rPr>
        <w:t xml:space="preserve"> о порядке расходования средств резервного фонда администрации Алманчинского сельского поселения</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xml:space="preserve"> на основании решений администрации Алманчинского сельского поселения  о выделении средств резервного фонда на осуществление непредвиденных мероприятий.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Результатами реализации данного мероприятия являются утверждение объемов резервного фонда администрации Алманчинского сельского поселения  решением Собрания депутатов Алманчинского сельского поселения  о бюджете Алманчинского сельского поселения  на очередной финансовый год и плановый период, перечисление средств резервного фонда администрации Алманчинского сельского поселения  на осуществление расходов непредвиденного характера в суммах, определенных решениями администрации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b/>
          <w:bCs/>
          <w:sz w:val="16"/>
          <w:szCs w:val="16"/>
        </w:rPr>
        <w:t xml:space="preserve">        </w:t>
      </w:r>
    </w:p>
    <w:p w:rsidR="007213B9" w:rsidRPr="007213B9" w:rsidRDefault="007213B9" w:rsidP="007213B9">
      <w:pPr>
        <w:spacing w:after="0"/>
        <w:ind w:firstLine="582"/>
        <w:jc w:val="both"/>
        <w:rPr>
          <w:rFonts w:ascii="Times New Roman" w:hAnsi="Times New Roman" w:cs="Times New Roman"/>
          <w:b/>
          <w:bCs/>
          <w:sz w:val="16"/>
          <w:szCs w:val="16"/>
        </w:rPr>
      </w:pPr>
      <w:r w:rsidRPr="007213B9">
        <w:rPr>
          <w:rFonts w:ascii="Times New Roman" w:hAnsi="Times New Roman" w:cs="Times New Roman"/>
          <w:b/>
          <w:bCs/>
          <w:sz w:val="16"/>
          <w:szCs w:val="16"/>
        </w:rPr>
        <w:lastRenderedPageBreak/>
        <w:t>Основное мероприятие 2. Осуществление мер финансовой поддержки бюджетов сельских поселений, направленных на обеспечение их сбалансированности и повышение уровня бюджетной обеспеченности</w:t>
      </w:r>
    </w:p>
    <w:p w:rsidR="007213B9" w:rsidRPr="007213B9" w:rsidRDefault="007213B9" w:rsidP="007213B9">
      <w:pPr>
        <w:spacing w:after="0"/>
        <w:ind w:firstLine="564"/>
        <w:jc w:val="both"/>
        <w:rPr>
          <w:rFonts w:ascii="Times New Roman" w:hAnsi="Times New Roman" w:cs="Times New Roman"/>
          <w:sz w:val="16"/>
          <w:szCs w:val="16"/>
        </w:rPr>
      </w:pPr>
      <w:proofErr w:type="gramStart"/>
      <w:r w:rsidRPr="007213B9">
        <w:rPr>
          <w:rFonts w:ascii="Times New Roman" w:hAnsi="Times New Roman" w:cs="Times New Roman"/>
          <w:sz w:val="16"/>
          <w:szCs w:val="16"/>
        </w:rPr>
        <w:t>В рамках данного мероприятия предусмотрены:</w:t>
      </w:r>
      <w:proofErr w:type="gramEnd"/>
    </w:p>
    <w:p w:rsidR="007213B9" w:rsidRPr="007213B9" w:rsidRDefault="007213B9" w:rsidP="007213B9">
      <w:pPr>
        <w:spacing w:after="0"/>
        <w:ind w:firstLine="564"/>
        <w:jc w:val="both"/>
        <w:rPr>
          <w:rFonts w:ascii="Times New Roman" w:hAnsi="Times New Roman" w:cs="Times New Roman"/>
          <w:sz w:val="16"/>
          <w:szCs w:val="16"/>
        </w:rPr>
      </w:pPr>
      <w:r w:rsidRPr="007213B9">
        <w:rPr>
          <w:rFonts w:ascii="Times New Roman" w:hAnsi="Times New Roman" w:cs="Times New Roman"/>
          <w:sz w:val="16"/>
          <w:szCs w:val="16"/>
        </w:rPr>
        <w:t xml:space="preserve">-осуществление первичного воинского учета на территориях, где отсутствуют военные комиссариаты, за счет субвенций, </w:t>
      </w:r>
      <w:proofErr w:type="gramStart"/>
      <w:r w:rsidRPr="007213B9">
        <w:rPr>
          <w:rFonts w:ascii="Times New Roman" w:hAnsi="Times New Roman" w:cs="Times New Roman"/>
          <w:sz w:val="16"/>
          <w:szCs w:val="16"/>
        </w:rPr>
        <w:t>предоставляемой</w:t>
      </w:r>
      <w:proofErr w:type="gramEnd"/>
      <w:r w:rsidRPr="007213B9">
        <w:rPr>
          <w:rFonts w:ascii="Times New Roman" w:hAnsi="Times New Roman" w:cs="Times New Roman"/>
          <w:sz w:val="16"/>
          <w:szCs w:val="16"/>
        </w:rPr>
        <w:t xml:space="preserve"> из федерального бюджета;</w:t>
      </w:r>
    </w:p>
    <w:p w:rsidR="007213B9" w:rsidRPr="007213B9" w:rsidRDefault="007213B9" w:rsidP="007213B9">
      <w:pPr>
        <w:spacing w:after="0"/>
        <w:ind w:firstLine="564"/>
        <w:jc w:val="both"/>
        <w:rPr>
          <w:rFonts w:ascii="Times New Roman" w:hAnsi="Times New Roman" w:cs="Times New Roman"/>
          <w:sz w:val="16"/>
          <w:szCs w:val="16"/>
        </w:rPr>
      </w:pPr>
      <w:r w:rsidRPr="007213B9">
        <w:rPr>
          <w:rFonts w:ascii="Times New Roman" w:hAnsi="Times New Roman" w:cs="Times New Roman"/>
          <w:sz w:val="16"/>
          <w:szCs w:val="16"/>
        </w:rPr>
        <w:t>- реализация комплекса мер финансовой поддержки за счет средств бюджета  Красноармейского района бюджетов поселений, способствующих повышению устойчивости и сбалансированности сельского поселения.</w:t>
      </w:r>
    </w:p>
    <w:p w:rsidR="007213B9" w:rsidRPr="007213B9" w:rsidRDefault="007213B9" w:rsidP="007213B9">
      <w:pPr>
        <w:spacing w:after="0"/>
        <w:jc w:val="both"/>
        <w:rPr>
          <w:rFonts w:ascii="Times New Roman" w:hAnsi="Times New Roman" w:cs="Times New Roman"/>
          <w:sz w:val="16"/>
          <w:szCs w:val="16"/>
        </w:rPr>
      </w:pPr>
    </w:p>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sz w:val="16"/>
          <w:szCs w:val="16"/>
        </w:rPr>
        <w:t> </w:t>
      </w:r>
      <w:r w:rsidRPr="007213B9">
        <w:rPr>
          <w:rFonts w:ascii="Times New Roman" w:hAnsi="Times New Roman" w:cs="Times New Roman"/>
          <w:b/>
          <w:bCs/>
          <w:sz w:val="16"/>
          <w:szCs w:val="16"/>
        </w:rPr>
        <w:t>Раздел IV. Обобщенная характеристика мер правового регулирования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В качестве основных мер правового регулирования в рамках реализации муниципальной программы предусматриваются формирование и развитие нормативной правовой базы для эффективного управления общественными финансами, муниципальным долгом и муниципальным имуществом Алманчинского сельского поселения</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xml:space="preserve"> состоящей из следующих нормативных правовых актов Алманчинского сельского поселения, принимаемых и корректируемых ежегодно либо по необходимости:</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Решений Собрания депутатов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бюджете Алманчинского сельского поселения  на очередной финансовый год и плановый период;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внесении изменений в решение Собрания депутатов Алманчинского сельского поселения  о бюджете Алманчинского сельского поселения  на очередной финансовый год и плановый период;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внесении изменений в решение Собрания депутатов Алманчинского сельского поселения  «О вопросах налогового регулирования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поселение Красноармейского района Чувашской Республики, отнесенных законодательством Российской Федерации о налогах и сборах к ведению органов местного самоуправления»;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внесении изменений в решение Собрания депутатов Алманчинского сельского поселения  «О регулировании бюджетных правоотношений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поселение Красноармейского района Чувашской Республики»;</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об исполнении бюджета Алманчинского сельского поселения  за отчетный финансовый год;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постановлений администрации Алманчинского сельского поселения  об основных направлениях бюджетной политики Алманчинского сельского поселения  на очередной финансовый год и плановый период;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 постановлений администрации Алманчинского сельского поселения: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мерах по реализации решения Собрания депутатов Алманчинского сельского поселения  о бюджете на очередной финансовый год и плановый период;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мерах по реализации решения Собрания депутатов Алманчинского сельского поселения  о внесении изменений в решение Собрания депутатов Алманчинского сельского поселения  о бюджете Алманчинского сельского поселения  района на очередной финансовый год и плановый период;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 порядке составления проекта бюджета Алманчинского сельского поселения  на очередной финансовый год и плановый период.</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Сведения об основных мерах правового регулирования в сфере реализации подпрограммы приведены в таблице </w:t>
      </w:r>
      <w:hyperlink r:id="rId19" w:anchor="Par1833" w:history="1">
        <w:r w:rsidRPr="007213B9">
          <w:rPr>
            <w:rFonts w:ascii="Times New Roman" w:hAnsi="Times New Roman" w:cs="Times New Roman"/>
            <w:sz w:val="16"/>
            <w:szCs w:val="16"/>
          </w:rPr>
          <w:t>1</w:t>
        </w:r>
      </w:hyperlink>
      <w:r w:rsidRPr="007213B9">
        <w:rPr>
          <w:rFonts w:ascii="Times New Roman" w:hAnsi="Times New Roman" w:cs="Times New Roman"/>
          <w:sz w:val="16"/>
          <w:szCs w:val="16"/>
        </w:rPr>
        <w:t>.</w:t>
      </w:r>
    </w:p>
    <w:p w:rsidR="007213B9" w:rsidRPr="007213B9" w:rsidRDefault="007213B9" w:rsidP="007213B9">
      <w:pPr>
        <w:spacing w:after="0"/>
        <w:jc w:val="right"/>
        <w:rPr>
          <w:rFonts w:ascii="Times New Roman" w:hAnsi="Times New Roman" w:cs="Times New Roman"/>
          <w:sz w:val="16"/>
          <w:szCs w:val="16"/>
        </w:rPr>
      </w:pP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Сведения об основных мерах правового регулирования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сфере реализации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t>Таблица 1</w:t>
      </w:r>
    </w:p>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14"/>
        <w:gridCol w:w="1890"/>
        <w:gridCol w:w="2681"/>
        <w:gridCol w:w="1885"/>
        <w:gridCol w:w="1435"/>
      </w:tblGrid>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 xml:space="preserve">№ </w:t>
            </w:r>
            <w:r w:rsidRPr="007213B9">
              <w:rPr>
                <w:rFonts w:ascii="Times New Roman" w:hAnsi="Times New Roman" w:cs="Times New Roman"/>
                <w:b/>
                <w:bCs/>
                <w:sz w:val="16"/>
                <w:szCs w:val="16"/>
              </w:rPr>
              <w:br/>
            </w:r>
            <w:proofErr w:type="spellStart"/>
            <w:proofErr w:type="gramStart"/>
            <w:r w:rsidRPr="007213B9">
              <w:rPr>
                <w:rFonts w:ascii="Times New Roman" w:hAnsi="Times New Roman" w:cs="Times New Roman"/>
                <w:b/>
                <w:bCs/>
                <w:sz w:val="16"/>
                <w:szCs w:val="16"/>
              </w:rPr>
              <w:t>п</w:t>
            </w:r>
            <w:proofErr w:type="spellEnd"/>
            <w:proofErr w:type="gramEnd"/>
            <w:r w:rsidRPr="007213B9">
              <w:rPr>
                <w:rFonts w:ascii="Times New Roman" w:hAnsi="Times New Roman" w:cs="Times New Roman"/>
                <w:b/>
                <w:bCs/>
                <w:sz w:val="16"/>
                <w:szCs w:val="16"/>
              </w:rPr>
              <w:t>/</w:t>
            </w:r>
            <w:proofErr w:type="spellStart"/>
            <w:r w:rsidRPr="007213B9">
              <w:rPr>
                <w:rFonts w:ascii="Times New Roman" w:hAnsi="Times New Roman" w:cs="Times New Roman"/>
                <w:b/>
                <w:bCs/>
                <w:sz w:val="16"/>
                <w:szCs w:val="16"/>
              </w:rPr>
              <w:t>п</w:t>
            </w:r>
            <w:proofErr w:type="spellEnd"/>
          </w:p>
        </w:tc>
        <w:tc>
          <w:tcPr>
            <w:tcW w:w="1890"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 xml:space="preserve">Вид нормативного </w:t>
            </w:r>
            <w:r w:rsidRPr="007213B9">
              <w:rPr>
                <w:rFonts w:ascii="Times New Roman" w:hAnsi="Times New Roman" w:cs="Times New Roman"/>
                <w:b/>
                <w:bCs/>
                <w:sz w:val="16"/>
                <w:szCs w:val="16"/>
              </w:rPr>
              <w:br/>
              <w:t>правового акта</w:t>
            </w:r>
          </w:p>
        </w:tc>
        <w:tc>
          <w:tcPr>
            <w:tcW w:w="2681"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 xml:space="preserve">Основные положения </w:t>
            </w:r>
            <w:r w:rsidRPr="007213B9">
              <w:rPr>
                <w:rFonts w:ascii="Times New Roman" w:hAnsi="Times New Roman" w:cs="Times New Roman"/>
                <w:b/>
                <w:bCs/>
                <w:sz w:val="16"/>
                <w:szCs w:val="16"/>
              </w:rPr>
              <w:br/>
              <w:t>нормативного правового акта</w:t>
            </w:r>
          </w:p>
        </w:tc>
        <w:tc>
          <w:tcPr>
            <w:tcW w:w="1885"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Ответственный исполнитель и соисполнители</w:t>
            </w:r>
          </w:p>
        </w:tc>
        <w:tc>
          <w:tcPr>
            <w:tcW w:w="1435"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Ожидаемые сроки принятия</w:t>
            </w:r>
          </w:p>
        </w:tc>
      </w:tr>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1</w:t>
            </w:r>
          </w:p>
        </w:tc>
        <w:tc>
          <w:tcPr>
            <w:tcW w:w="1890"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2</w:t>
            </w:r>
          </w:p>
        </w:tc>
        <w:tc>
          <w:tcPr>
            <w:tcW w:w="2681"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3</w:t>
            </w:r>
          </w:p>
        </w:tc>
        <w:tc>
          <w:tcPr>
            <w:tcW w:w="1885"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4</w:t>
            </w:r>
          </w:p>
        </w:tc>
        <w:tc>
          <w:tcPr>
            <w:tcW w:w="1435"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5</w:t>
            </w:r>
          </w:p>
        </w:tc>
      </w:tr>
      <w:tr w:rsidR="007213B9" w:rsidRPr="007213B9" w:rsidTr="007213B9">
        <w:tc>
          <w:tcPr>
            <w:tcW w:w="9605" w:type="dxa"/>
            <w:gridSpan w:val="5"/>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Основное мероприятие 1. Развитие бюджетного планирования, формирование бюджета   на очередной финансовый год и плановый период </w:t>
            </w:r>
          </w:p>
        </w:tc>
      </w:tr>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1.1.</w:t>
            </w:r>
          </w:p>
        </w:tc>
        <w:tc>
          <w:tcPr>
            <w:tcW w:w="1890"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sz w:val="16"/>
                <w:szCs w:val="16"/>
              </w:rPr>
              <w:t xml:space="preserve">Постановление администрации Алманчинского сельского поселения  </w:t>
            </w:r>
          </w:p>
        </w:tc>
        <w:tc>
          <w:tcPr>
            <w:tcW w:w="2681"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sz w:val="16"/>
                <w:szCs w:val="16"/>
              </w:rPr>
              <w:t>Постановлением администрации Алманчинского сельского поселения  утверждаются основные направления бюджетной политики Алманчинского сельского поселения  на очередной финансовый год и плановый период, в соответствии с которыми, осуществляется формирование бюджета Алманчинского сельского поселения  на очередной финансовый год и плановый период</w:t>
            </w:r>
          </w:p>
        </w:tc>
        <w:tc>
          <w:tcPr>
            <w:tcW w:w="1885"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sz w:val="16"/>
                <w:szCs w:val="16"/>
              </w:rPr>
              <w:t xml:space="preserve">Администрация Алманчинского сельского поселения  </w:t>
            </w:r>
          </w:p>
        </w:tc>
        <w:tc>
          <w:tcPr>
            <w:tcW w:w="1435"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sz w:val="16"/>
                <w:szCs w:val="16"/>
              </w:rPr>
              <w:t>не позднее одного месяца со дня направления Президентом Российской Федерации Бюджетного послания Федеральному Собранию Российской Федерации (ежегодно)</w:t>
            </w:r>
          </w:p>
        </w:tc>
      </w:tr>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1.2.</w:t>
            </w:r>
          </w:p>
        </w:tc>
        <w:tc>
          <w:tcPr>
            <w:tcW w:w="189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Постановление администрации Алманчинского сельского поселения  </w:t>
            </w:r>
          </w:p>
        </w:tc>
        <w:tc>
          <w:tcPr>
            <w:tcW w:w="268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постановлением администрации Алманчинского сельского поселения  при необходимости утверждается Порядок составления проекта бюджета Алманчинского сельского поселения  на очередной финансовый год и плановый период. В установленные указанным Порядком сроки организуется работа по бюджетному планированию, осуществляется координация участия в бюджетном процессе органов исполнительной власти Алманчинского сельского поселения  – главных распорядителей средств бюджета Алманчинского сельского поселения  </w:t>
            </w:r>
          </w:p>
        </w:tc>
        <w:tc>
          <w:tcPr>
            <w:tcW w:w="188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Администрация Алманчинского сельского поселения  </w:t>
            </w:r>
          </w:p>
          <w:p w:rsidR="007213B9" w:rsidRPr="007213B9" w:rsidRDefault="007213B9" w:rsidP="007213B9">
            <w:pPr>
              <w:spacing w:after="0"/>
              <w:rPr>
                <w:rFonts w:ascii="Times New Roman" w:hAnsi="Times New Roman" w:cs="Times New Roman"/>
                <w:sz w:val="16"/>
                <w:szCs w:val="16"/>
              </w:rPr>
            </w:pP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Финансовый отдел </w:t>
            </w:r>
          </w:p>
        </w:tc>
        <w:tc>
          <w:tcPr>
            <w:tcW w:w="143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2019–2035годы</w:t>
            </w:r>
          </w:p>
        </w:tc>
      </w:tr>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1.3.</w:t>
            </w:r>
          </w:p>
        </w:tc>
        <w:tc>
          <w:tcPr>
            <w:tcW w:w="189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Решение Собрания депутатов </w:t>
            </w:r>
            <w:r w:rsidRPr="007213B9">
              <w:rPr>
                <w:rFonts w:ascii="Times New Roman" w:hAnsi="Times New Roman" w:cs="Times New Roman"/>
                <w:sz w:val="16"/>
                <w:szCs w:val="16"/>
              </w:rPr>
              <w:lastRenderedPageBreak/>
              <w:t xml:space="preserve">Алманчинского сельского поселения  </w:t>
            </w:r>
          </w:p>
        </w:tc>
        <w:tc>
          <w:tcPr>
            <w:tcW w:w="268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lastRenderedPageBreak/>
              <w:t xml:space="preserve">Решением Собрания депутатов Алманчинского сельского </w:t>
            </w:r>
            <w:r w:rsidRPr="007213B9">
              <w:rPr>
                <w:rFonts w:ascii="Times New Roman" w:hAnsi="Times New Roman" w:cs="Times New Roman"/>
                <w:sz w:val="16"/>
                <w:szCs w:val="16"/>
              </w:rPr>
              <w:lastRenderedPageBreak/>
              <w:t>поселения  утверждается бюджет Алманчинского сельского поселения  на очередной финансовый год и плановый период. Данным решением утверждаются доходы, расходы и источники финансирования дефицита бюджета Алманчинского сельского поселения  на очередной финансовый год и плановый период. Принятие решения создает необходимую финансовую основу для деятельности органов местного самоуправления Алманчинского сельского поселения  по реализации муниципальных программ Алманчинского сельского поселения</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xml:space="preserve"> инвестиционных проектов, обеспечения социальных гарантий населению</w:t>
            </w:r>
          </w:p>
        </w:tc>
        <w:tc>
          <w:tcPr>
            <w:tcW w:w="188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lastRenderedPageBreak/>
              <w:t xml:space="preserve">Администрация Алманчинского </w:t>
            </w:r>
            <w:r w:rsidRPr="007213B9">
              <w:rPr>
                <w:rFonts w:ascii="Times New Roman" w:hAnsi="Times New Roman" w:cs="Times New Roman"/>
                <w:sz w:val="16"/>
                <w:szCs w:val="16"/>
              </w:rPr>
              <w:lastRenderedPageBreak/>
              <w:t xml:space="preserve">сельского поселения  </w:t>
            </w:r>
          </w:p>
          <w:p w:rsidR="007213B9" w:rsidRPr="007213B9" w:rsidRDefault="007213B9" w:rsidP="007213B9">
            <w:pPr>
              <w:spacing w:after="0"/>
              <w:rPr>
                <w:rFonts w:ascii="Times New Roman" w:hAnsi="Times New Roman" w:cs="Times New Roman"/>
                <w:sz w:val="16"/>
                <w:szCs w:val="16"/>
              </w:rPr>
            </w:pP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Финансовый отдел </w:t>
            </w:r>
          </w:p>
        </w:tc>
        <w:tc>
          <w:tcPr>
            <w:tcW w:w="143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lastRenderedPageBreak/>
              <w:t>IV квартал</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(ежегодно)</w:t>
            </w:r>
          </w:p>
        </w:tc>
      </w:tr>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lastRenderedPageBreak/>
              <w:t>1.4.</w:t>
            </w:r>
          </w:p>
        </w:tc>
        <w:tc>
          <w:tcPr>
            <w:tcW w:w="189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Решение Собрания депутатов Алманчинского сельского поселения  </w:t>
            </w:r>
          </w:p>
        </w:tc>
        <w:tc>
          <w:tcPr>
            <w:tcW w:w="268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решением Собрания депутатов Алманчинского сельского поселения  утверждаются изменения в решение Собрания депутатов Алманчинского сельского поселения  «О регулировании бюджетных правоотношений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поселение Красноармейского района Чувашской Республики» по мере необходимости, в целях приведения в соответствие с изменениями, вносимыми в бюджетное законодательство Чувашской Республики и Российской Федерации</w:t>
            </w:r>
          </w:p>
        </w:tc>
        <w:tc>
          <w:tcPr>
            <w:tcW w:w="188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Администрация Алманчинского сельского поселения  </w:t>
            </w:r>
          </w:p>
          <w:p w:rsidR="007213B9" w:rsidRPr="007213B9" w:rsidRDefault="007213B9" w:rsidP="007213B9">
            <w:pPr>
              <w:spacing w:after="0"/>
              <w:rPr>
                <w:rFonts w:ascii="Times New Roman" w:hAnsi="Times New Roman" w:cs="Times New Roman"/>
                <w:sz w:val="16"/>
                <w:szCs w:val="16"/>
              </w:rPr>
            </w:pP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Финансовый отдел </w:t>
            </w:r>
          </w:p>
        </w:tc>
        <w:tc>
          <w:tcPr>
            <w:tcW w:w="143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2018–2020 годы</w:t>
            </w:r>
          </w:p>
        </w:tc>
      </w:tr>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1.5.</w:t>
            </w:r>
          </w:p>
        </w:tc>
        <w:tc>
          <w:tcPr>
            <w:tcW w:w="189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Решение Собрания депутатов Алманчинского сельского поселения  </w:t>
            </w:r>
          </w:p>
        </w:tc>
        <w:tc>
          <w:tcPr>
            <w:tcW w:w="2681" w:type="dxa"/>
          </w:tcPr>
          <w:p w:rsidR="007213B9" w:rsidRPr="007213B9" w:rsidRDefault="007213B9" w:rsidP="007213B9">
            <w:pPr>
              <w:spacing w:after="0"/>
              <w:rPr>
                <w:rFonts w:ascii="Times New Roman" w:hAnsi="Times New Roman" w:cs="Times New Roman"/>
                <w:sz w:val="16"/>
                <w:szCs w:val="16"/>
              </w:rPr>
            </w:pPr>
            <w:proofErr w:type="gramStart"/>
            <w:r w:rsidRPr="007213B9">
              <w:rPr>
                <w:rFonts w:ascii="Times New Roman" w:hAnsi="Times New Roman" w:cs="Times New Roman"/>
                <w:sz w:val="16"/>
                <w:szCs w:val="16"/>
              </w:rPr>
              <w:t xml:space="preserve">Решением Собрания депутатов Алманчинского сельского поселения  утверждаются изменения в решение Собрания депутатов Алманчинского сельского поселения  «Положение «О вопросах налогового регулирования в </w:t>
            </w:r>
            <w:proofErr w:type="spellStart"/>
            <w:r w:rsidRPr="007213B9">
              <w:rPr>
                <w:rFonts w:ascii="Times New Roman" w:hAnsi="Times New Roman" w:cs="Times New Roman"/>
                <w:sz w:val="16"/>
                <w:szCs w:val="16"/>
              </w:rPr>
              <w:t>Алманчинском</w:t>
            </w:r>
            <w:proofErr w:type="spellEnd"/>
            <w:r w:rsidRPr="007213B9">
              <w:rPr>
                <w:rFonts w:ascii="Times New Roman" w:hAnsi="Times New Roman" w:cs="Times New Roman"/>
                <w:sz w:val="16"/>
                <w:szCs w:val="16"/>
              </w:rPr>
              <w:t xml:space="preserve"> сельском поселение Красноармейского района Чувашской Республики, отнесенных законодательством Российской Федерации о налогах и сборах к ведению субъектов Российской Федерации» по мере необходимости, в целях приведения в соответствие с изменениями, вносимыми в законодательство Чувашской Республики и Российской Федерации о</w:t>
            </w:r>
            <w:proofErr w:type="gramEnd"/>
            <w:r w:rsidRPr="007213B9">
              <w:rPr>
                <w:rFonts w:ascii="Times New Roman" w:hAnsi="Times New Roman" w:cs="Times New Roman"/>
                <w:sz w:val="16"/>
                <w:szCs w:val="16"/>
              </w:rPr>
              <w:t xml:space="preserve"> </w:t>
            </w:r>
            <w:proofErr w:type="gramStart"/>
            <w:r w:rsidRPr="007213B9">
              <w:rPr>
                <w:rFonts w:ascii="Times New Roman" w:hAnsi="Times New Roman" w:cs="Times New Roman"/>
                <w:sz w:val="16"/>
                <w:szCs w:val="16"/>
              </w:rPr>
              <w:t>налогах</w:t>
            </w:r>
            <w:proofErr w:type="gramEnd"/>
            <w:r w:rsidRPr="007213B9">
              <w:rPr>
                <w:rFonts w:ascii="Times New Roman" w:hAnsi="Times New Roman" w:cs="Times New Roman"/>
                <w:sz w:val="16"/>
                <w:szCs w:val="16"/>
              </w:rPr>
              <w:t xml:space="preserve"> и сборах</w:t>
            </w:r>
          </w:p>
        </w:tc>
        <w:tc>
          <w:tcPr>
            <w:tcW w:w="188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Администрация Алманчинского сельского поселения  </w:t>
            </w:r>
          </w:p>
          <w:p w:rsidR="007213B9" w:rsidRPr="007213B9" w:rsidRDefault="007213B9" w:rsidP="007213B9">
            <w:pPr>
              <w:spacing w:after="0"/>
              <w:rPr>
                <w:rFonts w:ascii="Times New Roman" w:hAnsi="Times New Roman" w:cs="Times New Roman"/>
                <w:sz w:val="16"/>
                <w:szCs w:val="16"/>
              </w:rPr>
            </w:pP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Финансовый отдел </w:t>
            </w:r>
          </w:p>
        </w:tc>
        <w:tc>
          <w:tcPr>
            <w:tcW w:w="143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2019–2035 годы</w:t>
            </w:r>
          </w:p>
        </w:tc>
      </w:tr>
      <w:tr w:rsidR="007213B9" w:rsidRPr="007213B9" w:rsidTr="007213B9">
        <w:tc>
          <w:tcPr>
            <w:tcW w:w="1714" w:type="dxa"/>
          </w:tcPr>
          <w:p w:rsidR="007213B9" w:rsidRPr="007213B9" w:rsidRDefault="007213B9" w:rsidP="007213B9">
            <w:pPr>
              <w:spacing w:after="0"/>
              <w:rPr>
                <w:rFonts w:ascii="Times New Roman" w:hAnsi="Times New Roman" w:cs="Times New Roman"/>
                <w:b/>
                <w:bCs/>
                <w:sz w:val="16"/>
                <w:szCs w:val="16"/>
              </w:rPr>
            </w:pPr>
            <w:r w:rsidRPr="007213B9">
              <w:rPr>
                <w:rFonts w:ascii="Times New Roman" w:hAnsi="Times New Roman" w:cs="Times New Roman"/>
                <w:b/>
                <w:bCs/>
                <w:sz w:val="16"/>
                <w:szCs w:val="16"/>
              </w:rPr>
              <w:t>1.6.</w:t>
            </w:r>
          </w:p>
        </w:tc>
        <w:tc>
          <w:tcPr>
            <w:tcW w:w="189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Постановление администрации Алманчинского сельского поселения  </w:t>
            </w:r>
          </w:p>
        </w:tc>
        <w:tc>
          <w:tcPr>
            <w:tcW w:w="268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постановлением администрации Алманчинского сельского поселения  перечень мероприятий по реализации решения Собрания депутатов Алманчинского сельского поселения  о бюджете Алманчинского сельского поселения  на очередной финансовый год и плановый период, в котором определяются конкретные мероприятия, ответственные органы местного самоуправления Алманчинского сельского поселения  и сроки выполнения мероприятий</w:t>
            </w:r>
          </w:p>
        </w:tc>
        <w:tc>
          <w:tcPr>
            <w:tcW w:w="188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Администрация Алманчинского сельского поселения  </w:t>
            </w:r>
          </w:p>
          <w:p w:rsidR="007213B9" w:rsidRPr="007213B9" w:rsidRDefault="007213B9" w:rsidP="007213B9">
            <w:pPr>
              <w:spacing w:after="0"/>
              <w:rPr>
                <w:rFonts w:ascii="Times New Roman" w:hAnsi="Times New Roman" w:cs="Times New Roman"/>
                <w:sz w:val="16"/>
                <w:szCs w:val="16"/>
              </w:rPr>
            </w:pP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Финансовый отдел </w:t>
            </w:r>
          </w:p>
        </w:tc>
        <w:tc>
          <w:tcPr>
            <w:tcW w:w="143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IV квартал</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(ежегодно)</w:t>
            </w:r>
          </w:p>
        </w:tc>
      </w:tr>
      <w:tr w:rsidR="007213B9" w:rsidRPr="007213B9" w:rsidTr="007213B9">
        <w:tc>
          <w:tcPr>
            <w:tcW w:w="9605" w:type="dxa"/>
            <w:gridSpan w:val="5"/>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Основное мероприятие 2. Осуществление мер финансовой поддержки бюджетов поселений, направленных на обеспечение их сбалансированности и повышение уровня бюджетной обеспеченности</w:t>
            </w:r>
          </w:p>
          <w:p w:rsidR="007213B9" w:rsidRPr="007213B9" w:rsidRDefault="007213B9" w:rsidP="007213B9">
            <w:pPr>
              <w:spacing w:after="0"/>
              <w:rPr>
                <w:rFonts w:ascii="Times New Roman" w:hAnsi="Times New Roman" w:cs="Times New Roman"/>
                <w:sz w:val="16"/>
                <w:szCs w:val="16"/>
              </w:rPr>
            </w:pPr>
          </w:p>
        </w:tc>
      </w:tr>
      <w:tr w:rsidR="007213B9" w:rsidRPr="007213B9" w:rsidTr="007213B9">
        <w:tc>
          <w:tcPr>
            <w:tcW w:w="1714" w:type="dxa"/>
          </w:tcPr>
          <w:p w:rsidR="007213B9" w:rsidRPr="007213B9" w:rsidRDefault="007213B9" w:rsidP="007213B9">
            <w:pPr>
              <w:spacing w:after="0"/>
              <w:rPr>
                <w:rFonts w:ascii="Times New Roman" w:hAnsi="Times New Roman" w:cs="Times New Roman"/>
                <w:bCs/>
                <w:sz w:val="16"/>
                <w:szCs w:val="16"/>
              </w:rPr>
            </w:pPr>
            <w:r w:rsidRPr="007213B9">
              <w:rPr>
                <w:rFonts w:ascii="Times New Roman" w:hAnsi="Times New Roman" w:cs="Times New Roman"/>
                <w:bCs/>
                <w:sz w:val="16"/>
                <w:szCs w:val="16"/>
              </w:rPr>
              <w:t>2,1</w:t>
            </w:r>
          </w:p>
        </w:tc>
        <w:tc>
          <w:tcPr>
            <w:tcW w:w="189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Решение Собрания депутатов </w:t>
            </w:r>
            <w:r w:rsidRPr="007213B9">
              <w:rPr>
                <w:rFonts w:ascii="Times New Roman" w:hAnsi="Times New Roman" w:cs="Times New Roman"/>
                <w:sz w:val="16"/>
                <w:szCs w:val="16"/>
              </w:rPr>
              <w:lastRenderedPageBreak/>
              <w:t xml:space="preserve">Алманчинского сельского поселения  </w:t>
            </w:r>
          </w:p>
        </w:tc>
        <w:tc>
          <w:tcPr>
            <w:tcW w:w="2681"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lastRenderedPageBreak/>
              <w:t xml:space="preserve">Решением Собрания депутатов Алманчинского сельского </w:t>
            </w:r>
            <w:r w:rsidRPr="007213B9">
              <w:rPr>
                <w:rFonts w:ascii="Times New Roman" w:hAnsi="Times New Roman" w:cs="Times New Roman"/>
                <w:sz w:val="16"/>
                <w:szCs w:val="16"/>
              </w:rPr>
              <w:lastRenderedPageBreak/>
              <w:t>поселения  утверждается бюджет Алманчинского сельского поселения  на очередной финансовый год и плановый период</w:t>
            </w:r>
          </w:p>
        </w:tc>
        <w:tc>
          <w:tcPr>
            <w:tcW w:w="188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lastRenderedPageBreak/>
              <w:t xml:space="preserve">Администрация Алманчинского </w:t>
            </w:r>
            <w:r w:rsidRPr="007213B9">
              <w:rPr>
                <w:rFonts w:ascii="Times New Roman" w:hAnsi="Times New Roman" w:cs="Times New Roman"/>
                <w:sz w:val="16"/>
                <w:szCs w:val="16"/>
              </w:rPr>
              <w:lastRenderedPageBreak/>
              <w:t xml:space="preserve">сельского поселения  </w:t>
            </w:r>
          </w:p>
          <w:p w:rsidR="007213B9" w:rsidRPr="007213B9" w:rsidRDefault="007213B9" w:rsidP="007213B9">
            <w:pPr>
              <w:spacing w:after="0"/>
              <w:rPr>
                <w:rFonts w:ascii="Times New Roman" w:hAnsi="Times New Roman" w:cs="Times New Roman"/>
                <w:sz w:val="16"/>
                <w:szCs w:val="16"/>
              </w:rPr>
            </w:pP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Финансовый отдел </w:t>
            </w:r>
          </w:p>
        </w:tc>
        <w:tc>
          <w:tcPr>
            <w:tcW w:w="1435"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lastRenderedPageBreak/>
              <w:t>IV квартал</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(ежегодно)</w:t>
            </w:r>
          </w:p>
        </w:tc>
      </w:tr>
    </w:tbl>
    <w:p w:rsidR="007213B9" w:rsidRPr="007213B9" w:rsidRDefault="007213B9" w:rsidP="007213B9">
      <w:pPr>
        <w:spacing w:after="0"/>
        <w:rPr>
          <w:rFonts w:ascii="Times New Roman" w:hAnsi="Times New Roman" w:cs="Times New Roman"/>
          <w:b/>
          <w:bCs/>
          <w:sz w:val="16"/>
          <w:szCs w:val="16"/>
        </w:rPr>
      </w:pP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V. Обоснование объема финансовых ресурсов и источников финансирования, необходимых для реализации подпрограммы</w:t>
      </w:r>
    </w:p>
    <w:p w:rsidR="007213B9" w:rsidRPr="007213B9" w:rsidRDefault="007213B9" w:rsidP="007213B9">
      <w:pPr>
        <w:spacing w:after="0"/>
        <w:jc w:val="center"/>
        <w:rPr>
          <w:rFonts w:ascii="Times New Roman" w:hAnsi="Times New Roman" w:cs="Times New Roman"/>
          <w:b/>
          <w:bCs/>
          <w:sz w:val="16"/>
          <w:szCs w:val="16"/>
        </w:rPr>
      </w:pP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Прогнозируемый объем финансирования  мероприятий подпрограммы в 2019–2035 годах составляет 1 529,49 тыс. рублей,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-89,97 тыс</w:t>
      </w:r>
      <w:proofErr w:type="gramStart"/>
      <w:r w:rsidRPr="007213B9">
        <w:rPr>
          <w:rFonts w:ascii="Times New Roman" w:hAnsi="Times New Roman" w:cs="Times New Roman"/>
          <w:sz w:val="16"/>
          <w:szCs w:val="16"/>
        </w:rPr>
        <w:t>.р</w:t>
      </w:r>
      <w:proofErr w:type="gramEnd"/>
      <w:r w:rsidRPr="007213B9">
        <w:rPr>
          <w:rFonts w:ascii="Times New Roman" w:hAnsi="Times New Roman" w:cs="Times New Roman"/>
          <w:sz w:val="16"/>
          <w:szCs w:val="16"/>
        </w:rPr>
        <w:t>ублей</w:t>
      </w:r>
      <w:r>
        <w:rPr>
          <w:rFonts w:ascii="Times New Roman" w:hAnsi="Times New Roman" w:cs="Times New Roman"/>
          <w:sz w:val="16"/>
          <w:szCs w:val="16"/>
        </w:rPr>
        <w:t xml:space="preserve"> </w:t>
      </w:r>
      <w:r w:rsidRPr="007213B9">
        <w:rPr>
          <w:rFonts w:ascii="Times New Roman" w:hAnsi="Times New Roman" w:cs="Times New Roman"/>
          <w:sz w:val="16"/>
          <w:szCs w:val="16"/>
        </w:rPr>
        <w:t xml:space="preserve">в 2020 году – 89,97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2021 году – 89,97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2022-2035 годах – 1 259,58 тыс. рублей;</w:t>
      </w:r>
    </w:p>
    <w:p w:rsid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из них средства:</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федерального бюджета – 1 512,49 тыс</w:t>
      </w:r>
      <w:proofErr w:type="gramStart"/>
      <w:r w:rsidRPr="007213B9">
        <w:rPr>
          <w:rFonts w:ascii="Times New Roman" w:hAnsi="Times New Roman" w:cs="Times New Roman"/>
          <w:sz w:val="16"/>
          <w:szCs w:val="16"/>
        </w:rPr>
        <w:t>.р</w:t>
      </w:r>
      <w:proofErr w:type="gramEnd"/>
      <w:r w:rsidRPr="007213B9">
        <w:rPr>
          <w:rFonts w:ascii="Times New Roman" w:hAnsi="Times New Roman" w:cs="Times New Roman"/>
          <w:sz w:val="16"/>
          <w:szCs w:val="16"/>
        </w:rPr>
        <w:t xml:space="preserve">ублей, в том </w:t>
      </w:r>
      <w:proofErr w:type="spellStart"/>
      <w:r w:rsidRPr="007213B9">
        <w:rPr>
          <w:rFonts w:ascii="Times New Roman" w:hAnsi="Times New Roman" w:cs="Times New Roman"/>
          <w:sz w:val="16"/>
          <w:szCs w:val="16"/>
        </w:rPr>
        <w:t>числе:в</w:t>
      </w:r>
      <w:proofErr w:type="spellEnd"/>
      <w:r w:rsidRPr="007213B9">
        <w:rPr>
          <w:rFonts w:ascii="Times New Roman" w:hAnsi="Times New Roman" w:cs="Times New Roman"/>
          <w:sz w:val="16"/>
          <w:szCs w:val="16"/>
        </w:rPr>
        <w:t xml:space="preserve"> 2019 году -88,97 </w:t>
      </w:r>
      <w:proofErr w:type="spellStart"/>
      <w:r w:rsidRPr="007213B9">
        <w:rPr>
          <w:rFonts w:ascii="Times New Roman" w:hAnsi="Times New Roman" w:cs="Times New Roman"/>
          <w:sz w:val="16"/>
          <w:szCs w:val="16"/>
        </w:rPr>
        <w:t>тыс.рублей</w:t>
      </w:r>
      <w:r>
        <w:rPr>
          <w:rFonts w:ascii="Times New Roman" w:hAnsi="Times New Roman" w:cs="Times New Roman"/>
          <w:sz w:val="16"/>
          <w:szCs w:val="16"/>
        </w:rPr>
        <w:t>.</w:t>
      </w:r>
      <w:r w:rsidRPr="007213B9">
        <w:rPr>
          <w:rFonts w:ascii="Times New Roman" w:hAnsi="Times New Roman" w:cs="Times New Roman"/>
          <w:sz w:val="16"/>
          <w:szCs w:val="16"/>
        </w:rPr>
        <w:t>в</w:t>
      </w:r>
      <w:proofErr w:type="spellEnd"/>
      <w:r w:rsidRPr="007213B9">
        <w:rPr>
          <w:rFonts w:ascii="Times New Roman" w:hAnsi="Times New Roman" w:cs="Times New Roman"/>
          <w:sz w:val="16"/>
          <w:szCs w:val="16"/>
        </w:rPr>
        <w:t xml:space="preserve"> 2020 году – 88,97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2021 году – 88,97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2022-2035 годах – 1 245,58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местных бюджетов – 17 тыс. рублей</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xml:space="preserve"> в том </w:t>
      </w:r>
      <w:proofErr w:type="spellStart"/>
      <w:r w:rsidRPr="007213B9">
        <w:rPr>
          <w:rFonts w:ascii="Times New Roman" w:hAnsi="Times New Roman" w:cs="Times New Roman"/>
          <w:sz w:val="16"/>
          <w:szCs w:val="16"/>
        </w:rPr>
        <w:t>числе:в</w:t>
      </w:r>
      <w:proofErr w:type="spellEnd"/>
      <w:r w:rsidRPr="007213B9">
        <w:rPr>
          <w:rFonts w:ascii="Times New Roman" w:hAnsi="Times New Roman" w:cs="Times New Roman"/>
          <w:sz w:val="16"/>
          <w:szCs w:val="16"/>
        </w:rPr>
        <w:t xml:space="preserve"> 2019 году -1,0 </w:t>
      </w:r>
      <w:proofErr w:type="spellStart"/>
      <w:r w:rsidRPr="007213B9">
        <w:rPr>
          <w:rFonts w:ascii="Times New Roman" w:hAnsi="Times New Roman" w:cs="Times New Roman"/>
          <w:sz w:val="16"/>
          <w:szCs w:val="16"/>
        </w:rPr>
        <w:t>тыс.рублейв</w:t>
      </w:r>
      <w:proofErr w:type="spellEnd"/>
      <w:r w:rsidRPr="007213B9">
        <w:rPr>
          <w:rFonts w:ascii="Times New Roman" w:hAnsi="Times New Roman" w:cs="Times New Roman"/>
          <w:sz w:val="16"/>
          <w:szCs w:val="16"/>
        </w:rPr>
        <w:t xml:space="preserve"> 2020 году – 1,0 тыс. </w:t>
      </w:r>
      <w:proofErr w:type="spellStart"/>
      <w:r w:rsidRPr="007213B9">
        <w:rPr>
          <w:rFonts w:ascii="Times New Roman" w:hAnsi="Times New Roman" w:cs="Times New Roman"/>
          <w:sz w:val="16"/>
          <w:szCs w:val="16"/>
        </w:rPr>
        <w:t>рублей;в</w:t>
      </w:r>
      <w:proofErr w:type="spellEnd"/>
      <w:r w:rsidRPr="007213B9">
        <w:rPr>
          <w:rFonts w:ascii="Times New Roman" w:hAnsi="Times New Roman" w:cs="Times New Roman"/>
          <w:sz w:val="16"/>
          <w:szCs w:val="16"/>
        </w:rPr>
        <w:t xml:space="preserve"> 2021 году – 1,0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2022-2035 годах – 14,0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Объемы финансирования ежегодно будут уточняться исходя из возможностей бюджета Алманчинского сельского поселения  на соответствующий период.</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 xml:space="preserve">Ресурсное обеспечение реализации подпрограммы за счет всех источников финансирования в 2019–2035 годах приведено в приложении № 1 к настоящей подпрограмме, объемы финансирования ежегодно будут уточняться. </w:t>
      </w: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VI. Анализ рисков реализации подпрограммы и описание мер управления рисками реализации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К рискам реализации подпрограммы, которыми могут управлять ответственный исполнитель, уменьшая вероятность их возникновения, следует отнести следующие: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1. Организационные риски, связанные с возникновением проблем в реализации подпрограммы в результате недостаточной квалификации и (или) недобросовестности ответственного исполнителя или соисполнителей, что может привести к неэффективному использованию бюджетных средств, несвоевременному финансированию, невыполнению ряда мероприятий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запланированных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2. Финансовые риски, которые связаны с финансированием подпрограммы в неполном объеме за счет бюджетных средств. Данные риски могут возникнуть по причине значительной продолжительности подпрограммы, а также зависимости ее успешной реализации от эффективного управления в целом бюджетным процессом. Их снижению будут способствовать внедрение в практику программного </w:t>
      </w:r>
      <w:proofErr w:type="spellStart"/>
      <w:r w:rsidRPr="007213B9">
        <w:rPr>
          <w:rFonts w:ascii="Times New Roman" w:hAnsi="Times New Roman" w:cs="Times New Roman"/>
          <w:sz w:val="16"/>
          <w:szCs w:val="16"/>
        </w:rPr>
        <w:t>бюджетирования</w:t>
      </w:r>
      <w:proofErr w:type="spellEnd"/>
      <w:r w:rsidRPr="007213B9">
        <w:rPr>
          <w:rFonts w:ascii="Times New Roman" w:hAnsi="Times New Roman" w:cs="Times New Roman"/>
          <w:sz w:val="16"/>
          <w:szCs w:val="16"/>
        </w:rPr>
        <w:t xml:space="preserve"> и своевременная корректировка объемов финансирования основных мероприятий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Реализации подпрограммы также могут угрожать риски, которыми сложно или невозможно управлять в рамках реализации подпрограммы. К ним относятся риски ухудшения общей макроэкономической ситуации в стране и мире, что может привести к снижению темпов экономического роста, повышению инфляции, отрицательно повлиять на доходную базу бюджета. Кроме того, </w:t>
      </w:r>
      <w:proofErr w:type="gramStart"/>
      <w:r w:rsidRPr="007213B9">
        <w:rPr>
          <w:rFonts w:ascii="Times New Roman" w:hAnsi="Times New Roman" w:cs="Times New Roman"/>
          <w:sz w:val="16"/>
          <w:szCs w:val="16"/>
        </w:rPr>
        <w:t>важное значение</w:t>
      </w:r>
      <w:proofErr w:type="gramEnd"/>
      <w:r w:rsidRPr="007213B9">
        <w:rPr>
          <w:rFonts w:ascii="Times New Roman" w:hAnsi="Times New Roman" w:cs="Times New Roman"/>
          <w:sz w:val="16"/>
          <w:szCs w:val="16"/>
        </w:rPr>
        <w:t xml:space="preserve"> для управления муниципальным долгом Алманчинского сельского поселения  могут иметь риски, связанные с резкими изменениями ситуации на мировом и российском финансовых рынках, что может привести к удорожанию обслуживания долговых обязательств, осуществлению заимствований на менее выгодных для района условиях.</w:t>
      </w:r>
    </w:p>
    <w:p w:rsidR="007213B9" w:rsidRPr="007213B9" w:rsidRDefault="007213B9" w:rsidP="007213B9">
      <w:pPr>
        <w:shd w:val="clear" w:color="auto" w:fill="FFFFFF"/>
        <w:spacing w:after="0"/>
        <w:jc w:val="both"/>
        <w:rPr>
          <w:rFonts w:ascii="Times New Roman" w:hAnsi="Times New Roman" w:cs="Times New Roman"/>
          <w:sz w:val="16"/>
          <w:szCs w:val="16"/>
        </w:rPr>
      </w:pPr>
      <w:r w:rsidRPr="007213B9">
        <w:rPr>
          <w:rFonts w:ascii="Times New Roman" w:hAnsi="Times New Roman" w:cs="Times New Roman"/>
          <w:sz w:val="16"/>
          <w:szCs w:val="16"/>
        </w:rPr>
        <w:t>        Перечень основных мероприятий подпрограммы (приведен в таблице 2).</w:t>
      </w: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ПЕРЕЧЕНЬ</w:t>
      </w:r>
      <w:r>
        <w:rPr>
          <w:rFonts w:ascii="Times New Roman" w:hAnsi="Times New Roman" w:cs="Times New Roman"/>
          <w:sz w:val="16"/>
          <w:szCs w:val="16"/>
        </w:rPr>
        <w:t xml:space="preserve"> </w:t>
      </w:r>
      <w:r w:rsidRPr="007213B9">
        <w:rPr>
          <w:rFonts w:ascii="Times New Roman" w:hAnsi="Times New Roman" w:cs="Times New Roman"/>
          <w:sz w:val="16"/>
          <w:szCs w:val="16"/>
        </w:rPr>
        <w:t>основных мероприятий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на 2019-2035 годы</w:t>
      </w:r>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t>Таблица 2</w:t>
      </w:r>
    </w:p>
    <w:p w:rsidR="007213B9" w:rsidRPr="007213B9" w:rsidRDefault="007213B9" w:rsidP="007213B9">
      <w:pPr>
        <w:spacing w:after="0"/>
        <w:jc w:val="right"/>
        <w:rPr>
          <w:rFonts w:ascii="Times New Roman" w:hAnsi="Times New Roman" w:cs="Times New Roman"/>
          <w:sz w:val="16"/>
          <w:szCs w:val="16"/>
        </w:rPr>
      </w:pP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361"/>
        <w:gridCol w:w="1058"/>
        <w:gridCol w:w="1058"/>
        <w:gridCol w:w="1570"/>
        <w:gridCol w:w="1757"/>
        <w:gridCol w:w="2019"/>
      </w:tblGrid>
      <w:tr w:rsidR="007213B9" w:rsidRPr="007213B9" w:rsidTr="007213B9">
        <w:tc>
          <w:tcPr>
            <w:tcW w:w="1526" w:type="dxa"/>
            <w:vMerge w:val="restart"/>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 xml:space="preserve">Номер и наименование </w:t>
            </w:r>
            <w:r w:rsidRPr="007213B9">
              <w:rPr>
                <w:rFonts w:ascii="Times New Roman" w:hAnsi="Times New Roman" w:cs="Times New Roman"/>
                <w:b/>
                <w:bCs/>
                <w:sz w:val="16"/>
                <w:szCs w:val="16"/>
              </w:rPr>
              <w:br/>
              <w:t>основного мероприятия</w:t>
            </w:r>
          </w:p>
        </w:tc>
        <w:tc>
          <w:tcPr>
            <w:tcW w:w="1361" w:type="dxa"/>
            <w:vMerge w:val="restart"/>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Ответственный исполнитель</w:t>
            </w:r>
          </w:p>
        </w:tc>
        <w:tc>
          <w:tcPr>
            <w:tcW w:w="2116" w:type="dxa"/>
            <w:gridSpan w:val="2"/>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Срок</w:t>
            </w:r>
          </w:p>
        </w:tc>
        <w:tc>
          <w:tcPr>
            <w:tcW w:w="1570" w:type="dxa"/>
            <w:vMerge w:val="restart"/>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 xml:space="preserve">Ожидаемый </w:t>
            </w:r>
            <w:r w:rsidRPr="007213B9">
              <w:rPr>
                <w:rFonts w:ascii="Times New Roman" w:hAnsi="Times New Roman" w:cs="Times New Roman"/>
                <w:b/>
                <w:bCs/>
                <w:sz w:val="16"/>
                <w:szCs w:val="16"/>
              </w:rPr>
              <w:br/>
              <w:t>непосредственный результат (краткое описание)</w:t>
            </w:r>
          </w:p>
        </w:tc>
        <w:tc>
          <w:tcPr>
            <w:tcW w:w="1757" w:type="dxa"/>
            <w:vMerge w:val="restart"/>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 xml:space="preserve">Последствия </w:t>
            </w:r>
            <w:proofErr w:type="spellStart"/>
            <w:r w:rsidRPr="007213B9">
              <w:rPr>
                <w:rFonts w:ascii="Times New Roman" w:hAnsi="Times New Roman" w:cs="Times New Roman"/>
                <w:b/>
                <w:bCs/>
                <w:sz w:val="16"/>
                <w:szCs w:val="16"/>
              </w:rPr>
              <w:t>нереализации</w:t>
            </w:r>
            <w:proofErr w:type="spellEnd"/>
            <w:r w:rsidRPr="007213B9">
              <w:rPr>
                <w:rFonts w:ascii="Times New Roman" w:hAnsi="Times New Roman" w:cs="Times New Roman"/>
                <w:b/>
                <w:bCs/>
                <w:sz w:val="16"/>
                <w:szCs w:val="16"/>
              </w:rPr>
              <w:t xml:space="preserve"> основного мероприятия</w:t>
            </w:r>
          </w:p>
        </w:tc>
        <w:tc>
          <w:tcPr>
            <w:tcW w:w="2019" w:type="dxa"/>
            <w:vMerge w:val="restart"/>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Связь с показателями</w:t>
            </w:r>
          </w:p>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 xml:space="preserve">муниципальной программы (подпрограммы) Алманчинского сельского поселения  </w:t>
            </w:r>
          </w:p>
        </w:tc>
      </w:tr>
      <w:tr w:rsidR="007213B9" w:rsidRPr="007213B9" w:rsidTr="007213B9">
        <w:tc>
          <w:tcPr>
            <w:tcW w:w="1526" w:type="dxa"/>
            <w:vMerge/>
          </w:tcPr>
          <w:p w:rsidR="007213B9" w:rsidRPr="007213B9" w:rsidRDefault="007213B9" w:rsidP="007213B9">
            <w:pPr>
              <w:spacing w:after="0"/>
              <w:jc w:val="right"/>
              <w:rPr>
                <w:rFonts w:ascii="Times New Roman" w:hAnsi="Times New Roman" w:cs="Times New Roman"/>
                <w:sz w:val="16"/>
                <w:szCs w:val="16"/>
              </w:rPr>
            </w:pPr>
          </w:p>
        </w:tc>
        <w:tc>
          <w:tcPr>
            <w:tcW w:w="1361" w:type="dxa"/>
            <w:vMerge/>
          </w:tcPr>
          <w:p w:rsidR="007213B9" w:rsidRPr="007213B9" w:rsidRDefault="007213B9" w:rsidP="007213B9">
            <w:pPr>
              <w:spacing w:after="0"/>
              <w:jc w:val="right"/>
              <w:rPr>
                <w:rFonts w:ascii="Times New Roman" w:hAnsi="Times New Roman" w:cs="Times New Roman"/>
                <w:sz w:val="16"/>
                <w:szCs w:val="16"/>
              </w:rPr>
            </w:pPr>
          </w:p>
        </w:tc>
        <w:tc>
          <w:tcPr>
            <w:tcW w:w="1058" w:type="dxa"/>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начала реализации</w:t>
            </w:r>
          </w:p>
        </w:tc>
        <w:tc>
          <w:tcPr>
            <w:tcW w:w="1058" w:type="dxa"/>
          </w:tcPr>
          <w:p w:rsidR="007213B9" w:rsidRPr="007213B9" w:rsidRDefault="007213B9" w:rsidP="007213B9">
            <w:pPr>
              <w:spacing w:after="0"/>
              <w:jc w:val="both"/>
              <w:rPr>
                <w:rFonts w:ascii="Times New Roman" w:hAnsi="Times New Roman" w:cs="Times New Roman"/>
                <w:b/>
                <w:bCs/>
                <w:sz w:val="16"/>
                <w:szCs w:val="16"/>
              </w:rPr>
            </w:pPr>
            <w:r w:rsidRPr="007213B9">
              <w:rPr>
                <w:rFonts w:ascii="Times New Roman" w:hAnsi="Times New Roman" w:cs="Times New Roman"/>
                <w:b/>
                <w:bCs/>
                <w:sz w:val="16"/>
                <w:szCs w:val="16"/>
              </w:rPr>
              <w:t>окончания реализации</w:t>
            </w:r>
          </w:p>
        </w:tc>
        <w:tc>
          <w:tcPr>
            <w:tcW w:w="1570" w:type="dxa"/>
            <w:vMerge/>
          </w:tcPr>
          <w:p w:rsidR="007213B9" w:rsidRPr="007213B9" w:rsidRDefault="007213B9" w:rsidP="007213B9">
            <w:pPr>
              <w:spacing w:after="0"/>
              <w:jc w:val="right"/>
              <w:rPr>
                <w:rFonts w:ascii="Times New Roman" w:hAnsi="Times New Roman" w:cs="Times New Roman"/>
                <w:b/>
                <w:bCs/>
                <w:sz w:val="16"/>
                <w:szCs w:val="16"/>
              </w:rPr>
            </w:pPr>
          </w:p>
        </w:tc>
        <w:tc>
          <w:tcPr>
            <w:tcW w:w="1757" w:type="dxa"/>
            <w:vMerge/>
          </w:tcPr>
          <w:p w:rsidR="007213B9" w:rsidRPr="007213B9" w:rsidRDefault="007213B9" w:rsidP="007213B9">
            <w:pPr>
              <w:spacing w:after="0"/>
              <w:jc w:val="right"/>
              <w:rPr>
                <w:rFonts w:ascii="Times New Roman" w:hAnsi="Times New Roman" w:cs="Times New Roman"/>
                <w:sz w:val="16"/>
                <w:szCs w:val="16"/>
              </w:rPr>
            </w:pPr>
          </w:p>
        </w:tc>
        <w:tc>
          <w:tcPr>
            <w:tcW w:w="2019" w:type="dxa"/>
            <w:vMerge/>
          </w:tcPr>
          <w:p w:rsidR="007213B9" w:rsidRPr="007213B9" w:rsidRDefault="007213B9" w:rsidP="007213B9">
            <w:pPr>
              <w:spacing w:after="0"/>
              <w:jc w:val="right"/>
              <w:rPr>
                <w:rFonts w:ascii="Times New Roman" w:hAnsi="Times New Roman" w:cs="Times New Roman"/>
                <w:sz w:val="16"/>
                <w:szCs w:val="16"/>
              </w:rPr>
            </w:pPr>
          </w:p>
        </w:tc>
      </w:tr>
      <w:tr w:rsidR="007213B9" w:rsidRPr="007213B9" w:rsidTr="007213B9">
        <w:tc>
          <w:tcPr>
            <w:tcW w:w="1526" w:type="dxa"/>
          </w:tcPr>
          <w:p w:rsidR="007213B9" w:rsidRPr="007213B9" w:rsidRDefault="007213B9" w:rsidP="007213B9">
            <w:pPr>
              <w:spacing w:after="0"/>
              <w:ind w:hanging="2"/>
              <w:jc w:val="both"/>
              <w:rPr>
                <w:rFonts w:ascii="Times New Roman" w:hAnsi="Times New Roman" w:cs="Times New Roman"/>
                <w:sz w:val="16"/>
                <w:szCs w:val="16"/>
              </w:rPr>
            </w:pPr>
            <w:r w:rsidRPr="007213B9">
              <w:rPr>
                <w:rFonts w:ascii="Times New Roman" w:hAnsi="Times New Roman" w:cs="Times New Roman"/>
                <w:b/>
                <w:bCs/>
                <w:sz w:val="16"/>
                <w:szCs w:val="16"/>
              </w:rPr>
              <w:t>Основное мероприятие 1.</w:t>
            </w:r>
            <w:r w:rsidRPr="007213B9">
              <w:rPr>
                <w:rFonts w:ascii="Times New Roman" w:hAnsi="Times New Roman" w:cs="Times New Roman"/>
                <w:sz w:val="16"/>
                <w:szCs w:val="16"/>
              </w:rPr>
              <w:t xml:space="preserve"> Развитие бюджетного планирования, формирование бюджета на очередной финансовый год и плановый период</w:t>
            </w:r>
          </w:p>
        </w:tc>
        <w:tc>
          <w:tcPr>
            <w:tcW w:w="1361" w:type="dxa"/>
          </w:tcPr>
          <w:p w:rsidR="007213B9" w:rsidRPr="007213B9" w:rsidRDefault="007213B9" w:rsidP="007213B9">
            <w:pPr>
              <w:spacing w:after="0"/>
              <w:ind w:firstLine="19"/>
              <w:jc w:val="both"/>
              <w:rPr>
                <w:rFonts w:ascii="Times New Roman" w:hAnsi="Times New Roman" w:cs="Times New Roman"/>
                <w:sz w:val="16"/>
                <w:szCs w:val="16"/>
              </w:rPr>
            </w:pPr>
            <w:r w:rsidRPr="007213B9">
              <w:rPr>
                <w:rFonts w:ascii="Times New Roman" w:hAnsi="Times New Roman" w:cs="Times New Roman"/>
                <w:sz w:val="16"/>
                <w:szCs w:val="16"/>
              </w:rPr>
              <w:t xml:space="preserve">Администрация Алманчинского сельского поселения </w:t>
            </w:r>
          </w:p>
          <w:p w:rsidR="007213B9" w:rsidRPr="007213B9" w:rsidRDefault="007213B9" w:rsidP="007213B9">
            <w:pPr>
              <w:spacing w:after="0"/>
              <w:ind w:firstLine="19"/>
              <w:jc w:val="both"/>
              <w:rPr>
                <w:rFonts w:ascii="Times New Roman" w:hAnsi="Times New Roman" w:cs="Times New Roman"/>
                <w:sz w:val="16"/>
                <w:szCs w:val="16"/>
              </w:rPr>
            </w:pPr>
          </w:p>
        </w:tc>
        <w:tc>
          <w:tcPr>
            <w:tcW w:w="1058"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01.01.2019</w:t>
            </w:r>
          </w:p>
        </w:tc>
        <w:tc>
          <w:tcPr>
            <w:tcW w:w="1058"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31.12.2035</w:t>
            </w:r>
          </w:p>
        </w:tc>
        <w:tc>
          <w:tcPr>
            <w:tcW w:w="1570"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принятие решения Собрания депутатов Алманчинского сельского поселения  о бюджете на очередной финансовый год и плановый период</w:t>
            </w:r>
          </w:p>
        </w:tc>
        <w:tc>
          <w:tcPr>
            <w:tcW w:w="1757"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неисполнение расходных обязательств Алманчинского сельского поселения  </w:t>
            </w:r>
          </w:p>
        </w:tc>
        <w:tc>
          <w:tcPr>
            <w:tcW w:w="2019"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удельный вес программных расходов бюджета Алманчинского сельского поселения  в общем объеме расходов консолидированного бюджета Алманчинского сельского поселения  </w:t>
            </w:r>
          </w:p>
        </w:tc>
      </w:tr>
      <w:tr w:rsidR="007213B9" w:rsidRPr="007213B9" w:rsidTr="007213B9">
        <w:trPr>
          <w:trHeight w:val="524"/>
        </w:trPr>
        <w:tc>
          <w:tcPr>
            <w:tcW w:w="1526"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b/>
                <w:bCs/>
                <w:sz w:val="16"/>
                <w:szCs w:val="16"/>
              </w:rPr>
              <w:t xml:space="preserve">Основное мероприятие 2. </w:t>
            </w:r>
            <w:r w:rsidRPr="007213B9">
              <w:rPr>
                <w:rFonts w:ascii="Times New Roman" w:hAnsi="Times New Roman" w:cs="Times New Roman"/>
                <w:sz w:val="16"/>
                <w:szCs w:val="16"/>
              </w:rPr>
              <w:t>Осуществление мер финансовой поддержки бюджетов поселений, направленных на обеспечение их сбалансированности и повышение уровня бюджетной обеспеченности</w:t>
            </w:r>
          </w:p>
          <w:p w:rsidR="007213B9" w:rsidRPr="007213B9" w:rsidRDefault="007213B9" w:rsidP="007213B9">
            <w:pPr>
              <w:spacing w:after="0"/>
              <w:jc w:val="both"/>
              <w:rPr>
                <w:rFonts w:ascii="Times New Roman" w:hAnsi="Times New Roman" w:cs="Times New Roman"/>
                <w:b/>
                <w:bCs/>
                <w:sz w:val="16"/>
                <w:szCs w:val="16"/>
              </w:rPr>
            </w:pPr>
          </w:p>
        </w:tc>
        <w:tc>
          <w:tcPr>
            <w:tcW w:w="1361"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Администрация Алманчинского сельского поселения </w:t>
            </w:r>
          </w:p>
          <w:p w:rsidR="007213B9" w:rsidRPr="007213B9" w:rsidRDefault="007213B9" w:rsidP="007213B9">
            <w:pPr>
              <w:spacing w:after="0"/>
              <w:jc w:val="both"/>
              <w:rPr>
                <w:rFonts w:ascii="Times New Roman" w:hAnsi="Times New Roman" w:cs="Times New Roman"/>
                <w:sz w:val="16"/>
                <w:szCs w:val="16"/>
              </w:rPr>
            </w:pPr>
          </w:p>
        </w:tc>
        <w:tc>
          <w:tcPr>
            <w:tcW w:w="1058"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01.01.2019</w:t>
            </w:r>
          </w:p>
        </w:tc>
        <w:tc>
          <w:tcPr>
            <w:tcW w:w="1058"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31.12.2035</w:t>
            </w:r>
          </w:p>
        </w:tc>
        <w:tc>
          <w:tcPr>
            <w:tcW w:w="1570" w:type="dxa"/>
          </w:tcPr>
          <w:p w:rsidR="007213B9" w:rsidRPr="007213B9" w:rsidRDefault="007213B9" w:rsidP="007213B9">
            <w:pPr>
              <w:spacing w:after="0" w:line="235" w:lineRule="auto"/>
              <w:jc w:val="both"/>
              <w:rPr>
                <w:rFonts w:ascii="Times New Roman" w:hAnsi="Times New Roman" w:cs="Times New Roman"/>
                <w:sz w:val="16"/>
                <w:szCs w:val="16"/>
              </w:rPr>
            </w:pPr>
            <w:r w:rsidRPr="007213B9">
              <w:rPr>
                <w:rFonts w:ascii="Times New Roman" w:hAnsi="Times New Roman" w:cs="Times New Roman"/>
                <w:sz w:val="12"/>
                <w:szCs w:val="12"/>
              </w:rPr>
              <w:t>Субвенции из федерального бюджета на осуществление полномочий, не предусмотренных в сельских поселениях федеральными законами, и предоставление финансовой поддержки за счет средств бюджета Красноармейского района Чувашской Республики на выравнивание бюджетной обеспеченности и обеспечение сбалансированности бюджета</w:t>
            </w:r>
            <w:r w:rsidRPr="007213B9">
              <w:rPr>
                <w:rFonts w:ascii="Times New Roman" w:hAnsi="Times New Roman" w:cs="Times New Roman"/>
                <w:sz w:val="16"/>
                <w:szCs w:val="16"/>
              </w:rPr>
              <w:t xml:space="preserve"> </w:t>
            </w:r>
            <w:r w:rsidRPr="007213B9">
              <w:rPr>
                <w:rFonts w:ascii="Times New Roman" w:hAnsi="Times New Roman" w:cs="Times New Roman"/>
                <w:sz w:val="12"/>
                <w:szCs w:val="12"/>
              </w:rPr>
              <w:t>Алманчинского сельского поселения</w:t>
            </w:r>
            <w:r w:rsidRPr="007213B9">
              <w:rPr>
                <w:rFonts w:ascii="Times New Roman" w:hAnsi="Times New Roman" w:cs="Times New Roman"/>
                <w:sz w:val="16"/>
                <w:szCs w:val="16"/>
              </w:rPr>
              <w:t xml:space="preserve"> </w:t>
            </w:r>
          </w:p>
        </w:tc>
        <w:tc>
          <w:tcPr>
            <w:tcW w:w="1757" w:type="dxa"/>
          </w:tcPr>
          <w:p w:rsidR="007213B9" w:rsidRPr="007213B9" w:rsidRDefault="007213B9" w:rsidP="007213B9">
            <w:pPr>
              <w:spacing w:after="0" w:line="235" w:lineRule="auto"/>
              <w:jc w:val="both"/>
              <w:rPr>
                <w:rFonts w:ascii="Times New Roman" w:hAnsi="Times New Roman" w:cs="Times New Roman"/>
                <w:sz w:val="12"/>
                <w:szCs w:val="12"/>
              </w:rPr>
            </w:pPr>
            <w:r w:rsidRPr="007213B9">
              <w:rPr>
                <w:rFonts w:ascii="Times New Roman" w:hAnsi="Times New Roman" w:cs="Times New Roman"/>
                <w:sz w:val="12"/>
                <w:szCs w:val="12"/>
              </w:rPr>
              <w:t xml:space="preserve">значительная дифференциация в уровне бюджетной обеспеченности бюджетов поселений, отсутствие бюджетных возможностей для исполнения в полном объеме расходных обязательств органами местного самоуправления </w:t>
            </w:r>
          </w:p>
        </w:tc>
        <w:tc>
          <w:tcPr>
            <w:tcW w:w="2019" w:type="dxa"/>
          </w:tcPr>
          <w:p w:rsidR="007213B9" w:rsidRPr="007213B9" w:rsidRDefault="007213B9" w:rsidP="007213B9">
            <w:pPr>
              <w:spacing w:after="0"/>
              <w:jc w:val="both"/>
              <w:rPr>
                <w:rFonts w:ascii="Times New Roman" w:hAnsi="Times New Roman" w:cs="Times New Roman"/>
                <w:sz w:val="16"/>
                <w:szCs w:val="16"/>
              </w:rPr>
            </w:pPr>
          </w:p>
        </w:tc>
      </w:tr>
    </w:tbl>
    <w:p w:rsidR="007213B9" w:rsidRPr="007213B9" w:rsidRDefault="007213B9" w:rsidP="007213B9">
      <w:pPr>
        <w:spacing w:after="0"/>
        <w:jc w:val="center"/>
        <w:rPr>
          <w:rFonts w:ascii="Times New Roman" w:hAnsi="Times New Roman" w:cs="Times New Roman"/>
          <w:sz w:val="16"/>
          <w:szCs w:val="16"/>
        </w:rPr>
        <w:sectPr w:rsidR="007213B9" w:rsidRPr="007213B9" w:rsidSect="007213B9">
          <w:pgSz w:w="11906" w:h="16838" w:code="9"/>
          <w:pgMar w:top="709" w:right="567" w:bottom="851" w:left="1418" w:header="709" w:footer="709" w:gutter="0"/>
          <w:cols w:space="708"/>
          <w:docGrid w:linePitch="360"/>
        </w:sectPr>
      </w:pP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lastRenderedPageBreak/>
        <w:t>Приложение № 1</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к подпрограмме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p w:rsidR="007213B9" w:rsidRPr="007213B9" w:rsidRDefault="007213B9" w:rsidP="007213B9">
      <w:pPr>
        <w:spacing w:after="0"/>
        <w:jc w:val="center"/>
        <w:rPr>
          <w:rFonts w:ascii="Times New Roman" w:hAnsi="Times New Roman" w:cs="Times New Roman"/>
          <w:sz w:val="16"/>
          <w:szCs w:val="16"/>
        </w:rPr>
      </w:pPr>
    </w:p>
    <w:p w:rsidR="007213B9" w:rsidRPr="007213B9" w:rsidRDefault="007213B9" w:rsidP="007213B9">
      <w:pPr>
        <w:spacing w:after="0"/>
        <w:jc w:val="center"/>
        <w:rPr>
          <w:rFonts w:ascii="Times New Roman" w:hAnsi="Times New Roman" w:cs="Times New Roman"/>
          <w:b/>
          <w:bCs/>
          <w:sz w:val="16"/>
          <w:szCs w:val="16"/>
        </w:rPr>
      </w:pPr>
      <w:proofErr w:type="gramStart"/>
      <w:r w:rsidRPr="007213B9">
        <w:rPr>
          <w:rFonts w:ascii="Times New Roman" w:hAnsi="Times New Roman" w:cs="Times New Roman"/>
          <w:b/>
          <w:bCs/>
          <w:sz w:val="16"/>
          <w:szCs w:val="16"/>
        </w:rPr>
        <w:t>С</w:t>
      </w:r>
      <w:proofErr w:type="gramEnd"/>
      <w:r w:rsidRPr="007213B9">
        <w:rPr>
          <w:rFonts w:ascii="Times New Roman" w:hAnsi="Times New Roman" w:cs="Times New Roman"/>
          <w:b/>
          <w:bCs/>
          <w:sz w:val="16"/>
          <w:szCs w:val="16"/>
        </w:rPr>
        <w:t xml:space="preserve"> В Е Д Е Н И </w:t>
      </w:r>
      <w:proofErr w:type="gramStart"/>
      <w:r w:rsidRPr="007213B9">
        <w:rPr>
          <w:rFonts w:ascii="Times New Roman" w:hAnsi="Times New Roman" w:cs="Times New Roman"/>
          <w:b/>
          <w:bCs/>
          <w:sz w:val="16"/>
          <w:szCs w:val="16"/>
        </w:rPr>
        <w:t>Я</w:t>
      </w:r>
      <w:proofErr w:type="gramEnd"/>
      <w:r>
        <w:rPr>
          <w:rFonts w:ascii="Times New Roman" w:hAnsi="Times New Roman" w:cs="Times New Roman"/>
          <w:b/>
          <w:bCs/>
          <w:sz w:val="16"/>
          <w:szCs w:val="16"/>
        </w:rPr>
        <w:t xml:space="preserve"> </w:t>
      </w:r>
      <w:r w:rsidRPr="007213B9">
        <w:rPr>
          <w:rFonts w:ascii="Times New Roman" w:hAnsi="Times New Roman" w:cs="Times New Roman"/>
          <w:b/>
          <w:bCs/>
          <w:sz w:val="16"/>
          <w:szCs w:val="16"/>
        </w:rPr>
        <w:t>о показателях (индикаторах) подпрограммы «</w:t>
      </w:r>
      <w:r w:rsidRPr="007213B9">
        <w:rPr>
          <w:rFonts w:ascii="Times New Roman" w:hAnsi="Times New Roman" w:cs="Times New Roman"/>
          <w:b/>
          <w:sz w:val="16"/>
          <w:szCs w:val="16"/>
        </w:rPr>
        <w:t>Совершенствование бюджетной политики и обеспечение сбалансированности бюджета</w:t>
      </w:r>
      <w:r w:rsidRPr="007213B9">
        <w:rPr>
          <w:rFonts w:ascii="Times New Roman" w:hAnsi="Times New Roman" w:cs="Times New Roman"/>
          <w:b/>
          <w:bCs/>
          <w:sz w:val="16"/>
          <w:szCs w:val="16"/>
        </w:rPr>
        <w:t xml:space="preserve">» муниципальной программы «Управление общественными финансами и муниципальным долгом» на 2019–2035 годы и их значениях </w:t>
      </w:r>
    </w:p>
    <w:p w:rsidR="007213B9" w:rsidRPr="007213B9" w:rsidRDefault="007213B9" w:rsidP="007213B9">
      <w:pPr>
        <w:spacing w:after="0"/>
        <w:jc w:val="center"/>
        <w:rPr>
          <w:rFonts w:ascii="Times New Roman" w:hAnsi="Times New Roman" w:cs="Times New Roman"/>
          <w:b/>
          <w:bCs/>
          <w:sz w:val="16"/>
          <w:szCs w:val="16"/>
        </w:rPr>
      </w:pPr>
    </w:p>
    <w:tbl>
      <w:tblPr>
        <w:tblW w:w="4337" w:type="pct"/>
        <w:tblBorders>
          <w:top w:val="single" w:sz="4" w:space="0" w:color="auto"/>
          <w:insideH w:val="single" w:sz="4" w:space="0" w:color="auto"/>
          <w:insideV w:val="single" w:sz="4" w:space="0" w:color="auto"/>
        </w:tblBorders>
        <w:tblLayout w:type="fixed"/>
        <w:tblLook w:val="0000"/>
      </w:tblPr>
      <w:tblGrid>
        <w:gridCol w:w="598"/>
        <w:gridCol w:w="7305"/>
        <w:gridCol w:w="1696"/>
        <w:gridCol w:w="874"/>
        <w:gridCol w:w="874"/>
        <w:gridCol w:w="874"/>
        <w:gridCol w:w="1210"/>
        <w:gridCol w:w="8"/>
      </w:tblGrid>
      <w:tr w:rsidR="007213B9" w:rsidRPr="007213B9" w:rsidTr="007213B9">
        <w:trPr>
          <w:gridAfter w:val="1"/>
          <w:wAfter w:w="2" w:type="pct"/>
          <w:cantSplit/>
          <w:tblHeader/>
        </w:trPr>
        <w:tc>
          <w:tcPr>
            <w:tcW w:w="223" w:type="pct"/>
            <w:vMerge w:val="restar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 </w:t>
            </w:r>
            <w:proofErr w:type="spellStart"/>
            <w:r w:rsidRPr="007213B9">
              <w:rPr>
                <w:rFonts w:ascii="Times New Roman" w:hAnsi="Times New Roman" w:cs="Times New Roman"/>
                <w:sz w:val="16"/>
                <w:szCs w:val="16"/>
              </w:rPr>
              <w:t>пп</w:t>
            </w:r>
            <w:proofErr w:type="spellEnd"/>
          </w:p>
        </w:tc>
        <w:tc>
          <w:tcPr>
            <w:tcW w:w="2718" w:type="pct"/>
            <w:vMerge w:val="restar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Показатель (индикатор) </w:t>
            </w: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(наименование)</w:t>
            </w:r>
          </w:p>
        </w:tc>
        <w:tc>
          <w:tcPr>
            <w:tcW w:w="631" w:type="pct"/>
            <w:vMerge w:val="restart"/>
          </w:tcPr>
          <w:p w:rsidR="007213B9" w:rsidRPr="007213B9" w:rsidRDefault="007213B9" w:rsidP="007213B9">
            <w:pPr>
              <w:spacing w:after="0"/>
              <w:ind w:firstLine="168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ЕЕдиница</w:t>
            </w:r>
            <w:proofErr w:type="spellEnd"/>
            <w:r w:rsidRPr="007213B9">
              <w:rPr>
                <w:rFonts w:ascii="Times New Roman" w:hAnsi="Times New Roman" w:cs="Times New Roman"/>
                <w:sz w:val="16"/>
                <w:szCs w:val="16"/>
              </w:rPr>
              <w:t xml:space="preserve"> измерения</w:t>
            </w:r>
          </w:p>
        </w:tc>
        <w:tc>
          <w:tcPr>
            <w:tcW w:w="1425" w:type="pct"/>
            <w:gridSpan w:val="4"/>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Значения показателей</w:t>
            </w:r>
          </w:p>
        </w:tc>
      </w:tr>
      <w:tr w:rsidR="007213B9" w:rsidRPr="007213B9" w:rsidTr="007213B9">
        <w:trPr>
          <w:cantSplit/>
          <w:tblHeader/>
        </w:trPr>
        <w:tc>
          <w:tcPr>
            <w:tcW w:w="223" w:type="pct"/>
            <w:vMerge/>
          </w:tcPr>
          <w:p w:rsidR="007213B9" w:rsidRPr="007213B9" w:rsidRDefault="007213B9" w:rsidP="007213B9">
            <w:pPr>
              <w:spacing w:after="0"/>
              <w:jc w:val="center"/>
              <w:rPr>
                <w:rFonts w:ascii="Times New Roman" w:hAnsi="Times New Roman" w:cs="Times New Roman"/>
                <w:b/>
                <w:bCs/>
                <w:sz w:val="16"/>
                <w:szCs w:val="16"/>
              </w:rPr>
            </w:pPr>
          </w:p>
        </w:tc>
        <w:tc>
          <w:tcPr>
            <w:tcW w:w="2718" w:type="pct"/>
            <w:vMerge/>
          </w:tcPr>
          <w:p w:rsidR="007213B9" w:rsidRPr="007213B9" w:rsidRDefault="007213B9" w:rsidP="007213B9">
            <w:pPr>
              <w:spacing w:after="0"/>
              <w:jc w:val="center"/>
              <w:rPr>
                <w:rFonts w:ascii="Times New Roman" w:hAnsi="Times New Roman" w:cs="Times New Roman"/>
                <w:b/>
                <w:bCs/>
                <w:sz w:val="16"/>
                <w:szCs w:val="16"/>
              </w:rPr>
            </w:pPr>
          </w:p>
        </w:tc>
        <w:tc>
          <w:tcPr>
            <w:tcW w:w="631" w:type="pct"/>
            <w:vMerge/>
          </w:tcPr>
          <w:p w:rsidR="007213B9" w:rsidRPr="007213B9" w:rsidRDefault="007213B9" w:rsidP="007213B9">
            <w:pPr>
              <w:spacing w:after="0"/>
              <w:jc w:val="center"/>
              <w:rPr>
                <w:rFonts w:ascii="Times New Roman" w:hAnsi="Times New Roman" w:cs="Times New Roman"/>
                <w:b/>
                <w:bCs/>
                <w:sz w:val="16"/>
                <w:szCs w:val="16"/>
              </w:rPr>
            </w:pPr>
          </w:p>
        </w:tc>
        <w:tc>
          <w:tcPr>
            <w:tcW w:w="325"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2019 год</w:t>
            </w:r>
          </w:p>
        </w:tc>
        <w:tc>
          <w:tcPr>
            <w:tcW w:w="325"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2020 год</w:t>
            </w:r>
          </w:p>
        </w:tc>
        <w:tc>
          <w:tcPr>
            <w:tcW w:w="325"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2021 год</w:t>
            </w:r>
          </w:p>
        </w:tc>
        <w:tc>
          <w:tcPr>
            <w:tcW w:w="453" w:type="pct"/>
            <w:gridSpan w:val="2"/>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2022-2035 год </w:t>
            </w:r>
          </w:p>
        </w:tc>
      </w:tr>
    </w:tbl>
    <w:p w:rsidR="007213B9" w:rsidRPr="007213B9" w:rsidRDefault="007213B9" w:rsidP="007213B9">
      <w:pPr>
        <w:spacing w:after="0"/>
        <w:rPr>
          <w:rFonts w:ascii="Times New Roman" w:hAnsi="Times New Roman" w:cs="Times New Roman"/>
          <w:sz w:val="16"/>
          <w:szCs w:val="16"/>
        </w:rPr>
      </w:pPr>
    </w:p>
    <w:tbl>
      <w:tblPr>
        <w:tblW w:w="4310" w:type="pct"/>
        <w:tblLayout w:type="fixed"/>
        <w:tblLook w:val="0000"/>
      </w:tblPr>
      <w:tblGrid>
        <w:gridCol w:w="600"/>
        <w:gridCol w:w="7303"/>
        <w:gridCol w:w="1702"/>
        <w:gridCol w:w="879"/>
        <w:gridCol w:w="879"/>
        <w:gridCol w:w="879"/>
        <w:gridCol w:w="1114"/>
      </w:tblGrid>
      <w:tr w:rsidR="007213B9" w:rsidRPr="007213B9" w:rsidTr="007213B9">
        <w:trPr>
          <w:tblHeader/>
        </w:trPr>
        <w:tc>
          <w:tcPr>
            <w:tcW w:w="225" w:type="pct"/>
            <w:tcBorders>
              <w:top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w:t>
            </w:r>
          </w:p>
        </w:tc>
        <w:tc>
          <w:tcPr>
            <w:tcW w:w="2734" w:type="pc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w:t>
            </w:r>
          </w:p>
        </w:tc>
        <w:tc>
          <w:tcPr>
            <w:tcW w:w="637" w:type="pc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3</w:t>
            </w:r>
          </w:p>
        </w:tc>
        <w:tc>
          <w:tcPr>
            <w:tcW w:w="329" w:type="pc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4</w:t>
            </w:r>
          </w:p>
        </w:tc>
        <w:tc>
          <w:tcPr>
            <w:tcW w:w="329" w:type="pc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5</w:t>
            </w:r>
          </w:p>
        </w:tc>
        <w:tc>
          <w:tcPr>
            <w:tcW w:w="329" w:type="pc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6</w:t>
            </w:r>
          </w:p>
        </w:tc>
        <w:tc>
          <w:tcPr>
            <w:tcW w:w="417" w:type="pct"/>
            <w:tcBorders>
              <w:top w:val="single" w:sz="4" w:space="0" w:color="auto"/>
              <w:left w:val="single" w:sz="4" w:space="0" w:color="auto"/>
              <w:bottom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7</w:t>
            </w:r>
          </w:p>
        </w:tc>
      </w:tr>
      <w:tr w:rsidR="007213B9" w:rsidRPr="007213B9" w:rsidTr="007A6507">
        <w:trPr>
          <w:trHeight w:val="773"/>
        </w:trPr>
        <w:tc>
          <w:tcPr>
            <w:tcW w:w="225"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w:t>
            </w:r>
          </w:p>
        </w:tc>
        <w:tc>
          <w:tcPr>
            <w:tcW w:w="2734" w:type="pct"/>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Доля расходов бюджета Алманчинского сельского поселения на осуществление бюджетных инвестиций в объекты капитального строительства, формируемых в рамках программ, в общем объеме бюджетных инвестиций в объекты капитального строительства районной адресной инвестиционной программы на соответствующий год </w:t>
            </w:r>
          </w:p>
        </w:tc>
        <w:tc>
          <w:tcPr>
            <w:tcW w:w="63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процентов </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100,0</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100,0</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100,0</w:t>
            </w:r>
          </w:p>
        </w:tc>
        <w:tc>
          <w:tcPr>
            <w:tcW w:w="41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100,0 </w:t>
            </w:r>
          </w:p>
        </w:tc>
      </w:tr>
      <w:tr w:rsidR="007213B9" w:rsidRPr="007213B9" w:rsidTr="007213B9">
        <w:tc>
          <w:tcPr>
            <w:tcW w:w="225"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w:t>
            </w:r>
          </w:p>
        </w:tc>
        <w:tc>
          <w:tcPr>
            <w:tcW w:w="2734" w:type="pct"/>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Темп роста налоговых и неналоговых доходов бюджета Алманчинского сельского поселения (к предыдущему году) </w:t>
            </w:r>
          </w:p>
        </w:tc>
        <w:tc>
          <w:tcPr>
            <w:tcW w:w="63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процентов</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102,8</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102,8</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102,8</w:t>
            </w:r>
          </w:p>
        </w:tc>
        <w:tc>
          <w:tcPr>
            <w:tcW w:w="41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102,8</w:t>
            </w:r>
          </w:p>
        </w:tc>
      </w:tr>
      <w:tr w:rsidR="007213B9" w:rsidRPr="007213B9" w:rsidTr="007213B9">
        <w:tc>
          <w:tcPr>
            <w:tcW w:w="225"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3.</w:t>
            </w:r>
          </w:p>
        </w:tc>
        <w:tc>
          <w:tcPr>
            <w:tcW w:w="2734" w:type="pct"/>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межбюджетных трансфертов из бюджета Красноармейского района на соответствующий год </w:t>
            </w:r>
          </w:p>
        </w:tc>
        <w:tc>
          <w:tcPr>
            <w:tcW w:w="63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процентов </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100,0</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100,0</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100,0</w:t>
            </w:r>
          </w:p>
        </w:tc>
        <w:tc>
          <w:tcPr>
            <w:tcW w:w="41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100,0 </w:t>
            </w:r>
          </w:p>
        </w:tc>
      </w:tr>
      <w:tr w:rsidR="007213B9" w:rsidRPr="007213B9" w:rsidTr="007213B9">
        <w:tc>
          <w:tcPr>
            <w:tcW w:w="225" w:type="pct"/>
          </w:tcPr>
          <w:p w:rsidR="007213B9" w:rsidRPr="007213B9" w:rsidRDefault="007213B9" w:rsidP="007213B9">
            <w:pPr>
              <w:spacing w:after="0"/>
              <w:jc w:val="center"/>
              <w:rPr>
                <w:rFonts w:ascii="Times New Roman" w:hAnsi="Times New Roman" w:cs="Times New Roman"/>
                <w:sz w:val="16"/>
                <w:szCs w:val="16"/>
              </w:rPr>
            </w:pPr>
          </w:p>
        </w:tc>
        <w:tc>
          <w:tcPr>
            <w:tcW w:w="2734" w:type="pct"/>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Доля просроченной задолженности по бюджетным кредитам, предоставленным из республиканского бюджета и бюджета Красноармейского района, в общем объеме задолженности по бюджетным кредитам, предоставленным из республиканского бюджета и бюджета Красноармейского района</w:t>
            </w:r>
          </w:p>
        </w:tc>
        <w:tc>
          <w:tcPr>
            <w:tcW w:w="63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процентов </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329"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c>
          <w:tcPr>
            <w:tcW w:w="417" w:type="pct"/>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0,0</w:t>
            </w:r>
          </w:p>
        </w:tc>
      </w:tr>
    </w:tbl>
    <w:p w:rsidR="007213B9" w:rsidRPr="007213B9" w:rsidRDefault="007213B9" w:rsidP="007213B9">
      <w:pPr>
        <w:spacing w:after="0"/>
        <w:jc w:val="right"/>
        <w:rPr>
          <w:rFonts w:ascii="Times New Roman" w:hAnsi="Times New Roman" w:cs="Times New Roman"/>
          <w:sz w:val="16"/>
          <w:szCs w:val="16"/>
        </w:rPr>
        <w:sectPr w:rsidR="007213B9" w:rsidRPr="007213B9" w:rsidSect="007213B9">
          <w:pgSz w:w="16838" w:h="11906" w:orient="landscape" w:code="9"/>
          <w:pgMar w:top="851" w:right="709" w:bottom="567" w:left="851" w:header="709" w:footer="709" w:gutter="0"/>
          <w:cols w:space="708"/>
          <w:docGrid w:linePitch="360"/>
        </w:sectPr>
      </w:pPr>
    </w:p>
    <w:tbl>
      <w:tblPr>
        <w:tblW w:w="15814" w:type="dxa"/>
        <w:tblInd w:w="93" w:type="dxa"/>
        <w:tblLayout w:type="fixed"/>
        <w:tblLook w:val="00A0"/>
      </w:tblPr>
      <w:tblGrid>
        <w:gridCol w:w="1575"/>
        <w:gridCol w:w="3676"/>
        <w:gridCol w:w="2561"/>
        <w:gridCol w:w="992"/>
        <w:gridCol w:w="718"/>
        <w:gridCol w:w="1267"/>
        <w:gridCol w:w="886"/>
        <w:gridCol w:w="956"/>
        <w:gridCol w:w="992"/>
        <w:gridCol w:w="992"/>
        <w:gridCol w:w="1134"/>
        <w:gridCol w:w="65"/>
      </w:tblGrid>
      <w:tr w:rsidR="007213B9" w:rsidRPr="007213B9" w:rsidTr="007A6507">
        <w:trPr>
          <w:trHeight w:val="1485"/>
        </w:trPr>
        <w:tc>
          <w:tcPr>
            <w:tcW w:w="15814" w:type="dxa"/>
            <w:gridSpan w:val="12"/>
            <w:tcBorders>
              <w:top w:val="nil"/>
              <w:left w:val="nil"/>
              <w:bottom w:val="single" w:sz="4" w:space="0" w:color="auto"/>
              <w:right w:val="nil"/>
            </w:tcBorders>
            <w:vAlign w:val="center"/>
          </w:tcPr>
          <w:p w:rsidR="007213B9" w:rsidRPr="007213B9" w:rsidRDefault="007213B9" w:rsidP="007213B9">
            <w:pPr>
              <w:tabs>
                <w:tab w:val="left" w:pos="14655"/>
              </w:tabs>
              <w:spacing w:after="0"/>
              <w:jc w:val="right"/>
              <w:rPr>
                <w:rFonts w:ascii="Times New Roman" w:hAnsi="Times New Roman" w:cs="Times New Roman"/>
                <w:sz w:val="16"/>
                <w:szCs w:val="16"/>
              </w:rPr>
            </w:pPr>
            <w:r w:rsidRPr="007213B9">
              <w:rPr>
                <w:rFonts w:ascii="Times New Roman" w:hAnsi="Times New Roman" w:cs="Times New Roman"/>
                <w:sz w:val="16"/>
                <w:szCs w:val="16"/>
              </w:rPr>
              <w:lastRenderedPageBreak/>
              <w:t xml:space="preserve">Приложение № 2 </w:t>
            </w:r>
          </w:p>
          <w:p w:rsidR="007213B9" w:rsidRPr="007213B9" w:rsidRDefault="007213B9" w:rsidP="007213B9">
            <w:pPr>
              <w:tabs>
                <w:tab w:val="left" w:pos="14655"/>
              </w:tabs>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к подпрограмме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w:t>
            </w:r>
          </w:p>
          <w:p w:rsidR="007213B9" w:rsidRPr="007213B9" w:rsidRDefault="007213B9" w:rsidP="007213B9">
            <w:pPr>
              <w:tabs>
                <w:tab w:val="left" w:pos="14655"/>
              </w:tabs>
              <w:spacing w:after="0"/>
              <w:jc w:val="center"/>
              <w:rPr>
                <w:rFonts w:ascii="Times New Roman" w:hAnsi="Times New Roman" w:cs="Times New Roman"/>
                <w:sz w:val="16"/>
                <w:szCs w:val="16"/>
              </w:rPr>
            </w:pPr>
          </w:p>
          <w:p w:rsidR="007213B9" w:rsidRPr="007213B9" w:rsidRDefault="007213B9" w:rsidP="007A6507">
            <w:pPr>
              <w:pStyle w:val="af6"/>
              <w:numPr>
                <w:ilvl w:val="0"/>
                <w:numId w:val="7"/>
              </w:numPr>
              <w:spacing w:after="0" w:line="240" w:lineRule="auto"/>
              <w:ind w:left="0"/>
              <w:contextualSpacing w:val="0"/>
              <w:jc w:val="center"/>
              <w:rPr>
                <w:rFonts w:ascii="Times New Roman" w:hAnsi="Times New Roman"/>
                <w:sz w:val="16"/>
                <w:szCs w:val="16"/>
              </w:rPr>
            </w:pPr>
            <w:r w:rsidRPr="007213B9">
              <w:rPr>
                <w:rFonts w:ascii="Times New Roman" w:hAnsi="Times New Roman"/>
                <w:sz w:val="16"/>
                <w:szCs w:val="16"/>
              </w:rPr>
              <w:t xml:space="preserve">РЕСУРСНОЕ ОБЕСПЕЧЕНИЕ                                                                                                </w:t>
            </w:r>
            <w:r w:rsidRPr="007213B9">
              <w:rPr>
                <w:rFonts w:ascii="Times New Roman" w:hAnsi="Times New Roman"/>
                <w:sz w:val="16"/>
                <w:szCs w:val="16"/>
              </w:rPr>
              <w:br/>
              <w:t xml:space="preserve">реализации подпрограммы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 </w:t>
            </w:r>
          </w:p>
          <w:p w:rsidR="007213B9" w:rsidRPr="007213B9" w:rsidRDefault="007213B9" w:rsidP="007213B9">
            <w:pPr>
              <w:spacing w:after="0"/>
              <w:jc w:val="center"/>
              <w:rPr>
                <w:rFonts w:ascii="Times New Roman" w:hAnsi="Times New Roman" w:cs="Times New Roman"/>
                <w:sz w:val="16"/>
                <w:szCs w:val="16"/>
              </w:rPr>
            </w:pPr>
          </w:p>
        </w:tc>
      </w:tr>
      <w:tr w:rsidR="007213B9" w:rsidRPr="007213B9" w:rsidTr="007213B9">
        <w:trPr>
          <w:gridAfter w:val="1"/>
          <w:wAfter w:w="65" w:type="dxa"/>
          <w:trHeight w:val="510"/>
        </w:trPr>
        <w:tc>
          <w:tcPr>
            <w:tcW w:w="1575" w:type="dxa"/>
            <w:vMerge w:val="restart"/>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Статус</w:t>
            </w:r>
          </w:p>
        </w:tc>
        <w:tc>
          <w:tcPr>
            <w:tcW w:w="3676" w:type="dxa"/>
            <w:vMerge w:val="restart"/>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Наименование подпрограммы муниципальной программы, основного мероприятия</w:t>
            </w:r>
          </w:p>
        </w:tc>
        <w:tc>
          <w:tcPr>
            <w:tcW w:w="2561" w:type="dxa"/>
            <w:vMerge w:val="restart"/>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Ответственный исполнитель, соисполнители, заказчик – координатор</w:t>
            </w:r>
          </w:p>
        </w:tc>
        <w:tc>
          <w:tcPr>
            <w:tcW w:w="3863" w:type="dxa"/>
            <w:gridSpan w:val="4"/>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Код бюджетной классификации </w:t>
            </w:r>
          </w:p>
        </w:tc>
        <w:tc>
          <w:tcPr>
            <w:tcW w:w="4074" w:type="dxa"/>
            <w:gridSpan w:val="4"/>
            <w:tcBorders>
              <w:top w:val="single" w:sz="4" w:space="0" w:color="auto"/>
              <w:left w:val="single" w:sz="4" w:space="0" w:color="auto"/>
              <w:bottom w:val="single" w:sz="4" w:space="0" w:color="auto"/>
              <w:right w:val="single" w:sz="4" w:space="0" w:color="auto"/>
            </w:tcBorders>
            <w:noWrap/>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по годам, тыс. руб.</w:t>
            </w:r>
          </w:p>
        </w:tc>
      </w:tr>
      <w:tr w:rsidR="007213B9" w:rsidRPr="007213B9" w:rsidTr="007213B9">
        <w:trPr>
          <w:gridAfter w:val="1"/>
          <w:wAfter w:w="65" w:type="dxa"/>
          <w:trHeight w:val="1259"/>
        </w:trPr>
        <w:tc>
          <w:tcPr>
            <w:tcW w:w="1575"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2561"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ГРБС</w:t>
            </w:r>
          </w:p>
        </w:tc>
        <w:tc>
          <w:tcPr>
            <w:tcW w:w="718"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РзПр</w:t>
            </w:r>
            <w:proofErr w:type="spellEnd"/>
          </w:p>
        </w:tc>
        <w:tc>
          <w:tcPr>
            <w:tcW w:w="1267"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ЦСР</w:t>
            </w:r>
          </w:p>
        </w:tc>
        <w:tc>
          <w:tcPr>
            <w:tcW w:w="88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ВР</w:t>
            </w:r>
          </w:p>
        </w:tc>
        <w:tc>
          <w:tcPr>
            <w:tcW w:w="95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2019</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2020</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2021</w:t>
            </w:r>
          </w:p>
        </w:tc>
        <w:tc>
          <w:tcPr>
            <w:tcW w:w="1134"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2022-2035</w:t>
            </w:r>
          </w:p>
        </w:tc>
      </w:tr>
      <w:tr w:rsidR="007213B9" w:rsidRPr="007213B9" w:rsidTr="007213B9">
        <w:trPr>
          <w:gridAfter w:val="1"/>
          <w:wAfter w:w="65" w:type="dxa"/>
          <w:trHeight w:val="300"/>
        </w:trPr>
        <w:tc>
          <w:tcPr>
            <w:tcW w:w="1575" w:type="dxa"/>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w:t>
            </w:r>
          </w:p>
        </w:tc>
        <w:tc>
          <w:tcPr>
            <w:tcW w:w="367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w:t>
            </w:r>
          </w:p>
        </w:tc>
        <w:tc>
          <w:tcPr>
            <w:tcW w:w="2561"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3</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4</w:t>
            </w:r>
          </w:p>
        </w:tc>
        <w:tc>
          <w:tcPr>
            <w:tcW w:w="718"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5</w:t>
            </w:r>
          </w:p>
        </w:tc>
        <w:tc>
          <w:tcPr>
            <w:tcW w:w="1267"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6</w:t>
            </w:r>
          </w:p>
        </w:tc>
        <w:tc>
          <w:tcPr>
            <w:tcW w:w="88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7</w:t>
            </w:r>
          </w:p>
        </w:tc>
        <w:tc>
          <w:tcPr>
            <w:tcW w:w="95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9</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w:t>
            </w:r>
          </w:p>
        </w:tc>
        <w:tc>
          <w:tcPr>
            <w:tcW w:w="1134"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11</w:t>
            </w:r>
          </w:p>
        </w:tc>
      </w:tr>
      <w:tr w:rsidR="007213B9" w:rsidRPr="007213B9" w:rsidTr="007A6507">
        <w:trPr>
          <w:gridAfter w:val="1"/>
          <w:wAfter w:w="65" w:type="dxa"/>
          <w:trHeight w:val="320"/>
        </w:trPr>
        <w:tc>
          <w:tcPr>
            <w:tcW w:w="1575"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proofErr w:type="spellStart"/>
            <w:proofErr w:type="gramStart"/>
            <w:r w:rsidRPr="007213B9">
              <w:rPr>
                <w:rFonts w:ascii="Times New Roman" w:hAnsi="Times New Roman" w:cs="Times New Roman"/>
                <w:b/>
                <w:bCs/>
                <w:sz w:val="16"/>
                <w:szCs w:val="16"/>
              </w:rPr>
              <w:t>Подпрограм-ма</w:t>
            </w:r>
            <w:proofErr w:type="spellEnd"/>
            <w:proofErr w:type="gramEnd"/>
            <w:r w:rsidRPr="007213B9">
              <w:rPr>
                <w:rFonts w:ascii="Times New Roman" w:hAnsi="Times New Roman" w:cs="Times New Roman"/>
                <w:b/>
                <w:bCs/>
                <w:sz w:val="16"/>
                <w:szCs w:val="16"/>
              </w:rPr>
              <w:t xml:space="preserve"> </w:t>
            </w:r>
          </w:p>
        </w:tc>
        <w:tc>
          <w:tcPr>
            <w:tcW w:w="3676" w:type="dxa"/>
            <w:vMerge w:val="restart"/>
            <w:tcBorders>
              <w:top w:val="single" w:sz="4" w:space="0" w:color="auto"/>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Cs/>
                <w:sz w:val="16"/>
                <w:szCs w:val="16"/>
              </w:rPr>
            </w:pPr>
            <w:r w:rsidRPr="007213B9">
              <w:rPr>
                <w:rFonts w:ascii="Times New Roman" w:hAnsi="Times New Roman" w:cs="Times New Roman"/>
                <w:bCs/>
                <w:sz w:val="16"/>
                <w:szCs w:val="16"/>
              </w:rPr>
              <w:t>«</w:t>
            </w:r>
            <w:r w:rsidRPr="007213B9">
              <w:rPr>
                <w:rFonts w:ascii="Times New Roman" w:hAnsi="Times New Roman" w:cs="Times New Roman"/>
                <w:sz w:val="16"/>
                <w:szCs w:val="16"/>
              </w:rPr>
              <w:t>Совершенствование бюджетной политики и обеспечение сбалансированности бюджета</w:t>
            </w:r>
            <w:r w:rsidRPr="007213B9">
              <w:rPr>
                <w:rFonts w:ascii="Times New Roman" w:hAnsi="Times New Roman" w:cs="Times New Roman"/>
                <w:bCs/>
                <w:sz w:val="16"/>
                <w:szCs w:val="16"/>
              </w:rPr>
              <w:t xml:space="preserve">» </w:t>
            </w:r>
          </w:p>
        </w:tc>
        <w:tc>
          <w:tcPr>
            <w:tcW w:w="25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всего</w:t>
            </w:r>
          </w:p>
        </w:tc>
        <w:tc>
          <w:tcPr>
            <w:tcW w:w="9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71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267"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88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95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134"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1245,58</w:t>
            </w:r>
          </w:p>
        </w:tc>
      </w:tr>
      <w:tr w:rsidR="007213B9" w:rsidRPr="007213B9" w:rsidTr="007A6507">
        <w:trPr>
          <w:gridAfter w:val="1"/>
          <w:wAfter w:w="65" w:type="dxa"/>
          <w:trHeight w:val="538"/>
        </w:trPr>
        <w:tc>
          <w:tcPr>
            <w:tcW w:w="1575"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b/>
                <w:bCs/>
                <w:sz w:val="16"/>
                <w:szCs w:val="16"/>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b/>
                <w:bCs/>
                <w:sz w:val="16"/>
                <w:szCs w:val="16"/>
              </w:rPr>
            </w:pPr>
          </w:p>
        </w:tc>
        <w:tc>
          <w:tcPr>
            <w:tcW w:w="2561"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 xml:space="preserve">ответственный исполнитель – администрация сельского поселения </w:t>
            </w:r>
          </w:p>
        </w:tc>
        <w:tc>
          <w:tcPr>
            <w:tcW w:w="9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718"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1267"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886"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roofErr w:type="spellStart"/>
            <w:r w:rsidRPr="007213B9">
              <w:rPr>
                <w:rFonts w:ascii="Times New Roman" w:hAnsi="Times New Roman" w:cs="Times New Roman"/>
                <w:sz w:val="16"/>
                <w:szCs w:val="16"/>
              </w:rPr>
              <w:t>х</w:t>
            </w:r>
            <w:proofErr w:type="spellEnd"/>
          </w:p>
        </w:tc>
        <w:tc>
          <w:tcPr>
            <w:tcW w:w="95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134"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1245,58</w:t>
            </w:r>
          </w:p>
        </w:tc>
      </w:tr>
      <w:tr w:rsidR="007213B9" w:rsidRPr="007213B9" w:rsidTr="007A6507">
        <w:trPr>
          <w:gridAfter w:val="1"/>
          <w:wAfter w:w="65" w:type="dxa"/>
          <w:trHeight w:val="263"/>
        </w:trPr>
        <w:tc>
          <w:tcPr>
            <w:tcW w:w="1575" w:type="dxa"/>
            <w:tcBorders>
              <w:top w:val="single" w:sz="4" w:space="0" w:color="auto"/>
              <w:left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Основное мероприятие 1</w:t>
            </w:r>
          </w:p>
        </w:tc>
        <w:tc>
          <w:tcPr>
            <w:tcW w:w="3676" w:type="dxa"/>
            <w:tcBorders>
              <w:top w:val="single" w:sz="4" w:space="0" w:color="auto"/>
              <w:left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Развитие бюджетного планирования, формирование  бюджета на очередной финансовый год и плановый период</w:t>
            </w:r>
          </w:p>
        </w:tc>
        <w:tc>
          <w:tcPr>
            <w:tcW w:w="2561" w:type="dxa"/>
            <w:tcBorders>
              <w:top w:val="single" w:sz="4" w:space="0" w:color="auto"/>
              <w:left w:val="single" w:sz="4" w:space="0" w:color="auto"/>
              <w:right w:val="single" w:sz="4" w:space="0" w:color="auto"/>
            </w:tcBorders>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администрация сельского поселения</w:t>
            </w:r>
          </w:p>
        </w:tc>
        <w:tc>
          <w:tcPr>
            <w:tcW w:w="992"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993</w:t>
            </w:r>
          </w:p>
        </w:tc>
        <w:tc>
          <w:tcPr>
            <w:tcW w:w="718"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0111</w:t>
            </w:r>
          </w:p>
        </w:tc>
        <w:tc>
          <w:tcPr>
            <w:tcW w:w="1267"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Ч410173430</w:t>
            </w:r>
          </w:p>
        </w:tc>
        <w:tc>
          <w:tcPr>
            <w:tcW w:w="886"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870</w:t>
            </w:r>
          </w:p>
        </w:tc>
        <w:tc>
          <w:tcPr>
            <w:tcW w:w="956"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w:t>
            </w:r>
          </w:p>
        </w:tc>
        <w:tc>
          <w:tcPr>
            <w:tcW w:w="992"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w:t>
            </w:r>
          </w:p>
        </w:tc>
        <w:tc>
          <w:tcPr>
            <w:tcW w:w="992"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1,0</w:t>
            </w:r>
          </w:p>
        </w:tc>
        <w:tc>
          <w:tcPr>
            <w:tcW w:w="1134" w:type="dxa"/>
            <w:tcBorders>
              <w:top w:val="single" w:sz="4" w:space="0" w:color="auto"/>
              <w:left w:val="nil"/>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14,0</w:t>
            </w:r>
          </w:p>
        </w:tc>
      </w:tr>
      <w:tr w:rsidR="007213B9" w:rsidRPr="007213B9" w:rsidTr="007A6507">
        <w:trPr>
          <w:gridAfter w:val="1"/>
          <w:wAfter w:w="65" w:type="dxa"/>
          <w:trHeight w:val="412"/>
        </w:trPr>
        <w:tc>
          <w:tcPr>
            <w:tcW w:w="1575" w:type="dxa"/>
            <w:vMerge w:val="restart"/>
            <w:tcBorders>
              <w:top w:val="single" w:sz="4" w:space="0" w:color="auto"/>
              <w:left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Основное ме</w:t>
            </w:r>
            <w:r w:rsidRPr="007213B9">
              <w:rPr>
                <w:rFonts w:ascii="Times New Roman" w:hAnsi="Times New Roman" w:cs="Times New Roman"/>
                <w:sz w:val="16"/>
                <w:szCs w:val="16"/>
              </w:rPr>
              <w:softHyphen/>
              <w:t>роприятие 2</w:t>
            </w:r>
          </w:p>
        </w:tc>
        <w:tc>
          <w:tcPr>
            <w:tcW w:w="3676" w:type="dxa"/>
            <w:vMerge w:val="restart"/>
            <w:tcBorders>
              <w:top w:val="single" w:sz="4" w:space="0" w:color="auto"/>
              <w:left w:val="single" w:sz="4" w:space="0" w:color="auto"/>
              <w:right w:val="single" w:sz="4" w:space="0" w:color="auto"/>
            </w:tcBorders>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Осуществление мер финансовой поддержки бюджетов поселений, направленных на обеспечение их сбалансированности и повышения уровня бюджетной обеспеченности</w:t>
            </w:r>
          </w:p>
        </w:tc>
        <w:tc>
          <w:tcPr>
            <w:tcW w:w="2561" w:type="dxa"/>
            <w:vMerge w:val="restart"/>
            <w:tcBorders>
              <w:top w:val="single" w:sz="4" w:space="0" w:color="auto"/>
              <w:left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ответственный исполнитель – администрация Алманчинского сельского поселения</w:t>
            </w:r>
          </w:p>
        </w:tc>
        <w:tc>
          <w:tcPr>
            <w:tcW w:w="992" w:type="dxa"/>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993</w:t>
            </w:r>
          </w:p>
        </w:tc>
        <w:tc>
          <w:tcPr>
            <w:tcW w:w="718"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0203</w:t>
            </w:r>
          </w:p>
        </w:tc>
        <w:tc>
          <w:tcPr>
            <w:tcW w:w="1267"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Ч410451180</w:t>
            </w:r>
          </w:p>
        </w:tc>
        <w:tc>
          <w:tcPr>
            <w:tcW w:w="88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120</w:t>
            </w:r>
          </w:p>
        </w:tc>
        <w:tc>
          <w:tcPr>
            <w:tcW w:w="95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88,1</w:t>
            </w:r>
          </w:p>
        </w:tc>
        <w:tc>
          <w:tcPr>
            <w:tcW w:w="9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88,1</w:t>
            </w:r>
          </w:p>
        </w:tc>
        <w:tc>
          <w:tcPr>
            <w:tcW w:w="992" w:type="dxa"/>
            <w:tcBorders>
              <w:top w:val="single" w:sz="4" w:space="0" w:color="auto"/>
              <w:left w:val="nil"/>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88,1</w:t>
            </w:r>
          </w:p>
        </w:tc>
        <w:tc>
          <w:tcPr>
            <w:tcW w:w="1134"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1233,4</w:t>
            </w:r>
          </w:p>
        </w:tc>
      </w:tr>
      <w:tr w:rsidR="007213B9" w:rsidRPr="007213B9" w:rsidTr="007A6507">
        <w:trPr>
          <w:gridAfter w:val="1"/>
          <w:wAfter w:w="65" w:type="dxa"/>
          <w:trHeight w:val="350"/>
        </w:trPr>
        <w:tc>
          <w:tcPr>
            <w:tcW w:w="1575" w:type="dxa"/>
            <w:vMerge/>
            <w:tcBorders>
              <w:left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
        </w:tc>
        <w:tc>
          <w:tcPr>
            <w:tcW w:w="3676" w:type="dxa"/>
            <w:vMerge/>
            <w:tcBorders>
              <w:left w:val="single" w:sz="4" w:space="0" w:color="auto"/>
              <w:right w:val="single" w:sz="4" w:space="0" w:color="auto"/>
            </w:tcBorders>
          </w:tcPr>
          <w:p w:rsidR="007213B9" w:rsidRPr="007213B9" w:rsidRDefault="007213B9" w:rsidP="007213B9">
            <w:pPr>
              <w:spacing w:after="0"/>
              <w:jc w:val="both"/>
              <w:rPr>
                <w:rFonts w:ascii="Times New Roman" w:hAnsi="Times New Roman" w:cs="Times New Roman"/>
                <w:sz w:val="16"/>
                <w:szCs w:val="16"/>
              </w:rPr>
            </w:pPr>
          </w:p>
        </w:tc>
        <w:tc>
          <w:tcPr>
            <w:tcW w:w="2561" w:type="dxa"/>
            <w:vMerge/>
            <w:tcBorders>
              <w:left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993</w:t>
            </w:r>
          </w:p>
        </w:tc>
        <w:tc>
          <w:tcPr>
            <w:tcW w:w="718"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0203</w:t>
            </w:r>
          </w:p>
        </w:tc>
        <w:tc>
          <w:tcPr>
            <w:tcW w:w="1267"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Ч410451180</w:t>
            </w:r>
          </w:p>
        </w:tc>
        <w:tc>
          <w:tcPr>
            <w:tcW w:w="88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240</w:t>
            </w:r>
          </w:p>
        </w:tc>
        <w:tc>
          <w:tcPr>
            <w:tcW w:w="95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0,87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0,87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0,87</w:t>
            </w:r>
          </w:p>
        </w:tc>
        <w:tc>
          <w:tcPr>
            <w:tcW w:w="1134"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12,18</w:t>
            </w:r>
          </w:p>
        </w:tc>
      </w:tr>
      <w:tr w:rsidR="007213B9" w:rsidRPr="007213B9" w:rsidTr="007A6507">
        <w:trPr>
          <w:gridAfter w:val="1"/>
          <w:wAfter w:w="65" w:type="dxa"/>
          <w:trHeight w:val="302"/>
        </w:trPr>
        <w:tc>
          <w:tcPr>
            <w:tcW w:w="1575" w:type="dxa"/>
            <w:vMerge/>
            <w:tcBorders>
              <w:left w:val="single" w:sz="4" w:space="0" w:color="auto"/>
              <w:bottom w:val="single" w:sz="4" w:space="0" w:color="auto"/>
              <w:right w:val="single" w:sz="4" w:space="0" w:color="auto"/>
            </w:tcBorders>
          </w:tcPr>
          <w:p w:rsidR="007213B9" w:rsidRPr="007213B9" w:rsidRDefault="007213B9" w:rsidP="007213B9">
            <w:pPr>
              <w:spacing w:after="0"/>
              <w:jc w:val="center"/>
              <w:rPr>
                <w:rFonts w:ascii="Times New Roman" w:hAnsi="Times New Roman" w:cs="Times New Roman"/>
                <w:sz w:val="16"/>
                <w:szCs w:val="16"/>
              </w:rPr>
            </w:pPr>
          </w:p>
        </w:tc>
        <w:tc>
          <w:tcPr>
            <w:tcW w:w="3676" w:type="dxa"/>
            <w:vMerge/>
            <w:tcBorders>
              <w:left w:val="single" w:sz="4" w:space="0" w:color="auto"/>
              <w:bottom w:val="single" w:sz="4" w:space="0" w:color="auto"/>
              <w:right w:val="single" w:sz="4" w:space="0" w:color="auto"/>
            </w:tcBorders>
          </w:tcPr>
          <w:p w:rsidR="007213B9" w:rsidRPr="007213B9" w:rsidRDefault="007213B9" w:rsidP="007213B9">
            <w:pPr>
              <w:spacing w:after="0"/>
              <w:jc w:val="both"/>
              <w:rPr>
                <w:rFonts w:ascii="Times New Roman" w:hAnsi="Times New Roman" w:cs="Times New Roman"/>
                <w:sz w:val="16"/>
                <w:szCs w:val="16"/>
              </w:rPr>
            </w:pPr>
          </w:p>
        </w:tc>
        <w:tc>
          <w:tcPr>
            <w:tcW w:w="2561" w:type="dxa"/>
            <w:vMerge/>
            <w:tcBorders>
              <w:left w:val="single" w:sz="4" w:space="0" w:color="auto"/>
              <w:bottom w:val="single" w:sz="4" w:space="0" w:color="auto"/>
              <w:right w:val="single" w:sz="4" w:space="0" w:color="auto"/>
            </w:tcBorders>
            <w:vAlign w:val="center"/>
          </w:tcPr>
          <w:p w:rsidR="007213B9" w:rsidRPr="007213B9" w:rsidRDefault="007213B9" w:rsidP="007213B9">
            <w:pPr>
              <w:spacing w:after="0"/>
              <w:rPr>
                <w:rFonts w:ascii="Times New Roman" w:hAnsi="Times New Roman" w:cs="Times New Roman"/>
                <w:sz w:val="16"/>
                <w:szCs w:val="16"/>
              </w:rPr>
            </w:pPr>
          </w:p>
        </w:tc>
        <w:tc>
          <w:tcPr>
            <w:tcW w:w="3863" w:type="dxa"/>
            <w:gridSpan w:val="4"/>
            <w:tcBorders>
              <w:top w:val="single" w:sz="4" w:space="0" w:color="auto"/>
              <w:left w:val="single" w:sz="4" w:space="0" w:color="auto"/>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Итого</w:t>
            </w:r>
          </w:p>
        </w:tc>
        <w:tc>
          <w:tcPr>
            <w:tcW w:w="956"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992"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88,97</w:t>
            </w:r>
          </w:p>
        </w:tc>
        <w:tc>
          <w:tcPr>
            <w:tcW w:w="1134" w:type="dxa"/>
            <w:tcBorders>
              <w:top w:val="single" w:sz="4" w:space="0" w:color="auto"/>
              <w:left w:val="nil"/>
              <w:bottom w:val="single" w:sz="4" w:space="0" w:color="auto"/>
              <w:right w:val="single" w:sz="4" w:space="0" w:color="auto"/>
            </w:tcBorders>
            <w:vAlign w:val="center"/>
          </w:tcPr>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1245,58</w:t>
            </w:r>
          </w:p>
        </w:tc>
      </w:tr>
    </w:tbl>
    <w:p w:rsidR="007213B9" w:rsidRPr="007213B9" w:rsidRDefault="007213B9" w:rsidP="007213B9">
      <w:pPr>
        <w:spacing w:after="0"/>
        <w:jc w:val="both"/>
        <w:rPr>
          <w:rFonts w:ascii="Times New Roman" w:hAnsi="Times New Roman" w:cs="Times New Roman"/>
          <w:sz w:val="16"/>
          <w:szCs w:val="16"/>
        </w:rPr>
      </w:pPr>
    </w:p>
    <w:p w:rsidR="007213B9" w:rsidRPr="007213B9" w:rsidRDefault="007213B9" w:rsidP="007213B9">
      <w:pPr>
        <w:spacing w:after="0"/>
        <w:jc w:val="both"/>
        <w:rPr>
          <w:rFonts w:ascii="Times New Roman" w:hAnsi="Times New Roman" w:cs="Times New Roman"/>
          <w:sz w:val="16"/>
          <w:szCs w:val="16"/>
        </w:rPr>
      </w:pPr>
    </w:p>
    <w:p w:rsidR="007213B9" w:rsidRPr="007213B9" w:rsidRDefault="007213B9" w:rsidP="007213B9">
      <w:pPr>
        <w:spacing w:after="0"/>
        <w:jc w:val="both"/>
        <w:rPr>
          <w:rFonts w:ascii="Times New Roman" w:hAnsi="Times New Roman" w:cs="Times New Roman"/>
          <w:sz w:val="16"/>
          <w:szCs w:val="16"/>
        </w:rPr>
        <w:sectPr w:rsidR="007213B9" w:rsidRPr="007213B9" w:rsidSect="007213B9">
          <w:pgSz w:w="16838" w:h="11906" w:orient="landscape"/>
          <w:pgMar w:top="680" w:right="680" w:bottom="993" w:left="425" w:header="709" w:footer="709" w:gutter="0"/>
          <w:cols w:space="708"/>
          <w:docGrid w:linePitch="360"/>
        </w:sectPr>
      </w:pPr>
    </w:p>
    <w:p w:rsidR="007213B9" w:rsidRPr="007213B9" w:rsidRDefault="007213B9" w:rsidP="007213B9">
      <w:pPr>
        <w:spacing w:after="0"/>
        <w:jc w:val="right"/>
        <w:rPr>
          <w:rFonts w:ascii="Times New Roman" w:hAnsi="Times New Roman" w:cs="Times New Roman"/>
          <w:sz w:val="16"/>
          <w:szCs w:val="16"/>
        </w:rPr>
      </w:pPr>
      <w:r w:rsidRPr="007213B9">
        <w:rPr>
          <w:rFonts w:ascii="Times New Roman" w:hAnsi="Times New Roman" w:cs="Times New Roman"/>
          <w:sz w:val="16"/>
          <w:szCs w:val="16"/>
        </w:rPr>
        <w:lastRenderedPageBreak/>
        <w:t>Приложение №2</w:t>
      </w:r>
    </w:p>
    <w:p w:rsidR="007213B9" w:rsidRPr="007213B9" w:rsidRDefault="007213B9" w:rsidP="007213B9">
      <w:pPr>
        <w:spacing w:after="0"/>
        <w:jc w:val="both"/>
        <w:rPr>
          <w:rFonts w:ascii="Times New Roman" w:hAnsi="Times New Roman" w:cs="Times New Roman"/>
          <w:sz w:val="16"/>
          <w:szCs w:val="16"/>
          <w:highlight w:val="yellow"/>
        </w:rPr>
      </w:pPr>
      <w:r w:rsidRPr="007213B9">
        <w:rPr>
          <w:rFonts w:ascii="Times New Roman" w:hAnsi="Times New Roman" w:cs="Times New Roman"/>
          <w:sz w:val="16"/>
          <w:szCs w:val="16"/>
        </w:rPr>
        <w:t xml:space="preserve"> к муниципальной программе «Управление общественными финансами и муниципальным долгом» на 2019-2035 годы</w:t>
      </w:r>
    </w:p>
    <w:p w:rsidR="007213B9" w:rsidRPr="007213B9" w:rsidRDefault="007213B9" w:rsidP="007213B9">
      <w:pPr>
        <w:spacing w:after="0"/>
        <w:jc w:val="right"/>
        <w:rPr>
          <w:rFonts w:ascii="Times New Roman" w:hAnsi="Times New Roman" w:cs="Times New Roman"/>
          <w:sz w:val="16"/>
          <w:szCs w:val="16"/>
          <w:highlight w:val="yellow"/>
        </w:rPr>
      </w:pP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ПОДПРОГРАММА</w:t>
      </w:r>
      <w:r w:rsidR="007A6507">
        <w:rPr>
          <w:rFonts w:ascii="Times New Roman" w:hAnsi="Times New Roman" w:cs="Times New Roman"/>
          <w:sz w:val="16"/>
          <w:szCs w:val="16"/>
        </w:rPr>
        <w:t xml:space="preserve"> </w:t>
      </w:r>
      <w:r w:rsidRPr="007213B9">
        <w:rPr>
          <w:rFonts w:ascii="Times New Roman" w:hAnsi="Times New Roman" w:cs="Times New Roman"/>
          <w:sz w:val="16"/>
          <w:szCs w:val="16"/>
        </w:rPr>
        <w:t xml:space="preserve">«Управление муниципальным имуществом» </w:t>
      </w:r>
    </w:p>
    <w:p w:rsidR="007213B9" w:rsidRPr="007213B9" w:rsidRDefault="007213B9" w:rsidP="007213B9">
      <w:pPr>
        <w:spacing w:after="0"/>
        <w:jc w:val="center"/>
        <w:rPr>
          <w:rFonts w:ascii="Times New Roman" w:hAnsi="Times New Roman" w:cs="Times New Roman"/>
          <w:sz w:val="16"/>
          <w:szCs w:val="16"/>
        </w:rPr>
      </w:pPr>
      <w:r w:rsidRPr="007213B9">
        <w:rPr>
          <w:rFonts w:ascii="Times New Roman" w:hAnsi="Times New Roman" w:cs="Times New Roman"/>
          <w:sz w:val="16"/>
          <w:szCs w:val="16"/>
        </w:rPr>
        <w:t>ПАСПОРТ ПОДПРОГРАММЫ</w:t>
      </w:r>
      <w:r w:rsidR="007A6507">
        <w:rPr>
          <w:rFonts w:ascii="Times New Roman" w:hAnsi="Times New Roman" w:cs="Times New Roman"/>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04"/>
      </w:tblGrid>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Наименование подпрограммы</w:t>
            </w:r>
          </w:p>
        </w:tc>
        <w:tc>
          <w:tcPr>
            <w:tcW w:w="6804"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 «Управление муниципальным имуществом» </w:t>
            </w:r>
          </w:p>
        </w:tc>
      </w:tr>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Ответственный исполнитель подпрограммы</w:t>
            </w:r>
          </w:p>
        </w:tc>
        <w:tc>
          <w:tcPr>
            <w:tcW w:w="6804"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tc>
      </w:tr>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Цели подпрограммы</w:t>
            </w:r>
          </w:p>
        </w:tc>
        <w:tc>
          <w:tcPr>
            <w:tcW w:w="6804" w:type="dxa"/>
          </w:tcPr>
          <w:p w:rsidR="007213B9" w:rsidRPr="007213B9" w:rsidRDefault="007213B9" w:rsidP="007A6507">
            <w:pPr>
              <w:widowControl/>
              <w:numPr>
                <w:ilvl w:val="0"/>
                <w:numId w:val="3"/>
              </w:numPr>
              <w:tabs>
                <w:tab w:val="num" w:pos="0"/>
              </w:tabs>
              <w:overflowPunct/>
              <w:autoSpaceDE/>
              <w:autoSpaceDN/>
              <w:adjustRightInd/>
              <w:spacing w:after="0"/>
              <w:ind w:left="0" w:firstLine="360"/>
              <w:jc w:val="both"/>
              <w:rPr>
                <w:rFonts w:ascii="Times New Roman" w:hAnsi="Times New Roman" w:cs="Times New Roman"/>
                <w:sz w:val="16"/>
                <w:szCs w:val="16"/>
              </w:rPr>
            </w:pPr>
            <w:r w:rsidRPr="007213B9">
              <w:rPr>
                <w:rFonts w:ascii="Times New Roman" w:hAnsi="Times New Roman" w:cs="Times New Roman"/>
                <w:sz w:val="16"/>
                <w:szCs w:val="16"/>
              </w:rPr>
              <w:t>Эффективное управление муниципальным имуществом.</w:t>
            </w:r>
          </w:p>
          <w:p w:rsidR="007213B9" w:rsidRPr="007213B9" w:rsidRDefault="007213B9" w:rsidP="007A6507">
            <w:pPr>
              <w:widowControl/>
              <w:numPr>
                <w:ilvl w:val="0"/>
                <w:numId w:val="3"/>
              </w:numPr>
              <w:tabs>
                <w:tab w:val="num" w:pos="0"/>
              </w:tabs>
              <w:overflowPunct/>
              <w:autoSpaceDE/>
              <w:autoSpaceDN/>
              <w:adjustRightInd/>
              <w:spacing w:after="0"/>
              <w:ind w:left="0" w:firstLine="360"/>
              <w:jc w:val="both"/>
              <w:rPr>
                <w:rFonts w:ascii="Times New Roman" w:hAnsi="Times New Roman" w:cs="Times New Roman"/>
                <w:sz w:val="16"/>
                <w:szCs w:val="16"/>
              </w:rPr>
            </w:pPr>
            <w:r w:rsidRPr="007213B9">
              <w:rPr>
                <w:rFonts w:ascii="Times New Roman" w:hAnsi="Times New Roman" w:cs="Times New Roman"/>
                <w:sz w:val="16"/>
                <w:szCs w:val="16"/>
              </w:rPr>
              <w:t>Рациональное и эффективное использование муниципального имущества и находящихся в муниципальной и государственной собственности земельных участков.</w:t>
            </w:r>
          </w:p>
        </w:tc>
      </w:tr>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Задачи подпрограммы</w:t>
            </w:r>
          </w:p>
        </w:tc>
        <w:tc>
          <w:tcPr>
            <w:tcW w:w="6804" w:type="dxa"/>
          </w:tcPr>
          <w:p w:rsidR="007213B9" w:rsidRPr="007213B9" w:rsidRDefault="007213B9" w:rsidP="007A6507">
            <w:pPr>
              <w:widowControl/>
              <w:numPr>
                <w:ilvl w:val="0"/>
                <w:numId w:val="2"/>
              </w:numPr>
              <w:tabs>
                <w:tab w:val="num" w:pos="76"/>
              </w:tabs>
              <w:overflowPunct/>
              <w:autoSpaceDE/>
              <w:autoSpaceDN/>
              <w:adjustRightInd/>
              <w:spacing w:after="0"/>
              <w:ind w:left="0" w:firstLine="360"/>
              <w:jc w:val="both"/>
              <w:rPr>
                <w:rFonts w:ascii="Times New Roman" w:hAnsi="Times New Roman" w:cs="Times New Roman"/>
                <w:sz w:val="16"/>
                <w:szCs w:val="16"/>
              </w:rPr>
            </w:pPr>
            <w:r w:rsidRPr="007213B9">
              <w:rPr>
                <w:rFonts w:ascii="Times New Roman" w:hAnsi="Times New Roman" w:cs="Times New Roman"/>
                <w:sz w:val="16"/>
                <w:szCs w:val="16"/>
              </w:rPr>
              <w:t>Совершенствование системы оказания муниципальных услуг в сфере имущественн</w:t>
            </w:r>
            <w:proofErr w:type="gramStart"/>
            <w:r w:rsidRPr="007213B9">
              <w:rPr>
                <w:rFonts w:ascii="Times New Roman" w:hAnsi="Times New Roman" w:cs="Times New Roman"/>
                <w:sz w:val="16"/>
                <w:szCs w:val="16"/>
              </w:rPr>
              <w:t>о-</w:t>
            </w:r>
            <w:proofErr w:type="gramEnd"/>
            <w:r w:rsidRPr="007213B9">
              <w:rPr>
                <w:rFonts w:ascii="Times New Roman" w:hAnsi="Times New Roman" w:cs="Times New Roman"/>
                <w:sz w:val="16"/>
                <w:szCs w:val="16"/>
              </w:rPr>
              <w:t xml:space="preserve"> земельных отношений и исполнение административных регламентов.</w:t>
            </w:r>
          </w:p>
          <w:p w:rsidR="007213B9" w:rsidRPr="007213B9" w:rsidRDefault="007213B9" w:rsidP="007A6507">
            <w:pPr>
              <w:widowControl/>
              <w:numPr>
                <w:ilvl w:val="0"/>
                <w:numId w:val="2"/>
              </w:numPr>
              <w:tabs>
                <w:tab w:val="num" w:pos="76"/>
              </w:tabs>
              <w:overflowPunct/>
              <w:autoSpaceDE/>
              <w:autoSpaceDN/>
              <w:adjustRightInd/>
              <w:spacing w:after="0"/>
              <w:ind w:left="0" w:firstLine="360"/>
              <w:jc w:val="both"/>
              <w:rPr>
                <w:rFonts w:ascii="Times New Roman" w:hAnsi="Times New Roman" w:cs="Times New Roman"/>
                <w:sz w:val="16"/>
                <w:szCs w:val="16"/>
              </w:rPr>
            </w:pPr>
            <w:r w:rsidRPr="007213B9">
              <w:rPr>
                <w:rFonts w:ascii="Times New Roman" w:hAnsi="Times New Roman" w:cs="Times New Roman"/>
                <w:sz w:val="16"/>
                <w:szCs w:val="16"/>
              </w:rPr>
              <w:t>Оформление права муниципальной собственности на все объекты недвижимости муниципальной собственности, использования и содержания муниципальной собственности.</w:t>
            </w:r>
          </w:p>
          <w:p w:rsidR="007213B9" w:rsidRPr="007213B9" w:rsidRDefault="007213B9" w:rsidP="007A6507">
            <w:pPr>
              <w:widowControl/>
              <w:numPr>
                <w:ilvl w:val="0"/>
                <w:numId w:val="2"/>
              </w:numPr>
              <w:tabs>
                <w:tab w:val="num" w:pos="76"/>
              </w:tabs>
              <w:overflowPunct/>
              <w:autoSpaceDE/>
              <w:autoSpaceDN/>
              <w:adjustRightInd/>
              <w:spacing w:after="0"/>
              <w:ind w:left="0" w:firstLine="360"/>
              <w:jc w:val="both"/>
              <w:rPr>
                <w:rFonts w:ascii="Times New Roman" w:hAnsi="Times New Roman" w:cs="Times New Roman"/>
                <w:sz w:val="16"/>
                <w:szCs w:val="16"/>
              </w:rPr>
            </w:pPr>
            <w:r w:rsidRPr="007213B9">
              <w:rPr>
                <w:rFonts w:ascii="Times New Roman" w:hAnsi="Times New Roman" w:cs="Times New Roman"/>
                <w:sz w:val="16"/>
                <w:szCs w:val="16"/>
              </w:rPr>
              <w:t xml:space="preserve">Обеспечение учёта и мониторинга муниципального имущества путём создания единой системы учёта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tc>
      </w:tr>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Целевые индикаторы и показатели подпрограммы</w:t>
            </w:r>
          </w:p>
        </w:tc>
        <w:tc>
          <w:tcPr>
            <w:tcW w:w="6804"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осуществление государственной регистрации права собственности муниципального образования на объекты недвижимости;</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инвентаризация, постановка на кадастровый учёт объектов недвижимости;</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формирование и постановка на кадастровый учёт земельных участков;</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 доходы от продажи земельных участков.  </w:t>
            </w:r>
          </w:p>
        </w:tc>
      </w:tr>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Срок реализации подпрограммы</w:t>
            </w:r>
          </w:p>
        </w:tc>
        <w:tc>
          <w:tcPr>
            <w:tcW w:w="6804"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2019 - 2035 годы</w:t>
            </w:r>
          </w:p>
        </w:tc>
      </w:tr>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xml:space="preserve">Объёмы и источники финансирования </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Подпрограммы с разбивкой по годам ее реализации</w:t>
            </w:r>
          </w:p>
        </w:tc>
        <w:tc>
          <w:tcPr>
            <w:tcW w:w="6804" w:type="dxa"/>
          </w:tcPr>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Прогнозируемый объем финансирования мероприятий подпрограммы в 2019–2035 годах составляет 20,0  тыс. рублей,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 20,0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2020 году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2021 году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2022-2035 годы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из них средства:</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республиканского бюджета – 0,0 тыс</w:t>
            </w:r>
            <w:proofErr w:type="gramStart"/>
            <w:r w:rsidRPr="007213B9">
              <w:rPr>
                <w:rFonts w:ascii="Times New Roman" w:hAnsi="Times New Roman" w:cs="Times New Roman"/>
                <w:sz w:val="16"/>
                <w:szCs w:val="16"/>
              </w:rPr>
              <w:t>.р</w:t>
            </w:r>
            <w:proofErr w:type="gramEnd"/>
            <w:r w:rsidRPr="007213B9">
              <w:rPr>
                <w:rFonts w:ascii="Times New Roman" w:hAnsi="Times New Roman" w:cs="Times New Roman"/>
                <w:sz w:val="16"/>
                <w:szCs w:val="16"/>
              </w:rPr>
              <w:t>ублей,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 0,0 тыс. руб.</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2020 году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2021 году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2022-2035 годы – 0,0 тыс. рублей;</w:t>
            </w:r>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местных бюджетов – 20,0 тыс. рублей</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xml:space="preserve"> в том числе:</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2019 году – 20,0 тыс. руб.</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2020 году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2021 году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в 2022-2035 годы – 0,0 тыс. рублей;</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tc>
      </w:tr>
      <w:tr w:rsidR="007213B9" w:rsidRPr="007213B9" w:rsidTr="007213B9">
        <w:tc>
          <w:tcPr>
            <w:tcW w:w="2660"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Ожидаемые результаты реализации подпрограммы</w:t>
            </w:r>
          </w:p>
        </w:tc>
        <w:tc>
          <w:tcPr>
            <w:tcW w:w="6804" w:type="dxa"/>
          </w:tcPr>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пополнение доходной части бюджета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эффективное расходование бюджетных средств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рациональное администрирование неналоговых доходов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pacing w:after="0"/>
              <w:rPr>
                <w:rFonts w:ascii="Times New Roman" w:hAnsi="Times New Roman" w:cs="Times New Roman"/>
                <w:sz w:val="16"/>
                <w:szCs w:val="16"/>
              </w:rPr>
            </w:pPr>
            <w:r w:rsidRPr="007213B9">
              <w:rPr>
                <w:rFonts w:ascii="Times New Roman" w:hAnsi="Times New Roman" w:cs="Times New Roman"/>
                <w:sz w:val="16"/>
                <w:szCs w:val="16"/>
              </w:rPr>
              <w:t>- оптимизация учёта муниципального имущества Алманчинского сельского поселения</w:t>
            </w:r>
            <w:proofErr w:type="gramStart"/>
            <w:r w:rsidRPr="007213B9">
              <w:rPr>
                <w:rFonts w:ascii="Times New Roman" w:hAnsi="Times New Roman" w:cs="Times New Roman"/>
                <w:sz w:val="16"/>
                <w:szCs w:val="16"/>
              </w:rPr>
              <w:t xml:space="preserve"> .</w:t>
            </w:r>
            <w:proofErr w:type="gramEnd"/>
          </w:p>
        </w:tc>
      </w:tr>
    </w:tbl>
    <w:p w:rsidR="007213B9" w:rsidRPr="007213B9" w:rsidRDefault="007213B9" w:rsidP="007213B9">
      <w:pPr>
        <w:spacing w:after="0"/>
        <w:jc w:val="center"/>
        <w:rPr>
          <w:rFonts w:ascii="Times New Roman" w:hAnsi="Times New Roman" w:cs="Times New Roman"/>
          <w:sz w:val="16"/>
          <w:szCs w:val="16"/>
        </w:rPr>
      </w:pPr>
    </w:p>
    <w:p w:rsidR="007213B9" w:rsidRPr="007213B9" w:rsidRDefault="007213B9" w:rsidP="007213B9">
      <w:pPr>
        <w:spacing w:after="0"/>
        <w:ind w:firstLine="708"/>
        <w:jc w:val="center"/>
        <w:rPr>
          <w:rFonts w:ascii="Times New Roman" w:hAnsi="Times New Roman" w:cs="Times New Roman"/>
          <w:b/>
          <w:bCs/>
          <w:sz w:val="16"/>
          <w:szCs w:val="16"/>
        </w:rPr>
      </w:pPr>
      <w:r w:rsidRPr="007213B9">
        <w:rPr>
          <w:rFonts w:ascii="Times New Roman" w:hAnsi="Times New Roman" w:cs="Times New Roman"/>
          <w:b/>
          <w:bCs/>
          <w:sz w:val="16"/>
          <w:szCs w:val="16"/>
        </w:rPr>
        <w:t xml:space="preserve">Раздел 1. Общая характеристика текущего состояния соответствующей сферы социально-экономического развития Алманчинского сельского поселения  </w:t>
      </w:r>
    </w:p>
    <w:p w:rsidR="007213B9" w:rsidRPr="007213B9" w:rsidRDefault="007213B9" w:rsidP="007213B9">
      <w:pPr>
        <w:spacing w:after="0"/>
        <w:ind w:firstLine="708"/>
        <w:jc w:val="center"/>
        <w:rPr>
          <w:rFonts w:ascii="Times New Roman" w:hAnsi="Times New Roman" w:cs="Times New Roman"/>
          <w:b/>
          <w:bCs/>
          <w:sz w:val="16"/>
          <w:szCs w:val="16"/>
        </w:rPr>
      </w:pP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В основу настоящей подпрограммы положены следующие принципы управления муниципальным имуществом:</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 принцип прозрачности – обеспечение открытости и доступности информации о субъектах и объектах управления непрерывности процессов управления и контроля, выявление и учёт данных об объектах управления;</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 принцип ответственности – обеспечение ответственности всех участников процесса управления за результат и достижение установленных показателей деятельности;</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 принцип полноты, результативности и эффективности управления муниципальным имуществом – обеспечение полного учёта, отражения и мониторинга объектов муниципального имущества, в том числе путём развёртывания единой системы учёта и управления муниципальным имуществом, основанной на единой методологии учёта и управления, необходимости достижения наилучшего результата и основных показателей деятельности.</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7213B9" w:rsidRPr="007213B9" w:rsidRDefault="007213B9" w:rsidP="007213B9">
      <w:pPr>
        <w:spacing w:after="0"/>
        <w:ind w:firstLine="709"/>
        <w:jc w:val="both"/>
        <w:outlineLvl w:val="1"/>
        <w:rPr>
          <w:rFonts w:ascii="Times New Roman" w:hAnsi="Times New Roman" w:cs="Times New Roman"/>
          <w:sz w:val="16"/>
          <w:szCs w:val="16"/>
        </w:rPr>
      </w:pPr>
      <w:r w:rsidRPr="007213B9">
        <w:rPr>
          <w:rFonts w:ascii="Times New Roman" w:hAnsi="Times New Roman" w:cs="Times New Roman"/>
          <w:sz w:val="16"/>
          <w:szCs w:val="16"/>
        </w:rPr>
        <w:t>- возникновения кризисных явлений в экономике;</w:t>
      </w:r>
    </w:p>
    <w:p w:rsidR="007213B9" w:rsidRPr="007213B9" w:rsidRDefault="007213B9" w:rsidP="007213B9">
      <w:pPr>
        <w:spacing w:after="0"/>
        <w:ind w:firstLine="709"/>
        <w:jc w:val="both"/>
        <w:outlineLvl w:val="1"/>
        <w:rPr>
          <w:rFonts w:ascii="Times New Roman" w:hAnsi="Times New Roman" w:cs="Times New Roman"/>
          <w:sz w:val="16"/>
          <w:szCs w:val="16"/>
        </w:rPr>
      </w:pPr>
      <w:r w:rsidRPr="007213B9">
        <w:rPr>
          <w:rFonts w:ascii="Times New Roman" w:hAnsi="Times New Roman" w:cs="Times New Roman"/>
          <w:sz w:val="16"/>
          <w:szCs w:val="16"/>
        </w:rPr>
        <w:t>- недостаточность объёмов финансирования мероприятий подпрограммы;</w:t>
      </w:r>
    </w:p>
    <w:p w:rsidR="007213B9" w:rsidRPr="007213B9" w:rsidRDefault="007213B9" w:rsidP="007213B9">
      <w:pPr>
        <w:spacing w:after="0"/>
        <w:ind w:firstLine="709"/>
        <w:jc w:val="both"/>
        <w:outlineLvl w:val="1"/>
        <w:rPr>
          <w:rFonts w:ascii="Times New Roman" w:hAnsi="Times New Roman" w:cs="Times New Roman"/>
          <w:sz w:val="16"/>
          <w:szCs w:val="16"/>
        </w:rPr>
      </w:pPr>
      <w:r w:rsidRPr="007213B9">
        <w:rPr>
          <w:rFonts w:ascii="Times New Roman" w:hAnsi="Times New Roman" w:cs="Times New Roman"/>
          <w:sz w:val="16"/>
          <w:szCs w:val="16"/>
        </w:rPr>
        <w:t>- сокращение объёмов финансовых средств;</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 несвоевременное принятие нормативных правовых актов.</w:t>
      </w:r>
    </w:p>
    <w:p w:rsidR="007213B9" w:rsidRPr="007213B9" w:rsidRDefault="007213B9" w:rsidP="007213B9">
      <w:pPr>
        <w:spacing w:after="0"/>
        <w:ind w:firstLine="720"/>
        <w:jc w:val="both"/>
        <w:rPr>
          <w:rFonts w:ascii="Times New Roman" w:hAnsi="Times New Roman" w:cs="Times New Roman"/>
          <w:sz w:val="16"/>
          <w:szCs w:val="16"/>
        </w:rPr>
      </w:pPr>
      <w:r w:rsidRPr="007213B9">
        <w:rPr>
          <w:rFonts w:ascii="Times New Roman" w:hAnsi="Times New Roman" w:cs="Times New Roman"/>
          <w:sz w:val="16"/>
          <w:szCs w:val="16"/>
        </w:rPr>
        <w:t>Преодоление рисков будет достигаться за счёт:</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   перераспределения финансовых ресурсов;</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 своевременной подготовки и тщательной проработки проектов нормативных правовых актов, внесения изменений в принятые нормативные правовые акты, оперативного реагирования на выявленные недостатки в процедурах управления и контроля;</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 мониторинга программы, регулярного анализа хода её исполнения.</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Выполнению поставленных задач может препятствовать воздействие следующих рисков макроэкономического, финансового, организационного характера:</w:t>
      </w:r>
    </w:p>
    <w:p w:rsidR="007213B9" w:rsidRPr="007213B9" w:rsidRDefault="007213B9" w:rsidP="007213B9">
      <w:pPr>
        <w:spacing w:after="0"/>
        <w:ind w:firstLine="720"/>
        <w:jc w:val="both"/>
        <w:rPr>
          <w:rFonts w:ascii="Times New Roman" w:hAnsi="Times New Roman" w:cs="Times New Roman"/>
          <w:sz w:val="16"/>
          <w:szCs w:val="16"/>
        </w:rPr>
      </w:pPr>
      <w:r w:rsidRPr="007213B9">
        <w:rPr>
          <w:rFonts w:ascii="Times New Roman" w:hAnsi="Times New Roman" w:cs="Times New Roman"/>
          <w:sz w:val="16"/>
          <w:szCs w:val="16"/>
        </w:rPr>
        <w:t>- изменение нормативов отчислений доходов от сдачи в аренду и продажи прав на заключение договоров аренды земельных участков, собственность на которые не разграничена, доходам от продажи земельных участков, собственность на которые не разграничена, по уровням бюджетов;</w:t>
      </w:r>
    </w:p>
    <w:p w:rsidR="007213B9" w:rsidRPr="007213B9" w:rsidRDefault="007213B9" w:rsidP="007213B9">
      <w:pPr>
        <w:spacing w:after="0"/>
        <w:ind w:firstLine="720"/>
        <w:jc w:val="both"/>
        <w:rPr>
          <w:rFonts w:ascii="Times New Roman" w:hAnsi="Times New Roman" w:cs="Times New Roman"/>
          <w:sz w:val="16"/>
          <w:szCs w:val="16"/>
        </w:rPr>
      </w:pPr>
      <w:r w:rsidRPr="007213B9">
        <w:rPr>
          <w:rFonts w:ascii="Times New Roman" w:hAnsi="Times New Roman" w:cs="Times New Roman"/>
          <w:sz w:val="16"/>
          <w:szCs w:val="16"/>
        </w:rPr>
        <w:lastRenderedPageBreak/>
        <w:t>- неисполнение договорных обязательств арендаторами.</w:t>
      </w:r>
    </w:p>
    <w:p w:rsidR="007213B9" w:rsidRPr="007213B9" w:rsidRDefault="007213B9" w:rsidP="007213B9">
      <w:pPr>
        <w:spacing w:after="0"/>
        <w:ind w:firstLine="720"/>
        <w:jc w:val="both"/>
        <w:rPr>
          <w:rFonts w:ascii="Times New Roman" w:hAnsi="Times New Roman" w:cs="Times New Roman"/>
          <w:sz w:val="16"/>
          <w:szCs w:val="16"/>
        </w:rPr>
      </w:pPr>
      <w:r w:rsidRPr="007213B9">
        <w:rPr>
          <w:rFonts w:ascii="Times New Roman" w:hAnsi="Times New Roman" w:cs="Times New Roman"/>
          <w:sz w:val="16"/>
          <w:szCs w:val="16"/>
        </w:rPr>
        <w:t>В целях контроля и минимизации данных рисков планируется реализация следующих мероприятий:</w:t>
      </w:r>
    </w:p>
    <w:p w:rsidR="007213B9" w:rsidRPr="007213B9" w:rsidRDefault="007213B9" w:rsidP="007213B9">
      <w:pPr>
        <w:spacing w:after="0"/>
        <w:ind w:firstLine="720"/>
        <w:jc w:val="both"/>
        <w:rPr>
          <w:rFonts w:ascii="Times New Roman" w:hAnsi="Times New Roman" w:cs="Times New Roman"/>
          <w:sz w:val="16"/>
          <w:szCs w:val="16"/>
        </w:rPr>
      </w:pPr>
      <w:r w:rsidRPr="007213B9">
        <w:rPr>
          <w:rFonts w:ascii="Times New Roman" w:hAnsi="Times New Roman" w:cs="Times New Roman"/>
          <w:sz w:val="16"/>
          <w:szCs w:val="16"/>
        </w:rPr>
        <w:t>- внесение изменений в нормативно правовую базу, принятую на местном уровне;</w:t>
      </w:r>
    </w:p>
    <w:p w:rsidR="007213B9" w:rsidRPr="007213B9" w:rsidRDefault="007213B9" w:rsidP="007213B9">
      <w:pPr>
        <w:spacing w:after="0"/>
        <w:ind w:firstLine="720"/>
        <w:jc w:val="both"/>
        <w:rPr>
          <w:rFonts w:ascii="Times New Roman" w:hAnsi="Times New Roman" w:cs="Times New Roman"/>
          <w:sz w:val="16"/>
          <w:szCs w:val="16"/>
        </w:rPr>
      </w:pPr>
      <w:r w:rsidRPr="007213B9">
        <w:rPr>
          <w:rFonts w:ascii="Times New Roman" w:hAnsi="Times New Roman" w:cs="Times New Roman"/>
          <w:sz w:val="16"/>
          <w:szCs w:val="16"/>
        </w:rPr>
        <w:t xml:space="preserve">- ведение мониторинга и </w:t>
      </w:r>
      <w:proofErr w:type="gramStart"/>
      <w:r w:rsidRPr="007213B9">
        <w:rPr>
          <w:rFonts w:ascii="Times New Roman" w:hAnsi="Times New Roman" w:cs="Times New Roman"/>
          <w:sz w:val="16"/>
          <w:szCs w:val="16"/>
        </w:rPr>
        <w:t>контроля за</w:t>
      </w:r>
      <w:proofErr w:type="gramEnd"/>
      <w:r w:rsidRPr="007213B9">
        <w:rPr>
          <w:rFonts w:ascii="Times New Roman" w:hAnsi="Times New Roman" w:cs="Times New Roman"/>
          <w:sz w:val="16"/>
          <w:szCs w:val="16"/>
        </w:rPr>
        <w:t xml:space="preserve"> соблюдением договорных обязательств.</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 xml:space="preserve">Одним из основных приоритетов социально-экономического развития Алманчинского сельского поселения  является увеличение бюджетных доходов на основе экономического роста и развития неналогового потенциала. Кроме того, необходимо повышение уровня собираемости неналоговых доходов, совершенствование учёта имущества, составляющего муниципальную казну, осуществление </w:t>
      </w:r>
      <w:proofErr w:type="gramStart"/>
      <w:r w:rsidRPr="007213B9">
        <w:rPr>
          <w:rFonts w:ascii="Times New Roman" w:hAnsi="Times New Roman" w:cs="Times New Roman"/>
          <w:sz w:val="16"/>
          <w:szCs w:val="16"/>
        </w:rPr>
        <w:t>контроля за</w:t>
      </w:r>
      <w:proofErr w:type="gramEnd"/>
      <w:r w:rsidRPr="007213B9">
        <w:rPr>
          <w:rFonts w:ascii="Times New Roman" w:hAnsi="Times New Roman" w:cs="Times New Roman"/>
          <w:sz w:val="16"/>
          <w:szCs w:val="16"/>
        </w:rPr>
        <w:t xml:space="preserve"> фактическим наличием, состоянием, использованием по назначению и сохранностью муниципального имущества и земельных участков.</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Решение вышеуказанных проблем в рамках подпрограммы позволит увеличить доходную часть бюджета Алманчинского сельского поселения</w:t>
      </w:r>
      <w:proofErr w:type="gramStart"/>
      <w:r w:rsidRPr="007213B9">
        <w:rPr>
          <w:rFonts w:ascii="Times New Roman" w:hAnsi="Times New Roman" w:cs="Times New Roman"/>
          <w:sz w:val="16"/>
          <w:szCs w:val="16"/>
        </w:rPr>
        <w:t xml:space="preserve"> ,</w:t>
      </w:r>
      <w:proofErr w:type="gramEnd"/>
      <w:r w:rsidRPr="007213B9">
        <w:rPr>
          <w:rFonts w:ascii="Times New Roman" w:hAnsi="Times New Roman" w:cs="Times New Roman"/>
          <w:sz w:val="16"/>
          <w:szCs w:val="16"/>
        </w:rPr>
        <w:t xml:space="preserve"> а также значительно повысит эффективность расходования бюджетных средств, качество управления муниципальной собственностью, что будет способствовать оптимальному и ответственному планированию ассигнований бюджета Алманчинского сельского поселения .</w:t>
      </w: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2. Цели, задачи и показатели (индикаторы), основные ожидаемые  конечные результаты, сроки и этапы реализации подпрограммы</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Муниципальная политика по управлению муниципальным имуществом, в развитие которой положена настоящая подпрограмма, направлена на реализацию целей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подпрограммы.</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Подпрограмма определяет основные цели:</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 создание эффективной системы управления муниципальным имуществом;</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 xml:space="preserve">- рациональное и эффективное использование муниципального имущества и находящихся в муниципальной и государственной собственности земельных участков и максимизации доходности.  </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Выполнение поставленных целей обусловлено успешным решением следующих задач:</w:t>
      </w:r>
    </w:p>
    <w:p w:rsidR="007213B9" w:rsidRPr="007213B9" w:rsidRDefault="007213B9" w:rsidP="007A6507">
      <w:pPr>
        <w:widowControl/>
        <w:numPr>
          <w:ilvl w:val="0"/>
          <w:numId w:val="4"/>
        </w:numPr>
        <w:tabs>
          <w:tab w:val="num" w:pos="0"/>
        </w:tabs>
        <w:overflowPunct/>
        <w:autoSpaceDE/>
        <w:autoSpaceDN/>
        <w:adjustRightInd/>
        <w:spacing w:after="0"/>
        <w:ind w:left="0" w:firstLine="720"/>
        <w:jc w:val="both"/>
        <w:rPr>
          <w:rFonts w:ascii="Times New Roman" w:hAnsi="Times New Roman" w:cs="Times New Roman"/>
          <w:sz w:val="16"/>
          <w:szCs w:val="16"/>
        </w:rPr>
      </w:pPr>
      <w:r w:rsidRPr="007213B9">
        <w:rPr>
          <w:rFonts w:ascii="Times New Roman" w:hAnsi="Times New Roman" w:cs="Times New Roman"/>
          <w:sz w:val="16"/>
          <w:szCs w:val="16"/>
        </w:rPr>
        <w:t>Совершенствование системы оказания муниципальных услуг в сфере имущественн</w:t>
      </w:r>
      <w:proofErr w:type="gramStart"/>
      <w:r w:rsidRPr="007213B9">
        <w:rPr>
          <w:rFonts w:ascii="Times New Roman" w:hAnsi="Times New Roman" w:cs="Times New Roman"/>
          <w:sz w:val="16"/>
          <w:szCs w:val="16"/>
        </w:rPr>
        <w:t>о-</w:t>
      </w:r>
      <w:proofErr w:type="gramEnd"/>
      <w:r w:rsidRPr="007213B9">
        <w:rPr>
          <w:rFonts w:ascii="Times New Roman" w:hAnsi="Times New Roman" w:cs="Times New Roman"/>
          <w:sz w:val="16"/>
          <w:szCs w:val="16"/>
        </w:rPr>
        <w:t xml:space="preserve"> земельных отношений и исполнение административных регламентов.</w:t>
      </w:r>
    </w:p>
    <w:p w:rsidR="007213B9" w:rsidRPr="007213B9" w:rsidRDefault="007213B9" w:rsidP="007A6507">
      <w:pPr>
        <w:widowControl/>
        <w:numPr>
          <w:ilvl w:val="0"/>
          <w:numId w:val="4"/>
        </w:numPr>
        <w:tabs>
          <w:tab w:val="num" w:pos="0"/>
        </w:tabs>
        <w:overflowPunct/>
        <w:autoSpaceDE/>
        <w:autoSpaceDN/>
        <w:adjustRightInd/>
        <w:spacing w:after="0"/>
        <w:ind w:left="0" w:firstLine="720"/>
        <w:jc w:val="both"/>
        <w:rPr>
          <w:rFonts w:ascii="Times New Roman" w:hAnsi="Times New Roman" w:cs="Times New Roman"/>
          <w:sz w:val="16"/>
          <w:szCs w:val="16"/>
        </w:rPr>
      </w:pPr>
      <w:r w:rsidRPr="007213B9">
        <w:rPr>
          <w:rFonts w:ascii="Times New Roman" w:hAnsi="Times New Roman" w:cs="Times New Roman"/>
          <w:sz w:val="16"/>
          <w:szCs w:val="16"/>
        </w:rPr>
        <w:t>Оформление права муниципальной собственности на все объекты недвижимости муниципальной собственности, использование и содержание муниципальной собственности.</w:t>
      </w:r>
    </w:p>
    <w:p w:rsidR="007213B9" w:rsidRPr="007213B9" w:rsidRDefault="007213B9" w:rsidP="007A6507">
      <w:pPr>
        <w:widowControl/>
        <w:numPr>
          <w:ilvl w:val="0"/>
          <w:numId w:val="4"/>
        </w:numPr>
        <w:tabs>
          <w:tab w:val="num" w:pos="0"/>
        </w:tabs>
        <w:overflowPunct/>
        <w:autoSpaceDE/>
        <w:autoSpaceDN/>
        <w:adjustRightInd/>
        <w:spacing w:after="0"/>
        <w:ind w:left="0" w:firstLine="720"/>
        <w:jc w:val="both"/>
        <w:rPr>
          <w:rFonts w:ascii="Times New Roman" w:hAnsi="Times New Roman" w:cs="Times New Roman"/>
          <w:sz w:val="16"/>
          <w:szCs w:val="16"/>
        </w:rPr>
      </w:pPr>
      <w:r w:rsidRPr="007213B9">
        <w:rPr>
          <w:rFonts w:ascii="Times New Roman" w:hAnsi="Times New Roman" w:cs="Times New Roman"/>
          <w:sz w:val="16"/>
          <w:szCs w:val="16"/>
        </w:rPr>
        <w:t xml:space="preserve">Обеспечение учёта и мониторинга муниципального имущества путём создания единой системы учёта и управления муниципальным имуществом, обеспечивающих механизмы сбора, консолидации и представления информации для принятия и анализа эффективности управленческих решений в отношении объектов муниципального имущества. </w:t>
      </w:r>
    </w:p>
    <w:p w:rsidR="007213B9" w:rsidRPr="007213B9" w:rsidRDefault="007213B9" w:rsidP="007213B9">
      <w:pPr>
        <w:spacing w:after="0"/>
        <w:ind w:firstLine="708"/>
        <w:jc w:val="both"/>
        <w:rPr>
          <w:rFonts w:ascii="Times New Roman" w:hAnsi="Times New Roman" w:cs="Times New Roman"/>
          <w:sz w:val="16"/>
          <w:szCs w:val="16"/>
        </w:rPr>
      </w:pPr>
      <w:r w:rsidRPr="007213B9">
        <w:rPr>
          <w:rFonts w:ascii="Times New Roman" w:hAnsi="Times New Roman" w:cs="Times New Roman"/>
          <w:sz w:val="16"/>
          <w:szCs w:val="16"/>
        </w:rPr>
        <w:t xml:space="preserve">Для решения задач подпрограммы и достижения поставленных целей необходимо серьёзное внимание уделить </w:t>
      </w:r>
      <w:proofErr w:type="gramStart"/>
      <w:r w:rsidRPr="007213B9">
        <w:rPr>
          <w:rFonts w:ascii="Times New Roman" w:hAnsi="Times New Roman" w:cs="Times New Roman"/>
          <w:sz w:val="16"/>
          <w:szCs w:val="16"/>
        </w:rPr>
        <w:t>контролю за</w:t>
      </w:r>
      <w:proofErr w:type="gramEnd"/>
      <w:r w:rsidRPr="007213B9">
        <w:rPr>
          <w:rFonts w:ascii="Times New Roman" w:hAnsi="Times New Roman" w:cs="Times New Roman"/>
          <w:sz w:val="16"/>
          <w:szCs w:val="16"/>
        </w:rPr>
        <w:t xml:space="preserve"> состоянием и использованием муниципального имущества. </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Реализация подпрограммы предполагает получение следующих результатов:</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 увеличение поступлений в бюджет за счёт увеличения количества заключённых договоров аренды, договоров купли-продажи земельных участков;</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 укрепление материально-технического обеспечения и управления в сфере управления муниципальной собственностью.</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 xml:space="preserve">Подпрограмма реализуется в 2019 – 2035 годах. Этапы реализации подпрограммы не выделяются. </w:t>
      </w:r>
    </w:p>
    <w:p w:rsidR="007213B9" w:rsidRPr="007213B9" w:rsidRDefault="007213B9" w:rsidP="007213B9">
      <w:pPr>
        <w:spacing w:after="0"/>
        <w:jc w:val="center"/>
        <w:rPr>
          <w:rFonts w:ascii="Times New Roman" w:hAnsi="Times New Roman" w:cs="Times New Roman"/>
          <w:b/>
          <w:bCs/>
          <w:sz w:val="16"/>
          <w:szCs w:val="16"/>
        </w:rPr>
      </w:pP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3. Обоснование выделения подпрограмм, обобщённая характеристика основных мероприятий</w:t>
      </w:r>
    </w:p>
    <w:p w:rsidR="007213B9" w:rsidRPr="007213B9" w:rsidRDefault="007213B9" w:rsidP="007213B9">
      <w:pPr>
        <w:spacing w:after="0"/>
        <w:ind w:firstLine="540"/>
        <w:jc w:val="both"/>
        <w:outlineLvl w:val="2"/>
        <w:rPr>
          <w:rFonts w:ascii="Times New Roman" w:hAnsi="Times New Roman" w:cs="Times New Roman"/>
          <w:b/>
          <w:bCs/>
          <w:sz w:val="16"/>
          <w:szCs w:val="16"/>
        </w:rPr>
      </w:pPr>
      <w:r w:rsidRPr="007213B9">
        <w:rPr>
          <w:rFonts w:ascii="Times New Roman" w:hAnsi="Times New Roman" w:cs="Times New Roman"/>
          <w:b/>
          <w:bCs/>
          <w:sz w:val="16"/>
          <w:szCs w:val="16"/>
        </w:rPr>
        <w:t>3.1. Мероприятия по созданию единой системы учета  муниципального имущества.</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Положением об учете муниципального  имущества Алманчинского сельского поселения значительно расширен перечень показателей, подлежащих учету в реестре муниципального  имущества Алманчинского сельского поселения:</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по недвижимому имуществу:</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дополнительно подлежат учету сведения об объемах финансирования строительства объектов, технические характеристики объектов учета, а также данные по обременению (ограничению) объектов недвижимости;</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по движимому имуществу:</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 xml:space="preserve">изменен исходный показатель для стоимостной оценки </w:t>
      </w:r>
      <w:proofErr w:type="gramStart"/>
      <w:r w:rsidRPr="007213B9">
        <w:rPr>
          <w:rFonts w:ascii="Times New Roman" w:hAnsi="Times New Roman" w:cs="Times New Roman"/>
          <w:sz w:val="16"/>
          <w:szCs w:val="16"/>
        </w:rPr>
        <w:t>по</w:t>
      </w:r>
      <w:proofErr w:type="gramEnd"/>
      <w:r w:rsidRPr="007213B9">
        <w:rPr>
          <w:rFonts w:ascii="Times New Roman" w:hAnsi="Times New Roman" w:cs="Times New Roman"/>
          <w:sz w:val="16"/>
          <w:szCs w:val="16"/>
        </w:rPr>
        <w:t xml:space="preserve"> </w:t>
      </w:r>
      <w:proofErr w:type="gramStart"/>
      <w:r w:rsidRPr="007213B9">
        <w:rPr>
          <w:rFonts w:ascii="Times New Roman" w:hAnsi="Times New Roman" w:cs="Times New Roman"/>
          <w:sz w:val="16"/>
          <w:szCs w:val="16"/>
        </w:rPr>
        <w:t>объектного</w:t>
      </w:r>
      <w:proofErr w:type="gramEnd"/>
      <w:r w:rsidRPr="007213B9">
        <w:rPr>
          <w:rFonts w:ascii="Times New Roman" w:hAnsi="Times New Roman" w:cs="Times New Roman"/>
          <w:sz w:val="16"/>
          <w:szCs w:val="16"/>
        </w:rPr>
        <w:t xml:space="preserve"> учета: учету подлежат объекты по первоначальной стоимости (ранее стоимость определялась по остаточной стоимости);</w:t>
      </w:r>
    </w:p>
    <w:p w:rsidR="007213B9" w:rsidRPr="007213B9" w:rsidRDefault="007213B9" w:rsidP="007213B9">
      <w:pPr>
        <w:spacing w:after="0"/>
        <w:ind w:firstLine="540"/>
        <w:jc w:val="both"/>
        <w:rPr>
          <w:rFonts w:ascii="Times New Roman" w:hAnsi="Times New Roman" w:cs="Times New Roman"/>
          <w:sz w:val="16"/>
          <w:szCs w:val="16"/>
        </w:rPr>
      </w:pPr>
      <w:proofErr w:type="gramStart"/>
      <w:r w:rsidRPr="007213B9">
        <w:rPr>
          <w:rFonts w:ascii="Times New Roman" w:hAnsi="Times New Roman" w:cs="Times New Roman"/>
          <w:sz w:val="16"/>
          <w:szCs w:val="16"/>
        </w:rPr>
        <w:t>обособленному по объектному учету подлежит особо ценное движимое имущество учреждений;</w:t>
      </w:r>
      <w:proofErr w:type="gramEnd"/>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дополнительно включены данные, отражающие основания возникновения права, обременения, характеристики объектов;</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по акциям (долям, вкладам), находящимся в муниципальной собственности Алманчинского сельского поселения:</w:t>
      </w:r>
    </w:p>
    <w:p w:rsidR="007213B9" w:rsidRPr="007213B9" w:rsidRDefault="007213B9" w:rsidP="007213B9">
      <w:pPr>
        <w:spacing w:after="0"/>
        <w:ind w:firstLine="540"/>
        <w:jc w:val="both"/>
        <w:rPr>
          <w:rFonts w:ascii="Times New Roman" w:hAnsi="Times New Roman" w:cs="Times New Roman"/>
          <w:sz w:val="16"/>
          <w:szCs w:val="16"/>
        </w:rPr>
      </w:pPr>
      <w:proofErr w:type="spellStart"/>
      <w:r w:rsidRPr="007213B9">
        <w:rPr>
          <w:rFonts w:ascii="Times New Roman" w:hAnsi="Times New Roman" w:cs="Times New Roman"/>
          <w:sz w:val="16"/>
          <w:szCs w:val="16"/>
        </w:rPr>
        <w:t>Алманчинское</w:t>
      </w:r>
      <w:proofErr w:type="spellEnd"/>
      <w:r w:rsidRPr="007213B9">
        <w:rPr>
          <w:rFonts w:ascii="Times New Roman" w:hAnsi="Times New Roman" w:cs="Times New Roman"/>
          <w:sz w:val="16"/>
          <w:szCs w:val="16"/>
        </w:rPr>
        <w:t xml:space="preserve"> сельское поселение использует программные модули системы управления имуществом, позволяющие:</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 xml:space="preserve">обеспечить учет муниципального  имущества Алманчинского сельского поселения, актуализацию данных с учетом регистрации вещных прав и движения имущества: </w:t>
      </w:r>
      <w:proofErr w:type="spellStart"/>
      <w:r w:rsidRPr="007213B9">
        <w:rPr>
          <w:rFonts w:ascii="Times New Roman" w:hAnsi="Times New Roman" w:cs="Times New Roman"/>
          <w:sz w:val="16"/>
          <w:szCs w:val="16"/>
        </w:rPr>
        <w:t>оприходования</w:t>
      </w:r>
      <w:proofErr w:type="spellEnd"/>
      <w:r w:rsidRPr="007213B9">
        <w:rPr>
          <w:rFonts w:ascii="Times New Roman" w:hAnsi="Times New Roman" w:cs="Times New Roman"/>
          <w:sz w:val="16"/>
          <w:szCs w:val="16"/>
        </w:rPr>
        <w:t>, списания, передачи в федеральную и (или) муниципальную собственность, приватизации;</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организовать оптимальное и эффективное управление всеми видами муниципального имущества Алманчинского сельского поселения путем передачи в аренду, безвозмездное пользование, доверительное управление (программное обеспечение "Управление земельными участками" и "Учет договоров аренды").</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 xml:space="preserve">Для конвертации и </w:t>
      </w:r>
      <w:proofErr w:type="gramStart"/>
      <w:r w:rsidRPr="007213B9">
        <w:rPr>
          <w:rFonts w:ascii="Times New Roman" w:hAnsi="Times New Roman" w:cs="Times New Roman"/>
          <w:sz w:val="16"/>
          <w:szCs w:val="16"/>
        </w:rPr>
        <w:t>актуализации</w:t>
      </w:r>
      <w:proofErr w:type="gramEnd"/>
      <w:r w:rsidRPr="007213B9">
        <w:rPr>
          <w:rFonts w:ascii="Times New Roman" w:hAnsi="Times New Roman" w:cs="Times New Roman"/>
          <w:sz w:val="16"/>
          <w:szCs w:val="16"/>
        </w:rPr>
        <w:t xml:space="preserve"> данных реестра муниципального  имущества Алманчинского сельского поселения, технической увязки всех разделов информационной базы реестра, обеспечения совместимости методов и показателей учета муниципального имущества Алманчинского сельского поселения Красноармейского района необходимо единое информационное специализированное программное обеспечение, позволяющее осуществлять единый учет и анализ деятельности, связанной с управлением и распоряжением муниципальным имуществом, в соответствии с требованиями законодательства Российской Федерации и законодательства Чувашской Республики.</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 xml:space="preserve">Одним из важнейших условий эффективного управления  муниципальной собственностью Алманчинского сельского поселения являются оформление правоустанавливающих и </w:t>
      </w:r>
      <w:proofErr w:type="spellStart"/>
      <w:r w:rsidRPr="007213B9">
        <w:rPr>
          <w:rFonts w:ascii="Times New Roman" w:hAnsi="Times New Roman" w:cs="Times New Roman"/>
          <w:sz w:val="16"/>
          <w:szCs w:val="16"/>
        </w:rPr>
        <w:t>правоудостоверяющих</w:t>
      </w:r>
      <w:proofErr w:type="spellEnd"/>
      <w:r w:rsidRPr="007213B9">
        <w:rPr>
          <w:rFonts w:ascii="Times New Roman" w:hAnsi="Times New Roman" w:cs="Times New Roman"/>
          <w:sz w:val="16"/>
          <w:szCs w:val="16"/>
        </w:rPr>
        <w:t xml:space="preserve"> документов на земельные участки и расположенные на них объекты недвижимости, ведение единого, полного учета указанных объектов. Это условие приобретает особую значимость в процессе оптимизации структуры муниципальной собственности Алманчинского сельского поселения с учетом разграничения полномочий между органами местного самоуправления, передачи имущества, предназначенного для реализации соответствующих полномочий, из одного уровня собственности в другой, а также проведения мероприятий по государственной регистрации прав на вновь сформированные земельные участки.</w:t>
      </w:r>
    </w:p>
    <w:p w:rsidR="007213B9" w:rsidRPr="007213B9" w:rsidRDefault="007213B9" w:rsidP="007213B9">
      <w:pPr>
        <w:spacing w:after="0"/>
        <w:ind w:firstLine="540"/>
        <w:jc w:val="both"/>
        <w:outlineLvl w:val="2"/>
        <w:rPr>
          <w:rFonts w:ascii="Times New Roman" w:hAnsi="Times New Roman" w:cs="Times New Roman"/>
          <w:sz w:val="16"/>
          <w:szCs w:val="16"/>
        </w:rPr>
      </w:pPr>
      <w:r w:rsidRPr="007213B9">
        <w:rPr>
          <w:rFonts w:ascii="Times New Roman" w:hAnsi="Times New Roman" w:cs="Times New Roman"/>
          <w:sz w:val="16"/>
          <w:szCs w:val="16"/>
        </w:rPr>
        <w:t>3</w:t>
      </w:r>
      <w:r w:rsidRPr="007213B9">
        <w:rPr>
          <w:rFonts w:ascii="Times New Roman" w:hAnsi="Times New Roman" w:cs="Times New Roman"/>
          <w:b/>
          <w:bCs/>
          <w:sz w:val="16"/>
          <w:szCs w:val="16"/>
        </w:rPr>
        <w:t>.2. Мероприятия по созданию условий для максимального вовлечения в хозяйственный оборот муниципального имущества Алманчинского сельского поселения, в том числе земельных участков</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Учитывая, что доходы от управления муниципальной собственностью Алманчинского сельского поселения являются одним из источников развития доходной базы Алманчинского сельского поселения (в виде неналоговых доходов они пополняют бюджет Алманчинского сельского поселения), то первостепенной задачей администрации Алманчинского сельского поселения остается задача максимального вовлечения муниципального имущества Алманчинского сельского поселения в гражданский оборот.</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Планируется осуществить следующие мероприятия:</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проведение инвентаризации объектов, находящихся в муниципальной собственности Алманчинского сельского поселения;</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проведение технической инвентаризации объектов недвижимости, подготовка технической документации для обеспечения государственного кадастрового учета объектов капитального строительства;</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lastRenderedPageBreak/>
        <w:t>постоянная актуализация информационной базы об оценке рыночной стоимости муниципального имущества Алманчинского сельского поселения и размера арендной платы;</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государственная регистрация прав собственности Алманчинского сельского поселения на построенные, приобретенные и выявленные в результате инвентаризации объекты недвижимости;</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организация работ по информационному наполнению ГКН сведениями об объектах капитального строительства в целях формирования налогооблагаемой базы для введения налога на недвижимость.</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ГКН создает правовую базу для государственного учета всей недвижимости и раскрывает понятие базы для налогообложения как процента от кадастровой стоимости объектов недвижимости.</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Основными целями создания ГКН являются обеспечение государственных гарантий прав собственности на недвижимость, обеспечение сбора имущественных налогов и обеспечение задач управления территориями.</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Реализация мероприятий по информационному наполнению ГКН сведениями об объектах недвижимости, включая объекты капитального строительства, обеспечит планомерное и организованное формирование налогооблагаемой базы и внедрение налога на недвижимость взамен действующих земельного налога и налога на имущество физических лиц;</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Формирование муниципального земельного фонда.</w:t>
      </w:r>
    </w:p>
    <w:p w:rsidR="007213B9" w:rsidRPr="007213B9" w:rsidRDefault="00DB35BD" w:rsidP="007213B9">
      <w:pPr>
        <w:spacing w:after="0"/>
        <w:ind w:firstLine="540"/>
        <w:jc w:val="both"/>
        <w:rPr>
          <w:rFonts w:ascii="Times New Roman" w:hAnsi="Times New Roman" w:cs="Times New Roman"/>
          <w:sz w:val="16"/>
          <w:szCs w:val="16"/>
        </w:rPr>
      </w:pPr>
      <w:hyperlink r:id="rId20" w:history="1">
        <w:r w:rsidR="007213B9" w:rsidRPr="007213B9">
          <w:rPr>
            <w:rFonts w:ascii="Times New Roman" w:hAnsi="Times New Roman" w:cs="Times New Roman"/>
            <w:sz w:val="16"/>
            <w:szCs w:val="16"/>
          </w:rPr>
          <w:t>Указом</w:t>
        </w:r>
      </w:hyperlink>
      <w:r w:rsidR="007213B9" w:rsidRPr="007213B9">
        <w:rPr>
          <w:rFonts w:ascii="Times New Roman" w:hAnsi="Times New Roman" w:cs="Times New Roman"/>
          <w:sz w:val="16"/>
          <w:szCs w:val="16"/>
        </w:rPr>
        <w:t xml:space="preserve"> Президента Чувашской Республики от 4 марта 2011 г. N 23 "О дополнительных мерах поддержки многодетных семей в Чувашской Республике" органами местного самоуправления поставлена задача по обеспечению формирования земельных участков, находящихся в государственной собственности Чувашской Республики и муниципальной собственности, для предоставления их многодетным семьям.</w:t>
      </w:r>
    </w:p>
    <w:p w:rsidR="007213B9" w:rsidRPr="007213B9" w:rsidRDefault="007213B9" w:rsidP="007213B9">
      <w:pPr>
        <w:spacing w:after="0"/>
        <w:ind w:firstLine="540"/>
        <w:jc w:val="both"/>
        <w:outlineLvl w:val="2"/>
        <w:rPr>
          <w:rFonts w:ascii="Times New Roman" w:hAnsi="Times New Roman" w:cs="Times New Roman"/>
          <w:b/>
          <w:bCs/>
          <w:sz w:val="16"/>
          <w:szCs w:val="16"/>
        </w:rPr>
      </w:pPr>
      <w:r w:rsidRPr="007213B9">
        <w:rPr>
          <w:rFonts w:ascii="Times New Roman" w:hAnsi="Times New Roman" w:cs="Times New Roman"/>
          <w:b/>
          <w:bCs/>
          <w:sz w:val="16"/>
          <w:szCs w:val="16"/>
        </w:rPr>
        <w:t xml:space="preserve">3.3. Мероприятия по повышению эффективности использования земельных участков и обеспечению </w:t>
      </w:r>
      <w:proofErr w:type="gramStart"/>
      <w:r w:rsidRPr="007213B9">
        <w:rPr>
          <w:rFonts w:ascii="Times New Roman" w:hAnsi="Times New Roman" w:cs="Times New Roman"/>
          <w:b/>
          <w:bCs/>
          <w:sz w:val="16"/>
          <w:szCs w:val="16"/>
        </w:rPr>
        <w:t>соблюдения гарантий прав участников земельных отношений</w:t>
      </w:r>
      <w:proofErr w:type="gramEnd"/>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Планируется осуществить следующие мероприятия:</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мониторинг оформления прав на земельные участки из земель сельскохозяйственного назначения;</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обеспечение гарантий прав на землю и защита прав и законных интересов собственников, землепользователей, землевладельцев и арендаторов земельных участков;</w:t>
      </w:r>
    </w:p>
    <w:p w:rsidR="007213B9" w:rsidRPr="007213B9" w:rsidRDefault="007213B9" w:rsidP="007213B9">
      <w:pPr>
        <w:spacing w:after="0"/>
        <w:ind w:firstLine="540"/>
        <w:jc w:val="both"/>
        <w:rPr>
          <w:rFonts w:ascii="Times New Roman" w:hAnsi="Times New Roman" w:cs="Times New Roman"/>
          <w:sz w:val="16"/>
          <w:szCs w:val="16"/>
        </w:rPr>
      </w:pPr>
      <w:r w:rsidRPr="007213B9">
        <w:rPr>
          <w:rFonts w:ascii="Times New Roman" w:hAnsi="Times New Roman" w:cs="Times New Roman"/>
          <w:sz w:val="16"/>
          <w:szCs w:val="16"/>
        </w:rPr>
        <w:t>мониторинг освоения земельных участков, переведенных в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а также переведенных из других категорий в земли сельскохозяйственного назначения;</w:t>
      </w:r>
    </w:p>
    <w:p w:rsidR="007213B9" w:rsidRPr="007213B9" w:rsidRDefault="007213B9" w:rsidP="007213B9">
      <w:pPr>
        <w:spacing w:after="0"/>
        <w:ind w:firstLine="567"/>
        <w:rPr>
          <w:rFonts w:ascii="Times New Roman" w:hAnsi="Times New Roman" w:cs="Times New Roman"/>
          <w:sz w:val="16"/>
          <w:szCs w:val="16"/>
        </w:rPr>
      </w:pPr>
      <w:r w:rsidRPr="007213B9">
        <w:rPr>
          <w:rFonts w:ascii="Times New Roman" w:hAnsi="Times New Roman" w:cs="Times New Roman"/>
          <w:sz w:val="16"/>
          <w:szCs w:val="16"/>
        </w:rPr>
        <w:t>мониторинг предоставления земельных участков многодетным семьям.</w:t>
      </w: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Раздел 4. Информация по ресурсному обеспечению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 (приложение 1 к подпрограмме).</w:t>
      </w:r>
    </w:p>
    <w:p w:rsidR="007213B9" w:rsidRPr="007213B9" w:rsidRDefault="007213B9" w:rsidP="007213B9">
      <w:pPr>
        <w:spacing w:after="0"/>
        <w:jc w:val="center"/>
        <w:rPr>
          <w:rFonts w:ascii="Times New Roman" w:hAnsi="Times New Roman" w:cs="Times New Roman"/>
          <w:b/>
          <w:bCs/>
          <w:sz w:val="16"/>
          <w:szCs w:val="16"/>
        </w:rPr>
      </w:pPr>
      <w:r w:rsidRPr="007213B9">
        <w:rPr>
          <w:rFonts w:ascii="Times New Roman" w:hAnsi="Times New Roman" w:cs="Times New Roman"/>
          <w:b/>
          <w:bCs/>
          <w:sz w:val="16"/>
          <w:szCs w:val="16"/>
        </w:rPr>
        <w:t xml:space="preserve"> Раздел 5. Порядок взаимодействия ответственных исполнителей, соисполнителей, участников подпрограммы</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Организация управления, текущий и финансовый контроль за реализацией подпрограммы осуществляет администрация Алманчинского сельского поселения</w:t>
      </w:r>
      <w:proofErr w:type="gramStart"/>
      <w:r w:rsidRPr="007213B9">
        <w:rPr>
          <w:rFonts w:ascii="Times New Roman" w:hAnsi="Times New Roman" w:cs="Times New Roman"/>
          <w:sz w:val="16"/>
          <w:szCs w:val="16"/>
        </w:rPr>
        <w:t xml:space="preserve"> .</w:t>
      </w:r>
      <w:proofErr w:type="gramEnd"/>
    </w:p>
    <w:p w:rsidR="007213B9" w:rsidRPr="007213B9" w:rsidRDefault="007213B9" w:rsidP="007213B9">
      <w:pPr>
        <w:shd w:val="clear" w:color="auto" w:fill="FFFFFF"/>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Ответственный исполнитель подпрограммы,  несёт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подпрограммы.</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Реализация подпрограммы осуществляется в соответствии с планом реализации подпрограммы (далее – план реализации), разрабатываемым на очередной финансовый год и содержащим перечень значимых контрольных событий подпрограммы с указанием их сроков и ожидаемых результатов.</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План реализации составляется ответственным исполнителем подпрограммы при разработке подпрограммы.</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План реализации подпрограммы утверждается ответственным исполнителем подпрограммы.</w:t>
      </w:r>
    </w:p>
    <w:p w:rsidR="007213B9" w:rsidRPr="007213B9" w:rsidRDefault="007213B9" w:rsidP="007213B9">
      <w:pPr>
        <w:spacing w:after="0"/>
        <w:ind w:firstLine="709"/>
        <w:jc w:val="both"/>
        <w:rPr>
          <w:rFonts w:ascii="Times New Roman" w:hAnsi="Times New Roman" w:cs="Times New Roman"/>
          <w:sz w:val="16"/>
          <w:szCs w:val="16"/>
        </w:rPr>
      </w:pPr>
      <w:r w:rsidRPr="007213B9">
        <w:rPr>
          <w:rFonts w:ascii="Times New Roman" w:hAnsi="Times New Roman" w:cs="Times New Roman"/>
          <w:sz w:val="16"/>
          <w:szCs w:val="16"/>
        </w:rPr>
        <w:t>В случае принятия решения ответственным исполнителем подпрограммы о внесении изменений в план реализации, не влияющих на параметры подпрограммы, план с учётом изменений утверждается не позднее 5 рабочих дней со дня принятия решения.</w:t>
      </w:r>
    </w:p>
    <w:p w:rsidR="007213B9" w:rsidRPr="007213B9" w:rsidRDefault="007213B9" w:rsidP="007213B9">
      <w:pPr>
        <w:spacing w:after="0"/>
        <w:jc w:val="both"/>
        <w:rPr>
          <w:rFonts w:ascii="Times New Roman" w:hAnsi="Times New Roman" w:cs="Times New Roman"/>
          <w:sz w:val="16"/>
          <w:szCs w:val="16"/>
        </w:rPr>
      </w:pPr>
      <w:r w:rsidRPr="007213B9">
        <w:rPr>
          <w:rFonts w:ascii="Times New Roman" w:hAnsi="Times New Roman" w:cs="Times New Roman"/>
          <w:sz w:val="16"/>
          <w:szCs w:val="16"/>
        </w:rPr>
        <w:t xml:space="preserve">            Участники подпрограммы оказывают всестороннюю помощь ответственному исполнителю при планировании мероприятий подпрограммы, определении целевых показателей (индикаторов) подпрограммы,  достижению основных целей и задач подпрограммы, участвуют в </w:t>
      </w:r>
      <w:proofErr w:type="spellStart"/>
      <w:r w:rsidRPr="007213B9">
        <w:rPr>
          <w:rFonts w:ascii="Times New Roman" w:hAnsi="Times New Roman" w:cs="Times New Roman"/>
          <w:sz w:val="16"/>
          <w:szCs w:val="16"/>
        </w:rPr>
        <w:t>софинансировании</w:t>
      </w:r>
      <w:proofErr w:type="spellEnd"/>
      <w:r w:rsidRPr="007213B9">
        <w:rPr>
          <w:rFonts w:ascii="Times New Roman" w:hAnsi="Times New Roman" w:cs="Times New Roman"/>
          <w:sz w:val="16"/>
          <w:szCs w:val="16"/>
        </w:rPr>
        <w:t>, в соответствии с заключёнными договорённостями, разрабатывают и реализуют на территории Алманчинского сельского поселения  подпрограмму «Управление муниципальным имуществом».</w:t>
      </w:r>
    </w:p>
    <w:p w:rsidR="007213B9" w:rsidRPr="007213B9" w:rsidRDefault="007213B9" w:rsidP="007213B9">
      <w:pPr>
        <w:spacing w:after="0"/>
        <w:ind w:firstLine="708"/>
        <w:jc w:val="right"/>
        <w:rPr>
          <w:rFonts w:ascii="Times New Roman" w:hAnsi="Times New Roman" w:cs="Times New Roman"/>
          <w:sz w:val="16"/>
          <w:szCs w:val="16"/>
        </w:rPr>
      </w:pPr>
    </w:p>
    <w:p w:rsidR="007213B9" w:rsidRPr="007213B9" w:rsidRDefault="007213B9" w:rsidP="007213B9">
      <w:pPr>
        <w:spacing w:after="0"/>
        <w:ind w:firstLine="708"/>
        <w:jc w:val="right"/>
        <w:rPr>
          <w:rFonts w:ascii="Times New Roman" w:hAnsi="Times New Roman" w:cs="Times New Roman"/>
          <w:sz w:val="16"/>
          <w:szCs w:val="16"/>
        </w:rPr>
      </w:pPr>
    </w:p>
    <w:p w:rsidR="007213B9" w:rsidRPr="007213B9" w:rsidRDefault="007213B9" w:rsidP="007213B9">
      <w:pPr>
        <w:spacing w:after="0"/>
        <w:ind w:firstLine="708"/>
        <w:jc w:val="right"/>
        <w:rPr>
          <w:rFonts w:ascii="Times New Roman" w:hAnsi="Times New Roman" w:cs="Times New Roman"/>
          <w:sz w:val="16"/>
          <w:szCs w:val="16"/>
        </w:rPr>
      </w:pPr>
    </w:p>
    <w:p w:rsidR="007213B9" w:rsidRPr="007213B9" w:rsidRDefault="007213B9" w:rsidP="007213B9">
      <w:pPr>
        <w:spacing w:after="0"/>
        <w:ind w:firstLine="708"/>
        <w:jc w:val="right"/>
        <w:rPr>
          <w:rFonts w:ascii="Times New Roman" w:hAnsi="Times New Roman" w:cs="Times New Roman"/>
          <w:sz w:val="16"/>
          <w:szCs w:val="16"/>
        </w:rPr>
      </w:pPr>
    </w:p>
    <w:p w:rsidR="007213B9" w:rsidRDefault="007213B9" w:rsidP="007213B9">
      <w:pPr>
        <w:spacing w:after="0"/>
        <w:ind w:firstLine="708"/>
        <w:jc w:val="right"/>
        <w:rPr>
          <w:rFonts w:ascii="Times New Roman" w:hAnsi="Times New Roman" w:cs="Times New Roman"/>
          <w:sz w:val="16"/>
          <w:szCs w:val="16"/>
        </w:rPr>
      </w:pPr>
    </w:p>
    <w:p w:rsidR="005E4C30" w:rsidRDefault="005E4C30" w:rsidP="007213B9">
      <w:pPr>
        <w:spacing w:after="0"/>
        <w:ind w:firstLine="708"/>
        <w:jc w:val="right"/>
        <w:rPr>
          <w:rFonts w:ascii="Times New Roman" w:hAnsi="Times New Roman" w:cs="Times New Roman"/>
          <w:sz w:val="16"/>
          <w:szCs w:val="16"/>
        </w:rPr>
      </w:pPr>
    </w:p>
    <w:p w:rsidR="005E4C30" w:rsidRPr="005E4C30" w:rsidRDefault="005E4C30" w:rsidP="005E4C30">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Администрация Алманчинского сельского поселения</w:t>
      </w:r>
    </w:p>
    <w:p w:rsidR="005E4C30" w:rsidRPr="005E4C30" w:rsidRDefault="005E4C30" w:rsidP="005E4C30">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 xml:space="preserve"> Красноармейского района  Чувашской Республики</w:t>
      </w:r>
    </w:p>
    <w:p w:rsidR="005E4C30" w:rsidRPr="005E4C30" w:rsidRDefault="005E4C30" w:rsidP="005E4C30">
      <w:pPr>
        <w:widowControl/>
        <w:overflowPunct/>
        <w:autoSpaceDE/>
        <w:autoSpaceDN/>
        <w:adjustRightInd/>
        <w:spacing w:after="0"/>
        <w:jc w:val="center"/>
        <w:rPr>
          <w:rFonts w:ascii="Times New Roman" w:hAnsi="Times New Roman" w:cs="Times New Roman"/>
          <w:b/>
          <w:color w:val="auto"/>
          <w:kern w:val="0"/>
          <w:sz w:val="22"/>
          <w:szCs w:val="22"/>
        </w:rPr>
      </w:pPr>
    </w:p>
    <w:p w:rsidR="005E4C30" w:rsidRPr="005E4C30" w:rsidRDefault="005E4C30" w:rsidP="005E4C30">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ПОСТАНОВЛЕНИЕ</w:t>
      </w:r>
    </w:p>
    <w:p w:rsidR="005E4C30" w:rsidRPr="005E4C30" w:rsidRDefault="005E4C30" w:rsidP="005E4C30">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от 04.03.2019                                                                                                      №16</w:t>
      </w:r>
    </w:p>
    <w:p w:rsidR="005E4C30" w:rsidRDefault="005E4C30" w:rsidP="007213B9">
      <w:pPr>
        <w:spacing w:after="0"/>
        <w:ind w:firstLine="708"/>
        <w:jc w:val="right"/>
        <w:rPr>
          <w:rFonts w:ascii="Times New Roman" w:hAnsi="Times New Roman" w:cs="Times New Roman"/>
          <w:sz w:val="16"/>
          <w:szCs w:val="16"/>
        </w:rPr>
      </w:pPr>
    </w:p>
    <w:p w:rsidR="005E4C30" w:rsidRPr="005E4C30" w:rsidRDefault="005E4C30" w:rsidP="005E4C30">
      <w:pPr>
        <w:spacing w:after="0"/>
        <w:ind w:firstLine="708"/>
        <w:jc w:val="both"/>
        <w:rPr>
          <w:rFonts w:ascii="Times New Roman" w:hAnsi="Times New Roman" w:cs="Times New Roman"/>
          <w:sz w:val="22"/>
          <w:szCs w:val="22"/>
        </w:rPr>
      </w:pPr>
      <w:r w:rsidRPr="005E4C30">
        <w:rPr>
          <w:rFonts w:ascii="Times New Roman" w:hAnsi="Times New Roman" w:cs="Times New Roman"/>
          <w:b/>
          <w:sz w:val="22"/>
          <w:szCs w:val="22"/>
        </w:rPr>
        <w:t>Об утверждении муниципальной программы «Развитие потенциала муниципального управления»</w:t>
      </w:r>
    </w:p>
    <w:p w:rsidR="005E4C30" w:rsidRDefault="005E4C30" w:rsidP="005E4C30">
      <w:pPr>
        <w:spacing w:after="0"/>
        <w:ind w:firstLine="708"/>
        <w:jc w:val="right"/>
        <w:rPr>
          <w:rFonts w:ascii="Times New Roman" w:hAnsi="Times New Roman" w:cs="Times New Roman"/>
          <w:sz w:val="16"/>
          <w:szCs w:val="16"/>
        </w:rPr>
      </w:pPr>
    </w:p>
    <w:p w:rsidR="005E4C30" w:rsidRPr="005E4C30" w:rsidRDefault="005E4C30" w:rsidP="005E4C30">
      <w:pPr>
        <w:spacing w:after="0"/>
        <w:ind w:firstLine="567"/>
        <w:jc w:val="both"/>
        <w:rPr>
          <w:rFonts w:ascii="Times New Roman" w:hAnsi="Times New Roman" w:cs="Times New Roman"/>
          <w:sz w:val="16"/>
          <w:szCs w:val="16"/>
        </w:rPr>
      </w:pPr>
      <w:r w:rsidRPr="005E4C30">
        <w:rPr>
          <w:rFonts w:ascii="Times New Roman" w:hAnsi="Times New Roman" w:cs="Times New Roman"/>
          <w:sz w:val="16"/>
          <w:szCs w:val="16"/>
        </w:rPr>
        <w:tab/>
        <w:t xml:space="preserve"> </w:t>
      </w:r>
      <w:proofErr w:type="gramStart"/>
      <w:r w:rsidRPr="005E4C30">
        <w:rPr>
          <w:rFonts w:ascii="Times New Roman" w:hAnsi="Times New Roman" w:cs="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2018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w:t>
      </w:r>
      <w:proofErr w:type="gramEnd"/>
      <w:r w:rsidRPr="005E4C30">
        <w:rPr>
          <w:rFonts w:ascii="Times New Roman" w:hAnsi="Times New Roman" w:cs="Times New Roman"/>
          <w:sz w:val="16"/>
          <w:szCs w:val="16"/>
        </w:rPr>
        <w:t xml:space="preserve"> района Чувашской Республики постановляет:     </w:t>
      </w:r>
    </w:p>
    <w:p w:rsidR="005E4C30" w:rsidRPr="005E4C30" w:rsidRDefault="005E4C30" w:rsidP="005E4C30">
      <w:pPr>
        <w:widowControl/>
        <w:numPr>
          <w:ilvl w:val="0"/>
          <w:numId w:val="5"/>
        </w:numPr>
        <w:tabs>
          <w:tab w:val="left" w:pos="851"/>
        </w:tabs>
        <w:overflowPunct/>
        <w:autoSpaceDE/>
        <w:autoSpaceDN/>
        <w:adjustRightInd/>
        <w:spacing w:after="0"/>
        <w:ind w:left="0" w:firstLine="426"/>
        <w:jc w:val="both"/>
        <w:rPr>
          <w:rFonts w:ascii="Times New Roman" w:hAnsi="Times New Roman" w:cs="Times New Roman"/>
          <w:sz w:val="16"/>
          <w:szCs w:val="16"/>
        </w:rPr>
      </w:pPr>
      <w:r w:rsidRPr="005E4C30">
        <w:rPr>
          <w:rFonts w:ascii="Times New Roman" w:hAnsi="Times New Roman" w:cs="Times New Roman"/>
          <w:sz w:val="16"/>
          <w:szCs w:val="16"/>
        </w:rPr>
        <w:t>Утвердить муниципальную программу «Развитие потенциала муниципального управления».</w:t>
      </w:r>
    </w:p>
    <w:p w:rsidR="005E4C30" w:rsidRPr="005E4C30" w:rsidRDefault="005E4C30" w:rsidP="005E4C30">
      <w:pPr>
        <w:spacing w:after="0"/>
        <w:ind w:firstLine="426"/>
        <w:jc w:val="both"/>
        <w:rPr>
          <w:rFonts w:ascii="Times New Roman" w:hAnsi="Times New Roman" w:cs="Times New Roman"/>
          <w:sz w:val="16"/>
          <w:szCs w:val="16"/>
        </w:rPr>
      </w:pPr>
      <w:r w:rsidRPr="005E4C30">
        <w:rPr>
          <w:rFonts w:ascii="Times New Roman" w:hAnsi="Times New Roman" w:cs="Times New Roman"/>
          <w:sz w:val="16"/>
          <w:szCs w:val="16"/>
        </w:rPr>
        <w:t>2. Настоящее постановление вступает в силу после его официального опубликования в информационном печатном издании «Алманчинский вестник» и распространяется на правоотношения, возникшие с 01 января 2019 года.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3 . </w:t>
      </w:r>
      <w:proofErr w:type="gramStart"/>
      <w:r w:rsidRPr="005E4C30">
        <w:rPr>
          <w:rFonts w:ascii="Times New Roman" w:hAnsi="Times New Roman" w:cs="Times New Roman"/>
          <w:sz w:val="16"/>
          <w:szCs w:val="16"/>
        </w:rPr>
        <w:t>Контроль за</w:t>
      </w:r>
      <w:proofErr w:type="gramEnd"/>
      <w:r w:rsidRPr="005E4C30">
        <w:rPr>
          <w:rFonts w:ascii="Times New Roman" w:hAnsi="Times New Roman" w:cs="Times New Roman"/>
          <w:sz w:val="16"/>
          <w:szCs w:val="16"/>
        </w:rPr>
        <w:t xml:space="preserve"> исполнением настоящего постановления оставляю за собой.</w:t>
      </w:r>
    </w:p>
    <w:p w:rsidR="005E4C30" w:rsidRPr="005E4C30" w:rsidRDefault="005E4C30" w:rsidP="005E4C30">
      <w:pPr>
        <w:spacing w:after="0"/>
        <w:ind w:firstLine="426"/>
        <w:jc w:val="both"/>
        <w:rPr>
          <w:rFonts w:ascii="Times New Roman" w:hAnsi="Times New Roman" w:cs="Times New Roman"/>
          <w:sz w:val="16"/>
          <w:szCs w:val="16"/>
        </w:rPr>
      </w:pP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Глава Алманчинского </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сельского поселения                       </w:t>
      </w:r>
      <w:r w:rsidRPr="005E4C30">
        <w:rPr>
          <w:rFonts w:ascii="Times New Roman" w:hAnsi="Times New Roman" w:cs="Times New Roman"/>
          <w:sz w:val="16"/>
          <w:szCs w:val="16"/>
        </w:rPr>
        <w:tab/>
      </w:r>
      <w:r w:rsidRPr="005E4C30">
        <w:rPr>
          <w:rFonts w:ascii="Times New Roman" w:hAnsi="Times New Roman" w:cs="Times New Roman"/>
          <w:sz w:val="16"/>
          <w:szCs w:val="16"/>
        </w:rPr>
        <w:tab/>
      </w:r>
      <w:r w:rsidRPr="005E4C30">
        <w:rPr>
          <w:rFonts w:ascii="Times New Roman" w:hAnsi="Times New Roman" w:cs="Times New Roman"/>
          <w:sz w:val="16"/>
          <w:szCs w:val="16"/>
        </w:rPr>
        <w:tab/>
        <w:t xml:space="preserve">                     </w:t>
      </w:r>
      <w:r w:rsidRPr="005E4C30">
        <w:rPr>
          <w:rFonts w:ascii="Times New Roman" w:hAnsi="Times New Roman" w:cs="Times New Roman"/>
          <w:sz w:val="16"/>
          <w:szCs w:val="16"/>
        </w:rPr>
        <w:tab/>
        <w:t>В.В. Долгов</w:t>
      </w:r>
    </w:p>
    <w:p w:rsidR="005E4C30" w:rsidRPr="005E4C30" w:rsidRDefault="005E4C30" w:rsidP="005E4C30">
      <w:pPr>
        <w:spacing w:after="0"/>
        <w:jc w:val="both"/>
        <w:rPr>
          <w:rFonts w:ascii="Times New Roman" w:hAnsi="Times New Roman" w:cs="Times New Roman"/>
          <w:color w:val="548DD4"/>
          <w:sz w:val="16"/>
          <w:szCs w:val="16"/>
        </w:rPr>
      </w:pPr>
    </w:p>
    <w:p w:rsidR="005E4C30" w:rsidRPr="005E4C30" w:rsidRDefault="005E4C30" w:rsidP="005E4C30">
      <w:pPr>
        <w:spacing w:after="0"/>
        <w:jc w:val="both"/>
        <w:rPr>
          <w:rFonts w:ascii="Times New Roman" w:hAnsi="Times New Roman" w:cs="Times New Roman"/>
          <w:color w:val="548DD4"/>
          <w:sz w:val="16"/>
          <w:szCs w:val="16"/>
        </w:rPr>
      </w:pPr>
    </w:p>
    <w:p w:rsidR="005E4C30" w:rsidRDefault="005E4C30" w:rsidP="005E4C30">
      <w:pPr>
        <w:spacing w:after="0"/>
        <w:jc w:val="right"/>
        <w:rPr>
          <w:rFonts w:ascii="Times New Roman" w:hAnsi="Times New Roman" w:cs="Times New Roman"/>
          <w:sz w:val="16"/>
          <w:szCs w:val="16"/>
        </w:rPr>
      </w:pP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 xml:space="preserve">Приложение </w:t>
      </w:r>
      <w:proofErr w:type="gramStart"/>
      <w:r w:rsidRPr="005E4C30">
        <w:rPr>
          <w:rFonts w:ascii="Times New Roman" w:hAnsi="Times New Roman" w:cs="Times New Roman"/>
          <w:sz w:val="16"/>
          <w:szCs w:val="16"/>
        </w:rPr>
        <w:t>к</w:t>
      </w:r>
      <w:proofErr w:type="gramEnd"/>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постановлению администрации</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Алманчинского сельского поселения Красноармейского района</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от  04.03.2019   №  16</w:t>
      </w:r>
    </w:p>
    <w:p w:rsidR="005E4C30" w:rsidRPr="005E4C30" w:rsidRDefault="005E4C30" w:rsidP="005E4C30">
      <w:pPr>
        <w:spacing w:after="0"/>
        <w:jc w:val="center"/>
        <w:rPr>
          <w:rFonts w:ascii="Times New Roman" w:hAnsi="Times New Roman" w:cs="Times New Roman"/>
          <w:b/>
          <w:bCs/>
          <w:sz w:val="16"/>
          <w:szCs w:val="16"/>
        </w:rPr>
      </w:pPr>
    </w:p>
    <w:p w:rsidR="005E4C30" w:rsidRPr="005E4C30" w:rsidRDefault="005E4C30" w:rsidP="005E4C30">
      <w:pPr>
        <w:spacing w:after="0"/>
        <w:jc w:val="center"/>
        <w:rPr>
          <w:rFonts w:ascii="Times New Roman" w:hAnsi="Times New Roman" w:cs="Times New Roman"/>
          <w:b/>
          <w:bCs/>
          <w:sz w:val="16"/>
          <w:szCs w:val="16"/>
        </w:rPr>
      </w:pPr>
    </w:p>
    <w:p w:rsidR="005E4C30" w:rsidRPr="005E4C30" w:rsidRDefault="005E4C30" w:rsidP="005E4C30">
      <w:pPr>
        <w:spacing w:after="0"/>
        <w:ind w:firstLine="5400"/>
        <w:rPr>
          <w:rFonts w:ascii="Times New Roman" w:hAnsi="Times New Roman" w:cs="Times New Roman"/>
          <w:sz w:val="16"/>
          <w:szCs w:val="16"/>
        </w:rPr>
      </w:pPr>
    </w:p>
    <w:p w:rsidR="005E4C30" w:rsidRPr="005E4C30" w:rsidRDefault="005E4C30" w:rsidP="005E4C30">
      <w:pPr>
        <w:spacing w:after="0"/>
        <w:ind w:firstLine="720"/>
        <w:jc w:val="center"/>
        <w:rPr>
          <w:rFonts w:ascii="Times New Roman" w:hAnsi="Times New Roman" w:cs="Times New Roman"/>
          <w:b/>
          <w:sz w:val="16"/>
          <w:szCs w:val="16"/>
        </w:rPr>
      </w:pPr>
      <w:r w:rsidRPr="005E4C30">
        <w:rPr>
          <w:rFonts w:ascii="Times New Roman" w:hAnsi="Times New Roman" w:cs="Times New Roman"/>
          <w:b/>
          <w:sz w:val="16"/>
          <w:szCs w:val="16"/>
        </w:rPr>
        <w:t>ПАСПОРТ</w:t>
      </w:r>
    </w:p>
    <w:p w:rsidR="005E4C30" w:rsidRPr="005E4C30" w:rsidRDefault="005E4C30" w:rsidP="005E4C30">
      <w:pPr>
        <w:spacing w:after="0"/>
        <w:ind w:firstLine="720"/>
        <w:jc w:val="center"/>
        <w:rPr>
          <w:rFonts w:ascii="Times New Roman" w:hAnsi="Times New Roman" w:cs="Times New Roman"/>
          <w:b/>
          <w:sz w:val="16"/>
          <w:szCs w:val="16"/>
        </w:rPr>
      </w:pPr>
      <w:r w:rsidRPr="005E4C30">
        <w:rPr>
          <w:rFonts w:ascii="Times New Roman" w:hAnsi="Times New Roman" w:cs="Times New Roman"/>
          <w:b/>
          <w:sz w:val="16"/>
          <w:szCs w:val="16"/>
        </w:rPr>
        <w:t xml:space="preserve">муниципальной программы «Развитие потенциала муниципального управления» </w:t>
      </w:r>
    </w:p>
    <w:p w:rsidR="005E4C30" w:rsidRPr="005E4C30" w:rsidRDefault="005E4C30" w:rsidP="005E4C30">
      <w:pPr>
        <w:spacing w:after="0"/>
        <w:jc w:val="center"/>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2"/>
        <w:gridCol w:w="380"/>
        <w:gridCol w:w="6111"/>
      </w:tblGrid>
      <w:tr w:rsidR="005E4C30" w:rsidRPr="005E4C30" w:rsidTr="005E4C30">
        <w:trPr>
          <w:trHeight w:val="417"/>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Ответственный исполнитель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Соисполнители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Структурные подразделения администрации </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Участники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5E4C30" w:rsidRPr="005E4C30" w:rsidTr="005E4C30">
        <w:trPr>
          <w:trHeight w:val="403"/>
        </w:trPr>
        <w:tc>
          <w:tcPr>
            <w:tcW w:w="1706" w:type="pct"/>
          </w:tcPr>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Структура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p>
          <w:p w:rsidR="005E4C30" w:rsidRPr="005E4C30" w:rsidRDefault="005E4C30" w:rsidP="005E4C30">
            <w:pPr>
              <w:spacing w:after="0"/>
              <w:jc w:val="center"/>
              <w:rPr>
                <w:rFonts w:ascii="Times New Roman" w:hAnsi="Times New Roman" w:cs="Times New Roman"/>
                <w:sz w:val="16"/>
                <w:szCs w:val="16"/>
              </w:rPr>
            </w:pPr>
          </w:p>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Обеспечение реализации муниципальной программы  "Развитие потенциала муниципального управления"</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Цели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совершенствование системы муниципального управления;</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повышение эффективности и результативности деятельности муниципальных служащих</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Задачи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повышение эффективности местного самоуправления, взаимодействия гражданского общества и бизнеса с органами власти;</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повышение степени ответственности органов местного самоуправления;</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формирование высококвалифицированного кадрового состава, способного обеспечить эффективность муниципального управления</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Целевые индикаторы (показатели)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к 2036 году будут достигнуты следующие показатели:</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удовлетворенность населения деятельностью органов местного самоуправления 45,8 процента от числа опрошенных;</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Сроки реализации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2019-2035 годы:</w:t>
            </w:r>
          </w:p>
          <w:p w:rsidR="005E4C30" w:rsidRPr="005E4C30" w:rsidRDefault="005E4C30" w:rsidP="005E4C30">
            <w:pPr>
              <w:spacing w:after="0"/>
              <w:jc w:val="both"/>
              <w:rPr>
                <w:rFonts w:ascii="Times New Roman" w:hAnsi="Times New Roman" w:cs="Times New Roman"/>
                <w:sz w:val="16"/>
                <w:szCs w:val="16"/>
              </w:rPr>
            </w:pP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прогнозируемые объемы бюджетных ассигнований на реализацию мероприятий Муниципальной программы в 2019-2035 годах составят 17 065 100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975 500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1 005 600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1 005 600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-14 048 400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из них средства:</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федерального бюджета – 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республиканского бюджета Чувашской Республики – 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местного бюджета– 17 065 100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975 500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1 005 600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1 005 600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-14 048 400 рублей.</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Ожидаемые результаты реализации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реализация муниципальной программы позволит:</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повысить степень ответственности органов местного самоуправления перед населением;</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укрепить доверие граждан к органам местного самоуправления;</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создать условия для эффективного выполнения органами местного самоуправления своих полномочий;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повысить эффективность местного самоуправления, взаимодействия гражданского общества и бизнеса с органами власти;</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сформировать высококва</w:t>
            </w:r>
            <w:r w:rsidRPr="005E4C30">
              <w:rPr>
                <w:rFonts w:ascii="Times New Roman" w:hAnsi="Times New Roman"/>
                <w:color w:val="000000"/>
                <w:sz w:val="16"/>
                <w:szCs w:val="16"/>
              </w:rPr>
              <w:t>лифицированный кадровый состав органов местного самоуправления;</w:t>
            </w:r>
          </w:p>
        </w:tc>
      </w:tr>
    </w:tbl>
    <w:p w:rsidR="005E4C30" w:rsidRPr="005E4C30" w:rsidRDefault="005E4C30" w:rsidP="005E4C30">
      <w:pPr>
        <w:spacing w:after="0"/>
        <w:rPr>
          <w:rFonts w:ascii="Times New Roman" w:hAnsi="Times New Roman" w:cs="Times New Roman"/>
          <w:sz w:val="16"/>
          <w:szCs w:val="16"/>
        </w:rPr>
      </w:pPr>
    </w:p>
    <w:p w:rsidR="005E4C30" w:rsidRPr="005E4C30" w:rsidRDefault="005E4C30" w:rsidP="005E4C30">
      <w:pPr>
        <w:spacing w:after="0"/>
        <w:jc w:val="center"/>
        <w:outlineLvl w:val="0"/>
        <w:rPr>
          <w:rFonts w:ascii="Times New Roman" w:eastAsia="Calibri" w:hAnsi="Times New Roman" w:cs="Times New Roman"/>
          <w:b/>
          <w:bCs/>
          <w:sz w:val="16"/>
          <w:szCs w:val="16"/>
        </w:rPr>
      </w:pPr>
      <w:r w:rsidRPr="005E4C30">
        <w:rPr>
          <w:rFonts w:ascii="Times New Roman" w:eastAsia="Calibri" w:hAnsi="Times New Roman" w:cs="Times New Roman"/>
          <w:b/>
          <w:bCs/>
          <w:sz w:val="16"/>
          <w:szCs w:val="16"/>
        </w:rPr>
        <w:t>Раздел 1. Общая характеристика сферы реализации</w:t>
      </w:r>
      <w:r>
        <w:rPr>
          <w:rFonts w:ascii="Times New Roman" w:eastAsia="Calibri" w:hAnsi="Times New Roman" w:cs="Times New Roman"/>
          <w:b/>
          <w:bCs/>
          <w:sz w:val="16"/>
          <w:szCs w:val="16"/>
        </w:rPr>
        <w:t xml:space="preserve"> </w:t>
      </w:r>
      <w:r w:rsidRPr="005E4C30">
        <w:rPr>
          <w:rFonts w:ascii="Times New Roman" w:eastAsia="Calibri" w:hAnsi="Times New Roman" w:cs="Times New Roman"/>
          <w:b/>
          <w:bCs/>
          <w:sz w:val="16"/>
          <w:szCs w:val="16"/>
        </w:rPr>
        <w:t>муниципальной программы «Развитие потенциала муниципального управления»</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 xml:space="preserve">Муниципальная  программа Алманчинского сельского поселения Красноармейского района Чувашской Республики «Развитие потенциала муниципального управления»  разработана в соответствии с </w:t>
      </w:r>
      <w:hyperlink r:id="rId21" w:history="1">
        <w:r w:rsidRPr="005E4C30">
          <w:rPr>
            <w:rFonts w:ascii="Times New Roman" w:eastAsia="Calibri" w:hAnsi="Times New Roman" w:cs="Times New Roman"/>
            <w:bCs/>
            <w:sz w:val="16"/>
            <w:szCs w:val="16"/>
          </w:rPr>
          <w:t>Порядком</w:t>
        </w:r>
      </w:hyperlink>
      <w:r w:rsidRPr="005E4C30">
        <w:rPr>
          <w:rFonts w:ascii="Times New Roman" w:eastAsia="Calibri" w:hAnsi="Times New Roman" w:cs="Times New Roman"/>
          <w:bCs/>
          <w:sz w:val="16"/>
          <w:szCs w:val="16"/>
        </w:rPr>
        <w:t xml:space="preserve"> разработки и реализации муниципальных программ Алманчинского сельского поселения Красноармейского района Чувашской Республики.</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Муниципальная программа определяет цели, задачи и направления развития потенциала муниципального управления Алманчинского сельского поселения Красноармейского района на период 2019-2035 годы, финансовое обеспечение и механизмы реализации предусмотренных муниципальной программой мероприятий, показатели результативности ее реализации. Муниципальная программа призвана создать необходимые условия для совершенствования системы муниципального управления, повышения эффективности муниципальной службы, совершенствования кадровой политики в Красноармейском районе Чувашской Республики.</w:t>
      </w:r>
    </w:p>
    <w:p w:rsidR="005E4C30" w:rsidRPr="005E4C30" w:rsidRDefault="005E4C30" w:rsidP="005E4C30">
      <w:pPr>
        <w:spacing w:after="0"/>
        <w:ind w:firstLine="708"/>
        <w:jc w:val="both"/>
        <w:rPr>
          <w:rFonts w:ascii="Times New Roman" w:eastAsia="Calibri" w:hAnsi="Times New Roman" w:cs="Times New Roman"/>
          <w:bCs/>
          <w:sz w:val="16"/>
          <w:szCs w:val="16"/>
        </w:rPr>
      </w:pPr>
      <w:r w:rsidRPr="005E4C30">
        <w:rPr>
          <w:rFonts w:ascii="Times New Roman" w:hAnsi="Times New Roman" w:cs="Times New Roman"/>
          <w:bCs/>
          <w:sz w:val="16"/>
          <w:szCs w:val="16"/>
        </w:rPr>
        <w:t>Постоянное совершенствование информационных технологий требует регулярного повышения квалификации муниципальных служащих Алманчинского сельского поселения Красноармейского района, а также оценки навыков использования информационных технологий в ходе аттестации. Также, о</w:t>
      </w:r>
      <w:r w:rsidRPr="005E4C30">
        <w:rPr>
          <w:rFonts w:ascii="Times New Roman" w:eastAsia="Calibri" w:hAnsi="Times New Roman" w:cs="Times New Roman"/>
          <w:bCs/>
          <w:sz w:val="16"/>
          <w:szCs w:val="16"/>
        </w:rPr>
        <w:t xml:space="preserve">рганы местного самоуправления Алманчинского сельского поселения Красноармейского района </w:t>
      </w:r>
      <w:r w:rsidRPr="005E4C30">
        <w:rPr>
          <w:rFonts w:ascii="Times New Roman" w:eastAsia="Calibri" w:hAnsi="Times New Roman" w:cs="Times New Roman"/>
          <w:bCs/>
          <w:sz w:val="16"/>
          <w:szCs w:val="16"/>
        </w:rPr>
        <w:lastRenderedPageBreak/>
        <w:t>испытывают определенные трудности с подбором кадров на руководящие должности.</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Принятие своевременных мер позволит укрепить доверие граждан к органам местного самоуправления, создать условия для эффективного выполнения органами местного самоуправления своих полномочий, повысить эффективность использования бюджетных средств.</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С учетом изложенного становятся очевидными значимость и необходимость принятия муниципальной программы, важность комплексного и программного подхода к реализации мероприятий по развитию потенциала муниципального управления.</w:t>
      </w:r>
    </w:p>
    <w:p w:rsidR="005E4C30" w:rsidRPr="005E4C30" w:rsidRDefault="005E4C30" w:rsidP="005E4C30">
      <w:pPr>
        <w:spacing w:after="0"/>
        <w:jc w:val="both"/>
        <w:rPr>
          <w:rFonts w:ascii="Times New Roman" w:eastAsia="Calibri" w:hAnsi="Times New Roman" w:cs="Times New Roman"/>
          <w:bCs/>
          <w:sz w:val="16"/>
          <w:szCs w:val="16"/>
        </w:rPr>
      </w:pPr>
    </w:p>
    <w:p w:rsidR="005E4C30" w:rsidRPr="005E4C30" w:rsidRDefault="005E4C30" w:rsidP="005E4C30">
      <w:pPr>
        <w:spacing w:after="0"/>
        <w:jc w:val="center"/>
        <w:outlineLvl w:val="0"/>
        <w:rPr>
          <w:rFonts w:ascii="Times New Roman" w:eastAsia="Calibri" w:hAnsi="Times New Roman" w:cs="Times New Roman"/>
          <w:b/>
          <w:bCs/>
          <w:sz w:val="16"/>
          <w:szCs w:val="16"/>
        </w:rPr>
      </w:pPr>
      <w:r w:rsidRPr="005E4C30">
        <w:rPr>
          <w:rFonts w:ascii="Times New Roman" w:eastAsia="Calibri" w:hAnsi="Times New Roman" w:cs="Times New Roman"/>
          <w:b/>
          <w:bCs/>
          <w:sz w:val="16"/>
          <w:szCs w:val="16"/>
        </w:rPr>
        <w:t>Раздел 2. Приоритеты, цели, задачи и сроки реализации</w:t>
      </w:r>
      <w:r>
        <w:rPr>
          <w:rFonts w:ascii="Times New Roman" w:eastAsia="Calibri" w:hAnsi="Times New Roman" w:cs="Times New Roman"/>
          <w:b/>
          <w:bCs/>
          <w:sz w:val="16"/>
          <w:szCs w:val="16"/>
        </w:rPr>
        <w:t xml:space="preserve"> </w:t>
      </w:r>
      <w:r w:rsidRPr="005E4C30">
        <w:rPr>
          <w:rFonts w:ascii="Times New Roman" w:eastAsia="Calibri" w:hAnsi="Times New Roman" w:cs="Times New Roman"/>
          <w:b/>
          <w:bCs/>
          <w:sz w:val="16"/>
          <w:szCs w:val="16"/>
        </w:rPr>
        <w:t>муниципальной программы</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Приоритеты муниципальной политики в сфере развития муниципального управления Алманчинского сельского поселения Красноармейского района Чувашской Республики определены Стратегией социально-экономического развития Алманчинского сельского поселения Красноармейского района.</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Целью муниципальной программы является совершенствование системы муниципального управления, повышение эффективности и результативности деятельности муниципальных служащих Алманчинского сельского поселения Красноармейского района.</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Достижению поставленных в муниципальной программе целей способствует решение следующих приоритетных задач:</w:t>
      </w:r>
    </w:p>
    <w:p w:rsidR="005E4C30" w:rsidRPr="005E4C30" w:rsidRDefault="005E4C30" w:rsidP="005E4C30">
      <w:pPr>
        <w:spacing w:after="0"/>
        <w:ind w:firstLine="708"/>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повышение эффективности местного самоуправления и степени его ответственности перед населением;</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 формирование высококвалифицированного кадрового состава органов местного самоуправления района, способного обеспечить эффективность муниципального управления;</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 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обеспечение общедоступности и достоверности сведений, содержащихся в регистре муниципальных нормативных правовых актах Чувашской Республики.</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Муниципальная программа будет реализовываться в 2019 - 2035 годах в два этапа.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В рамках первого этапа будут разработаны и приняты муниципальные нормативные правовые акты, регулирующие сферу развития муниципального управления в Красноармейском районе, формирования современной информационной и телекоммуникационной инфраструктуры, повышение качества деятельности органов местного самоуправления Алманчинского сельского поселения Красноармейского района.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На втором этапе продолжится реализация мер по развитию и повышению эффективности муниципального управления, в результате чего будет обеспечен высокий уровень доступности для населения информации и технологий, создан резерв управленческих кадров из числа высококвалифицированных специалистов, способных профессионально и результативно осуществлять управленческую деятельность в приоритетных сферах экономики, сфере муниципального управления.</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Аналогичный принцип использован при определении состава показателей (индикаторов) программы </w:t>
      </w:r>
      <w:r w:rsidRPr="005E4C30">
        <w:rPr>
          <w:rFonts w:ascii="Times New Roman" w:hAnsi="Times New Roman" w:cs="Times New Roman"/>
          <w:b/>
          <w:sz w:val="16"/>
          <w:szCs w:val="16"/>
        </w:rPr>
        <w:t>(</w:t>
      </w:r>
      <w:r w:rsidRPr="005E4C30">
        <w:rPr>
          <w:rFonts w:ascii="Times New Roman" w:hAnsi="Times New Roman" w:cs="Times New Roman"/>
          <w:sz w:val="16"/>
          <w:szCs w:val="16"/>
        </w:rPr>
        <w:t>табл. 1</w:t>
      </w:r>
      <w:r w:rsidRPr="005E4C30">
        <w:rPr>
          <w:rFonts w:ascii="Times New Roman" w:hAnsi="Times New Roman" w:cs="Times New Roman"/>
          <w:b/>
          <w:sz w:val="16"/>
          <w:szCs w:val="16"/>
        </w:rPr>
        <w:t>).</w:t>
      </w:r>
    </w:p>
    <w:p w:rsidR="005E4C30" w:rsidRPr="005E4C30" w:rsidRDefault="005E4C30" w:rsidP="005E4C30">
      <w:pPr>
        <w:spacing w:after="0"/>
        <w:jc w:val="both"/>
        <w:rPr>
          <w:rFonts w:ascii="Times New Roman" w:eastAsia="Calibri" w:hAnsi="Times New Roman" w:cs="Times New Roman"/>
          <w:b/>
          <w:bCs/>
          <w:sz w:val="16"/>
          <w:szCs w:val="16"/>
        </w:rPr>
      </w:pPr>
    </w:p>
    <w:p w:rsidR="005E4C30" w:rsidRPr="005E4C30" w:rsidRDefault="005E4C30" w:rsidP="005E4C30">
      <w:pPr>
        <w:spacing w:after="0"/>
        <w:jc w:val="right"/>
        <w:outlineLvl w:val="1"/>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Таблица 1.</w:t>
      </w:r>
    </w:p>
    <w:p w:rsidR="005E4C30" w:rsidRPr="005E4C30" w:rsidRDefault="005E4C30" w:rsidP="005E4C30">
      <w:pPr>
        <w:spacing w:after="0"/>
        <w:jc w:val="both"/>
        <w:rPr>
          <w:rFonts w:ascii="Times New Roman" w:eastAsia="Calibri" w:hAnsi="Times New Roman" w:cs="Times New Roman"/>
          <w:bCs/>
          <w:sz w:val="16"/>
          <w:szCs w:val="16"/>
        </w:rPr>
      </w:pPr>
    </w:p>
    <w:tbl>
      <w:tblPr>
        <w:tblW w:w="9637" w:type="dxa"/>
        <w:tblInd w:w="62" w:type="dxa"/>
        <w:tblLayout w:type="fixed"/>
        <w:tblCellMar>
          <w:top w:w="102" w:type="dxa"/>
          <w:left w:w="62" w:type="dxa"/>
          <w:bottom w:w="102" w:type="dxa"/>
          <w:right w:w="62" w:type="dxa"/>
        </w:tblCellMar>
        <w:tblLook w:val="0000"/>
      </w:tblPr>
      <w:tblGrid>
        <w:gridCol w:w="2835"/>
        <w:gridCol w:w="3825"/>
        <w:gridCol w:w="2977"/>
      </w:tblGrid>
      <w:tr w:rsidR="005E4C30" w:rsidRPr="005E4C30" w:rsidTr="00A05A7C">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bCs/>
                <w:sz w:val="16"/>
                <w:szCs w:val="16"/>
              </w:rPr>
            </w:pPr>
            <w:bookmarkStart w:id="12" w:name="Par44"/>
            <w:bookmarkEnd w:id="12"/>
            <w:r w:rsidRPr="005E4C30">
              <w:rPr>
                <w:rFonts w:ascii="Times New Roman" w:eastAsia="Calibri" w:hAnsi="Times New Roman" w:cs="Times New Roman"/>
                <w:bCs/>
                <w:sz w:val="16"/>
                <w:szCs w:val="16"/>
              </w:rPr>
              <w:t>Цели муниципальной программы</w:t>
            </w:r>
          </w:p>
        </w:tc>
        <w:tc>
          <w:tcPr>
            <w:tcW w:w="382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Задачи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Показатели (индикаторы) муниципальной программы</w:t>
            </w:r>
          </w:p>
        </w:tc>
      </w:tr>
      <w:tr w:rsidR="005E4C30" w:rsidRPr="005E4C30" w:rsidTr="00A05A7C">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1</w:t>
            </w:r>
          </w:p>
        </w:tc>
        <w:tc>
          <w:tcPr>
            <w:tcW w:w="382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2</w:t>
            </w:r>
          </w:p>
        </w:tc>
        <w:tc>
          <w:tcPr>
            <w:tcW w:w="297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3</w:t>
            </w:r>
          </w:p>
        </w:tc>
      </w:tr>
      <w:tr w:rsidR="005E4C30" w:rsidRPr="005E4C30" w:rsidTr="005E4C30">
        <w:trPr>
          <w:trHeight w:val="2211"/>
        </w:trPr>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Совершенствование системы муниципального управления Алманчинского сельского поселения Красноармейского района Чувашской Республики</w:t>
            </w:r>
          </w:p>
          <w:p w:rsidR="005E4C30" w:rsidRPr="005E4C30" w:rsidRDefault="005E4C30" w:rsidP="005E4C30">
            <w:pPr>
              <w:spacing w:after="0"/>
              <w:jc w:val="both"/>
              <w:rPr>
                <w:rFonts w:ascii="Times New Roman" w:eastAsia="Calibri" w:hAnsi="Times New Roman" w:cs="Times New Roman"/>
                <w:bCs/>
                <w:sz w:val="16"/>
                <w:szCs w:val="16"/>
              </w:rPr>
            </w:pPr>
          </w:p>
        </w:tc>
        <w:tc>
          <w:tcPr>
            <w:tcW w:w="382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Повышение эффективности местного самоуправления и степени его ответственности перед населением;</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формирование высококвалифицированного кадрового состава органов местного самоуправления района, способного обеспечить эффективность муниципального управления;</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формирование и внедрение системы подбора в органы местного самоуправления наиболее достойных кандидатур, компетентных специалистов на основе принципа равного доступа к муниципальной службе.</w:t>
            </w:r>
          </w:p>
        </w:tc>
        <w:tc>
          <w:tcPr>
            <w:tcW w:w="297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Удовлетворенность населения деятельностью органов местного самоуправления - 46% от числа опрошенных;</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результативность деятельности муниципальных служащих - не ниже, чем "удовлетворительно"</w:t>
            </w:r>
          </w:p>
          <w:p w:rsidR="005E4C30" w:rsidRPr="005E4C30" w:rsidRDefault="005E4C30" w:rsidP="005E4C30">
            <w:pPr>
              <w:spacing w:after="0"/>
              <w:jc w:val="both"/>
              <w:rPr>
                <w:rFonts w:ascii="Times New Roman" w:eastAsia="Calibri" w:hAnsi="Times New Roman" w:cs="Times New Roman"/>
                <w:bCs/>
                <w:sz w:val="16"/>
                <w:szCs w:val="16"/>
              </w:rPr>
            </w:pPr>
          </w:p>
        </w:tc>
      </w:tr>
      <w:tr w:rsidR="005E4C30" w:rsidRPr="005E4C30" w:rsidTr="005E4C30">
        <w:trPr>
          <w:trHeight w:val="1623"/>
        </w:trPr>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bookmarkStart w:id="13" w:name="sub_1003413"/>
            <w:r w:rsidRPr="005E4C30">
              <w:rPr>
                <w:rFonts w:ascii="Times New Roman" w:hAnsi="Times New Roman" w:cs="Times New Roman"/>
                <w:sz w:val="16"/>
                <w:szCs w:val="16"/>
              </w:rPr>
              <w:t xml:space="preserve">Повышение эффективности и информационной прозрачности деятельности органов местного самоуправления </w:t>
            </w:r>
            <w:bookmarkEnd w:id="13"/>
          </w:p>
        </w:tc>
        <w:tc>
          <w:tcPr>
            <w:tcW w:w="382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повышение эффективности муниципального управления, взаимодействия гражданского общества и бизнеса с органами местного самоуправления;</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 в сфере местного самоуправления;</w:t>
            </w:r>
          </w:p>
        </w:tc>
        <w:tc>
          <w:tcPr>
            <w:tcW w:w="297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удовлетворенность населения информационной открытостью деятельности органов местного самоуправления - 50,6 процента от числа опрошенных</w:t>
            </w:r>
          </w:p>
        </w:tc>
      </w:tr>
    </w:tbl>
    <w:p w:rsidR="005E4C30" w:rsidRPr="005E4C30" w:rsidRDefault="005E4C30" w:rsidP="005E4C30">
      <w:pPr>
        <w:spacing w:after="0"/>
        <w:jc w:val="both"/>
        <w:rPr>
          <w:rFonts w:ascii="Times New Roman" w:eastAsia="Calibri" w:hAnsi="Times New Roman" w:cs="Times New Roman"/>
          <w:b/>
          <w:bCs/>
          <w:sz w:val="16"/>
          <w:szCs w:val="16"/>
        </w:rPr>
      </w:pP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Сведения о показателях (индикаторах) муниципальной программы и их значениях приведены в приложении 1 к муниципальной программе.</w:t>
      </w:r>
    </w:p>
    <w:p w:rsidR="005E4C30" w:rsidRPr="005E4C30" w:rsidRDefault="005E4C30" w:rsidP="005E4C30">
      <w:pPr>
        <w:spacing w:after="0"/>
        <w:jc w:val="both"/>
        <w:rPr>
          <w:rFonts w:ascii="Times New Roman" w:eastAsia="Calibri" w:hAnsi="Times New Roman" w:cs="Times New Roman"/>
          <w:b/>
          <w:bCs/>
          <w:sz w:val="16"/>
          <w:szCs w:val="16"/>
        </w:rPr>
      </w:pPr>
    </w:p>
    <w:p w:rsidR="005E4C30" w:rsidRPr="005E4C30" w:rsidRDefault="005E4C30" w:rsidP="005E4C30">
      <w:pPr>
        <w:spacing w:after="0"/>
        <w:jc w:val="center"/>
        <w:outlineLvl w:val="0"/>
        <w:rPr>
          <w:rFonts w:ascii="Times New Roman" w:eastAsia="Calibri" w:hAnsi="Times New Roman" w:cs="Times New Roman"/>
          <w:b/>
          <w:bCs/>
          <w:sz w:val="16"/>
          <w:szCs w:val="16"/>
        </w:rPr>
      </w:pPr>
      <w:r w:rsidRPr="005E4C30">
        <w:rPr>
          <w:rFonts w:ascii="Times New Roman" w:eastAsia="Calibri" w:hAnsi="Times New Roman" w:cs="Times New Roman"/>
          <w:b/>
          <w:bCs/>
          <w:sz w:val="16"/>
          <w:szCs w:val="16"/>
        </w:rPr>
        <w:t>Раздел 3. Обоснование объема финансовых ресурсов,</w:t>
      </w:r>
      <w:r>
        <w:rPr>
          <w:rFonts w:ascii="Times New Roman" w:eastAsia="Calibri" w:hAnsi="Times New Roman" w:cs="Times New Roman"/>
          <w:b/>
          <w:bCs/>
          <w:sz w:val="16"/>
          <w:szCs w:val="16"/>
        </w:rPr>
        <w:t xml:space="preserve"> </w:t>
      </w:r>
      <w:r w:rsidRPr="005E4C30">
        <w:rPr>
          <w:rFonts w:ascii="Times New Roman" w:eastAsia="Calibri" w:hAnsi="Times New Roman" w:cs="Times New Roman"/>
          <w:b/>
          <w:bCs/>
          <w:sz w:val="16"/>
          <w:szCs w:val="16"/>
        </w:rPr>
        <w:t>необходимых для реализации муниципальной программы</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Расходы муниципальной программы формируются за счет средств бюджета Алманчинского сельского поселения Красноармейского района и средств внебюджетных источников.</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Распределение бюджетных ассигнований на реализацию муниципальной программы (подпрограмм) утверждается постановлением о  бюджете Красноармейского  района на очередной финансовый год и плановый период.</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 xml:space="preserve"> </w:t>
      </w:r>
      <w:r w:rsidRPr="005E4C30">
        <w:rPr>
          <w:rFonts w:ascii="Times New Roman" w:hAnsi="Times New Roman"/>
          <w:sz w:val="16"/>
          <w:szCs w:val="16"/>
        </w:rPr>
        <w:tab/>
        <w:t>Общий объем финансирования муниципальной программы в 2019-2035 годах составит 17 065 100  рублей, в том числе:</w:t>
      </w:r>
      <w:r>
        <w:rPr>
          <w:rFonts w:ascii="Times New Roman" w:hAnsi="Times New Roman"/>
          <w:sz w:val="16"/>
          <w:szCs w:val="16"/>
        </w:rPr>
        <w:t xml:space="preserve"> </w:t>
      </w:r>
      <w:r w:rsidRPr="005E4C30">
        <w:rPr>
          <w:rFonts w:ascii="Times New Roman" w:hAnsi="Times New Roman"/>
          <w:sz w:val="16"/>
          <w:szCs w:val="16"/>
        </w:rPr>
        <w:t xml:space="preserve">в 2019 году – 975 500 </w:t>
      </w:r>
      <w:proofErr w:type="spellStart"/>
      <w:r w:rsidRPr="005E4C30">
        <w:rPr>
          <w:rFonts w:ascii="Times New Roman" w:hAnsi="Times New Roman"/>
          <w:sz w:val="16"/>
          <w:szCs w:val="16"/>
        </w:rPr>
        <w:t>рублей</w:t>
      </w:r>
      <w:proofErr w:type="gramStart"/>
      <w:r w:rsidRPr="005E4C30">
        <w:rPr>
          <w:rFonts w:ascii="Times New Roman" w:hAnsi="Times New Roman"/>
          <w:sz w:val="16"/>
          <w:szCs w:val="16"/>
        </w:rPr>
        <w:t>;в</w:t>
      </w:r>
      <w:proofErr w:type="spellEnd"/>
      <w:proofErr w:type="gramEnd"/>
      <w:r w:rsidRPr="005E4C30">
        <w:rPr>
          <w:rFonts w:ascii="Times New Roman" w:hAnsi="Times New Roman"/>
          <w:sz w:val="16"/>
          <w:szCs w:val="16"/>
        </w:rPr>
        <w:t xml:space="preserve"> 2020 году – 1 005 600 </w:t>
      </w:r>
      <w:proofErr w:type="spellStart"/>
      <w:r w:rsidRPr="005E4C30">
        <w:rPr>
          <w:rFonts w:ascii="Times New Roman" w:hAnsi="Times New Roman"/>
          <w:sz w:val="16"/>
          <w:szCs w:val="16"/>
        </w:rPr>
        <w:t>рублей;в</w:t>
      </w:r>
      <w:proofErr w:type="spellEnd"/>
      <w:r w:rsidRPr="005E4C30">
        <w:rPr>
          <w:rFonts w:ascii="Times New Roman" w:hAnsi="Times New Roman"/>
          <w:sz w:val="16"/>
          <w:szCs w:val="16"/>
        </w:rPr>
        <w:t xml:space="preserve"> 2021 году – 1 005 600 рублей;</w:t>
      </w:r>
      <w:r>
        <w:rPr>
          <w:rFonts w:ascii="Times New Roman" w:hAnsi="Times New Roman"/>
          <w:sz w:val="16"/>
          <w:szCs w:val="16"/>
        </w:rPr>
        <w:t xml:space="preserve"> </w:t>
      </w:r>
      <w:r w:rsidRPr="005E4C30">
        <w:rPr>
          <w:rFonts w:ascii="Times New Roman" w:hAnsi="Times New Roman"/>
          <w:sz w:val="16"/>
          <w:szCs w:val="16"/>
        </w:rPr>
        <w:t>на 2022-2035 годы -14 048 400 рублей;</w:t>
      </w:r>
    </w:p>
    <w:p w:rsidR="005E4C30" w:rsidRPr="005E4C30" w:rsidRDefault="005E4C30" w:rsidP="005E4C30">
      <w:pPr>
        <w:spacing w:after="0"/>
        <w:rPr>
          <w:rFonts w:ascii="Times New Roman" w:hAnsi="Times New Roman" w:cs="Times New Roman"/>
          <w:sz w:val="16"/>
          <w:szCs w:val="16"/>
        </w:rPr>
      </w:pP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 xml:space="preserve">из них </w:t>
      </w:r>
      <w:proofErr w:type="spellStart"/>
      <w:r w:rsidRPr="005E4C30">
        <w:rPr>
          <w:rFonts w:ascii="Times New Roman" w:hAnsi="Times New Roman"/>
          <w:sz w:val="16"/>
          <w:szCs w:val="16"/>
        </w:rPr>
        <w:t>средства</w:t>
      </w:r>
      <w:proofErr w:type="gramStart"/>
      <w:r w:rsidRPr="005E4C30">
        <w:rPr>
          <w:rFonts w:ascii="Times New Roman" w:hAnsi="Times New Roman"/>
          <w:sz w:val="16"/>
          <w:szCs w:val="16"/>
        </w:rPr>
        <w:t>:ф</w:t>
      </w:r>
      <w:proofErr w:type="gramEnd"/>
      <w:r w:rsidRPr="005E4C30">
        <w:rPr>
          <w:rFonts w:ascii="Times New Roman" w:hAnsi="Times New Roman"/>
          <w:sz w:val="16"/>
          <w:szCs w:val="16"/>
        </w:rPr>
        <w:t>едерального</w:t>
      </w:r>
      <w:proofErr w:type="spellEnd"/>
      <w:r w:rsidRPr="005E4C30">
        <w:rPr>
          <w:rFonts w:ascii="Times New Roman" w:hAnsi="Times New Roman"/>
          <w:sz w:val="16"/>
          <w:szCs w:val="16"/>
        </w:rPr>
        <w:t xml:space="preserve"> бюджета – 0,0 рублей, в том </w:t>
      </w:r>
      <w:proofErr w:type="spellStart"/>
      <w:r w:rsidRPr="005E4C30">
        <w:rPr>
          <w:rFonts w:ascii="Times New Roman" w:hAnsi="Times New Roman"/>
          <w:sz w:val="16"/>
          <w:szCs w:val="16"/>
        </w:rPr>
        <w:t>числе:в</w:t>
      </w:r>
      <w:proofErr w:type="spellEnd"/>
      <w:r w:rsidRPr="005E4C30">
        <w:rPr>
          <w:rFonts w:ascii="Times New Roman" w:hAnsi="Times New Roman"/>
          <w:sz w:val="16"/>
          <w:szCs w:val="16"/>
        </w:rPr>
        <w:t xml:space="preserve"> 2019 году – 0,0 </w:t>
      </w:r>
      <w:proofErr w:type="spellStart"/>
      <w:r w:rsidRPr="005E4C30">
        <w:rPr>
          <w:rFonts w:ascii="Times New Roman" w:hAnsi="Times New Roman"/>
          <w:sz w:val="16"/>
          <w:szCs w:val="16"/>
        </w:rPr>
        <w:t>рублей;в</w:t>
      </w:r>
      <w:proofErr w:type="spellEnd"/>
      <w:r w:rsidRPr="005E4C30">
        <w:rPr>
          <w:rFonts w:ascii="Times New Roman" w:hAnsi="Times New Roman"/>
          <w:sz w:val="16"/>
          <w:szCs w:val="16"/>
        </w:rPr>
        <w:t xml:space="preserve"> 2020 году – 0,0 </w:t>
      </w:r>
      <w:proofErr w:type="spellStart"/>
      <w:r w:rsidRPr="005E4C30">
        <w:rPr>
          <w:rFonts w:ascii="Times New Roman" w:hAnsi="Times New Roman"/>
          <w:sz w:val="16"/>
          <w:szCs w:val="16"/>
        </w:rPr>
        <w:t>рублей;в</w:t>
      </w:r>
      <w:proofErr w:type="spellEnd"/>
      <w:r w:rsidRPr="005E4C30">
        <w:rPr>
          <w:rFonts w:ascii="Times New Roman" w:hAnsi="Times New Roman"/>
          <w:sz w:val="16"/>
          <w:szCs w:val="16"/>
        </w:rPr>
        <w:t xml:space="preserve"> 2021 году – 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lastRenderedPageBreak/>
        <w:t xml:space="preserve">республиканского бюджета Чувашской Республики – 0,0 рублей, в том </w:t>
      </w:r>
      <w:proofErr w:type="spellStart"/>
      <w:r w:rsidRPr="005E4C30">
        <w:rPr>
          <w:rFonts w:ascii="Times New Roman" w:hAnsi="Times New Roman"/>
          <w:sz w:val="16"/>
          <w:szCs w:val="16"/>
        </w:rPr>
        <w:t>числе</w:t>
      </w:r>
      <w:proofErr w:type="gramStart"/>
      <w:r w:rsidRPr="005E4C30">
        <w:rPr>
          <w:rFonts w:ascii="Times New Roman" w:hAnsi="Times New Roman"/>
          <w:sz w:val="16"/>
          <w:szCs w:val="16"/>
        </w:rPr>
        <w:t>:в</w:t>
      </w:r>
      <w:proofErr w:type="spellEnd"/>
      <w:proofErr w:type="gramEnd"/>
      <w:r w:rsidRPr="005E4C30">
        <w:rPr>
          <w:rFonts w:ascii="Times New Roman" w:hAnsi="Times New Roman"/>
          <w:sz w:val="16"/>
          <w:szCs w:val="16"/>
        </w:rPr>
        <w:t xml:space="preserve"> 2019 году – 0,0 </w:t>
      </w:r>
      <w:proofErr w:type="spellStart"/>
      <w:r w:rsidRPr="005E4C30">
        <w:rPr>
          <w:rFonts w:ascii="Times New Roman" w:hAnsi="Times New Roman"/>
          <w:sz w:val="16"/>
          <w:szCs w:val="16"/>
        </w:rPr>
        <w:t>рублей;в</w:t>
      </w:r>
      <w:proofErr w:type="spellEnd"/>
      <w:r w:rsidRPr="005E4C30">
        <w:rPr>
          <w:rFonts w:ascii="Times New Roman" w:hAnsi="Times New Roman"/>
          <w:sz w:val="16"/>
          <w:szCs w:val="16"/>
        </w:rPr>
        <w:t xml:space="preserve"> 2020 году – 0,0 </w:t>
      </w:r>
      <w:proofErr w:type="spellStart"/>
      <w:r w:rsidRPr="005E4C30">
        <w:rPr>
          <w:rFonts w:ascii="Times New Roman" w:hAnsi="Times New Roman"/>
          <w:sz w:val="16"/>
          <w:szCs w:val="16"/>
        </w:rPr>
        <w:t>рублей;в</w:t>
      </w:r>
      <w:proofErr w:type="spellEnd"/>
      <w:r w:rsidRPr="005E4C30">
        <w:rPr>
          <w:rFonts w:ascii="Times New Roman" w:hAnsi="Times New Roman"/>
          <w:sz w:val="16"/>
          <w:szCs w:val="16"/>
        </w:rPr>
        <w:t xml:space="preserve"> 2021 году – 0,0 </w:t>
      </w:r>
      <w:proofErr w:type="spellStart"/>
      <w:r w:rsidRPr="005E4C30">
        <w:rPr>
          <w:rFonts w:ascii="Times New Roman" w:hAnsi="Times New Roman"/>
          <w:sz w:val="16"/>
          <w:szCs w:val="16"/>
        </w:rPr>
        <w:t>рублей;на</w:t>
      </w:r>
      <w:proofErr w:type="spellEnd"/>
      <w:r w:rsidRPr="005E4C30">
        <w:rPr>
          <w:rFonts w:ascii="Times New Roman" w:hAnsi="Times New Roman"/>
          <w:sz w:val="16"/>
          <w:szCs w:val="16"/>
        </w:rPr>
        <w:t xml:space="preserve"> 2022-2035 годы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 xml:space="preserve">местного бюджета– 17 065 100  рублей, в том </w:t>
      </w:r>
      <w:proofErr w:type="spellStart"/>
      <w:r w:rsidRPr="005E4C30">
        <w:rPr>
          <w:rFonts w:ascii="Times New Roman" w:hAnsi="Times New Roman"/>
          <w:sz w:val="16"/>
          <w:szCs w:val="16"/>
        </w:rPr>
        <w:t>числе</w:t>
      </w:r>
      <w:proofErr w:type="gramStart"/>
      <w:r w:rsidRPr="005E4C30">
        <w:rPr>
          <w:rFonts w:ascii="Times New Roman" w:hAnsi="Times New Roman"/>
          <w:sz w:val="16"/>
          <w:szCs w:val="16"/>
        </w:rPr>
        <w:t>:в</w:t>
      </w:r>
      <w:proofErr w:type="spellEnd"/>
      <w:proofErr w:type="gramEnd"/>
      <w:r w:rsidRPr="005E4C30">
        <w:rPr>
          <w:rFonts w:ascii="Times New Roman" w:hAnsi="Times New Roman"/>
          <w:sz w:val="16"/>
          <w:szCs w:val="16"/>
        </w:rPr>
        <w:t xml:space="preserve"> 2019 году – 975 500 </w:t>
      </w:r>
      <w:proofErr w:type="spellStart"/>
      <w:r w:rsidRPr="005E4C30">
        <w:rPr>
          <w:rFonts w:ascii="Times New Roman" w:hAnsi="Times New Roman"/>
          <w:sz w:val="16"/>
          <w:szCs w:val="16"/>
        </w:rPr>
        <w:t>рублей;в</w:t>
      </w:r>
      <w:proofErr w:type="spellEnd"/>
      <w:r w:rsidRPr="005E4C30">
        <w:rPr>
          <w:rFonts w:ascii="Times New Roman" w:hAnsi="Times New Roman"/>
          <w:sz w:val="16"/>
          <w:szCs w:val="16"/>
        </w:rPr>
        <w:t xml:space="preserve"> 2020 году – 1 005 600 </w:t>
      </w:r>
      <w:proofErr w:type="spellStart"/>
      <w:r w:rsidRPr="005E4C30">
        <w:rPr>
          <w:rFonts w:ascii="Times New Roman" w:hAnsi="Times New Roman"/>
          <w:sz w:val="16"/>
          <w:szCs w:val="16"/>
        </w:rPr>
        <w:t>рублей;в</w:t>
      </w:r>
      <w:proofErr w:type="spellEnd"/>
      <w:r w:rsidRPr="005E4C30">
        <w:rPr>
          <w:rFonts w:ascii="Times New Roman" w:hAnsi="Times New Roman"/>
          <w:sz w:val="16"/>
          <w:szCs w:val="16"/>
        </w:rPr>
        <w:t xml:space="preserve"> 2021 году – 1 005 600 </w:t>
      </w:r>
      <w:proofErr w:type="spellStart"/>
      <w:r w:rsidRPr="005E4C30">
        <w:rPr>
          <w:rFonts w:ascii="Times New Roman" w:hAnsi="Times New Roman"/>
          <w:sz w:val="16"/>
          <w:szCs w:val="16"/>
        </w:rPr>
        <w:t>рублей;на</w:t>
      </w:r>
      <w:proofErr w:type="spellEnd"/>
      <w:r w:rsidRPr="005E4C30">
        <w:rPr>
          <w:rFonts w:ascii="Times New Roman" w:hAnsi="Times New Roman"/>
          <w:sz w:val="16"/>
          <w:szCs w:val="16"/>
        </w:rPr>
        <w:t xml:space="preserve"> 2022-2035 годы -14 048 400 рублей.</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eastAsia="Calibri" w:hAnsi="Times New Roman" w:cs="Times New Roman"/>
          <w:sz w:val="16"/>
          <w:szCs w:val="16"/>
        </w:rPr>
        <w:t xml:space="preserve"> </w:t>
      </w:r>
      <w:r w:rsidRPr="005E4C30">
        <w:rPr>
          <w:rFonts w:ascii="Times New Roman" w:eastAsia="Calibri" w:hAnsi="Times New Roman" w:cs="Times New Roman"/>
          <w:sz w:val="16"/>
          <w:szCs w:val="16"/>
        </w:rPr>
        <w:tab/>
      </w:r>
      <w:r w:rsidRPr="005E4C30">
        <w:rPr>
          <w:rFonts w:ascii="Times New Roman" w:hAnsi="Times New Roman" w:cs="Times New Roman"/>
          <w:sz w:val="16"/>
          <w:szCs w:val="16"/>
        </w:rPr>
        <w:t>Объемы бюджетных ассигнований уточняются ежегодно при формировании  бюджета Алманчинского сельского поселения Красноармейского района на очередной финансовый год и плановый период.</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Ресурсное </w:t>
      </w:r>
      <w:hyperlink w:anchor="Par1840" w:tooltip="Ссылка на текущий документ" w:history="1">
        <w:r w:rsidRPr="005E4C30">
          <w:rPr>
            <w:rFonts w:ascii="Times New Roman" w:hAnsi="Times New Roman" w:cs="Times New Roman"/>
            <w:sz w:val="16"/>
            <w:szCs w:val="16"/>
          </w:rPr>
          <w:t>обеспечение</w:t>
        </w:r>
      </w:hyperlink>
      <w:r w:rsidRPr="005E4C30">
        <w:rPr>
          <w:rFonts w:ascii="Times New Roman" w:hAnsi="Times New Roman" w:cs="Times New Roman"/>
          <w:sz w:val="16"/>
          <w:szCs w:val="16"/>
        </w:rPr>
        <w:t xml:space="preserve"> реализации муниципальной программы за счет средств бюджета Алманчинского сельского поселения Красноармейского района по годам ее реализации представлено в приложении № 3 к настоящей муниципальной программе.</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Ресурсное </w:t>
      </w:r>
      <w:hyperlink w:anchor="Par4007" w:tooltip="Ссылка на текущий документ" w:history="1">
        <w:r w:rsidRPr="005E4C30">
          <w:rPr>
            <w:rFonts w:ascii="Times New Roman" w:hAnsi="Times New Roman" w:cs="Times New Roman"/>
            <w:sz w:val="16"/>
            <w:szCs w:val="16"/>
          </w:rPr>
          <w:t>обеспечение</w:t>
        </w:r>
      </w:hyperlink>
      <w:r w:rsidRPr="005E4C30">
        <w:rPr>
          <w:rFonts w:ascii="Times New Roman" w:hAnsi="Times New Roman" w:cs="Times New Roman"/>
          <w:sz w:val="16"/>
          <w:szCs w:val="1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4 к настоящей муниципальной программе.</w:t>
      </w:r>
    </w:p>
    <w:p w:rsidR="005E4C30" w:rsidRPr="005E4C30" w:rsidRDefault="005E4C30" w:rsidP="005E4C30">
      <w:pPr>
        <w:spacing w:after="0"/>
        <w:jc w:val="both"/>
        <w:rPr>
          <w:rFonts w:ascii="Times New Roman" w:eastAsia="Calibri" w:hAnsi="Times New Roman" w:cs="Times New Roman"/>
          <w:b/>
          <w:bCs/>
          <w:color w:val="548DD4"/>
          <w:sz w:val="16"/>
          <w:szCs w:val="16"/>
        </w:rPr>
      </w:pPr>
    </w:p>
    <w:p w:rsidR="005E4C30" w:rsidRPr="005E4C30" w:rsidRDefault="005E4C30" w:rsidP="005E4C30">
      <w:pPr>
        <w:spacing w:after="0"/>
        <w:jc w:val="center"/>
        <w:outlineLvl w:val="0"/>
        <w:rPr>
          <w:rFonts w:ascii="Times New Roman" w:eastAsia="Calibri" w:hAnsi="Times New Roman" w:cs="Times New Roman"/>
          <w:b/>
          <w:bCs/>
          <w:sz w:val="16"/>
          <w:szCs w:val="16"/>
        </w:rPr>
      </w:pPr>
      <w:r w:rsidRPr="005E4C30">
        <w:rPr>
          <w:rFonts w:ascii="Times New Roman" w:eastAsia="Calibri" w:hAnsi="Times New Roman" w:cs="Times New Roman"/>
          <w:b/>
          <w:bCs/>
          <w:sz w:val="16"/>
          <w:szCs w:val="16"/>
        </w:rPr>
        <w:t>Раздел 4. Анализ рисков реализации муниципальной программы</w:t>
      </w:r>
    </w:p>
    <w:p w:rsidR="005E4C30" w:rsidRPr="005E4C30" w:rsidRDefault="005E4C30" w:rsidP="005E4C30">
      <w:pPr>
        <w:spacing w:after="0"/>
        <w:jc w:val="center"/>
        <w:rPr>
          <w:rFonts w:ascii="Times New Roman" w:eastAsia="Calibri" w:hAnsi="Times New Roman" w:cs="Times New Roman"/>
          <w:bCs/>
          <w:sz w:val="16"/>
          <w:szCs w:val="16"/>
        </w:rPr>
      </w:pPr>
      <w:r w:rsidRPr="005E4C30">
        <w:rPr>
          <w:rFonts w:ascii="Times New Roman" w:eastAsia="Calibri" w:hAnsi="Times New Roman" w:cs="Times New Roman"/>
          <w:b/>
          <w:bCs/>
          <w:sz w:val="16"/>
          <w:szCs w:val="16"/>
        </w:rPr>
        <w:t>и описание мер управления рисками реализации</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r>
      <w:proofErr w:type="gramStart"/>
      <w:r w:rsidRPr="005E4C30">
        <w:rPr>
          <w:rFonts w:ascii="Times New Roman" w:eastAsia="Calibri" w:hAnsi="Times New Roman" w:cs="Times New Roman"/>
          <w:bCs/>
          <w:sz w:val="16"/>
          <w:szCs w:val="16"/>
        </w:rPr>
        <w:t>Важное значение</w:t>
      </w:r>
      <w:proofErr w:type="gramEnd"/>
      <w:r w:rsidRPr="005E4C30">
        <w:rPr>
          <w:rFonts w:ascii="Times New Roman" w:eastAsia="Calibri" w:hAnsi="Times New Roman" w:cs="Times New Roman"/>
          <w:bCs/>
          <w:sz w:val="16"/>
          <w:szCs w:val="16"/>
        </w:rPr>
        <w:t xml:space="preserve"> для успешной реализации муниципальной программы имеет прогнозирование возможных рисков, связанных с достижением основной цели, решением задач муниципальной программы, оценка их масштабов и последствий, а также формирование системы мер по предотвращению.</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В рамках реализации муниципальной программы могут возникнуть следующие риски ее реализации:</w:t>
      </w:r>
    </w:p>
    <w:p w:rsidR="005E4C30" w:rsidRPr="005E4C30" w:rsidRDefault="005E4C30" w:rsidP="005E4C30">
      <w:pPr>
        <w:spacing w:after="0"/>
        <w:ind w:firstLine="708"/>
        <w:jc w:val="both"/>
        <w:rPr>
          <w:rFonts w:ascii="Times New Roman" w:eastAsia="Calibri" w:hAnsi="Times New Roman" w:cs="Times New Roman"/>
          <w:bCs/>
          <w:sz w:val="16"/>
          <w:szCs w:val="16"/>
        </w:rPr>
      </w:pPr>
      <w:proofErr w:type="gramStart"/>
      <w:r w:rsidRPr="005E4C30">
        <w:rPr>
          <w:rFonts w:ascii="Times New Roman" w:eastAsia="Calibri" w:hAnsi="Times New Roman" w:cs="Times New Roman"/>
          <w:bCs/>
          <w:sz w:val="16"/>
          <w:szCs w:val="16"/>
        </w:rPr>
        <w:t>- правовые риски, которые связаны с изменением федерального законодательства, длительностью формирования нормативно-правовой базы, необходимой для эффективной реализации муниципальной программы, которая может привести к существенному увеличению планируемых сроков или изменению условий реализации мероприятий муниципальной программы;</w:t>
      </w:r>
      <w:proofErr w:type="gramEnd"/>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 административные риски, связанные с неэффективным управлением реализацией муниципальной программы, нарушение планируемых сроков реализации муниципальной программы, невыполнение ее цели и задач, невыполнение плановых показателей, снижение эффективности использования ресурсов и качества выполнения мероприятий муниципальной программы;</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 финансовые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непредвиденные риски, связанные с кризисными явлениями в экономике района и Чувашской Республики,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непредвиденных обстоятельств.</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Таким образом, из вышеперечисленных рисков наибольшее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 поскольку в рамках реализации муниципальной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5E4C30" w:rsidRPr="005E4C30" w:rsidRDefault="005E4C30" w:rsidP="005E4C30">
      <w:pPr>
        <w:spacing w:after="0"/>
        <w:jc w:val="both"/>
        <w:rPr>
          <w:rFonts w:ascii="Times New Roman" w:eastAsia="Calibri" w:hAnsi="Times New Roman" w:cs="Times New Roman"/>
          <w:bCs/>
          <w:sz w:val="16"/>
          <w:szCs w:val="16"/>
        </w:rPr>
      </w:pPr>
    </w:p>
    <w:p w:rsidR="005E4C30" w:rsidRPr="005E4C30" w:rsidRDefault="005E4C30" w:rsidP="005E4C30">
      <w:pPr>
        <w:spacing w:after="0"/>
        <w:jc w:val="center"/>
        <w:outlineLvl w:val="0"/>
        <w:rPr>
          <w:rFonts w:ascii="Times New Roman" w:eastAsia="Calibri" w:hAnsi="Times New Roman" w:cs="Times New Roman"/>
          <w:b/>
          <w:bCs/>
          <w:sz w:val="16"/>
          <w:szCs w:val="16"/>
        </w:rPr>
      </w:pPr>
      <w:r w:rsidRPr="005E4C30">
        <w:rPr>
          <w:rFonts w:ascii="Times New Roman" w:eastAsia="Calibri" w:hAnsi="Times New Roman" w:cs="Times New Roman"/>
          <w:b/>
          <w:bCs/>
          <w:sz w:val="16"/>
          <w:szCs w:val="16"/>
        </w:rPr>
        <w:t>Раздел 5. Механизм реализации муниципальной программы,</w:t>
      </w:r>
    </w:p>
    <w:p w:rsidR="005E4C30" w:rsidRPr="005E4C30" w:rsidRDefault="005E4C30" w:rsidP="005E4C30">
      <w:pPr>
        <w:spacing w:after="0"/>
        <w:jc w:val="center"/>
        <w:rPr>
          <w:rFonts w:ascii="Times New Roman" w:eastAsia="Calibri" w:hAnsi="Times New Roman" w:cs="Times New Roman"/>
          <w:b/>
          <w:bCs/>
          <w:sz w:val="16"/>
          <w:szCs w:val="16"/>
        </w:rPr>
      </w:pPr>
      <w:r w:rsidRPr="005E4C30">
        <w:rPr>
          <w:rFonts w:ascii="Times New Roman" w:eastAsia="Calibri" w:hAnsi="Times New Roman" w:cs="Times New Roman"/>
          <w:b/>
          <w:bCs/>
          <w:sz w:val="16"/>
          <w:szCs w:val="16"/>
        </w:rPr>
        <w:t>организация управления и контроль хода реализации</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eastAsia="Calibri" w:hAnsi="Times New Roman" w:cs="Times New Roman"/>
          <w:bCs/>
          <w:sz w:val="16"/>
          <w:szCs w:val="16"/>
        </w:rPr>
        <w:t xml:space="preserve"> </w:t>
      </w:r>
      <w:r w:rsidRPr="005E4C30">
        <w:rPr>
          <w:rFonts w:ascii="Times New Roman" w:eastAsia="Calibri" w:hAnsi="Times New Roman" w:cs="Times New Roman"/>
          <w:bCs/>
          <w:sz w:val="16"/>
          <w:szCs w:val="16"/>
        </w:rPr>
        <w:tab/>
        <w:t>Общее руководство и контроль хода реализации муниципальной программы осуществляет ответственный исполнитель муниципальной программы. Ответственные исполнители и соисполнители муниципальной программы осуществляют подготовку отчетов о выполнении мероприятий муниципальной программы.</w:t>
      </w:r>
    </w:p>
    <w:p w:rsidR="005E4C30" w:rsidRPr="005E4C30" w:rsidRDefault="005E4C30" w:rsidP="005E4C30">
      <w:pPr>
        <w:spacing w:after="0"/>
        <w:rPr>
          <w:rFonts w:ascii="Times New Roman" w:eastAsia="Calibri" w:hAnsi="Times New Roman" w:cs="Times New Roman"/>
          <w:bCs/>
          <w:sz w:val="16"/>
          <w:szCs w:val="16"/>
        </w:rPr>
      </w:pPr>
    </w:p>
    <w:p w:rsidR="005E4C30" w:rsidRPr="005E4C30" w:rsidRDefault="005E4C30" w:rsidP="005E4C30">
      <w:pPr>
        <w:spacing w:after="0"/>
        <w:rPr>
          <w:rFonts w:ascii="Times New Roman" w:eastAsia="Calibri" w:hAnsi="Times New Roman" w:cs="Times New Roman"/>
          <w:bCs/>
          <w:color w:val="548DD4"/>
          <w:sz w:val="16"/>
          <w:szCs w:val="16"/>
        </w:rPr>
        <w:sectPr w:rsidR="005E4C30" w:rsidRPr="005E4C30" w:rsidSect="00A05A7C">
          <w:pgSz w:w="11905" w:h="16837"/>
          <w:pgMar w:top="799" w:right="708" w:bottom="1100" w:left="1560" w:header="720" w:footer="720" w:gutter="0"/>
          <w:cols w:space="720"/>
          <w:noEndnote/>
        </w:sectPr>
      </w:pPr>
    </w:p>
    <w:p w:rsidR="005E4C30" w:rsidRPr="005E4C30" w:rsidRDefault="005E4C30" w:rsidP="005E4C30">
      <w:pPr>
        <w:spacing w:after="0"/>
        <w:jc w:val="right"/>
        <w:rPr>
          <w:rFonts w:ascii="Times New Roman" w:hAnsi="Times New Roman" w:cs="Times New Roman"/>
          <w:b/>
          <w:sz w:val="16"/>
          <w:szCs w:val="16"/>
        </w:rPr>
      </w:pPr>
      <w:r w:rsidRPr="005E4C30">
        <w:rPr>
          <w:rFonts w:ascii="Times New Roman" w:hAnsi="Times New Roman" w:cs="Times New Roman"/>
          <w:bCs/>
          <w:sz w:val="16"/>
          <w:szCs w:val="16"/>
        </w:rPr>
        <w:lastRenderedPageBreak/>
        <w:t>Приложение № 1</w:t>
      </w:r>
    </w:p>
    <w:p w:rsidR="005E4C30" w:rsidRPr="005E4C30" w:rsidRDefault="005E4C30" w:rsidP="005E4C30">
      <w:pPr>
        <w:spacing w:after="0"/>
        <w:jc w:val="both"/>
        <w:rPr>
          <w:rFonts w:ascii="Times New Roman" w:hAnsi="Times New Roman" w:cs="Times New Roman"/>
          <w:b/>
          <w:sz w:val="16"/>
          <w:szCs w:val="16"/>
        </w:rPr>
      </w:pPr>
      <w:r w:rsidRPr="005E4C30">
        <w:rPr>
          <w:rFonts w:ascii="Times New Roman" w:hAnsi="Times New Roman" w:cs="Times New Roman"/>
          <w:bCs/>
          <w:sz w:val="16"/>
          <w:szCs w:val="16"/>
        </w:rPr>
        <w:t xml:space="preserve">к муниципальной программе «Развитие потенциала муниципального управления» </w:t>
      </w:r>
    </w:p>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jc w:val="center"/>
        <w:rPr>
          <w:rFonts w:ascii="Times New Roman" w:hAnsi="Times New Roman" w:cs="Times New Roman"/>
          <w:b/>
          <w:bCs/>
          <w:sz w:val="16"/>
          <w:szCs w:val="16"/>
        </w:rPr>
      </w:pPr>
      <w:r w:rsidRPr="005E4C30">
        <w:rPr>
          <w:rFonts w:ascii="Times New Roman" w:hAnsi="Times New Roman" w:cs="Times New Roman"/>
          <w:b/>
          <w:sz w:val="16"/>
          <w:szCs w:val="16"/>
        </w:rPr>
        <w:t xml:space="preserve">Сведения </w:t>
      </w:r>
      <w:r w:rsidRPr="005E4C30">
        <w:rPr>
          <w:rFonts w:ascii="Times New Roman" w:hAnsi="Times New Roman" w:cs="Times New Roman"/>
          <w:b/>
          <w:sz w:val="16"/>
          <w:szCs w:val="16"/>
        </w:rPr>
        <w:br/>
        <w:t xml:space="preserve">о показателях (индикаторах) муниципальной программы </w:t>
      </w:r>
    </w:p>
    <w:p w:rsidR="005E4C30" w:rsidRPr="005E4C30" w:rsidRDefault="005E4C30" w:rsidP="005E4C30">
      <w:pPr>
        <w:spacing w:after="0"/>
        <w:jc w:val="center"/>
        <w:rPr>
          <w:rFonts w:ascii="Times New Roman" w:hAnsi="Times New Roman" w:cs="Times New Roman"/>
          <w:b/>
          <w:bCs/>
          <w:sz w:val="16"/>
          <w:szCs w:val="16"/>
        </w:rPr>
      </w:pPr>
      <w:r w:rsidRPr="005E4C30">
        <w:rPr>
          <w:rFonts w:ascii="Times New Roman" w:hAnsi="Times New Roman" w:cs="Times New Roman"/>
          <w:b/>
          <w:bCs/>
          <w:sz w:val="16"/>
          <w:szCs w:val="16"/>
        </w:rPr>
        <w:t xml:space="preserve">«Развитие потенциала муниципального управления» </w:t>
      </w:r>
    </w:p>
    <w:p w:rsidR="005E4C30" w:rsidRPr="005E4C30" w:rsidRDefault="005E4C30" w:rsidP="005E4C30">
      <w:pPr>
        <w:spacing w:after="0"/>
        <w:jc w:val="center"/>
        <w:rPr>
          <w:rFonts w:ascii="Times New Roman" w:hAnsi="Times New Roman" w:cs="Times New Roman"/>
          <w:sz w:val="16"/>
          <w:szCs w:val="16"/>
        </w:rPr>
      </w:pPr>
    </w:p>
    <w:tbl>
      <w:tblPr>
        <w:tblW w:w="1282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708"/>
        <w:gridCol w:w="3932"/>
        <w:gridCol w:w="1984"/>
        <w:gridCol w:w="1384"/>
        <w:gridCol w:w="1417"/>
        <w:gridCol w:w="1418"/>
        <w:gridCol w:w="1984"/>
      </w:tblGrid>
      <w:tr w:rsidR="005E4C30" w:rsidRPr="005E4C30" w:rsidTr="00A05A7C">
        <w:trPr>
          <w:gridAfter w:val="4"/>
          <w:wAfter w:w="6203" w:type="dxa"/>
          <w:trHeight w:val="401"/>
        </w:trPr>
        <w:tc>
          <w:tcPr>
            <w:tcW w:w="708" w:type="dxa"/>
            <w:vMerge w:val="restart"/>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N </w:t>
            </w:r>
            <w:proofErr w:type="spellStart"/>
            <w:proofErr w:type="gramStart"/>
            <w:r w:rsidRPr="005E4C30">
              <w:rPr>
                <w:rFonts w:ascii="Times New Roman" w:hAnsi="Times New Roman" w:cs="Times New Roman"/>
                <w:sz w:val="16"/>
                <w:szCs w:val="16"/>
              </w:rPr>
              <w:t>п</w:t>
            </w:r>
            <w:proofErr w:type="spellEnd"/>
            <w:proofErr w:type="gramEnd"/>
            <w:r w:rsidRPr="005E4C30">
              <w:rPr>
                <w:rFonts w:ascii="Times New Roman" w:hAnsi="Times New Roman" w:cs="Times New Roman"/>
                <w:sz w:val="16"/>
                <w:szCs w:val="16"/>
              </w:rPr>
              <w:t>/</w:t>
            </w:r>
            <w:proofErr w:type="spellStart"/>
            <w:r w:rsidRPr="005E4C30">
              <w:rPr>
                <w:rFonts w:ascii="Times New Roman" w:hAnsi="Times New Roman" w:cs="Times New Roman"/>
                <w:sz w:val="16"/>
                <w:szCs w:val="16"/>
              </w:rPr>
              <w:t>п</w:t>
            </w:r>
            <w:proofErr w:type="spellEnd"/>
          </w:p>
        </w:tc>
        <w:tc>
          <w:tcPr>
            <w:tcW w:w="3932"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Показатель (индикатор) (наименование)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Единица измерения</w:t>
            </w:r>
          </w:p>
        </w:tc>
      </w:tr>
      <w:tr w:rsidR="005E4C30" w:rsidRPr="005E4C30" w:rsidTr="00A05A7C">
        <w:tc>
          <w:tcPr>
            <w:tcW w:w="708" w:type="dxa"/>
            <w:vMerge/>
            <w:tcBorders>
              <w:top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3932" w:type="dxa"/>
            <w:vMerge/>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2019 год</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2020 год</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2021 год</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2022-2035 годы</w:t>
            </w:r>
          </w:p>
        </w:tc>
      </w:tr>
      <w:tr w:rsidR="005E4C30" w:rsidRPr="005E4C30" w:rsidTr="00A05A7C">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w:t>
            </w:r>
          </w:p>
        </w:tc>
        <w:tc>
          <w:tcPr>
            <w:tcW w:w="3932"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w:t>
            </w:r>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6</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7</w:t>
            </w:r>
          </w:p>
        </w:tc>
      </w:tr>
      <w:tr w:rsidR="005E4C30" w:rsidRPr="005E4C30" w:rsidTr="00A05A7C">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w:t>
            </w:r>
          </w:p>
        </w:tc>
        <w:tc>
          <w:tcPr>
            <w:tcW w:w="3932"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Удовлетворенность населения деятельностью органов местного самоуправления Алманчинского сельского поселения Красноармейского района</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 от числа </w:t>
            </w:r>
            <w:proofErr w:type="gramStart"/>
            <w:r w:rsidRPr="005E4C30">
              <w:rPr>
                <w:rFonts w:ascii="Times New Roman" w:hAnsi="Times New Roman" w:cs="Times New Roman"/>
                <w:sz w:val="16"/>
                <w:szCs w:val="16"/>
              </w:rPr>
              <w:t>опрошенных</w:t>
            </w:r>
            <w:proofErr w:type="gramEnd"/>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33,8</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35,8</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37,8</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39,8</w:t>
            </w:r>
          </w:p>
        </w:tc>
      </w:tr>
      <w:tr w:rsidR="005E4C30" w:rsidRPr="005E4C30" w:rsidTr="00A05A7C">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w:t>
            </w:r>
          </w:p>
        </w:tc>
        <w:tc>
          <w:tcPr>
            <w:tcW w:w="3932"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Удовлетворенность населения информационной открытостью деятельности органов местного самоуправления Алманчинского сельского поселения Красноармейского района</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 от числа </w:t>
            </w:r>
            <w:proofErr w:type="gramStart"/>
            <w:r w:rsidRPr="005E4C30">
              <w:rPr>
                <w:rFonts w:ascii="Times New Roman" w:hAnsi="Times New Roman" w:cs="Times New Roman"/>
                <w:sz w:val="16"/>
                <w:szCs w:val="16"/>
              </w:rPr>
              <w:t>опрошенных</w:t>
            </w:r>
            <w:proofErr w:type="gramEnd"/>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38,6</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40,6</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42,6</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44,6</w:t>
            </w:r>
          </w:p>
        </w:tc>
      </w:tr>
      <w:tr w:rsidR="005E4C30" w:rsidRPr="005E4C30" w:rsidTr="00A05A7C">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w:t>
            </w:r>
          </w:p>
        </w:tc>
        <w:tc>
          <w:tcPr>
            <w:tcW w:w="3932"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 от числа </w:t>
            </w:r>
            <w:proofErr w:type="gramStart"/>
            <w:r w:rsidRPr="005E4C30">
              <w:rPr>
                <w:rFonts w:ascii="Times New Roman" w:hAnsi="Times New Roman" w:cs="Times New Roman"/>
                <w:sz w:val="16"/>
                <w:szCs w:val="16"/>
              </w:rPr>
              <w:t>поступивших</w:t>
            </w:r>
            <w:proofErr w:type="gramEnd"/>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70,0</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80,0</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90,0</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100,0</w:t>
            </w:r>
          </w:p>
        </w:tc>
      </w:tr>
    </w:tbl>
    <w:p w:rsidR="005E4C30" w:rsidRPr="005E4C30" w:rsidRDefault="005E4C30" w:rsidP="005E4C30">
      <w:pPr>
        <w:spacing w:after="0"/>
        <w:rPr>
          <w:rFonts w:ascii="Times New Roman" w:hAnsi="Times New Roman" w:cs="Times New Roman"/>
          <w:sz w:val="16"/>
          <w:szCs w:val="16"/>
        </w:rPr>
      </w:pP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bCs/>
          <w:sz w:val="16"/>
          <w:szCs w:val="16"/>
        </w:rPr>
        <w:t>Приложение № 2</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bCs/>
          <w:sz w:val="16"/>
          <w:szCs w:val="16"/>
        </w:rPr>
        <w:t xml:space="preserve"> «Развитие потенциала муниципального управления»</w:t>
      </w:r>
    </w:p>
    <w:p w:rsidR="005E4C30" w:rsidRPr="005E4C30" w:rsidRDefault="005E4C30" w:rsidP="005E4C30">
      <w:pPr>
        <w:spacing w:after="0"/>
        <w:rPr>
          <w:rFonts w:ascii="Times New Roman" w:hAnsi="Times New Roman" w:cs="Times New Roman"/>
          <w:sz w:val="16"/>
          <w:szCs w:val="16"/>
        </w:rPr>
      </w:pPr>
    </w:p>
    <w:p w:rsidR="005E4C30" w:rsidRPr="005E4C30" w:rsidRDefault="005E4C30" w:rsidP="005E4C30">
      <w:pPr>
        <w:spacing w:after="0"/>
        <w:jc w:val="center"/>
        <w:rPr>
          <w:rFonts w:ascii="Times New Roman" w:hAnsi="Times New Roman" w:cs="Times New Roman"/>
          <w:b/>
          <w:sz w:val="16"/>
          <w:szCs w:val="16"/>
        </w:rPr>
      </w:pPr>
      <w:r w:rsidRPr="005E4C30">
        <w:rPr>
          <w:rFonts w:ascii="Times New Roman" w:hAnsi="Times New Roman" w:cs="Times New Roman"/>
          <w:b/>
          <w:sz w:val="16"/>
          <w:szCs w:val="16"/>
        </w:rPr>
        <w:t>Перечень</w:t>
      </w:r>
      <w:r w:rsidRPr="005E4C30">
        <w:rPr>
          <w:rFonts w:ascii="Times New Roman" w:hAnsi="Times New Roman" w:cs="Times New Roman"/>
          <w:b/>
          <w:sz w:val="16"/>
          <w:szCs w:val="16"/>
        </w:rPr>
        <w:br/>
        <w:t xml:space="preserve"> основных мероприятий муниципальной программы </w:t>
      </w:r>
    </w:p>
    <w:p w:rsidR="005E4C30" w:rsidRPr="005E4C30" w:rsidRDefault="005E4C30" w:rsidP="005E4C30">
      <w:pPr>
        <w:spacing w:after="0"/>
        <w:jc w:val="center"/>
        <w:rPr>
          <w:rFonts w:ascii="Times New Roman" w:hAnsi="Times New Roman" w:cs="Times New Roman"/>
          <w:b/>
          <w:sz w:val="16"/>
          <w:szCs w:val="16"/>
        </w:rPr>
      </w:pPr>
      <w:r w:rsidRPr="005E4C30">
        <w:rPr>
          <w:rFonts w:ascii="Times New Roman" w:hAnsi="Times New Roman" w:cs="Times New Roman"/>
          <w:b/>
          <w:sz w:val="16"/>
          <w:szCs w:val="16"/>
        </w:rPr>
        <w:t xml:space="preserve">«Развитие потенциала местного управления»  </w:t>
      </w:r>
    </w:p>
    <w:p w:rsidR="005E4C30" w:rsidRPr="005E4C30" w:rsidRDefault="005E4C30" w:rsidP="005E4C30">
      <w:pPr>
        <w:spacing w:after="0"/>
        <w:jc w:val="center"/>
        <w:outlineLvl w:val="0"/>
        <w:rPr>
          <w:rFonts w:ascii="Times New Roman" w:hAnsi="Times New Roman" w:cs="Times New Roman"/>
          <w:b/>
          <w:bCs/>
          <w:sz w:val="16"/>
          <w:szCs w:val="16"/>
        </w:rPr>
      </w:pPr>
    </w:p>
    <w:tbl>
      <w:tblPr>
        <w:tblW w:w="1488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710"/>
        <w:gridCol w:w="3685"/>
        <w:gridCol w:w="2127"/>
        <w:gridCol w:w="1417"/>
        <w:gridCol w:w="1418"/>
        <w:gridCol w:w="2835"/>
        <w:gridCol w:w="2693"/>
      </w:tblGrid>
      <w:tr w:rsidR="005E4C30" w:rsidRPr="005E4C30" w:rsidTr="00A05A7C">
        <w:tc>
          <w:tcPr>
            <w:tcW w:w="710" w:type="dxa"/>
            <w:vMerge w:val="restart"/>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N </w:t>
            </w:r>
            <w:proofErr w:type="spellStart"/>
            <w:proofErr w:type="gramStart"/>
            <w:r w:rsidRPr="005E4C30">
              <w:rPr>
                <w:rFonts w:ascii="Times New Roman" w:hAnsi="Times New Roman" w:cs="Times New Roman"/>
                <w:sz w:val="16"/>
                <w:szCs w:val="16"/>
              </w:rPr>
              <w:t>п</w:t>
            </w:r>
            <w:proofErr w:type="spellEnd"/>
            <w:proofErr w:type="gramEnd"/>
            <w:r w:rsidRPr="005E4C30">
              <w:rPr>
                <w:rFonts w:ascii="Times New Roman" w:hAnsi="Times New Roman" w:cs="Times New Roman"/>
                <w:sz w:val="16"/>
                <w:szCs w:val="16"/>
              </w:rPr>
              <w:t>/</w:t>
            </w:r>
            <w:proofErr w:type="spellStart"/>
            <w:r w:rsidRPr="005E4C30">
              <w:rPr>
                <w:rFonts w:ascii="Times New Roman" w:hAnsi="Times New Roman" w:cs="Times New Roman"/>
                <w:sz w:val="16"/>
                <w:szCs w:val="16"/>
              </w:rPr>
              <w:t>п</w:t>
            </w:r>
            <w:proofErr w:type="spellEnd"/>
          </w:p>
        </w:tc>
        <w:tc>
          <w:tcPr>
            <w:tcW w:w="3685"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Наименование основного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Ответственный 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Срок</w:t>
            </w:r>
          </w:p>
        </w:tc>
        <w:tc>
          <w:tcPr>
            <w:tcW w:w="2835"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Ожидаемый непосредственный результат</w:t>
            </w:r>
          </w:p>
        </w:tc>
        <w:tc>
          <w:tcPr>
            <w:tcW w:w="2693"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Последствия основного мероприятия</w:t>
            </w:r>
          </w:p>
        </w:tc>
      </w:tr>
      <w:tr w:rsidR="005E4C30" w:rsidRPr="005E4C30" w:rsidTr="00A05A7C">
        <w:tc>
          <w:tcPr>
            <w:tcW w:w="710" w:type="dxa"/>
            <w:vMerge/>
            <w:tcBorders>
              <w:top w:val="nil"/>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3685"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2127"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начала реализации</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окончания реализации</w:t>
            </w:r>
          </w:p>
        </w:tc>
        <w:tc>
          <w:tcPr>
            <w:tcW w:w="2835"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2693"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r>
      <w:tr w:rsidR="005E4C30" w:rsidRPr="005E4C30" w:rsidTr="00A05A7C">
        <w:tc>
          <w:tcPr>
            <w:tcW w:w="710"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w:t>
            </w:r>
          </w:p>
        </w:tc>
        <w:tc>
          <w:tcPr>
            <w:tcW w:w="368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w:t>
            </w:r>
          </w:p>
        </w:tc>
        <w:tc>
          <w:tcPr>
            <w:tcW w:w="212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5</w:t>
            </w:r>
          </w:p>
        </w:tc>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6</w:t>
            </w:r>
          </w:p>
        </w:tc>
        <w:tc>
          <w:tcPr>
            <w:tcW w:w="269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7</w:t>
            </w:r>
          </w:p>
        </w:tc>
      </w:tr>
      <w:tr w:rsidR="005E4C30" w:rsidRPr="005E4C30" w:rsidTr="00A05A7C">
        <w:tc>
          <w:tcPr>
            <w:tcW w:w="710"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bookmarkStart w:id="14" w:name="sub_202"/>
            <w:r w:rsidRPr="005E4C30">
              <w:rPr>
                <w:rFonts w:ascii="Times New Roman" w:hAnsi="Times New Roman" w:cs="Times New Roman"/>
                <w:sz w:val="16"/>
                <w:szCs w:val="16"/>
              </w:rPr>
              <w:t>1.</w:t>
            </w:r>
            <w:bookmarkEnd w:id="14"/>
          </w:p>
        </w:tc>
        <w:tc>
          <w:tcPr>
            <w:tcW w:w="368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Осуществление полномочий Российской Федерации, не отнесенных к полномочиям сельских поселений</w:t>
            </w:r>
          </w:p>
        </w:tc>
        <w:tc>
          <w:tcPr>
            <w:tcW w:w="212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eastAsia="Calibri" w:hAnsi="Times New Roman" w:cs="Times New Roman"/>
                <w:sz w:val="16"/>
                <w:szCs w:val="16"/>
              </w:rPr>
              <w:t xml:space="preserve">Администрация Алманчинского сельского поселения </w:t>
            </w:r>
          </w:p>
          <w:p w:rsidR="005E4C30" w:rsidRPr="005E4C30" w:rsidRDefault="005E4C30" w:rsidP="005E4C30">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01.01.2019</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31.12.2035</w:t>
            </w:r>
          </w:p>
        </w:tc>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укрепление материально-технической базы администрации Алманчинского сельского поселения Красноармейского района</w:t>
            </w:r>
          </w:p>
        </w:tc>
        <w:tc>
          <w:tcPr>
            <w:tcW w:w="269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перевод записей из бумажных носителей в электронный вид</w:t>
            </w:r>
          </w:p>
        </w:tc>
      </w:tr>
      <w:tr w:rsidR="005E4C30" w:rsidRPr="005E4C30" w:rsidTr="00A05A7C">
        <w:tc>
          <w:tcPr>
            <w:tcW w:w="710"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w:t>
            </w:r>
          </w:p>
        </w:tc>
        <w:tc>
          <w:tcPr>
            <w:tcW w:w="368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Предоставление муниципальных нормативных правовых актов Алманчинского сельского поселения Красноармейского района для включения в регистр  муниципальных нормативных правовых актов Чувашской Республики</w:t>
            </w:r>
          </w:p>
        </w:tc>
        <w:tc>
          <w:tcPr>
            <w:tcW w:w="212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eastAsia="Calibri" w:hAnsi="Times New Roman" w:cs="Times New Roman"/>
                <w:sz w:val="16"/>
                <w:szCs w:val="16"/>
              </w:rPr>
              <w:t xml:space="preserve">Администрация Алманчинского сельского поселения </w:t>
            </w:r>
          </w:p>
          <w:p w:rsidR="005E4C30" w:rsidRPr="005E4C30" w:rsidRDefault="005E4C30" w:rsidP="005E4C30">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01.01.2019</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31.12.2035</w:t>
            </w:r>
          </w:p>
        </w:tc>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предоставление муниципальных нормативных правовых актов в Минюст Чувашии</w:t>
            </w:r>
          </w:p>
        </w:tc>
        <w:tc>
          <w:tcPr>
            <w:tcW w:w="269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обеспечение доступности принятых муниципальных нормативных правовых актов для всех уровней власти, юридических лиц и граждан</w:t>
            </w:r>
          </w:p>
        </w:tc>
      </w:tr>
      <w:tr w:rsidR="005E4C30" w:rsidRPr="005E4C30" w:rsidTr="00A05A7C">
        <w:tc>
          <w:tcPr>
            <w:tcW w:w="710"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w:t>
            </w:r>
          </w:p>
        </w:tc>
        <w:tc>
          <w:tcPr>
            <w:tcW w:w="368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Переподготовка и повышение квалификации кадров для муниципальной службы</w:t>
            </w:r>
          </w:p>
          <w:p w:rsidR="005E4C30" w:rsidRPr="005E4C30" w:rsidRDefault="005E4C30" w:rsidP="005E4C30">
            <w:pPr>
              <w:spacing w:after="0"/>
              <w:rPr>
                <w:rFonts w:ascii="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eastAsia="Calibri" w:hAnsi="Times New Roman" w:cs="Times New Roman"/>
                <w:sz w:val="16"/>
                <w:szCs w:val="16"/>
              </w:rPr>
              <w:t xml:space="preserve">Администрация Алманчинского сельского поселения </w:t>
            </w:r>
          </w:p>
          <w:p w:rsidR="005E4C30" w:rsidRPr="005E4C30" w:rsidRDefault="005E4C30" w:rsidP="005E4C30">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01.01.2017</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31.12.2021</w:t>
            </w:r>
          </w:p>
        </w:tc>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Наличие в органе местного  высококвалифицированного кадрового состава муниципальных служащих</w:t>
            </w:r>
          </w:p>
        </w:tc>
        <w:tc>
          <w:tcPr>
            <w:tcW w:w="269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p>
        </w:tc>
      </w:tr>
      <w:tr w:rsidR="005E4C30" w:rsidRPr="005E4C30" w:rsidTr="00A05A7C">
        <w:tc>
          <w:tcPr>
            <w:tcW w:w="710"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w:t>
            </w:r>
          </w:p>
        </w:tc>
        <w:tc>
          <w:tcPr>
            <w:tcW w:w="368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Обеспечение деятельности административной комиссии для рассмотрения дел об административных правонарушениях</w:t>
            </w:r>
          </w:p>
        </w:tc>
        <w:tc>
          <w:tcPr>
            <w:tcW w:w="212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eastAsia="Calibri" w:hAnsi="Times New Roman" w:cs="Times New Roman"/>
                <w:sz w:val="16"/>
                <w:szCs w:val="16"/>
              </w:rPr>
              <w:t xml:space="preserve">Администрация Алманчинского сельского поселения </w:t>
            </w:r>
          </w:p>
          <w:p w:rsidR="005E4C30" w:rsidRPr="005E4C30" w:rsidRDefault="005E4C30" w:rsidP="005E4C30">
            <w:pPr>
              <w:spacing w:after="0"/>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01.01.2019</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31.12.2035</w:t>
            </w:r>
          </w:p>
        </w:tc>
        <w:tc>
          <w:tcPr>
            <w:tcW w:w="2835"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p>
        </w:tc>
      </w:tr>
    </w:tbl>
    <w:p w:rsidR="005E4C30" w:rsidRPr="005E4C30" w:rsidRDefault="005E4C30" w:rsidP="005E4C30">
      <w:pPr>
        <w:spacing w:after="0"/>
        <w:rPr>
          <w:rFonts w:ascii="Times New Roman" w:hAnsi="Times New Roman" w:cs="Times New Roman"/>
          <w:color w:val="548DD4"/>
          <w:sz w:val="16"/>
          <w:szCs w:val="16"/>
        </w:rPr>
      </w:pPr>
    </w:p>
    <w:p w:rsidR="005E4C30" w:rsidRPr="005E4C30" w:rsidRDefault="005E4C30" w:rsidP="005E4C30">
      <w:pPr>
        <w:spacing w:after="0"/>
        <w:rPr>
          <w:rFonts w:ascii="Times New Roman" w:hAnsi="Times New Roman" w:cs="Times New Roman"/>
          <w:color w:val="548DD4"/>
          <w:sz w:val="16"/>
          <w:szCs w:val="16"/>
        </w:rPr>
        <w:sectPr w:rsidR="005E4C30" w:rsidRPr="005E4C30" w:rsidSect="00A05A7C">
          <w:pgSz w:w="16800" w:h="11900" w:orient="landscape"/>
          <w:pgMar w:top="1100" w:right="708" w:bottom="799" w:left="1560" w:header="720" w:footer="720" w:gutter="0"/>
          <w:cols w:space="720"/>
          <w:noEndnote/>
        </w:sectPr>
      </w:pPr>
    </w:p>
    <w:p w:rsidR="005E4C30" w:rsidRPr="005E4C30" w:rsidRDefault="005E4C30" w:rsidP="005E4C30">
      <w:pPr>
        <w:spacing w:after="0"/>
        <w:jc w:val="right"/>
        <w:rPr>
          <w:rFonts w:ascii="Times New Roman" w:eastAsia="Calibri" w:hAnsi="Times New Roman" w:cs="Times New Roman"/>
          <w:sz w:val="16"/>
          <w:szCs w:val="16"/>
        </w:rPr>
      </w:pPr>
      <w:r w:rsidRPr="005E4C30">
        <w:rPr>
          <w:rFonts w:ascii="Times New Roman" w:eastAsia="Calibri" w:hAnsi="Times New Roman" w:cs="Times New Roman"/>
          <w:sz w:val="16"/>
          <w:szCs w:val="16"/>
        </w:rPr>
        <w:lastRenderedPageBreak/>
        <w:t>Приложение №3</w:t>
      </w:r>
    </w:p>
    <w:p w:rsidR="005E4C30" w:rsidRPr="005E4C30" w:rsidRDefault="005E4C30" w:rsidP="005E4C30">
      <w:pPr>
        <w:spacing w:after="0"/>
        <w:jc w:val="right"/>
        <w:rPr>
          <w:rFonts w:ascii="Times New Roman" w:hAnsi="Times New Roman" w:cs="Times New Roman"/>
          <w:bCs/>
          <w:sz w:val="16"/>
          <w:szCs w:val="16"/>
        </w:rPr>
      </w:pPr>
      <w:r w:rsidRPr="005E4C30">
        <w:rPr>
          <w:rFonts w:ascii="Times New Roman" w:hAnsi="Times New Roman" w:cs="Times New Roman"/>
          <w:bCs/>
          <w:sz w:val="16"/>
          <w:szCs w:val="16"/>
        </w:rPr>
        <w:t xml:space="preserve">к муниципальной программе </w:t>
      </w:r>
    </w:p>
    <w:p w:rsidR="005E4C30" w:rsidRPr="005E4C30" w:rsidRDefault="005E4C30" w:rsidP="005E4C30">
      <w:pPr>
        <w:spacing w:after="0"/>
        <w:jc w:val="right"/>
        <w:rPr>
          <w:rFonts w:ascii="Times New Roman" w:hAnsi="Times New Roman" w:cs="Times New Roman"/>
          <w:b/>
          <w:sz w:val="16"/>
          <w:szCs w:val="16"/>
        </w:rPr>
      </w:pPr>
      <w:r w:rsidRPr="005E4C30">
        <w:rPr>
          <w:rFonts w:ascii="Times New Roman" w:hAnsi="Times New Roman" w:cs="Times New Roman"/>
          <w:bCs/>
          <w:sz w:val="16"/>
          <w:szCs w:val="16"/>
        </w:rPr>
        <w:t xml:space="preserve">«Развитие потенциала муниципального управления» </w:t>
      </w:r>
    </w:p>
    <w:p w:rsidR="005E4C30" w:rsidRPr="005E4C30" w:rsidRDefault="005E4C30" w:rsidP="005E4C30">
      <w:pPr>
        <w:spacing w:after="0"/>
        <w:jc w:val="both"/>
        <w:rPr>
          <w:rFonts w:ascii="Times New Roman" w:eastAsia="Calibri" w:hAnsi="Times New Roman" w:cs="Times New Roman"/>
          <w:b/>
          <w:sz w:val="16"/>
          <w:szCs w:val="16"/>
        </w:rPr>
      </w:pPr>
    </w:p>
    <w:p w:rsidR="005E4C30" w:rsidRPr="005E4C30" w:rsidRDefault="005E4C30" w:rsidP="005E4C30">
      <w:pPr>
        <w:spacing w:after="0"/>
        <w:jc w:val="center"/>
        <w:rPr>
          <w:rFonts w:ascii="Times New Roman" w:eastAsia="Calibri" w:hAnsi="Times New Roman" w:cs="Times New Roman"/>
          <w:b/>
          <w:sz w:val="16"/>
          <w:szCs w:val="16"/>
        </w:rPr>
      </w:pPr>
      <w:r w:rsidRPr="005E4C30">
        <w:rPr>
          <w:rFonts w:ascii="Times New Roman" w:eastAsia="Calibri" w:hAnsi="Times New Roman" w:cs="Times New Roman"/>
          <w:b/>
          <w:sz w:val="16"/>
          <w:szCs w:val="16"/>
        </w:rPr>
        <w:t xml:space="preserve">Ресурсное обеспечение муниципальной  программы  </w:t>
      </w:r>
    </w:p>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hAnsi="Times New Roman" w:cs="Times New Roman"/>
          <w:b/>
          <w:bCs/>
          <w:sz w:val="16"/>
          <w:szCs w:val="16"/>
        </w:rPr>
        <w:t>«</w:t>
      </w:r>
      <w:r w:rsidRPr="005E4C30">
        <w:rPr>
          <w:rFonts w:ascii="Times New Roman" w:hAnsi="Times New Roman" w:cs="Times New Roman"/>
          <w:b/>
          <w:sz w:val="16"/>
          <w:szCs w:val="16"/>
        </w:rPr>
        <w:t xml:space="preserve">Развитие потенциала муниципального управления» </w:t>
      </w:r>
      <w:r w:rsidRPr="005E4C30">
        <w:rPr>
          <w:rFonts w:ascii="Times New Roman" w:eastAsia="Calibri" w:hAnsi="Times New Roman" w:cs="Times New Roman"/>
          <w:b/>
          <w:sz w:val="16"/>
          <w:szCs w:val="16"/>
        </w:rPr>
        <w:t>за счет всех источников финансирования</w:t>
      </w:r>
    </w:p>
    <w:p w:rsidR="005E4C30" w:rsidRPr="005E4C30" w:rsidRDefault="005E4C30" w:rsidP="005E4C30">
      <w:pPr>
        <w:spacing w:after="0"/>
        <w:jc w:val="center"/>
        <w:rPr>
          <w:rFonts w:ascii="Times New Roman" w:eastAsia="Calibri" w:hAnsi="Times New Roman" w:cs="Times New Roman"/>
          <w:color w:val="548DD4"/>
          <w:sz w:val="16"/>
          <w:szCs w:val="16"/>
        </w:rPr>
      </w:pPr>
    </w:p>
    <w:p w:rsidR="005E4C30" w:rsidRPr="005E4C30" w:rsidRDefault="005E4C30" w:rsidP="005E4C30">
      <w:pPr>
        <w:spacing w:after="0"/>
        <w:jc w:val="center"/>
        <w:rPr>
          <w:rFonts w:ascii="Times New Roman" w:hAnsi="Times New Roman" w:cs="Times New Roman"/>
          <w:color w:val="548DD4"/>
          <w:sz w:val="16"/>
          <w:szCs w:val="16"/>
        </w:rPr>
      </w:pPr>
    </w:p>
    <w:tbl>
      <w:tblPr>
        <w:tblW w:w="1474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567"/>
        <w:gridCol w:w="709"/>
        <w:gridCol w:w="709"/>
        <w:gridCol w:w="708"/>
        <w:gridCol w:w="3119"/>
        <w:gridCol w:w="1134"/>
        <w:gridCol w:w="1276"/>
        <w:gridCol w:w="1417"/>
        <w:gridCol w:w="1843"/>
        <w:gridCol w:w="851"/>
      </w:tblGrid>
      <w:tr w:rsidR="005E4C30" w:rsidRPr="005E4C30" w:rsidTr="00A05A7C">
        <w:trPr>
          <w:trHeight w:val="480"/>
          <w:tblCellSpacing w:w="5" w:type="nil"/>
        </w:trPr>
        <w:tc>
          <w:tcPr>
            <w:tcW w:w="2410" w:type="dxa"/>
            <w:vMerge w:val="restart"/>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Наименование</w:t>
            </w:r>
          </w:p>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муниципальной программы (основного мероприятия)</w:t>
            </w:r>
          </w:p>
        </w:tc>
        <w:tc>
          <w:tcPr>
            <w:tcW w:w="2693" w:type="dxa"/>
            <w:gridSpan w:val="4"/>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Код  </w:t>
            </w:r>
            <w:proofErr w:type="gramStart"/>
            <w:r w:rsidRPr="005E4C30">
              <w:rPr>
                <w:rFonts w:ascii="Times New Roman" w:eastAsia="Calibri" w:hAnsi="Times New Roman" w:cs="Times New Roman"/>
                <w:sz w:val="16"/>
                <w:szCs w:val="16"/>
              </w:rPr>
              <w:t>бюджетной</w:t>
            </w:r>
            <w:proofErr w:type="gramEnd"/>
          </w:p>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классификации</w:t>
            </w:r>
          </w:p>
        </w:tc>
        <w:tc>
          <w:tcPr>
            <w:tcW w:w="3119" w:type="dxa"/>
            <w:vMerge w:val="restart"/>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Источники  финансирования</w:t>
            </w:r>
          </w:p>
        </w:tc>
        <w:tc>
          <w:tcPr>
            <w:tcW w:w="6521" w:type="dxa"/>
            <w:gridSpan w:val="5"/>
            <w:shd w:val="clear" w:color="auto" w:fill="auto"/>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Значения показателей</w:t>
            </w:r>
          </w:p>
        </w:tc>
      </w:tr>
      <w:tr w:rsidR="005E4C30" w:rsidRPr="005E4C30" w:rsidTr="00A05A7C">
        <w:trPr>
          <w:trHeight w:val="956"/>
          <w:tblCellSpacing w:w="5" w:type="nil"/>
        </w:trPr>
        <w:tc>
          <w:tcPr>
            <w:tcW w:w="2410" w:type="dxa"/>
            <w:vMerge/>
          </w:tcPr>
          <w:p w:rsidR="005E4C30" w:rsidRPr="005E4C30" w:rsidRDefault="005E4C30" w:rsidP="005E4C30">
            <w:pPr>
              <w:spacing w:after="0"/>
              <w:jc w:val="center"/>
              <w:rPr>
                <w:rFonts w:ascii="Times New Roman" w:eastAsia="Calibri" w:hAnsi="Times New Roman" w:cs="Times New Roman"/>
                <w:sz w:val="16"/>
                <w:szCs w:val="16"/>
              </w:rPr>
            </w:pPr>
          </w:p>
        </w:tc>
        <w:tc>
          <w:tcPr>
            <w:tcW w:w="56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ГРБС</w:t>
            </w:r>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РзПр</w:t>
            </w:r>
            <w:proofErr w:type="spellEnd"/>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ЦСР</w:t>
            </w:r>
          </w:p>
        </w:tc>
        <w:tc>
          <w:tcPr>
            <w:tcW w:w="708"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ВР</w:t>
            </w:r>
          </w:p>
        </w:tc>
        <w:tc>
          <w:tcPr>
            <w:tcW w:w="3119" w:type="dxa"/>
            <w:vMerge/>
          </w:tcPr>
          <w:p w:rsidR="005E4C30" w:rsidRPr="005E4C30" w:rsidRDefault="005E4C30" w:rsidP="005E4C30">
            <w:pPr>
              <w:spacing w:after="0"/>
              <w:jc w:val="center"/>
              <w:rPr>
                <w:rFonts w:ascii="Times New Roman" w:eastAsia="Calibri" w:hAnsi="Times New Roman" w:cs="Times New Roman"/>
                <w:sz w:val="16"/>
                <w:szCs w:val="16"/>
              </w:rPr>
            </w:pPr>
          </w:p>
        </w:tc>
        <w:tc>
          <w:tcPr>
            <w:tcW w:w="1134"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2019</w:t>
            </w:r>
          </w:p>
        </w:tc>
        <w:tc>
          <w:tcPr>
            <w:tcW w:w="1276"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2020</w:t>
            </w:r>
          </w:p>
        </w:tc>
        <w:tc>
          <w:tcPr>
            <w:tcW w:w="141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2021</w:t>
            </w:r>
          </w:p>
        </w:tc>
        <w:tc>
          <w:tcPr>
            <w:tcW w:w="1843"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2022-2035</w:t>
            </w:r>
          </w:p>
        </w:tc>
        <w:tc>
          <w:tcPr>
            <w:tcW w:w="851"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Примечания</w:t>
            </w:r>
          </w:p>
        </w:tc>
      </w:tr>
      <w:tr w:rsidR="005E4C30" w:rsidRPr="005E4C30" w:rsidTr="00A05A7C">
        <w:trPr>
          <w:tblCellSpacing w:w="5" w:type="nil"/>
        </w:trPr>
        <w:tc>
          <w:tcPr>
            <w:tcW w:w="2410"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w:t>
            </w:r>
          </w:p>
        </w:tc>
        <w:tc>
          <w:tcPr>
            <w:tcW w:w="56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w:t>
            </w:r>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4</w:t>
            </w:r>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5</w:t>
            </w:r>
          </w:p>
        </w:tc>
        <w:tc>
          <w:tcPr>
            <w:tcW w:w="708"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6</w:t>
            </w:r>
          </w:p>
        </w:tc>
        <w:tc>
          <w:tcPr>
            <w:tcW w:w="311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7</w:t>
            </w:r>
          </w:p>
        </w:tc>
        <w:tc>
          <w:tcPr>
            <w:tcW w:w="1134"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9</w:t>
            </w:r>
          </w:p>
        </w:tc>
        <w:tc>
          <w:tcPr>
            <w:tcW w:w="1276"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10</w:t>
            </w:r>
          </w:p>
        </w:tc>
        <w:tc>
          <w:tcPr>
            <w:tcW w:w="141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11</w:t>
            </w:r>
          </w:p>
        </w:tc>
        <w:tc>
          <w:tcPr>
            <w:tcW w:w="1843"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12</w:t>
            </w:r>
          </w:p>
        </w:tc>
        <w:tc>
          <w:tcPr>
            <w:tcW w:w="851" w:type="dxa"/>
          </w:tcPr>
          <w:p w:rsidR="005E4C30" w:rsidRPr="005E4C30" w:rsidRDefault="005E4C30" w:rsidP="005E4C30">
            <w:pPr>
              <w:spacing w:after="0"/>
              <w:jc w:val="center"/>
              <w:rPr>
                <w:rFonts w:ascii="Times New Roman" w:eastAsia="Calibri" w:hAnsi="Times New Roman" w:cs="Times New Roman"/>
                <w:sz w:val="16"/>
                <w:szCs w:val="16"/>
              </w:rPr>
            </w:pPr>
          </w:p>
        </w:tc>
      </w:tr>
      <w:tr w:rsidR="005E4C30" w:rsidRPr="005E4C30" w:rsidTr="00A05A7C">
        <w:trPr>
          <w:trHeight w:val="320"/>
          <w:tblCellSpacing w:w="5" w:type="nil"/>
        </w:trPr>
        <w:tc>
          <w:tcPr>
            <w:tcW w:w="2410" w:type="dxa"/>
            <w:vMerge w:val="restart"/>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 xml:space="preserve">Программа  </w:t>
            </w:r>
            <w:r w:rsidRPr="005E4C30">
              <w:rPr>
                <w:rFonts w:ascii="Times New Roman" w:hAnsi="Times New Roman" w:cs="Times New Roman"/>
                <w:sz w:val="16"/>
                <w:szCs w:val="16"/>
              </w:rPr>
              <w:t xml:space="preserve">«Развитие потенциала муниципального управления» </w:t>
            </w:r>
          </w:p>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всего            </w:t>
            </w:r>
          </w:p>
        </w:tc>
        <w:tc>
          <w:tcPr>
            <w:tcW w:w="1134"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975 500,00</w:t>
            </w:r>
          </w:p>
        </w:tc>
        <w:tc>
          <w:tcPr>
            <w:tcW w:w="1276"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1005600,00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1005600,00 </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14078400,00 </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A05A7C">
        <w:trPr>
          <w:trHeight w:val="209"/>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9"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9"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8"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федеральный      бюджет </w:t>
            </w:r>
          </w:p>
        </w:tc>
        <w:tc>
          <w:tcPr>
            <w:tcW w:w="1134"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276"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5E4C30">
        <w:trPr>
          <w:trHeight w:val="381"/>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республиканский  бюджет  Чувашской Республики </w:t>
            </w:r>
          </w:p>
        </w:tc>
        <w:tc>
          <w:tcPr>
            <w:tcW w:w="1134"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276"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417" w:type="dxa"/>
          </w:tcPr>
          <w:p w:rsidR="005E4C30" w:rsidRPr="005E4C30" w:rsidRDefault="005E4C30" w:rsidP="005E4C30">
            <w:pPr>
              <w:spacing w:after="0"/>
              <w:rPr>
                <w:rFonts w:ascii="Times New Roman" w:hAnsi="Times New Roman" w:cs="Times New Roman"/>
                <w:sz w:val="16"/>
                <w:szCs w:val="16"/>
              </w:rPr>
            </w:pP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A05A7C">
        <w:trPr>
          <w:trHeight w:val="276"/>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бюджет Алманчинского сельского поселения</w:t>
            </w:r>
          </w:p>
        </w:tc>
        <w:tc>
          <w:tcPr>
            <w:tcW w:w="1134"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975 500,00</w:t>
            </w:r>
          </w:p>
        </w:tc>
        <w:tc>
          <w:tcPr>
            <w:tcW w:w="1276"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1005600,00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1005600,00 </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14078400,00 </w:t>
            </w:r>
          </w:p>
        </w:tc>
        <w:tc>
          <w:tcPr>
            <w:tcW w:w="851" w:type="dxa"/>
          </w:tcPr>
          <w:p w:rsidR="005E4C30" w:rsidRPr="005E4C30" w:rsidRDefault="005E4C30" w:rsidP="005E4C30">
            <w:pPr>
              <w:spacing w:after="0"/>
              <w:rPr>
                <w:rFonts w:ascii="Times New Roman" w:eastAsia="Calibri" w:hAnsi="Times New Roman" w:cs="Times New Roman"/>
                <w:sz w:val="16"/>
                <w:szCs w:val="16"/>
              </w:rPr>
            </w:pPr>
          </w:p>
        </w:tc>
      </w:tr>
      <w:tr w:rsidR="005E4C30" w:rsidRPr="005E4C30" w:rsidTr="005E4C30">
        <w:trPr>
          <w:trHeight w:val="193"/>
          <w:tblCellSpacing w:w="5" w:type="nil"/>
        </w:trPr>
        <w:tc>
          <w:tcPr>
            <w:tcW w:w="2410" w:type="dxa"/>
            <w:vMerge w:val="restart"/>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Обеспечение реализации муниципальной программы Чувашской Республики «Развитие потенциала муниципального управления»</w:t>
            </w: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всего            </w:t>
            </w:r>
          </w:p>
        </w:tc>
        <w:tc>
          <w:tcPr>
            <w:tcW w:w="1134"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975 500,00</w:t>
            </w:r>
          </w:p>
        </w:tc>
        <w:tc>
          <w:tcPr>
            <w:tcW w:w="1276"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1005600,00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1005600,00 </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14078400,00 </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A05A7C">
        <w:trPr>
          <w:trHeight w:val="209"/>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9"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9"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8"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федеральный      бюджет </w:t>
            </w:r>
          </w:p>
        </w:tc>
        <w:tc>
          <w:tcPr>
            <w:tcW w:w="1134"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276"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5E4C30">
        <w:trPr>
          <w:trHeight w:val="327"/>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республиканский  бюджет  Чувашской Республики </w:t>
            </w:r>
          </w:p>
        </w:tc>
        <w:tc>
          <w:tcPr>
            <w:tcW w:w="1134"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276"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417" w:type="dxa"/>
          </w:tcPr>
          <w:p w:rsidR="005E4C30" w:rsidRPr="005E4C30" w:rsidRDefault="005E4C30" w:rsidP="005E4C30">
            <w:pPr>
              <w:spacing w:after="0"/>
              <w:rPr>
                <w:rFonts w:ascii="Times New Roman" w:hAnsi="Times New Roman" w:cs="Times New Roman"/>
                <w:sz w:val="16"/>
                <w:szCs w:val="16"/>
              </w:rPr>
            </w:pP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A05A7C">
        <w:trPr>
          <w:trHeight w:val="276"/>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бюджет Алманчинского сельского поселения</w:t>
            </w:r>
          </w:p>
        </w:tc>
        <w:tc>
          <w:tcPr>
            <w:tcW w:w="1134"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975 500,00</w:t>
            </w:r>
          </w:p>
        </w:tc>
        <w:tc>
          <w:tcPr>
            <w:tcW w:w="1276"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1005600,00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1005600,00 </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14078400,00 </w:t>
            </w:r>
          </w:p>
        </w:tc>
        <w:tc>
          <w:tcPr>
            <w:tcW w:w="851" w:type="dxa"/>
          </w:tcPr>
          <w:p w:rsidR="005E4C30" w:rsidRPr="005E4C30" w:rsidRDefault="005E4C30" w:rsidP="005E4C30">
            <w:pPr>
              <w:spacing w:after="0"/>
              <w:rPr>
                <w:rFonts w:ascii="Times New Roman" w:hAnsi="Times New Roman" w:cs="Times New Roman"/>
                <w:sz w:val="16"/>
                <w:szCs w:val="16"/>
              </w:rPr>
            </w:pPr>
          </w:p>
        </w:tc>
      </w:tr>
    </w:tbl>
    <w:p w:rsidR="005E4C30" w:rsidRPr="005E4C30" w:rsidRDefault="005E4C30" w:rsidP="005E4C30">
      <w:pPr>
        <w:spacing w:after="0"/>
        <w:jc w:val="both"/>
        <w:rPr>
          <w:rFonts w:ascii="Times New Roman" w:eastAsia="Calibri" w:hAnsi="Times New Roman" w:cs="Times New Roman"/>
          <w:sz w:val="16"/>
          <w:szCs w:val="16"/>
        </w:rPr>
      </w:pPr>
    </w:p>
    <w:p w:rsidR="005E4C30" w:rsidRPr="005E4C30" w:rsidRDefault="005E4C30" w:rsidP="005E4C30">
      <w:pPr>
        <w:spacing w:after="0"/>
        <w:jc w:val="right"/>
        <w:rPr>
          <w:rFonts w:ascii="Times New Roman" w:eastAsia="Calibri" w:hAnsi="Times New Roman" w:cs="Times New Roman"/>
          <w:color w:val="548DD4"/>
          <w:sz w:val="16"/>
          <w:szCs w:val="16"/>
        </w:rPr>
      </w:pPr>
    </w:p>
    <w:p w:rsidR="005E4C30" w:rsidRPr="005E4C30" w:rsidRDefault="005E4C30" w:rsidP="005E4C30">
      <w:pPr>
        <w:spacing w:after="0"/>
        <w:rPr>
          <w:rFonts w:ascii="Times New Roman" w:hAnsi="Times New Roman" w:cs="Times New Roman"/>
          <w:color w:val="548DD4"/>
          <w:sz w:val="16"/>
          <w:szCs w:val="16"/>
        </w:rPr>
      </w:pPr>
    </w:p>
    <w:p w:rsidR="005E4C30" w:rsidRPr="005E4C30" w:rsidRDefault="005E4C30" w:rsidP="005E4C30">
      <w:pPr>
        <w:spacing w:after="0"/>
        <w:rPr>
          <w:rFonts w:ascii="Times New Roman" w:hAnsi="Times New Roman" w:cs="Times New Roman"/>
          <w:color w:val="548DD4"/>
          <w:sz w:val="16"/>
          <w:szCs w:val="16"/>
        </w:rPr>
      </w:pPr>
    </w:p>
    <w:p w:rsidR="005E4C30" w:rsidRPr="005E4C30" w:rsidRDefault="005E4C30" w:rsidP="005E4C30">
      <w:pPr>
        <w:spacing w:after="0"/>
        <w:rPr>
          <w:rFonts w:ascii="Times New Roman" w:hAnsi="Times New Roman" w:cs="Times New Roman"/>
          <w:color w:val="548DD4"/>
          <w:sz w:val="16"/>
          <w:szCs w:val="16"/>
        </w:rPr>
      </w:pPr>
    </w:p>
    <w:p w:rsidR="005E4C30" w:rsidRPr="005E4C30" w:rsidRDefault="005E4C30" w:rsidP="005E4C30">
      <w:pPr>
        <w:spacing w:after="0"/>
        <w:rPr>
          <w:rFonts w:ascii="Times New Roman" w:hAnsi="Times New Roman" w:cs="Times New Roman"/>
          <w:color w:val="548DD4"/>
          <w:sz w:val="16"/>
          <w:szCs w:val="16"/>
        </w:rPr>
        <w:sectPr w:rsidR="005E4C30" w:rsidRPr="005E4C30" w:rsidSect="00A05A7C">
          <w:headerReference w:type="even" r:id="rId22"/>
          <w:headerReference w:type="default" r:id="rId23"/>
          <w:footerReference w:type="even" r:id="rId24"/>
          <w:footerReference w:type="default" r:id="rId25"/>
          <w:footerReference w:type="first" r:id="rId26"/>
          <w:pgSz w:w="16837" w:h="11905" w:orient="landscape"/>
          <w:pgMar w:top="567" w:right="708" w:bottom="851" w:left="1560" w:header="720" w:footer="720" w:gutter="0"/>
          <w:cols w:space="720"/>
          <w:noEndnote/>
        </w:sectPr>
      </w:pPr>
    </w:p>
    <w:p w:rsidR="005E4C30" w:rsidRPr="005E4C30" w:rsidRDefault="005E4C30" w:rsidP="005E4C30">
      <w:pPr>
        <w:spacing w:after="0"/>
        <w:jc w:val="right"/>
        <w:rPr>
          <w:rFonts w:ascii="Times New Roman" w:hAnsi="Times New Roman" w:cs="Times New Roman"/>
          <w:b/>
          <w:sz w:val="16"/>
          <w:szCs w:val="16"/>
        </w:rPr>
      </w:pPr>
      <w:r w:rsidRPr="005E4C30">
        <w:rPr>
          <w:rFonts w:ascii="Times New Roman" w:hAnsi="Times New Roman" w:cs="Times New Roman"/>
          <w:bCs/>
          <w:sz w:val="16"/>
          <w:szCs w:val="16"/>
        </w:rPr>
        <w:lastRenderedPageBreak/>
        <w:t>Приложение № 4</w:t>
      </w:r>
    </w:p>
    <w:p w:rsidR="005E4C30" w:rsidRPr="005E4C30" w:rsidRDefault="005E4C30" w:rsidP="005E4C30">
      <w:pPr>
        <w:spacing w:after="0"/>
        <w:jc w:val="right"/>
        <w:rPr>
          <w:rFonts w:ascii="Times New Roman" w:hAnsi="Times New Roman" w:cs="Times New Roman"/>
          <w:bCs/>
          <w:sz w:val="16"/>
          <w:szCs w:val="16"/>
        </w:rPr>
      </w:pPr>
      <w:r w:rsidRPr="005E4C30">
        <w:rPr>
          <w:rFonts w:ascii="Times New Roman" w:hAnsi="Times New Roman" w:cs="Times New Roman"/>
          <w:bCs/>
          <w:sz w:val="16"/>
          <w:szCs w:val="16"/>
        </w:rPr>
        <w:t xml:space="preserve">к муниципальной программе </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bCs/>
          <w:sz w:val="16"/>
          <w:szCs w:val="16"/>
        </w:rPr>
        <w:t xml:space="preserve">«Развитие потенциала муниципального управления» </w:t>
      </w:r>
    </w:p>
    <w:p w:rsidR="005E4C30" w:rsidRPr="005E4C30" w:rsidRDefault="005E4C30" w:rsidP="005E4C30">
      <w:pPr>
        <w:spacing w:after="0"/>
        <w:rPr>
          <w:rFonts w:ascii="Times New Roman" w:hAnsi="Times New Roman" w:cs="Times New Roman"/>
          <w:sz w:val="16"/>
          <w:szCs w:val="16"/>
        </w:rPr>
      </w:pPr>
    </w:p>
    <w:p w:rsidR="005E4C30" w:rsidRPr="005E4C30" w:rsidRDefault="005E4C30" w:rsidP="005E4C30">
      <w:pPr>
        <w:spacing w:after="0"/>
        <w:jc w:val="center"/>
        <w:rPr>
          <w:rFonts w:ascii="Times New Roman" w:hAnsi="Times New Roman" w:cs="Times New Roman"/>
          <w:b/>
          <w:sz w:val="16"/>
          <w:szCs w:val="16"/>
        </w:rPr>
      </w:pPr>
      <w:r w:rsidRPr="005E4C30">
        <w:rPr>
          <w:rFonts w:ascii="Times New Roman" w:hAnsi="Times New Roman" w:cs="Times New Roman"/>
          <w:b/>
          <w:sz w:val="16"/>
          <w:szCs w:val="16"/>
        </w:rPr>
        <w:t xml:space="preserve">Подпрограмма </w:t>
      </w:r>
    </w:p>
    <w:p w:rsidR="005E4C30" w:rsidRPr="005E4C30" w:rsidRDefault="005E4C30" w:rsidP="005E4C30">
      <w:pPr>
        <w:spacing w:after="0"/>
        <w:jc w:val="center"/>
        <w:outlineLvl w:val="0"/>
        <w:rPr>
          <w:rFonts w:ascii="Times New Roman" w:hAnsi="Times New Roman" w:cs="Times New Roman"/>
          <w:b/>
          <w:bCs/>
          <w:sz w:val="16"/>
          <w:szCs w:val="16"/>
        </w:rPr>
      </w:pPr>
      <w:r w:rsidRPr="005E4C30">
        <w:rPr>
          <w:rFonts w:ascii="Times New Roman" w:hAnsi="Times New Roman" w:cs="Times New Roman"/>
          <w:b/>
          <w:bCs/>
          <w:sz w:val="16"/>
          <w:szCs w:val="16"/>
        </w:rPr>
        <w:t xml:space="preserve">«Обеспечение реализации муниципальной программы «Развитие потенциала муниципального управления»  </w:t>
      </w:r>
    </w:p>
    <w:p w:rsidR="005E4C30" w:rsidRPr="005E4C30" w:rsidRDefault="005E4C30" w:rsidP="005E4C30">
      <w:pPr>
        <w:spacing w:after="0"/>
        <w:jc w:val="center"/>
        <w:rPr>
          <w:rFonts w:ascii="Times New Roman" w:hAnsi="Times New Roman" w:cs="Times New Roman"/>
          <w:b/>
          <w:sz w:val="16"/>
          <w:szCs w:val="16"/>
        </w:rPr>
      </w:pPr>
      <w:r w:rsidRPr="005E4C30">
        <w:rPr>
          <w:rFonts w:ascii="Times New Roman" w:hAnsi="Times New Roman" w:cs="Times New Roman"/>
          <w:b/>
          <w:sz w:val="16"/>
          <w:szCs w:val="16"/>
        </w:rPr>
        <w:t xml:space="preserve">  Паспорт  подпрограммы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4"/>
        <w:gridCol w:w="380"/>
        <w:gridCol w:w="6113"/>
      </w:tblGrid>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Ответственный исполнитель Муниципальной программы</w:t>
            </w:r>
          </w:p>
          <w:p w:rsidR="005E4C30" w:rsidRPr="005E4C30" w:rsidRDefault="005E4C30" w:rsidP="005E4C30">
            <w:pPr>
              <w:spacing w:after="0"/>
              <w:jc w:val="both"/>
              <w:rPr>
                <w:rFonts w:ascii="Times New Roman" w:hAnsi="Times New Roman" w:cs="Times New Roman"/>
                <w:sz w:val="16"/>
                <w:szCs w:val="16"/>
              </w:rPr>
            </w:pP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Соисполнители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Структурные подразделения администрации </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Участники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Структура муниципальной программы:</w:t>
            </w:r>
          </w:p>
          <w:p w:rsidR="005E4C30" w:rsidRPr="005E4C30" w:rsidRDefault="005E4C30" w:rsidP="005E4C30">
            <w:pPr>
              <w:spacing w:after="0"/>
              <w:jc w:val="both"/>
              <w:rPr>
                <w:rFonts w:ascii="Times New Roman" w:hAnsi="Times New Roman" w:cs="Times New Roman"/>
                <w:sz w:val="16"/>
                <w:szCs w:val="16"/>
              </w:rPr>
            </w:pPr>
          </w:p>
        </w:tc>
        <w:tc>
          <w:tcPr>
            <w:tcW w:w="193" w:type="pct"/>
          </w:tcPr>
          <w:p w:rsidR="005E4C30" w:rsidRPr="005E4C30" w:rsidRDefault="005E4C30" w:rsidP="005E4C30">
            <w:pPr>
              <w:spacing w:after="0"/>
              <w:jc w:val="center"/>
              <w:rPr>
                <w:rFonts w:ascii="Times New Roman" w:hAnsi="Times New Roman" w:cs="Times New Roman"/>
                <w:sz w:val="16"/>
                <w:szCs w:val="16"/>
              </w:rPr>
            </w:pPr>
          </w:p>
          <w:p w:rsidR="005E4C30" w:rsidRPr="005E4C30" w:rsidRDefault="005E4C30" w:rsidP="005E4C30">
            <w:pPr>
              <w:spacing w:after="0"/>
              <w:jc w:val="center"/>
              <w:rPr>
                <w:rFonts w:ascii="Times New Roman" w:hAnsi="Times New Roman" w:cs="Times New Roman"/>
                <w:sz w:val="16"/>
                <w:szCs w:val="16"/>
              </w:rPr>
            </w:pPr>
          </w:p>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p w:rsidR="005E4C30" w:rsidRPr="005E4C30" w:rsidRDefault="005E4C30" w:rsidP="005E4C30">
            <w:pPr>
              <w:spacing w:after="0"/>
              <w:rPr>
                <w:rFonts w:ascii="Times New Roman" w:hAnsi="Times New Roman" w:cs="Times New Roman"/>
                <w:sz w:val="16"/>
                <w:szCs w:val="16"/>
              </w:rPr>
            </w:pPr>
          </w:p>
        </w:tc>
        <w:tc>
          <w:tcPr>
            <w:tcW w:w="3101" w:type="pct"/>
          </w:tcPr>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Обеспечение реализации муниципальной программы  "Развитие потенциала муниципального управления"</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Цели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совершенствование системы муниципального управления;</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повышение эффективности и результативности деятельности муниципальных служащих</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Задачи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повышение эффективности местного самоуправления, взаимодействия гражданского общества и бизнеса с органами власти;</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повышение степени ответственности органов местного самоуправления;</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формирование высококвалифицированного кадрового состава, способного обеспечить эффективность муниципального управления</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Целевые индикаторы (показатели)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к 2036 году будут достигнуты следующие показатели:</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удовлетворенность населения деятельностью органов местного самоуправления 45,8 процента от числа опрошенных;</w:t>
            </w:r>
          </w:p>
          <w:p w:rsidR="005E4C30" w:rsidRPr="005E4C30" w:rsidRDefault="005E4C30" w:rsidP="005E4C30">
            <w:pPr>
              <w:pStyle w:val="ConsPlusCell"/>
              <w:rPr>
                <w:rFonts w:ascii="Times New Roman" w:hAnsi="Times New Roman" w:cs="Times New Roman"/>
                <w:sz w:val="16"/>
                <w:szCs w:val="16"/>
              </w:rPr>
            </w:pP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Сроки реализации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2019-2035 годы:</w:t>
            </w:r>
          </w:p>
          <w:p w:rsidR="005E4C30" w:rsidRPr="005E4C30" w:rsidRDefault="005E4C30" w:rsidP="005E4C30">
            <w:pPr>
              <w:spacing w:after="0"/>
              <w:jc w:val="both"/>
              <w:rPr>
                <w:rFonts w:ascii="Times New Roman" w:hAnsi="Times New Roman" w:cs="Times New Roman"/>
                <w:sz w:val="16"/>
                <w:szCs w:val="16"/>
              </w:rPr>
            </w:pP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Чувашской Республики, внебюджетных источников</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прогнозируемые объемы бюджетных ассигнований на реализацию мероприятий Муниципальной программы в 2019-2035 годах составят 17 065 100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975 500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1 005 600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1 005 600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-14 048 400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из них средства:</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федерального бюджета – 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республиканского бюджета Чувашской Республики – 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местного бюджета– 17 065 100  рублей, в том числе:</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2019 году – 975 500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2020 году – 1 005 600 рублей;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в 2021 году – 1 005 600 рублей;</w:t>
            </w:r>
          </w:p>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на 2022-2035 годы -14 048 400 рублей.</w:t>
            </w:r>
          </w:p>
        </w:tc>
      </w:tr>
      <w:tr w:rsidR="005E4C30" w:rsidRPr="005E4C30" w:rsidTr="00A05A7C">
        <w:trPr>
          <w:trHeight w:val="20"/>
        </w:trPr>
        <w:tc>
          <w:tcPr>
            <w:tcW w:w="1706" w:type="pct"/>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Ожидаемые результаты реализации Муниципальной программы</w:t>
            </w:r>
          </w:p>
        </w:tc>
        <w:tc>
          <w:tcPr>
            <w:tcW w:w="193" w:type="pct"/>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w:t>
            </w:r>
          </w:p>
        </w:tc>
        <w:tc>
          <w:tcPr>
            <w:tcW w:w="3101" w:type="pct"/>
          </w:tcPr>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реализация муниципальной программы позволит:</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повысить степень ответственности органов местного самоуправления перед населением;</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укрепить доверие граждан к органам местного самоуправления;</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создать условия для эффективного выполнения органами местного самоуправления своих полномочий;</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повысить эффективность местного самоуправления, взаимодействия гражданского общества и бизнеса с органами власти;</w:t>
            </w:r>
          </w:p>
          <w:p w:rsidR="005E4C30" w:rsidRPr="005E4C30" w:rsidRDefault="005E4C30" w:rsidP="005E4C30">
            <w:pPr>
              <w:pStyle w:val="af5"/>
              <w:rPr>
                <w:rFonts w:ascii="Times New Roman" w:hAnsi="Times New Roman"/>
                <w:sz w:val="16"/>
                <w:szCs w:val="16"/>
              </w:rPr>
            </w:pPr>
            <w:r w:rsidRPr="005E4C30">
              <w:rPr>
                <w:rFonts w:ascii="Times New Roman" w:hAnsi="Times New Roman"/>
                <w:sz w:val="16"/>
                <w:szCs w:val="16"/>
              </w:rPr>
              <w:t>сформировать высококва</w:t>
            </w:r>
            <w:r w:rsidRPr="005E4C30">
              <w:rPr>
                <w:rFonts w:ascii="Times New Roman" w:hAnsi="Times New Roman"/>
                <w:color w:val="000000"/>
                <w:sz w:val="16"/>
                <w:szCs w:val="16"/>
              </w:rPr>
              <w:t>лифицированный кадровый состав органов местного самоуправления;</w:t>
            </w:r>
          </w:p>
        </w:tc>
      </w:tr>
    </w:tbl>
    <w:p w:rsidR="005E4C30" w:rsidRPr="005E4C30" w:rsidRDefault="005E4C30" w:rsidP="005E4C30">
      <w:pPr>
        <w:spacing w:after="0"/>
        <w:rPr>
          <w:rFonts w:ascii="Times New Roman" w:hAnsi="Times New Roman" w:cs="Times New Roman"/>
          <w:color w:val="548DD4"/>
          <w:sz w:val="16"/>
          <w:szCs w:val="16"/>
        </w:rPr>
      </w:pPr>
    </w:p>
    <w:p w:rsidR="005E4C30" w:rsidRPr="005E4C30" w:rsidRDefault="005E4C30" w:rsidP="005E4C30">
      <w:pPr>
        <w:spacing w:after="0"/>
        <w:outlineLvl w:val="0"/>
        <w:rPr>
          <w:rFonts w:ascii="Times New Roman" w:hAnsi="Times New Roman" w:cs="Times New Roman"/>
          <w:b/>
          <w:bCs/>
          <w:color w:val="548DD4"/>
          <w:sz w:val="16"/>
          <w:szCs w:val="16"/>
        </w:rPr>
      </w:pPr>
    </w:p>
    <w:p w:rsidR="005E4C30" w:rsidRPr="005E4C30" w:rsidRDefault="005E4C30" w:rsidP="005E4C30">
      <w:pPr>
        <w:spacing w:after="0"/>
        <w:jc w:val="center"/>
        <w:outlineLvl w:val="0"/>
        <w:rPr>
          <w:rFonts w:ascii="Times New Roman" w:hAnsi="Times New Roman" w:cs="Times New Roman"/>
          <w:b/>
          <w:bCs/>
          <w:sz w:val="16"/>
          <w:szCs w:val="16"/>
        </w:rPr>
      </w:pPr>
      <w:r w:rsidRPr="005E4C30">
        <w:rPr>
          <w:rFonts w:ascii="Times New Roman" w:hAnsi="Times New Roman" w:cs="Times New Roman"/>
          <w:b/>
          <w:bCs/>
          <w:sz w:val="16"/>
          <w:szCs w:val="16"/>
        </w:rPr>
        <w:t xml:space="preserve">Раздел 1. Общая характеристика сферы реализации подпрограммы </w:t>
      </w:r>
    </w:p>
    <w:p w:rsidR="005E4C30" w:rsidRPr="005E4C30" w:rsidRDefault="005E4C30" w:rsidP="005E4C30">
      <w:pPr>
        <w:spacing w:after="0"/>
        <w:jc w:val="both"/>
        <w:rPr>
          <w:rFonts w:ascii="Times New Roman" w:eastAsia="Calibri" w:hAnsi="Times New Roman" w:cs="Times New Roman"/>
          <w:bCs/>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Подпрограмма «Обеспечение реализации муниципальной программы «Развитие потенциала муниципального управления» (далее также – подпрограмма) разработана в соответствии с </w:t>
      </w:r>
      <w:hyperlink r:id="rId27" w:history="1">
        <w:r w:rsidRPr="005E4C30">
          <w:rPr>
            <w:rFonts w:ascii="Times New Roman" w:hAnsi="Times New Roman" w:cs="Times New Roman"/>
            <w:sz w:val="16"/>
            <w:szCs w:val="16"/>
          </w:rPr>
          <w:t>Порядком</w:t>
        </w:r>
      </w:hyperlink>
      <w:r w:rsidRPr="005E4C30">
        <w:rPr>
          <w:rFonts w:ascii="Times New Roman" w:hAnsi="Times New Roman" w:cs="Times New Roman"/>
          <w:sz w:val="16"/>
          <w:szCs w:val="16"/>
        </w:rPr>
        <w:t xml:space="preserve">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Данная подпрограмма определяет цели, задачи и направления развития потенциала муниципального управления Алманчинского сельского поселения Красноармейского района Чувашской Республики на период 2019-2035 годов, финансовое обеспечение и механизмы реализации предусмотренных муниципальной программой мероприятий, показатели результативности ее реализации. Подпрограмма призвана создать необходимые условия для совершенствования системы муниципального управления, повышения эффективности и информационной прозрачности деятельности администрации Алманчинского сельского поселения Красноармейского района.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В настоящее время создаются условия для повышения качества оказания муниципальных услуг гражданам и организациям, формирования состава муниципальных услуг, а также механизмов их оказания в электронном виде в рамках проведения административной реформы. С целью </w:t>
      </w:r>
      <w:proofErr w:type="gramStart"/>
      <w:r w:rsidRPr="005E4C30">
        <w:rPr>
          <w:rFonts w:ascii="Times New Roman" w:hAnsi="Times New Roman" w:cs="Times New Roman"/>
          <w:sz w:val="16"/>
          <w:szCs w:val="16"/>
        </w:rPr>
        <w:t>обеспечения реализации муниципальной программы развития потенциала муниципального управления</w:t>
      </w:r>
      <w:proofErr w:type="gramEnd"/>
      <w:r w:rsidRPr="005E4C30">
        <w:rPr>
          <w:rFonts w:ascii="Times New Roman" w:hAnsi="Times New Roman" w:cs="Times New Roman"/>
          <w:sz w:val="16"/>
          <w:szCs w:val="16"/>
        </w:rPr>
        <w:t xml:space="preserve"> необходимо </w:t>
      </w:r>
      <w:r w:rsidRPr="005E4C30">
        <w:rPr>
          <w:rFonts w:ascii="Times New Roman" w:hAnsi="Times New Roman" w:cs="Times New Roman"/>
          <w:sz w:val="16"/>
          <w:szCs w:val="16"/>
        </w:rPr>
        <w:lastRenderedPageBreak/>
        <w:t>принятие мер, которые позволят укрепить доверие граждан к органам власти Чувашской Республики и органам местного самоуправления, создать условия для эффективного выполнения органами местного самоуправления своих полномочий, повысить эффективность использования бюджетных средств.</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Вопросы </w:t>
      </w:r>
      <w:proofErr w:type="gramStart"/>
      <w:r w:rsidRPr="005E4C30">
        <w:rPr>
          <w:rFonts w:ascii="Times New Roman" w:hAnsi="Times New Roman" w:cs="Times New Roman"/>
          <w:sz w:val="16"/>
          <w:szCs w:val="16"/>
        </w:rPr>
        <w:t>обеспечения реализации муниципальной программы развития потенциала муниципального управления</w:t>
      </w:r>
      <w:proofErr w:type="gramEnd"/>
      <w:r w:rsidRPr="005E4C30">
        <w:rPr>
          <w:rFonts w:ascii="Times New Roman" w:hAnsi="Times New Roman" w:cs="Times New Roman"/>
          <w:sz w:val="16"/>
          <w:szCs w:val="16"/>
        </w:rPr>
        <w:t xml:space="preserve"> взаимосвязаны и  не могут быть решены в отдельности и требуют комплексного подхода к их разрешению.</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С учетом изложенного становятся очевидными значимость и необходимость принятия подпрограммы, важность комплексного и программного подхода к реализации мероприятий по развитию потенциала муниципального управления.</w:t>
      </w:r>
    </w:p>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jc w:val="center"/>
        <w:outlineLvl w:val="0"/>
        <w:rPr>
          <w:rFonts w:ascii="Times New Roman" w:hAnsi="Times New Roman" w:cs="Times New Roman"/>
          <w:b/>
          <w:bCs/>
          <w:sz w:val="16"/>
          <w:szCs w:val="16"/>
        </w:rPr>
      </w:pPr>
      <w:r w:rsidRPr="005E4C30">
        <w:rPr>
          <w:rFonts w:ascii="Times New Roman" w:hAnsi="Times New Roman" w:cs="Times New Roman"/>
          <w:b/>
          <w:bCs/>
          <w:sz w:val="16"/>
          <w:szCs w:val="16"/>
        </w:rPr>
        <w:t>Раздел 2. Приоритеты реализуемой подпрограммы, цели, задачи, показатели (индикаторы) достижения целей и решений задач, срок и этапы реализации</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Основной целью  подпрограммы является обеспечение деятельности административной комиссии Алманчинского сельского поселения Красноармейского района.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Подпрограмма направлена на достижение следующих задач:</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обеспечение деятельности административных комиссий для рассмотрения дел об административных правонарушениях.</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Подпрограмма будет реализовываться в 2019-2030 годах в два этапа.</w:t>
      </w:r>
    </w:p>
    <w:p w:rsidR="005E4C30" w:rsidRPr="005E4C30" w:rsidRDefault="005E4C30" w:rsidP="005E4C30">
      <w:pPr>
        <w:spacing w:after="0"/>
        <w:ind w:firstLine="708"/>
        <w:jc w:val="both"/>
        <w:rPr>
          <w:rFonts w:ascii="Times New Roman" w:hAnsi="Times New Roman" w:cs="Times New Roman"/>
          <w:sz w:val="16"/>
          <w:szCs w:val="16"/>
        </w:rPr>
      </w:pPr>
      <w:r w:rsidRPr="005E4C30">
        <w:rPr>
          <w:rFonts w:ascii="Times New Roman" w:hAnsi="Times New Roman" w:cs="Times New Roman"/>
          <w:sz w:val="16"/>
          <w:szCs w:val="16"/>
        </w:rPr>
        <w:t>В рамках первого этапа будет улучшена материально-техническая база административной комиссии Алманчинского сельского поселения Красноармейского района и  повышено качество деятельности административной комиссии Алманчинского сельского поселения Красноармейского района.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На втором этапе продолжится реализация мер по обеспечению деятельности административной комиссии Алманчинского сельского поселения Красноармейского района при рассмотрении дел об административных правонарушениях.</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Состав показателей (индикаторов) подпрограммы определен исходя из принципа необходимости и достаточности информации для характеристики достижения целей и решения задач подпрограммы (приложение 1).</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Реализация подпрограммы позволит:</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укрепить доверие граждан к деятельности муниципальных служащих;</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улучшить материально-техническую базу административной комиссии Алманчинского сельского поселения Красноармейского района;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повысить качество деятельности административной комиссии Алманчинского сельского поселения Красноармейского района.</w:t>
      </w:r>
    </w:p>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jc w:val="center"/>
        <w:outlineLvl w:val="0"/>
        <w:rPr>
          <w:rFonts w:ascii="Times New Roman" w:hAnsi="Times New Roman" w:cs="Times New Roman"/>
          <w:b/>
          <w:bCs/>
          <w:sz w:val="16"/>
          <w:szCs w:val="16"/>
        </w:rPr>
      </w:pPr>
      <w:r w:rsidRPr="005E4C30">
        <w:rPr>
          <w:rFonts w:ascii="Times New Roman" w:hAnsi="Times New Roman" w:cs="Times New Roman"/>
          <w:b/>
          <w:bCs/>
          <w:sz w:val="16"/>
          <w:szCs w:val="16"/>
        </w:rPr>
        <w:t>Раздел 3. Обобщенная характеристика основных мероприятий Подпрограммы</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Система целевых ориентиров (цели, задачи) подпрограммы позволяет сформировать четкую согласованную структуру мероприятий, которая обеспечивает достижение конкретных целей подпрограммы.</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Перечень основных мероприятий подпрограммы приведен в </w:t>
      </w:r>
      <w:hyperlink w:anchor="sub_2000" w:history="1">
        <w:r w:rsidRPr="005E4C30">
          <w:rPr>
            <w:rFonts w:ascii="Times New Roman" w:hAnsi="Times New Roman" w:cs="Times New Roman"/>
            <w:b/>
            <w:sz w:val="16"/>
            <w:szCs w:val="16"/>
          </w:rPr>
          <w:t>приложении N 2</w:t>
        </w:r>
      </w:hyperlink>
      <w:r w:rsidRPr="005E4C30">
        <w:rPr>
          <w:rFonts w:ascii="Times New Roman" w:hAnsi="Times New Roman" w:cs="Times New Roman"/>
          <w:sz w:val="16"/>
          <w:szCs w:val="16"/>
        </w:rPr>
        <w:t xml:space="preserve"> к настоящей подпрограмме.</w:t>
      </w:r>
    </w:p>
    <w:p w:rsidR="005E4C30" w:rsidRPr="005E4C30" w:rsidRDefault="005E4C30" w:rsidP="005E4C30">
      <w:pPr>
        <w:spacing w:after="0"/>
        <w:jc w:val="center"/>
        <w:outlineLvl w:val="0"/>
        <w:rPr>
          <w:rFonts w:ascii="Times New Roman" w:hAnsi="Times New Roman" w:cs="Times New Roman"/>
          <w:b/>
          <w:bCs/>
          <w:sz w:val="16"/>
          <w:szCs w:val="16"/>
        </w:rPr>
      </w:pPr>
      <w:r w:rsidRPr="005E4C30">
        <w:rPr>
          <w:rFonts w:ascii="Times New Roman" w:hAnsi="Times New Roman" w:cs="Times New Roman"/>
          <w:b/>
          <w:bCs/>
          <w:sz w:val="16"/>
          <w:szCs w:val="16"/>
        </w:rPr>
        <w:t>Раздел 4. Обоснование объема финансовых ресурсов, необходимых для реализации подпрограммы</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Расходы подпрограммы формируются за счет средств местного бюджета.</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Объемы бюджетных ассигнований уточняются ежегодно при формировании  бюджета Алманчинского сельского поселения Красноармейского района на очередной финансовый год и плановый период.</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Ресурсное </w:t>
      </w:r>
      <w:hyperlink w:anchor="Par1840" w:tooltip="Ссылка на текущий документ" w:history="1">
        <w:r w:rsidRPr="005E4C30">
          <w:rPr>
            <w:rFonts w:ascii="Times New Roman" w:hAnsi="Times New Roman" w:cs="Times New Roman"/>
            <w:sz w:val="16"/>
            <w:szCs w:val="16"/>
          </w:rPr>
          <w:t>обеспечение</w:t>
        </w:r>
      </w:hyperlink>
      <w:r w:rsidRPr="005E4C30">
        <w:rPr>
          <w:rFonts w:ascii="Times New Roman" w:hAnsi="Times New Roman" w:cs="Times New Roman"/>
          <w:sz w:val="16"/>
          <w:szCs w:val="16"/>
        </w:rPr>
        <w:t xml:space="preserve"> реализации муниципальной программы за счет средств бюджета Алманчинского сельского поселения Красноармейского района по годам ее реализации представлено в приложении № 3 к настоящей муниципальной программе.</w:t>
      </w:r>
    </w:p>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 </w:t>
      </w:r>
      <w:r w:rsidRPr="005E4C30">
        <w:rPr>
          <w:rFonts w:ascii="Times New Roman" w:hAnsi="Times New Roman" w:cs="Times New Roman"/>
          <w:sz w:val="16"/>
          <w:szCs w:val="16"/>
        </w:rPr>
        <w:tab/>
        <w:t xml:space="preserve">Ресурсное </w:t>
      </w:r>
      <w:hyperlink w:anchor="Par4007" w:tooltip="Ссылка на текущий документ" w:history="1">
        <w:r w:rsidRPr="005E4C30">
          <w:rPr>
            <w:rFonts w:ascii="Times New Roman" w:hAnsi="Times New Roman" w:cs="Times New Roman"/>
            <w:sz w:val="16"/>
            <w:szCs w:val="16"/>
          </w:rPr>
          <w:t>обеспечение</w:t>
        </w:r>
      </w:hyperlink>
      <w:r w:rsidRPr="005E4C30">
        <w:rPr>
          <w:rFonts w:ascii="Times New Roman" w:hAnsi="Times New Roman" w:cs="Times New Roman"/>
          <w:sz w:val="16"/>
          <w:szCs w:val="16"/>
        </w:rPr>
        <w:t xml:space="preserve"> и прогнозная (справочная) оценка расходов за счет всех источников финансирования реализации муниципальной программы приведены в приложении № 3 к настоящей муниципальной программе</w:t>
      </w:r>
    </w:p>
    <w:p w:rsidR="005E4C30" w:rsidRPr="005E4C30" w:rsidRDefault="005E4C30" w:rsidP="005E4C30">
      <w:pPr>
        <w:spacing w:after="0"/>
        <w:jc w:val="both"/>
        <w:rPr>
          <w:rFonts w:ascii="Times New Roman" w:hAnsi="Times New Roman" w:cs="Times New Roman"/>
          <w:sz w:val="16"/>
          <w:szCs w:val="16"/>
        </w:rPr>
      </w:pPr>
    </w:p>
    <w:p w:rsidR="005E4C30" w:rsidRPr="005E4C30" w:rsidRDefault="005E4C30" w:rsidP="005E4C30">
      <w:pPr>
        <w:spacing w:after="0"/>
        <w:rPr>
          <w:rFonts w:ascii="Times New Roman" w:hAnsi="Times New Roman" w:cs="Times New Roman"/>
          <w:color w:val="548DD4"/>
          <w:sz w:val="16"/>
          <w:szCs w:val="16"/>
        </w:rPr>
      </w:pPr>
    </w:p>
    <w:p w:rsidR="005E4C30" w:rsidRPr="005E4C30" w:rsidRDefault="005E4C30" w:rsidP="005E4C30">
      <w:pPr>
        <w:spacing w:after="0"/>
        <w:rPr>
          <w:rFonts w:ascii="Times New Roman" w:hAnsi="Times New Roman" w:cs="Times New Roman"/>
          <w:color w:val="548DD4"/>
          <w:sz w:val="16"/>
          <w:szCs w:val="16"/>
        </w:rPr>
        <w:sectPr w:rsidR="005E4C30" w:rsidRPr="005E4C30" w:rsidSect="00A05A7C">
          <w:pgSz w:w="11909" w:h="16834"/>
          <w:pgMar w:top="1134" w:right="708" w:bottom="1134" w:left="1560" w:header="720" w:footer="720" w:gutter="0"/>
          <w:cols w:space="708"/>
          <w:noEndnote/>
          <w:titlePg/>
          <w:docGrid w:linePitch="254"/>
        </w:sectPr>
      </w:pPr>
    </w:p>
    <w:p w:rsidR="005E4C30" w:rsidRPr="005E4C30" w:rsidRDefault="005E4C30" w:rsidP="005E4C30">
      <w:pPr>
        <w:spacing w:after="0"/>
        <w:jc w:val="right"/>
        <w:rPr>
          <w:rFonts w:ascii="Times New Roman" w:hAnsi="Times New Roman" w:cs="Times New Roman"/>
          <w:bCs/>
          <w:sz w:val="16"/>
          <w:szCs w:val="16"/>
        </w:rPr>
      </w:pPr>
      <w:r w:rsidRPr="005E4C30">
        <w:rPr>
          <w:rFonts w:ascii="Times New Roman" w:hAnsi="Times New Roman" w:cs="Times New Roman"/>
          <w:bCs/>
          <w:sz w:val="16"/>
          <w:szCs w:val="16"/>
        </w:rPr>
        <w:lastRenderedPageBreak/>
        <w:t xml:space="preserve">Приложение № 1 к  подпрограмме </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«Обеспечение реализации муниципальной программы</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 xml:space="preserve">«Развитие потенциала муниципального управления» </w:t>
      </w:r>
    </w:p>
    <w:p w:rsidR="005E4C30" w:rsidRPr="005E4C30" w:rsidRDefault="005E4C30" w:rsidP="005E4C30">
      <w:pPr>
        <w:spacing w:after="0"/>
        <w:jc w:val="right"/>
        <w:rPr>
          <w:rFonts w:ascii="Times New Roman" w:hAnsi="Times New Roman" w:cs="Times New Roman"/>
          <w:b/>
          <w:sz w:val="16"/>
          <w:szCs w:val="16"/>
        </w:rPr>
      </w:pPr>
    </w:p>
    <w:p w:rsidR="005E4C30" w:rsidRPr="005E4C30" w:rsidRDefault="005E4C30" w:rsidP="005E4C30">
      <w:pPr>
        <w:spacing w:after="0"/>
        <w:jc w:val="center"/>
        <w:rPr>
          <w:rFonts w:ascii="Times New Roman" w:hAnsi="Times New Roman" w:cs="Times New Roman"/>
          <w:b/>
          <w:sz w:val="16"/>
          <w:szCs w:val="16"/>
        </w:rPr>
      </w:pPr>
      <w:r w:rsidRPr="005E4C30">
        <w:rPr>
          <w:rFonts w:ascii="Times New Roman" w:hAnsi="Times New Roman" w:cs="Times New Roman"/>
          <w:b/>
          <w:sz w:val="16"/>
          <w:szCs w:val="16"/>
        </w:rPr>
        <w:t>Сведения о показателях (индикаторах)</w:t>
      </w:r>
      <w:r>
        <w:rPr>
          <w:rFonts w:ascii="Times New Roman" w:hAnsi="Times New Roman" w:cs="Times New Roman"/>
          <w:b/>
          <w:sz w:val="16"/>
          <w:szCs w:val="16"/>
        </w:rPr>
        <w:t xml:space="preserve"> </w:t>
      </w:r>
      <w:r w:rsidRPr="005E4C30">
        <w:rPr>
          <w:rFonts w:ascii="Times New Roman" w:hAnsi="Times New Roman" w:cs="Times New Roman"/>
          <w:b/>
          <w:sz w:val="16"/>
          <w:szCs w:val="16"/>
        </w:rPr>
        <w:t xml:space="preserve"> </w:t>
      </w:r>
      <w:r w:rsidRPr="005E4C30">
        <w:rPr>
          <w:rFonts w:ascii="Times New Roman" w:hAnsi="Times New Roman" w:cs="Times New Roman"/>
          <w:b/>
          <w:bCs/>
          <w:sz w:val="16"/>
          <w:szCs w:val="16"/>
        </w:rPr>
        <w:t>к подпрограмме</w:t>
      </w:r>
      <w:r w:rsidRPr="005E4C30">
        <w:rPr>
          <w:rFonts w:ascii="Times New Roman" w:hAnsi="Times New Roman" w:cs="Times New Roman"/>
          <w:b/>
          <w:sz w:val="16"/>
          <w:szCs w:val="16"/>
        </w:rPr>
        <w:t xml:space="preserve"> «Обеспечение реализации муниципальной программы  «Развитие потенциала муниципального управления»</w:t>
      </w:r>
    </w:p>
    <w:tbl>
      <w:tblPr>
        <w:tblW w:w="14528"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708"/>
        <w:gridCol w:w="5633"/>
        <w:gridCol w:w="1984"/>
        <w:gridCol w:w="1384"/>
        <w:gridCol w:w="1417"/>
        <w:gridCol w:w="1418"/>
        <w:gridCol w:w="1984"/>
      </w:tblGrid>
      <w:tr w:rsidR="005E4C30" w:rsidRPr="005E4C30" w:rsidTr="005E4C30">
        <w:trPr>
          <w:gridAfter w:val="4"/>
          <w:wAfter w:w="6203" w:type="dxa"/>
          <w:trHeight w:val="401"/>
        </w:trPr>
        <w:tc>
          <w:tcPr>
            <w:tcW w:w="708" w:type="dxa"/>
            <w:vMerge w:val="restart"/>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N </w:t>
            </w:r>
            <w:proofErr w:type="spellStart"/>
            <w:proofErr w:type="gramStart"/>
            <w:r w:rsidRPr="005E4C30">
              <w:rPr>
                <w:rFonts w:ascii="Times New Roman" w:hAnsi="Times New Roman" w:cs="Times New Roman"/>
                <w:sz w:val="16"/>
                <w:szCs w:val="16"/>
              </w:rPr>
              <w:t>п</w:t>
            </w:r>
            <w:proofErr w:type="spellEnd"/>
            <w:proofErr w:type="gramEnd"/>
            <w:r w:rsidRPr="005E4C30">
              <w:rPr>
                <w:rFonts w:ascii="Times New Roman" w:hAnsi="Times New Roman" w:cs="Times New Roman"/>
                <w:sz w:val="16"/>
                <w:szCs w:val="16"/>
              </w:rPr>
              <w:t>/</w:t>
            </w:r>
            <w:proofErr w:type="spellStart"/>
            <w:r w:rsidRPr="005E4C30">
              <w:rPr>
                <w:rFonts w:ascii="Times New Roman" w:hAnsi="Times New Roman" w:cs="Times New Roman"/>
                <w:sz w:val="16"/>
                <w:szCs w:val="16"/>
              </w:rPr>
              <w:t>п</w:t>
            </w:r>
            <w:proofErr w:type="spellEnd"/>
          </w:p>
        </w:tc>
        <w:tc>
          <w:tcPr>
            <w:tcW w:w="5633"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Показатель (индикатор) (наименование)</w:t>
            </w:r>
          </w:p>
        </w:tc>
        <w:tc>
          <w:tcPr>
            <w:tcW w:w="1984"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Единица измерения</w:t>
            </w:r>
          </w:p>
        </w:tc>
      </w:tr>
      <w:tr w:rsidR="005E4C30" w:rsidRPr="005E4C30" w:rsidTr="005E4C30">
        <w:tc>
          <w:tcPr>
            <w:tcW w:w="708" w:type="dxa"/>
            <w:vMerge/>
            <w:tcBorders>
              <w:top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5633" w:type="dxa"/>
            <w:vMerge/>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1984" w:type="dxa"/>
            <w:vMerge/>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2019 год</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2020 год</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2021 год</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2022-2035 годы</w:t>
            </w:r>
          </w:p>
        </w:tc>
      </w:tr>
      <w:tr w:rsidR="005E4C30" w:rsidRPr="005E4C30" w:rsidTr="005E4C30">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w:t>
            </w:r>
          </w:p>
        </w:tc>
        <w:tc>
          <w:tcPr>
            <w:tcW w:w="563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w:t>
            </w:r>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6</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7</w:t>
            </w:r>
          </w:p>
        </w:tc>
      </w:tr>
      <w:tr w:rsidR="005E4C30" w:rsidRPr="005E4C30" w:rsidTr="005E4C30">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w:t>
            </w:r>
          </w:p>
        </w:tc>
        <w:tc>
          <w:tcPr>
            <w:tcW w:w="563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Удовлетворенность населения деятельностью органов местного самоуправления Алманчинского сельского поселения Красноармейского района</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 от числа </w:t>
            </w:r>
            <w:proofErr w:type="gramStart"/>
            <w:r w:rsidRPr="005E4C30">
              <w:rPr>
                <w:rFonts w:ascii="Times New Roman" w:hAnsi="Times New Roman" w:cs="Times New Roman"/>
                <w:sz w:val="16"/>
                <w:szCs w:val="16"/>
              </w:rPr>
              <w:t>опрошенных</w:t>
            </w:r>
            <w:proofErr w:type="gramEnd"/>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33,8</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35,8</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37,8</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39,8</w:t>
            </w:r>
          </w:p>
        </w:tc>
      </w:tr>
      <w:tr w:rsidR="005E4C30" w:rsidRPr="005E4C30" w:rsidTr="005E4C30">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w:t>
            </w:r>
          </w:p>
        </w:tc>
        <w:tc>
          <w:tcPr>
            <w:tcW w:w="563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Удовлетворенность населения информационной открытостью деятельности органов местного самоуправления Алманчинского сельского поселения Красноармейского района</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 от числа </w:t>
            </w:r>
            <w:proofErr w:type="gramStart"/>
            <w:r w:rsidRPr="005E4C30">
              <w:rPr>
                <w:rFonts w:ascii="Times New Roman" w:hAnsi="Times New Roman" w:cs="Times New Roman"/>
                <w:sz w:val="16"/>
                <w:szCs w:val="16"/>
              </w:rPr>
              <w:t>опрошенных</w:t>
            </w:r>
            <w:proofErr w:type="gramEnd"/>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38,6</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40,6</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42,6</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44,6</w:t>
            </w:r>
          </w:p>
        </w:tc>
      </w:tr>
      <w:tr w:rsidR="005E4C30" w:rsidRPr="005E4C30" w:rsidTr="005E4C30">
        <w:tc>
          <w:tcPr>
            <w:tcW w:w="708" w:type="dxa"/>
            <w:tcBorders>
              <w:top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w:t>
            </w:r>
          </w:p>
        </w:tc>
        <w:tc>
          <w:tcPr>
            <w:tcW w:w="5633"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Доля муниципальных нормативных правовых актов, внесенных в регистр муниципальных нормативных правовых актов Чувашской Республики</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 от числа </w:t>
            </w:r>
            <w:proofErr w:type="gramStart"/>
            <w:r w:rsidRPr="005E4C30">
              <w:rPr>
                <w:rFonts w:ascii="Times New Roman" w:hAnsi="Times New Roman" w:cs="Times New Roman"/>
                <w:sz w:val="16"/>
                <w:szCs w:val="16"/>
              </w:rPr>
              <w:t>поступивших</w:t>
            </w:r>
            <w:proofErr w:type="gramEnd"/>
          </w:p>
        </w:tc>
        <w:tc>
          <w:tcPr>
            <w:tcW w:w="13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70,0</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80,0</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90,0</w:t>
            </w:r>
          </w:p>
        </w:tc>
        <w:tc>
          <w:tcPr>
            <w:tcW w:w="1984"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100,0</w:t>
            </w:r>
          </w:p>
        </w:tc>
      </w:tr>
    </w:tbl>
    <w:p w:rsidR="005E4C30" w:rsidRPr="005E4C30" w:rsidRDefault="005E4C30" w:rsidP="005E4C30">
      <w:pPr>
        <w:spacing w:after="0"/>
        <w:jc w:val="center"/>
        <w:rPr>
          <w:rFonts w:ascii="Times New Roman" w:hAnsi="Times New Roman" w:cs="Times New Roman"/>
          <w:sz w:val="16"/>
          <w:szCs w:val="16"/>
        </w:rPr>
      </w:pPr>
    </w:p>
    <w:p w:rsidR="005E4C30" w:rsidRPr="005E4C30" w:rsidRDefault="005E4C30" w:rsidP="005E4C30">
      <w:pPr>
        <w:spacing w:after="0"/>
        <w:jc w:val="right"/>
        <w:rPr>
          <w:rFonts w:ascii="Times New Roman" w:hAnsi="Times New Roman" w:cs="Times New Roman"/>
          <w:bCs/>
          <w:sz w:val="16"/>
          <w:szCs w:val="16"/>
        </w:rPr>
      </w:pPr>
      <w:r w:rsidRPr="005E4C30">
        <w:rPr>
          <w:rFonts w:ascii="Times New Roman" w:hAnsi="Times New Roman" w:cs="Times New Roman"/>
          <w:bCs/>
          <w:sz w:val="16"/>
          <w:szCs w:val="16"/>
        </w:rPr>
        <w:t xml:space="preserve">Приложение № 2 к  подпрограмме </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«Обеспечение реализации муниципальной программы</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 xml:space="preserve"> «Развитие потенциала муниципального управления» </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 xml:space="preserve"> </w:t>
      </w:r>
    </w:p>
    <w:p w:rsidR="005E4C30" w:rsidRPr="008F742E" w:rsidRDefault="005E4C30" w:rsidP="008F742E">
      <w:pPr>
        <w:spacing w:after="0"/>
        <w:jc w:val="center"/>
        <w:rPr>
          <w:rFonts w:ascii="Times New Roman" w:hAnsi="Times New Roman" w:cs="Times New Roman"/>
          <w:b/>
          <w:sz w:val="16"/>
          <w:szCs w:val="16"/>
        </w:rPr>
      </w:pPr>
      <w:r w:rsidRPr="005E4C30">
        <w:rPr>
          <w:rFonts w:ascii="Times New Roman" w:hAnsi="Times New Roman" w:cs="Times New Roman"/>
          <w:b/>
          <w:sz w:val="16"/>
          <w:szCs w:val="16"/>
        </w:rPr>
        <w:t>Перечень  основных мероприятий подпрограммы «Обеспечение реализации муниципальной программы «Развитие потенциала муниципального управления»</w:t>
      </w:r>
    </w:p>
    <w:tbl>
      <w:tblPr>
        <w:tblW w:w="1530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3119"/>
        <w:gridCol w:w="1842"/>
        <w:gridCol w:w="1418"/>
        <w:gridCol w:w="1417"/>
        <w:gridCol w:w="2268"/>
        <w:gridCol w:w="2110"/>
        <w:gridCol w:w="2426"/>
      </w:tblGrid>
      <w:tr w:rsidR="005E4C30" w:rsidRPr="005E4C30" w:rsidTr="00A05A7C">
        <w:tc>
          <w:tcPr>
            <w:tcW w:w="709"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N </w:t>
            </w:r>
            <w:proofErr w:type="spellStart"/>
            <w:proofErr w:type="gramStart"/>
            <w:r w:rsidRPr="005E4C30">
              <w:rPr>
                <w:rFonts w:ascii="Times New Roman" w:hAnsi="Times New Roman" w:cs="Times New Roman"/>
                <w:sz w:val="16"/>
                <w:szCs w:val="16"/>
              </w:rPr>
              <w:t>п</w:t>
            </w:r>
            <w:proofErr w:type="spellEnd"/>
            <w:proofErr w:type="gramEnd"/>
            <w:r w:rsidRPr="005E4C30">
              <w:rPr>
                <w:rFonts w:ascii="Times New Roman" w:hAnsi="Times New Roman" w:cs="Times New Roman"/>
                <w:sz w:val="16"/>
                <w:szCs w:val="16"/>
              </w:rPr>
              <w:t>/</w:t>
            </w:r>
            <w:proofErr w:type="spellStart"/>
            <w:r w:rsidRPr="005E4C30">
              <w:rPr>
                <w:rFonts w:ascii="Times New Roman" w:hAnsi="Times New Roman" w:cs="Times New Roman"/>
                <w:sz w:val="16"/>
                <w:szCs w:val="16"/>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Номер и наименование основного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Ответственный исполнитель</w:t>
            </w:r>
          </w:p>
        </w:tc>
        <w:tc>
          <w:tcPr>
            <w:tcW w:w="2835" w:type="dxa"/>
            <w:gridSpan w:val="2"/>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Срок</w:t>
            </w:r>
          </w:p>
        </w:tc>
        <w:tc>
          <w:tcPr>
            <w:tcW w:w="2268"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Ожидаемый непосредственный результат</w:t>
            </w:r>
          </w:p>
        </w:tc>
        <w:tc>
          <w:tcPr>
            <w:tcW w:w="2110"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Последствия основного мероприятия</w:t>
            </w:r>
          </w:p>
        </w:tc>
        <w:tc>
          <w:tcPr>
            <w:tcW w:w="2426" w:type="dxa"/>
            <w:vMerge w:val="restart"/>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Связь с показателями государственной программы Чувашской Республики (подпрограммы)</w:t>
            </w:r>
          </w:p>
        </w:tc>
      </w:tr>
      <w:tr w:rsidR="005E4C30" w:rsidRPr="005E4C30" w:rsidTr="00A05A7C">
        <w:tc>
          <w:tcPr>
            <w:tcW w:w="709"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3119"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1842"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начала реализации</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окончания реализации</w:t>
            </w:r>
          </w:p>
        </w:tc>
        <w:tc>
          <w:tcPr>
            <w:tcW w:w="2268"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2110"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c>
          <w:tcPr>
            <w:tcW w:w="2426" w:type="dxa"/>
            <w:vMerge/>
            <w:tcBorders>
              <w:top w:val="nil"/>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
        </w:tc>
      </w:tr>
      <w:tr w:rsidR="005E4C30" w:rsidRPr="005E4C30" w:rsidTr="00A05A7C">
        <w:tc>
          <w:tcPr>
            <w:tcW w:w="709"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2</w:t>
            </w:r>
          </w:p>
        </w:tc>
        <w:tc>
          <w:tcPr>
            <w:tcW w:w="1842"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5</w:t>
            </w:r>
          </w:p>
        </w:tc>
        <w:tc>
          <w:tcPr>
            <w:tcW w:w="226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6</w:t>
            </w:r>
          </w:p>
        </w:tc>
        <w:tc>
          <w:tcPr>
            <w:tcW w:w="2110"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7</w:t>
            </w:r>
          </w:p>
        </w:tc>
        <w:tc>
          <w:tcPr>
            <w:tcW w:w="2426"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8</w:t>
            </w:r>
          </w:p>
        </w:tc>
      </w:tr>
      <w:tr w:rsidR="005E4C30" w:rsidRPr="005E4C30" w:rsidTr="00A05A7C">
        <w:tc>
          <w:tcPr>
            <w:tcW w:w="709"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1.</w:t>
            </w:r>
          </w:p>
        </w:tc>
        <w:tc>
          <w:tcPr>
            <w:tcW w:w="3119"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proofErr w:type="spellStart"/>
            <w:r w:rsidRPr="005E4C30">
              <w:rPr>
                <w:rFonts w:ascii="Times New Roman" w:hAnsi="Times New Roman" w:cs="Times New Roman"/>
                <w:sz w:val="16"/>
                <w:szCs w:val="16"/>
              </w:rPr>
              <w:t>Общепрограммные</w:t>
            </w:r>
            <w:proofErr w:type="spellEnd"/>
            <w:r w:rsidRPr="005E4C30">
              <w:rPr>
                <w:rFonts w:ascii="Times New Roman" w:hAnsi="Times New Roman" w:cs="Times New Roman"/>
                <w:sz w:val="16"/>
                <w:szCs w:val="16"/>
              </w:rPr>
              <w:t xml:space="preserve"> расходы</w:t>
            </w:r>
          </w:p>
        </w:tc>
        <w:tc>
          <w:tcPr>
            <w:tcW w:w="1842"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eastAsia="Calibri" w:hAnsi="Times New Roman" w:cs="Times New Roman"/>
                <w:sz w:val="16"/>
                <w:szCs w:val="16"/>
              </w:rPr>
              <w:t xml:space="preserve">Администрация Алманчинского сельского поселения </w:t>
            </w:r>
          </w:p>
          <w:p w:rsidR="005E4C30" w:rsidRPr="005E4C30" w:rsidRDefault="005E4C30" w:rsidP="005E4C30">
            <w:pPr>
              <w:spacing w:after="0"/>
              <w:rPr>
                <w:rFonts w:ascii="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01.01.2019</w:t>
            </w:r>
          </w:p>
        </w:tc>
        <w:tc>
          <w:tcPr>
            <w:tcW w:w="1417"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31.12.2035</w:t>
            </w:r>
          </w:p>
        </w:tc>
        <w:tc>
          <w:tcPr>
            <w:tcW w:w="2268"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укрепление материально-технической базы администрации Алманчинского сельского поселения Красноармейского района</w:t>
            </w:r>
          </w:p>
        </w:tc>
        <w:tc>
          <w:tcPr>
            <w:tcW w:w="2110"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 xml:space="preserve">реализация государственной политики </w:t>
            </w:r>
          </w:p>
        </w:tc>
        <w:tc>
          <w:tcPr>
            <w:tcW w:w="2426" w:type="dxa"/>
            <w:tcBorders>
              <w:top w:val="single" w:sz="4" w:space="0" w:color="auto"/>
              <w:left w:val="single" w:sz="4" w:space="0" w:color="auto"/>
              <w:bottom w:val="single" w:sz="4" w:space="0" w:color="auto"/>
              <w:right w:val="single" w:sz="4" w:space="0" w:color="auto"/>
            </w:tcBorders>
          </w:tcPr>
          <w:p w:rsidR="005E4C30" w:rsidRPr="005E4C30" w:rsidRDefault="005E4C30" w:rsidP="005E4C30">
            <w:pPr>
              <w:spacing w:after="0"/>
              <w:jc w:val="both"/>
              <w:rPr>
                <w:rFonts w:ascii="Times New Roman" w:hAnsi="Times New Roman" w:cs="Times New Roman"/>
                <w:sz w:val="16"/>
                <w:szCs w:val="16"/>
              </w:rPr>
            </w:pPr>
            <w:r w:rsidRPr="005E4C30">
              <w:rPr>
                <w:rFonts w:ascii="Times New Roman" w:hAnsi="Times New Roman" w:cs="Times New Roman"/>
                <w:sz w:val="16"/>
                <w:szCs w:val="16"/>
              </w:rPr>
              <w:t>удовлетворенность населения деятельностью администрации Алманчинского сельского поселения Красноармейского района</w:t>
            </w:r>
          </w:p>
        </w:tc>
      </w:tr>
    </w:tbl>
    <w:p w:rsidR="005E4C30" w:rsidRPr="005E4C30" w:rsidRDefault="005E4C30" w:rsidP="005E4C30">
      <w:pPr>
        <w:spacing w:after="0"/>
        <w:rPr>
          <w:rFonts w:ascii="Times New Roman" w:hAnsi="Times New Roman" w:cs="Times New Roman"/>
          <w:color w:val="548DD4"/>
          <w:sz w:val="16"/>
          <w:szCs w:val="16"/>
        </w:rPr>
      </w:pPr>
      <w:r w:rsidRPr="005E4C30">
        <w:rPr>
          <w:rFonts w:ascii="Times New Roman" w:hAnsi="Times New Roman" w:cs="Times New Roman"/>
          <w:color w:val="548DD4"/>
          <w:sz w:val="16"/>
          <w:szCs w:val="16"/>
        </w:rPr>
        <w:t>\</w:t>
      </w:r>
    </w:p>
    <w:p w:rsidR="005E4C30" w:rsidRPr="005E4C30" w:rsidRDefault="005E4C30" w:rsidP="005E4C30">
      <w:pPr>
        <w:spacing w:after="0"/>
        <w:jc w:val="right"/>
        <w:rPr>
          <w:rFonts w:ascii="Times New Roman" w:hAnsi="Times New Roman" w:cs="Times New Roman"/>
          <w:bCs/>
          <w:sz w:val="16"/>
          <w:szCs w:val="16"/>
        </w:rPr>
      </w:pPr>
      <w:r w:rsidRPr="005E4C30">
        <w:rPr>
          <w:rFonts w:ascii="Times New Roman" w:hAnsi="Times New Roman" w:cs="Times New Roman"/>
          <w:bCs/>
          <w:sz w:val="16"/>
          <w:szCs w:val="16"/>
        </w:rPr>
        <w:t xml:space="preserve">Приложение № 3 к  подпрограмме </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«Обеспечение реализации муниципальной программы</w:t>
      </w:r>
    </w:p>
    <w:p w:rsidR="005E4C30" w:rsidRPr="005E4C30" w:rsidRDefault="005E4C30" w:rsidP="005E4C30">
      <w:pPr>
        <w:spacing w:after="0"/>
        <w:jc w:val="right"/>
        <w:rPr>
          <w:rFonts w:ascii="Times New Roman" w:hAnsi="Times New Roman" w:cs="Times New Roman"/>
          <w:sz w:val="16"/>
          <w:szCs w:val="16"/>
        </w:rPr>
      </w:pPr>
      <w:r w:rsidRPr="005E4C30">
        <w:rPr>
          <w:rFonts w:ascii="Times New Roman" w:hAnsi="Times New Roman" w:cs="Times New Roman"/>
          <w:sz w:val="16"/>
          <w:szCs w:val="16"/>
        </w:rPr>
        <w:t xml:space="preserve">«Развитие потенциала муниципального управления» </w:t>
      </w:r>
    </w:p>
    <w:p w:rsidR="005E4C30" w:rsidRPr="005E4C30" w:rsidRDefault="005E4C30" w:rsidP="005E4C30">
      <w:pPr>
        <w:spacing w:after="0"/>
        <w:jc w:val="center"/>
        <w:rPr>
          <w:rFonts w:ascii="Times New Roman" w:hAnsi="Times New Roman" w:cs="Times New Roman"/>
          <w:b/>
          <w:bCs/>
          <w:sz w:val="16"/>
          <w:szCs w:val="16"/>
        </w:rPr>
      </w:pPr>
      <w:r w:rsidRPr="005E4C30">
        <w:rPr>
          <w:rFonts w:ascii="Times New Roman" w:hAnsi="Times New Roman" w:cs="Times New Roman"/>
          <w:b/>
          <w:sz w:val="16"/>
          <w:szCs w:val="16"/>
        </w:rPr>
        <w:t>Ресурсное обеспечение и прогнозная (справочная) оценка расходов за счет всех источников финансирования</w:t>
      </w:r>
      <w:r w:rsidR="008F742E">
        <w:rPr>
          <w:rFonts w:ascii="Times New Roman" w:hAnsi="Times New Roman" w:cs="Times New Roman"/>
          <w:b/>
          <w:sz w:val="16"/>
          <w:szCs w:val="16"/>
        </w:rPr>
        <w:t xml:space="preserve"> </w:t>
      </w:r>
      <w:r w:rsidRPr="005E4C30">
        <w:rPr>
          <w:rFonts w:ascii="Times New Roman" w:hAnsi="Times New Roman" w:cs="Times New Roman"/>
          <w:b/>
          <w:sz w:val="16"/>
          <w:szCs w:val="16"/>
        </w:rPr>
        <w:t xml:space="preserve">реализации подпрограммы </w:t>
      </w:r>
      <w:r w:rsidRPr="005E4C30">
        <w:rPr>
          <w:rFonts w:ascii="Times New Roman" w:hAnsi="Times New Roman" w:cs="Times New Roman"/>
          <w:b/>
          <w:bCs/>
          <w:sz w:val="16"/>
          <w:szCs w:val="16"/>
        </w:rPr>
        <w:t xml:space="preserve">«Обеспечение реализации муниципальной программы </w:t>
      </w:r>
    </w:p>
    <w:p w:rsidR="005E4C30" w:rsidRPr="005E4C30" w:rsidRDefault="005E4C30" w:rsidP="005E4C30">
      <w:pPr>
        <w:spacing w:after="0"/>
        <w:jc w:val="center"/>
        <w:rPr>
          <w:rFonts w:ascii="Times New Roman" w:hAnsi="Times New Roman" w:cs="Times New Roman"/>
          <w:b/>
          <w:sz w:val="16"/>
          <w:szCs w:val="16"/>
        </w:rPr>
      </w:pPr>
      <w:r w:rsidRPr="005E4C30">
        <w:rPr>
          <w:rFonts w:ascii="Times New Roman" w:hAnsi="Times New Roman" w:cs="Times New Roman"/>
          <w:b/>
          <w:bCs/>
          <w:sz w:val="16"/>
          <w:szCs w:val="16"/>
        </w:rPr>
        <w:t xml:space="preserve"> «Развитие потенциала муниципального управления»</w:t>
      </w:r>
    </w:p>
    <w:tbl>
      <w:tblPr>
        <w:tblW w:w="1474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10"/>
        <w:gridCol w:w="567"/>
        <w:gridCol w:w="709"/>
        <w:gridCol w:w="709"/>
        <w:gridCol w:w="708"/>
        <w:gridCol w:w="3119"/>
        <w:gridCol w:w="1134"/>
        <w:gridCol w:w="1276"/>
        <w:gridCol w:w="1417"/>
        <w:gridCol w:w="1843"/>
        <w:gridCol w:w="851"/>
      </w:tblGrid>
      <w:tr w:rsidR="005E4C30" w:rsidRPr="005E4C30" w:rsidTr="00A05A7C">
        <w:trPr>
          <w:trHeight w:val="480"/>
          <w:tblCellSpacing w:w="5" w:type="nil"/>
        </w:trPr>
        <w:tc>
          <w:tcPr>
            <w:tcW w:w="2410" w:type="dxa"/>
            <w:vMerge w:val="restart"/>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Наименование</w:t>
            </w:r>
          </w:p>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муниципальной программы (основного мероприятия)</w:t>
            </w:r>
          </w:p>
        </w:tc>
        <w:tc>
          <w:tcPr>
            <w:tcW w:w="2693" w:type="dxa"/>
            <w:gridSpan w:val="4"/>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Код  </w:t>
            </w:r>
            <w:proofErr w:type="gramStart"/>
            <w:r w:rsidRPr="005E4C30">
              <w:rPr>
                <w:rFonts w:ascii="Times New Roman" w:eastAsia="Calibri" w:hAnsi="Times New Roman" w:cs="Times New Roman"/>
                <w:sz w:val="16"/>
                <w:szCs w:val="16"/>
              </w:rPr>
              <w:t>бюджетной</w:t>
            </w:r>
            <w:proofErr w:type="gramEnd"/>
          </w:p>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классификации</w:t>
            </w:r>
          </w:p>
        </w:tc>
        <w:tc>
          <w:tcPr>
            <w:tcW w:w="3119" w:type="dxa"/>
            <w:vMerge w:val="restart"/>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Источники  финансирования</w:t>
            </w:r>
          </w:p>
        </w:tc>
        <w:tc>
          <w:tcPr>
            <w:tcW w:w="6521" w:type="dxa"/>
            <w:gridSpan w:val="5"/>
            <w:shd w:val="clear" w:color="auto" w:fill="auto"/>
          </w:tcPr>
          <w:p w:rsidR="005E4C30" w:rsidRPr="005E4C30" w:rsidRDefault="005E4C30" w:rsidP="005E4C30">
            <w:pPr>
              <w:spacing w:after="0"/>
              <w:jc w:val="center"/>
              <w:rPr>
                <w:rFonts w:ascii="Times New Roman" w:hAnsi="Times New Roman" w:cs="Times New Roman"/>
                <w:sz w:val="16"/>
                <w:szCs w:val="16"/>
              </w:rPr>
            </w:pPr>
            <w:r w:rsidRPr="005E4C30">
              <w:rPr>
                <w:rFonts w:ascii="Times New Roman" w:hAnsi="Times New Roman" w:cs="Times New Roman"/>
                <w:sz w:val="16"/>
                <w:szCs w:val="16"/>
              </w:rPr>
              <w:t>Значения показателей</w:t>
            </w:r>
          </w:p>
        </w:tc>
      </w:tr>
      <w:tr w:rsidR="005E4C30" w:rsidRPr="005E4C30" w:rsidTr="008F742E">
        <w:trPr>
          <w:trHeight w:val="335"/>
          <w:tblCellSpacing w:w="5" w:type="nil"/>
        </w:trPr>
        <w:tc>
          <w:tcPr>
            <w:tcW w:w="2410" w:type="dxa"/>
            <w:vMerge/>
          </w:tcPr>
          <w:p w:rsidR="005E4C30" w:rsidRPr="005E4C30" w:rsidRDefault="005E4C30" w:rsidP="005E4C30">
            <w:pPr>
              <w:spacing w:after="0"/>
              <w:jc w:val="center"/>
              <w:rPr>
                <w:rFonts w:ascii="Times New Roman" w:eastAsia="Calibri" w:hAnsi="Times New Roman" w:cs="Times New Roman"/>
                <w:sz w:val="16"/>
                <w:szCs w:val="16"/>
              </w:rPr>
            </w:pPr>
          </w:p>
        </w:tc>
        <w:tc>
          <w:tcPr>
            <w:tcW w:w="56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ГРБС</w:t>
            </w:r>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РзПр</w:t>
            </w:r>
            <w:proofErr w:type="spellEnd"/>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ЦСР</w:t>
            </w:r>
          </w:p>
        </w:tc>
        <w:tc>
          <w:tcPr>
            <w:tcW w:w="708"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ВР</w:t>
            </w:r>
          </w:p>
        </w:tc>
        <w:tc>
          <w:tcPr>
            <w:tcW w:w="3119" w:type="dxa"/>
            <w:vMerge/>
          </w:tcPr>
          <w:p w:rsidR="005E4C30" w:rsidRPr="005E4C30" w:rsidRDefault="005E4C30" w:rsidP="005E4C30">
            <w:pPr>
              <w:spacing w:after="0"/>
              <w:jc w:val="center"/>
              <w:rPr>
                <w:rFonts w:ascii="Times New Roman" w:eastAsia="Calibri" w:hAnsi="Times New Roman" w:cs="Times New Roman"/>
                <w:sz w:val="16"/>
                <w:szCs w:val="16"/>
              </w:rPr>
            </w:pPr>
          </w:p>
        </w:tc>
        <w:tc>
          <w:tcPr>
            <w:tcW w:w="1134"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2019</w:t>
            </w:r>
          </w:p>
        </w:tc>
        <w:tc>
          <w:tcPr>
            <w:tcW w:w="1276"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2020</w:t>
            </w:r>
          </w:p>
        </w:tc>
        <w:tc>
          <w:tcPr>
            <w:tcW w:w="141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2021</w:t>
            </w:r>
          </w:p>
        </w:tc>
        <w:tc>
          <w:tcPr>
            <w:tcW w:w="1843"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2022-2035</w:t>
            </w:r>
          </w:p>
        </w:tc>
        <w:tc>
          <w:tcPr>
            <w:tcW w:w="851"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Примечания</w:t>
            </w:r>
          </w:p>
        </w:tc>
      </w:tr>
      <w:tr w:rsidR="005E4C30" w:rsidRPr="005E4C30" w:rsidTr="00A05A7C">
        <w:trPr>
          <w:tblCellSpacing w:w="5" w:type="nil"/>
        </w:trPr>
        <w:tc>
          <w:tcPr>
            <w:tcW w:w="2410"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2</w:t>
            </w:r>
          </w:p>
        </w:tc>
        <w:tc>
          <w:tcPr>
            <w:tcW w:w="56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3</w:t>
            </w:r>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4</w:t>
            </w:r>
          </w:p>
        </w:tc>
        <w:tc>
          <w:tcPr>
            <w:tcW w:w="70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5</w:t>
            </w:r>
          </w:p>
        </w:tc>
        <w:tc>
          <w:tcPr>
            <w:tcW w:w="708"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6</w:t>
            </w:r>
          </w:p>
        </w:tc>
        <w:tc>
          <w:tcPr>
            <w:tcW w:w="3119"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7</w:t>
            </w:r>
          </w:p>
        </w:tc>
        <w:tc>
          <w:tcPr>
            <w:tcW w:w="1134"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9</w:t>
            </w:r>
          </w:p>
        </w:tc>
        <w:tc>
          <w:tcPr>
            <w:tcW w:w="1276"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10</w:t>
            </w:r>
          </w:p>
        </w:tc>
        <w:tc>
          <w:tcPr>
            <w:tcW w:w="1417"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11</w:t>
            </w:r>
          </w:p>
        </w:tc>
        <w:tc>
          <w:tcPr>
            <w:tcW w:w="1843" w:type="dxa"/>
          </w:tcPr>
          <w:p w:rsidR="005E4C30" w:rsidRPr="005E4C30" w:rsidRDefault="005E4C30" w:rsidP="005E4C30">
            <w:pPr>
              <w:spacing w:after="0"/>
              <w:jc w:val="center"/>
              <w:rPr>
                <w:rFonts w:ascii="Times New Roman" w:eastAsia="Calibri" w:hAnsi="Times New Roman" w:cs="Times New Roman"/>
                <w:sz w:val="16"/>
                <w:szCs w:val="16"/>
              </w:rPr>
            </w:pPr>
            <w:r w:rsidRPr="005E4C30">
              <w:rPr>
                <w:rFonts w:ascii="Times New Roman" w:eastAsia="Calibri" w:hAnsi="Times New Roman" w:cs="Times New Roman"/>
                <w:sz w:val="16"/>
                <w:szCs w:val="16"/>
              </w:rPr>
              <w:t>12</w:t>
            </w:r>
          </w:p>
        </w:tc>
        <w:tc>
          <w:tcPr>
            <w:tcW w:w="851" w:type="dxa"/>
          </w:tcPr>
          <w:p w:rsidR="005E4C30" w:rsidRPr="005E4C30" w:rsidRDefault="005E4C30" w:rsidP="005E4C30">
            <w:pPr>
              <w:spacing w:after="0"/>
              <w:jc w:val="center"/>
              <w:rPr>
                <w:rFonts w:ascii="Times New Roman" w:eastAsia="Calibri" w:hAnsi="Times New Roman" w:cs="Times New Roman"/>
                <w:sz w:val="16"/>
                <w:szCs w:val="16"/>
              </w:rPr>
            </w:pPr>
          </w:p>
        </w:tc>
      </w:tr>
      <w:tr w:rsidR="005E4C30" w:rsidRPr="005E4C30" w:rsidTr="00A05A7C">
        <w:trPr>
          <w:trHeight w:val="320"/>
          <w:tblCellSpacing w:w="5" w:type="nil"/>
        </w:trPr>
        <w:tc>
          <w:tcPr>
            <w:tcW w:w="2410" w:type="dxa"/>
            <w:vMerge w:val="restart"/>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Обеспечение реализации муниципальной программы Чувашской Республики «Развитие потенциала муниципального управления»</w:t>
            </w: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всего            </w:t>
            </w:r>
          </w:p>
        </w:tc>
        <w:tc>
          <w:tcPr>
            <w:tcW w:w="1134"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975 500,00</w:t>
            </w:r>
          </w:p>
        </w:tc>
        <w:tc>
          <w:tcPr>
            <w:tcW w:w="1276"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1005600,00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1005600,00 </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14078400,00 </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A05A7C">
        <w:trPr>
          <w:trHeight w:val="209"/>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9"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9"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708" w:type="dxa"/>
          </w:tcPr>
          <w:p w:rsidR="005E4C30" w:rsidRPr="005E4C30" w:rsidRDefault="005E4C30" w:rsidP="005E4C30">
            <w:pPr>
              <w:spacing w:after="0"/>
              <w:rPr>
                <w:rFonts w:ascii="Times New Roman" w:eastAsia="Calibri" w:hAnsi="Times New Roman" w:cs="Times New Roman"/>
                <w:sz w:val="16"/>
                <w:szCs w:val="16"/>
              </w:rPr>
            </w:pPr>
            <w:proofErr w:type="spellStart"/>
            <w:r w:rsidRPr="005E4C30">
              <w:rPr>
                <w:rFonts w:ascii="Times New Roman" w:eastAsia="Calibri" w:hAnsi="Times New Roman" w:cs="Times New Roman"/>
                <w:sz w:val="16"/>
                <w:szCs w:val="16"/>
              </w:rPr>
              <w:t>х</w:t>
            </w:r>
            <w:proofErr w:type="spellEnd"/>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федеральный      бюджет </w:t>
            </w:r>
          </w:p>
        </w:tc>
        <w:tc>
          <w:tcPr>
            <w:tcW w:w="1134"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276"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A05A7C">
        <w:trPr>
          <w:trHeight w:val="525"/>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 xml:space="preserve">республиканский  бюджет  Чувашской Республики </w:t>
            </w:r>
          </w:p>
        </w:tc>
        <w:tc>
          <w:tcPr>
            <w:tcW w:w="1134"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276"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1417" w:type="dxa"/>
          </w:tcPr>
          <w:p w:rsidR="005E4C30" w:rsidRPr="005E4C30" w:rsidRDefault="005E4C30" w:rsidP="005E4C30">
            <w:pPr>
              <w:spacing w:after="0"/>
              <w:rPr>
                <w:rFonts w:ascii="Times New Roman" w:hAnsi="Times New Roman" w:cs="Times New Roman"/>
                <w:sz w:val="16"/>
                <w:szCs w:val="16"/>
              </w:rPr>
            </w:pP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eastAsia="Calibri" w:hAnsi="Times New Roman" w:cs="Times New Roman"/>
                <w:sz w:val="16"/>
                <w:szCs w:val="16"/>
              </w:rPr>
              <w:t>0,0</w:t>
            </w:r>
          </w:p>
        </w:tc>
        <w:tc>
          <w:tcPr>
            <w:tcW w:w="851" w:type="dxa"/>
          </w:tcPr>
          <w:p w:rsidR="005E4C30" w:rsidRPr="005E4C30" w:rsidRDefault="005E4C30" w:rsidP="005E4C30">
            <w:pPr>
              <w:spacing w:after="0"/>
              <w:rPr>
                <w:rFonts w:ascii="Times New Roman" w:hAnsi="Times New Roman" w:cs="Times New Roman"/>
                <w:sz w:val="16"/>
                <w:szCs w:val="16"/>
              </w:rPr>
            </w:pPr>
          </w:p>
        </w:tc>
      </w:tr>
      <w:tr w:rsidR="005E4C30" w:rsidRPr="005E4C30" w:rsidTr="00A05A7C">
        <w:trPr>
          <w:trHeight w:val="276"/>
          <w:tblCellSpacing w:w="5" w:type="nil"/>
        </w:trPr>
        <w:tc>
          <w:tcPr>
            <w:tcW w:w="2410" w:type="dxa"/>
            <w:vMerge/>
          </w:tcPr>
          <w:p w:rsidR="005E4C30" w:rsidRPr="005E4C30" w:rsidRDefault="005E4C30" w:rsidP="005E4C30">
            <w:pPr>
              <w:spacing w:after="0"/>
              <w:rPr>
                <w:rFonts w:ascii="Times New Roman" w:eastAsia="Calibri" w:hAnsi="Times New Roman" w:cs="Times New Roman"/>
                <w:sz w:val="16"/>
                <w:szCs w:val="16"/>
              </w:rPr>
            </w:pPr>
          </w:p>
        </w:tc>
        <w:tc>
          <w:tcPr>
            <w:tcW w:w="567"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9" w:type="dxa"/>
          </w:tcPr>
          <w:p w:rsidR="005E4C30" w:rsidRPr="005E4C30" w:rsidRDefault="005E4C30" w:rsidP="005E4C30">
            <w:pPr>
              <w:spacing w:after="0"/>
              <w:rPr>
                <w:rFonts w:ascii="Times New Roman" w:eastAsia="Calibri" w:hAnsi="Times New Roman" w:cs="Times New Roman"/>
                <w:sz w:val="16"/>
                <w:szCs w:val="16"/>
              </w:rPr>
            </w:pPr>
          </w:p>
        </w:tc>
        <w:tc>
          <w:tcPr>
            <w:tcW w:w="708" w:type="dxa"/>
          </w:tcPr>
          <w:p w:rsidR="005E4C30" w:rsidRPr="005E4C30" w:rsidRDefault="005E4C30" w:rsidP="005E4C30">
            <w:pPr>
              <w:spacing w:after="0"/>
              <w:rPr>
                <w:rFonts w:ascii="Times New Roman" w:eastAsia="Calibri" w:hAnsi="Times New Roman" w:cs="Times New Roman"/>
                <w:sz w:val="16"/>
                <w:szCs w:val="16"/>
              </w:rPr>
            </w:pPr>
          </w:p>
        </w:tc>
        <w:tc>
          <w:tcPr>
            <w:tcW w:w="3119"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бюджет Алманчинского сельского поселения</w:t>
            </w:r>
          </w:p>
        </w:tc>
        <w:tc>
          <w:tcPr>
            <w:tcW w:w="1134"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975 500,00</w:t>
            </w:r>
          </w:p>
        </w:tc>
        <w:tc>
          <w:tcPr>
            <w:tcW w:w="1276" w:type="dxa"/>
          </w:tcPr>
          <w:p w:rsidR="005E4C30" w:rsidRPr="005E4C30" w:rsidRDefault="005E4C30" w:rsidP="005E4C30">
            <w:pPr>
              <w:spacing w:after="0"/>
              <w:rPr>
                <w:rFonts w:ascii="Times New Roman" w:eastAsia="Calibri" w:hAnsi="Times New Roman" w:cs="Times New Roman"/>
                <w:sz w:val="16"/>
                <w:szCs w:val="16"/>
              </w:rPr>
            </w:pPr>
            <w:r w:rsidRPr="005E4C30">
              <w:rPr>
                <w:rFonts w:ascii="Times New Roman" w:eastAsia="Calibri" w:hAnsi="Times New Roman" w:cs="Times New Roman"/>
                <w:sz w:val="16"/>
                <w:szCs w:val="16"/>
              </w:rPr>
              <w:t>1005600,00</w:t>
            </w:r>
          </w:p>
        </w:tc>
        <w:tc>
          <w:tcPr>
            <w:tcW w:w="1417"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1005600,00 </w:t>
            </w:r>
          </w:p>
        </w:tc>
        <w:tc>
          <w:tcPr>
            <w:tcW w:w="1843" w:type="dxa"/>
          </w:tcPr>
          <w:p w:rsidR="005E4C30" w:rsidRPr="005E4C30" w:rsidRDefault="005E4C30" w:rsidP="005E4C30">
            <w:pPr>
              <w:spacing w:after="0"/>
              <w:rPr>
                <w:rFonts w:ascii="Times New Roman" w:hAnsi="Times New Roman" w:cs="Times New Roman"/>
                <w:sz w:val="16"/>
                <w:szCs w:val="16"/>
              </w:rPr>
            </w:pPr>
            <w:r w:rsidRPr="005E4C30">
              <w:rPr>
                <w:rFonts w:ascii="Times New Roman" w:hAnsi="Times New Roman" w:cs="Times New Roman"/>
                <w:sz w:val="16"/>
                <w:szCs w:val="16"/>
              </w:rPr>
              <w:t xml:space="preserve">14078400,00 </w:t>
            </w:r>
          </w:p>
        </w:tc>
        <w:tc>
          <w:tcPr>
            <w:tcW w:w="851" w:type="dxa"/>
          </w:tcPr>
          <w:p w:rsidR="005E4C30" w:rsidRPr="005E4C30" w:rsidRDefault="005E4C30" w:rsidP="005E4C30">
            <w:pPr>
              <w:spacing w:after="0"/>
              <w:rPr>
                <w:rFonts w:ascii="Times New Roman" w:hAnsi="Times New Roman" w:cs="Times New Roman"/>
                <w:sz w:val="16"/>
                <w:szCs w:val="16"/>
              </w:rPr>
            </w:pPr>
          </w:p>
        </w:tc>
      </w:tr>
    </w:tbl>
    <w:p w:rsidR="005E4C30" w:rsidRDefault="005E4C30" w:rsidP="008F742E">
      <w:pPr>
        <w:spacing w:after="0"/>
        <w:jc w:val="both"/>
        <w:rPr>
          <w:color w:val="548DD4"/>
          <w:sz w:val="26"/>
          <w:szCs w:val="26"/>
        </w:rPr>
      </w:pPr>
    </w:p>
    <w:p w:rsidR="008F742E" w:rsidRDefault="008F742E" w:rsidP="008F742E">
      <w:pPr>
        <w:spacing w:after="0"/>
        <w:jc w:val="both"/>
        <w:rPr>
          <w:color w:val="548DD4"/>
          <w:sz w:val="26"/>
          <w:szCs w:val="26"/>
        </w:rPr>
        <w:sectPr w:rsidR="008F742E" w:rsidSect="008F742E">
          <w:headerReference w:type="even" r:id="rId28"/>
          <w:headerReference w:type="default" r:id="rId29"/>
          <w:footerReference w:type="even" r:id="rId30"/>
          <w:footerReference w:type="default" r:id="rId31"/>
          <w:pgSz w:w="16840" w:h="11907" w:orient="landscape"/>
          <w:pgMar w:top="709" w:right="425" w:bottom="709" w:left="709" w:header="720" w:footer="403" w:gutter="0"/>
          <w:pgNumType w:start="1"/>
          <w:cols w:space="720"/>
          <w:titlePg/>
        </w:sectPr>
      </w:pPr>
    </w:p>
    <w:p w:rsidR="008F742E" w:rsidRPr="005E4C30" w:rsidRDefault="008F742E" w:rsidP="008F742E">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lastRenderedPageBreak/>
        <w:t>Администрация Алманчинского сельского поселения</w:t>
      </w:r>
    </w:p>
    <w:p w:rsidR="008F742E" w:rsidRPr="005E4C30" w:rsidRDefault="008F742E" w:rsidP="008F742E">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 xml:space="preserve"> Красноармейского района  Чувашской Республики</w:t>
      </w:r>
    </w:p>
    <w:p w:rsidR="008F742E" w:rsidRPr="005E4C30" w:rsidRDefault="008F742E" w:rsidP="008F742E">
      <w:pPr>
        <w:widowControl/>
        <w:overflowPunct/>
        <w:autoSpaceDE/>
        <w:autoSpaceDN/>
        <w:adjustRightInd/>
        <w:spacing w:after="0"/>
        <w:jc w:val="center"/>
        <w:rPr>
          <w:rFonts w:ascii="Times New Roman" w:hAnsi="Times New Roman" w:cs="Times New Roman"/>
          <w:b/>
          <w:color w:val="auto"/>
          <w:kern w:val="0"/>
          <w:sz w:val="22"/>
          <w:szCs w:val="22"/>
        </w:rPr>
      </w:pPr>
    </w:p>
    <w:p w:rsidR="008F742E" w:rsidRPr="005E4C30" w:rsidRDefault="008F742E" w:rsidP="008F742E">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ПОСТАНОВЛЕНИЕ</w:t>
      </w:r>
    </w:p>
    <w:p w:rsidR="008F742E" w:rsidRPr="005E4C30" w:rsidRDefault="008F742E" w:rsidP="008F742E">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от 04.03.2019                                                                                                      №1</w:t>
      </w:r>
      <w:r>
        <w:rPr>
          <w:rFonts w:ascii="Times New Roman" w:hAnsi="Times New Roman" w:cs="Times New Roman"/>
          <w:b/>
          <w:color w:val="auto"/>
          <w:kern w:val="0"/>
          <w:sz w:val="22"/>
          <w:szCs w:val="22"/>
        </w:rPr>
        <w:t>7</w:t>
      </w:r>
    </w:p>
    <w:p w:rsidR="008F742E" w:rsidRDefault="008F742E" w:rsidP="008F742E">
      <w:pPr>
        <w:spacing w:after="0"/>
        <w:jc w:val="both"/>
        <w:rPr>
          <w:rFonts w:ascii="Times New Roman" w:hAnsi="Times New Roman" w:cs="Times New Roman"/>
          <w:b/>
          <w:sz w:val="22"/>
          <w:szCs w:val="22"/>
        </w:rPr>
      </w:pPr>
      <w:r w:rsidRPr="008F742E">
        <w:rPr>
          <w:rFonts w:ascii="Times New Roman" w:hAnsi="Times New Roman" w:cs="Times New Roman"/>
          <w:b/>
          <w:sz w:val="22"/>
          <w:szCs w:val="22"/>
        </w:rPr>
        <w:t>Об утверждении муниципальной программы «Формирование современной городской среды на территории»</w:t>
      </w:r>
    </w:p>
    <w:p w:rsidR="008F742E" w:rsidRPr="008F742E" w:rsidRDefault="008F742E" w:rsidP="008F742E">
      <w:pPr>
        <w:spacing w:after="0"/>
        <w:ind w:firstLine="426"/>
        <w:jc w:val="both"/>
        <w:rPr>
          <w:rFonts w:ascii="Times New Roman" w:hAnsi="Times New Roman" w:cs="Times New Roman"/>
          <w:sz w:val="16"/>
          <w:szCs w:val="16"/>
        </w:rPr>
      </w:pPr>
      <w:proofErr w:type="gramStart"/>
      <w:r w:rsidRPr="008F742E">
        <w:rPr>
          <w:rFonts w:ascii="Times New Roman" w:hAnsi="Times New Roman" w:cs="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2018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w:t>
      </w:r>
      <w:proofErr w:type="gramEnd"/>
      <w:r w:rsidRPr="008F742E">
        <w:rPr>
          <w:rFonts w:ascii="Times New Roman" w:hAnsi="Times New Roman" w:cs="Times New Roman"/>
          <w:sz w:val="16"/>
          <w:szCs w:val="16"/>
        </w:rPr>
        <w:t xml:space="preserve"> района Чувашской Республики постановляет:     </w:t>
      </w:r>
    </w:p>
    <w:p w:rsidR="008F742E" w:rsidRPr="008F742E" w:rsidRDefault="008F742E" w:rsidP="008F742E">
      <w:pPr>
        <w:widowControl/>
        <w:numPr>
          <w:ilvl w:val="0"/>
          <w:numId w:val="5"/>
        </w:numPr>
        <w:tabs>
          <w:tab w:val="left" w:pos="851"/>
        </w:tabs>
        <w:overflowPunct/>
        <w:autoSpaceDE/>
        <w:autoSpaceDN/>
        <w:adjustRightInd/>
        <w:spacing w:after="0"/>
        <w:ind w:left="0" w:firstLine="426"/>
        <w:jc w:val="both"/>
        <w:rPr>
          <w:rFonts w:ascii="Times New Roman" w:hAnsi="Times New Roman" w:cs="Times New Roman"/>
          <w:sz w:val="16"/>
          <w:szCs w:val="16"/>
        </w:rPr>
      </w:pPr>
      <w:r w:rsidRPr="008F742E">
        <w:rPr>
          <w:rFonts w:ascii="Times New Roman" w:hAnsi="Times New Roman" w:cs="Times New Roman"/>
          <w:sz w:val="16"/>
          <w:szCs w:val="16"/>
        </w:rPr>
        <w:t>Утвердить муниципальную программу «Формирование современной городской среды на территории».</w:t>
      </w:r>
    </w:p>
    <w:p w:rsidR="008F742E" w:rsidRPr="008F742E" w:rsidRDefault="008F742E" w:rsidP="008F742E">
      <w:pPr>
        <w:tabs>
          <w:tab w:val="left" w:pos="4962"/>
        </w:tabs>
        <w:spacing w:after="0"/>
        <w:ind w:firstLine="426"/>
        <w:jc w:val="both"/>
        <w:rPr>
          <w:rFonts w:ascii="Times New Roman" w:hAnsi="Times New Roman" w:cs="Times New Roman"/>
          <w:b/>
          <w:sz w:val="16"/>
          <w:szCs w:val="16"/>
        </w:rPr>
      </w:pPr>
      <w:r w:rsidRPr="008F742E">
        <w:rPr>
          <w:rFonts w:ascii="Times New Roman" w:hAnsi="Times New Roman" w:cs="Times New Roman"/>
          <w:sz w:val="16"/>
          <w:szCs w:val="16"/>
        </w:rPr>
        <w:t>2. Постановление администрации Алманчинского сельского поселения Красноармейского района от 21.09.2018 № 47 «Об утверждении муниципальной программы Алманчинского сельского поселения Красноармейского района Чувашской Республики «Развитие жилищного строительства и сферы жилищно-коммунально</w:t>
      </w:r>
      <w:r w:rsidRPr="008F742E">
        <w:rPr>
          <w:rFonts w:ascii="Times New Roman" w:hAnsi="Times New Roman" w:cs="Times New Roman"/>
          <w:sz w:val="16"/>
          <w:szCs w:val="16"/>
        </w:rPr>
        <w:softHyphen/>
        <w:t>го хозяйства</w:t>
      </w:r>
      <w:proofErr w:type="gramStart"/>
      <w:r w:rsidRPr="008F742E">
        <w:rPr>
          <w:rFonts w:ascii="Times New Roman" w:hAnsi="Times New Roman" w:cs="Times New Roman"/>
          <w:sz w:val="16"/>
          <w:szCs w:val="16"/>
        </w:rPr>
        <w:t>»п</w:t>
      </w:r>
      <w:proofErr w:type="gramEnd"/>
      <w:r w:rsidRPr="008F742E">
        <w:rPr>
          <w:rFonts w:ascii="Times New Roman" w:hAnsi="Times New Roman" w:cs="Times New Roman"/>
          <w:sz w:val="16"/>
          <w:szCs w:val="16"/>
        </w:rPr>
        <w:t xml:space="preserve">ризнать утратившим силу. </w:t>
      </w:r>
    </w:p>
    <w:p w:rsidR="008F742E" w:rsidRPr="008F742E" w:rsidRDefault="008F742E" w:rsidP="008F742E">
      <w:pPr>
        <w:spacing w:after="0"/>
        <w:ind w:firstLine="426"/>
        <w:jc w:val="both"/>
        <w:rPr>
          <w:rFonts w:ascii="Times New Roman" w:hAnsi="Times New Roman" w:cs="Times New Roman"/>
          <w:sz w:val="16"/>
          <w:szCs w:val="16"/>
        </w:rPr>
      </w:pPr>
      <w:r w:rsidRPr="008F742E">
        <w:rPr>
          <w:rFonts w:ascii="Times New Roman" w:hAnsi="Times New Roman" w:cs="Times New Roman"/>
          <w:sz w:val="16"/>
          <w:szCs w:val="16"/>
        </w:rPr>
        <w:t>3. Настоящее постановление вступает в силу после его официального опубликования в информационном печатном издании «Алманчинский вестник» и распространяется на правоотношения, возникшие с 01 января 2019 года.</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       4 . </w:t>
      </w:r>
      <w:proofErr w:type="gramStart"/>
      <w:r w:rsidRPr="008F742E">
        <w:rPr>
          <w:rFonts w:ascii="Times New Roman" w:hAnsi="Times New Roman" w:cs="Times New Roman"/>
          <w:sz w:val="16"/>
          <w:szCs w:val="16"/>
        </w:rPr>
        <w:t>Контроль за</w:t>
      </w:r>
      <w:proofErr w:type="gramEnd"/>
      <w:r w:rsidRPr="008F742E">
        <w:rPr>
          <w:rFonts w:ascii="Times New Roman" w:hAnsi="Times New Roman" w:cs="Times New Roman"/>
          <w:sz w:val="16"/>
          <w:szCs w:val="16"/>
        </w:rPr>
        <w:t xml:space="preserve"> исполнением настоящего постановления оставляю за собой.</w:t>
      </w:r>
    </w:p>
    <w:p w:rsidR="008F742E" w:rsidRPr="008F742E" w:rsidRDefault="008F742E" w:rsidP="008F742E">
      <w:pPr>
        <w:spacing w:after="0"/>
        <w:ind w:firstLine="426"/>
        <w:jc w:val="both"/>
        <w:rPr>
          <w:rFonts w:ascii="Times New Roman" w:hAnsi="Times New Roman" w:cs="Times New Roman"/>
          <w:sz w:val="16"/>
          <w:szCs w:val="16"/>
        </w:rPr>
      </w:pP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Глава Алманчинского</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сельского поселения                       </w:t>
      </w:r>
      <w:r w:rsidRPr="008F742E">
        <w:rPr>
          <w:rFonts w:ascii="Times New Roman" w:hAnsi="Times New Roman" w:cs="Times New Roman"/>
          <w:sz w:val="16"/>
          <w:szCs w:val="16"/>
        </w:rPr>
        <w:tab/>
      </w:r>
      <w:r w:rsidRPr="008F742E">
        <w:rPr>
          <w:rFonts w:ascii="Times New Roman" w:hAnsi="Times New Roman" w:cs="Times New Roman"/>
          <w:sz w:val="16"/>
          <w:szCs w:val="16"/>
        </w:rPr>
        <w:tab/>
      </w:r>
      <w:r w:rsidRPr="008F742E">
        <w:rPr>
          <w:rFonts w:ascii="Times New Roman" w:hAnsi="Times New Roman" w:cs="Times New Roman"/>
          <w:sz w:val="16"/>
          <w:szCs w:val="16"/>
        </w:rPr>
        <w:tab/>
        <w:t xml:space="preserve">                     В.В. Долгов</w:t>
      </w:r>
    </w:p>
    <w:p w:rsidR="008F742E" w:rsidRPr="008F742E" w:rsidRDefault="008F742E" w:rsidP="008F742E">
      <w:pPr>
        <w:spacing w:after="0"/>
        <w:jc w:val="both"/>
        <w:rPr>
          <w:rFonts w:ascii="Times New Roman" w:hAnsi="Times New Roman" w:cs="Times New Roman"/>
          <w:color w:val="0070C0"/>
          <w:sz w:val="16"/>
          <w:szCs w:val="16"/>
        </w:rPr>
      </w:pPr>
      <w:r w:rsidRPr="008F742E">
        <w:rPr>
          <w:rFonts w:ascii="Times New Roman" w:hAnsi="Times New Roman" w:cs="Times New Roman"/>
          <w:color w:val="0070C0"/>
          <w:sz w:val="16"/>
          <w:szCs w:val="16"/>
        </w:rPr>
        <w:tab/>
      </w:r>
    </w:p>
    <w:p w:rsidR="008F742E" w:rsidRPr="008F742E" w:rsidRDefault="008F742E" w:rsidP="008F742E">
      <w:pPr>
        <w:spacing w:after="0"/>
        <w:jc w:val="right"/>
        <w:rPr>
          <w:rFonts w:ascii="Times New Roman" w:hAnsi="Times New Roman" w:cs="Times New Roman"/>
          <w:color w:val="FF0000"/>
          <w:sz w:val="16"/>
          <w:szCs w:val="16"/>
        </w:rPr>
      </w:pPr>
      <w:r w:rsidRPr="008F742E">
        <w:rPr>
          <w:rFonts w:ascii="Times New Roman" w:hAnsi="Times New Roman" w:cs="Times New Roman"/>
          <w:color w:val="0070C0"/>
          <w:sz w:val="16"/>
          <w:szCs w:val="16"/>
        </w:rPr>
        <w:tab/>
      </w:r>
      <w:r w:rsidRPr="008F742E">
        <w:rPr>
          <w:rFonts w:ascii="Times New Roman" w:hAnsi="Times New Roman" w:cs="Times New Roman"/>
          <w:sz w:val="16"/>
          <w:szCs w:val="16"/>
        </w:rPr>
        <w:t>Приложение к постановлению администрации Алманчинского сельского поселения   от 04.03.2019 № 17</w:t>
      </w:r>
    </w:p>
    <w:p w:rsidR="008F742E" w:rsidRPr="008F742E" w:rsidRDefault="008F742E" w:rsidP="008F742E">
      <w:pPr>
        <w:spacing w:after="0"/>
        <w:jc w:val="center"/>
        <w:rPr>
          <w:rFonts w:ascii="Times New Roman" w:hAnsi="Times New Roman" w:cs="Times New Roman"/>
          <w:b/>
          <w:sz w:val="16"/>
          <w:szCs w:val="16"/>
        </w:rPr>
      </w:pPr>
      <w:r w:rsidRPr="008F742E">
        <w:rPr>
          <w:rFonts w:ascii="Times New Roman" w:hAnsi="Times New Roman" w:cs="Times New Roman"/>
          <w:b/>
          <w:sz w:val="16"/>
          <w:szCs w:val="16"/>
        </w:rPr>
        <w:t>МУНИЦИПАЛЬНАЯ ПРОГРАММА</w:t>
      </w:r>
      <w:r>
        <w:rPr>
          <w:rFonts w:ascii="Times New Roman" w:hAnsi="Times New Roman" w:cs="Times New Roman"/>
          <w:b/>
          <w:sz w:val="16"/>
          <w:szCs w:val="16"/>
        </w:rPr>
        <w:t xml:space="preserve"> </w:t>
      </w:r>
      <w:r w:rsidRPr="008F742E">
        <w:rPr>
          <w:rFonts w:ascii="Times New Roman" w:hAnsi="Times New Roman" w:cs="Times New Roman"/>
          <w:b/>
          <w:sz w:val="16"/>
          <w:szCs w:val="16"/>
        </w:rPr>
        <w:t xml:space="preserve"> «Формирование современной городской среды на территории»</w:t>
      </w:r>
    </w:p>
    <w:p w:rsidR="008F742E" w:rsidRPr="008F742E" w:rsidRDefault="008F742E" w:rsidP="008F742E">
      <w:pPr>
        <w:spacing w:after="0"/>
        <w:jc w:val="center"/>
        <w:rPr>
          <w:rFonts w:ascii="Times New Roman" w:hAnsi="Times New Roman" w:cs="Times New Roman"/>
          <w:b/>
          <w:sz w:val="16"/>
          <w:szCs w:val="16"/>
        </w:rPr>
      </w:pPr>
      <w:r w:rsidRPr="008F742E">
        <w:rPr>
          <w:rFonts w:ascii="Times New Roman" w:hAnsi="Times New Roman" w:cs="Times New Roman"/>
          <w:b/>
          <w:sz w:val="16"/>
          <w:szCs w:val="16"/>
        </w:rPr>
        <w:t>ПАСПОРТ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highlight w:val="yellow"/>
              </w:rPr>
            </w:pPr>
            <w:r w:rsidRPr="008F742E">
              <w:rPr>
                <w:rFonts w:ascii="Times New Roman" w:hAnsi="Times New Roman" w:cs="Times New Roman"/>
                <w:sz w:val="16"/>
                <w:szCs w:val="16"/>
              </w:rPr>
              <w:t>Нормативные правовые акты, прослужившие основанием для разработки 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Жилищный </w:t>
            </w:r>
            <w:hyperlink r:id="rId32" w:history="1">
              <w:r w:rsidRPr="008F742E">
                <w:rPr>
                  <w:rFonts w:ascii="Times New Roman" w:eastAsia="Calibri" w:hAnsi="Times New Roman" w:cs="Times New Roman"/>
                  <w:sz w:val="16"/>
                  <w:szCs w:val="16"/>
                  <w:lang w:eastAsia="en-US"/>
                </w:rPr>
                <w:t>кодекс</w:t>
              </w:r>
            </w:hyperlink>
            <w:r w:rsidRPr="008F742E">
              <w:rPr>
                <w:rFonts w:ascii="Times New Roman" w:eastAsia="Calibri" w:hAnsi="Times New Roman" w:cs="Times New Roman"/>
                <w:sz w:val="16"/>
                <w:szCs w:val="16"/>
                <w:lang w:eastAsia="en-US"/>
              </w:rPr>
              <w:t xml:space="preserve"> Российской Федерации от 29.12.2004 № 188-ФЗ;</w:t>
            </w:r>
          </w:p>
          <w:p w:rsidR="008F742E" w:rsidRPr="008F742E" w:rsidRDefault="00DB35BD" w:rsidP="008F742E">
            <w:pPr>
              <w:spacing w:after="0"/>
              <w:jc w:val="both"/>
              <w:rPr>
                <w:rFonts w:ascii="Times New Roman" w:eastAsia="Calibri" w:hAnsi="Times New Roman" w:cs="Times New Roman"/>
                <w:sz w:val="16"/>
                <w:szCs w:val="16"/>
                <w:lang w:eastAsia="en-US"/>
              </w:rPr>
            </w:pPr>
            <w:hyperlink r:id="rId33" w:history="1">
              <w:r w:rsidR="008F742E" w:rsidRPr="008F742E">
                <w:rPr>
                  <w:rFonts w:ascii="Times New Roman" w:eastAsia="Calibri" w:hAnsi="Times New Roman" w:cs="Times New Roman"/>
                  <w:sz w:val="16"/>
                  <w:szCs w:val="16"/>
                  <w:lang w:eastAsia="en-US"/>
                </w:rPr>
                <w:t>Закон</w:t>
              </w:r>
            </w:hyperlink>
            <w:r w:rsidR="008F742E" w:rsidRPr="008F742E">
              <w:rPr>
                <w:rFonts w:ascii="Times New Roman" w:eastAsia="Calibri" w:hAnsi="Times New Roman" w:cs="Times New Roman"/>
                <w:sz w:val="16"/>
                <w:szCs w:val="16"/>
                <w:lang w:eastAsia="en-US"/>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8F742E" w:rsidRPr="008F742E" w:rsidRDefault="00DB35BD" w:rsidP="008F742E">
            <w:pPr>
              <w:spacing w:after="0"/>
              <w:jc w:val="both"/>
              <w:rPr>
                <w:rFonts w:ascii="Times New Roman" w:hAnsi="Times New Roman" w:cs="Times New Roman"/>
                <w:sz w:val="16"/>
                <w:szCs w:val="16"/>
                <w:highlight w:val="yellow"/>
              </w:rPr>
            </w:pPr>
            <w:hyperlink r:id="rId34" w:history="1">
              <w:r w:rsidR="008F742E" w:rsidRPr="008F742E">
                <w:rPr>
                  <w:rFonts w:ascii="Times New Roman" w:eastAsia="Calibri" w:hAnsi="Times New Roman" w:cs="Times New Roman"/>
                  <w:sz w:val="16"/>
                  <w:szCs w:val="16"/>
                  <w:lang w:eastAsia="en-US"/>
                </w:rPr>
                <w:t>постановление</w:t>
              </w:r>
            </w:hyperlink>
            <w:r w:rsidR="008F742E" w:rsidRPr="008F742E">
              <w:rPr>
                <w:rFonts w:ascii="Times New Roman" w:eastAsia="Calibri" w:hAnsi="Times New Roman" w:cs="Times New Roman"/>
                <w:sz w:val="16"/>
                <w:szCs w:val="16"/>
                <w:lang w:eastAsia="en-US"/>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Ответственный исполнитель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Участники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предприятия, учреждения бюджетной сферы и жилищно-коммунального хозяйства.</w:t>
            </w:r>
          </w:p>
          <w:p w:rsidR="008F742E" w:rsidRPr="008F742E" w:rsidRDefault="008F742E" w:rsidP="008F742E">
            <w:pPr>
              <w:spacing w:after="0"/>
              <w:rPr>
                <w:rFonts w:ascii="Times New Roman" w:hAnsi="Times New Roman" w:cs="Times New Roman"/>
                <w:sz w:val="16"/>
                <w:szCs w:val="16"/>
              </w:rPr>
            </w:pP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Структура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"Благоустройство дворовых и общественных территорий" муниципальной программы "Формирование современной городской среды на территории"</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pacing w:val="-2"/>
                <w:sz w:val="16"/>
                <w:szCs w:val="16"/>
              </w:rPr>
              <w:t>Цели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Повышение качества жилищно-коммунальных услуг;</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создание безопасных и благоприятных условий проживания граждан;</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 повышение </w:t>
            </w:r>
            <w:proofErr w:type="spellStart"/>
            <w:r w:rsidRPr="008F742E">
              <w:rPr>
                <w:rFonts w:ascii="Times New Roman" w:hAnsi="Times New Roman" w:cs="Times New Roman"/>
                <w:sz w:val="16"/>
                <w:szCs w:val="16"/>
              </w:rPr>
              <w:t>энергоэффективности</w:t>
            </w:r>
            <w:proofErr w:type="spellEnd"/>
            <w:r w:rsidRPr="008F742E">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организация досуга населения;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оптимальных экологических условий для населения;</w:t>
            </w:r>
          </w:p>
          <w:p w:rsidR="008F742E" w:rsidRPr="008F742E" w:rsidRDefault="008F742E" w:rsidP="008F742E">
            <w:pPr>
              <w:spacing w:after="0"/>
              <w:jc w:val="both"/>
              <w:rPr>
                <w:rFonts w:ascii="Times New Roman" w:hAnsi="Times New Roman" w:cs="Times New Roman"/>
                <w:sz w:val="16"/>
                <w:szCs w:val="16"/>
                <w:highlight w:val="yellow"/>
              </w:rPr>
            </w:pP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Задачи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 повышение </w:t>
            </w:r>
            <w:proofErr w:type="spellStart"/>
            <w:r w:rsidRPr="008F742E">
              <w:rPr>
                <w:rFonts w:ascii="Times New Roman" w:hAnsi="Times New Roman" w:cs="Times New Roman"/>
                <w:sz w:val="16"/>
                <w:szCs w:val="16"/>
              </w:rPr>
              <w:t>энергоэффективности</w:t>
            </w:r>
            <w:proofErr w:type="spellEnd"/>
            <w:r w:rsidRPr="008F742E">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выполнение работ по благоустройству и санитарной очистке прилегающих территорий;</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оптимальных экологических условий для населения;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увеличение освещенных площадей путем строительства новых и осуществлением реконструкции сетей наружного освещения;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устойчивого процесса повышения эффективности энергопотребления;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Важнейшие целевые индикаторы и показатели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pStyle w:val="aff3"/>
              <w:rPr>
                <w:sz w:val="16"/>
                <w:szCs w:val="16"/>
              </w:rPr>
            </w:pPr>
            <w:r w:rsidRPr="008F742E">
              <w:rPr>
                <w:sz w:val="16"/>
                <w:szCs w:val="16"/>
              </w:rPr>
              <w:t>- улучшение условий проживания граждан;</w:t>
            </w:r>
          </w:p>
          <w:p w:rsidR="008F742E" w:rsidRPr="008F742E" w:rsidRDefault="008F742E" w:rsidP="008F742E">
            <w:pPr>
              <w:pStyle w:val="aff3"/>
              <w:rPr>
                <w:sz w:val="16"/>
                <w:szCs w:val="16"/>
              </w:rPr>
            </w:pPr>
            <w:r w:rsidRPr="008F742E">
              <w:rPr>
                <w:sz w:val="16"/>
                <w:szCs w:val="16"/>
              </w:rPr>
              <w:t>- к 2035году в благоустройстве будут достигнуты следующие целевые индикаторы и показатели: увеличение сетей уличного освещения до 26 км;</w:t>
            </w:r>
          </w:p>
          <w:p w:rsidR="008F742E" w:rsidRPr="008F742E" w:rsidRDefault="008F742E" w:rsidP="008F742E">
            <w:pPr>
              <w:pStyle w:val="aff3"/>
              <w:rPr>
                <w:sz w:val="16"/>
                <w:szCs w:val="16"/>
              </w:rPr>
            </w:pPr>
            <w:r w:rsidRPr="008F742E">
              <w:rPr>
                <w:sz w:val="16"/>
                <w:szCs w:val="16"/>
              </w:rPr>
              <w:t>- снижение потребления топливно-энергетических ресурсов;</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Сроки и этапы реализации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pStyle w:val="ad"/>
              <w:jc w:val="left"/>
              <w:rPr>
                <w:rFonts w:ascii="Times New Roman" w:hAnsi="Times New Roman" w:cs="Times New Roman"/>
                <w:sz w:val="16"/>
                <w:szCs w:val="16"/>
              </w:rPr>
            </w:pPr>
            <w:r w:rsidRPr="008F742E">
              <w:rPr>
                <w:rFonts w:ascii="Times New Roman" w:hAnsi="Times New Roman" w:cs="Times New Roman"/>
                <w:sz w:val="16"/>
                <w:szCs w:val="16"/>
              </w:rPr>
              <w:t>2019 – 2035 годы:</w:t>
            </w:r>
          </w:p>
          <w:p w:rsidR="008F742E" w:rsidRPr="008F742E" w:rsidRDefault="008F742E" w:rsidP="008F742E">
            <w:pPr>
              <w:spacing w:after="0"/>
              <w:rPr>
                <w:rFonts w:ascii="Times New Roman" w:hAnsi="Times New Roman" w:cs="Times New Roman"/>
                <w:sz w:val="16"/>
                <w:szCs w:val="16"/>
              </w:rPr>
            </w:pP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highlight w:val="yellow"/>
              </w:rPr>
            </w:pPr>
            <w:r w:rsidRPr="008F742E">
              <w:rPr>
                <w:rFonts w:ascii="Times New Roman" w:hAnsi="Times New Roman" w:cs="Times New Roman"/>
                <w:sz w:val="16"/>
                <w:szCs w:val="16"/>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Общий объем финансирования муниципальной программы составит 5 090 100,00 руб., 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311 700,0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317 400,0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2021 году – 297 400,0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4 163 600,00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из них средства:</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федерального бюджета – 0,0 тыс. руб., 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0,0 тыс.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0,0 тыс.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lastRenderedPageBreak/>
              <w:t>в 2021 году – 0,0 тыс.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республиканского бюджета Чувашской Республики – 0,0 руб., </w:t>
            </w:r>
            <w:r w:rsidRPr="008F742E">
              <w:rPr>
                <w:rFonts w:ascii="Times New Roman" w:hAnsi="Times New Roman" w:cs="Times New Roman"/>
                <w:color w:val="FF0000"/>
                <w:sz w:val="16"/>
                <w:szCs w:val="16"/>
              </w:rPr>
              <w:t xml:space="preserve"> </w:t>
            </w:r>
            <w:r w:rsidRPr="008F742E">
              <w:rPr>
                <w:rFonts w:ascii="Times New Roman" w:hAnsi="Times New Roman" w:cs="Times New Roman"/>
                <w:sz w:val="16"/>
                <w:szCs w:val="16"/>
              </w:rPr>
              <w:t>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0,0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2021 году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местного бюджета –</w:t>
            </w:r>
            <w:r w:rsidRPr="008F742E">
              <w:rPr>
                <w:rFonts w:ascii="Times New Roman" w:hAnsi="Times New Roman" w:cs="Times New Roman"/>
                <w:color w:val="FF0000"/>
                <w:sz w:val="16"/>
                <w:szCs w:val="16"/>
              </w:rPr>
              <w:t xml:space="preserve"> </w:t>
            </w:r>
            <w:r w:rsidRPr="008F742E">
              <w:rPr>
                <w:rFonts w:ascii="Times New Roman" w:hAnsi="Times New Roman" w:cs="Times New Roman"/>
                <w:sz w:val="16"/>
                <w:szCs w:val="16"/>
              </w:rPr>
              <w:t>5 090 100,00 руб., 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311 700,0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317 400,0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2021 году – 297 400,0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4 163 600,00 руб.</w:t>
            </w:r>
          </w:p>
          <w:p w:rsidR="008F742E" w:rsidRPr="008F742E" w:rsidRDefault="008F742E" w:rsidP="008F742E">
            <w:pPr>
              <w:spacing w:after="0"/>
              <w:rPr>
                <w:rFonts w:ascii="Times New Roman" w:hAnsi="Times New Roman" w:cs="Times New Roman"/>
                <w:sz w:val="16"/>
                <w:szCs w:val="16"/>
                <w:highlight w:val="yellow"/>
              </w:rPr>
            </w:pPr>
            <w:r w:rsidRPr="008F742E">
              <w:rPr>
                <w:rFonts w:ascii="Times New Roman" w:hAnsi="Times New Roman" w:cs="Times New Roman"/>
                <w:sz w:val="16"/>
                <w:szCs w:val="16"/>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lastRenderedPageBreak/>
              <w:t xml:space="preserve">Ожидаемые результаты реализации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улучшение условий проживания граждан;</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развитие и закрепление положительных демографических тенденций в обществе;</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укрепление семейных отношений и снижение социальной напряженности в обществе;</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улучшение условий проживания;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пешеходов удобным и безопасным передвижением;</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оптимизация развития территории и наращивание объемов нового жилищного строительства;</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Система организации </w:t>
            </w:r>
            <w:proofErr w:type="gramStart"/>
            <w:r w:rsidRPr="008F742E">
              <w:rPr>
                <w:rFonts w:ascii="Times New Roman" w:hAnsi="Times New Roman" w:cs="Times New Roman"/>
                <w:sz w:val="16"/>
                <w:szCs w:val="16"/>
              </w:rPr>
              <w:t>контроля за</w:t>
            </w:r>
            <w:proofErr w:type="gramEnd"/>
            <w:r w:rsidRPr="008F742E">
              <w:rPr>
                <w:rFonts w:ascii="Times New Roman" w:hAnsi="Times New Roman" w:cs="Times New Roman"/>
                <w:sz w:val="16"/>
                <w:szCs w:val="16"/>
              </w:rPr>
              <w:t xml:space="preserve"> выполнением 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proofErr w:type="gramStart"/>
            <w:r w:rsidRPr="008F742E">
              <w:rPr>
                <w:rFonts w:ascii="Times New Roman" w:hAnsi="Times New Roman" w:cs="Times New Roman"/>
                <w:sz w:val="16"/>
                <w:szCs w:val="16"/>
              </w:rPr>
              <w:t>Контроль за</w:t>
            </w:r>
            <w:proofErr w:type="gramEnd"/>
            <w:r w:rsidRPr="008F742E">
              <w:rPr>
                <w:rFonts w:ascii="Times New Roman" w:hAnsi="Times New Roman" w:cs="Times New Roman"/>
                <w:sz w:val="16"/>
                <w:szCs w:val="16"/>
              </w:rPr>
              <w:t xml:space="preserve">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8F742E" w:rsidRPr="008F742E" w:rsidRDefault="008F742E" w:rsidP="008F742E">
      <w:pPr>
        <w:spacing w:after="0"/>
        <w:jc w:val="center"/>
        <w:rPr>
          <w:rFonts w:ascii="Times New Roman" w:eastAsia="Calibri" w:hAnsi="Times New Roman" w:cs="Times New Roman"/>
          <w:color w:val="0070C0"/>
          <w:sz w:val="16"/>
          <w:szCs w:val="16"/>
        </w:rPr>
      </w:pPr>
    </w:p>
    <w:p w:rsidR="008F742E" w:rsidRPr="008F742E" w:rsidRDefault="008F742E" w:rsidP="008F742E">
      <w:pPr>
        <w:spacing w:after="0"/>
        <w:ind w:left="-284"/>
        <w:jc w:val="center"/>
        <w:outlineLvl w:val="1"/>
        <w:rPr>
          <w:rFonts w:ascii="Times New Roman" w:eastAsia="Calibri" w:hAnsi="Times New Roman" w:cs="Times New Roman"/>
          <w:b/>
          <w:sz w:val="16"/>
          <w:szCs w:val="16"/>
          <w:lang w:eastAsia="en-US"/>
        </w:rPr>
      </w:pPr>
      <w:r w:rsidRPr="008F742E">
        <w:rPr>
          <w:rFonts w:ascii="Times New Roman" w:eastAsia="Calibri" w:hAnsi="Times New Roman" w:cs="Times New Roman"/>
          <w:b/>
          <w:sz w:val="16"/>
          <w:szCs w:val="16"/>
          <w:lang w:eastAsia="en-US"/>
        </w:rPr>
        <w:t>1. Характеристика проблемы, на решение которой направлена Программа</w:t>
      </w:r>
    </w:p>
    <w:p w:rsidR="008F742E" w:rsidRPr="008F742E" w:rsidRDefault="008F742E" w:rsidP="008F742E">
      <w:pPr>
        <w:spacing w:after="0"/>
        <w:ind w:left="-284"/>
        <w:jc w:val="both"/>
        <w:rPr>
          <w:rFonts w:ascii="Times New Roman" w:eastAsia="Calibri" w:hAnsi="Times New Roman" w:cs="Times New Roman"/>
          <w:sz w:val="16"/>
          <w:szCs w:val="16"/>
          <w:lang w:eastAsia="en-US"/>
        </w:rPr>
      </w:pPr>
      <w:bookmarkStart w:id="15" w:name="Par330"/>
      <w:bookmarkEnd w:id="15"/>
      <w:r w:rsidRPr="008F742E">
        <w:rPr>
          <w:rFonts w:ascii="Times New Roman" w:eastAsia="Calibri" w:hAnsi="Times New Roman" w:cs="Times New Roman"/>
          <w:sz w:val="16"/>
          <w:szCs w:val="16"/>
          <w:lang w:eastAsia="en-US"/>
        </w:rPr>
        <w:t xml:space="preserve">Муниципальная программа «Развитие жилищного строительства, сферы жилищно-коммунального хозяйства» (далее – Программа) разработана в целях реализации </w:t>
      </w:r>
      <w:hyperlink r:id="rId35" w:history="1">
        <w:r w:rsidRPr="008F742E">
          <w:rPr>
            <w:rFonts w:ascii="Times New Roman" w:eastAsia="Calibri" w:hAnsi="Times New Roman" w:cs="Times New Roman"/>
            <w:sz w:val="16"/>
            <w:szCs w:val="16"/>
            <w:lang w:eastAsia="en-US"/>
          </w:rPr>
          <w:t>Указа</w:t>
        </w:r>
      </w:hyperlink>
      <w:r w:rsidRPr="008F742E">
        <w:rPr>
          <w:rFonts w:ascii="Times New Roman" w:eastAsia="Calibri" w:hAnsi="Times New Roman" w:cs="Times New Roman"/>
          <w:sz w:val="16"/>
          <w:szCs w:val="16"/>
          <w:lang w:eastAsia="en-US"/>
        </w:rPr>
        <w:t xml:space="preserve"> Президента Чувашской Республики от 6 августа </w:t>
      </w:r>
      <w:smartTag w:uri="urn:schemas-microsoft-com:office:smarttags" w:element="metricconverter">
        <w:smartTagPr>
          <w:attr w:name="ProductID" w:val="2010 г"/>
        </w:smartTagPr>
        <w:r w:rsidRPr="008F742E">
          <w:rPr>
            <w:rFonts w:ascii="Times New Roman" w:eastAsia="Calibri" w:hAnsi="Times New Roman" w:cs="Times New Roman"/>
            <w:sz w:val="16"/>
            <w:szCs w:val="16"/>
            <w:lang w:eastAsia="en-US"/>
          </w:rPr>
          <w:t>2010 г</w:t>
        </w:r>
      </w:smartTag>
      <w:r w:rsidRPr="008F742E">
        <w:rPr>
          <w:rFonts w:ascii="Times New Roman" w:eastAsia="Calibri" w:hAnsi="Times New Roman" w:cs="Times New Roman"/>
          <w:sz w:val="16"/>
          <w:szCs w:val="16"/>
          <w:lang w:eastAsia="en-US"/>
        </w:rPr>
        <w:t xml:space="preserve">. № 92 «О дополнительных мерах по повышению доступности жилья в Чувашской Республике». Программа базируется на основных положениях федеральной целевой </w:t>
      </w:r>
      <w:hyperlink r:id="rId36" w:history="1">
        <w:r w:rsidRPr="008F742E">
          <w:rPr>
            <w:rFonts w:ascii="Times New Roman" w:eastAsia="Calibri" w:hAnsi="Times New Roman" w:cs="Times New Roman"/>
            <w:sz w:val="16"/>
            <w:szCs w:val="16"/>
            <w:lang w:eastAsia="en-US"/>
          </w:rPr>
          <w:t>программы</w:t>
        </w:r>
      </w:hyperlink>
      <w:r w:rsidRPr="008F742E">
        <w:rPr>
          <w:rFonts w:ascii="Times New Roman" w:eastAsia="Calibri" w:hAnsi="Times New Roman" w:cs="Times New Roman"/>
          <w:sz w:val="16"/>
          <w:szCs w:val="16"/>
          <w:lang w:eastAsia="en-US"/>
        </w:rPr>
        <w:t xml:space="preserve"> «Жилище» на 2015-2020 годы, утвержденной постановлением Правительства Российской Федерации от 17 декабря </w:t>
      </w:r>
      <w:smartTag w:uri="urn:schemas-microsoft-com:office:smarttags" w:element="metricconverter">
        <w:smartTagPr>
          <w:attr w:name="ProductID" w:val="2010 г"/>
        </w:smartTagPr>
        <w:r w:rsidRPr="008F742E">
          <w:rPr>
            <w:rFonts w:ascii="Times New Roman" w:eastAsia="Calibri" w:hAnsi="Times New Roman" w:cs="Times New Roman"/>
            <w:sz w:val="16"/>
            <w:szCs w:val="16"/>
            <w:lang w:eastAsia="en-US"/>
          </w:rPr>
          <w:t>2010 г</w:t>
        </w:r>
      </w:smartTag>
      <w:r w:rsidRPr="008F742E">
        <w:rPr>
          <w:rFonts w:ascii="Times New Roman" w:eastAsia="Calibri" w:hAnsi="Times New Roman" w:cs="Times New Roman"/>
          <w:sz w:val="16"/>
          <w:szCs w:val="16"/>
          <w:lang w:eastAsia="en-US"/>
        </w:rPr>
        <w:t xml:space="preserve">. № 1050  и </w:t>
      </w:r>
      <w:hyperlink r:id="rId37" w:history="1">
        <w:r w:rsidRPr="008F742E">
          <w:rPr>
            <w:rFonts w:ascii="Times New Roman" w:eastAsia="Calibri" w:hAnsi="Times New Roman" w:cs="Times New Roman"/>
            <w:sz w:val="16"/>
            <w:szCs w:val="16"/>
            <w:lang w:eastAsia="en-US"/>
          </w:rPr>
          <w:t>Закона</w:t>
        </w:r>
      </w:hyperlink>
      <w:r w:rsidRPr="008F742E">
        <w:rPr>
          <w:rFonts w:ascii="Times New Roman" w:eastAsia="Calibri" w:hAnsi="Times New Roman" w:cs="Times New Roman"/>
          <w:sz w:val="16"/>
          <w:szCs w:val="16"/>
          <w:lang w:eastAsia="en-US"/>
        </w:rPr>
        <w:t xml:space="preserve"> Чувашской Республики от 4 июня </w:t>
      </w:r>
      <w:smartTag w:uri="urn:schemas-microsoft-com:office:smarttags" w:element="metricconverter">
        <w:smartTagPr>
          <w:attr w:name="ProductID" w:val="2007 г"/>
        </w:smartTagPr>
        <w:r w:rsidRPr="008F742E">
          <w:rPr>
            <w:rFonts w:ascii="Times New Roman" w:eastAsia="Calibri" w:hAnsi="Times New Roman" w:cs="Times New Roman"/>
            <w:sz w:val="16"/>
            <w:szCs w:val="16"/>
            <w:lang w:eastAsia="en-US"/>
          </w:rPr>
          <w:t>2007 г</w:t>
        </w:r>
      </w:smartTag>
      <w:r w:rsidRPr="008F742E">
        <w:rPr>
          <w:rFonts w:ascii="Times New Roman" w:eastAsia="Calibri" w:hAnsi="Times New Roman" w:cs="Times New Roman"/>
          <w:sz w:val="16"/>
          <w:szCs w:val="16"/>
          <w:lang w:eastAsia="en-US"/>
        </w:rPr>
        <w:t>. № 8  «О стратегии социально-экономического развития Чувашской Республики до 2020 года».</w:t>
      </w:r>
    </w:p>
    <w:p w:rsidR="008F742E" w:rsidRPr="008F742E" w:rsidRDefault="008F742E" w:rsidP="008F742E">
      <w:pPr>
        <w:spacing w:after="0"/>
        <w:ind w:left="-284"/>
        <w:jc w:val="both"/>
        <w:rPr>
          <w:rFonts w:ascii="Times New Roman" w:eastAsia="Calibri" w:hAnsi="Times New Roman" w:cs="Times New Roman"/>
          <w:sz w:val="16"/>
          <w:szCs w:val="16"/>
          <w:lang w:eastAsia="en-US"/>
        </w:rPr>
      </w:pPr>
      <w:proofErr w:type="gramStart"/>
      <w:r w:rsidRPr="008F742E">
        <w:rPr>
          <w:rFonts w:ascii="Times New Roman" w:eastAsia="Calibri" w:hAnsi="Times New Roman" w:cs="Times New Roman"/>
          <w:sz w:val="16"/>
          <w:szCs w:val="16"/>
          <w:lang w:eastAsia="en-US"/>
        </w:rPr>
        <w:t>Программа разработана с целью обеспечения населения доступным жильем путем реализации механизмов поддержки и развития жилищного строительства и стимулирования спроса на рынке жилья, привлечения инвестиций в отрасль, удовлетворения спроса населения на жилье различной степени комфортности и является одним из основных инструментов реализации приоритетного национального проекта «Доступное и комфортное жилье – гражданам  России» в Чувашской Республике.</w:t>
      </w:r>
      <w:proofErr w:type="gramEnd"/>
    </w:p>
    <w:p w:rsidR="008F742E" w:rsidRPr="008F742E" w:rsidRDefault="008F742E" w:rsidP="008F742E">
      <w:pPr>
        <w:spacing w:after="0"/>
        <w:ind w:left="-284"/>
        <w:jc w:val="both"/>
        <w:rPr>
          <w:rFonts w:ascii="Times New Roman" w:eastAsia="Calibri" w:hAnsi="Times New Roman" w:cs="Times New Roman"/>
          <w:sz w:val="16"/>
          <w:szCs w:val="16"/>
          <w:lang w:eastAsia="en-US"/>
        </w:rPr>
      </w:pPr>
      <w:proofErr w:type="gramStart"/>
      <w:r w:rsidRPr="008F742E">
        <w:rPr>
          <w:rFonts w:ascii="Times New Roman" w:eastAsia="Calibri" w:hAnsi="Times New Roman" w:cs="Times New Roman"/>
          <w:sz w:val="16"/>
          <w:szCs w:val="16"/>
          <w:lang w:eastAsia="en-US"/>
        </w:rPr>
        <w:t xml:space="preserve">Формирование рынка доступного жилья </w:t>
      </w:r>
      <w:proofErr w:type="spellStart"/>
      <w:r w:rsidRPr="008F742E">
        <w:rPr>
          <w:rFonts w:ascii="Times New Roman" w:eastAsia="Calibri" w:hAnsi="Times New Roman" w:cs="Times New Roman"/>
          <w:sz w:val="16"/>
          <w:szCs w:val="16"/>
          <w:lang w:eastAsia="en-US"/>
        </w:rPr>
        <w:t>эконом-класса</w:t>
      </w:r>
      <w:proofErr w:type="spellEnd"/>
      <w:r w:rsidRPr="008F742E">
        <w:rPr>
          <w:rFonts w:ascii="Times New Roman" w:eastAsia="Calibri" w:hAnsi="Times New Roman" w:cs="Times New Roman"/>
          <w:sz w:val="16"/>
          <w:szCs w:val="16"/>
          <w:lang w:eastAsia="en-US"/>
        </w:rPr>
        <w:t xml:space="preserve">, отвечающего требованиям </w:t>
      </w:r>
      <w:proofErr w:type="spellStart"/>
      <w:r w:rsidRPr="008F742E">
        <w:rPr>
          <w:rFonts w:ascii="Times New Roman" w:eastAsia="Calibri" w:hAnsi="Times New Roman" w:cs="Times New Roman"/>
          <w:sz w:val="16"/>
          <w:szCs w:val="16"/>
          <w:lang w:eastAsia="en-US"/>
        </w:rPr>
        <w:t>энергоэффективности</w:t>
      </w:r>
      <w:proofErr w:type="spellEnd"/>
      <w:r w:rsidRPr="008F742E">
        <w:rPr>
          <w:rFonts w:ascii="Times New Roman" w:eastAsia="Calibri" w:hAnsi="Times New Roman" w:cs="Times New Roman"/>
          <w:sz w:val="16"/>
          <w:szCs w:val="16"/>
          <w:lang w:eastAsia="en-US"/>
        </w:rPr>
        <w:t xml:space="preserve"> и </w:t>
      </w:r>
      <w:proofErr w:type="spellStart"/>
      <w:r w:rsidRPr="008F742E">
        <w:rPr>
          <w:rFonts w:ascii="Times New Roman" w:eastAsia="Calibri" w:hAnsi="Times New Roman" w:cs="Times New Roman"/>
          <w:sz w:val="16"/>
          <w:szCs w:val="16"/>
          <w:lang w:eastAsia="en-US"/>
        </w:rPr>
        <w:t>экологичности</w:t>
      </w:r>
      <w:proofErr w:type="spellEnd"/>
      <w:r w:rsidRPr="008F742E">
        <w:rPr>
          <w:rFonts w:ascii="Times New Roman" w:eastAsia="Calibri" w:hAnsi="Times New Roman" w:cs="Times New Roman"/>
          <w:sz w:val="16"/>
          <w:szCs w:val="16"/>
          <w:lang w:eastAsia="en-US"/>
        </w:rPr>
        <w:t xml:space="preserve">, 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 определяют социальную направленность нового этапа реализации федеральной целевой </w:t>
      </w:r>
      <w:hyperlink r:id="rId38" w:history="1">
        <w:r w:rsidRPr="008F742E">
          <w:rPr>
            <w:rFonts w:ascii="Times New Roman" w:eastAsia="Calibri" w:hAnsi="Times New Roman" w:cs="Times New Roman"/>
            <w:sz w:val="16"/>
            <w:szCs w:val="16"/>
            <w:lang w:eastAsia="en-US"/>
          </w:rPr>
          <w:t>программы</w:t>
        </w:r>
      </w:hyperlink>
      <w:r w:rsidRPr="008F742E">
        <w:rPr>
          <w:rFonts w:ascii="Times New Roman" w:eastAsia="Calibri" w:hAnsi="Times New Roman" w:cs="Times New Roman"/>
          <w:sz w:val="16"/>
          <w:szCs w:val="16"/>
          <w:lang w:eastAsia="en-US"/>
        </w:rPr>
        <w:t xml:space="preserve"> «Жилище» на 2015-2020 годы и экономических преобразований в стране.</w:t>
      </w:r>
      <w:proofErr w:type="gramEnd"/>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Реформирование жилищной сферы обеспечило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Право собственности на жилье, а также рынок жилья стали неотъемлемой частью отношений в жилищной сфере.</w:t>
      </w:r>
    </w:p>
    <w:p w:rsidR="008F742E" w:rsidRPr="008F742E" w:rsidRDefault="008F742E" w:rsidP="008F742E">
      <w:pPr>
        <w:spacing w:after="0"/>
        <w:ind w:left="-284"/>
        <w:jc w:val="both"/>
        <w:rPr>
          <w:rFonts w:ascii="Times New Roman" w:eastAsia="Calibri" w:hAnsi="Times New Roman" w:cs="Times New Roman"/>
          <w:sz w:val="16"/>
          <w:szCs w:val="16"/>
          <w:lang w:eastAsia="en-US"/>
        </w:rPr>
      </w:pPr>
      <w:proofErr w:type="gramStart"/>
      <w:r w:rsidRPr="008F742E">
        <w:rPr>
          <w:rFonts w:ascii="Times New Roman" w:eastAsia="Calibri" w:hAnsi="Times New Roman" w:cs="Times New Roman"/>
          <w:sz w:val="16"/>
          <w:szCs w:val="16"/>
          <w:lang w:eastAsia="en-US"/>
        </w:rPr>
        <w:t xml:space="preserve">В рамках реализации Градостроительного </w:t>
      </w:r>
      <w:hyperlink r:id="rId39" w:history="1">
        <w:r w:rsidRPr="008F742E">
          <w:rPr>
            <w:rFonts w:ascii="Times New Roman" w:eastAsia="Calibri" w:hAnsi="Times New Roman" w:cs="Times New Roman"/>
            <w:sz w:val="16"/>
            <w:szCs w:val="16"/>
            <w:lang w:eastAsia="en-US"/>
          </w:rPr>
          <w:t>кодекса</w:t>
        </w:r>
      </w:hyperlink>
      <w:r w:rsidRPr="008F742E">
        <w:rPr>
          <w:rFonts w:ascii="Times New Roman" w:eastAsia="Calibri" w:hAnsi="Times New Roman" w:cs="Times New Roman"/>
          <w:sz w:val="16"/>
          <w:szCs w:val="16"/>
          <w:lang w:eastAsia="en-US"/>
        </w:rPr>
        <w:t xml:space="preserve"> Российской Федерации в Чувашской Республике в 2007 году принят </w:t>
      </w:r>
      <w:hyperlink r:id="rId40" w:history="1">
        <w:r w:rsidRPr="008F742E">
          <w:rPr>
            <w:rFonts w:ascii="Times New Roman" w:eastAsia="Calibri" w:hAnsi="Times New Roman" w:cs="Times New Roman"/>
            <w:sz w:val="16"/>
            <w:szCs w:val="16"/>
            <w:lang w:eastAsia="en-US"/>
          </w:rPr>
          <w:t>Закон</w:t>
        </w:r>
      </w:hyperlink>
      <w:r w:rsidRPr="008F742E">
        <w:rPr>
          <w:rFonts w:ascii="Times New Roman" w:eastAsia="Calibri" w:hAnsi="Times New Roman" w:cs="Times New Roman"/>
          <w:sz w:val="16"/>
          <w:szCs w:val="16"/>
          <w:lang w:eastAsia="en-US"/>
        </w:rPr>
        <w:t xml:space="preserve"> Чувашской Республики «О регулировании градостроительной деятельности в Чувашской Республике», на республиканском и муниципальном уровне приняты все необходимые нормативные правовые акты, устанавливающие состав и порядок подготовки документов территориального планирования, документации по планировке территории, правил землепользования и застройки.</w:t>
      </w:r>
      <w:proofErr w:type="gramEnd"/>
      <w:r w:rsidRPr="008F742E">
        <w:rPr>
          <w:rFonts w:ascii="Times New Roman" w:eastAsia="Calibri" w:hAnsi="Times New Roman" w:cs="Times New Roman"/>
          <w:sz w:val="16"/>
          <w:szCs w:val="16"/>
          <w:lang w:eastAsia="en-US"/>
        </w:rPr>
        <w:t xml:space="preserve"> Для определения муниципальных расчетных показателей обеспечения населения объектами социального и коммунально-бытового назначения, инженерной инфраструктуры, благоустройства территории утверждены республиканские нормативы градостроительного проектирования. В настоящее время органами местного самоуправления сельских поселений разрабатываются и утверждаются аналогичные нормативы.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Сегодня во всех муниципальных образованиях можно получить документальную информацию о современном состоянии и использовании территорий муниципальных образований и их перспективному градостроительному развитию, размещению земельных участков для строительства объектов, развитию инженерной и транспортной инфраструктур, функциональному зонированию территорий. Документы территориального планирования и планы развития коммунальной инфраструктуры размещены на сайтах органов местного самоуправления в сети «Интернет». </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Малоэтажное строительство является для </w:t>
      </w:r>
      <w:r w:rsidRPr="008F742E">
        <w:rPr>
          <w:rFonts w:ascii="Times New Roman" w:eastAsia="Calibri" w:hAnsi="Times New Roman" w:cs="Times New Roman"/>
          <w:sz w:val="16"/>
          <w:szCs w:val="16"/>
        </w:rPr>
        <w:t xml:space="preserve">Алманчинского </w:t>
      </w:r>
      <w:r w:rsidRPr="008F742E">
        <w:rPr>
          <w:rFonts w:ascii="Times New Roman" w:hAnsi="Times New Roman" w:cs="Times New Roman"/>
          <w:sz w:val="16"/>
          <w:szCs w:val="16"/>
        </w:rPr>
        <w:t xml:space="preserve">сельского поселения </w:t>
      </w:r>
      <w:r w:rsidRPr="008F742E">
        <w:rPr>
          <w:rFonts w:ascii="Times New Roman" w:eastAsia="Calibri" w:hAnsi="Times New Roman" w:cs="Times New Roman"/>
          <w:sz w:val="16"/>
          <w:szCs w:val="16"/>
          <w:lang w:eastAsia="en-US"/>
        </w:rPr>
        <w:t xml:space="preserve">Красноармейского района приоритетным направлением. С 1 января </w:t>
      </w:r>
      <w:smartTag w:uri="urn:schemas-microsoft-com:office:smarttags" w:element="metricconverter">
        <w:smartTagPr>
          <w:attr w:name="ProductID" w:val="2007 г"/>
        </w:smartTagPr>
        <w:r w:rsidRPr="008F742E">
          <w:rPr>
            <w:rFonts w:ascii="Times New Roman" w:eastAsia="Calibri" w:hAnsi="Times New Roman" w:cs="Times New Roman"/>
            <w:sz w:val="16"/>
            <w:szCs w:val="16"/>
            <w:lang w:eastAsia="en-US"/>
          </w:rPr>
          <w:t>2007 г</w:t>
        </w:r>
      </w:smartTag>
      <w:r w:rsidRPr="008F742E">
        <w:rPr>
          <w:rFonts w:ascii="Times New Roman" w:eastAsia="Calibri" w:hAnsi="Times New Roman" w:cs="Times New Roman"/>
          <w:sz w:val="16"/>
          <w:szCs w:val="16"/>
          <w:lang w:eastAsia="en-US"/>
        </w:rPr>
        <w:t xml:space="preserve">. градостроительным законодательством упрощена процедура перевода земель из одной категории в другую путем включения земельных участков в границы населенных пунктов. </w:t>
      </w:r>
    </w:p>
    <w:p w:rsidR="008F742E" w:rsidRPr="008F742E" w:rsidRDefault="008F742E" w:rsidP="008F742E">
      <w:pPr>
        <w:spacing w:after="0"/>
        <w:ind w:left="-284"/>
        <w:jc w:val="center"/>
        <w:outlineLvl w:val="1"/>
        <w:rPr>
          <w:rFonts w:ascii="Times New Roman" w:eastAsia="Calibri" w:hAnsi="Times New Roman" w:cs="Times New Roman"/>
          <w:b/>
          <w:sz w:val="16"/>
          <w:szCs w:val="16"/>
          <w:lang w:eastAsia="en-US"/>
        </w:rPr>
      </w:pPr>
      <w:bookmarkStart w:id="16" w:name="Par348"/>
      <w:bookmarkEnd w:id="16"/>
      <w:r w:rsidRPr="008F742E">
        <w:rPr>
          <w:rFonts w:ascii="Times New Roman" w:eastAsia="Calibri" w:hAnsi="Times New Roman" w:cs="Times New Roman"/>
          <w:b/>
          <w:sz w:val="16"/>
          <w:szCs w:val="16"/>
          <w:lang w:eastAsia="en-US"/>
        </w:rPr>
        <w:t>2. Основные цели, задачи и сроки реализации Программы, ее целевые индикаторы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proofErr w:type="gramStart"/>
      <w:r w:rsidRPr="008F742E">
        <w:rPr>
          <w:rFonts w:ascii="Times New Roman" w:eastAsia="Calibri" w:hAnsi="Times New Roman" w:cs="Times New Roman"/>
          <w:sz w:val="16"/>
          <w:szCs w:val="16"/>
          <w:lang w:eastAsia="en-US"/>
        </w:rPr>
        <w:t xml:space="preserve">Основной целью Программы является обеспечение населения </w:t>
      </w:r>
      <w:r w:rsidRPr="008F742E">
        <w:rPr>
          <w:rFonts w:ascii="Times New Roman" w:eastAsia="Calibri" w:hAnsi="Times New Roman" w:cs="Times New Roman"/>
          <w:sz w:val="16"/>
          <w:szCs w:val="16"/>
        </w:rPr>
        <w:t xml:space="preserve">Алманчинского </w:t>
      </w:r>
      <w:r w:rsidRPr="008F742E">
        <w:rPr>
          <w:rFonts w:ascii="Times New Roman" w:hAnsi="Times New Roman" w:cs="Times New Roman"/>
          <w:sz w:val="16"/>
          <w:szCs w:val="16"/>
        </w:rPr>
        <w:t xml:space="preserve">сельского поселения </w:t>
      </w:r>
      <w:r w:rsidRPr="008F742E">
        <w:rPr>
          <w:rFonts w:ascii="Times New Roman" w:eastAsia="Calibri" w:hAnsi="Times New Roman" w:cs="Times New Roman"/>
          <w:sz w:val="16"/>
          <w:szCs w:val="16"/>
          <w:lang w:eastAsia="en-US"/>
        </w:rPr>
        <w:t xml:space="preserve">Красноармейского района Чувашской Республики комфортное проживание  путем реализации механизмов поддержки и развития,  строительства через формирование рынка комфортной среды, отвечающего требованиям </w:t>
      </w:r>
      <w:proofErr w:type="spellStart"/>
      <w:r w:rsidRPr="008F742E">
        <w:rPr>
          <w:rFonts w:ascii="Times New Roman" w:eastAsia="Calibri" w:hAnsi="Times New Roman" w:cs="Times New Roman"/>
          <w:sz w:val="16"/>
          <w:szCs w:val="16"/>
          <w:lang w:eastAsia="en-US"/>
        </w:rPr>
        <w:t>энергоэффективности</w:t>
      </w:r>
      <w:proofErr w:type="spellEnd"/>
      <w:r w:rsidRPr="008F742E">
        <w:rPr>
          <w:rFonts w:ascii="Times New Roman" w:eastAsia="Calibri" w:hAnsi="Times New Roman" w:cs="Times New Roman"/>
          <w:sz w:val="16"/>
          <w:szCs w:val="16"/>
          <w:lang w:eastAsia="en-US"/>
        </w:rPr>
        <w:t xml:space="preserve"> и </w:t>
      </w:r>
      <w:proofErr w:type="spellStart"/>
      <w:r w:rsidRPr="008F742E">
        <w:rPr>
          <w:rFonts w:ascii="Times New Roman" w:eastAsia="Calibri" w:hAnsi="Times New Roman" w:cs="Times New Roman"/>
          <w:sz w:val="16"/>
          <w:szCs w:val="16"/>
          <w:lang w:eastAsia="en-US"/>
        </w:rPr>
        <w:t>экологичности</w:t>
      </w:r>
      <w:proofErr w:type="spellEnd"/>
      <w:r w:rsidRPr="008F742E">
        <w:rPr>
          <w:rFonts w:ascii="Times New Roman" w:eastAsia="Calibri" w:hAnsi="Times New Roman" w:cs="Times New Roman"/>
          <w:sz w:val="16"/>
          <w:szCs w:val="16"/>
          <w:lang w:eastAsia="en-US"/>
        </w:rPr>
        <w:t>, и выполнение государственных обязательств по обеспечению качественного и безопасного проживания граждан, установленных федеральным законодательством, а также стимулирования спроса на рынке жилья, оптимизации предоставления государственных и муниципальных услуг в</w:t>
      </w:r>
      <w:proofErr w:type="gramEnd"/>
      <w:r w:rsidRPr="008F742E">
        <w:rPr>
          <w:rFonts w:ascii="Times New Roman" w:eastAsia="Calibri" w:hAnsi="Times New Roman" w:cs="Times New Roman"/>
          <w:sz w:val="16"/>
          <w:szCs w:val="16"/>
          <w:lang w:eastAsia="en-US"/>
        </w:rPr>
        <w:t xml:space="preserve"> области градостроительной деятельности и создания условий для улучшения инвестиционного климата.</w:t>
      </w:r>
    </w:p>
    <w:p w:rsidR="008F742E" w:rsidRPr="008F742E" w:rsidRDefault="008F742E" w:rsidP="008F742E">
      <w:pPr>
        <w:spacing w:after="0"/>
        <w:ind w:left="-284"/>
        <w:jc w:val="both"/>
        <w:rPr>
          <w:rFonts w:ascii="Times New Roman" w:hAnsi="Times New Roman" w:cs="Times New Roman"/>
          <w:sz w:val="16"/>
          <w:szCs w:val="16"/>
        </w:rPr>
      </w:pPr>
      <w:r w:rsidRPr="008F742E">
        <w:rPr>
          <w:rFonts w:ascii="Times New Roman" w:eastAsia="Calibri" w:hAnsi="Times New Roman" w:cs="Times New Roman"/>
          <w:sz w:val="16"/>
          <w:szCs w:val="16"/>
          <w:u w:val="single"/>
          <w:lang w:eastAsia="en-US"/>
        </w:rPr>
        <w:t>Основными задачами Программы являются</w:t>
      </w:r>
      <w:r w:rsidRPr="008F742E">
        <w:rPr>
          <w:rFonts w:ascii="Times New Roman" w:eastAsia="Calibri" w:hAnsi="Times New Roman" w:cs="Times New Roman"/>
          <w:sz w:val="16"/>
          <w:szCs w:val="16"/>
          <w:lang w:eastAsia="en-US"/>
        </w:rPr>
        <w:t>:</w:t>
      </w:r>
      <w:r w:rsidRPr="008F742E">
        <w:rPr>
          <w:rFonts w:ascii="Times New Roman" w:hAnsi="Times New Roman" w:cs="Times New Roman"/>
          <w:sz w:val="16"/>
          <w:szCs w:val="16"/>
        </w:rPr>
        <w:t xml:space="preserve"> </w:t>
      </w:r>
    </w:p>
    <w:p w:rsidR="008F742E" w:rsidRPr="008F742E" w:rsidRDefault="008F742E" w:rsidP="008F742E">
      <w:pPr>
        <w:spacing w:after="0"/>
        <w:ind w:left="-284"/>
        <w:jc w:val="both"/>
        <w:rPr>
          <w:rFonts w:ascii="Times New Roman" w:hAnsi="Times New Roman" w:cs="Times New Roman"/>
          <w:sz w:val="16"/>
          <w:szCs w:val="16"/>
        </w:rPr>
      </w:pPr>
      <w:r w:rsidRPr="008F742E">
        <w:rPr>
          <w:rFonts w:ascii="Times New Roman" w:hAnsi="Times New Roman" w:cs="Times New Roman"/>
          <w:sz w:val="16"/>
          <w:szCs w:val="16"/>
        </w:rPr>
        <w:t xml:space="preserve">- повышение </w:t>
      </w:r>
      <w:proofErr w:type="spellStart"/>
      <w:r w:rsidRPr="008F742E">
        <w:rPr>
          <w:rFonts w:ascii="Times New Roman" w:hAnsi="Times New Roman" w:cs="Times New Roman"/>
          <w:sz w:val="16"/>
          <w:szCs w:val="16"/>
        </w:rPr>
        <w:t>энергоэффективности</w:t>
      </w:r>
      <w:proofErr w:type="spellEnd"/>
      <w:r w:rsidRPr="008F742E">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8F742E" w:rsidRPr="008F742E" w:rsidRDefault="008F742E" w:rsidP="008F742E">
      <w:pPr>
        <w:spacing w:after="0"/>
        <w:ind w:left="-284"/>
        <w:jc w:val="both"/>
        <w:rPr>
          <w:rFonts w:ascii="Times New Roman" w:hAnsi="Times New Roman" w:cs="Times New Roman"/>
          <w:sz w:val="16"/>
          <w:szCs w:val="16"/>
        </w:rPr>
      </w:pPr>
      <w:r w:rsidRPr="008F742E">
        <w:rPr>
          <w:rFonts w:ascii="Times New Roman" w:hAnsi="Times New Roman" w:cs="Times New Roman"/>
          <w:sz w:val="16"/>
          <w:szCs w:val="16"/>
        </w:rPr>
        <w:t>- выполнение работ по благоустройству и санитарной очистке прилегающих территорий;</w:t>
      </w:r>
    </w:p>
    <w:p w:rsidR="008F742E" w:rsidRPr="008F742E" w:rsidRDefault="008F742E" w:rsidP="008F742E">
      <w:pPr>
        <w:spacing w:after="0"/>
        <w:ind w:left="-284"/>
        <w:jc w:val="both"/>
        <w:rPr>
          <w:rFonts w:ascii="Times New Roman" w:hAnsi="Times New Roman" w:cs="Times New Roman"/>
          <w:sz w:val="16"/>
          <w:szCs w:val="16"/>
        </w:rPr>
      </w:pPr>
      <w:r w:rsidRPr="008F742E">
        <w:rPr>
          <w:rFonts w:ascii="Times New Roman" w:hAnsi="Times New Roman" w:cs="Times New Roman"/>
          <w:sz w:val="16"/>
          <w:szCs w:val="16"/>
        </w:rPr>
        <w:t>- обеспечение оптимальных экологических условий для населения;</w:t>
      </w:r>
    </w:p>
    <w:p w:rsidR="008F742E" w:rsidRPr="008F742E" w:rsidRDefault="008F742E" w:rsidP="008F742E">
      <w:pPr>
        <w:spacing w:after="0"/>
        <w:ind w:left="-284"/>
        <w:jc w:val="both"/>
        <w:rPr>
          <w:rFonts w:ascii="Times New Roman" w:hAnsi="Times New Roman" w:cs="Times New Roman"/>
          <w:sz w:val="16"/>
          <w:szCs w:val="16"/>
        </w:rPr>
      </w:pPr>
      <w:r w:rsidRPr="008F742E">
        <w:rPr>
          <w:rFonts w:ascii="Times New Roman" w:hAnsi="Times New Roman" w:cs="Times New Roman"/>
          <w:sz w:val="16"/>
          <w:szCs w:val="16"/>
        </w:rPr>
        <w:t>- увеличение освещенных площадей путем строительства новых и осуществлением реконструкции сетей наружного освещения;</w:t>
      </w:r>
    </w:p>
    <w:p w:rsidR="008F742E" w:rsidRPr="008F742E" w:rsidRDefault="008F742E" w:rsidP="008F742E">
      <w:pPr>
        <w:spacing w:after="0"/>
        <w:ind w:left="-284"/>
        <w:jc w:val="both"/>
        <w:rPr>
          <w:rFonts w:ascii="Times New Roman" w:hAnsi="Times New Roman" w:cs="Times New Roman"/>
          <w:sz w:val="16"/>
          <w:szCs w:val="16"/>
        </w:rPr>
      </w:pPr>
      <w:r w:rsidRPr="008F742E">
        <w:rPr>
          <w:rFonts w:ascii="Times New Roman" w:hAnsi="Times New Roman" w:cs="Times New Roman"/>
          <w:sz w:val="16"/>
          <w:szCs w:val="16"/>
        </w:rPr>
        <w:t>- обеспечение устойчивого процесса повышения эффективности энергопотребления;</w:t>
      </w:r>
    </w:p>
    <w:p w:rsidR="008F742E" w:rsidRPr="008F742E" w:rsidRDefault="008F742E" w:rsidP="008F742E">
      <w:pPr>
        <w:spacing w:after="0"/>
        <w:ind w:left="-284"/>
        <w:jc w:val="both"/>
        <w:rPr>
          <w:rFonts w:ascii="Times New Roman" w:hAnsi="Times New Roman" w:cs="Times New Roman"/>
          <w:sz w:val="16"/>
          <w:szCs w:val="16"/>
        </w:rPr>
      </w:pPr>
      <w:r w:rsidRPr="008F742E">
        <w:rPr>
          <w:rFonts w:ascii="Times New Roman" w:hAnsi="Times New Roman" w:cs="Times New Roman"/>
          <w:sz w:val="16"/>
          <w:szCs w:val="16"/>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hAnsi="Times New Roman" w:cs="Times New Roman"/>
          <w:sz w:val="16"/>
          <w:szCs w:val="16"/>
        </w:rPr>
        <w:t xml:space="preserve"> </w:t>
      </w:r>
      <w:r w:rsidRPr="008F742E">
        <w:rPr>
          <w:rFonts w:ascii="Times New Roman" w:hAnsi="Times New Roman" w:cs="Times New Roman"/>
          <w:sz w:val="16"/>
          <w:szCs w:val="16"/>
        </w:rPr>
        <w:tab/>
      </w:r>
      <w:r w:rsidRPr="008F742E">
        <w:rPr>
          <w:rFonts w:ascii="Times New Roman" w:eastAsia="Calibri" w:hAnsi="Times New Roman" w:cs="Times New Roman"/>
          <w:sz w:val="16"/>
          <w:szCs w:val="16"/>
          <w:lang w:eastAsia="en-US"/>
        </w:rPr>
        <w:t xml:space="preserve">Сроки реализации Программы - 2019 - 2035 годы. </w:t>
      </w:r>
    </w:p>
    <w:p w:rsidR="008F742E" w:rsidRPr="008F742E" w:rsidRDefault="008F742E" w:rsidP="008F742E">
      <w:pPr>
        <w:spacing w:after="0"/>
        <w:ind w:left="-284"/>
        <w:jc w:val="center"/>
        <w:outlineLvl w:val="2"/>
        <w:rPr>
          <w:rFonts w:ascii="Times New Roman" w:eastAsia="Calibri" w:hAnsi="Times New Roman" w:cs="Times New Roman"/>
          <w:sz w:val="16"/>
          <w:szCs w:val="16"/>
          <w:lang w:eastAsia="en-US"/>
        </w:rPr>
      </w:pPr>
      <w:bookmarkStart w:id="17" w:name="Par371"/>
      <w:bookmarkEnd w:id="17"/>
      <w:r w:rsidRPr="008F742E">
        <w:rPr>
          <w:rFonts w:ascii="Times New Roman" w:eastAsia="Calibri" w:hAnsi="Times New Roman" w:cs="Times New Roman"/>
          <w:sz w:val="16"/>
          <w:szCs w:val="16"/>
          <w:lang w:eastAsia="en-US"/>
        </w:rPr>
        <w:t>Система целевых индикаторов реализации Программы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lastRenderedPageBreak/>
        <w:t>Система целевых индикаторов реализации Программы включает в себя основные показатели развития жилищного строительства в Чувашской Республике, обеспечения улучшения жилищных условий граждан, а также эффективности проведения мероприятий. Система целевых индикаторов, отражающих прогноз развития ситуации в строительной отрасли.</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Для достижения целевых показателей Программы необходимы коренные изменения подходов к жилищному строительству и ориентированность на комплексное решение существующих проблем на рынке жилья. </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Для реализации целевых показателей Программы в жилищное строительство должны прийти дополнительные инвестиции, которые позволят обеспечить ввод жилья на заданном уровне.</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Целевые индикаторы и показатели снятия административных барьеров в строительстве:</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актуализация и увязка между собой документов территориального планирования (схем территориального планирования и генпланов) с использованием цифровой топографической основы;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оптимизация процедур формирования и предоставления земельных участков для строительства, в том числе под комплексную застройку в соответствии с утвержденными Правилами землепользования и застройки;</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 размещение на официальном сайте </w:t>
      </w:r>
      <w:r w:rsidRPr="008F742E">
        <w:rPr>
          <w:rFonts w:ascii="Times New Roman" w:eastAsia="Calibri" w:hAnsi="Times New Roman" w:cs="Times New Roman"/>
          <w:sz w:val="16"/>
          <w:szCs w:val="16"/>
        </w:rPr>
        <w:t>Алманчинского</w:t>
      </w:r>
      <w:r w:rsidRPr="008F742E">
        <w:rPr>
          <w:rFonts w:ascii="Times New Roman" w:hAnsi="Times New Roman" w:cs="Times New Roman"/>
          <w:sz w:val="16"/>
          <w:szCs w:val="16"/>
        </w:rPr>
        <w:t xml:space="preserve"> сельского поселения </w:t>
      </w:r>
      <w:r w:rsidRPr="008F742E">
        <w:rPr>
          <w:rFonts w:ascii="Times New Roman" w:eastAsia="Calibri" w:hAnsi="Times New Roman" w:cs="Times New Roman"/>
          <w:sz w:val="16"/>
          <w:szCs w:val="16"/>
          <w:lang w:eastAsia="en-US"/>
        </w:rPr>
        <w:t>Красноармейского района в сети «Интернет» информации, содержащей перечень перспективных территорий под застройку, в том числе предусмотренных под жилищное строительство, а также о сформированных земельных участках под строительство объектов.</w:t>
      </w:r>
    </w:p>
    <w:p w:rsidR="008F742E" w:rsidRPr="008F742E" w:rsidRDefault="008F742E" w:rsidP="008F742E">
      <w:pPr>
        <w:spacing w:after="0"/>
        <w:ind w:left="-284"/>
        <w:jc w:val="center"/>
        <w:outlineLvl w:val="1"/>
        <w:rPr>
          <w:rFonts w:ascii="Times New Roman" w:eastAsia="Calibri" w:hAnsi="Times New Roman" w:cs="Times New Roman"/>
          <w:b/>
          <w:sz w:val="16"/>
          <w:szCs w:val="16"/>
          <w:lang w:eastAsia="en-US"/>
        </w:rPr>
      </w:pPr>
      <w:bookmarkStart w:id="18" w:name="Par383"/>
      <w:bookmarkEnd w:id="18"/>
      <w:r w:rsidRPr="008F742E">
        <w:rPr>
          <w:rFonts w:ascii="Times New Roman" w:eastAsia="Calibri" w:hAnsi="Times New Roman" w:cs="Times New Roman"/>
          <w:b/>
          <w:sz w:val="16"/>
          <w:szCs w:val="16"/>
          <w:lang w:eastAsia="en-US"/>
        </w:rPr>
        <w:t>3. Механизм и комплекс мероприятий реализации Программы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proofErr w:type="gramStart"/>
      <w:r w:rsidRPr="008F742E">
        <w:rPr>
          <w:rFonts w:ascii="Times New Roman" w:eastAsia="Calibri" w:hAnsi="Times New Roman" w:cs="Times New Roman"/>
          <w:sz w:val="16"/>
          <w:szCs w:val="16"/>
          <w:lang w:eastAsia="en-US"/>
        </w:rPr>
        <w:t>Механизм реализации Программы состоит в согласованном нормативно-правовом, финансовом и организационном обеспечении реализации комплекса предусмотренных Программой мероприятий на уровне органов исполнительной и законодательной власти Чувашской Республики и органов местного самоуправления и представляет собой скоординированные по срокам и направлениям действия исполнителей мероприятий, направленные на эффективную реализацию приоритетного национального проекта «Доступное и комфортное жилье – гражданам России» в Чувашской Республике, комплексное решение проблемы перехода</w:t>
      </w:r>
      <w:proofErr w:type="gramEnd"/>
      <w:r w:rsidRPr="008F742E">
        <w:rPr>
          <w:rFonts w:ascii="Times New Roman" w:eastAsia="Calibri" w:hAnsi="Times New Roman" w:cs="Times New Roman"/>
          <w:sz w:val="16"/>
          <w:szCs w:val="16"/>
          <w:lang w:eastAsia="en-US"/>
        </w:rPr>
        <w:t xml:space="preserve"> к устойчивому функционированию и развитию жилищной сферы, </w:t>
      </w:r>
      <w:proofErr w:type="gramStart"/>
      <w:r w:rsidRPr="008F742E">
        <w:rPr>
          <w:rFonts w:ascii="Times New Roman" w:eastAsia="Calibri" w:hAnsi="Times New Roman" w:cs="Times New Roman"/>
          <w:sz w:val="16"/>
          <w:szCs w:val="16"/>
          <w:lang w:eastAsia="en-US"/>
        </w:rPr>
        <w:t>обеспечивающее</w:t>
      </w:r>
      <w:proofErr w:type="gramEnd"/>
      <w:r w:rsidRPr="008F742E">
        <w:rPr>
          <w:rFonts w:ascii="Times New Roman" w:eastAsia="Calibri" w:hAnsi="Times New Roman" w:cs="Times New Roman"/>
          <w:sz w:val="16"/>
          <w:szCs w:val="16"/>
          <w:lang w:eastAsia="en-US"/>
        </w:rPr>
        <w:t xml:space="preserve"> доступность жилья для граждан, безопасные и комфортные условия проживания в нем.</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Исполнителями Программы являются органы местного самоуправления, организации строительного комплекса, кредитные организации.</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Финансовое обеспечение реализации Программы заключается в ежегодном</w:t>
      </w:r>
      <w:r w:rsidRPr="008F742E">
        <w:rPr>
          <w:rFonts w:ascii="Times New Roman" w:eastAsia="Calibri" w:hAnsi="Times New Roman" w:cs="Times New Roman"/>
          <w:color w:val="0070C0"/>
          <w:sz w:val="16"/>
          <w:szCs w:val="16"/>
          <w:lang w:eastAsia="en-US"/>
        </w:rPr>
        <w:t xml:space="preserve"> </w:t>
      </w:r>
      <w:r w:rsidRPr="008F742E">
        <w:rPr>
          <w:rFonts w:ascii="Times New Roman" w:eastAsia="Calibri" w:hAnsi="Times New Roman" w:cs="Times New Roman"/>
          <w:sz w:val="16"/>
          <w:szCs w:val="16"/>
          <w:lang w:eastAsia="en-US"/>
        </w:rPr>
        <w:t>утверждении статей расходов республиканского и местных бюджетов, содействии реализации программ кредитования застройщиков жилья, поддержке ипотечного кредитования, в соответствии с объемами финансирования, необходимыми для выполнения комплекса мероприятий по реализации Программы.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Программные мероприятия направлены на реализацию поставленных задач и подразделяются на мероприятия по совершенствованию нормативной правовой базы, организационные мероприятия и мероприятия по финансированию капитальных и других расходов.</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Программа предусматривает комплекс мероприятий по следующим направлениям.</w:t>
      </w:r>
    </w:p>
    <w:p w:rsidR="008F742E" w:rsidRPr="008F742E" w:rsidRDefault="008F742E" w:rsidP="008F742E">
      <w:pPr>
        <w:spacing w:after="0"/>
        <w:ind w:left="-284"/>
        <w:jc w:val="both"/>
        <w:rPr>
          <w:rFonts w:ascii="Times New Roman" w:eastAsia="Calibri" w:hAnsi="Times New Roman" w:cs="Times New Roman"/>
          <w:b/>
          <w:sz w:val="16"/>
          <w:szCs w:val="16"/>
          <w:lang w:eastAsia="en-US"/>
        </w:rPr>
      </w:pPr>
      <w:r w:rsidRPr="008F742E">
        <w:rPr>
          <w:rFonts w:ascii="Times New Roman" w:eastAsia="Calibri" w:hAnsi="Times New Roman" w:cs="Times New Roman"/>
          <w:b/>
          <w:sz w:val="16"/>
          <w:szCs w:val="16"/>
          <w:lang w:eastAsia="en-US"/>
        </w:rPr>
        <w:t>Обеспечение жилищного строительства земельными участками:</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разработка и утверждение муниципальными органами местного самоуправления муниципальных программ развития и освоения земельных участков под жилищное строительство на период 2019-2035 годов на основе документов территориального планирования;</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 заблаговременное формирование новых площадок под комплексное освоение и развитие территорий в целях жилищного строительства, в том числе жилья </w:t>
      </w:r>
      <w:proofErr w:type="spellStart"/>
      <w:proofErr w:type="gramStart"/>
      <w:r w:rsidRPr="008F742E">
        <w:rPr>
          <w:rFonts w:ascii="Times New Roman" w:eastAsia="Calibri" w:hAnsi="Times New Roman" w:cs="Times New Roman"/>
          <w:sz w:val="16"/>
          <w:szCs w:val="16"/>
          <w:lang w:eastAsia="en-US"/>
        </w:rPr>
        <w:t>эконом-класса</w:t>
      </w:r>
      <w:proofErr w:type="spellEnd"/>
      <w:proofErr w:type="gramEnd"/>
      <w:r w:rsidRPr="008F742E">
        <w:rPr>
          <w:rFonts w:ascii="Times New Roman" w:eastAsia="Calibri" w:hAnsi="Times New Roman" w:cs="Times New Roman"/>
          <w:sz w:val="16"/>
          <w:szCs w:val="16"/>
          <w:lang w:eastAsia="en-US"/>
        </w:rPr>
        <w:t>;</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 вовлечение в хозяйственный оборот для целей жилищного строительства земельных участков, находящихся в федеральной собственности, совместно с Федеральным фондом содействия развитию жилищного строительства, в том числе строительства жилья </w:t>
      </w:r>
      <w:proofErr w:type="spellStart"/>
      <w:proofErr w:type="gramStart"/>
      <w:r w:rsidRPr="008F742E">
        <w:rPr>
          <w:rFonts w:ascii="Times New Roman" w:eastAsia="Calibri" w:hAnsi="Times New Roman" w:cs="Times New Roman"/>
          <w:sz w:val="16"/>
          <w:szCs w:val="16"/>
          <w:lang w:eastAsia="en-US"/>
        </w:rPr>
        <w:t>эконом-класса</w:t>
      </w:r>
      <w:proofErr w:type="spellEnd"/>
      <w:proofErr w:type="gramEnd"/>
      <w:r w:rsidRPr="008F742E">
        <w:rPr>
          <w:rFonts w:ascii="Times New Roman" w:eastAsia="Calibri" w:hAnsi="Times New Roman" w:cs="Times New Roman"/>
          <w:sz w:val="16"/>
          <w:szCs w:val="16"/>
          <w:lang w:eastAsia="en-US"/>
        </w:rPr>
        <w:t>;</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снижение сроков предоставления земельных участков под размещение и создание новых предприятий промышленности строительных материалов, изделий, конструкций для целей жилищного строительства;</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 организация системного муниципального </w:t>
      </w:r>
      <w:proofErr w:type="gramStart"/>
      <w:r w:rsidRPr="008F742E">
        <w:rPr>
          <w:rFonts w:ascii="Times New Roman" w:eastAsia="Calibri" w:hAnsi="Times New Roman" w:cs="Times New Roman"/>
          <w:sz w:val="16"/>
          <w:szCs w:val="16"/>
          <w:lang w:eastAsia="en-US"/>
        </w:rPr>
        <w:t>контроля за</w:t>
      </w:r>
      <w:proofErr w:type="gramEnd"/>
      <w:r w:rsidRPr="008F742E">
        <w:rPr>
          <w:rFonts w:ascii="Times New Roman" w:eastAsia="Calibri" w:hAnsi="Times New Roman" w:cs="Times New Roman"/>
          <w:sz w:val="16"/>
          <w:szCs w:val="16"/>
          <w:lang w:eastAsia="en-US"/>
        </w:rPr>
        <w:t xml:space="preserve"> использованием земельных участков, в том числе предоставленных под жилищное строительство в населенных пунктах в соответствии с требованиями Федерального </w:t>
      </w:r>
      <w:hyperlink r:id="rId41" w:history="1">
        <w:r w:rsidRPr="008F742E">
          <w:rPr>
            <w:rFonts w:ascii="Times New Roman" w:eastAsia="Calibri" w:hAnsi="Times New Roman" w:cs="Times New Roman"/>
            <w:sz w:val="16"/>
            <w:szCs w:val="16"/>
            <w:lang w:eastAsia="en-US"/>
          </w:rPr>
          <w:t>закона</w:t>
        </w:r>
      </w:hyperlink>
      <w:r w:rsidRPr="008F742E">
        <w:rPr>
          <w:rFonts w:ascii="Times New Roman" w:eastAsia="Calibri" w:hAnsi="Times New Roman" w:cs="Times New Roman"/>
          <w:sz w:val="16"/>
          <w:szCs w:val="16"/>
          <w:lang w:eastAsia="en-US"/>
        </w:rPr>
        <w:t xml:space="preserve"> от 6 октября </w:t>
      </w:r>
      <w:smartTag w:uri="urn:schemas-microsoft-com:office:smarttags" w:element="metricconverter">
        <w:smartTagPr>
          <w:attr w:name="ProductID" w:val="2003 г"/>
        </w:smartTagPr>
        <w:r w:rsidRPr="008F742E">
          <w:rPr>
            <w:rFonts w:ascii="Times New Roman" w:eastAsia="Calibri" w:hAnsi="Times New Roman" w:cs="Times New Roman"/>
            <w:sz w:val="16"/>
            <w:szCs w:val="16"/>
            <w:lang w:eastAsia="en-US"/>
          </w:rPr>
          <w:t>2003 г</w:t>
        </w:r>
      </w:smartTag>
      <w:r w:rsidRPr="008F742E">
        <w:rPr>
          <w:rFonts w:ascii="Times New Roman" w:eastAsia="Calibri" w:hAnsi="Times New Roman" w:cs="Times New Roman"/>
          <w:sz w:val="16"/>
          <w:szCs w:val="16"/>
          <w:lang w:eastAsia="en-US"/>
        </w:rPr>
        <w:t>. № 131-ФЗ «Об общих принципах организации местного самоуправления в Российской Федерации».</w:t>
      </w:r>
    </w:p>
    <w:p w:rsidR="008F742E" w:rsidRPr="008F742E" w:rsidRDefault="008F742E" w:rsidP="008F742E">
      <w:pPr>
        <w:spacing w:after="0"/>
        <w:ind w:left="-284"/>
        <w:jc w:val="both"/>
        <w:rPr>
          <w:rFonts w:ascii="Times New Roman" w:eastAsia="Calibri" w:hAnsi="Times New Roman" w:cs="Times New Roman"/>
          <w:b/>
          <w:sz w:val="16"/>
          <w:szCs w:val="16"/>
          <w:lang w:eastAsia="en-US"/>
        </w:rPr>
      </w:pPr>
      <w:r w:rsidRPr="008F742E">
        <w:rPr>
          <w:rFonts w:ascii="Times New Roman" w:eastAsia="Calibri" w:hAnsi="Times New Roman" w:cs="Times New Roman"/>
          <w:b/>
          <w:sz w:val="16"/>
          <w:szCs w:val="16"/>
          <w:lang w:eastAsia="en-US"/>
        </w:rPr>
        <w:t>Обеспечение земельных участков коммунальной инфраструктурой:</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обеспечение участникам программы доступа к долгосрочным источникам финансирования инвестиционных проектов модернизации коммунальной инфраструктуры, в том числе:</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привлечение банков к предоставлению долгосрочных кредитных ресурсов исполнителям мероприятий программы и к рефинансированию коммерческих банков, предоставляющих долгосрочные инвестиционные займы для реализации программ комплексного развития коммунальной инфраструктуры;</w:t>
      </w:r>
    </w:p>
    <w:p w:rsidR="008F742E" w:rsidRPr="008F742E" w:rsidRDefault="008F742E" w:rsidP="008F742E">
      <w:pPr>
        <w:spacing w:after="0"/>
        <w:ind w:left="-284"/>
        <w:jc w:val="both"/>
        <w:rPr>
          <w:rFonts w:ascii="Times New Roman" w:eastAsia="Calibri" w:hAnsi="Times New Roman" w:cs="Times New Roman"/>
          <w:b/>
          <w:sz w:val="16"/>
          <w:szCs w:val="16"/>
          <w:lang w:eastAsia="en-US"/>
        </w:rPr>
      </w:pPr>
      <w:r w:rsidRPr="008F742E">
        <w:rPr>
          <w:rFonts w:ascii="Times New Roman" w:eastAsia="Calibri" w:hAnsi="Times New Roman" w:cs="Times New Roman"/>
          <w:b/>
          <w:sz w:val="16"/>
          <w:szCs w:val="16"/>
          <w:lang w:eastAsia="en-US"/>
        </w:rPr>
        <w:t>Организационные и другие мероприятия:</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проведение мониторинга и оценки хода выполнения Программы;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проведение информационно-разъяснительной работы среди населения в печатных и электронных средствах массовой информации по вопросам реализации программы;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сбор данных об участниках федеральных подпрограмм, представляемых органами местного самоуправления, обеспечивающими реализацию мероприятий подпрограмм. Формирование единой информационной базы данных об участниках подпрограммы Красноармейскому району Чувашской Республики. Государственная поддержка граждан, нуждающихся в улучшении жилищных условий.</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Комплекс мероприятий по реализации Программы включает в себя набор необходимых инструментов поддержки строительной индустрии и жилищного строительства, который направлен на стимулирование спроса и предложения на рынке жилья, сбалансированности на рынке спроса и предложения жилья.</w:t>
      </w:r>
    </w:p>
    <w:p w:rsidR="008F742E" w:rsidRPr="008F742E" w:rsidRDefault="008F742E" w:rsidP="008F742E">
      <w:pPr>
        <w:spacing w:after="0"/>
        <w:ind w:left="-284"/>
        <w:jc w:val="center"/>
        <w:outlineLvl w:val="1"/>
        <w:rPr>
          <w:rFonts w:ascii="Times New Roman" w:eastAsia="Calibri" w:hAnsi="Times New Roman" w:cs="Times New Roman"/>
          <w:b/>
          <w:sz w:val="16"/>
          <w:szCs w:val="16"/>
          <w:lang w:eastAsia="en-US"/>
        </w:rPr>
      </w:pPr>
      <w:bookmarkStart w:id="19" w:name="Par628"/>
      <w:bookmarkStart w:id="20" w:name="Par634"/>
      <w:bookmarkStart w:id="21" w:name="Par640"/>
      <w:bookmarkEnd w:id="19"/>
      <w:bookmarkEnd w:id="20"/>
      <w:bookmarkEnd w:id="21"/>
      <w:r w:rsidRPr="008F742E">
        <w:rPr>
          <w:rFonts w:ascii="Times New Roman" w:eastAsia="Calibri" w:hAnsi="Times New Roman" w:cs="Times New Roman"/>
          <w:b/>
          <w:sz w:val="16"/>
          <w:szCs w:val="16"/>
          <w:lang w:eastAsia="en-US"/>
        </w:rPr>
        <w:t>4. Ресурсное обеспечение Программы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Финансирование мероприятий Программы осуществляется по многоканальному принципу – за  счет средств федерального бюджета, республиканского бюджета Чувашской Республики, местных бюджетов и внебюджетных источников (средства организаций, средства кредитных организаций, иностранные инвестиции и кредитные ресурсы, средства населения).</w:t>
      </w:r>
    </w:p>
    <w:p w:rsidR="008F742E" w:rsidRPr="008F742E" w:rsidRDefault="008F742E" w:rsidP="008F742E">
      <w:pPr>
        <w:spacing w:after="0"/>
        <w:ind w:left="-284"/>
        <w:jc w:val="both"/>
        <w:rPr>
          <w:rFonts w:ascii="Times New Roman" w:eastAsia="Calibri" w:hAnsi="Times New Roman" w:cs="Times New Roman"/>
          <w:sz w:val="16"/>
          <w:szCs w:val="16"/>
          <w:lang w:eastAsia="en-US"/>
        </w:rPr>
      </w:pPr>
      <w:proofErr w:type="gramStart"/>
      <w:r w:rsidRPr="008F742E">
        <w:rPr>
          <w:rFonts w:ascii="Times New Roman" w:eastAsia="Calibri" w:hAnsi="Times New Roman" w:cs="Times New Roman"/>
          <w:sz w:val="16"/>
          <w:szCs w:val="16"/>
          <w:lang w:eastAsia="en-US"/>
        </w:rPr>
        <w:t>Программные мероприятия предусматривают финансирование расходов на строительство, внесение изменений в документы территориального планирования и разработку правил землепользования и застройки поселений, обеспечение территорий жилой застройки объектами коммунальной инфраструктуры, обеспечение территорий жилой застройки объектами коммунальной инфраструктуры, улучшение качества жилищного фонда,  обеспечение жилыми помещениями отдельных категорий граждан, мероприятия по поддержке развития малоэтажного жилищного строительства и граждан в улучшении жилищных условий в сельской местности.</w:t>
      </w:r>
      <w:proofErr w:type="gramEnd"/>
    </w:p>
    <w:p w:rsidR="008F742E" w:rsidRPr="008F742E" w:rsidRDefault="008F742E" w:rsidP="008F742E">
      <w:pPr>
        <w:spacing w:after="0"/>
        <w:ind w:left="-284"/>
        <w:jc w:val="center"/>
        <w:outlineLvl w:val="1"/>
        <w:rPr>
          <w:rFonts w:ascii="Times New Roman" w:eastAsia="Calibri" w:hAnsi="Times New Roman" w:cs="Times New Roman"/>
          <w:b/>
          <w:sz w:val="16"/>
          <w:szCs w:val="16"/>
          <w:lang w:eastAsia="en-US"/>
        </w:rPr>
      </w:pPr>
      <w:bookmarkStart w:id="22" w:name="Par648"/>
      <w:bookmarkStart w:id="23" w:name="Par684"/>
      <w:bookmarkEnd w:id="22"/>
      <w:bookmarkEnd w:id="23"/>
      <w:r w:rsidRPr="008F742E">
        <w:rPr>
          <w:rFonts w:ascii="Times New Roman" w:eastAsia="Calibri" w:hAnsi="Times New Roman" w:cs="Times New Roman"/>
          <w:b/>
          <w:sz w:val="16"/>
          <w:szCs w:val="16"/>
          <w:lang w:eastAsia="en-US"/>
        </w:rPr>
        <w:t>5. Оценка социально-экономической эффективности Программы</w:t>
      </w:r>
    </w:p>
    <w:p w:rsidR="008F742E" w:rsidRPr="008F742E" w:rsidRDefault="008F742E" w:rsidP="008F742E">
      <w:pPr>
        <w:spacing w:after="0"/>
        <w:ind w:left="-284"/>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Реализуемый комплекс мероприятий Программы позволит выйти на запланированный уровень развития жилищного строительства с устойчивой динамикой его развития.</w:t>
      </w:r>
    </w:p>
    <w:p w:rsidR="008F742E" w:rsidRPr="008F742E" w:rsidRDefault="008F742E" w:rsidP="008F742E">
      <w:pPr>
        <w:spacing w:after="0"/>
        <w:ind w:firstLine="540"/>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Программа позволит осуществить:</w:t>
      </w:r>
    </w:p>
    <w:p w:rsidR="008F742E" w:rsidRPr="008F742E" w:rsidRDefault="008F742E" w:rsidP="008F742E">
      <w:pPr>
        <w:spacing w:after="0"/>
        <w:ind w:firstLine="540"/>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1) улучшение жилищных условий;</w:t>
      </w:r>
    </w:p>
    <w:p w:rsidR="008F742E" w:rsidRPr="008F742E" w:rsidRDefault="008F742E" w:rsidP="008F742E">
      <w:pPr>
        <w:spacing w:after="0"/>
        <w:ind w:firstLine="540"/>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 xml:space="preserve">2) увеличение уровня обеспеченности жильем общей площади жилья не менее </w:t>
      </w:r>
      <w:smartTag w:uri="urn:schemas-microsoft-com:office:smarttags" w:element="metricconverter">
        <w:smartTagPr>
          <w:attr w:name="ProductID" w:val="18,0 кв. метров"/>
        </w:smartTagPr>
        <w:r w:rsidRPr="008F742E">
          <w:rPr>
            <w:rFonts w:ascii="Times New Roman" w:eastAsia="Calibri" w:hAnsi="Times New Roman" w:cs="Times New Roman"/>
            <w:sz w:val="16"/>
            <w:szCs w:val="16"/>
            <w:lang w:eastAsia="en-US"/>
          </w:rPr>
          <w:t>18,0 кв. метров</w:t>
        </w:r>
      </w:smartTag>
      <w:r w:rsidRPr="008F742E">
        <w:rPr>
          <w:rFonts w:ascii="Times New Roman" w:eastAsia="Calibri" w:hAnsi="Times New Roman" w:cs="Times New Roman"/>
          <w:sz w:val="16"/>
          <w:szCs w:val="16"/>
          <w:lang w:eastAsia="en-US"/>
        </w:rPr>
        <w:t xml:space="preserve"> на 1 человека;</w:t>
      </w:r>
    </w:p>
    <w:p w:rsidR="008F742E" w:rsidRPr="008F742E" w:rsidRDefault="008F742E" w:rsidP="008F742E">
      <w:pPr>
        <w:spacing w:after="0"/>
        <w:ind w:firstLine="540"/>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3) обеспечение ежегодного прироста доли семей, имеющих возможность приобрести жилье;</w:t>
      </w:r>
    </w:p>
    <w:p w:rsidR="008F742E" w:rsidRPr="008F742E" w:rsidRDefault="008F742E" w:rsidP="008F742E">
      <w:pPr>
        <w:spacing w:after="0"/>
        <w:ind w:firstLine="540"/>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4) снижение административных барьеров и сокращение сроков строительства жилья;</w:t>
      </w:r>
    </w:p>
    <w:p w:rsidR="008F742E" w:rsidRPr="008F742E" w:rsidRDefault="008F742E" w:rsidP="008F742E">
      <w:pPr>
        <w:spacing w:after="0"/>
        <w:ind w:firstLine="540"/>
        <w:jc w:val="both"/>
        <w:rPr>
          <w:rFonts w:ascii="Times New Roman" w:eastAsia="Calibri" w:hAnsi="Times New Roman" w:cs="Times New Roman"/>
          <w:sz w:val="16"/>
          <w:szCs w:val="16"/>
          <w:lang w:eastAsia="en-US"/>
        </w:rPr>
      </w:pPr>
      <w:r w:rsidRPr="008F742E">
        <w:rPr>
          <w:rFonts w:ascii="Times New Roman" w:eastAsia="Calibri" w:hAnsi="Times New Roman" w:cs="Times New Roman"/>
          <w:sz w:val="16"/>
          <w:szCs w:val="16"/>
          <w:lang w:eastAsia="en-US"/>
        </w:rPr>
        <w:t>5) создание условий для улучшения инвестиционного климата и увеличения объемов жилищного строительства;</w:t>
      </w:r>
    </w:p>
    <w:p w:rsidR="008F742E" w:rsidRPr="008F742E" w:rsidRDefault="008F742E" w:rsidP="008F742E">
      <w:pPr>
        <w:spacing w:after="0"/>
        <w:ind w:firstLine="540"/>
        <w:jc w:val="both"/>
        <w:rPr>
          <w:rFonts w:ascii="Times New Roman" w:eastAsia="Calibri" w:hAnsi="Times New Roman" w:cs="Times New Roman"/>
          <w:color w:val="0070C0"/>
          <w:sz w:val="16"/>
          <w:szCs w:val="16"/>
        </w:rPr>
      </w:pPr>
      <w:r w:rsidRPr="008F742E">
        <w:rPr>
          <w:rFonts w:ascii="Times New Roman" w:eastAsia="Calibri" w:hAnsi="Times New Roman" w:cs="Times New Roman"/>
          <w:sz w:val="16"/>
          <w:szCs w:val="16"/>
          <w:lang w:eastAsia="en-US"/>
        </w:rPr>
        <w:t>6) обеспечение информационной открытости для потенциальных инвесторов (застройщиков), граждан о перспективах развития территорий, предусмотренных в документах территориального планирования, градостроительного зонирования, планировки территорий, о предлагаемых к освоению земельных участках, в т.ч. для целей жилищного строительства.</w:t>
      </w:r>
      <w:r>
        <w:rPr>
          <w:rFonts w:ascii="Times New Roman" w:eastAsia="Calibri" w:hAnsi="Times New Roman" w:cs="Times New Roman"/>
          <w:sz w:val="16"/>
          <w:szCs w:val="16"/>
          <w:lang w:eastAsia="en-US"/>
        </w:rPr>
        <w:t xml:space="preserve"> </w:t>
      </w:r>
    </w:p>
    <w:p w:rsidR="008F742E" w:rsidRPr="008F742E" w:rsidRDefault="008F742E" w:rsidP="008F742E">
      <w:pPr>
        <w:spacing w:after="0"/>
        <w:jc w:val="center"/>
        <w:rPr>
          <w:rFonts w:ascii="Times New Roman" w:eastAsia="Calibri" w:hAnsi="Times New Roman" w:cs="Times New Roman"/>
          <w:color w:val="0070C0"/>
          <w:sz w:val="16"/>
          <w:szCs w:val="16"/>
        </w:rPr>
        <w:sectPr w:rsidR="008F742E" w:rsidRPr="008F742E" w:rsidSect="00A05A7C">
          <w:pgSz w:w="11906" w:h="16838"/>
          <w:pgMar w:top="851" w:right="850" w:bottom="709" w:left="1418" w:header="708" w:footer="708" w:gutter="0"/>
          <w:pgNumType w:start="1"/>
          <w:cols w:space="708"/>
          <w:docGrid w:linePitch="360"/>
        </w:sectPr>
      </w:pPr>
    </w:p>
    <w:p w:rsidR="008F742E" w:rsidRPr="008F742E" w:rsidRDefault="008F742E" w:rsidP="008F742E">
      <w:pPr>
        <w:spacing w:after="0"/>
        <w:jc w:val="right"/>
        <w:rPr>
          <w:rFonts w:ascii="Times New Roman" w:eastAsia="Calibri" w:hAnsi="Times New Roman" w:cs="Times New Roman"/>
          <w:sz w:val="16"/>
          <w:szCs w:val="16"/>
        </w:rPr>
      </w:pPr>
      <w:r w:rsidRPr="008F742E">
        <w:rPr>
          <w:rFonts w:ascii="Times New Roman" w:eastAsia="Calibri" w:hAnsi="Times New Roman" w:cs="Times New Roman"/>
          <w:sz w:val="16"/>
          <w:szCs w:val="16"/>
        </w:rPr>
        <w:lastRenderedPageBreak/>
        <w:t xml:space="preserve">                                                                                                                                                                                 Приложение 1 к Программе</w:t>
      </w:r>
      <w:r>
        <w:rPr>
          <w:rFonts w:ascii="Times New Roman" w:eastAsia="Calibri" w:hAnsi="Times New Roman" w:cs="Times New Roman"/>
          <w:sz w:val="16"/>
          <w:szCs w:val="16"/>
        </w:rPr>
        <w:t xml:space="preserve"> </w:t>
      </w:r>
      <w:r w:rsidRPr="008F742E">
        <w:rPr>
          <w:rFonts w:ascii="Times New Roman" w:eastAsia="Calibri" w:hAnsi="Times New Roman" w:cs="Times New Roman"/>
          <w:sz w:val="16"/>
          <w:szCs w:val="16"/>
        </w:rPr>
        <w:t xml:space="preserve"> «Развитие жилищного строительства и сферы </w:t>
      </w:r>
    </w:p>
    <w:p w:rsidR="008F742E" w:rsidRPr="008F742E" w:rsidRDefault="008F742E" w:rsidP="008F742E">
      <w:pPr>
        <w:spacing w:after="0"/>
        <w:jc w:val="right"/>
        <w:rPr>
          <w:rFonts w:ascii="Times New Roman" w:eastAsia="Calibri" w:hAnsi="Times New Roman" w:cs="Times New Roman"/>
          <w:sz w:val="16"/>
          <w:szCs w:val="16"/>
        </w:rPr>
      </w:pPr>
      <w:r w:rsidRPr="008F742E">
        <w:rPr>
          <w:rFonts w:ascii="Times New Roman" w:eastAsia="Calibri" w:hAnsi="Times New Roman" w:cs="Times New Roman"/>
          <w:sz w:val="16"/>
          <w:szCs w:val="16"/>
        </w:rPr>
        <w:t>жилищно-коммунального хозяйства»</w:t>
      </w:r>
    </w:p>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Сведения о целевых индикаторах, показателях муниципальной программы </w:t>
      </w:r>
    </w:p>
    <w:p w:rsidR="008F742E" w:rsidRPr="008F742E" w:rsidRDefault="008F742E" w:rsidP="008F742E">
      <w:pPr>
        <w:spacing w:after="0"/>
        <w:jc w:val="center"/>
        <w:rPr>
          <w:rFonts w:ascii="Times New Roman" w:hAnsi="Times New Roman" w:cs="Times New Roman"/>
          <w:b/>
          <w:sz w:val="16"/>
          <w:szCs w:val="16"/>
        </w:rPr>
      </w:pPr>
      <w:r w:rsidRPr="008F742E">
        <w:rPr>
          <w:rFonts w:ascii="Times New Roman" w:hAnsi="Times New Roman" w:cs="Times New Roman"/>
          <w:b/>
          <w:sz w:val="16"/>
          <w:szCs w:val="16"/>
        </w:rPr>
        <w:t>«Развитие жилищного строительства и сферы жилищно-коммунально</w:t>
      </w:r>
      <w:r w:rsidRPr="008F742E">
        <w:rPr>
          <w:rFonts w:ascii="Times New Roman" w:hAnsi="Times New Roman" w:cs="Times New Roman"/>
          <w:b/>
          <w:sz w:val="16"/>
          <w:szCs w:val="16"/>
        </w:rPr>
        <w:softHyphen/>
        <w:t xml:space="preserve">го хозяйства»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5383"/>
        <w:gridCol w:w="281"/>
        <w:gridCol w:w="995"/>
        <w:gridCol w:w="993"/>
        <w:gridCol w:w="993"/>
        <w:gridCol w:w="993"/>
        <w:gridCol w:w="993"/>
        <w:gridCol w:w="993"/>
        <w:gridCol w:w="1419"/>
        <w:gridCol w:w="1558"/>
      </w:tblGrid>
      <w:tr w:rsidR="008F742E" w:rsidRPr="008F742E" w:rsidTr="008F742E">
        <w:tc>
          <w:tcPr>
            <w:tcW w:w="533" w:type="dxa"/>
            <w:vMerge w:val="restart"/>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w:t>
            </w:r>
          </w:p>
          <w:p w:rsidR="008F742E" w:rsidRPr="008F742E" w:rsidRDefault="008F742E" w:rsidP="008F742E">
            <w:pPr>
              <w:spacing w:after="0"/>
              <w:jc w:val="center"/>
              <w:rPr>
                <w:rFonts w:ascii="Times New Roman" w:eastAsia="Calibri" w:hAnsi="Times New Roman" w:cs="Times New Roman"/>
                <w:sz w:val="16"/>
                <w:szCs w:val="16"/>
              </w:rPr>
            </w:pPr>
            <w:proofErr w:type="spellStart"/>
            <w:proofErr w:type="gramStart"/>
            <w:r w:rsidRPr="008F742E">
              <w:rPr>
                <w:rFonts w:ascii="Times New Roman" w:eastAsia="Calibri" w:hAnsi="Times New Roman" w:cs="Times New Roman"/>
                <w:sz w:val="16"/>
                <w:szCs w:val="16"/>
              </w:rPr>
              <w:t>п</w:t>
            </w:r>
            <w:proofErr w:type="spellEnd"/>
            <w:proofErr w:type="gramEnd"/>
            <w:r w:rsidRPr="008F742E">
              <w:rPr>
                <w:rFonts w:ascii="Times New Roman" w:eastAsia="Calibri" w:hAnsi="Times New Roman" w:cs="Times New Roman"/>
                <w:sz w:val="16"/>
                <w:szCs w:val="16"/>
              </w:rPr>
              <w:t>/</w:t>
            </w:r>
            <w:proofErr w:type="spellStart"/>
            <w:r w:rsidRPr="008F742E">
              <w:rPr>
                <w:rFonts w:ascii="Times New Roman" w:eastAsia="Calibri" w:hAnsi="Times New Roman" w:cs="Times New Roman"/>
                <w:sz w:val="16"/>
                <w:szCs w:val="16"/>
              </w:rPr>
              <w:t>п</w:t>
            </w:r>
            <w:proofErr w:type="spellEnd"/>
          </w:p>
        </w:tc>
        <w:tc>
          <w:tcPr>
            <w:tcW w:w="5383" w:type="dxa"/>
            <w:vMerge w:val="restart"/>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Целевой индикатор (показатель) (наименование)</w:t>
            </w:r>
          </w:p>
        </w:tc>
        <w:tc>
          <w:tcPr>
            <w:tcW w:w="1276" w:type="dxa"/>
            <w:gridSpan w:val="2"/>
            <w:vMerge w:val="restart"/>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Единица</w:t>
            </w:r>
          </w:p>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измерения</w:t>
            </w:r>
          </w:p>
        </w:tc>
        <w:tc>
          <w:tcPr>
            <w:tcW w:w="7942" w:type="dxa"/>
            <w:gridSpan w:val="7"/>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Значение целевого индикатора (показателя)</w:t>
            </w:r>
          </w:p>
        </w:tc>
      </w:tr>
      <w:tr w:rsidR="008F742E" w:rsidRPr="008F742E" w:rsidTr="008F742E">
        <w:tc>
          <w:tcPr>
            <w:tcW w:w="533" w:type="dxa"/>
            <w:vMerge/>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
        </w:tc>
        <w:tc>
          <w:tcPr>
            <w:tcW w:w="5383" w:type="dxa"/>
            <w:vMerge/>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
        </w:tc>
        <w:tc>
          <w:tcPr>
            <w:tcW w:w="1276" w:type="dxa"/>
            <w:gridSpan w:val="2"/>
            <w:vMerge/>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2019</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2020</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2021</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2022 </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2023</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2024</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2025-2035</w:t>
            </w:r>
          </w:p>
        </w:tc>
      </w:tr>
      <w:tr w:rsidR="008F742E" w:rsidRPr="008F742E" w:rsidTr="008F742E">
        <w:trPr>
          <w:tblHeader/>
        </w:trPr>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4</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6</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7</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8</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9</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10</w:t>
            </w:r>
          </w:p>
        </w:tc>
      </w:tr>
      <w:tr w:rsidR="008F742E" w:rsidRPr="008F742E" w:rsidTr="00A05A7C">
        <w:tc>
          <w:tcPr>
            <w:tcW w:w="15134" w:type="dxa"/>
            <w:gridSpan w:val="11"/>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b/>
                <w:sz w:val="16"/>
                <w:szCs w:val="16"/>
              </w:rPr>
              <w:t xml:space="preserve">Подпрограмма № 1 </w:t>
            </w:r>
            <w:r w:rsidRPr="008F742E">
              <w:rPr>
                <w:rFonts w:ascii="Times New Roman" w:hAnsi="Times New Roman" w:cs="Times New Roman"/>
                <w:b/>
                <w:sz w:val="16"/>
                <w:szCs w:val="16"/>
              </w:rPr>
              <w:t>«Благоустройство дворовых территорий».</w:t>
            </w:r>
          </w:p>
        </w:tc>
      </w:tr>
      <w:tr w:rsidR="008F742E" w:rsidRPr="008F742E" w:rsidTr="00A05A7C">
        <w:tc>
          <w:tcPr>
            <w:tcW w:w="15134" w:type="dxa"/>
            <w:gridSpan w:val="11"/>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Основное  мероприятие «Содействие благоустройству населенных пунктов»</w:t>
            </w:r>
          </w:p>
        </w:tc>
      </w:tr>
      <w:tr w:rsidR="008F742E" w:rsidRPr="008F742E" w:rsidTr="008F742E">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 xml:space="preserve">Восстановление здания в целом с применением новых </w:t>
            </w:r>
            <w:proofErr w:type="spellStart"/>
            <w:r w:rsidRPr="008F742E">
              <w:rPr>
                <w:rFonts w:ascii="Times New Roman" w:hAnsi="Times New Roman" w:cs="Times New Roman"/>
                <w:sz w:val="16"/>
                <w:szCs w:val="16"/>
              </w:rPr>
              <w:t>энерго-ресурсосберегающих</w:t>
            </w:r>
            <w:proofErr w:type="spellEnd"/>
            <w:r w:rsidRPr="008F742E">
              <w:rPr>
                <w:rFonts w:ascii="Times New Roman" w:hAnsi="Times New Roman" w:cs="Times New Roman"/>
                <w:sz w:val="16"/>
                <w:szCs w:val="16"/>
              </w:rPr>
              <w:t xml:space="preserve"> технологий и материалов</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кв. м</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21,75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48,57</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53,25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53,25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68,9</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69,9</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70,0</w:t>
            </w:r>
          </w:p>
        </w:tc>
      </w:tr>
      <w:tr w:rsidR="008F742E" w:rsidRPr="008F742E" w:rsidTr="008F742E">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w:t>
            </w:r>
          </w:p>
        </w:tc>
        <w:tc>
          <w:tcPr>
            <w:tcW w:w="5664" w:type="dxa"/>
            <w:gridSpan w:val="2"/>
            <w:shd w:val="clear" w:color="auto" w:fill="auto"/>
          </w:tcPr>
          <w:p w:rsidR="008F742E" w:rsidRPr="008F742E" w:rsidRDefault="008F742E" w:rsidP="008F742E">
            <w:pPr>
              <w:spacing w:after="0"/>
              <w:jc w:val="both"/>
              <w:rPr>
                <w:rFonts w:ascii="Times New Roman" w:eastAsia="Calibri" w:hAnsi="Times New Roman" w:cs="Times New Roman"/>
                <w:sz w:val="16"/>
                <w:szCs w:val="16"/>
              </w:rPr>
            </w:pPr>
            <w:r w:rsidRPr="008F742E">
              <w:rPr>
                <w:rFonts w:ascii="Times New Roman" w:hAnsi="Times New Roman" w:cs="Times New Roman"/>
                <w:bCs/>
                <w:sz w:val="16"/>
                <w:szCs w:val="16"/>
              </w:rPr>
              <w:t>Проведение плановых  мероприятий  по  ремонту  родников, выполнение работ по благоустройству и  санитарной  очистке прилегающих территорий</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шт.</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34</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36</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36</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38</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38</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38</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39</w:t>
            </w:r>
          </w:p>
        </w:tc>
      </w:tr>
      <w:tr w:rsidR="008F742E" w:rsidRPr="008F742E" w:rsidTr="008F742E">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 xml:space="preserve">Удельный расход тепловой энергии бюджетными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8F742E">
                <w:rPr>
                  <w:rFonts w:ascii="Times New Roman" w:hAnsi="Times New Roman" w:cs="Times New Roman"/>
                  <w:sz w:val="16"/>
                  <w:szCs w:val="16"/>
                </w:rPr>
                <w:t>1 кв. метр</w:t>
              </w:r>
            </w:smartTag>
            <w:r w:rsidRPr="008F742E">
              <w:rPr>
                <w:rFonts w:ascii="Times New Roman" w:hAnsi="Times New Roman" w:cs="Times New Roman"/>
                <w:sz w:val="16"/>
                <w:szCs w:val="16"/>
              </w:rPr>
              <w:t xml:space="preserve"> общей площади)</w:t>
            </w:r>
          </w:p>
        </w:tc>
        <w:tc>
          <w:tcPr>
            <w:tcW w:w="995"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Мкал</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109,5</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105,6</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103,5</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101,4</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99,4</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97,4</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95,4</w:t>
            </w:r>
          </w:p>
        </w:tc>
      </w:tr>
      <w:tr w:rsidR="008F742E" w:rsidRPr="008F742E" w:rsidTr="008F742E">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Удельный расход электрической энергии на обеспечение бюджетных учреждений, расчеты за которую осуществляются с использованием приборов учета (в расчете на 1 человека)</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roofErr w:type="spellStart"/>
            <w:r w:rsidRPr="008F742E">
              <w:rPr>
                <w:rFonts w:ascii="Times New Roman" w:hAnsi="Times New Roman" w:cs="Times New Roman"/>
                <w:sz w:val="16"/>
                <w:szCs w:val="16"/>
              </w:rPr>
              <w:t>МВтч</w:t>
            </w:r>
            <w:proofErr w:type="spellEnd"/>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1043,5</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1006,7</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996,6</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886,9</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747,5</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668,6</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550,0</w:t>
            </w:r>
          </w:p>
        </w:tc>
      </w:tr>
      <w:tr w:rsidR="008F742E" w:rsidRPr="008F742E" w:rsidTr="008F742E">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 xml:space="preserve">Удельный расход топлива на выработку </w:t>
            </w:r>
            <w:proofErr w:type="spellStart"/>
            <w:r w:rsidRPr="008F742E">
              <w:rPr>
                <w:rFonts w:ascii="Times New Roman" w:hAnsi="Times New Roman" w:cs="Times New Roman"/>
                <w:sz w:val="16"/>
                <w:szCs w:val="16"/>
              </w:rPr>
              <w:t>теплоэнергии</w:t>
            </w:r>
            <w:proofErr w:type="spellEnd"/>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hAnsi="Times New Roman" w:cs="Times New Roman"/>
                <w:sz w:val="16"/>
                <w:szCs w:val="16"/>
              </w:rPr>
              <w:t>Гкал</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167,3</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167,1</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166,9</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166,8</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166,7</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166,65</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166,6</w:t>
            </w:r>
          </w:p>
        </w:tc>
      </w:tr>
      <w:tr w:rsidR="008F742E" w:rsidRPr="008F742E" w:rsidTr="008F742E">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bCs/>
                <w:sz w:val="16"/>
                <w:szCs w:val="16"/>
              </w:rPr>
              <w:t>Экономия электрической энергии в натуральном выражении</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roofErr w:type="spellStart"/>
            <w:r w:rsidRPr="008F742E">
              <w:rPr>
                <w:rFonts w:ascii="Times New Roman" w:hAnsi="Times New Roman" w:cs="Times New Roman"/>
                <w:sz w:val="16"/>
                <w:szCs w:val="16"/>
              </w:rPr>
              <w:t>МВтч</w:t>
            </w:r>
            <w:proofErr w:type="spellEnd"/>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125,93</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171,81</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180,39</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195,77</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199,26</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203,18</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208,98</w:t>
            </w:r>
          </w:p>
        </w:tc>
      </w:tr>
    </w:tbl>
    <w:p w:rsidR="008F742E" w:rsidRPr="008F742E" w:rsidRDefault="008F742E" w:rsidP="008F742E">
      <w:pPr>
        <w:spacing w:after="0"/>
        <w:jc w:val="center"/>
        <w:rPr>
          <w:rFonts w:ascii="Times New Roman" w:eastAsia="Calibri" w:hAnsi="Times New Roman" w:cs="Times New Roman"/>
          <w:color w:val="0070C0"/>
          <w:sz w:val="16"/>
          <w:szCs w:val="16"/>
        </w:rPr>
      </w:pPr>
    </w:p>
    <w:p w:rsidR="008F742E" w:rsidRPr="008F742E" w:rsidRDefault="008F742E" w:rsidP="008F742E">
      <w:pPr>
        <w:spacing w:after="0"/>
        <w:jc w:val="right"/>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Приложение 2 к Программе </w:t>
      </w:r>
    </w:p>
    <w:p w:rsidR="008F742E" w:rsidRPr="008F742E" w:rsidRDefault="008F742E" w:rsidP="008F742E">
      <w:pPr>
        <w:spacing w:after="0"/>
        <w:jc w:val="right"/>
        <w:rPr>
          <w:rFonts w:ascii="Times New Roman" w:eastAsia="Calibri" w:hAnsi="Times New Roman" w:cs="Times New Roman"/>
          <w:sz w:val="16"/>
          <w:szCs w:val="16"/>
        </w:rPr>
      </w:pPr>
      <w:r w:rsidRPr="008F742E">
        <w:rPr>
          <w:rFonts w:ascii="Times New Roman" w:eastAsia="Calibri" w:hAnsi="Times New Roman" w:cs="Times New Roman"/>
          <w:sz w:val="16"/>
          <w:szCs w:val="16"/>
        </w:rPr>
        <w:t>«Развитие жилищного строительства и сферы жилищно-коммунального хозяйства»</w:t>
      </w:r>
    </w:p>
    <w:p w:rsidR="008F742E" w:rsidRPr="008F742E" w:rsidRDefault="008F742E" w:rsidP="008F742E">
      <w:pPr>
        <w:spacing w:after="0"/>
        <w:rPr>
          <w:rFonts w:ascii="Times New Roman" w:eastAsia="Calibri" w:hAnsi="Times New Roman" w:cs="Times New Roman"/>
          <w:sz w:val="16"/>
          <w:szCs w:val="16"/>
        </w:rPr>
      </w:pPr>
    </w:p>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РЕСУРСНОЕ ОБЕСПЕЧЕНИЕ ПРОГРАММЫ ЗА СЧЕТ ВСЕХ ИСТОЧНИКОВ ФИНАНСИРОВАНИЯ</w:t>
      </w: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567"/>
        <w:gridCol w:w="567"/>
        <w:gridCol w:w="474"/>
        <w:gridCol w:w="479"/>
        <w:gridCol w:w="2165"/>
        <w:gridCol w:w="993"/>
        <w:gridCol w:w="992"/>
        <w:gridCol w:w="992"/>
        <w:gridCol w:w="992"/>
        <w:gridCol w:w="993"/>
        <w:gridCol w:w="992"/>
        <w:gridCol w:w="958"/>
      </w:tblGrid>
      <w:tr w:rsidR="008F742E" w:rsidRPr="008F742E" w:rsidTr="00A05A7C">
        <w:trPr>
          <w:trHeight w:val="558"/>
        </w:trPr>
        <w:tc>
          <w:tcPr>
            <w:tcW w:w="2235" w:type="dxa"/>
            <w:vMerge w:val="restart"/>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Статус</w:t>
            </w:r>
          </w:p>
        </w:tc>
        <w:tc>
          <w:tcPr>
            <w:tcW w:w="2126" w:type="dxa"/>
            <w:vMerge w:val="restart"/>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Наименование</w:t>
            </w:r>
          </w:p>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муниципальной программы (основного мероприятия, мероприятия)</w:t>
            </w:r>
          </w:p>
        </w:tc>
        <w:tc>
          <w:tcPr>
            <w:tcW w:w="2087" w:type="dxa"/>
            <w:gridSpan w:val="4"/>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Код  </w:t>
            </w:r>
            <w:proofErr w:type="gramStart"/>
            <w:r w:rsidRPr="008F742E">
              <w:rPr>
                <w:rFonts w:ascii="Times New Roman" w:hAnsi="Times New Roman" w:cs="Times New Roman"/>
                <w:sz w:val="16"/>
                <w:szCs w:val="16"/>
              </w:rPr>
              <w:t>бюджетной</w:t>
            </w:r>
            <w:proofErr w:type="gramEnd"/>
          </w:p>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классификации</w:t>
            </w:r>
          </w:p>
        </w:tc>
        <w:tc>
          <w:tcPr>
            <w:tcW w:w="2165" w:type="dxa"/>
            <w:vMerge w:val="restart"/>
          </w:tcPr>
          <w:p w:rsidR="008F742E" w:rsidRPr="008F742E" w:rsidRDefault="008F742E" w:rsidP="008F742E">
            <w:pPr>
              <w:snapToGrid w:val="0"/>
              <w:spacing w:after="0"/>
              <w:jc w:val="center"/>
              <w:rPr>
                <w:rFonts w:ascii="Times New Roman" w:hAnsi="Times New Roman" w:cs="Times New Roman"/>
                <w:sz w:val="16"/>
                <w:szCs w:val="16"/>
              </w:rPr>
            </w:pPr>
            <w:r w:rsidRPr="008F742E">
              <w:rPr>
                <w:rFonts w:ascii="Times New Roman" w:hAnsi="Times New Roman" w:cs="Times New Roman"/>
                <w:sz w:val="16"/>
                <w:szCs w:val="16"/>
              </w:rPr>
              <w:t>Источники  финансирования</w:t>
            </w:r>
          </w:p>
        </w:tc>
        <w:tc>
          <w:tcPr>
            <w:tcW w:w="6912" w:type="dxa"/>
            <w:gridSpan w:val="7"/>
          </w:tcPr>
          <w:p w:rsidR="008F742E" w:rsidRPr="008F742E" w:rsidRDefault="008F742E" w:rsidP="008F742E">
            <w:pPr>
              <w:snapToGrid w:val="0"/>
              <w:spacing w:after="0"/>
              <w:jc w:val="center"/>
              <w:rPr>
                <w:rFonts w:ascii="Times New Roman" w:hAnsi="Times New Roman" w:cs="Times New Roman"/>
                <w:sz w:val="16"/>
                <w:szCs w:val="16"/>
              </w:rPr>
            </w:pPr>
            <w:r w:rsidRPr="008F742E">
              <w:rPr>
                <w:rFonts w:ascii="Times New Roman" w:hAnsi="Times New Roman" w:cs="Times New Roman"/>
                <w:sz w:val="16"/>
                <w:szCs w:val="16"/>
              </w:rPr>
              <w:t>Оценка расходов по годам,</w:t>
            </w:r>
          </w:p>
          <w:p w:rsidR="008F742E" w:rsidRPr="008F742E" w:rsidRDefault="008F742E" w:rsidP="008F742E">
            <w:pPr>
              <w:snapToGrid w:val="0"/>
              <w:spacing w:after="0"/>
              <w:jc w:val="center"/>
              <w:rPr>
                <w:rFonts w:ascii="Times New Roman" w:hAnsi="Times New Roman" w:cs="Times New Roman"/>
                <w:sz w:val="16"/>
                <w:szCs w:val="16"/>
              </w:rPr>
            </w:pPr>
            <w:r w:rsidRPr="008F742E">
              <w:rPr>
                <w:rFonts w:ascii="Times New Roman" w:hAnsi="Times New Roman" w:cs="Times New Roman"/>
                <w:sz w:val="16"/>
                <w:szCs w:val="16"/>
              </w:rPr>
              <w:t>тыс. рублей</w:t>
            </w:r>
          </w:p>
        </w:tc>
      </w:tr>
      <w:tr w:rsidR="008F742E" w:rsidRPr="008F742E" w:rsidTr="0021545C">
        <w:trPr>
          <w:trHeight w:val="285"/>
        </w:trPr>
        <w:tc>
          <w:tcPr>
            <w:tcW w:w="2235" w:type="dxa"/>
            <w:vMerge/>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ГРБС</w:t>
            </w:r>
          </w:p>
        </w:tc>
        <w:tc>
          <w:tcPr>
            <w:tcW w:w="567"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РзПр</w:t>
            </w:r>
            <w:proofErr w:type="spellEnd"/>
          </w:p>
        </w:tc>
        <w:tc>
          <w:tcPr>
            <w:tcW w:w="474"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ЦСР</w:t>
            </w:r>
          </w:p>
        </w:tc>
        <w:tc>
          <w:tcPr>
            <w:tcW w:w="479"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ВР</w:t>
            </w:r>
          </w:p>
        </w:tc>
        <w:tc>
          <w:tcPr>
            <w:tcW w:w="2165" w:type="dxa"/>
            <w:vMerge/>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
        </w:tc>
        <w:tc>
          <w:tcPr>
            <w:tcW w:w="993"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2019</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2020</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2021</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2022 </w:t>
            </w:r>
          </w:p>
        </w:tc>
        <w:tc>
          <w:tcPr>
            <w:tcW w:w="993"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2023</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2024</w:t>
            </w:r>
          </w:p>
        </w:tc>
        <w:tc>
          <w:tcPr>
            <w:tcW w:w="958"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2025-2035</w:t>
            </w:r>
          </w:p>
        </w:tc>
      </w:tr>
      <w:tr w:rsidR="008F742E" w:rsidRPr="008F742E" w:rsidTr="00A05A7C">
        <w:trPr>
          <w:trHeight w:val="315"/>
          <w:tblHeader/>
        </w:trPr>
        <w:tc>
          <w:tcPr>
            <w:tcW w:w="2235"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w:t>
            </w:r>
          </w:p>
        </w:tc>
        <w:tc>
          <w:tcPr>
            <w:tcW w:w="2126"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2</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3</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4</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5</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6</w:t>
            </w:r>
          </w:p>
        </w:tc>
        <w:tc>
          <w:tcPr>
            <w:tcW w:w="2165"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7</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8</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9</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11</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12</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13</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14</w:t>
            </w:r>
          </w:p>
        </w:tc>
      </w:tr>
      <w:tr w:rsidR="008F742E" w:rsidRPr="008F742E" w:rsidTr="00A05A7C">
        <w:trPr>
          <w:trHeight w:val="315"/>
        </w:trPr>
        <w:tc>
          <w:tcPr>
            <w:tcW w:w="2235" w:type="dxa"/>
            <w:vMerge w:val="restart"/>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1. Подпрограмма «Благоустройство дворовых и общественных территорий» </w:t>
            </w:r>
          </w:p>
        </w:tc>
        <w:tc>
          <w:tcPr>
            <w:tcW w:w="2126" w:type="dxa"/>
            <w:vMerge w:val="restart"/>
          </w:tcPr>
          <w:p w:rsidR="008F742E" w:rsidRPr="008F742E" w:rsidRDefault="008F742E" w:rsidP="008F742E">
            <w:pPr>
              <w:snapToGrid w:val="0"/>
              <w:spacing w:after="0"/>
              <w:jc w:val="both"/>
              <w:rPr>
                <w:rFonts w:ascii="Times New Roman" w:hAnsi="Times New Roman" w:cs="Times New Roman"/>
                <w:bCs/>
                <w:sz w:val="16"/>
                <w:szCs w:val="16"/>
              </w:rPr>
            </w:pPr>
            <w:r w:rsidRPr="008F742E">
              <w:rPr>
                <w:rFonts w:ascii="Times New Roman" w:hAnsi="Times New Roman" w:cs="Times New Roman"/>
                <w:bCs/>
                <w:sz w:val="16"/>
                <w:szCs w:val="16"/>
              </w:rPr>
              <w:t>Содействие благоустройству населенных пунктов,</w:t>
            </w:r>
          </w:p>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bCs/>
                <w:sz w:val="16"/>
                <w:szCs w:val="16"/>
              </w:rPr>
              <w:t>Реализация мероприятий по благоустройству территории</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 xml:space="preserve">всего            </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федеральный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21545C">
        <w:trPr>
          <w:trHeight w:val="233"/>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республиканский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бюджет Алманчинского сельского поселения</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r w:rsidR="008F742E" w:rsidRPr="008F742E" w:rsidTr="0021545C">
        <w:trPr>
          <w:trHeight w:val="229"/>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федеральный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21545C">
        <w:trPr>
          <w:trHeight w:val="191"/>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республиканский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бюджет Алманчинского сельского поселения</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21545C">
        <w:trPr>
          <w:trHeight w:val="187"/>
        </w:trPr>
        <w:tc>
          <w:tcPr>
            <w:tcW w:w="2235" w:type="dxa"/>
            <w:vMerge w:val="restart"/>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Итого</w:t>
            </w:r>
          </w:p>
        </w:tc>
        <w:tc>
          <w:tcPr>
            <w:tcW w:w="2126" w:type="dxa"/>
            <w:vMerge w:val="restart"/>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
        </w:tc>
        <w:tc>
          <w:tcPr>
            <w:tcW w:w="2165"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 xml:space="preserve">всего            </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r w:rsidR="008F742E" w:rsidRPr="008F742E" w:rsidTr="0021545C">
        <w:trPr>
          <w:trHeight w:val="143"/>
        </w:trPr>
        <w:tc>
          <w:tcPr>
            <w:tcW w:w="2235"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федеральный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республиканский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бюджет Алманчинского сельского поселения</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bl>
    <w:p w:rsidR="008F742E" w:rsidRPr="008F742E" w:rsidRDefault="008F742E" w:rsidP="008F742E">
      <w:pPr>
        <w:spacing w:after="0"/>
        <w:jc w:val="both"/>
        <w:rPr>
          <w:rFonts w:ascii="Times New Roman" w:hAnsi="Times New Roman" w:cs="Times New Roman"/>
          <w:color w:val="0070C0"/>
          <w:sz w:val="16"/>
          <w:szCs w:val="16"/>
        </w:rPr>
      </w:pPr>
    </w:p>
    <w:p w:rsidR="008F742E" w:rsidRPr="008F742E" w:rsidRDefault="008F742E" w:rsidP="008F742E">
      <w:pPr>
        <w:spacing w:after="0"/>
        <w:jc w:val="both"/>
        <w:rPr>
          <w:rFonts w:ascii="Times New Roman" w:hAnsi="Times New Roman" w:cs="Times New Roman"/>
          <w:color w:val="0070C0"/>
          <w:sz w:val="16"/>
          <w:szCs w:val="16"/>
        </w:rPr>
        <w:sectPr w:rsidR="008F742E" w:rsidRPr="008F742E" w:rsidSect="00A05A7C">
          <w:pgSz w:w="16838" w:h="11906" w:orient="landscape"/>
          <w:pgMar w:top="851" w:right="1134" w:bottom="709" w:left="1134" w:header="708" w:footer="708" w:gutter="0"/>
          <w:cols w:space="708"/>
          <w:docGrid w:linePitch="360"/>
        </w:sectPr>
      </w:pPr>
    </w:p>
    <w:p w:rsidR="008F742E" w:rsidRPr="008F742E" w:rsidRDefault="008F742E" w:rsidP="008F742E">
      <w:pPr>
        <w:spacing w:after="0" w:line="360" w:lineRule="auto"/>
        <w:jc w:val="center"/>
        <w:rPr>
          <w:rFonts w:ascii="Times New Roman" w:hAnsi="Times New Roman" w:cs="Times New Roman"/>
          <w:b/>
          <w:sz w:val="16"/>
          <w:szCs w:val="16"/>
        </w:rPr>
      </w:pPr>
      <w:r w:rsidRPr="008F742E">
        <w:rPr>
          <w:rFonts w:ascii="Times New Roman" w:hAnsi="Times New Roman" w:cs="Times New Roman"/>
          <w:b/>
          <w:sz w:val="16"/>
          <w:szCs w:val="16"/>
        </w:rPr>
        <w:lastRenderedPageBreak/>
        <w:t xml:space="preserve">ПОДПРОГРАММА </w:t>
      </w:r>
    </w:p>
    <w:p w:rsidR="008F742E" w:rsidRPr="008F742E" w:rsidRDefault="008F742E" w:rsidP="008F742E">
      <w:pPr>
        <w:tabs>
          <w:tab w:val="left" w:pos="3180"/>
        </w:tabs>
        <w:spacing w:after="0"/>
        <w:ind w:firstLine="720"/>
        <w:rPr>
          <w:rFonts w:ascii="Times New Roman" w:hAnsi="Times New Roman" w:cs="Times New Roman"/>
          <w:sz w:val="16"/>
          <w:szCs w:val="16"/>
        </w:rPr>
      </w:pPr>
      <w:r w:rsidRPr="008F742E">
        <w:rPr>
          <w:rFonts w:ascii="Times New Roman" w:hAnsi="Times New Roman" w:cs="Times New Roman"/>
          <w:sz w:val="16"/>
          <w:szCs w:val="16"/>
        </w:rPr>
        <w:t xml:space="preserve"> «Благоустройство дворовых и общественных территорий" муниципальной программы "Формирование современной городской среды на территории"</w:t>
      </w:r>
    </w:p>
    <w:p w:rsidR="008F742E" w:rsidRPr="008F742E" w:rsidRDefault="008F742E" w:rsidP="008F742E">
      <w:pPr>
        <w:keepNext/>
        <w:spacing w:after="0"/>
        <w:jc w:val="center"/>
        <w:outlineLvl w:val="0"/>
        <w:rPr>
          <w:rFonts w:ascii="Times New Roman" w:hAnsi="Times New Roman" w:cs="Times New Roman"/>
          <w:b/>
          <w:bCs/>
          <w:sz w:val="16"/>
          <w:szCs w:val="16"/>
        </w:rPr>
      </w:pPr>
      <w:r w:rsidRPr="008F742E">
        <w:rPr>
          <w:rFonts w:ascii="Times New Roman" w:hAnsi="Times New Roman" w:cs="Times New Roman"/>
          <w:b/>
          <w:bCs/>
          <w:sz w:val="16"/>
          <w:szCs w:val="16"/>
        </w:rPr>
        <w:t>Паспорт  Подпрограммы</w:t>
      </w:r>
    </w:p>
    <w:p w:rsidR="008F742E" w:rsidRPr="008F742E" w:rsidRDefault="008F742E" w:rsidP="008F742E">
      <w:pPr>
        <w:keepNext/>
        <w:spacing w:after="0"/>
        <w:jc w:val="center"/>
        <w:outlineLvl w:val="0"/>
        <w:rPr>
          <w:rFonts w:ascii="Times New Roman" w:hAnsi="Times New Roman" w:cs="Times New Roman"/>
          <w:b/>
          <w:bCs/>
          <w:color w:val="0070C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Подпрограмма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"Благоустройство дворовых и общественных территорий" муниципальной программы "Формирование современной городской среды на территории"</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pacing w:val="-2"/>
                <w:sz w:val="16"/>
                <w:szCs w:val="16"/>
              </w:rPr>
              <w:t>Цели  подпрограммы</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Повышение качества жилищно-коммунальных услуг;</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создание безопасных и благоприятных условий проживания граждан;</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 повышение </w:t>
            </w:r>
            <w:proofErr w:type="spellStart"/>
            <w:r w:rsidRPr="008F742E">
              <w:rPr>
                <w:rFonts w:ascii="Times New Roman" w:hAnsi="Times New Roman" w:cs="Times New Roman"/>
                <w:sz w:val="16"/>
                <w:szCs w:val="16"/>
              </w:rPr>
              <w:t>энергоэффективности</w:t>
            </w:r>
            <w:proofErr w:type="spellEnd"/>
            <w:r w:rsidRPr="008F742E">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организация досуга населения;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оптимальных экологических условий для населения;</w:t>
            </w:r>
          </w:p>
          <w:p w:rsidR="008F742E" w:rsidRPr="008F742E" w:rsidRDefault="008F742E" w:rsidP="008F742E">
            <w:pPr>
              <w:spacing w:after="0"/>
              <w:jc w:val="both"/>
              <w:rPr>
                <w:rFonts w:ascii="Times New Roman" w:hAnsi="Times New Roman" w:cs="Times New Roman"/>
                <w:sz w:val="16"/>
                <w:szCs w:val="16"/>
                <w:highlight w:val="yellow"/>
              </w:rPr>
            </w:pP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Задачи подпрограммы </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 повышение </w:t>
            </w:r>
            <w:proofErr w:type="spellStart"/>
            <w:r w:rsidRPr="008F742E">
              <w:rPr>
                <w:rFonts w:ascii="Times New Roman" w:hAnsi="Times New Roman" w:cs="Times New Roman"/>
                <w:sz w:val="16"/>
                <w:szCs w:val="16"/>
              </w:rPr>
              <w:t>энергоэффективности</w:t>
            </w:r>
            <w:proofErr w:type="spellEnd"/>
            <w:r w:rsidRPr="008F742E">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выполнение работ по благоустройству и санитарной очистке прилегающих территорий;</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оптимальных экологических условий для населения;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увеличение освещенных площадей путем строительства новых и осуществлением реконструкции сетей наружного освещения;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устойчивого процесса повышения эффективности энергопотребления;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Важнейшие целевые индикаторы и показатели подпрограммы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pStyle w:val="aff3"/>
              <w:rPr>
                <w:sz w:val="16"/>
                <w:szCs w:val="16"/>
              </w:rPr>
            </w:pPr>
            <w:r w:rsidRPr="008F742E">
              <w:rPr>
                <w:sz w:val="16"/>
                <w:szCs w:val="16"/>
              </w:rPr>
              <w:t>- улучшение условий проживания граждан;</w:t>
            </w:r>
          </w:p>
          <w:p w:rsidR="008F742E" w:rsidRPr="008F742E" w:rsidRDefault="008F742E" w:rsidP="008F742E">
            <w:pPr>
              <w:pStyle w:val="aff3"/>
              <w:rPr>
                <w:sz w:val="16"/>
                <w:szCs w:val="16"/>
              </w:rPr>
            </w:pPr>
            <w:r w:rsidRPr="008F742E">
              <w:rPr>
                <w:sz w:val="16"/>
                <w:szCs w:val="16"/>
              </w:rPr>
              <w:t>- к 2035году в благоустройстве будут достигнуты следующие целевые индикаторы и показатели: увеличение сетей уличного освещения до 26 км;</w:t>
            </w:r>
          </w:p>
          <w:p w:rsidR="008F742E" w:rsidRPr="008F742E" w:rsidRDefault="008F742E" w:rsidP="008F742E">
            <w:pPr>
              <w:pStyle w:val="aff3"/>
              <w:rPr>
                <w:sz w:val="16"/>
                <w:szCs w:val="16"/>
              </w:rPr>
            </w:pPr>
            <w:r w:rsidRPr="008F742E">
              <w:rPr>
                <w:sz w:val="16"/>
                <w:szCs w:val="16"/>
              </w:rPr>
              <w:t>- снижение потребления топливно-энергетических ресурсов;</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Сроки и этапы реализации подпрограммы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pStyle w:val="ad"/>
              <w:jc w:val="left"/>
              <w:rPr>
                <w:rFonts w:ascii="Times New Roman" w:hAnsi="Times New Roman" w:cs="Times New Roman"/>
                <w:sz w:val="16"/>
                <w:szCs w:val="16"/>
              </w:rPr>
            </w:pPr>
            <w:r w:rsidRPr="008F742E">
              <w:rPr>
                <w:rFonts w:ascii="Times New Roman" w:hAnsi="Times New Roman" w:cs="Times New Roman"/>
                <w:sz w:val="16"/>
                <w:szCs w:val="16"/>
              </w:rPr>
              <w:t>2019 – 2035 годы:</w:t>
            </w:r>
          </w:p>
          <w:p w:rsidR="008F742E" w:rsidRPr="008F742E" w:rsidRDefault="008F742E" w:rsidP="008F742E">
            <w:pPr>
              <w:spacing w:after="0"/>
              <w:rPr>
                <w:rFonts w:ascii="Times New Roman" w:hAnsi="Times New Roman" w:cs="Times New Roman"/>
                <w:sz w:val="16"/>
                <w:szCs w:val="16"/>
              </w:rPr>
            </w:pP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highlight w:val="yellow"/>
              </w:rPr>
            </w:pPr>
            <w:r w:rsidRPr="008F742E">
              <w:rPr>
                <w:rFonts w:ascii="Times New Roman" w:hAnsi="Times New Roman" w:cs="Times New Roman"/>
                <w:sz w:val="16"/>
                <w:szCs w:val="16"/>
              </w:rPr>
              <w:t xml:space="preserve">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Общий объем финансирования муниципальной программы составит 5 090 100,00 руб., 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311 700,0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317 400,0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2021 году – 297 400,0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4 163 600,00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из них средства:</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федерального бюджета – 0,0 тыс. руб., 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0,0 тыс.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0,0 тыс.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2021 году – 0,0 тыс.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республиканского бюджета Чувашской Республики – 0,0 руб., </w:t>
            </w:r>
            <w:r w:rsidRPr="008F742E">
              <w:rPr>
                <w:rFonts w:ascii="Times New Roman" w:hAnsi="Times New Roman" w:cs="Times New Roman"/>
                <w:color w:val="FF0000"/>
                <w:sz w:val="16"/>
                <w:szCs w:val="16"/>
              </w:rPr>
              <w:t xml:space="preserve"> </w:t>
            </w:r>
            <w:r w:rsidRPr="008F742E">
              <w:rPr>
                <w:rFonts w:ascii="Times New Roman" w:hAnsi="Times New Roman" w:cs="Times New Roman"/>
                <w:sz w:val="16"/>
                <w:szCs w:val="16"/>
              </w:rPr>
              <w:t>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0,0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2021 году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местного бюджета –</w:t>
            </w:r>
            <w:r w:rsidRPr="008F742E">
              <w:rPr>
                <w:rFonts w:ascii="Times New Roman" w:hAnsi="Times New Roman" w:cs="Times New Roman"/>
                <w:color w:val="FF0000"/>
                <w:sz w:val="16"/>
                <w:szCs w:val="16"/>
              </w:rPr>
              <w:t xml:space="preserve"> </w:t>
            </w:r>
            <w:r w:rsidRPr="008F742E">
              <w:rPr>
                <w:rFonts w:ascii="Times New Roman" w:hAnsi="Times New Roman" w:cs="Times New Roman"/>
                <w:sz w:val="16"/>
                <w:szCs w:val="16"/>
              </w:rPr>
              <w:t>5 090 100,00 руб., в том числе:</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в 2019 году – 311 700,0 руб. </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2020 году – 317 400,0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в 2021 году – 297 400,0  руб.;</w:t>
            </w:r>
          </w:p>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на 2022-2035 – 4 163 600,00 руб.</w:t>
            </w:r>
          </w:p>
          <w:p w:rsidR="008F742E" w:rsidRPr="008F742E" w:rsidRDefault="008F742E" w:rsidP="008F742E">
            <w:pPr>
              <w:spacing w:after="0"/>
              <w:rPr>
                <w:rFonts w:ascii="Times New Roman" w:hAnsi="Times New Roman" w:cs="Times New Roman"/>
                <w:sz w:val="16"/>
                <w:szCs w:val="16"/>
                <w:highlight w:val="yellow"/>
              </w:rPr>
            </w:pPr>
            <w:r w:rsidRPr="008F742E">
              <w:rPr>
                <w:rFonts w:ascii="Times New Roman" w:hAnsi="Times New Roman" w:cs="Times New Roman"/>
                <w:sz w:val="16"/>
                <w:szCs w:val="16"/>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Ожидаемые результаты реализации подпрограммы </w:t>
            </w:r>
          </w:p>
        </w:tc>
        <w:tc>
          <w:tcPr>
            <w:tcW w:w="6379" w:type="dxa"/>
            <w:tcBorders>
              <w:top w:val="single" w:sz="4" w:space="0" w:color="auto"/>
              <w:left w:val="single" w:sz="4" w:space="0" w:color="auto"/>
              <w:bottom w:val="single" w:sz="4" w:space="0" w:color="auto"/>
              <w:right w:val="single" w:sz="4" w:space="0" w:color="auto"/>
            </w:tcBorders>
            <w:hideMark/>
          </w:tcPr>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улучшение условий проживания граждан;</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развитие и закрепление положительных демографических тенденций в обществе;</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укрепление семейных отношений и снижение социальной напряженности в обществе;</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улучшение условий проживания;</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обеспечение пешеходов удобным и безопасным передвижением;</w:t>
            </w:r>
          </w:p>
          <w:p w:rsidR="008F742E" w:rsidRPr="008F742E" w:rsidRDefault="008F742E" w:rsidP="008F742E">
            <w:pPr>
              <w:spacing w:after="0"/>
              <w:jc w:val="both"/>
              <w:rPr>
                <w:rFonts w:ascii="Times New Roman" w:hAnsi="Times New Roman" w:cs="Times New Roman"/>
                <w:sz w:val="16"/>
                <w:szCs w:val="16"/>
              </w:rPr>
            </w:pPr>
            <w:r w:rsidRPr="008F742E">
              <w:rPr>
                <w:rFonts w:ascii="Times New Roman" w:hAnsi="Times New Roman" w:cs="Times New Roman"/>
                <w:sz w:val="16"/>
                <w:szCs w:val="16"/>
              </w:rPr>
              <w:t>- оптимизация развития территории и наращивание объемов нового жилищного строительства;</w:t>
            </w:r>
          </w:p>
        </w:tc>
      </w:tr>
      <w:tr w:rsidR="008F742E" w:rsidRPr="008F742E" w:rsidTr="00A05A7C">
        <w:tc>
          <w:tcPr>
            <w:tcW w:w="3085"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sz w:val="16"/>
                <w:szCs w:val="16"/>
              </w:rPr>
              <w:t xml:space="preserve">Система организации </w:t>
            </w:r>
            <w:proofErr w:type="gramStart"/>
            <w:r w:rsidRPr="008F742E">
              <w:rPr>
                <w:rFonts w:ascii="Times New Roman" w:hAnsi="Times New Roman" w:cs="Times New Roman"/>
                <w:sz w:val="16"/>
                <w:szCs w:val="16"/>
              </w:rPr>
              <w:t>контроля за</w:t>
            </w:r>
            <w:proofErr w:type="gramEnd"/>
            <w:r w:rsidRPr="008F742E">
              <w:rPr>
                <w:rFonts w:ascii="Times New Roman" w:hAnsi="Times New Roman" w:cs="Times New Roman"/>
                <w:sz w:val="16"/>
                <w:szCs w:val="16"/>
              </w:rPr>
              <w:t xml:space="preserve"> выполнением подпрограммы</w:t>
            </w:r>
          </w:p>
        </w:tc>
        <w:tc>
          <w:tcPr>
            <w:tcW w:w="6379" w:type="dxa"/>
            <w:tcBorders>
              <w:top w:val="single" w:sz="4" w:space="0" w:color="auto"/>
              <w:left w:val="single" w:sz="4" w:space="0" w:color="auto"/>
              <w:bottom w:val="single" w:sz="4" w:space="0" w:color="auto"/>
              <w:right w:val="single" w:sz="4" w:space="0" w:color="auto"/>
            </w:tcBorders>
          </w:tcPr>
          <w:p w:rsidR="008F742E" w:rsidRPr="008F742E" w:rsidRDefault="008F742E" w:rsidP="008F742E">
            <w:pPr>
              <w:spacing w:after="0"/>
              <w:rPr>
                <w:rFonts w:ascii="Times New Roman" w:hAnsi="Times New Roman" w:cs="Times New Roman"/>
                <w:sz w:val="16"/>
                <w:szCs w:val="16"/>
              </w:rPr>
            </w:pPr>
            <w:proofErr w:type="gramStart"/>
            <w:r w:rsidRPr="008F742E">
              <w:rPr>
                <w:rFonts w:ascii="Times New Roman" w:hAnsi="Times New Roman" w:cs="Times New Roman"/>
                <w:sz w:val="16"/>
                <w:szCs w:val="16"/>
              </w:rPr>
              <w:t>Контроль за</w:t>
            </w:r>
            <w:proofErr w:type="gramEnd"/>
            <w:r w:rsidRPr="008F742E">
              <w:rPr>
                <w:rFonts w:ascii="Times New Roman" w:hAnsi="Times New Roman" w:cs="Times New Roman"/>
                <w:sz w:val="16"/>
                <w:szCs w:val="16"/>
              </w:rPr>
              <w:t xml:space="preserve">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8F742E" w:rsidRPr="008F742E" w:rsidRDefault="008F742E" w:rsidP="008F742E">
      <w:pPr>
        <w:spacing w:after="0"/>
        <w:ind w:firstLine="709"/>
        <w:jc w:val="center"/>
        <w:rPr>
          <w:rFonts w:ascii="Times New Roman" w:hAnsi="Times New Roman" w:cs="Times New Roman"/>
          <w:b/>
          <w:sz w:val="16"/>
          <w:szCs w:val="16"/>
        </w:rPr>
      </w:pPr>
      <w:r w:rsidRPr="008F742E">
        <w:rPr>
          <w:rFonts w:ascii="Times New Roman" w:hAnsi="Times New Roman" w:cs="Times New Roman"/>
          <w:b/>
          <w:sz w:val="16"/>
          <w:szCs w:val="16"/>
        </w:rPr>
        <w:t>Раздел 1. Цели, задачи и сроки реализации  Подпрограммы</w:t>
      </w:r>
    </w:p>
    <w:p w:rsidR="008F742E" w:rsidRPr="008F742E" w:rsidRDefault="008F742E" w:rsidP="008F742E">
      <w:pPr>
        <w:pStyle w:val="aff3"/>
        <w:ind w:firstLine="709"/>
        <w:rPr>
          <w:sz w:val="16"/>
          <w:szCs w:val="16"/>
        </w:rPr>
      </w:pPr>
      <w:r w:rsidRPr="008F742E">
        <w:rPr>
          <w:sz w:val="16"/>
          <w:szCs w:val="16"/>
        </w:rPr>
        <w:t xml:space="preserve">Целями подпрограммы являются: </w:t>
      </w:r>
    </w:p>
    <w:p w:rsidR="008F742E" w:rsidRPr="008F742E" w:rsidRDefault="008F742E" w:rsidP="008F742E">
      <w:pPr>
        <w:pStyle w:val="aff3"/>
        <w:ind w:firstLine="709"/>
        <w:rPr>
          <w:sz w:val="16"/>
          <w:szCs w:val="16"/>
        </w:rPr>
      </w:pPr>
      <w:r w:rsidRPr="008F742E">
        <w:rPr>
          <w:sz w:val="16"/>
          <w:szCs w:val="16"/>
        </w:rPr>
        <w:t>- улучшение условий проживания граждан;</w:t>
      </w:r>
    </w:p>
    <w:p w:rsidR="008F742E" w:rsidRPr="008F742E" w:rsidRDefault="008F742E" w:rsidP="008F742E">
      <w:pPr>
        <w:pStyle w:val="aff3"/>
        <w:ind w:firstLine="709"/>
        <w:rPr>
          <w:sz w:val="16"/>
          <w:szCs w:val="16"/>
        </w:rPr>
      </w:pPr>
      <w:r w:rsidRPr="008F742E">
        <w:rPr>
          <w:sz w:val="16"/>
          <w:szCs w:val="16"/>
        </w:rPr>
        <w:t>- к 2035году в благоустройстве будут достигнуты следующие целевые индикаторы и показатели:</w:t>
      </w:r>
    </w:p>
    <w:p w:rsidR="008F742E" w:rsidRPr="008F742E" w:rsidRDefault="008F742E" w:rsidP="008F742E">
      <w:pPr>
        <w:pStyle w:val="aff3"/>
        <w:ind w:firstLine="709"/>
        <w:rPr>
          <w:sz w:val="16"/>
          <w:szCs w:val="16"/>
        </w:rPr>
      </w:pPr>
      <w:r w:rsidRPr="008F742E">
        <w:rPr>
          <w:sz w:val="16"/>
          <w:szCs w:val="16"/>
        </w:rPr>
        <w:t>- увеличение сетей уличного освещения до 26 км;</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 снижение потребления топливно-энергетических ресурсов;</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Для достижения поставленных целей предполагается решить следующие задачи:</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 xml:space="preserve">- повышение </w:t>
      </w:r>
      <w:proofErr w:type="spellStart"/>
      <w:r w:rsidRPr="008F742E">
        <w:rPr>
          <w:rFonts w:ascii="Times New Roman" w:hAnsi="Times New Roman" w:cs="Times New Roman"/>
          <w:sz w:val="16"/>
          <w:szCs w:val="16"/>
        </w:rPr>
        <w:t>энергоэффективности</w:t>
      </w:r>
      <w:proofErr w:type="spellEnd"/>
      <w:r w:rsidRPr="008F742E">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 выполнение работ по благоустройству и санитарной очистке прилегающих территорий;</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 обеспечение оптимальных экологических условий для населения;</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 увеличение освещенных площадей путем строительства новых и осуществлением реконструкции сетей наружного освещения;</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lastRenderedPageBreak/>
        <w:t>- обеспечение устойчивого процесса повышения эффективности энергопотребления;</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Сроки реализации подпрограммы - 2019-2035 годы.</w:t>
      </w:r>
    </w:p>
    <w:p w:rsidR="008F742E" w:rsidRPr="008F742E" w:rsidRDefault="008F742E" w:rsidP="008F742E">
      <w:pPr>
        <w:spacing w:after="0"/>
        <w:ind w:firstLine="709"/>
        <w:jc w:val="center"/>
        <w:rPr>
          <w:rFonts w:ascii="Times New Roman" w:hAnsi="Times New Roman" w:cs="Times New Roman"/>
          <w:b/>
          <w:sz w:val="16"/>
          <w:szCs w:val="16"/>
        </w:rPr>
      </w:pPr>
      <w:r w:rsidRPr="008F742E">
        <w:rPr>
          <w:rFonts w:ascii="Times New Roman" w:hAnsi="Times New Roman" w:cs="Times New Roman"/>
          <w:b/>
          <w:sz w:val="16"/>
          <w:szCs w:val="16"/>
        </w:rPr>
        <w:t>Раздел 2. Система  программных мероприятий</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Система программных мероприятий включает взаимоувязанные социально-экономические, производственные, организационно-хозяйственные и другие мероприятия, обеспечивающие достижение программных целей.</w:t>
      </w:r>
    </w:p>
    <w:p w:rsidR="008F742E" w:rsidRPr="008F742E" w:rsidRDefault="008F742E" w:rsidP="008F742E">
      <w:pPr>
        <w:spacing w:after="0"/>
        <w:ind w:firstLine="709"/>
        <w:jc w:val="center"/>
        <w:rPr>
          <w:rFonts w:ascii="Times New Roman" w:hAnsi="Times New Roman" w:cs="Times New Roman"/>
          <w:b/>
          <w:sz w:val="16"/>
          <w:szCs w:val="16"/>
        </w:rPr>
      </w:pPr>
      <w:r w:rsidRPr="008F742E">
        <w:rPr>
          <w:rFonts w:ascii="Times New Roman" w:hAnsi="Times New Roman" w:cs="Times New Roman"/>
          <w:b/>
          <w:sz w:val="16"/>
          <w:szCs w:val="16"/>
        </w:rPr>
        <w:t>Мероприятия, направленные на нормативно-правовое обеспечение подпрограммы</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 xml:space="preserve">Среди мероприятий важное значение имеет разработка и принятие нормативных правовых актов, утверждающих инвестиционные программы для организаций коммунального комплекса, осуществляющих производство товаров, оказание услуг по </w:t>
      </w:r>
      <w:proofErr w:type="spellStart"/>
      <w:r w:rsidRPr="008F742E">
        <w:rPr>
          <w:rFonts w:ascii="Times New Roman" w:hAnsi="Times New Roman" w:cs="Times New Roman"/>
          <w:sz w:val="16"/>
          <w:szCs w:val="16"/>
        </w:rPr>
        <w:t>электр</w:t>
      </w:r>
      <w:proofErr w:type="gramStart"/>
      <w:r w:rsidRPr="008F742E">
        <w:rPr>
          <w:rFonts w:ascii="Times New Roman" w:hAnsi="Times New Roman" w:cs="Times New Roman"/>
          <w:sz w:val="16"/>
          <w:szCs w:val="16"/>
        </w:rPr>
        <w:t>о</w:t>
      </w:r>
      <w:proofErr w:type="spellEnd"/>
      <w:r w:rsidRPr="008F742E">
        <w:rPr>
          <w:rFonts w:ascii="Times New Roman" w:hAnsi="Times New Roman" w:cs="Times New Roman"/>
          <w:sz w:val="16"/>
          <w:szCs w:val="16"/>
        </w:rPr>
        <w:t>-</w:t>
      </w:r>
      <w:proofErr w:type="gramEnd"/>
      <w:r w:rsidRPr="008F742E">
        <w:rPr>
          <w:rFonts w:ascii="Times New Roman" w:hAnsi="Times New Roman" w:cs="Times New Roman"/>
          <w:sz w:val="16"/>
          <w:szCs w:val="16"/>
        </w:rPr>
        <w:t xml:space="preserve">, </w:t>
      </w:r>
      <w:proofErr w:type="spellStart"/>
      <w:r w:rsidRPr="008F742E">
        <w:rPr>
          <w:rFonts w:ascii="Times New Roman" w:hAnsi="Times New Roman" w:cs="Times New Roman"/>
          <w:sz w:val="16"/>
          <w:szCs w:val="16"/>
        </w:rPr>
        <w:t>газо</w:t>
      </w:r>
      <w:proofErr w:type="spellEnd"/>
      <w:r w:rsidRPr="008F742E">
        <w:rPr>
          <w:rFonts w:ascii="Times New Roman" w:hAnsi="Times New Roman" w:cs="Times New Roman"/>
          <w:sz w:val="16"/>
          <w:szCs w:val="16"/>
        </w:rPr>
        <w:t>-, тепло-, водоснабжению, водоотведению, очистке сточных вод и эксплуатацию объектов, используемых для утилизации (захоронения) твердых бытовых отходов, если использование такими организациями объектов коммунальной инфраструктуры осуществляется на праве частной собственности, по договору аренды или концессионному соглашению.</w:t>
      </w:r>
    </w:p>
    <w:p w:rsidR="008F742E" w:rsidRPr="008F742E" w:rsidRDefault="008F742E" w:rsidP="008F742E">
      <w:pPr>
        <w:spacing w:after="0"/>
        <w:ind w:firstLine="709"/>
        <w:jc w:val="center"/>
        <w:rPr>
          <w:rFonts w:ascii="Times New Roman" w:hAnsi="Times New Roman" w:cs="Times New Roman"/>
          <w:b/>
          <w:sz w:val="16"/>
          <w:szCs w:val="16"/>
        </w:rPr>
      </w:pPr>
      <w:r w:rsidRPr="008F742E">
        <w:rPr>
          <w:rFonts w:ascii="Times New Roman" w:hAnsi="Times New Roman" w:cs="Times New Roman"/>
          <w:b/>
          <w:sz w:val="16"/>
          <w:szCs w:val="16"/>
        </w:rPr>
        <w:t>Раздел 3. Ресурсное обеспечение Подпрограммы</w:t>
      </w:r>
    </w:p>
    <w:p w:rsidR="008F742E" w:rsidRPr="008F742E" w:rsidRDefault="008F742E" w:rsidP="0021545C">
      <w:pPr>
        <w:spacing w:after="0"/>
        <w:rPr>
          <w:rFonts w:ascii="Times New Roman" w:hAnsi="Times New Roman" w:cs="Times New Roman"/>
          <w:sz w:val="16"/>
          <w:szCs w:val="16"/>
        </w:rPr>
      </w:pPr>
      <w:r w:rsidRPr="008F742E">
        <w:rPr>
          <w:rFonts w:ascii="Times New Roman" w:hAnsi="Times New Roman" w:cs="Times New Roman"/>
          <w:sz w:val="16"/>
          <w:szCs w:val="16"/>
        </w:rPr>
        <w:t>Финансирование мероприятий подпрограммы предусматривается за счет средств местного бюджета. Планируемый объем финансирования Программы составляет 5 090 100,00 руб., в том числе:</w:t>
      </w:r>
      <w:r w:rsidR="0021545C">
        <w:rPr>
          <w:rFonts w:ascii="Times New Roman" w:hAnsi="Times New Roman" w:cs="Times New Roman"/>
          <w:sz w:val="16"/>
          <w:szCs w:val="16"/>
        </w:rPr>
        <w:t xml:space="preserve"> </w:t>
      </w:r>
      <w:r w:rsidRPr="008F742E">
        <w:rPr>
          <w:rFonts w:ascii="Times New Roman" w:hAnsi="Times New Roman" w:cs="Times New Roman"/>
          <w:sz w:val="16"/>
          <w:szCs w:val="16"/>
        </w:rPr>
        <w:t xml:space="preserve">в 2019 году – 311 700,0 руб. в 2020 году – 317 400,0 </w:t>
      </w:r>
      <w:proofErr w:type="spellStart"/>
      <w:r w:rsidRPr="008F742E">
        <w:rPr>
          <w:rFonts w:ascii="Times New Roman" w:hAnsi="Times New Roman" w:cs="Times New Roman"/>
          <w:sz w:val="16"/>
          <w:szCs w:val="16"/>
        </w:rPr>
        <w:t>руб.</w:t>
      </w:r>
      <w:proofErr w:type="gramStart"/>
      <w:r w:rsidRPr="008F742E">
        <w:rPr>
          <w:rFonts w:ascii="Times New Roman" w:hAnsi="Times New Roman" w:cs="Times New Roman"/>
          <w:sz w:val="16"/>
          <w:szCs w:val="16"/>
        </w:rPr>
        <w:t>;в</w:t>
      </w:r>
      <w:proofErr w:type="spellEnd"/>
      <w:proofErr w:type="gramEnd"/>
      <w:r w:rsidRPr="008F742E">
        <w:rPr>
          <w:rFonts w:ascii="Times New Roman" w:hAnsi="Times New Roman" w:cs="Times New Roman"/>
          <w:sz w:val="16"/>
          <w:szCs w:val="16"/>
        </w:rPr>
        <w:t xml:space="preserve"> 2021 году – 297 400,0  </w:t>
      </w:r>
      <w:proofErr w:type="spellStart"/>
      <w:r w:rsidRPr="008F742E">
        <w:rPr>
          <w:rFonts w:ascii="Times New Roman" w:hAnsi="Times New Roman" w:cs="Times New Roman"/>
          <w:sz w:val="16"/>
          <w:szCs w:val="16"/>
        </w:rPr>
        <w:t>руб.;на</w:t>
      </w:r>
      <w:proofErr w:type="spellEnd"/>
      <w:r w:rsidRPr="008F742E">
        <w:rPr>
          <w:rFonts w:ascii="Times New Roman" w:hAnsi="Times New Roman" w:cs="Times New Roman"/>
          <w:sz w:val="16"/>
          <w:szCs w:val="16"/>
        </w:rPr>
        <w:t xml:space="preserve"> 2022-2035 – 4 163 600,00 руб.</w:t>
      </w:r>
    </w:p>
    <w:p w:rsidR="0021545C" w:rsidRDefault="008F742E" w:rsidP="008F742E">
      <w:pPr>
        <w:spacing w:after="0"/>
        <w:ind w:firstLine="709"/>
        <w:rPr>
          <w:rFonts w:ascii="Times New Roman" w:hAnsi="Times New Roman" w:cs="Times New Roman"/>
          <w:sz w:val="16"/>
          <w:szCs w:val="16"/>
        </w:rPr>
      </w:pPr>
      <w:r w:rsidRPr="008F742E">
        <w:rPr>
          <w:rFonts w:ascii="Times New Roman" w:hAnsi="Times New Roman" w:cs="Times New Roman"/>
          <w:sz w:val="16"/>
          <w:szCs w:val="16"/>
        </w:rPr>
        <w:t>из них средства:</w:t>
      </w:r>
      <w:r w:rsidR="0021545C">
        <w:rPr>
          <w:rFonts w:ascii="Times New Roman" w:hAnsi="Times New Roman" w:cs="Times New Roman"/>
          <w:sz w:val="16"/>
          <w:szCs w:val="16"/>
        </w:rPr>
        <w:t xml:space="preserve"> </w:t>
      </w:r>
    </w:p>
    <w:p w:rsidR="008F742E" w:rsidRPr="008F742E" w:rsidRDefault="008F742E" w:rsidP="008F742E">
      <w:pPr>
        <w:spacing w:after="0"/>
        <w:ind w:firstLine="709"/>
        <w:rPr>
          <w:rFonts w:ascii="Times New Roman" w:hAnsi="Times New Roman" w:cs="Times New Roman"/>
          <w:sz w:val="16"/>
          <w:szCs w:val="16"/>
        </w:rPr>
      </w:pPr>
      <w:r w:rsidRPr="008F742E">
        <w:rPr>
          <w:rFonts w:ascii="Times New Roman" w:hAnsi="Times New Roman" w:cs="Times New Roman"/>
          <w:sz w:val="16"/>
          <w:szCs w:val="16"/>
        </w:rPr>
        <w:t xml:space="preserve">федерального бюджета – 0,0 тыс. руб., в том </w:t>
      </w:r>
      <w:proofErr w:type="spellStart"/>
      <w:r w:rsidRPr="008F742E">
        <w:rPr>
          <w:rFonts w:ascii="Times New Roman" w:hAnsi="Times New Roman" w:cs="Times New Roman"/>
          <w:sz w:val="16"/>
          <w:szCs w:val="16"/>
        </w:rPr>
        <w:t>числе</w:t>
      </w:r>
      <w:proofErr w:type="gramStart"/>
      <w:r w:rsidRPr="008F742E">
        <w:rPr>
          <w:rFonts w:ascii="Times New Roman" w:hAnsi="Times New Roman" w:cs="Times New Roman"/>
          <w:sz w:val="16"/>
          <w:szCs w:val="16"/>
        </w:rPr>
        <w:t>:в</w:t>
      </w:r>
      <w:proofErr w:type="spellEnd"/>
      <w:proofErr w:type="gramEnd"/>
      <w:r w:rsidRPr="008F742E">
        <w:rPr>
          <w:rFonts w:ascii="Times New Roman" w:hAnsi="Times New Roman" w:cs="Times New Roman"/>
          <w:sz w:val="16"/>
          <w:szCs w:val="16"/>
        </w:rPr>
        <w:t xml:space="preserve"> 2019 году – 0,0 тыс. руб. в 2020 году – 0,0 тыс. </w:t>
      </w:r>
      <w:proofErr w:type="spellStart"/>
      <w:r w:rsidRPr="008F742E">
        <w:rPr>
          <w:rFonts w:ascii="Times New Roman" w:hAnsi="Times New Roman" w:cs="Times New Roman"/>
          <w:sz w:val="16"/>
          <w:szCs w:val="16"/>
        </w:rPr>
        <w:t>руб.;в</w:t>
      </w:r>
      <w:proofErr w:type="spellEnd"/>
      <w:r w:rsidRPr="008F742E">
        <w:rPr>
          <w:rFonts w:ascii="Times New Roman" w:hAnsi="Times New Roman" w:cs="Times New Roman"/>
          <w:sz w:val="16"/>
          <w:szCs w:val="16"/>
        </w:rPr>
        <w:t xml:space="preserve"> 2021 году – 0,0 тыс. </w:t>
      </w:r>
      <w:proofErr w:type="spellStart"/>
      <w:r w:rsidRPr="008F742E">
        <w:rPr>
          <w:rFonts w:ascii="Times New Roman" w:hAnsi="Times New Roman" w:cs="Times New Roman"/>
          <w:sz w:val="16"/>
          <w:szCs w:val="16"/>
        </w:rPr>
        <w:t>руб.;на</w:t>
      </w:r>
      <w:proofErr w:type="spellEnd"/>
      <w:r w:rsidRPr="008F742E">
        <w:rPr>
          <w:rFonts w:ascii="Times New Roman" w:hAnsi="Times New Roman" w:cs="Times New Roman"/>
          <w:sz w:val="16"/>
          <w:szCs w:val="16"/>
        </w:rPr>
        <w:t xml:space="preserve"> 2022-2035 – 0,0 руб.</w:t>
      </w:r>
    </w:p>
    <w:p w:rsidR="008F742E" w:rsidRPr="008F742E" w:rsidRDefault="008F742E" w:rsidP="008F742E">
      <w:pPr>
        <w:spacing w:after="0"/>
        <w:ind w:firstLine="709"/>
        <w:rPr>
          <w:rFonts w:ascii="Times New Roman" w:hAnsi="Times New Roman" w:cs="Times New Roman"/>
          <w:sz w:val="16"/>
          <w:szCs w:val="16"/>
        </w:rPr>
      </w:pPr>
      <w:r w:rsidRPr="008F742E">
        <w:rPr>
          <w:rFonts w:ascii="Times New Roman" w:hAnsi="Times New Roman" w:cs="Times New Roman"/>
          <w:sz w:val="16"/>
          <w:szCs w:val="16"/>
        </w:rPr>
        <w:t xml:space="preserve">республиканского бюджета Чувашской Республики – 0,0 руб., </w:t>
      </w:r>
      <w:r w:rsidRPr="008F742E">
        <w:rPr>
          <w:rFonts w:ascii="Times New Roman" w:hAnsi="Times New Roman" w:cs="Times New Roman"/>
          <w:color w:val="FF0000"/>
          <w:sz w:val="16"/>
          <w:szCs w:val="16"/>
        </w:rPr>
        <w:t xml:space="preserve"> </w:t>
      </w:r>
      <w:r w:rsidRPr="008F742E">
        <w:rPr>
          <w:rFonts w:ascii="Times New Roman" w:hAnsi="Times New Roman" w:cs="Times New Roman"/>
          <w:sz w:val="16"/>
          <w:szCs w:val="16"/>
        </w:rPr>
        <w:t xml:space="preserve">в том </w:t>
      </w:r>
      <w:proofErr w:type="spellStart"/>
      <w:r w:rsidRPr="008F742E">
        <w:rPr>
          <w:rFonts w:ascii="Times New Roman" w:hAnsi="Times New Roman" w:cs="Times New Roman"/>
          <w:sz w:val="16"/>
          <w:szCs w:val="16"/>
        </w:rPr>
        <w:t>числе</w:t>
      </w:r>
      <w:proofErr w:type="gramStart"/>
      <w:r w:rsidRPr="008F742E">
        <w:rPr>
          <w:rFonts w:ascii="Times New Roman" w:hAnsi="Times New Roman" w:cs="Times New Roman"/>
          <w:sz w:val="16"/>
          <w:szCs w:val="16"/>
        </w:rPr>
        <w:t>:в</w:t>
      </w:r>
      <w:proofErr w:type="spellEnd"/>
      <w:proofErr w:type="gramEnd"/>
      <w:r w:rsidRPr="008F742E">
        <w:rPr>
          <w:rFonts w:ascii="Times New Roman" w:hAnsi="Times New Roman" w:cs="Times New Roman"/>
          <w:sz w:val="16"/>
          <w:szCs w:val="16"/>
        </w:rPr>
        <w:t xml:space="preserve"> 2019 году – 0,0 руб.в 2020 году – 0,0 </w:t>
      </w:r>
      <w:proofErr w:type="spellStart"/>
      <w:r w:rsidRPr="008F742E">
        <w:rPr>
          <w:rFonts w:ascii="Times New Roman" w:hAnsi="Times New Roman" w:cs="Times New Roman"/>
          <w:sz w:val="16"/>
          <w:szCs w:val="16"/>
        </w:rPr>
        <w:t>руб.;в</w:t>
      </w:r>
      <w:proofErr w:type="spellEnd"/>
      <w:r w:rsidRPr="008F742E">
        <w:rPr>
          <w:rFonts w:ascii="Times New Roman" w:hAnsi="Times New Roman" w:cs="Times New Roman"/>
          <w:sz w:val="16"/>
          <w:szCs w:val="16"/>
        </w:rPr>
        <w:t xml:space="preserve"> 2021 году – 0,0 </w:t>
      </w:r>
      <w:proofErr w:type="spellStart"/>
      <w:r w:rsidRPr="008F742E">
        <w:rPr>
          <w:rFonts w:ascii="Times New Roman" w:hAnsi="Times New Roman" w:cs="Times New Roman"/>
          <w:sz w:val="16"/>
          <w:szCs w:val="16"/>
        </w:rPr>
        <w:t>руб.;на</w:t>
      </w:r>
      <w:proofErr w:type="spellEnd"/>
      <w:r w:rsidRPr="008F742E">
        <w:rPr>
          <w:rFonts w:ascii="Times New Roman" w:hAnsi="Times New Roman" w:cs="Times New Roman"/>
          <w:sz w:val="16"/>
          <w:szCs w:val="16"/>
        </w:rPr>
        <w:t xml:space="preserve"> 2022-2035 – 0,0 руб.</w:t>
      </w:r>
    </w:p>
    <w:p w:rsidR="008F742E" w:rsidRPr="008F742E" w:rsidRDefault="008F742E" w:rsidP="008F742E">
      <w:pPr>
        <w:spacing w:after="0"/>
        <w:ind w:firstLine="709"/>
        <w:rPr>
          <w:rFonts w:ascii="Times New Roman" w:hAnsi="Times New Roman" w:cs="Times New Roman"/>
          <w:sz w:val="16"/>
          <w:szCs w:val="16"/>
        </w:rPr>
      </w:pPr>
      <w:r w:rsidRPr="008F742E">
        <w:rPr>
          <w:rFonts w:ascii="Times New Roman" w:hAnsi="Times New Roman" w:cs="Times New Roman"/>
          <w:sz w:val="16"/>
          <w:szCs w:val="16"/>
        </w:rPr>
        <w:t>местного бюджета –</w:t>
      </w:r>
      <w:r w:rsidRPr="008F742E">
        <w:rPr>
          <w:rFonts w:ascii="Times New Roman" w:hAnsi="Times New Roman" w:cs="Times New Roman"/>
          <w:color w:val="FF0000"/>
          <w:sz w:val="16"/>
          <w:szCs w:val="16"/>
        </w:rPr>
        <w:t xml:space="preserve"> </w:t>
      </w:r>
      <w:r w:rsidRPr="008F742E">
        <w:rPr>
          <w:rFonts w:ascii="Times New Roman" w:hAnsi="Times New Roman" w:cs="Times New Roman"/>
          <w:sz w:val="16"/>
          <w:szCs w:val="16"/>
        </w:rPr>
        <w:t xml:space="preserve">5 090 100,00 руб., в том </w:t>
      </w:r>
      <w:proofErr w:type="spellStart"/>
      <w:r w:rsidRPr="008F742E">
        <w:rPr>
          <w:rFonts w:ascii="Times New Roman" w:hAnsi="Times New Roman" w:cs="Times New Roman"/>
          <w:sz w:val="16"/>
          <w:szCs w:val="16"/>
        </w:rPr>
        <w:t>числе</w:t>
      </w:r>
      <w:proofErr w:type="gramStart"/>
      <w:r w:rsidRPr="008F742E">
        <w:rPr>
          <w:rFonts w:ascii="Times New Roman" w:hAnsi="Times New Roman" w:cs="Times New Roman"/>
          <w:sz w:val="16"/>
          <w:szCs w:val="16"/>
        </w:rPr>
        <w:t>:в</w:t>
      </w:r>
      <w:proofErr w:type="spellEnd"/>
      <w:proofErr w:type="gramEnd"/>
      <w:r w:rsidRPr="008F742E">
        <w:rPr>
          <w:rFonts w:ascii="Times New Roman" w:hAnsi="Times New Roman" w:cs="Times New Roman"/>
          <w:sz w:val="16"/>
          <w:szCs w:val="16"/>
        </w:rPr>
        <w:t xml:space="preserve"> 2019 году – 311 700,0 руб.в 2020 году – 317 400,0 руб.;</w:t>
      </w:r>
      <w:r w:rsidR="0021545C">
        <w:rPr>
          <w:rFonts w:ascii="Times New Roman" w:hAnsi="Times New Roman" w:cs="Times New Roman"/>
          <w:sz w:val="16"/>
          <w:szCs w:val="16"/>
        </w:rPr>
        <w:t xml:space="preserve"> </w:t>
      </w:r>
      <w:r w:rsidRPr="008F742E">
        <w:rPr>
          <w:rFonts w:ascii="Times New Roman" w:hAnsi="Times New Roman" w:cs="Times New Roman"/>
          <w:sz w:val="16"/>
          <w:szCs w:val="16"/>
        </w:rPr>
        <w:t xml:space="preserve">в 2021 году – 297 400,0  </w:t>
      </w:r>
      <w:proofErr w:type="spellStart"/>
      <w:r w:rsidRPr="008F742E">
        <w:rPr>
          <w:rFonts w:ascii="Times New Roman" w:hAnsi="Times New Roman" w:cs="Times New Roman"/>
          <w:sz w:val="16"/>
          <w:szCs w:val="16"/>
        </w:rPr>
        <w:t>руб.;на</w:t>
      </w:r>
      <w:proofErr w:type="spellEnd"/>
      <w:r w:rsidRPr="008F742E">
        <w:rPr>
          <w:rFonts w:ascii="Times New Roman" w:hAnsi="Times New Roman" w:cs="Times New Roman"/>
          <w:sz w:val="16"/>
          <w:szCs w:val="16"/>
        </w:rPr>
        <w:t xml:space="preserve"> 2022-2035 – 4 163 600,00 руб.</w:t>
      </w:r>
    </w:p>
    <w:p w:rsidR="008F742E" w:rsidRPr="008F742E" w:rsidRDefault="008F742E" w:rsidP="008F742E">
      <w:pPr>
        <w:spacing w:after="0"/>
        <w:ind w:firstLine="709"/>
        <w:jc w:val="both"/>
        <w:rPr>
          <w:rFonts w:ascii="Times New Roman" w:hAnsi="Times New Roman" w:cs="Times New Roman"/>
          <w:b/>
          <w:sz w:val="16"/>
          <w:szCs w:val="16"/>
        </w:rPr>
      </w:pPr>
    </w:p>
    <w:p w:rsidR="008F742E" w:rsidRPr="008F742E" w:rsidRDefault="008F742E" w:rsidP="008F742E">
      <w:pPr>
        <w:spacing w:after="0"/>
        <w:ind w:firstLine="709"/>
        <w:jc w:val="both"/>
        <w:rPr>
          <w:rFonts w:ascii="Times New Roman" w:hAnsi="Times New Roman" w:cs="Times New Roman"/>
          <w:b/>
          <w:sz w:val="16"/>
          <w:szCs w:val="16"/>
        </w:rPr>
      </w:pPr>
      <w:r w:rsidRPr="008F742E">
        <w:rPr>
          <w:rFonts w:ascii="Times New Roman" w:hAnsi="Times New Roman" w:cs="Times New Roman"/>
          <w:b/>
          <w:sz w:val="16"/>
          <w:szCs w:val="16"/>
        </w:rPr>
        <w:t>Раздел 4. Оценка социально-экономической эффективности реализации Подпрограммы</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Оценка эффективности и социально-экономических последствий реализации подпрограммы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качества  жилья за оцениваемый период с целью уточнения или корректировки поставленных задач.</w:t>
      </w:r>
    </w:p>
    <w:p w:rsidR="008F742E" w:rsidRPr="008F742E" w:rsidRDefault="008F742E" w:rsidP="008F742E">
      <w:pPr>
        <w:spacing w:after="0"/>
        <w:ind w:firstLine="709"/>
        <w:jc w:val="both"/>
        <w:rPr>
          <w:rFonts w:ascii="Times New Roman" w:hAnsi="Times New Roman" w:cs="Times New Roman"/>
          <w:sz w:val="16"/>
          <w:szCs w:val="16"/>
        </w:rPr>
      </w:pPr>
      <w:r w:rsidRPr="008F742E">
        <w:rPr>
          <w:rFonts w:ascii="Times New Roman" w:hAnsi="Times New Roman" w:cs="Times New Roman"/>
          <w:sz w:val="16"/>
          <w:szCs w:val="16"/>
        </w:rPr>
        <w:t>Эффективность расходования бюджетных средств будет определяться исходя из соответствия реализуемых в рамках подпрограммы проектов целям и задачам подпрограммы, на основе количественных и качественных индикаторов.</w:t>
      </w:r>
    </w:p>
    <w:p w:rsidR="008F742E" w:rsidRPr="008F742E" w:rsidRDefault="008F742E" w:rsidP="008F742E">
      <w:pPr>
        <w:spacing w:after="0"/>
        <w:jc w:val="both"/>
        <w:rPr>
          <w:rFonts w:ascii="Times New Roman" w:hAnsi="Times New Roman" w:cs="Times New Roman"/>
          <w:color w:val="0070C0"/>
          <w:sz w:val="16"/>
          <w:szCs w:val="16"/>
        </w:rPr>
        <w:sectPr w:rsidR="008F742E" w:rsidRPr="008F742E" w:rsidSect="00A05A7C">
          <w:pgSz w:w="11906" w:h="16838"/>
          <w:pgMar w:top="1134" w:right="707" w:bottom="709" w:left="1276" w:header="709" w:footer="709" w:gutter="0"/>
          <w:cols w:space="708"/>
          <w:docGrid w:linePitch="360"/>
        </w:sectPr>
      </w:pPr>
    </w:p>
    <w:p w:rsidR="008F742E" w:rsidRPr="008F742E" w:rsidRDefault="008F742E" w:rsidP="008F742E">
      <w:pPr>
        <w:spacing w:after="0"/>
        <w:jc w:val="right"/>
        <w:rPr>
          <w:rFonts w:ascii="Times New Roman" w:hAnsi="Times New Roman" w:cs="Times New Roman"/>
          <w:bCs/>
          <w:sz w:val="16"/>
          <w:szCs w:val="16"/>
        </w:rPr>
      </w:pPr>
      <w:r w:rsidRPr="008F742E">
        <w:rPr>
          <w:rFonts w:ascii="Times New Roman" w:hAnsi="Times New Roman" w:cs="Times New Roman"/>
          <w:bCs/>
          <w:sz w:val="16"/>
          <w:szCs w:val="16"/>
        </w:rPr>
        <w:lastRenderedPageBreak/>
        <w:t xml:space="preserve">Приложение № 1 к Подпрограмме  </w:t>
      </w:r>
    </w:p>
    <w:p w:rsidR="008F742E" w:rsidRPr="008F742E" w:rsidRDefault="008F742E" w:rsidP="008F742E">
      <w:pPr>
        <w:spacing w:after="0"/>
        <w:jc w:val="right"/>
        <w:rPr>
          <w:rFonts w:ascii="Times New Roman" w:hAnsi="Times New Roman" w:cs="Times New Roman"/>
          <w:sz w:val="16"/>
          <w:szCs w:val="16"/>
        </w:rPr>
      </w:pPr>
      <w:r w:rsidRPr="008F742E">
        <w:rPr>
          <w:rFonts w:ascii="Times New Roman" w:hAnsi="Times New Roman" w:cs="Times New Roman"/>
          <w:sz w:val="16"/>
          <w:szCs w:val="16"/>
        </w:rPr>
        <w:t xml:space="preserve">                                                                                                                                                                   «Благоустройство дворовых и общественных территорий»</w:t>
      </w:r>
    </w:p>
    <w:p w:rsidR="008F742E" w:rsidRPr="008F742E" w:rsidRDefault="008F742E" w:rsidP="008F742E">
      <w:pPr>
        <w:spacing w:after="0"/>
        <w:jc w:val="center"/>
        <w:rPr>
          <w:rFonts w:ascii="Times New Roman" w:eastAsia="Calibri" w:hAnsi="Times New Roman" w:cs="Times New Roman"/>
          <w:b/>
          <w:sz w:val="16"/>
          <w:szCs w:val="16"/>
        </w:rPr>
      </w:pPr>
      <w:r w:rsidRPr="008F742E">
        <w:rPr>
          <w:rFonts w:ascii="Times New Roman" w:hAnsi="Times New Roman" w:cs="Times New Roman"/>
          <w:sz w:val="16"/>
          <w:szCs w:val="16"/>
        </w:rPr>
        <w:tab/>
      </w:r>
      <w:r w:rsidRPr="008F742E">
        <w:rPr>
          <w:rFonts w:ascii="Times New Roman" w:eastAsia="Calibri" w:hAnsi="Times New Roman" w:cs="Times New Roman"/>
          <w:b/>
          <w:sz w:val="16"/>
          <w:szCs w:val="16"/>
        </w:rPr>
        <w:t>Сведения о целевых индикаторах, показателях муниципальной подпрограммы</w:t>
      </w:r>
    </w:p>
    <w:p w:rsidR="008F742E" w:rsidRPr="008F742E" w:rsidRDefault="008F742E" w:rsidP="008F742E">
      <w:pPr>
        <w:spacing w:after="0"/>
        <w:jc w:val="center"/>
        <w:rPr>
          <w:rFonts w:ascii="Times New Roman" w:hAnsi="Times New Roman" w:cs="Times New Roman"/>
          <w:b/>
          <w:sz w:val="16"/>
          <w:szCs w:val="16"/>
        </w:rPr>
      </w:pPr>
      <w:r w:rsidRPr="008F742E">
        <w:rPr>
          <w:rFonts w:ascii="Times New Roman" w:hAnsi="Times New Roman" w:cs="Times New Roman"/>
          <w:b/>
          <w:sz w:val="16"/>
          <w:szCs w:val="16"/>
        </w:rPr>
        <w:t>«Благоустройство дворовых и общественных территорий»</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5383"/>
        <w:gridCol w:w="281"/>
        <w:gridCol w:w="995"/>
        <w:gridCol w:w="993"/>
        <w:gridCol w:w="993"/>
        <w:gridCol w:w="993"/>
        <w:gridCol w:w="993"/>
        <w:gridCol w:w="993"/>
        <w:gridCol w:w="1419"/>
        <w:gridCol w:w="1558"/>
      </w:tblGrid>
      <w:tr w:rsidR="008F742E" w:rsidRPr="008F742E" w:rsidTr="0021545C">
        <w:tc>
          <w:tcPr>
            <w:tcW w:w="533" w:type="dxa"/>
            <w:vMerge w:val="restart"/>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w:t>
            </w:r>
          </w:p>
          <w:p w:rsidR="008F742E" w:rsidRPr="008F742E" w:rsidRDefault="008F742E" w:rsidP="008F742E">
            <w:pPr>
              <w:spacing w:after="0"/>
              <w:jc w:val="center"/>
              <w:rPr>
                <w:rFonts w:ascii="Times New Roman" w:eastAsia="Calibri" w:hAnsi="Times New Roman" w:cs="Times New Roman"/>
                <w:sz w:val="16"/>
                <w:szCs w:val="16"/>
              </w:rPr>
            </w:pPr>
            <w:proofErr w:type="spellStart"/>
            <w:proofErr w:type="gramStart"/>
            <w:r w:rsidRPr="008F742E">
              <w:rPr>
                <w:rFonts w:ascii="Times New Roman" w:eastAsia="Calibri" w:hAnsi="Times New Roman" w:cs="Times New Roman"/>
                <w:sz w:val="16"/>
                <w:szCs w:val="16"/>
              </w:rPr>
              <w:t>п</w:t>
            </w:r>
            <w:proofErr w:type="spellEnd"/>
            <w:proofErr w:type="gramEnd"/>
            <w:r w:rsidRPr="008F742E">
              <w:rPr>
                <w:rFonts w:ascii="Times New Roman" w:eastAsia="Calibri" w:hAnsi="Times New Roman" w:cs="Times New Roman"/>
                <w:sz w:val="16"/>
                <w:szCs w:val="16"/>
              </w:rPr>
              <w:t>/</w:t>
            </w:r>
            <w:proofErr w:type="spellStart"/>
            <w:r w:rsidRPr="008F742E">
              <w:rPr>
                <w:rFonts w:ascii="Times New Roman" w:eastAsia="Calibri" w:hAnsi="Times New Roman" w:cs="Times New Roman"/>
                <w:sz w:val="16"/>
                <w:szCs w:val="16"/>
              </w:rPr>
              <w:t>п</w:t>
            </w:r>
            <w:proofErr w:type="spellEnd"/>
          </w:p>
        </w:tc>
        <w:tc>
          <w:tcPr>
            <w:tcW w:w="5383" w:type="dxa"/>
            <w:vMerge w:val="restart"/>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Целевой индикатор (показатель) (наименование)</w:t>
            </w:r>
          </w:p>
        </w:tc>
        <w:tc>
          <w:tcPr>
            <w:tcW w:w="1276" w:type="dxa"/>
            <w:gridSpan w:val="2"/>
            <w:vMerge w:val="restart"/>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Единица</w:t>
            </w:r>
          </w:p>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измерения</w:t>
            </w:r>
          </w:p>
        </w:tc>
        <w:tc>
          <w:tcPr>
            <w:tcW w:w="7942" w:type="dxa"/>
            <w:gridSpan w:val="7"/>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Значение целевого индикатора (показателя)</w:t>
            </w:r>
          </w:p>
        </w:tc>
      </w:tr>
      <w:tr w:rsidR="008F742E" w:rsidRPr="008F742E" w:rsidTr="0021545C">
        <w:tc>
          <w:tcPr>
            <w:tcW w:w="533" w:type="dxa"/>
            <w:vMerge/>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
        </w:tc>
        <w:tc>
          <w:tcPr>
            <w:tcW w:w="5383" w:type="dxa"/>
            <w:vMerge/>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
        </w:tc>
        <w:tc>
          <w:tcPr>
            <w:tcW w:w="1276" w:type="dxa"/>
            <w:gridSpan w:val="2"/>
            <w:vMerge/>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2019</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2020</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2021</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2022 </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2023</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2024</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2025-2035</w:t>
            </w:r>
          </w:p>
        </w:tc>
      </w:tr>
      <w:tr w:rsidR="008F742E" w:rsidRPr="008F742E" w:rsidTr="0021545C">
        <w:trPr>
          <w:tblHeader/>
        </w:trPr>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4</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6</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7</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8</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9</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10</w:t>
            </w:r>
          </w:p>
        </w:tc>
      </w:tr>
      <w:tr w:rsidR="008F742E" w:rsidRPr="008F742E" w:rsidTr="00A05A7C">
        <w:tc>
          <w:tcPr>
            <w:tcW w:w="15134" w:type="dxa"/>
            <w:gridSpan w:val="11"/>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b/>
                <w:sz w:val="16"/>
                <w:szCs w:val="16"/>
              </w:rPr>
              <w:t xml:space="preserve">Подпрограмма № 1 </w:t>
            </w:r>
            <w:r w:rsidRPr="008F742E">
              <w:rPr>
                <w:rFonts w:ascii="Times New Roman" w:hAnsi="Times New Roman" w:cs="Times New Roman"/>
                <w:b/>
                <w:sz w:val="16"/>
                <w:szCs w:val="16"/>
              </w:rPr>
              <w:t>«Благоустройство дворовых территорий».</w:t>
            </w:r>
          </w:p>
        </w:tc>
      </w:tr>
      <w:tr w:rsidR="008F742E" w:rsidRPr="008F742E" w:rsidTr="00A05A7C">
        <w:tc>
          <w:tcPr>
            <w:tcW w:w="15134" w:type="dxa"/>
            <w:gridSpan w:val="11"/>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Основное  мероприятие «Содействие благоустройству населенных пунктов»</w:t>
            </w:r>
          </w:p>
        </w:tc>
      </w:tr>
      <w:tr w:rsidR="008F742E" w:rsidRPr="008F742E" w:rsidTr="0021545C">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 xml:space="preserve">Восстановление здания в целом с применением новых </w:t>
            </w:r>
            <w:proofErr w:type="spellStart"/>
            <w:r w:rsidRPr="008F742E">
              <w:rPr>
                <w:rFonts w:ascii="Times New Roman" w:hAnsi="Times New Roman" w:cs="Times New Roman"/>
                <w:sz w:val="16"/>
                <w:szCs w:val="16"/>
              </w:rPr>
              <w:t>энерго-ресурсосберегающих</w:t>
            </w:r>
            <w:proofErr w:type="spellEnd"/>
            <w:r w:rsidRPr="008F742E">
              <w:rPr>
                <w:rFonts w:ascii="Times New Roman" w:hAnsi="Times New Roman" w:cs="Times New Roman"/>
                <w:sz w:val="16"/>
                <w:szCs w:val="16"/>
              </w:rPr>
              <w:t xml:space="preserve"> технологий и материалов</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кв. м</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21,75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48,57</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53,25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53,25</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68,9</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69,9</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70,0</w:t>
            </w:r>
          </w:p>
        </w:tc>
      </w:tr>
      <w:tr w:rsidR="008F742E" w:rsidRPr="008F742E" w:rsidTr="0021545C">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w:t>
            </w:r>
          </w:p>
        </w:tc>
        <w:tc>
          <w:tcPr>
            <w:tcW w:w="5664" w:type="dxa"/>
            <w:gridSpan w:val="2"/>
            <w:shd w:val="clear" w:color="auto" w:fill="auto"/>
          </w:tcPr>
          <w:p w:rsidR="008F742E" w:rsidRPr="008F742E" w:rsidRDefault="008F742E" w:rsidP="008F742E">
            <w:pPr>
              <w:spacing w:after="0"/>
              <w:jc w:val="both"/>
              <w:rPr>
                <w:rFonts w:ascii="Times New Roman" w:eastAsia="Calibri" w:hAnsi="Times New Roman" w:cs="Times New Roman"/>
                <w:sz w:val="16"/>
                <w:szCs w:val="16"/>
              </w:rPr>
            </w:pPr>
            <w:r w:rsidRPr="008F742E">
              <w:rPr>
                <w:rFonts w:ascii="Times New Roman" w:hAnsi="Times New Roman" w:cs="Times New Roman"/>
                <w:bCs/>
                <w:sz w:val="16"/>
                <w:szCs w:val="16"/>
              </w:rPr>
              <w:t>Проведение плановых  мероприятий  по  ремонту  родников, выполнение работ по благоустройству и  санитарной  очистке прилегающих территорий</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шт.</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34</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36</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36</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38</w:t>
            </w:r>
          </w:p>
        </w:tc>
        <w:tc>
          <w:tcPr>
            <w:tcW w:w="99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38</w:t>
            </w:r>
          </w:p>
        </w:tc>
        <w:tc>
          <w:tcPr>
            <w:tcW w:w="1419"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38</w:t>
            </w:r>
          </w:p>
        </w:tc>
        <w:tc>
          <w:tcPr>
            <w:tcW w:w="1558"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39</w:t>
            </w:r>
          </w:p>
        </w:tc>
      </w:tr>
      <w:tr w:rsidR="008F742E" w:rsidRPr="008F742E" w:rsidTr="0021545C">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 xml:space="preserve">Удельный расход тепловой энергии бюджетными учреждениями, расчеты за которую осуществляются с использованием приборов учета (в расчете на </w:t>
            </w:r>
            <w:smartTag w:uri="urn:schemas-microsoft-com:office:smarttags" w:element="metricconverter">
              <w:smartTagPr>
                <w:attr w:name="ProductID" w:val="1 кв. метр"/>
              </w:smartTagPr>
              <w:r w:rsidRPr="008F742E">
                <w:rPr>
                  <w:rFonts w:ascii="Times New Roman" w:hAnsi="Times New Roman" w:cs="Times New Roman"/>
                  <w:sz w:val="16"/>
                  <w:szCs w:val="16"/>
                </w:rPr>
                <w:t>1 кв. метр</w:t>
              </w:r>
            </w:smartTag>
            <w:r w:rsidRPr="008F742E">
              <w:rPr>
                <w:rFonts w:ascii="Times New Roman" w:hAnsi="Times New Roman" w:cs="Times New Roman"/>
                <w:sz w:val="16"/>
                <w:szCs w:val="16"/>
              </w:rPr>
              <w:t xml:space="preserve"> общей площади)</w:t>
            </w:r>
          </w:p>
        </w:tc>
        <w:tc>
          <w:tcPr>
            <w:tcW w:w="995"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Мкал</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109,5</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105,6</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103,5</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101,4</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99,4</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97,4</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95,4</w:t>
            </w:r>
          </w:p>
        </w:tc>
      </w:tr>
      <w:tr w:rsidR="008F742E" w:rsidRPr="008F742E" w:rsidTr="0021545C">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Удельный расход электрической энергии на обеспечение бюджетных учреждений, расчеты за которую осуществляются с использованием приборов учета (в расчете на 1 человека)</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roofErr w:type="spellStart"/>
            <w:r w:rsidRPr="008F742E">
              <w:rPr>
                <w:rFonts w:ascii="Times New Roman" w:hAnsi="Times New Roman" w:cs="Times New Roman"/>
                <w:sz w:val="16"/>
                <w:szCs w:val="16"/>
              </w:rPr>
              <w:t>МВтч</w:t>
            </w:r>
            <w:proofErr w:type="spellEnd"/>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1043,5</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1006,7</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996,6</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886,9</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747,5</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668,6</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550,0</w:t>
            </w:r>
          </w:p>
        </w:tc>
      </w:tr>
      <w:tr w:rsidR="008F742E" w:rsidRPr="008F742E" w:rsidTr="0021545C">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5.</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sz w:val="16"/>
                <w:szCs w:val="16"/>
              </w:rPr>
              <w:t xml:space="preserve">Удельный расход топлива на выработку </w:t>
            </w:r>
            <w:proofErr w:type="spellStart"/>
            <w:r w:rsidRPr="008F742E">
              <w:rPr>
                <w:rFonts w:ascii="Times New Roman" w:hAnsi="Times New Roman" w:cs="Times New Roman"/>
                <w:sz w:val="16"/>
                <w:szCs w:val="16"/>
              </w:rPr>
              <w:t>теплоэнергии</w:t>
            </w:r>
            <w:proofErr w:type="spellEnd"/>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hAnsi="Times New Roman" w:cs="Times New Roman"/>
                <w:sz w:val="16"/>
                <w:szCs w:val="16"/>
              </w:rPr>
              <w:t>Гкал</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167,3</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167,1</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166,9</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166,8</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166,7</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166,65</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166,6</w:t>
            </w:r>
          </w:p>
        </w:tc>
      </w:tr>
      <w:tr w:rsidR="008F742E" w:rsidRPr="008F742E" w:rsidTr="0021545C">
        <w:tc>
          <w:tcPr>
            <w:tcW w:w="533"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1.</w:t>
            </w:r>
          </w:p>
        </w:tc>
        <w:tc>
          <w:tcPr>
            <w:tcW w:w="5664" w:type="dxa"/>
            <w:gridSpan w:val="2"/>
            <w:shd w:val="clear" w:color="auto" w:fill="auto"/>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hAnsi="Times New Roman" w:cs="Times New Roman"/>
                <w:bCs/>
                <w:sz w:val="16"/>
                <w:szCs w:val="16"/>
              </w:rPr>
              <w:t>Экономия электрической энергии в натуральном выражении</w:t>
            </w:r>
          </w:p>
        </w:tc>
        <w:tc>
          <w:tcPr>
            <w:tcW w:w="995" w:type="dxa"/>
            <w:shd w:val="clear" w:color="auto" w:fill="auto"/>
          </w:tcPr>
          <w:p w:rsidR="008F742E" w:rsidRPr="008F742E" w:rsidRDefault="008F742E" w:rsidP="008F742E">
            <w:pPr>
              <w:spacing w:after="0"/>
              <w:jc w:val="center"/>
              <w:rPr>
                <w:rFonts w:ascii="Times New Roman" w:eastAsia="Calibri" w:hAnsi="Times New Roman" w:cs="Times New Roman"/>
                <w:sz w:val="16"/>
                <w:szCs w:val="16"/>
              </w:rPr>
            </w:pPr>
            <w:proofErr w:type="spellStart"/>
            <w:r w:rsidRPr="008F742E">
              <w:rPr>
                <w:rFonts w:ascii="Times New Roman" w:hAnsi="Times New Roman" w:cs="Times New Roman"/>
                <w:sz w:val="16"/>
                <w:szCs w:val="16"/>
              </w:rPr>
              <w:t>МВтч</w:t>
            </w:r>
            <w:proofErr w:type="spellEnd"/>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125,93</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171,81</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180,39</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195,77</w:t>
            </w:r>
          </w:p>
        </w:tc>
        <w:tc>
          <w:tcPr>
            <w:tcW w:w="993"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199,26</w:t>
            </w:r>
          </w:p>
        </w:tc>
        <w:tc>
          <w:tcPr>
            <w:tcW w:w="1419"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203,18</w:t>
            </w:r>
          </w:p>
        </w:tc>
        <w:tc>
          <w:tcPr>
            <w:tcW w:w="1558" w:type="dxa"/>
            <w:shd w:val="clear" w:color="auto" w:fill="auto"/>
          </w:tcPr>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208,98</w:t>
            </w:r>
          </w:p>
        </w:tc>
      </w:tr>
    </w:tbl>
    <w:p w:rsidR="008F742E" w:rsidRPr="008F742E" w:rsidRDefault="008F742E" w:rsidP="008F742E">
      <w:pPr>
        <w:spacing w:after="0"/>
        <w:jc w:val="right"/>
        <w:rPr>
          <w:rFonts w:ascii="Times New Roman" w:hAnsi="Times New Roman" w:cs="Times New Roman"/>
          <w:bCs/>
          <w:color w:val="0070C0"/>
          <w:sz w:val="16"/>
          <w:szCs w:val="16"/>
        </w:rPr>
      </w:pPr>
    </w:p>
    <w:p w:rsidR="008F742E" w:rsidRPr="008F742E" w:rsidRDefault="008F742E" w:rsidP="008F742E">
      <w:pPr>
        <w:spacing w:after="0"/>
        <w:jc w:val="right"/>
        <w:rPr>
          <w:rFonts w:ascii="Times New Roman" w:hAnsi="Times New Roman" w:cs="Times New Roman"/>
          <w:bCs/>
          <w:sz w:val="16"/>
          <w:szCs w:val="16"/>
        </w:rPr>
      </w:pPr>
      <w:r w:rsidRPr="008F742E">
        <w:rPr>
          <w:rFonts w:ascii="Times New Roman" w:hAnsi="Times New Roman" w:cs="Times New Roman"/>
          <w:bCs/>
          <w:sz w:val="16"/>
          <w:szCs w:val="16"/>
        </w:rPr>
        <w:t xml:space="preserve">Приложение № 2 к Подпрограмме  </w:t>
      </w:r>
    </w:p>
    <w:p w:rsidR="008F742E" w:rsidRPr="008F742E" w:rsidRDefault="008F742E" w:rsidP="008F742E">
      <w:pPr>
        <w:spacing w:after="0"/>
        <w:jc w:val="right"/>
        <w:rPr>
          <w:rFonts w:ascii="Times New Roman" w:hAnsi="Times New Roman" w:cs="Times New Roman"/>
          <w:bCs/>
          <w:sz w:val="16"/>
          <w:szCs w:val="16"/>
        </w:rPr>
      </w:pPr>
      <w:r w:rsidRPr="008F742E">
        <w:rPr>
          <w:rFonts w:ascii="Times New Roman" w:hAnsi="Times New Roman" w:cs="Times New Roman"/>
          <w:b/>
          <w:sz w:val="16"/>
          <w:szCs w:val="16"/>
        </w:rPr>
        <w:t xml:space="preserve"> </w:t>
      </w:r>
      <w:r w:rsidRPr="008F742E">
        <w:rPr>
          <w:rFonts w:ascii="Times New Roman" w:hAnsi="Times New Roman" w:cs="Times New Roman"/>
          <w:bCs/>
          <w:sz w:val="16"/>
          <w:szCs w:val="16"/>
        </w:rPr>
        <w:t>«</w:t>
      </w:r>
      <w:r w:rsidRPr="008F742E">
        <w:rPr>
          <w:rFonts w:ascii="Times New Roman" w:hAnsi="Times New Roman" w:cs="Times New Roman"/>
          <w:sz w:val="16"/>
          <w:szCs w:val="16"/>
        </w:rPr>
        <w:t>Благоустройство дворовых и общественных территорий</w:t>
      </w:r>
      <w:r w:rsidRPr="008F742E">
        <w:rPr>
          <w:rFonts w:ascii="Times New Roman" w:hAnsi="Times New Roman" w:cs="Times New Roman"/>
          <w:bCs/>
          <w:sz w:val="16"/>
          <w:szCs w:val="16"/>
        </w:rPr>
        <w:t>»</w:t>
      </w:r>
    </w:p>
    <w:p w:rsidR="008F742E" w:rsidRPr="008F742E" w:rsidRDefault="008F742E" w:rsidP="008F742E">
      <w:pPr>
        <w:spacing w:after="0"/>
        <w:jc w:val="center"/>
        <w:rPr>
          <w:rFonts w:ascii="Times New Roman" w:hAnsi="Times New Roman" w:cs="Times New Roman"/>
          <w:sz w:val="16"/>
          <w:szCs w:val="16"/>
        </w:rPr>
      </w:pPr>
      <w:r w:rsidRPr="008F742E">
        <w:rPr>
          <w:rFonts w:ascii="Times New Roman" w:hAnsi="Times New Roman" w:cs="Times New Roman"/>
          <w:sz w:val="16"/>
          <w:szCs w:val="16"/>
        </w:rPr>
        <w:t>РЕСУРСНОЕ ОБЕСПЕЧЕНИЕ ПОДПРОГРАММЫ ЗА СЧЕТ ВСЕХ ИСТОЧНИКОВ ФИНАНСИРОВАНИЯ</w:t>
      </w: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567"/>
        <w:gridCol w:w="567"/>
        <w:gridCol w:w="474"/>
        <w:gridCol w:w="479"/>
        <w:gridCol w:w="2165"/>
        <w:gridCol w:w="993"/>
        <w:gridCol w:w="992"/>
        <w:gridCol w:w="992"/>
        <w:gridCol w:w="992"/>
        <w:gridCol w:w="993"/>
        <w:gridCol w:w="992"/>
        <w:gridCol w:w="958"/>
      </w:tblGrid>
      <w:tr w:rsidR="008F742E" w:rsidRPr="008F742E" w:rsidTr="00A05A7C">
        <w:trPr>
          <w:trHeight w:val="558"/>
        </w:trPr>
        <w:tc>
          <w:tcPr>
            <w:tcW w:w="2235" w:type="dxa"/>
            <w:vMerge w:val="restart"/>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Статус</w:t>
            </w:r>
          </w:p>
        </w:tc>
        <w:tc>
          <w:tcPr>
            <w:tcW w:w="2126" w:type="dxa"/>
            <w:vMerge w:val="restart"/>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Наименование</w:t>
            </w:r>
          </w:p>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муниципальной программы (основного мероприятия, мероприятия)</w:t>
            </w:r>
          </w:p>
        </w:tc>
        <w:tc>
          <w:tcPr>
            <w:tcW w:w="2087" w:type="dxa"/>
            <w:gridSpan w:val="4"/>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Код  </w:t>
            </w:r>
            <w:proofErr w:type="gramStart"/>
            <w:r w:rsidRPr="008F742E">
              <w:rPr>
                <w:rFonts w:ascii="Times New Roman" w:hAnsi="Times New Roman" w:cs="Times New Roman"/>
                <w:sz w:val="16"/>
                <w:szCs w:val="16"/>
              </w:rPr>
              <w:t>бюджетной</w:t>
            </w:r>
            <w:proofErr w:type="gramEnd"/>
          </w:p>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классификации</w:t>
            </w:r>
          </w:p>
        </w:tc>
        <w:tc>
          <w:tcPr>
            <w:tcW w:w="2165" w:type="dxa"/>
            <w:vMerge w:val="restart"/>
          </w:tcPr>
          <w:p w:rsidR="008F742E" w:rsidRPr="008F742E" w:rsidRDefault="008F742E" w:rsidP="008F742E">
            <w:pPr>
              <w:snapToGrid w:val="0"/>
              <w:spacing w:after="0"/>
              <w:jc w:val="center"/>
              <w:rPr>
                <w:rFonts w:ascii="Times New Roman" w:hAnsi="Times New Roman" w:cs="Times New Roman"/>
                <w:sz w:val="16"/>
                <w:szCs w:val="16"/>
              </w:rPr>
            </w:pPr>
            <w:r w:rsidRPr="008F742E">
              <w:rPr>
                <w:rFonts w:ascii="Times New Roman" w:hAnsi="Times New Roman" w:cs="Times New Roman"/>
                <w:sz w:val="16"/>
                <w:szCs w:val="16"/>
              </w:rPr>
              <w:t>Источники  финансирования</w:t>
            </w:r>
          </w:p>
        </w:tc>
        <w:tc>
          <w:tcPr>
            <w:tcW w:w="6912" w:type="dxa"/>
            <w:gridSpan w:val="7"/>
          </w:tcPr>
          <w:p w:rsidR="008F742E" w:rsidRPr="008F742E" w:rsidRDefault="008F742E" w:rsidP="008F742E">
            <w:pPr>
              <w:snapToGrid w:val="0"/>
              <w:spacing w:after="0"/>
              <w:jc w:val="center"/>
              <w:rPr>
                <w:rFonts w:ascii="Times New Roman" w:hAnsi="Times New Roman" w:cs="Times New Roman"/>
                <w:sz w:val="16"/>
                <w:szCs w:val="16"/>
              </w:rPr>
            </w:pPr>
            <w:r w:rsidRPr="008F742E">
              <w:rPr>
                <w:rFonts w:ascii="Times New Roman" w:hAnsi="Times New Roman" w:cs="Times New Roman"/>
                <w:sz w:val="16"/>
                <w:szCs w:val="16"/>
              </w:rPr>
              <w:t>Оценка расходов по годам,</w:t>
            </w:r>
          </w:p>
          <w:p w:rsidR="008F742E" w:rsidRPr="008F742E" w:rsidRDefault="008F742E" w:rsidP="008F742E">
            <w:pPr>
              <w:snapToGrid w:val="0"/>
              <w:spacing w:after="0"/>
              <w:jc w:val="center"/>
              <w:rPr>
                <w:rFonts w:ascii="Times New Roman" w:hAnsi="Times New Roman" w:cs="Times New Roman"/>
                <w:sz w:val="16"/>
                <w:szCs w:val="16"/>
              </w:rPr>
            </w:pPr>
            <w:r w:rsidRPr="008F742E">
              <w:rPr>
                <w:rFonts w:ascii="Times New Roman" w:hAnsi="Times New Roman" w:cs="Times New Roman"/>
                <w:sz w:val="16"/>
                <w:szCs w:val="16"/>
              </w:rPr>
              <w:t>тыс. рублей</w:t>
            </w:r>
          </w:p>
        </w:tc>
      </w:tr>
      <w:tr w:rsidR="008F742E" w:rsidRPr="008F742E" w:rsidTr="00A05A7C">
        <w:trPr>
          <w:trHeight w:val="610"/>
        </w:trPr>
        <w:tc>
          <w:tcPr>
            <w:tcW w:w="2235" w:type="dxa"/>
            <w:vMerge/>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ГРБС</w:t>
            </w:r>
          </w:p>
        </w:tc>
        <w:tc>
          <w:tcPr>
            <w:tcW w:w="567"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РзПр</w:t>
            </w:r>
            <w:proofErr w:type="spellEnd"/>
          </w:p>
        </w:tc>
        <w:tc>
          <w:tcPr>
            <w:tcW w:w="474"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ЦСР</w:t>
            </w:r>
          </w:p>
        </w:tc>
        <w:tc>
          <w:tcPr>
            <w:tcW w:w="479" w:type="dxa"/>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ВР</w:t>
            </w:r>
          </w:p>
        </w:tc>
        <w:tc>
          <w:tcPr>
            <w:tcW w:w="2165" w:type="dxa"/>
            <w:vMerge/>
            <w:tcBorders>
              <w:bottom w:val="single" w:sz="4" w:space="0" w:color="auto"/>
            </w:tcBorders>
          </w:tcPr>
          <w:p w:rsidR="008F742E" w:rsidRPr="008F742E" w:rsidRDefault="008F742E" w:rsidP="008F742E">
            <w:pPr>
              <w:snapToGrid w:val="0"/>
              <w:spacing w:after="0"/>
              <w:jc w:val="both"/>
              <w:rPr>
                <w:rFonts w:ascii="Times New Roman" w:hAnsi="Times New Roman" w:cs="Times New Roman"/>
                <w:sz w:val="16"/>
                <w:szCs w:val="16"/>
              </w:rPr>
            </w:pPr>
          </w:p>
        </w:tc>
        <w:tc>
          <w:tcPr>
            <w:tcW w:w="993"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2019</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2020</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2021</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2022 </w:t>
            </w:r>
          </w:p>
        </w:tc>
        <w:tc>
          <w:tcPr>
            <w:tcW w:w="993"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2023</w:t>
            </w:r>
          </w:p>
        </w:tc>
        <w:tc>
          <w:tcPr>
            <w:tcW w:w="992"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2024</w:t>
            </w:r>
          </w:p>
        </w:tc>
        <w:tc>
          <w:tcPr>
            <w:tcW w:w="958" w:type="dxa"/>
            <w:tcBorders>
              <w:bottom w:val="single" w:sz="4" w:space="0" w:color="auto"/>
            </w:tcBorders>
          </w:tcPr>
          <w:p w:rsidR="008F742E" w:rsidRPr="008F742E" w:rsidRDefault="008F742E" w:rsidP="008F742E">
            <w:pPr>
              <w:spacing w:after="0"/>
              <w:jc w:val="center"/>
              <w:rPr>
                <w:rFonts w:ascii="Times New Roman" w:eastAsia="Calibri" w:hAnsi="Times New Roman" w:cs="Times New Roman"/>
                <w:sz w:val="16"/>
                <w:szCs w:val="16"/>
              </w:rPr>
            </w:pPr>
            <w:r w:rsidRPr="008F742E">
              <w:rPr>
                <w:rFonts w:ascii="Times New Roman" w:eastAsia="Calibri" w:hAnsi="Times New Roman" w:cs="Times New Roman"/>
                <w:sz w:val="16"/>
                <w:szCs w:val="16"/>
              </w:rPr>
              <w:t>2025-2035</w:t>
            </w:r>
          </w:p>
        </w:tc>
      </w:tr>
      <w:tr w:rsidR="008F742E" w:rsidRPr="008F742E" w:rsidTr="00A05A7C">
        <w:trPr>
          <w:trHeight w:val="315"/>
          <w:tblHeader/>
        </w:trPr>
        <w:tc>
          <w:tcPr>
            <w:tcW w:w="2235"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w:t>
            </w:r>
          </w:p>
        </w:tc>
        <w:tc>
          <w:tcPr>
            <w:tcW w:w="2126"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2</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3</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4</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5</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6</w:t>
            </w:r>
          </w:p>
        </w:tc>
        <w:tc>
          <w:tcPr>
            <w:tcW w:w="2165"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7</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8</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9</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11</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12</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13</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14</w:t>
            </w:r>
          </w:p>
        </w:tc>
      </w:tr>
      <w:tr w:rsidR="008F742E" w:rsidRPr="008F742E" w:rsidTr="0021545C">
        <w:trPr>
          <w:trHeight w:val="133"/>
        </w:trPr>
        <w:tc>
          <w:tcPr>
            <w:tcW w:w="2235" w:type="dxa"/>
            <w:vMerge w:val="restart"/>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xml:space="preserve">1. Подпрограмма «Благоустройство дворовых и общественных территорий» </w:t>
            </w:r>
          </w:p>
        </w:tc>
        <w:tc>
          <w:tcPr>
            <w:tcW w:w="2126" w:type="dxa"/>
            <w:vMerge w:val="restart"/>
          </w:tcPr>
          <w:p w:rsidR="008F742E" w:rsidRPr="008F742E" w:rsidRDefault="008F742E" w:rsidP="008F742E">
            <w:pPr>
              <w:snapToGrid w:val="0"/>
              <w:spacing w:after="0"/>
              <w:jc w:val="both"/>
              <w:rPr>
                <w:rFonts w:ascii="Times New Roman" w:hAnsi="Times New Roman" w:cs="Times New Roman"/>
                <w:bCs/>
                <w:sz w:val="16"/>
                <w:szCs w:val="16"/>
              </w:rPr>
            </w:pPr>
            <w:r w:rsidRPr="008F742E">
              <w:rPr>
                <w:rFonts w:ascii="Times New Roman" w:hAnsi="Times New Roman" w:cs="Times New Roman"/>
                <w:bCs/>
                <w:sz w:val="16"/>
                <w:szCs w:val="16"/>
              </w:rPr>
              <w:t>Содействие благоустройству населенных пунктов,</w:t>
            </w:r>
          </w:p>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bCs/>
                <w:sz w:val="16"/>
                <w:szCs w:val="16"/>
              </w:rPr>
              <w:t>Реализация мероприятий по благоустройству территории</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 xml:space="preserve">всего            </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федеральный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21545C">
        <w:trPr>
          <w:trHeight w:val="197"/>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республиканский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бюджет Алманчинского сельского поселения</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r w:rsidR="008F742E" w:rsidRPr="008F742E" w:rsidTr="0021545C">
        <w:trPr>
          <w:trHeight w:val="163"/>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roofErr w:type="spellStart"/>
            <w:r w:rsidRPr="008F742E">
              <w:rPr>
                <w:rFonts w:ascii="Times New Roman" w:hAnsi="Times New Roman" w:cs="Times New Roman"/>
                <w:sz w:val="16"/>
                <w:szCs w:val="16"/>
              </w:rPr>
              <w:t>х</w:t>
            </w:r>
            <w:proofErr w:type="spellEnd"/>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федеральный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21545C">
        <w:trPr>
          <w:trHeight w:val="124"/>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республиканский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 </w:t>
            </w: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бюджет Алманчинского сельского поселения</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21545C">
        <w:trPr>
          <w:trHeight w:val="118"/>
        </w:trPr>
        <w:tc>
          <w:tcPr>
            <w:tcW w:w="2235" w:type="dxa"/>
            <w:vMerge w:val="restart"/>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Итого</w:t>
            </w:r>
          </w:p>
        </w:tc>
        <w:tc>
          <w:tcPr>
            <w:tcW w:w="2126" w:type="dxa"/>
            <w:vMerge w:val="restart"/>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sz w:val="16"/>
                <w:szCs w:val="16"/>
              </w:rPr>
            </w:pPr>
          </w:p>
        </w:tc>
        <w:tc>
          <w:tcPr>
            <w:tcW w:w="2165"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 xml:space="preserve">всего            </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федеральный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21545C">
        <w:trPr>
          <w:trHeight w:val="154"/>
        </w:trPr>
        <w:tc>
          <w:tcPr>
            <w:tcW w:w="2235"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 xml:space="preserve">республиканский  бюджет  </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3"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92"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c>
          <w:tcPr>
            <w:tcW w:w="958" w:type="dxa"/>
          </w:tcPr>
          <w:p w:rsidR="008F742E" w:rsidRPr="008F742E" w:rsidRDefault="008F742E" w:rsidP="008F742E">
            <w:pPr>
              <w:snapToGrid w:val="0"/>
              <w:spacing w:after="0"/>
              <w:jc w:val="both"/>
              <w:rPr>
                <w:rFonts w:ascii="Times New Roman" w:hAnsi="Times New Roman" w:cs="Times New Roman"/>
                <w:sz w:val="16"/>
                <w:szCs w:val="16"/>
              </w:rPr>
            </w:pPr>
            <w:r w:rsidRPr="008F742E">
              <w:rPr>
                <w:rFonts w:ascii="Times New Roman" w:hAnsi="Times New Roman" w:cs="Times New Roman"/>
                <w:sz w:val="16"/>
                <w:szCs w:val="16"/>
              </w:rPr>
              <w:t>0,00</w:t>
            </w:r>
          </w:p>
        </w:tc>
      </w:tr>
      <w:tr w:rsidR="008F742E" w:rsidRPr="008F742E" w:rsidTr="00A05A7C">
        <w:trPr>
          <w:trHeight w:val="315"/>
        </w:trPr>
        <w:tc>
          <w:tcPr>
            <w:tcW w:w="2235"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26" w:type="dxa"/>
            <w:vMerge/>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567"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4"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479" w:type="dxa"/>
          </w:tcPr>
          <w:p w:rsidR="008F742E" w:rsidRPr="008F742E" w:rsidRDefault="008F742E" w:rsidP="008F742E">
            <w:pPr>
              <w:snapToGrid w:val="0"/>
              <w:spacing w:after="0"/>
              <w:jc w:val="both"/>
              <w:rPr>
                <w:rFonts w:ascii="Times New Roman" w:hAnsi="Times New Roman" w:cs="Times New Roman"/>
                <w:color w:val="0070C0"/>
                <w:sz w:val="16"/>
                <w:szCs w:val="16"/>
              </w:rPr>
            </w:pPr>
          </w:p>
        </w:tc>
        <w:tc>
          <w:tcPr>
            <w:tcW w:w="2165" w:type="dxa"/>
          </w:tcPr>
          <w:p w:rsidR="008F742E" w:rsidRPr="008F742E" w:rsidRDefault="008F742E" w:rsidP="008F742E">
            <w:pPr>
              <w:spacing w:after="0"/>
              <w:rPr>
                <w:rFonts w:ascii="Times New Roman" w:eastAsia="Calibri" w:hAnsi="Times New Roman" w:cs="Times New Roman"/>
                <w:sz w:val="16"/>
                <w:szCs w:val="16"/>
              </w:rPr>
            </w:pPr>
            <w:r w:rsidRPr="008F742E">
              <w:rPr>
                <w:rFonts w:ascii="Times New Roman" w:eastAsia="Calibri" w:hAnsi="Times New Roman" w:cs="Times New Roman"/>
                <w:sz w:val="16"/>
                <w:szCs w:val="16"/>
              </w:rPr>
              <w:t>бюджет Алманчинского сельского поселения</w:t>
            </w:r>
          </w:p>
        </w:tc>
        <w:tc>
          <w:tcPr>
            <w:tcW w:w="993"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311,7</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317,4</w:t>
            </w:r>
          </w:p>
        </w:tc>
        <w:tc>
          <w:tcPr>
            <w:tcW w:w="992"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3"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92" w:type="dxa"/>
          </w:tcPr>
          <w:p w:rsidR="008F742E" w:rsidRPr="008F742E" w:rsidRDefault="008F742E" w:rsidP="008F742E">
            <w:pPr>
              <w:spacing w:after="0"/>
              <w:rPr>
                <w:rFonts w:ascii="Times New Roman" w:hAnsi="Times New Roman" w:cs="Times New Roman"/>
                <w:sz w:val="16"/>
                <w:szCs w:val="16"/>
              </w:rPr>
            </w:pPr>
            <w:r w:rsidRPr="008F742E">
              <w:rPr>
                <w:rFonts w:ascii="Times New Roman" w:hAnsi="Times New Roman" w:cs="Times New Roman"/>
                <w:b/>
                <w:bCs/>
                <w:sz w:val="16"/>
                <w:szCs w:val="16"/>
              </w:rPr>
              <w:t>297,4</w:t>
            </w:r>
          </w:p>
        </w:tc>
        <w:tc>
          <w:tcPr>
            <w:tcW w:w="958" w:type="dxa"/>
          </w:tcPr>
          <w:p w:rsidR="008F742E" w:rsidRPr="008F742E" w:rsidRDefault="008F742E" w:rsidP="008F742E">
            <w:pPr>
              <w:snapToGrid w:val="0"/>
              <w:spacing w:after="0"/>
              <w:jc w:val="both"/>
              <w:rPr>
                <w:rFonts w:ascii="Times New Roman" w:hAnsi="Times New Roman" w:cs="Times New Roman"/>
                <w:b/>
                <w:bCs/>
                <w:sz w:val="16"/>
                <w:szCs w:val="16"/>
              </w:rPr>
            </w:pPr>
            <w:r w:rsidRPr="008F742E">
              <w:rPr>
                <w:rFonts w:ascii="Times New Roman" w:hAnsi="Times New Roman" w:cs="Times New Roman"/>
                <w:b/>
                <w:bCs/>
                <w:sz w:val="16"/>
                <w:szCs w:val="16"/>
              </w:rPr>
              <w:t>3 271,4</w:t>
            </w:r>
          </w:p>
        </w:tc>
      </w:tr>
    </w:tbl>
    <w:p w:rsidR="008F742E" w:rsidRPr="0044581D" w:rsidRDefault="008F742E" w:rsidP="008F742E">
      <w:pPr>
        <w:tabs>
          <w:tab w:val="left" w:pos="5145"/>
        </w:tabs>
        <w:rPr>
          <w:color w:val="0070C0"/>
        </w:rPr>
        <w:sectPr w:rsidR="008F742E" w:rsidRPr="0044581D" w:rsidSect="00A05A7C">
          <w:headerReference w:type="even" r:id="rId42"/>
          <w:headerReference w:type="default" r:id="rId43"/>
          <w:pgSz w:w="16838" w:h="11905" w:orient="landscape"/>
          <w:pgMar w:top="1134" w:right="850" w:bottom="709" w:left="709" w:header="720" w:footer="720" w:gutter="0"/>
          <w:cols w:space="720"/>
          <w:noEndnote/>
          <w:docGrid w:linePitch="299"/>
        </w:sectPr>
      </w:pPr>
    </w:p>
    <w:p w:rsidR="008F742E" w:rsidRPr="0044581D" w:rsidRDefault="008F742E" w:rsidP="008F742E">
      <w:pPr>
        <w:rPr>
          <w:rFonts w:eastAsia="Calibri"/>
        </w:rPr>
      </w:pPr>
    </w:p>
    <w:p w:rsidR="00A05A7C" w:rsidRPr="005E4C30" w:rsidRDefault="00A05A7C" w:rsidP="00A05A7C">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Администрация Алманчинского сельского поселения</w:t>
      </w:r>
    </w:p>
    <w:p w:rsidR="00A05A7C" w:rsidRPr="005E4C30" w:rsidRDefault="00A05A7C" w:rsidP="00A05A7C">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 xml:space="preserve"> Красноармейского района  Чувашской Республики</w:t>
      </w:r>
    </w:p>
    <w:p w:rsidR="00A05A7C" w:rsidRPr="005E4C30" w:rsidRDefault="00A05A7C" w:rsidP="00A05A7C">
      <w:pPr>
        <w:widowControl/>
        <w:overflowPunct/>
        <w:autoSpaceDE/>
        <w:autoSpaceDN/>
        <w:adjustRightInd/>
        <w:spacing w:after="0"/>
        <w:jc w:val="center"/>
        <w:rPr>
          <w:rFonts w:ascii="Times New Roman" w:hAnsi="Times New Roman" w:cs="Times New Roman"/>
          <w:b/>
          <w:color w:val="auto"/>
          <w:kern w:val="0"/>
          <w:sz w:val="22"/>
          <w:szCs w:val="22"/>
        </w:rPr>
      </w:pPr>
    </w:p>
    <w:p w:rsidR="00A05A7C" w:rsidRPr="005E4C30" w:rsidRDefault="00A05A7C" w:rsidP="00A05A7C">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ПОСТАНОВЛЕНИЕ</w:t>
      </w:r>
    </w:p>
    <w:p w:rsidR="00A05A7C" w:rsidRPr="005E4C30" w:rsidRDefault="00A05A7C" w:rsidP="00A05A7C">
      <w:pPr>
        <w:widowControl/>
        <w:overflowPunct/>
        <w:autoSpaceDE/>
        <w:autoSpaceDN/>
        <w:adjustRightInd/>
        <w:spacing w:after="0"/>
        <w:jc w:val="center"/>
        <w:rPr>
          <w:rFonts w:ascii="Times New Roman" w:hAnsi="Times New Roman" w:cs="Times New Roman"/>
          <w:b/>
          <w:color w:val="auto"/>
          <w:kern w:val="0"/>
          <w:sz w:val="22"/>
          <w:szCs w:val="22"/>
        </w:rPr>
      </w:pPr>
      <w:r w:rsidRPr="005E4C30">
        <w:rPr>
          <w:rFonts w:ascii="Times New Roman" w:hAnsi="Times New Roman" w:cs="Times New Roman"/>
          <w:b/>
          <w:color w:val="auto"/>
          <w:kern w:val="0"/>
          <w:sz w:val="22"/>
          <w:szCs w:val="22"/>
        </w:rPr>
        <w:t>от 04.03.2019                                                                                                      №1</w:t>
      </w:r>
      <w:r>
        <w:rPr>
          <w:rFonts w:ascii="Times New Roman" w:hAnsi="Times New Roman" w:cs="Times New Roman"/>
          <w:b/>
          <w:color w:val="auto"/>
          <w:kern w:val="0"/>
          <w:sz w:val="22"/>
          <w:szCs w:val="22"/>
        </w:rPr>
        <w:t>8</w:t>
      </w:r>
    </w:p>
    <w:p w:rsidR="008F742E" w:rsidRDefault="00A05A7C" w:rsidP="008F742E">
      <w:pPr>
        <w:spacing w:after="0"/>
        <w:jc w:val="both"/>
        <w:rPr>
          <w:rFonts w:ascii="Times New Roman" w:hAnsi="Times New Roman" w:cs="Times New Roman"/>
          <w:b/>
          <w:sz w:val="22"/>
          <w:szCs w:val="22"/>
        </w:rPr>
      </w:pPr>
      <w:r w:rsidRPr="00A05A7C">
        <w:rPr>
          <w:rFonts w:ascii="Times New Roman" w:hAnsi="Times New Roman" w:cs="Times New Roman"/>
          <w:b/>
          <w:sz w:val="22"/>
          <w:szCs w:val="22"/>
        </w:rPr>
        <w:t>Об утверждении муниципальной программы «Развитие транспортной системы»</w:t>
      </w:r>
    </w:p>
    <w:p w:rsidR="00A05A7C" w:rsidRPr="00A05A7C" w:rsidRDefault="00A05A7C" w:rsidP="00A05A7C">
      <w:pPr>
        <w:pStyle w:val="af6"/>
        <w:spacing w:after="0" w:line="240" w:lineRule="auto"/>
        <w:ind w:left="0" w:firstLine="567"/>
        <w:jc w:val="both"/>
        <w:rPr>
          <w:rFonts w:ascii="Times New Roman" w:hAnsi="Times New Roman"/>
          <w:sz w:val="16"/>
          <w:szCs w:val="16"/>
        </w:rPr>
      </w:pPr>
      <w:proofErr w:type="gramStart"/>
      <w:r w:rsidRPr="00A05A7C">
        <w:rPr>
          <w:rFonts w:ascii="Times New Roman" w:hAnsi="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2018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w:t>
      </w:r>
      <w:proofErr w:type="gramEnd"/>
      <w:r w:rsidRPr="00A05A7C">
        <w:rPr>
          <w:rFonts w:ascii="Times New Roman" w:hAnsi="Times New Roman"/>
          <w:sz w:val="16"/>
          <w:szCs w:val="16"/>
        </w:rPr>
        <w:t xml:space="preserve"> района Чувашской Республики постановляет:     </w:t>
      </w:r>
    </w:p>
    <w:p w:rsidR="00A05A7C" w:rsidRPr="00A05A7C" w:rsidRDefault="00A05A7C" w:rsidP="00A05A7C">
      <w:pPr>
        <w:widowControl/>
        <w:numPr>
          <w:ilvl w:val="0"/>
          <w:numId w:val="5"/>
        </w:numPr>
        <w:tabs>
          <w:tab w:val="left" w:pos="851"/>
        </w:tabs>
        <w:overflowPunct/>
        <w:autoSpaceDE/>
        <w:autoSpaceDN/>
        <w:adjustRightInd/>
        <w:spacing w:after="0"/>
        <w:ind w:left="0" w:firstLine="567"/>
        <w:jc w:val="both"/>
        <w:rPr>
          <w:rFonts w:ascii="Times New Roman" w:hAnsi="Times New Roman" w:cs="Times New Roman"/>
          <w:sz w:val="16"/>
          <w:szCs w:val="16"/>
        </w:rPr>
      </w:pPr>
      <w:r w:rsidRPr="00A05A7C">
        <w:rPr>
          <w:rFonts w:ascii="Times New Roman" w:hAnsi="Times New Roman" w:cs="Times New Roman"/>
          <w:sz w:val="16"/>
          <w:szCs w:val="16"/>
        </w:rPr>
        <w:t>Утвердить муниципальную программу Алманчинского сельского поселения Красноармейского района «Развитие транспортной системы».</w:t>
      </w:r>
    </w:p>
    <w:p w:rsidR="00A05A7C" w:rsidRPr="00A05A7C" w:rsidRDefault="00A05A7C" w:rsidP="00A05A7C">
      <w:pPr>
        <w:spacing w:after="0"/>
        <w:jc w:val="both"/>
        <w:rPr>
          <w:rFonts w:ascii="Times New Roman" w:hAnsi="Times New Roman" w:cs="Times New Roman"/>
          <w:sz w:val="16"/>
          <w:szCs w:val="16"/>
        </w:rPr>
      </w:pPr>
      <w:r w:rsidRPr="00A05A7C">
        <w:rPr>
          <w:rFonts w:ascii="Times New Roman" w:hAnsi="Times New Roman" w:cs="Times New Roman"/>
          <w:sz w:val="16"/>
          <w:szCs w:val="16"/>
        </w:rPr>
        <w:t xml:space="preserve">        2. Постановление администрации Алманчинского сельского поселения Красноармейского района 27.03.2014 года № 36а «Об утверждении муниципальной программы Алманчинского сельского поселения Красноармейского района «Развитие транспортной системы» признать утратившим силу. </w:t>
      </w:r>
    </w:p>
    <w:p w:rsidR="00A05A7C" w:rsidRPr="00A05A7C" w:rsidRDefault="00A05A7C" w:rsidP="00A05A7C">
      <w:pPr>
        <w:spacing w:after="0"/>
        <w:ind w:firstLine="426"/>
        <w:jc w:val="both"/>
        <w:rPr>
          <w:rFonts w:ascii="Times New Roman" w:hAnsi="Times New Roman" w:cs="Times New Roman"/>
          <w:sz w:val="16"/>
          <w:szCs w:val="16"/>
        </w:rPr>
      </w:pPr>
      <w:r w:rsidRPr="00A05A7C">
        <w:rPr>
          <w:rFonts w:ascii="Times New Roman" w:hAnsi="Times New Roman" w:cs="Times New Roman"/>
          <w:sz w:val="16"/>
          <w:szCs w:val="16"/>
        </w:rPr>
        <w:t>3. Настоящее постановление вступает в силу после его официального опубликования в информационном печатном издании «Алманчинский вестник» и распространяется на правоотношения, возникшие с 01 января 2019 года.</w:t>
      </w:r>
    </w:p>
    <w:p w:rsidR="00A05A7C" w:rsidRPr="00A05A7C" w:rsidRDefault="00A05A7C" w:rsidP="00A05A7C">
      <w:pPr>
        <w:tabs>
          <w:tab w:val="left" w:pos="851"/>
        </w:tabs>
        <w:spacing w:after="0"/>
        <w:jc w:val="both"/>
        <w:rPr>
          <w:rFonts w:ascii="Times New Roman" w:hAnsi="Times New Roman" w:cs="Times New Roman"/>
          <w:sz w:val="16"/>
          <w:szCs w:val="16"/>
        </w:rPr>
      </w:pPr>
      <w:r w:rsidRPr="00A05A7C">
        <w:rPr>
          <w:rFonts w:ascii="Times New Roman" w:hAnsi="Times New Roman" w:cs="Times New Roman"/>
          <w:sz w:val="16"/>
          <w:szCs w:val="16"/>
        </w:rPr>
        <w:t xml:space="preserve">       4 . </w:t>
      </w:r>
      <w:proofErr w:type="gramStart"/>
      <w:r w:rsidRPr="00A05A7C">
        <w:rPr>
          <w:rFonts w:ascii="Times New Roman" w:hAnsi="Times New Roman" w:cs="Times New Roman"/>
          <w:sz w:val="16"/>
          <w:szCs w:val="16"/>
        </w:rPr>
        <w:t>Контроль за</w:t>
      </w:r>
      <w:proofErr w:type="gramEnd"/>
      <w:r w:rsidRPr="00A05A7C">
        <w:rPr>
          <w:rFonts w:ascii="Times New Roman" w:hAnsi="Times New Roman" w:cs="Times New Roman"/>
          <w:sz w:val="16"/>
          <w:szCs w:val="16"/>
        </w:rPr>
        <w:t xml:space="preserve"> исполнением настоящего постановления оставляю за собой.</w:t>
      </w:r>
    </w:p>
    <w:p w:rsidR="00A05A7C" w:rsidRPr="00A05A7C" w:rsidRDefault="00A05A7C" w:rsidP="00A05A7C">
      <w:pPr>
        <w:spacing w:after="0"/>
        <w:jc w:val="both"/>
        <w:rPr>
          <w:rFonts w:ascii="Times New Roman" w:hAnsi="Times New Roman" w:cs="Times New Roman"/>
          <w:sz w:val="16"/>
          <w:szCs w:val="16"/>
        </w:rPr>
      </w:pPr>
    </w:p>
    <w:p w:rsidR="00A05A7C" w:rsidRPr="00A05A7C" w:rsidRDefault="00A05A7C" w:rsidP="00A05A7C">
      <w:pPr>
        <w:spacing w:after="0"/>
        <w:jc w:val="both"/>
        <w:rPr>
          <w:rFonts w:ascii="Times New Roman" w:hAnsi="Times New Roman" w:cs="Times New Roman"/>
          <w:sz w:val="16"/>
          <w:szCs w:val="16"/>
        </w:rPr>
      </w:pPr>
      <w:r w:rsidRPr="00A05A7C">
        <w:rPr>
          <w:rFonts w:ascii="Times New Roman" w:hAnsi="Times New Roman" w:cs="Times New Roman"/>
          <w:sz w:val="16"/>
          <w:szCs w:val="16"/>
        </w:rPr>
        <w:t xml:space="preserve">Глава Алманчинского </w:t>
      </w:r>
      <w:proofErr w:type="gramStart"/>
      <w:r w:rsidRPr="00A05A7C">
        <w:rPr>
          <w:rFonts w:ascii="Times New Roman" w:hAnsi="Times New Roman" w:cs="Times New Roman"/>
          <w:sz w:val="16"/>
          <w:szCs w:val="16"/>
        </w:rPr>
        <w:t>сельского</w:t>
      </w:r>
      <w:proofErr w:type="gramEnd"/>
      <w:r w:rsidRPr="00A05A7C">
        <w:rPr>
          <w:rFonts w:ascii="Times New Roman" w:hAnsi="Times New Roman" w:cs="Times New Roman"/>
          <w:sz w:val="16"/>
          <w:szCs w:val="16"/>
        </w:rPr>
        <w:t xml:space="preserve"> </w:t>
      </w:r>
    </w:p>
    <w:p w:rsidR="00A05A7C" w:rsidRPr="00A05A7C" w:rsidRDefault="00A05A7C" w:rsidP="00A05A7C">
      <w:pPr>
        <w:spacing w:after="0"/>
        <w:jc w:val="both"/>
        <w:rPr>
          <w:rFonts w:ascii="Times New Roman" w:hAnsi="Times New Roman" w:cs="Times New Roman"/>
          <w:sz w:val="16"/>
          <w:szCs w:val="16"/>
        </w:rPr>
      </w:pPr>
      <w:r w:rsidRPr="00A05A7C">
        <w:rPr>
          <w:rFonts w:ascii="Times New Roman" w:hAnsi="Times New Roman" w:cs="Times New Roman"/>
          <w:sz w:val="16"/>
          <w:szCs w:val="16"/>
        </w:rPr>
        <w:t xml:space="preserve">поселения                               </w:t>
      </w:r>
      <w:r w:rsidRPr="00A05A7C">
        <w:rPr>
          <w:rFonts w:ascii="Times New Roman" w:hAnsi="Times New Roman" w:cs="Times New Roman"/>
          <w:sz w:val="16"/>
          <w:szCs w:val="16"/>
        </w:rPr>
        <w:tab/>
      </w:r>
      <w:r w:rsidRPr="00A05A7C">
        <w:rPr>
          <w:rFonts w:ascii="Times New Roman" w:hAnsi="Times New Roman" w:cs="Times New Roman"/>
          <w:sz w:val="16"/>
          <w:szCs w:val="16"/>
        </w:rPr>
        <w:tab/>
      </w:r>
      <w:r w:rsidRPr="00A05A7C">
        <w:rPr>
          <w:rFonts w:ascii="Times New Roman" w:hAnsi="Times New Roman" w:cs="Times New Roman"/>
          <w:sz w:val="16"/>
          <w:szCs w:val="16"/>
        </w:rPr>
        <w:tab/>
      </w:r>
      <w:r w:rsidRPr="00A05A7C">
        <w:rPr>
          <w:rFonts w:ascii="Times New Roman" w:hAnsi="Times New Roman" w:cs="Times New Roman"/>
          <w:sz w:val="16"/>
          <w:szCs w:val="16"/>
        </w:rPr>
        <w:tab/>
      </w:r>
      <w:r w:rsidRPr="00A05A7C">
        <w:rPr>
          <w:rFonts w:ascii="Times New Roman" w:hAnsi="Times New Roman" w:cs="Times New Roman"/>
          <w:sz w:val="16"/>
          <w:szCs w:val="16"/>
        </w:rPr>
        <w:tab/>
      </w:r>
      <w:r w:rsidRPr="00A05A7C">
        <w:rPr>
          <w:rFonts w:ascii="Times New Roman" w:hAnsi="Times New Roman" w:cs="Times New Roman"/>
          <w:sz w:val="16"/>
          <w:szCs w:val="16"/>
        </w:rPr>
        <w:tab/>
      </w:r>
      <w:r w:rsidRPr="00A05A7C">
        <w:rPr>
          <w:rFonts w:ascii="Times New Roman" w:hAnsi="Times New Roman" w:cs="Times New Roman"/>
          <w:sz w:val="16"/>
          <w:szCs w:val="16"/>
        </w:rPr>
        <w:tab/>
        <w:t>В.В. Долгов</w:t>
      </w:r>
    </w:p>
    <w:p w:rsidR="00A05A7C" w:rsidRPr="00A05A7C" w:rsidRDefault="00A05A7C" w:rsidP="00A05A7C">
      <w:pPr>
        <w:spacing w:after="0" w:line="276" w:lineRule="auto"/>
        <w:jc w:val="both"/>
        <w:rPr>
          <w:rFonts w:ascii="Times New Roman" w:hAnsi="Times New Roman" w:cs="Times New Roman"/>
          <w:sz w:val="16"/>
          <w:szCs w:val="16"/>
        </w:rPr>
      </w:pPr>
    </w:p>
    <w:p w:rsidR="00A05A7C" w:rsidRPr="00A05A7C" w:rsidRDefault="00A05A7C" w:rsidP="00A05A7C">
      <w:pPr>
        <w:spacing w:after="0"/>
        <w:rPr>
          <w:rFonts w:ascii="Times New Roman" w:hAnsi="Times New Roman" w:cs="Times New Roman"/>
          <w:color w:val="auto"/>
          <w:sz w:val="16"/>
          <w:szCs w:val="16"/>
        </w:rPr>
      </w:pPr>
      <w:r w:rsidRPr="00A05A7C">
        <w:rPr>
          <w:rFonts w:ascii="Times New Roman" w:hAnsi="Times New Roman" w:cs="Times New Roman"/>
          <w:color w:val="auto"/>
          <w:sz w:val="16"/>
          <w:szCs w:val="16"/>
        </w:rPr>
        <w:t>Приложение к постановлению администрации Алманчинского сельского поселения Красноармейского района Чувашской Республики  от 04.03.2019 № 18</w:t>
      </w:r>
    </w:p>
    <w:p w:rsidR="00A05A7C" w:rsidRPr="00A05A7C" w:rsidRDefault="00A05A7C" w:rsidP="00A05A7C">
      <w:pPr>
        <w:pStyle w:val="ConsPlusNormal"/>
        <w:widowControl/>
        <w:ind w:firstLine="0"/>
        <w:jc w:val="center"/>
        <w:rPr>
          <w:rFonts w:ascii="Times New Roman" w:hAnsi="Times New Roman" w:cs="Times New Roman"/>
          <w:b/>
          <w:caps/>
          <w:sz w:val="16"/>
          <w:szCs w:val="16"/>
          <w:lang w:eastAsia="en-US"/>
        </w:rPr>
      </w:pPr>
      <w:r w:rsidRPr="00A05A7C">
        <w:rPr>
          <w:rFonts w:ascii="Times New Roman" w:hAnsi="Times New Roman" w:cs="Times New Roman"/>
          <w:b/>
          <w:caps/>
          <w:sz w:val="16"/>
          <w:szCs w:val="16"/>
          <w:lang w:eastAsia="en-US"/>
        </w:rPr>
        <w:t xml:space="preserve">ПАСПОРТ </w:t>
      </w:r>
    </w:p>
    <w:p w:rsidR="00A05A7C" w:rsidRPr="00A05A7C" w:rsidRDefault="00A05A7C" w:rsidP="00A05A7C">
      <w:pPr>
        <w:spacing w:after="0"/>
        <w:jc w:val="center"/>
        <w:rPr>
          <w:rFonts w:ascii="Times New Roman" w:hAnsi="Times New Roman" w:cs="Times New Roman"/>
          <w:b/>
          <w:sz w:val="16"/>
          <w:szCs w:val="16"/>
        </w:rPr>
      </w:pPr>
      <w:r w:rsidRPr="00A05A7C">
        <w:rPr>
          <w:rFonts w:ascii="Times New Roman" w:hAnsi="Times New Roman" w:cs="Times New Roman"/>
          <w:b/>
          <w:sz w:val="16"/>
          <w:szCs w:val="16"/>
        </w:rPr>
        <w:t>муниципальной программы Алманчинского сельского поселения «Развитие транспортной системы»</w:t>
      </w:r>
    </w:p>
    <w:tbl>
      <w:tblPr>
        <w:tblW w:w="5000" w:type="pct"/>
        <w:tblCellMar>
          <w:left w:w="70" w:type="dxa"/>
          <w:right w:w="70" w:type="dxa"/>
        </w:tblCellMar>
        <w:tblLook w:val="0000"/>
      </w:tblPr>
      <w:tblGrid>
        <w:gridCol w:w="2855"/>
        <w:gridCol w:w="7036"/>
      </w:tblGrid>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widowControl/>
              <w:rPr>
                <w:rFonts w:ascii="Times New Roman" w:hAnsi="Times New Roman" w:cs="Times New Roman"/>
                <w:sz w:val="16"/>
                <w:szCs w:val="16"/>
              </w:rPr>
            </w:pPr>
            <w:r w:rsidRPr="00A05A7C">
              <w:rPr>
                <w:rFonts w:ascii="Times New Roman" w:hAnsi="Times New Roman" w:cs="Times New Roman"/>
                <w:sz w:val="16"/>
                <w:szCs w:val="16"/>
              </w:rPr>
              <w:t xml:space="preserve">  Наименование программы</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Муниципальная программа «Развитие транспортной системы»</w:t>
            </w:r>
          </w:p>
          <w:p w:rsidR="00A05A7C" w:rsidRPr="00A05A7C" w:rsidRDefault="00A05A7C" w:rsidP="00A05A7C">
            <w:pPr>
              <w:spacing w:after="0"/>
              <w:rPr>
                <w:rFonts w:ascii="Times New Roman" w:hAnsi="Times New Roman" w:cs="Times New Roman"/>
                <w:sz w:val="16"/>
                <w:szCs w:val="16"/>
              </w:rPr>
            </w:pP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rPr>
                <w:rFonts w:ascii="Times New Roman" w:hAnsi="Times New Roman" w:cs="Times New Roman"/>
                <w:sz w:val="16"/>
                <w:szCs w:val="16"/>
              </w:rPr>
            </w:pPr>
            <w:r w:rsidRPr="00A05A7C">
              <w:rPr>
                <w:rFonts w:ascii="Times New Roman" w:hAnsi="Times New Roman" w:cs="Times New Roman"/>
                <w:sz w:val="16"/>
                <w:szCs w:val="16"/>
              </w:rPr>
              <w:t>Ответственный исполнитель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rPr>
                <w:rFonts w:ascii="Times New Roman" w:hAnsi="Times New Roman" w:cs="Times New Roman"/>
                <w:sz w:val="16"/>
                <w:szCs w:val="16"/>
              </w:rPr>
            </w:pPr>
            <w:r w:rsidRPr="00A05A7C">
              <w:rPr>
                <w:rFonts w:ascii="Times New Roman" w:hAnsi="Times New Roman" w:cs="Times New Roman"/>
                <w:sz w:val="16"/>
                <w:szCs w:val="16"/>
              </w:rPr>
              <w:t>Соисполнители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Отсутствуют</w:t>
            </w: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rPr>
                <w:rFonts w:ascii="Times New Roman" w:hAnsi="Times New Roman" w:cs="Times New Roman"/>
                <w:sz w:val="16"/>
                <w:szCs w:val="16"/>
              </w:rPr>
            </w:pPr>
            <w:r w:rsidRPr="00A05A7C">
              <w:rPr>
                <w:rFonts w:ascii="Times New Roman" w:hAnsi="Times New Roman" w:cs="Times New Roman"/>
                <w:sz w:val="16"/>
                <w:szCs w:val="16"/>
              </w:rPr>
              <w:t>Участники муниципальной  программы</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rPr>
                <w:rFonts w:ascii="Times New Roman" w:hAnsi="Times New Roman" w:cs="Times New Roman"/>
                <w:sz w:val="16"/>
                <w:szCs w:val="16"/>
              </w:rPr>
            </w:pPr>
            <w:r w:rsidRPr="00A05A7C">
              <w:rPr>
                <w:rFonts w:ascii="Times New Roman" w:hAnsi="Times New Roman" w:cs="Times New Roman"/>
                <w:sz w:val="16"/>
                <w:szCs w:val="16"/>
              </w:rPr>
              <w:t xml:space="preserve">Подпрограммы муниципальной программы  </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Автомобильные дороги Алманчинского сельского поселения Красноармейского района Чувашской Республики</w:t>
            </w:r>
          </w:p>
          <w:p w:rsidR="00A05A7C" w:rsidRPr="00A05A7C" w:rsidRDefault="00A05A7C" w:rsidP="00A05A7C">
            <w:pPr>
              <w:spacing w:after="0"/>
              <w:rPr>
                <w:rFonts w:ascii="Times New Roman" w:hAnsi="Times New Roman" w:cs="Times New Roman"/>
                <w:sz w:val="16"/>
                <w:szCs w:val="16"/>
              </w:rPr>
            </w:pP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widowControl/>
              <w:rPr>
                <w:rFonts w:ascii="Times New Roman" w:hAnsi="Times New Roman" w:cs="Times New Roman"/>
                <w:sz w:val="16"/>
                <w:szCs w:val="16"/>
              </w:rPr>
            </w:pPr>
            <w:r w:rsidRPr="00A05A7C">
              <w:rPr>
                <w:rFonts w:ascii="Times New Roman" w:hAnsi="Times New Roman" w:cs="Times New Roman"/>
                <w:sz w:val="16"/>
                <w:szCs w:val="16"/>
              </w:rPr>
              <w:t xml:space="preserve">Цель программы </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Создание условий для устойчивого функционирования транспортной системы Алманчинского сельского поселения,   повышение уровня безопасности движения.</w:t>
            </w: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widowControl/>
              <w:rPr>
                <w:rFonts w:ascii="Times New Roman" w:hAnsi="Times New Roman" w:cs="Times New Roman"/>
                <w:sz w:val="16"/>
                <w:szCs w:val="16"/>
              </w:rPr>
            </w:pPr>
            <w:r w:rsidRPr="00A05A7C">
              <w:rPr>
                <w:rFonts w:ascii="Times New Roman" w:hAnsi="Times New Roman" w:cs="Times New Roman"/>
                <w:sz w:val="16"/>
                <w:szCs w:val="16"/>
              </w:rPr>
              <w:t>Задачи программы</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 обеспечение функционирования и развития </w:t>
            </w:r>
            <w:proofErr w:type="gramStart"/>
            <w:r w:rsidRPr="00A05A7C">
              <w:rPr>
                <w:rFonts w:ascii="Times New Roman" w:hAnsi="Times New Roman" w:cs="Times New Roman"/>
                <w:sz w:val="16"/>
                <w:szCs w:val="16"/>
              </w:rPr>
              <w:t>сети</w:t>
            </w:r>
            <w:proofErr w:type="gramEnd"/>
            <w:r w:rsidRPr="00A05A7C">
              <w:rPr>
                <w:rFonts w:ascii="Times New Roman" w:hAnsi="Times New Roman" w:cs="Times New Roman"/>
                <w:sz w:val="16"/>
                <w:szCs w:val="16"/>
              </w:rPr>
              <w:t xml:space="preserve"> автомобильных дорог общего пользования Алманчинского сельского поселения;</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улучшение транспортного обслуживания населения.</w:t>
            </w:r>
          </w:p>
        </w:tc>
      </w:tr>
      <w:tr w:rsidR="00A05A7C" w:rsidRPr="00A05A7C" w:rsidTr="00A05A7C">
        <w:trPr>
          <w:trHeight w:val="529"/>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rPr>
                <w:rFonts w:ascii="Times New Roman" w:hAnsi="Times New Roman" w:cs="Times New Roman"/>
                <w:sz w:val="16"/>
                <w:szCs w:val="16"/>
              </w:rPr>
            </w:pPr>
            <w:r w:rsidRPr="00A05A7C">
              <w:rPr>
                <w:rFonts w:ascii="Times New Roman" w:hAnsi="Times New Roman" w:cs="Times New Roman"/>
                <w:sz w:val="16"/>
                <w:szCs w:val="16"/>
              </w:rPr>
              <w:t xml:space="preserve">Целевые индикаторы и показатели муниципальной программы  </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widowControl/>
              <w:rPr>
                <w:rFonts w:ascii="Times New Roman" w:hAnsi="Times New Roman" w:cs="Times New Roman"/>
                <w:sz w:val="16"/>
                <w:szCs w:val="16"/>
              </w:rPr>
            </w:pPr>
            <w:r w:rsidRPr="00A05A7C">
              <w:rPr>
                <w:rFonts w:ascii="Times New Roman" w:hAnsi="Times New Roman" w:cs="Times New Roman"/>
                <w:sz w:val="16"/>
                <w:szCs w:val="16"/>
              </w:rPr>
              <w:t xml:space="preserve">Этапы и сроки реализации программы  </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2019 – 2035 годы</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этапы муниципальной программы  не выделяются</w:t>
            </w: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widowControl/>
              <w:rPr>
                <w:rFonts w:ascii="Times New Roman" w:hAnsi="Times New Roman" w:cs="Times New Roman"/>
                <w:sz w:val="16"/>
                <w:szCs w:val="16"/>
              </w:rPr>
            </w:pPr>
            <w:r w:rsidRPr="00A05A7C">
              <w:rPr>
                <w:rFonts w:ascii="Times New Roman" w:hAnsi="Times New Roman" w:cs="Times New Roman"/>
                <w:sz w:val="16"/>
                <w:szCs w:val="16"/>
              </w:rPr>
              <w:t xml:space="preserve">Объемы и источники финансирования Программы </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Общий объем финансовых средств, необходимых для реализации мероприятий Программы составит:</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в 2019-2035 годах 21 267 500,00 рублей, </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1 260 800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1 252 200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2021году –   1 250 300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 2022-2035 – 17 504 200,00 руб.</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в том числе за счет средств </w:t>
            </w:r>
            <w:proofErr w:type="gramStart"/>
            <w:r w:rsidRPr="00A05A7C">
              <w:rPr>
                <w:rFonts w:ascii="Times New Roman" w:hAnsi="Times New Roman" w:cs="Times New Roman"/>
                <w:sz w:val="16"/>
                <w:szCs w:val="16"/>
              </w:rPr>
              <w:t>федерального</w:t>
            </w:r>
            <w:proofErr w:type="gramEnd"/>
            <w:r w:rsidRPr="00A05A7C">
              <w:rPr>
                <w:rFonts w:ascii="Times New Roman" w:hAnsi="Times New Roman" w:cs="Times New Roman"/>
                <w:sz w:val="16"/>
                <w:szCs w:val="16"/>
              </w:rPr>
              <w:t xml:space="preserve">  бюджета-0,0 рублей, 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2021 году –  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 2022-2035 – 0,0 руб.</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том числе за счет средств республиканского  бюджета- 13 399 200,00 рублей, 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800 500,00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789 200,00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2021 году –  787 300,00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 2022-2035 – 11 022 800,00 руб.</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том числе за счет средств местного  бюджета- 7 868 300,00 рублей, 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460 300,00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463 000,00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lastRenderedPageBreak/>
              <w:t>в 2021 году –  463 000,00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 2022-2035 – 6 482 200,00 руб.</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Объемы средств федерального, республиканского бюджетов и бюджета поселения для финансирования Программы носят прогнозный характер и подлежат ежегодной корректировке в соответствии с  законом о республиканском бюджете и  с решением Собрания депутатов о бюджете на соответствующий финансовый год.</w:t>
            </w:r>
          </w:p>
        </w:tc>
      </w:tr>
      <w:tr w:rsidR="00A05A7C" w:rsidRPr="00A05A7C" w:rsidTr="00A05A7C">
        <w:trPr>
          <w:trHeight w:val="240"/>
        </w:trPr>
        <w:tc>
          <w:tcPr>
            <w:tcW w:w="1443"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pStyle w:val="ConsCell"/>
              <w:keepLines/>
              <w:widowControl/>
              <w:rPr>
                <w:rFonts w:ascii="Times New Roman" w:hAnsi="Times New Roman" w:cs="Times New Roman"/>
                <w:sz w:val="16"/>
                <w:szCs w:val="16"/>
              </w:rPr>
            </w:pPr>
            <w:r w:rsidRPr="00A05A7C">
              <w:rPr>
                <w:rFonts w:ascii="Times New Roman" w:hAnsi="Times New Roman" w:cs="Times New Roman"/>
                <w:sz w:val="16"/>
                <w:szCs w:val="16"/>
              </w:rPr>
              <w:lastRenderedPageBreak/>
              <w:t xml:space="preserve">Ожидаемые результаты  реализации Программы </w:t>
            </w:r>
          </w:p>
        </w:tc>
        <w:tc>
          <w:tcPr>
            <w:tcW w:w="3557" w:type="pct"/>
            <w:tcBorders>
              <w:top w:val="single" w:sz="6" w:space="0" w:color="auto"/>
              <w:left w:val="single" w:sz="6" w:space="0" w:color="auto"/>
              <w:bottom w:val="single" w:sz="6" w:space="0" w:color="auto"/>
              <w:right w:val="single" w:sz="6"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развитая транспортная система, обеспечивающая стабильное развитие сельского поселения;</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в сельском поселении. </w:t>
            </w:r>
          </w:p>
        </w:tc>
      </w:tr>
    </w:tbl>
    <w:p w:rsidR="00A05A7C" w:rsidRPr="00A05A7C" w:rsidRDefault="00A05A7C" w:rsidP="00A05A7C">
      <w:pPr>
        <w:spacing w:after="0"/>
        <w:rPr>
          <w:rFonts w:ascii="Times New Roman" w:hAnsi="Times New Roman" w:cs="Times New Roman"/>
          <w:sz w:val="16"/>
          <w:szCs w:val="16"/>
        </w:rPr>
      </w:pPr>
    </w:p>
    <w:p w:rsidR="00A05A7C" w:rsidRPr="00A05A7C" w:rsidRDefault="00A05A7C" w:rsidP="00A05A7C">
      <w:pPr>
        <w:spacing w:after="0"/>
        <w:jc w:val="center"/>
        <w:outlineLvl w:val="1"/>
        <w:rPr>
          <w:rFonts w:ascii="Times New Roman" w:hAnsi="Times New Roman" w:cs="Times New Roman"/>
          <w:b/>
          <w:sz w:val="16"/>
          <w:szCs w:val="16"/>
        </w:rPr>
      </w:pPr>
    </w:p>
    <w:p w:rsidR="00A05A7C" w:rsidRPr="00A05A7C" w:rsidRDefault="00A05A7C" w:rsidP="00A05A7C">
      <w:pPr>
        <w:spacing w:after="0"/>
        <w:jc w:val="center"/>
        <w:outlineLvl w:val="1"/>
        <w:rPr>
          <w:rFonts w:ascii="Times New Roman" w:hAnsi="Times New Roman" w:cs="Times New Roman"/>
          <w:b/>
          <w:sz w:val="16"/>
          <w:szCs w:val="16"/>
        </w:rPr>
      </w:pPr>
    </w:p>
    <w:p w:rsidR="00A05A7C" w:rsidRPr="00A05A7C" w:rsidRDefault="00A05A7C" w:rsidP="00A05A7C">
      <w:pPr>
        <w:spacing w:after="0"/>
        <w:jc w:val="center"/>
        <w:outlineLvl w:val="1"/>
        <w:rPr>
          <w:rFonts w:ascii="Times New Roman" w:hAnsi="Times New Roman" w:cs="Times New Roman"/>
          <w:b/>
          <w:sz w:val="16"/>
          <w:szCs w:val="16"/>
        </w:rPr>
      </w:pPr>
    </w:p>
    <w:p w:rsidR="00A05A7C" w:rsidRPr="00A05A7C" w:rsidRDefault="00A05A7C" w:rsidP="00A05A7C">
      <w:pPr>
        <w:spacing w:after="0"/>
        <w:jc w:val="center"/>
        <w:outlineLvl w:val="1"/>
        <w:rPr>
          <w:rFonts w:ascii="Times New Roman" w:hAnsi="Times New Roman" w:cs="Times New Roman"/>
          <w:b/>
          <w:sz w:val="16"/>
          <w:szCs w:val="16"/>
        </w:rPr>
      </w:pPr>
      <w:r w:rsidRPr="00A05A7C">
        <w:rPr>
          <w:rFonts w:ascii="Times New Roman" w:hAnsi="Times New Roman" w:cs="Times New Roman"/>
          <w:b/>
          <w:sz w:val="16"/>
          <w:szCs w:val="16"/>
        </w:rPr>
        <w:t>Раздел 1. Характеристика проблемы, на решение которой</w:t>
      </w:r>
    </w:p>
    <w:p w:rsidR="00A05A7C" w:rsidRPr="00A05A7C" w:rsidRDefault="00A05A7C" w:rsidP="00A05A7C">
      <w:pPr>
        <w:spacing w:after="0"/>
        <w:jc w:val="center"/>
        <w:rPr>
          <w:rFonts w:ascii="Times New Roman" w:hAnsi="Times New Roman" w:cs="Times New Roman"/>
          <w:b/>
          <w:sz w:val="16"/>
          <w:szCs w:val="16"/>
        </w:rPr>
      </w:pPr>
      <w:r w:rsidRPr="00A05A7C">
        <w:rPr>
          <w:rFonts w:ascii="Times New Roman" w:hAnsi="Times New Roman" w:cs="Times New Roman"/>
          <w:b/>
          <w:sz w:val="16"/>
          <w:szCs w:val="16"/>
        </w:rPr>
        <w:t>направлена Программа</w:t>
      </w:r>
    </w:p>
    <w:p w:rsidR="00A05A7C" w:rsidRPr="00A05A7C" w:rsidRDefault="00A05A7C" w:rsidP="00A05A7C">
      <w:pPr>
        <w:shd w:val="clear" w:color="auto" w:fill="FFFFFF"/>
        <w:spacing w:after="0"/>
        <w:ind w:firstLine="540"/>
        <w:rPr>
          <w:rFonts w:ascii="Times New Roman" w:hAnsi="Times New Roman" w:cs="Times New Roman"/>
          <w:b/>
          <w:sz w:val="16"/>
          <w:szCs w:val="16"/>
        </w:rPr>
      </w:pPr>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Развитие транспортной системы Алманчинского сельского поселения (далее – поселение) является необходимым условием улучшения качества жизни населения в поселении.</w:t>
      </w:r>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Транспортная инфраструктура Алманчинского сельского поселения является составляющей инфраструктуры  Красноармейского  района Чувашской Республики. </w:t>
      </w:r>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Автомобильные дороги имеют стратегическое значение для Алманчинского сельского поселения. Они связывают обширную территорию поселения с соседними территориями, населенные пункты поселения с районным центром, улицы населенных пунктов с организациями социальной сферы,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Сеть   автомобильных дорог внутри населенных пунктов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Развитие экономики поселения во многом определяется эффективностью функционирования автомобильного транспорта, которая зависит  от уровня развития и состояния </w:t>
      </w:r>
      <w:proofErr w:type="gramStart"/>
      <w:r w:rsidRPr="00A05A7C">
        <w:rPr>
          <w:rFonts w:ascii="Times New Roman" w:hAnsi="Times New Roman" w:cs="Times New Roman"/>
          <w:sz w:val="16"/>
          <w:szCs w:val="16"/>
        </w:rPr>
        <w:t>сети</w:t>
      </w:r>
      <w:proofErr w:type="gramEnd"/>
      <w:r w:rsidRPr="00A05A7C">
        <w:rPr>
          <w:rFonts w:ascii="Times New Roman" w:hAnsi="Times New Roman" w:cs="Times New Roman"/>
          <w:sz w:val="16"/>
          <w:szCs w:val="16"/>
        </w:rPr>
        <w:t xml:space="preserve">  автомобильных дорог общего пользования внутри населенных пунктов. </w:t>
      </w:r>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Недостаточный уровень развития дорожной сети приводит к значительным потерям экономики и населения  поселения, является одним из наиболее существенных ограничений темпов роста социально-экономического развития Алманчинского, поэтому совершенствование сети автомобильных дорог общего пользования внутри населенных пунктов имеет </w:t>
      </w:r>
      <w:proofErr w:type="gramStart"/>
      <w:r w:rsidRPr="00A05A7C">
        <w:rPr>
          <w:rFonts w:ascii="Times New Roman" w:hAnsi="Times New Roman" w:cs="Times New Roman"/>
          <w:sz w:val="16"/>
          <w:szCs w:val="16"/>
        </w:rPr>
        <w:t>важное  значение</w:t>
      </w:r>
      <w:proofErr w:type="gramEnd"/>
      <w:r w:rsidRPr="00A05A7C">
        <w:rPr>
          <w:rFonts w:ascii="Times New Roman" w:hAnsi="Times New Roman" w:cs="Times New Roman"/>
          <w:sz w:val="16"/>
          <w:szCs w:val="16"/>
        </w:rPr>
        <w:t xml:space="preserve"> для поселения.</w:t>
      </w:r>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Это в будущем позволит  обеспечить приток  трудовых ресурсов, развитие производства, а это в свою очередь  приведет к экономическому росту поселения.</w:t>
      </w:r>
    </w:p>
    <w:p w:rsidR="00A05A7C" w:rsidRPr="00A05A7C" w:rsidRDefault="00A05A7C" w:rsidP="00A05A7C">
      <w:pPr>
        <w:shd w:val="clear" w:color="auto" w:fill="FFFFFF"/>
        <w:spacing w:after="0"/>
        <w:jc w:val="both"/>
        <w:rPr>
          <w:rFonts w:ascii="Times New Roman" w:hAnsi="Times New Roman" w:cs="Times New Roman"/>
          <w:sz w:val="16"/>
          <w:szCs w:val="16"/>
        </w:rPr>
      </w:pPr>
      <w:r w:rsidRPr="00A05A7C">
        <w:rPr>
          <w:rFonts w:ascii="Times New Roman" w:hAnsi="Times New Roman" w:cs="Times New Roman"/>
          <w:sz w:val="16"/>
          <w:szCs w:val="16"/>
        </w:rPr>
        <w:t xml:space="preserve">         Наиболее важной проблемой развития сети автомобильных дорог поселения  являются  автомобильные дороги общего пользования внутри населенных пунктов.  В настоящее время  автомобильные дороги общего пользования внутри населенных пунктов оставляют желать лучшего.</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верхнего слоя покрытия показывает, что при объеме работ, превышающем 20% от общей площади покрытия, текущий ремонт является неэффективным.</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Поэтому в  Программе предпочтение отдается капитальному ремонту.</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A05A7C">
        <w:rPr>
          <w:rFonts w:ascii="Times New Roman" w:hAnsi="Times New Roman" w:cs="Times New Roman"/>
          <w:sz w:val="16"/>
          <w:szCs w:val="16"/>
        </w:rPr>
        <w:t>недоремонта</w:t>
      </w:r>
      <w:proofErr w:type="spellEnd"/>
      <w:r w:rsidRPr="00A05A7C">
        <w:rPr>
          <w:rFonts w:ascii="Times New Roman" w:hAnsi="Times New Roman" w:cs="Times New Roman"/>
          <w:sz w:val="16"/>
          <w:szCs w:val="16"/>
        </w:rPr>
        <w:t>.</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Учитывая </w:t>
      </w:r>
      <w:proofErr w:type="gramStart"/>
      <w:r w:rsidRPr="00A05A7C">
        <w:rPr>
          <w:rFonts w:ascii="Times New Roman" w:hAnsi="Times New Roman" w:cs="Times New Roman"/>
          <w:sz w:val="16"/>
          <w:szCs w:val="16"/>
        </w:rPr>
        <w:t>вышеизложенное</w:t>
      </w:r>
      <w:proofErr w:type="gramEnd"/>
      <w:r w:rsidRPr="00A05A7C">
        <w:rPr>
          <w:rFonts w:ascii="Times New Roman" w:hAnsi="Times New Roman" w:cs="Times New Roman"/>
          <w:sz w:val="16"/>
          <w:szCs w:val="16"/>
        </w:rPr>
        <w:t>,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Применение программно-целевого метода в развитии   автомобильных дорог общего пользования Алманчинского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Других вариантов решения данной проблемы не существует.</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Реализация комплекса программных мероприятий сопряжена со следующими рисками:</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sidRPr="00A05A7C">
        <w:rPr>
          <w:rFonts w:ascii="Times New Roman" w:hAnsi="Times New Roman" w:cs="Times New Roman"/>
          <w:sz w:val="16"/>
          <w:szCs w:val="16"/>
        </w:rPr>
        <w:t>содержания</w:t>
      </w:r>
      <w:proofErr w:type="gramEnd"/>
      <w:r w:rsidRPr="00A05A7C">
        <w:rPr>
          <w:rFonts w:ascii="Times New Roman" w:hAnsi="Times New Roman" w:cs="Times New Roman"/>
          <w:sz w:val="16"/>
          <w:szCs w:val="16"/>
        </w:rPr>
        <w:t xml:space="preserve"> автомобильных дорог общего пользования поселения;</w:t>
      </w:r>
    </w:p>
    <w:p w:rsidR="00A05A7C" w:rsidRPr="00A05A7C" w:rsidRDefault="00A05A7C" w:rsidP="00A05A7C">
      <w:pPr>
        <w:spacing w:after="0"/>
        <w:ind w:firstLine="540"/>
        <w:jc w:val="both"/>
        <w:rPr>
          <w:rFonts w:ascii="Times New Roman" w:hAnsi="Times New Roman" w:cs="Times New Roman"/>
          <w:sz w:val="16"/>
          <w:szCs w:val="16"/>
        </w:rPr>
      </w:pPr>
      <w:proofErr w:type="gramStart"/>
      <w:r w:rsidRPr="00A05A7C">
        <w:rPr>
          <w:rFonts w:ascii="Times New Roman" w:hAnsi="Times New Roman" w:cs="Times New Roman"/>
          <w:sz w:val="16"/>
          <w:szCs w:val="16"/>
        </w:rPr>
        <w:t>-риск задержки завершения перехода на финансирование работ по содержанию, ремонту и капитальному ремонту  автомобильных дорог внутри населенных пунктов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roofErr w:type="gramEnd"/>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A05A7C" w:rsidRPr="00A05A7C" w:rsidRDefault="00A05A7C" w:rsidP="00A05A7C">
      <w:pPr>
        <w:shd w:val="clear" w:color="auto" w:fill="FFFFFF"/>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Протяженность автомобильных дорог общего пользования местного значения в </w:t>
      </w:r>
      <w:proofErr w:type="spellStart"/>
      <w:r w:rsidRPr="00A05A7C">
        <w:rPr>
          <w:rFonts w:ascii="Times New Roman" w:hAnsi="Times New Roman" w:cs="Times New Roman"/>
          <w:sz w:val="16"/>
          <w:szCs w:val="16"/>
        </w:rPr>
        <w:t>Алманчинском</w:t>
      </w:r>
      <w:proofErr w:type="spellEnd"/>
      <w:r w:rsidRPr="00A05A7C">
        <w:rPr>
          <w:rFonts w:ascii="Times New Roman" w:hAnsi="Times New Roman" w:cs="Times New Roman"/>
          <w:sz w:val="16"/>
          <w:szCs w:val="16"/>
        </w:rPr>
        <w:t xml:space="preserve"> сельском поселении составляет 22,58 км, в том числе с твердым покрытием 5,95 км.</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В связи с недостаточностью финансирования расходов на дорожное хозяйство в бюджете Алманчинского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w:t>
      </w:r>
    </w:p>
    <w:p w:rsidR="00A05A7C" w:rsidRPr="00A05A7C" w:rsidRDefault="00A05A7C" w:rsidP="00A05A7C">
      <w:pPr>
        <w:spacing w:after="0"/>
        <w:ind w:firstLine="540"/>
        <w:jc w:val="both"/>
        <w:rPr>
          <w:rFonts w:ascii="Times New Roman" w:hAnsi="Times New Roman" w:cs="Times New Roman"/>
          <w:b/>
          <w:sz w:val="16"/>
          <w:szCs w:val="16"/>
        </w:rPr>
      </w:pPr>
      <w:bookmarkStart w:id="24" w:name="sub_1083"/>
      <w:r w:rsidRPr="00A05A7C">
        <w:rPr>
          <w:rFonts w:ascii="Times New Roman" w:hAnsi="Times New Roman" w:cs="Times New Roman"/>
          <w:b/>
          <w:sz w:val="16"/>
          <w:szCs w:val="16"/>
        </w:rPr>
        <w:t>Раздел 2 «Цели, задачи и показатели (индикаторы), основные ожидаемые  конечные результаты, сроки и этапы реализации муниципальной программы»</w:t>
      </w:r>
      <w:bookmarkEnd w:id="24"/>
    </w:p>
    <w:p w:rsidR="00A05A7C" w:rsidRPr="00A05A7C" w:rsidRDefault="00A05A7C" w:rsidP="00A05A7C">
      <w:pPr>
        <w:spacing w:after="0"/>
        <w:ind w:firstLine="540"/>
        <w:jc w:val="both"/>
        <w:rPr>
          <w:rFonts w:ascii="Times New Roman" w:hAnsi="Times New Roman" w:cs="Times New Roman"/>
          <w:sz w:val="16"/>
          <w:szCs w:val="16"/>
        </w:rPr>
      </w:pPr>
    </w:p>
    <w:p w:rsidR="00A05A7C" w:rsidRPr="00A05A7C" w:rsidRDefault="00A05A7C" w:rsidP="00A05A7C">
      <w:pPr>
        <w:spacing w:after="0"/>
        <w:jc w:val="both"/>
        <w:rPr>
          <w:rFonts w:ascii="Times New Roman" w:hAnsi="Times New Roman" w:cs="Times New Roman"/>
          <w:sz w:val="16"/>
          <w:szCs w:val="16"/>
        </w:rPr>
      </w:pPr>
      <w:r w:rsidRPr="00A05A7C">
        <w:rPr>
          <w:rFonts w:ascii="Times New Roman" w:hAnsi="Times New Roman" w:cs="Times New Roman"/>
          <w:sz w:val="16"/>
          <w:szCs w:val="16"/>
        </w:rPr>
        <w:lastRenderedPageBreak/>
        <w:t xml:space="preserve">    Цель: Развитие современной транспортной инфраструктуры,   обеспечивающей повышение доступности и безопасности  услуг транспортного комплекса для населения поселения,   повышение экологической безопасности здоровья и качественного уровня жизни</w:t>
      </w:r>
    </w:p>
    <w:p w:rsidR="00A05A7C" w:rsidRPr="00A05A7C" w:rsidRDefault="00A05A7C" w:rsidP="00A05A7C">
      <w:pPr>
        <w:spacing w:after="0"/>
        <w:jc w:val="both"/>
        <w:rPr>
          <w:rFonts w:ascii="Times New Roman" w:hAnsi="Times New Roman" w:cs="Times New Roman"/>
          <w:sz w:val="16"/>
          <w:szCs w:val="16"/>
        </w:rPr>
      </w:pPr>
      <w:r w:rsidRPr="00A05A7C">
        <w:rPr>
          <w:rFonts w:ascii="Times New Roman" w:hAnsi="Times New Roman" w:cs="Times New Roman"/>
          <w:sz w:val="16"/>
          <w:szCs w:val="16"/>
        </w:rPr>
        <w:t xml:space="preserve">Задачи: </w:t>
      </w:r>
    </w:p>
    <w:p w:rsidR="00A05A7C" w:rsidRPr="00A05A7C" w:rsidRDefault="00A05A7C" w:rsidP="006E4463">
      <w:pPr>
        <w:pStyle w:val="ConsNormal"/>
        <w:widowControl/>
        <w:numPr>
          <w:ilvl w:val="0"/>
          <w:numId w:val="8"/>
        </w:numPr>
        <w:tabs>
          <w:tab w:val="left" w:pos="95"/>
          <w:tab w:val="left" w:pos="379"/>
        </w:tabs>
        <w:adjustRightInd/>
        <w:ind w:left="0" w:firstLine="360"/>
        <w:jc w:val="both"/>
        <w:rPr>
          <w:rFonts w:ascii="Times New Roman" w:hAnsi="Times New Roman" w:cs="Times New Roman"/>
          <w:sz w:val="16"/>
          <w:szCs w:val="16"/>
        </w:rPr>
      </w:pPr>
      <w:r w:rsidRPr="00A05A7C">
        <w:rPr>
          <w:rFonts w:ascii="Times New Roman" w:hAnsi="Times New Roman" w:cs="Times New Roman"/>
          <w:sz w:val="16"/>
          <w:szCs w:val="16"/>
        </w:rPr>
        <w:t>Обеспечение доступности и повышение качества транспортных услуг.</w:t>
      </w:r>
    </w:p>
    <w:p w:rsidR="00A05A7C" w:rsidRPr="00A05A7C" w:rsidRDefault="00A05A7C" w:rsidP="006E4463">
      <w:pPr>
        <w:pStyle w:val="ConsNormal"/>
        <w:widowControl/>
        <w:numPr>
          <w:ilvl w:val="0"/>
          <w:numId w:val="8"/>
        </w:numPr>
        <w:tabs>
          <w:tab w:val="left" w:pos="662"/>
        </w:tabs>
        <w:adjustRightInd/>
        <w:ind w:left="0" w:firstLine="360"/>
        <w:jc w:val="both"/>
        <w:rPr>
          <w:rFonts w:ascii="Times New Roman" w:hAnsi="Times New Roman" w:cs="Times New Roman"/>
          <w:sz w:val="16"/>
          <w:szCs w:val="16"/>
        </w:rPr>
      </w:pPr>
      <w:r w:rsidRPr="00A05A7C">
        <w:rPr>
          <w:rFonts w:ascii="Times New Roman" w:hAnsi="Times New Roman" w:cs="Times New Roman"/>
          <w:sz w:val="16"/>
          <w:szCs w:val="16"/>
        </w:rPr>
        <w:t>Содержание и текущий ремонт автомобильных дорог и улиц общего пользования местного значения.</w:t>
      </w:r>
    </w:p>
    <w:p w:rsidR="00A05A7C" w:rsidRPr="00A05A7C" w:rsidRDefault="00A05A7C" w:rsidP="006E4463">
      <w:pPr>
        <w:pStyle w:val="ConsNormal"/>
        <w:widowControl/>
        <w:numPr>
          <w:ilvl w:val="0"/>
          <w:numId w:val="8"/>
        </w:numPr>
        <w:tabs>
          <w:tab w:val="left" w:pos="662"/>
        </w:tabs>
        <w:adjustRightInd/>
        <w:ind w:left="0" w:firstLine="360"/>
        <w:jc w:val="both"/>
        <w:rPr>
          <w:rFonts w:ascii="Times New Roman" w:hAnsi="Times New Roman" w:cs="Times New Roman"/>
          <w:sz w:val="16"/>
          <w:szCs w:val="16"/>
        </w:rPr>
      </w:pPr>
      <w:r w:rsidRPr="00A05A7C">
        <w:rPr>
          <w:rFonts w:ascii="Times New Roman" w:hAnsi="Times New Roman" w:cs="Times New Roman"/>
          <w:sz w:val="16"/>
          <w:szCs w:val="16"/>
        </w:rPr>
        <w:t xml:space="preserve"> 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A05A7C" w:rsidRPr="00A05A7C" w:rsidRDefault="00A05A7C" w:rsidP="006E4463">
      <w:pPr>
        <w:pStyle w:val="ConsNormal"/>
        <w:widowControl/>
        <w:numPr>
          <w:ilvl w:val="0"/>
          <w:numId w:val="8"/>
        </w:numPr>
        <w:tabs>
          <w:tab w:val="left" w:pos="662"/>
        </w:tabs>
        <w:adjustRightInd/>
        <w:ind w:left="0" w:firstLine="360"/>
        <w:jc w:val="both"/>
        <w:rPr>
          <w:rFonts w:ascii="Times New Roman" w:hAnsi="Times New Roman" w:cs="Times New Roman"/>
          <w:sz w:val="16"/>
          <w:szCs w:val="16"/>
        </w:rPr>
      </w:pPr>
      <w:r w:rsidRPr="00A05A7C">
        <w:rPr>
          <w:rFonts w:ascii="Times New Roman" w:hAnsi="Times New Roman" w:cs="Times New Roman"/>
          <w:sz w:val="16"/>
          <w:szCs w:val="16"/>
        </w:rPr>
        <w:t xml:space="preserve"> Сохранность автомобильных дорог улиц общего пользования местного значения.  </w:t>
      </w:r>
    </w:p>
    <w:p w:rsidR="00A05A7C" w:rsidRPr="00A05A7C" w:rsidRDefault="00A05A7C" w:rsidP="006E4463">
      <w:pPr>
        <w:pStyle w:val="ConsNormal"/>
        <w:widowControl/>
        <w:numPr>
          <w:ilvl w:val="0"/>
          <w:numId w:val="8"/>
        </w:numPr>
        <w:tabs>
          <w:tab w:val="left" w:pos="662"/>
        </w:tabs>
        <w:adjustRightInd/>
        <w:ind w:left="0" w:firstLine="360"/>
        <w:jc w:val="both"/>
        <w:rPr>
          <w:rFonts w:ascii="Times New Roman" w:hAnsi="Times New Roman" w:cs="Times New Roman"/>
          <w:sz w:val="16"/>
          <w:szCs w:val="16"/>
        </w:rPr>
      </w:pPr>
      <w:r w:rsidRPr="00A05A7C">
        <w:rPr>
          <w:rFonts w:ascii="Times New Roman" w:hAnsi="Times New Roman" w:cs="Times New Roman"/>
          <w:sz w:val="16"/>
          <w:szCs w:val="16"/>
        </w:rPr>
        <w:t>Повышение безопасности дорожного движения, снижение отрицательного воздействия на окружающую среду;</w:t>
      </w:r>
    </w:p>
    <w:p w:rsidR="00A05A7C" w:rsidRPr="00A05A7C" w:rsidRDefault="00A05A7C" w:rsidP="006E4463">
      <w:pPr>
        <w:pStyle w:val="ConsNormal"/>
        <w:widowControl/>
        <w:numPr>
          <w:ilvl w:val="0"/>
          <w:numId w:val="8"/>
        </w:numPr>
        <w:tabs>
          <w:tab w:val="left" w:pos="662"/>
        </w:tabs>
        <w:adjustRightInd/>
        <w:ind w:left="0" w:firstLine="360"/>
        <w:jc w:val="both"/>
        <w:rPr>
          <w:rFonts w:ascii="Times New Roman" w:hAnsi="Times New Roman" w:cs="Times New Roman"/>
          <w:sz w:val="16"/>
          <w:szCs w:val="16"/>
        </w:rPr>
      </w:pPr>
      <w:r w:rsidRPr="00A05A7C">
        <w:rPr>
          <w:rFonts w:ascii="Times New Roman" w:hAnsi="Times New Roman" w:cs="Times New Roman"/>
          <w:spacing w:val="-1"/>
          <w:sz w:val="16"/>
          <w:szCs w:val="16"/>
        </w:rPr>
        <w:t xml:space="preserve">Повышение эффективности управления автомобильными дорогами </w:t>
      </w:r>
      <w:r w:rsidRPr="00A05A7C">
        <w:rPr>
          <w:rFonts w:ascii="Times New Roman" w:hAnsi="Times New Roman" w:cs="Times New Roman"/>
          <w:sz w:val="16"/>
          <w:szCs w:val="16"/>
        </w:rPr>
        <w:t>общего пользования.</w:t>
      </w:r>
    </w:p>
    <w:p w:rsidR="00A05A7C" w:rsidRPr="00A05A7C" w:rsidRDefault="00A05A7C" w:rsidP="00A05A7C">
      <w:pPr>
        <w:spacing w:after="0"/>
        <w:ind w:firstLine="440"/>
        <w:jc w:val="both"/>
        <w:rPr>
          <w:rFonts w:ascii="Times New Roman" w:hAnsi="Times New Roman" w:cs="Times New Roman"/>
          <w:sz w:val="16"/>
          <w:szCs w:val="16"/>
        </w:rPr>
      </w:pPr>
      <w:r w:rsidRPr="00A05A7C">
        <w:rPr>
          <w:rFonts w:ascii="Times New Roman" w:hAnsi="Times New Roman" w:cs="Times New Roman"/>
          <w:sz w:val="16"/>
          <w:szCs w:val="16"/>
        </w:rPr>
        <w:t xml:space="preserve">Для достижения цели развития современной и эффективной инфраструктуры, в условиях дефицита финансовых средств, необходимо решить следующие задачи: </w:t>
      </w:r>
    </w:p>
    <w:p w:rsidR="00A05A7C" w:rsidRPr="00A05A7C" w:rsidRDefault="00A05A7C" w:rsidP="00A05A7C">
      <w:pPr>
        <w:spacing w:after="0"/>
        <w:jc w:val="both"/>
        <w:rPr>
          <w:rFonts w:ascii="Times New Roman" w:hAnsi="Times New Roman" w:cs="Times New Roman"/>
          <w:sz w:val="16"/>
          <w:szCs w:val="16"/>
        </w:rPr>
      </w:pPr>
      <w:r w:rsidRPr="00A05A7C">
        <w:rPr>
          <w:rFonts w:ascii="Times New Roman" w:hAnsi="Times New Roman" w:cs="Times New Roman"/>
          <w:sz w:val="16"/>
          <w:szCs w:val="16"/>
        </w:rPr>
        <w:t xml:space="preserve">       1.) поддержание  автомобильных дорог общего пользования на уровне соответствующем категории дороги, путем содержания дорог и сооружений на них;</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2.) сохранение протяженности, соответствующих нормативным требованиям автомобильных дорог общего пользования за счет ремонта и капитального </w:t>
      </w:r>
      <w:proofErr w:type="gramStart"/>
      <w:r w:rsidRPr="00A05A7C">
        <w:rPr>
          <w:rFonts w:ascii="Times New Roman" w:hAnsi="Times New Roman" w:cs="Times New Roman"/>
          <w:sz w:val="16"/>
          <w:szCs w:val="16"/>
        </w:rPr>
        <w:t>ремонта</w:t>
      </w:r>
      <w:proofErr w:type="gramEnd"/>
      <w:r w:rsidRPr="00A05A7C">
        <w:rPr>
          <w:rFonts w:ascii="Times New Roman" w:hAnsi="Times New Roman" w:cs="Times New Roman"/>
          <w:sz w:val="16"/>
          <w:szCs w:val="16"/>
        </w:rPr>
        <w:t xml:space="preserve"> автомобильных дорог, с увеличением пропускной способности автомобильных дорог,  улучшением условий движения  автотранспорта;</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Срок реализации Программы 2019-2035 годы.  </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Поскольку мероприятия Программы связанные с содержанием, ремонтом и капитальным ремонтом носят постоянный, непрерывный характер, и финансирование мероприятий Программы зависят от возможности   бюджета Алманчинского сельского поселения, то в пределах срока действия Программы этап реализации соответствуют одному году. </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Целевые индикаторы и показатели Программы  в части содержания и ремонта дорог представлены в таблице.</w:t>
      </w:r>
    </w:p>
    <w:p w:rsidR="00A05A7C" w:rsidRPr="00A05A7C" w:rsidRDefault="00A05A7C" w:rsidP="00A05A7C">
      <w:pPr>
        <w:spacing w:after="0"/>
        <w:ind w:firstLine="540"/>
        <w:jc w:val="right"/>
        <w:rPr>
          <w:rFonts w:ascii="Times New Roman" w:hAnsi="Times New Roman" w:cs="Times New Roman"/>
          <w:sz w:val="16"/>
          <w:szCs w:val="16"/>
        </w:rPr>
      </w:pPr>
      <w:r w:rsidRPr="00A05A7C">
        <w:rPr>
          <w:rFonts w:ascii="Times New Roman" w:hAnsi="Times New Roman" w:cs="Times New Roman"/>
          <w:sz w:val="16"/>
          <w:szCs w:val="16"/>
        </w:rPr>
        <w:t>Таблица</w:t>
      </w:r>
    </w:p>
    <w:p w:rsidR="00A05A7C" w:rsidRPr="00A05A7C" w:rsidRDefault="00A05A7C" w:rsidP="00A05A7C">
      <w:pPr>
        <w:spacing w:after="0"/>
        <w:ind w:firstLine="540"/>
        <w:jc w:val="center"/>
        <w:rPr>
          <w:rFonts w:ascii="Times New Roman" w:hAnsi="Times New Roman" w:cs="Times New Roman"/>
          <w:sz w:val="16"/>
          <w:szCs w:val="16"/>
        </w:rPr>
      </w:pPr>
      <w:r w:rsidRPr="00A05A7C">
        <w:rPr>
          <w:rFonts w:ascii="Times New Roman" w:hAnsi="Times New Roman" w:cs="Times New Roman"/>
          <w:sz w:val="16"/>
          <w:szCs w:val="16"/>
        </w:rPr>
        <w:t>Целевые индикаторы и показатели Программы</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0"/>
        <w:gridCol w:w="770"/>
      </w:tblGrid>
      <w:tr w:rsidR="00A05A7C" w:rsidRPr="00A05A7C" w:rsidTr="00A05A7C">
        <w:tc>
          <w:tcPr>
            <w:tcW w:w="548" w:type="dxa"/>
            <w:vMerge w:val="restart"/>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p w:rsidR="00A05A7C" w:rsidRPr="00A05A7C" w:rsidRDefault="00A05A7C" w:rsidP="00A05A7C">
            <w:pPr>
              <w:spacing w:after="0"/>
              <w:jc w:val="center"/>
              <w:rPr>
                <w:rFonts w:ascii="Times New Roman" w:hAnsi="Times New Roman" w:cs="Times New Roman"/>
                <w:sz w:val="16"/>
                <w:szCs w:val="16"/>
              </w:rPr>
            </w:pPr>
            <w:proofErr w:type="spellStart"/>
            <w:proofErr w:type="gramStart"/>
            <w:r w:rsidRPr="00A05A7C">
              <w:rPr>
                <w:rFonts w:ascii="Times New Roman" w:hAnsi="Times New Roman" w:cs="Times New Roman"/>
                <w:sz w:val="16"/>
                <w:szCs w:val="16"/>
              </w:rPr>
              <w:t>п</w:t>
            </w:r>
            <w:proofErr w:type="spellEnd"/>
            <w:proofErr w:type="gramEnd"/>
            <w:r w:rsidRPr="00A05A7C">
              <w:rPr>
                <w:rFonts w:ascii="Times New Roman" w:hAnsi="Times New Roman" w:cs="Times New Roman"/>
                <w:sz w:val="16"/>
                <w:szCs w:val="16"/>
              </w:rPr>
              <w:t>/</w:t>
            </w:r>
            <w:proofErr w:type="spellStart"/>
            <w:r w:rsidRPr="00A05A7C">
              <w:rPr>
                <w:rFonts w:ascii="Times New Roman" w:hAnsi="Times New Roman" w:cs="Times New Roman"/>
                <w:sz w:val="16"/>
                <w:szCs w:val="16"/>
              </w:rPr>
              <w:t>п</w:t>
            </w:r>
            <w:proofErr w:type="spellEnd"/>
          </w:p>
        </w:tc>
        <w:tc>
          <w:tcPr>
            <w:tcW w:w="3520" w:type="dxa"/>
            <w:vMerge w:val="restart"/>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Наименование индикатора</w:t>
            </w:r>
          </w:p>
        </w:tc>
        <w:tc>
          <w:tcPr>
            <w:tcW w:w="851" w:type="dxa"/>
            <w:vMerge w:val="restart"/>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Единица</w:t>
            </w: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измерения</w:t>
            </w:r>
          </w:p>
        </w:tc>
        <w:tc>
          <w:tcPr>
            <w:tcW w:w="5336" w:type="dxa"/>
            <w:gridSpan w:val="7"/>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Показатели по годам</w:t>
            </w:r>
          </w:p>
        </w:tc>
      </w:tr>
      <w:tr w:rsidR="00A05A7C" w:rsidRPr="00A05A7C" w:rsidTr="00A05A7C">
        <w:trPr>
          <w:trHeight w:val="493"/>
        </w:trPr>
        <w:tc>
          <w:tcPr>
            <w:tcW w:w="548" w:type="dxa"/>
            <w:vMerge/>
          </w:tcPr>
          <w:p w:rsidR="00A05A7C" w:rsidRPr="00A05A7C" w:rsidRDefault="00A05A7C" w:rsidP="00A05A7C">
            <w:pPr>
              <w:spacing w:after="0"/>
              <w:jc w:val="center"/>
              <w:rPr>
                <w:rFonts w:ascii="Times New Roman" w:hAnsi="Times New Roman" w:cs="Times New Roman"/>
                <w:sz w:val="16"/>
                <w:szCs w:val="16"/>
              </w:rPr>
            </w:pPr>
          </w:p>
        </w:tc>
        <w:tc>
          <w:tcPr>
            <w:tcW w:w="3520" w:type="dxa"/>
            <w:vMerge/>
          </w:tcPr>
          <w:p w:rsidR="00A05A7C" w:rsidRPr="00A05A7C" w:rsidRDefault="00A05A7C" w:rsidP="00A05A7C">
            <w:pPr>
              <w:spacing w:after="0"/>
              <w:rPr>
                <w:rFonts w:ascii="Times New Roman" w:hAnsi="Times New Roman" w:cs="Times New Roman"/>
                <w:sz w:val="16"/>
                <w:szCs w:val="16"/>
              </w:rPr>
            </w:pPr>
          </w:p>
        </w:tc>
        <w:tc>
          <w:tcPr>
            <w:tcW w:w="851" w:type="dxa"/>
            <w:vMerge/>
          </w:tcPr>
          <w:p w:rsidR="00A05A7C" w:rsidRPr="00A05A7C" w:rsidRDefault="00A05A7C" w:rsidP="00A05A7C">
            <w:pPr>
              <w:spacing w:after="0"/>
              <w:jc w:val="center"/>
              <w:rPr>
                <w:rFonts w:ascii="Times New Roman" w:hAnsi="Times New Roman" w:cs="Times New Roman"/>
                <w:sz w:val="16"/>
                <w:szCs w:val="16"/>
              </w:rPr>
            </w:pPr>
          </w:p>
        </w:tc>
        <w:tc>
          <w:tcPr>
            <w:tcW w:w="706"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2019</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2020</w:t>
            </w:r>
          </w:p>
        </w:tc>
        <w:tc>
          <w:tcPr>
            <w:tcW w:w="78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2021</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2022</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2023</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2024</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2025-2035</w:t>
            </w:r>
          </w:p>
        </w:tc>
      </w:tr>
      <w:tr w:rsidR="00A05A7C" w:rsidRPr="00A05A7C" w:rsidTr="00A05A7C">
        <w:trPr>
          <w:trHeight w:val="398"/>
        </w:trPr>
        <w:tc>
          <w:tcPr>
            <w:tcW w:w="548"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3520" w:type="dxa"/>
          </w:tcPr>
          <w:p w:rsidR="00A05A7C" w:rsidRPr="00A05A7C" w:rsidRDefault="00A05A7C" w:rsidP="00A05A7C">
            <w:pPr>
              <w:spacing w:after="0"/>
              <w:ind w:firstLine="112"/>
              <w:rPr>
                <w:rFonts w:ascii="Times New Roman" w:hAnsi="Times New Roman" w:cs="Times New Roman"/>
                <w:sz w:val="16"/>
                <w:szCs w:val="16"/>
              </w:rPr>
            </w:pPr>
            <w:r w:rsidRPr="00A05A7C">
              <w:rPr>
                <w:rFonts w:ascii="Times New Roman" w:hAnsi="Times New Roman" w:cs="Times New Roman"/>
                <w:sz w:val="16"/>
                <w:szCs w:val="16"/>
              </w:rPr>
              <w:t xml:space="preserve">Доля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  </w:t>
            </w:r>
          </w:p>
        </w:tc>
        <w:tc>
          <w:tcPr>
            <w:tcW w:w="851"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706"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68*</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67*</w:t>
            </w:r>
          </w:p>
        </w:tc>
        <w:tc>
          <w:tcPr>
            <w:tcW w:w="78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66*</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65*</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64*</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62*</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36*</w:t>
            </w:r>
          </w:p>
        </w:tc>
      </w:tr>
      <w:tr w:rsidR="00A05A7C" w:rsidRPr="00A05A7C" w:rsidTr="00A05A7C">
        <w:trPr>
          <w:trHeight w:val="864"/>
        </w:trPr>
        <w:tc>
          <w:tcPr>
            <w:tcW w:w="548"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w:t>
            </w:r>
          </w:p>
        </w:tc>
        <w:tc>
          <w:tcPr>
            <w:tcW w:w="3520"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Доля протяженности  автомобильных дорог общего пользования, на которых осуществляется  круглогодичное содержание, в общей протяженности  автомобильных дорог общего пользования </w:t>
            </w:r>
          </w:p>
        </w:tc>
        <w:tc>
          <w:tcPr>
            <w:tcW w:w="851"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706"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100</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100</w:t>
            </w:r>
          </w:p>
        </w:tc>
        <w:tc>
          <w:tcPr>
            <w:tcW w:w="78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100</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100</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100</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100</w:t>
            </w:r>
          </w:p>
        </w:tc>
        <w:tc>
          <w:tcPr>
            <w:tcW w:w="77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100</w:t>
            </w:r>
          </w:p>
          <w:p w:rsidR="00A05A7C" w:rsidRPr="00A05A7C" w:rsidRDefault="00A05A7C" w:rsidP="00A05A7C">
            <w:pPr>
              <w:spacing w:after="0"/>
              <w:rPr>
                <w:rFonts w:ascii="Times New Roman" w:hAnsi="Times New Roman" w:cs="Times New Roman"/>
                <w:sz w:val="16"/>
                <w:szCs w:val="16"/>
              </w:rPr>
            </w:pPr>
          </w:p>
        </w:tc>
      </w:tr>
    </w:tbl>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 сохранение показателей в условиях недофинансирования дорожных работ</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        Досрочное прекращение программы возможно при полном ее выполнении.</w:t>
      </w:r>
    </w:p>
    <w:p w:rsidR="00A05A7C" w:rsidRPr="00A05A7C" w:rsidRDefault="00A05A7C" w:rsidP="00A05A7C">
      <w:pPr>
        <w:spacing w:after="0"/>
        <w:ind w:firstLine="540"/>
        <w:rPr>
          <w:rFonts w:ascii="Times New Roman" w:hAnsi="Times New Roman" w:cs="Times New Roman"/>
          <w:sz w:val="16"/>
          <w:szCs w:val="16"/>
        </w:rPr>
      </w:pPr>
    </w:p>
    <w:p w:rsidR="00A05A7C" w:rsidRPr="00A05A7C" w:rsidRDefault="00A05A7C" w:rsidP="00A05A7C">
      <w:pPr>
        <w:spacing w:after="0"/>
        <w:rPr>
          <w:rFonts w:ascii="Times New Roman" w:hAnsi="Times New Roman" w:cs="Times New Roman"/>
          <w:color w:val="0000FF"/>
          <w:sz w:val="16"/>
          <w:szCs w:val="16"/>
        </w:rPr>
      </w:pPr>
    </w:p>
    <w:p w:rsidR="00A05A7C" w:rsidRPr="00A05A7C" w:rsidRDefault="00A05A7C" w:rsidP="00A05A7C">
      <w:pPr>
        <w:spacing w:after="0"/>
        <w:jc w:val="center"/>
        <w:outlineLvl w:val="1"/>
        <w:rPr>
          <w:rFonts w:ascii="Times New Roman" w:hAnsi="Times New Roman" w:cs="Times New Roman"/>
          <w:b/>
          <w:sz w:val="16"/>
          <w:szCs w:val="16"/>
        </w:rPr>
      </w:pPr>
      <w:r w:rsidRPr="00A05A7C">
        <w:rPr>
          <w:rFonts w:ascii="Times New Roman" w:hAnsi="Times New Roman" w:cs="Times New Roman"/>
          <w:b/>
          <w:sz w:val="16"/>
          <w:szCs w:val="16"/>
        </w:rPr>
        <w:t xml:space="preserve">Раздел 3. Обоснование выделения подпрограммы муниципальной </w:t>
      </w:r>
      <w:r w:rsidRPr="00A05A7C">
        <w:rPr>
          <w:rFonts w:ascii="Times New Roman" w:hAnsi="Times New Roman" w:cs="Times New Roman"/>
          <w:b/>
          <w:sz w:val="16"/>
          <w:szCs w:val="16"/>
        </w:rPr>
        <w:br/>
        <w:t xml:space="preserve">программы обобщенная характеристика основных мероприятий </w:t>
      </w:r>
    </w:p>
    <w:p w:rsidR="00A05A7C" w:rsidRPr="00A05A7C" w:rsidRDefault="00A05A7C" w:rsidP="00A05A7C">
      <w:pPr>
        <w:spacing w:after="0"/>
        <w:ind w:firstLine="709"/>
        <w:rPr>
          <w:rFonts w:ascii="Times New Roman" w:hAnsi="Times New Roman" w:cs="Times New Roman"/>
          <w:sz w:val="16"/>
          <w:szCs w:val="16"/>
        </w:rPr>
      </w:pPr>
      <w:r w:rsidRPr="00A05A7C">
        <w:rPr>
          <w:rFonts w:ascii="Times New Roman" w:hAnsi="Times New Roman" w:cs="Times New Roman"/>
          <w:sz w:val="16"/>
          <w:szCs w:val="16"/>
        </w:rPr>
        <w:t>Достижение целей муниципальной программы и решение ее задач осуществляется в рамках подпрограммы:</w:t>
      </w:r>
    </w:p>
    <w:p w:rsidR="00A05A7C" w:rsidRPr="00A05A7C" w:rsidRDefault="00A05A7C" w:rsidP="00A05A7C">
      <w:pPr>
        <w:spacing w:after="0"/>
        <w:ind w:firstLine="709"/>
        <w:rPr>
          <w:rFonts w:ascii="Times New Roman" w:hAnsi="Times New Roman" w:cs="Times New Roman"/>
          <w:sz w:val="16"/>
          <w:szCs w:val="16"/>
        </w:rPr>
      </w:pPr>
      <w:r w:rsidRPr="00A05A7C">
        <w:rPr>
          <w:rFonts w:ascii="Times New Roman" w:hAnsi="Times New Roman" w:cs="Times New Roman"/>
          <w:sz w:val="16"/>
          <w:szCs w:val="16"/>
        </w:rPr>
        <w:t xml:space="preserve">«Автомобильные дороги». </w:t>
      </w:r>
    </w:p>
    <w:p w:rsidR="00A05A7C" w:rsidRPr="00A05A7C" w:rsidRDefault="00A05A7C" w:rsidP="00A05A7C">
      <w:pPr>
        <w:spacing w:after="0"/>
        <w:ind w:firstLine="709"/>
        <w:jc w:val="both"/>
        <w:rPr>
          <w:rFonts w:ascii="Times New Roman" w:hAnsi="Times New Roman" w:cs="Times New Roman"/>
          <w:sz w:val="16"/>
          <w:szCs w:val="16"/>
        </w:rPr>
      </w:pPr>
      <w:r w:rsidRPr="00A05A7C">
        <w:rPr>
          <w:rFonts w:ascii="Times New Roman" w:hAnsi="Times New Roman" w:cs="Times New Roman"/>
          <w:sz w:val="16"/>
          <w:szCs w:val="16"/>
        </w:rPr>
        <w:t>Обоснованность их выделения в муниципальной  программе обусловлена использованием программно-целевого метода при ее формировании и определяется следующими факторами:</w:t>
      </w:r>
    </w:p>
    <w:p w:rsidR="00A05A7C" w:rsidRPr="00A05A7C" w:rsidRDefault="00A05A7C" w:rsidP="00A05A7C">
      <w:pPr>
        <w:spacing w:after="0"/>
        <w:ind w:firstLine="709"/>
        <w:jc w:val="both"/>
        <w:rPr>
          <w:rFonts w:ascii="Times New Roman" w:hAnsi="Times New Roman" w:cs="Times New Roman"/>
          <w:sz w:val="16"/>
          <w:szCs w:val="16"/>
        </w:rPr>
      </w:pPr>
      <w:r w:rsidRPr="00A05A7C">
        <w:rPr>
          <w:rFonts w:ascii="Times New Roman" w:hAnsi="Times New Roman" w:cs="Times New Roman"/>
          <w:sz w:val="16"/>
          <w:szCs w:val="16"/>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района в целом;</w:t>
      </w:r>
    </w:p>
    <w:p w:rsidR="00A05A7C" w:rsidRPr="00A05A7C" w:rsidRDefault="00A05A7C" w:rsidP="00A05A7C">
      <w:pPr>
        <w:spacing w:after="0"/>
        <w:ind w:firstLine="709"/>
        <w:jc w:val="both"/>
        <w:rPr>
          <w:rFonts w:ascii="Times New Roman" w:hAnsi="Times New Roman" w:cs="Times New Roman"/>
          <w:sz w:val="16"/>
          <w:szCs w:val="16"/>
        </w:rPr>
      </w:pPr>
      <w:r w:rsidRPr="00A05A7C">
        <w:rPr>
          <w:rFonts w:ascii="Times New Roman" w:hAnsi="Times New Roman" w:cs="Times New Roman"/>
          <w:sz w:val="16"/>
          <w:szCs w:val="16"/>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направлений автодорожного комплекса, автомобильного транспорта;</w:t>
      </w:r>
    </w:p>
    <w:p w:rsidR="00A05A7C" w:rsidRPr="00A05A7C" w:rsidRDefault="00A05A7C" w:rsidP="00A05A7C">
      <w:pPr>
        <w:spacing w:after="0"/>
        <w:ind w:firstLine="709"/>
        <w:jc w:val="both"/>
        <w:rPr>
          <w:rFonts w:ascii="Times New Roman" w:hAnsi="Times New Roman" w:cs="Times New Roman"/>
          <w:sz w:val="16"/>
          <w:szCs w:val="16"/>
        </w:rPr>
      </w:pPr>
      <w:r w:rsidRPr="00A05A7C">
        <w:rPr>
          <w:rFonts w:ascii="Times New Roman" w:hAnsi="Times New Roman" w:cs="Times New Roman"/>
          <w:sz w:val="16"/>
          <w:szCs w:val="16"/>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A05A7C" w:rsidRPr="00A05A7C" w:rsidRDefault="00A05A7C" w:rsidP="00A05A7C">
      <w:pPr>
        <w:spacing w:after="0"/>
        <w:ind w:firstLine="709"/>
        <w:jc w:val="both"/>
        <w:rPr>
          <w:rFonts w:ascii="Times New Roman" w:hAnsi="Times New Roman" w:cs="Times New Roman"/>
          <w:sz w:val="16"/>
          <w:szCs w:val="16"/>
        </w:rPr>
      </w:pPr>
      <w:proofErr w:type="gramStart"/>
      <w:r w:rsidRPr="00A05A7C">
        <w:rPr>
          <w:rFonts w:ascii="Times New Roman" w:hAnsi="Times New Roman" w:cs="Times New Roman"/>
          <w:sz w:val="16"/>
          <w:szCs w:val="16"/>
        </w:rPr>
        <w:t xml:space="preserve">Перечень подпрограмм основных мероприятий муниципальной программы Алманчинского сельского поселения приведены в </w:t>
      </w:r>
      <w:r w:rsidRPr="00A05A7C">
        <w:rPr>
          <w:rFonts w:ascii="Times New Roman" w:hAnsi="Times New Roman" w:cs="Times New Roman"/>
          <w:b/>
          <w:bCs/>
          <w:sz w:val="16"/>
          <w:szCs w:val="16"/>
        </w:rPr>
        <w:t>приложении № 4</w:t>
      </w:r>
      <w:r w:rsidRPr="00A05A7C">
        <w:rPr>
          <w:rFonts w:ascii="Times New Roman" w:hAnsi="Times New Roman" w:cs="Times New Roman"/>
          <w:sz w:val="16"/>
          <w:szCs w:val="16"/>
        </w:rPr>
        <w:t xml:space="preserve"> к муниципальной программе.</w:t>
      </w:r>
      <w:proofErr w:type="gramEnd"/>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Объемы средств федерального, республиканского бюджетов и бюджета Алманчинского сельского поселения для финансирования Программы носят прогнозный характер и подлежат ежегодной корректировке в соответствии с законом о республиканском бюджете на соответствующий финансовый год и решением Собрания депутатов Алманчинского сельского поселения о бюджете Алманчинского сельского поселения на соответствующий финансовый год.</w:t>
      </w:r>
    </w:p>
    <w:p w:rsidR="00A05A7C" w:rsidRPr="00A05A7C" w:rsidRDefault="00A05A7C" w:rsidP="00A05A7C">
      <w:pPr>
        <w:spacing w:after="0"/>
        <w:jc w:val="center"/>
        <w:outlineLvl w:val="1"/>
        <w:rPr>
          <w:rFonts w:ascii="Times New Roman" w:hAnsi="Times New Roman" w:cs="Times New Roman"/>
          <w:b/>
          <w:sz w:val="16"/>
          <w:szCs w:val="16"/>
        </w:rPr>
      </w:pPr>
      <w:r w:rsidRPr="00A05A7C">
        <w:rPr>
          <w:rFonts w:ascii="Times New Roman" w:hAnsi="Times New Roman" w:cs="Times New Roman"/>
          <w:b/>
          <w:sz w:val="16"/>
          <w:szCs w:val="16"/>
        </w:rPr>
        <w:t>Раздел 4. Обоснование ресурсного обеспечения Программы</w:t>
      </w:r>
    </w:p>
    <w:p w:rsidR="00A05A7C" w:rsidRPr="00A05A7C" w:rsidRDefault="00A05A7C" w:rsidP="00A05A7C">
      <w:pPr>
        <w:spacing w:after="0"/>
        <w:ind w:firstLine="720"/>
        <w:rPr>
          <w:rFonts w:ascii="Times New Roman" w:hAnsi="Times New Roman" w:cs="Times New Roman"/>
          <w:sz w:val="16"/>
          <w:szCs w:val="16"/>
        </w:rPr>
      </w:pPr>
      <w:r w:rsidRPr="00A05A7C">
        <w:rPr>
          <w:rFonts w:ascii="Times New Roman" w:hAnsi="Times New Roman" w:cs="Times New Roman"/>
          <w:sz w:val="16"/>
          <w:szCs w:val="16"/>
        </w:rPr>
        <w:t xml:space="preserve">При реализации  программы предполагается привлечение финансирования из  средств дорожного фонда. </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w:t>
      </w:r>
      <w:proofErr w:type="gramStart"/>
      <w:r w:rsidRPr="00A05A7C">
        <w:rPr>
          <w:rFonts w:ascii="Times New Roman" w:hAnsi="Times New Roman" w:cs="Times New Roman"/>
          <w:sz w:val="16"/>
          <w:szCs w:val="16"/>
        </w:rPr>
        <w:t>дств пр</w:t>
      </w:r>
      <w:proofErr w:type="gramEnd"/>
      <w:r w:rsidRPr="00A05A7C">
        <w:rPr>
          <w:rFonts w:ascii="Times New Roman" w:hAnsi="Times New Roman" w:cs="Times New Roman"/>
          <w:sz w:val="16"/>
          <w:szCs w:val="16"/>
        </w:rPr>
        <w:t>и эффективном взаимодействии всех участников муниципальной программы, подлежит ежегодному уточнению в рамках бюджетного цикла.</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Расходы бюджета Алманчинского сельского поселения на реализацию муниципальной программы утверждены в установленном порядке, информация о которых представлена в </w:t>
      </w:r>
      <w:r w:rsidRPr="00A05A7C">
        <w:rPr>
          <w:rFonts w:ascii="Times New Roman" w:hAnsi="Times New Roman" w:cs="Times New Roman"/>
          <w:b/>
          <w:bCs/>
          <w:sz w:val="16"/>
          <w:szCs w:val="16"/>
        </w:rPr>
        <w:t>приложении № 5</w:t>
      </w:r>
      <w:r w:rsidRPr="00A05A7C">
        <w:rPr>
          <w:rFonts w:ascii="Times New Roman" w:hAnsi="Times New Roman" w:cs="Times New Roman"/>
          <w:sz w:val="16"/>
          <w:szCs w:val="16"/>
        </w:rPr>
        <w:t xml:space="preserve"> к муниципальной программе. </w:t>
      </w:r>
    </w:p>
    <w:p w:rsidR="00A05A7C" w:rsidRPr="00A05A7C" w:rsidRDefault="00A05A7C" w:rsidP="00A05A7C">
      <w:pPr>
        <w:spacing w:after="0"/>
        <w:ind w:firstLine="709"/>
        <w:jc w:val="both"/>
        <w:rPr>
          <w:rFonts w:ascii="Times New Roman" w:hAnsi="Times New Roman" w:cs="Times New Roman"/>
          <w:sz w:val="16"/>
          <w:szCs w:val="16"/>
        </w:rPr>
      </w:pPr>
      <w:r w:rsidRPr="00A05A7C">
        <w:rPr>
          <w:rFonts w:ascii="Times New Roman" w:hAnsi="Times New Roman" w:cs="Times New Roman"/>
          <w:sz w:val="16"/>
          <w:szCs w:val="16"/>
        </w:rPr>
        <w:t>Предоставление и расходование средств дорожного фонда  осуществляется в объемах определенных республиканским законом о республиканском бюджете на очередной финансовый год и на плановый период.</w:t>
      </w:r>
    </w:p>
    <w:p w:rsidR="00A05A7C" w:rsidRPr="00A05A7C" w:rsidRDefault="00A05A7C" w:rsidP="00A05A7C">
      <w:pPr>
        <w:spacing w:after="0"/>
        <w:ind w:firstLine="540"/>
        <w:rPr>
          <w:rFonts w:ascii="Times New Roman" w:hAnsi="Times New Roman" w:cs="Times New Roman"/>
          <w:b/>
          <w:strike/>
          <w:sz w:val="16"/>
          <w:szCs w:val="16"/>
        </w:rPr>
      </w:pPr>
      <w:r w:rsidRPr="00A05A7C">
        <w:rPr>
          <w:rFonts w:ascii="Times New Roman" w:hAnsi="Times New Roman" w:cs="Times New Roman"/>
          <w:b/>
          <w:sz w:val="16"/>
          <w:szCs w:val="16"/>
        </w:rPr>
        <w:t>Раздел 5 «Участие муниципальных образований в реализации государственной программы»</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Муниципальным заказчиком Программы и ответственным за ее реализацию является Администрация Алманчинского сельского поселения.</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 xml:space="preserve"> Реализация  Программы осуществляется на основе:</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t>1) муниципальных контрактов, заключенных в соответствии с законодательством о размещении заказов на поставки товаров, выполнения работ, оказания услуг для государственных и муниципальных нужд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A05A7C" w:rsidRPr="00A05A7C" w:rsidRDefault="00A05A7C" w:rsidP="00A05A7C">
      <w:pPr>
        <w:spacing w:after="0"/>
        <w:ind w:firstLine="540"/>
        <w:jc w:val="both"/>
        <w:rPr>
          <w:rFonts w:ascii="Times New Roman" w:hAnsi="Times New Roman" w:cs="Times New Roman"/>
          <w:sz w:val="16"/>
          <w:szCs w:val="16"/>
        </w:rPr>
      </w:pPr>
      <w:r w:rsidRPr="00A05A7C">
        <w:rPr>
          <w:rFonts w:ascii="Times New Roman" w:hAnsi="Times New Roman" w:cs="Times New Roman"/>
          <w:sz w:val="16"/>
          <w:szCs w:val="16"/>
        </w:rPr>
        <w:lastRenderedPageBreak/>
        <w:t xml:space="preserve">2)  условий, порядка и </w:t>
      </w:r>
      <w:proofErr w:type="gramStart"/>
      <w:r w:rsidRPr="00A05A7C">
        <w:rPr>
          <w:rFonts w:ascii="Times New Roman" w:hAnsi="Times New Roman" w:cs="Times New Roman"/>
          <w:sz w:val="16"/>
          <w:szCs w:val="16"/>
        </w:rPr>
        <w:t>правил</w:t>
      </w:r>
      <w:proofErr w:type="gramEnd"/>
      <w:r w:rsidRPr="00A05A7C">
        <w:rPr>
          <w:rFonts w:ascii="Times New Roman" w:hAnsi="Times New Roman" w:cs="Times New Roman"/>
          <w:sz w:val="16"/>
          <w:szCs w:val="16"/>
        </w:rPr>
        <w:t xml:space="preserve"> утвержденных федеральными, республиканскими и муниципальными нормативными  правовыми актами.</w:t>
      </w:r>
    </w:p>
    <w:p w:rsidR="00A05A7C" w:rsidRPr="00A05A7C" w:rsidRDefault="00A05A7C" w:rsidP="00A05A7C">
      <w:pPr>
        <w:spacing w:after="0"/>
        <w:ind w:firstLine="708"/>
        <w:jc w:val="both"/>
        <w:rPr>
          <w:rFonts w:ascii="Times New Roman" w:hAnsi="Times New Roman" w:cs="Times New Roman"/>
          <w:sz w:val="16"/>
          <w:szCs w:val="16"/>
        </w:rPr>
      </w:pPr>
      <w:r w:rsidRPr="00A05A7C">
        <w:rPr>
          <w:rFonts w:ascii="Times New Roman" w:hAnsi="Times New Roman" w:cs="Times New Roman"/>
          <w:spacing w:val="-4"/>
          <w:sz w:val="16"/>
          <w:szCs w:val="16"/>
        </w:rPr>
        <w:t>Муниципальный заказчик Программы</w:t>
      </w:r>
      <w:r w:rsidRPr="00A05A7C">
        <w:rPr>
          <w:rFonts w:ascii="Times New Roman" w:hAnsi="Times New Roman" w:cs="Times New Roman"/>
          <w:spacing w:val="-2"/>
          <w:sz w:val="16"/>
          <w:szCs w:val="16"/>
        </w:rPr>
        <w:t xml:space="preserve"> с учетом выделяемых на реализацию</w:t>
      </w:r>
      <w:r w:rsidRPr="00A05A7C">
        <w:rPr>
          <w:rFonts w:ascii="Times New Roman" w:hAnsi="Times New Roman" w:cs="Times New Roman"/>
          <w:sz w:val="16"/>
          <w:szCs w:val="16"/>
        </w:rPr>
        <w:t xml:space="preserve">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 в информации о результатах и основных направлениях деятельности получателей средств бюджета Алманчинского сельского поселения в установленном порядке.</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В рамках муниципальной программы используются средства дорожного фонда на ремонт и содержание автомобильных дорог общего пользования местного значения.</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Сведения о показателях (индикаторах) по </w:t>
      </w:r>
      <w:proofErr w:type="spellStart"/>
      <w:r w:rsidRPr="00A05A7C">
        <w:rPr>
          <w:rFonts w:ascii="Times New Roman" w:hAnsi="Times New Roman" w:cs="Times New Roman"/>
          <w:sz w:val="16"/>
          <w:szCs w:val="16"/>
        </w:rPr>
        <w:t>Алманчинскому</w:t>
      </w:r>
      <w:proofErr w:type="spellEnd"/>
      <w:r w:rsidRPr="00A05A7C">
        <w:rPr>
          <w:rFonts w:ascii="Times New Roman" w:hAnsi="Times New Roman" w:cs="Times New Roman"/>
          <w:sz w:val="16"/>
          <w:szCs w:val="16"/>
        </w:rPr>
        <w:t xml:space="preserve"> сельскому поселению приведены в приложении № 1 к муниципальной программе.</w:t>
      </w:r>
    </w:p>
    <w:p w:rsidR="00A05A7C" w:rsidRPr="00A05A7C" w:rsidRDefault="00A05A7C" w:rsidP="00A05A7C">
      <w:pPr>
        <w:spacing w:after="0"/>
        <w:jc w:val="both"/>
        <w:outlineLvl w:val="1"/>
        <w:rPr>
          <w:rFonts w:ascii="Times New Roman" w:hAnsi="Times New Roman" w:cs="Times New Roman"/>
          <w:b/>
          <w:sz w:val="16"/>
          <w:szCs w:val="16"/>
        </w:rPr>
      </w:pPr>
      <w:r w:rsidRPr="00A05A7C">
        <w:rPr>
          <w:rFonts w:ascii="Times New Roman" w:hAnsi="Times New Roman" w:cs="Times New Roman"/>
          <w:b/>
          <w:sz w:val="16"/>
          <w:szCs w:val="16"/>
        </w:rPr>
        <w:t>Раздел 6. Методика оценки эффективности муниципальной программы</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 xml:space="preserve">1. Эффективность реализации муниципальной программы оценивается ежегодно на основе целевых показателей и индикаторов, предусмотренных в </w:t>
      </w:r>
      <w:r w:rsidRPr="00A05A7C">
        <w:rPr>
          <w:rFonts w:ascii="Times New Roman" w:hAnsi="Times New Roman" w:cs="Times New Roman"/>
          <w:b/>
          <w:sz w:val="16"/>
          <w:szCs w:val="16"/>
        </w:rPr>
        <w:t>приложении № 1,</w:t>
      </w:r>
      <w:r w:rsidRPr="00A05A7C">
        <w:rPr>
          <w:rFonts w:ascii="Times New Roman" w:hAnsi="Times New Roman" w:cs="Times New Roman"/>
          <w:sz w:val="16"/>
          <w:szCs w:val="16"/>
        </w:rPr>
        <w:t xml:space="preserve"> исходя из соответствия фактических значений показателей (индикаторов) с их целевыми значениями, а также уровнем использования средств  федерального, республиканского и местного бюджетов, предусмотренных в целях финансирования мероприятий муниципальной программы.</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2. Оценка эффективности реализации муниципальной программы, цели (задачи) определяются по формуле:</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 </w:t>
      </w:r>
      <w:r w:rsidRPr="00A05A7C">
        <w:rPr>
          <w:rFonts w:ascii="Times New Roman" w:hAnsi="Times New Roman" w:cs="Times New Roman"/>
          <w:noProof/>
          <w:position w:val="-24"/>
          <w:sz w:val="16"/>
          <w:szCs w:val="16"/>
        </w:rPr>
        <w:drawing>
          <wp:inline distT="0" distB="0" distL="0" distR="0">
            <wp:extent cx="1232535" cy="604520"/>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cstate="print"/>
                    <a:srcRect/>
                    <a:stretch>
                      <a:fillRect/>
                    </a:stretch>
                  </pic:blipFill>
                  <pic:spPr bwMode="auto">
                    <a:xfrm>
                      <a:off x="0" y="0"/>
                      <a:ext cx="1232535" cy="604520"/>
                    </a:xfrm>
                    <a:prstGeom prst="rect">
                      <a:avLst/>
                    </a:prstGeom>
                    <a:noFill/>
                    <a:ln w="9525">
                      <a:noFill/>
                      <a:miter lim="800000"/>
                      <a:headEnd/>
                      <a:tailEnd/>
                    </a:ln>
                  </pic:spPr>
                </pic:pic>
              </a:graphicData>
            </a:graphic>
          </wp:inline>
        </w:drawing>
      </w:r>
      <w:r w:rsidRPr="00A05A7C">
        <w:rPr>
          <w:rFonts w:ascii="Times New Roman" w:hAnsi="Times New Roman" w:cs="Times New Roman"/>
          <w:sz w:val="16"/>
          <w:szCs w:val="16"/>
        </w:rPr>
        <w:t>, где:</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E – эффективность реализации муниципальной программы, цели (задачи), процентов;</w:t>
      </w:r>
    </w:p>
    <w:p w:rsidR="00A05A7C" w:rsidRPr="00A05A7C" w:rsidRDefault="00A05A7C" w:rsidP="00A05A7C">
      <w:pPr>
        <w:spacing w:after="0"/>
        <w:ind w:firstLine="720"/>
        <w:jc w:val="both"/>
        <w:outlineLvl w:val="1"/>
        <w:rPr>
          <w:rFonts w:ascii="Times New Roman" w:hAnsi="Times New Roman" w:cs="Times New Roman"/>
          <w:sz w:val="16"/>
          <w:szCs w:val="16"/>
        </w:rPr>
      </w:pPr>
      <w:proofErr w:type="spellStart"/>
      <w:r w:rsidRPr="00A05A7C">
        <w:rPr>
          <w:rFonts w:ascii="Times New Roman" w:hAnsi="Times New Roman" w:cs="Times New Roman"/>
          <w:sz w:val="16"/>
          <w:szCs w:val="16"/>
        </w:rPr>
        <w:t>Fi</w:t>
      </w:r>
      <w:proofErr w:type="spellEnd"/>
      <w:r w:rsidRPr="00A05A7C">
        <w:rPr>
          <w:rFonts w:ascii="Times New Roman" w:hAnsi="Times New Roman" w:cs="Times New Roman"/>
          <w:sz w:val="16"/>
          <w:szCs w:val="16"/>
        </w:rPr>
        <w:t xml:space="preserve"> – фактическое значение i-го целевого показателя (индикатора), характеризующего выполнение цели (задачи), достигнутое в ходе реализации Программы (подпрограммы);</w:t>
      </w:r>
    </w:p>
    <w:p w:rsidR="00A05A7C" w:rsidRPr="00A05A7C" w:rsidRDefault="00A05A7C" w:rsidP="00A05A7C">
      <w:pPr>
        <w:spacing w:after="0"/>
        <w:ind w:firstLine="720"/>
        <w:jc w:val="both"/>
        <w:outlineLvl w:val="1"/>
        <w:rPr>
          <w:rFonts w:ascii="Times New Roman" w:hAnsi="Times New Roman" w:cs="Times New Roman"/>
          <w:sz w:val="16"/>
          <w:szCs w:val="16"/>
        </w:rPr>
      </w:pPr>
      <w:proofErr w:type="spellStart"/>
      <w:r w:rsidRPr="00A05A7C">
        <w:rPr>
          <w:rFonts w:ascii="Times New Roman" w:hAnsi="Times New Roman" w:cs="Times New Roman"/>
          <w:sz w:val="16"/>
          <w:szCs w:val="16"/>
        </w:rPr>
        <w:t>Ni</w:t>
      </w:r>
      <w:proofErr w:type="spellEnd"/>
      <w:r w:rsidRPr="00A05A7C">
        <w:rPr>
          <w:rFonts w:ascii="Times New Roman" w:hAnsi="Times New Roman" w:cs="Times New Roman"/>
          <w:sz w:val="16"/>
          <w:szCs w:val="16"/>
        </w:rPr>
        <w:t xml:space="preserve"> – плановое значение i-го целевого показателя (индикатора), характеризующего выполнение цели (задачи), предусмотренное муниципальной программы;</w:t>
      </w:r>
    </w:p>
    <w:p w:rsidR="00A05A7C" w:rsidRPr="00A05A7C" w:rsidRDefault="00A05A7C" w:rsidP="00A05A7C">
      <w:pPr>
        <w:spacing w:after="0"/>
        <w:ind w:firstLine="720"/>
        <w:jc w:val="both"/>
        <w:outlineLvl w:val="1"/>
        <w:rPr>
          <w:rFonts w:ascii="Times New Roman" w:hAnsi="Times New Roman" w:cs="Times New Roman"/>
          <w:sz w:val="16"/>
          <w:szCs w:val="16"/>
        </w:rPr>
      </w:pPr>
      <w:proofErr w:type="spellStart"/>
      <w:r w:rsidRPr="00A05A7C">
        <w:rPr>
          <w:rFonts w:ascii="Times New Roman" w:hAnsi="Times New Roman" w:cs="Times New Roman"/>
          <w:sz w:val="16"/>
          <w:szCs w:val="16"/>
        </w:rPr>
        <w:t>n</w:t>
      </w:r>
      <w:proofErr w:type="spellEnd"/>
      <w:r w:rsidRPr="00A05A7C">
        <w:rPr>
          <w:rFonts w:ascii="Times New Roman" w:hAnsi="Times New Roman" w:cs="Times New Roman"/>
          <w:sz w:val="16"/>
          <w:szCs w:val="16"/>
        </w:rPr>
        <w:t xml:space="preserve"> – количество показателей (индикаторов), характеризующих выполнение цели (задачи) муниципальной программы.</w:t>
      </w:r>
    </w:p>
    <w:p w:rsidR="00A05A7C" w:rsidRPr="00A05A7C" w:rsidRDefault="00A05A7C" w:rsidP="00A05A7C">
      <w:pPr>
        <w:spacing w:after="0"/>
        <w:ind w:firstLine="720"/>
        <w:jc w:val="both"/>
        <w:outlineLvl w:val="1"/>
        <w:rPr>
          <w:rFonts w:ascii="Times New Roman" w:hAnsi="Times New Roman" w:cs="Times New Roman"/>
          <w:sz w:val="16"/>
          <w:szCs w:val="16"/>
        </w:rPr>
      </w:pPr>
      <w:proofErr w:type="gramStart"/>
      <w:r w:rsidRPr="00A05A7C">
        <w:rPr>
          <w:rFonts w:ascii="Times New Roman" w:hAnsi="Times New Roman" w:cs="Times New Roman"/>
          <w:sz w:val="16"/>
          <w:szCs w:val="16"/>
        </w:rPr>
        <w:t>В зависимости от полученных в результате реализации мероприятий муниципальной программы значений целевых показателей (индикаторов) муниципальной программы эффективность реализации муниципальной программы (подпрограммы) по целям (задачам), а также в целом можно охарактеризовать по следующим уровням:</w:t>
      </w:r>
      <w:proofErr w:type="gramEnd"/>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высокий (E  95%);</w:t>
      </w:r>
    </w:p>
    <w:p w:rsidR="00A05A7C" w:rsidRPr="00A05A7C" w:rsidRDefault="00A05A7C" w:rsidP="00A05A7C">
      <w:pPr>
        <w:tabs>
          <w:tab w:val="left" w:pos="993"/>
        </w:tabs>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удовлетворительный (E  75%);</w:t>
      </w:r>
    </w:p>
    <w:p w:rsidR="00A05A7C" w:rsidRPr="00A05A7C" w:rsidRDefault="00A05A7C" w:rsidP="00A05A7C">
      <w:pPr>
        <w:tabs>
          <w:tab w:val="left" w:pos="993"/>
        </w:tabs>
        <w:spacing w:after="0"/>
        <w:ind w:firstLine="720"/>
        <w:jc w:val="both"/>
        <w:outlineLvl w:val="1"/>
        <w:rPr>
          <w:rFonts w:ascii="Times New Roman" w:hAnsi="Times New Roman" w:cs="Times New Roman"/>
          <w:sz w:val="16"/>
          <w:szCs w:val="16"/>
        </w:rPr>
      </w:pPr>
      <w:proofErr w:type="gramStart"/>
      <w:r w:rsidRPr="00A05A7C">
        <w:rPr>
          <w:rFonts w:ascii="Times New Roman" w:hAnsi="Times New Roman" w:cs="Times New Roman"/>
          <w:sz w:val="16"/>
          <w:szCs w:val="16"/>
        </w:rPr>
        <w:t>неудовлетворительный</w:t>
      </w:r>
      <w:proofErr w:type="gramEnd"/>
      <w:r w:rsidRPr="00A05A7C">
        <w:rPr>
          <w:rFonts w:ascii="Times New Roman" w:hAnsi="Times New Roman" w:cs="Times New Roman"/>
          <w:sz w:val="16"/>
          <w:szCs w:val="16"/>
        </w:rPr>
        <w:t xml:space="preserve"> (если значение эффективности реализации муниципальной программы не отвечает приведенным выше уровням, эффективность ее реализации признается неудовлетворительной).</w:t>
      </w:r>
    </w:p>
    <w:p w:rsidR="00A05A7C" w:rsidRPr="00A05A7C" w:rsidRDefault="00A05A7C" w:rsidP="006E4463">
      <w:pPr>
        <w:numPr>
          <w:ilvl w:val="0"/>
          <w:numId w:val="9"/>
        </w:numPr>
        <w:tabs>
          <w:tab w:val="left" w:pos="993"/>
        </w:tabs>
        <w:overflowPunct/>
        <w:spacing w:after="0" w:line="276" w:lineRule="auto"/>
        <w:ind w:left="0"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Оценка степени соответствия запланированному уровню затрат и эффективности использования средств  областного и местных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w:t>
      </w:r>
    </w:p>
    <w:p w:rsidR="00A05A7C" w:rsidRPr="00A05A7C" w:rsidRDefault="00A05A7C" w:rsidP="00A05A7C">
      <w:pPr>
        <w:tabs>
          <w:tab w:val="left" w:pos="993"/>
        </w:tabs>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 xml:space="preserve">Уровень исполнения финансирования по муниципальной  программе в целом определяется по формуле: </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 xml:space="preserve">                                                           </w:t>
      </w:r>
      <w:proofErr w:type="spellStart"/>
      <w:r w:rsidRPr="00A05A7C">
        <w:rPr>
          <w:rFonts w:ascii="Times New Roman" w:hAnsi="Times New Roman" w:cs="Times New Roman"/>
          <w:sz w:val="16"/>
          <w:szCs w:val="16"/>
        </w:rPr>
        <w:t>Фф</w:t>
      </w:r>
      <w:proofErr w:type="spellEnd"/>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 xml:space="preserve">                                            </w:t>
      </w:r>
      <w:proofErr w:type="spellStart"/>
      <w:r w:rsidRPr="00A05A7C">
        <w:rPr>
          <w:rFonts w:ascii="Times New Roman" w:hAnsi="Times New Roman" w:cs="Times New Roman"/>
          <w:sz w:val="16"/>
          <w:szCs w:val="16"/>
        </w:rPr>
        <w:t>Уэф</w:t>
      </w:r>
      <w:proofErr w:type="spellEnd"/>
      <w:r w:rsidRPr="00A05A7C">
        <w:rPr>
          <w:rFonts w:ascii="Times New Roman" w:hAnsi="Times New Roman" w:cs="Times New Roman"/>
          <w:sz w:val="16"/>
          <w:szCs w:val="16"/>
        </w:rPr>
        <w:t xml:space="preserve"> = ----------, </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 xml:space="preserve">                                                         </w:t>
      </w:r>
      <w:proofErr w:type="spellStart"/>
      <w:r w:rsidRPr="00A05A7C">
        <w:rPr>
          <w:rFonts w:ascii="Times New Roman" w:hAnsi="Times New Roman" w:cs="Times New Roman"/>
          <w:sz w:val="16"/>
          <w:szCs w:val="16"/>
        </w:rPr>
        <w:t>Фп</w:t>
      </w:r>
      <w:proofErr w:type="spellEnd"/>
      <w:r w:rsidRPr="00A05A7C">
        <w:rPr>
          <w:rFonts w:ascii="Times New Roman" w:hAnsi="Times New Roman" w:cs="Times New Roman"/>
          <w:sz w:val="16"/>
          <w:szCs w:val="16"/>
        </w:rPr>
        <w:tab/>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где:</w:t>
      </w:r>
    </w:p>
    <w:p w:rsidR="00A05A7C" w:rsidRPr="00A05A7C" w:rsidRDefault="00A05A7C" w:rsidP="00A05A7C">
      <w:pPr>
        <w:spacing w:after="0"/>
        <w:ind w:firstLine="720"/>
        <w:jc w:val="both"/>
        <w:outlineLvl w:val="1"/>
        <w:rPr>
          <w:rFonts w:ascii="Times New Roman" w:hAnsi="Times New Roman" w:cs="Times New Roman"/>
          <w:sz w:val="16"/>
          <w:szCs w:val="16"/>
        </w:rPr>
      </w:pPr>
      <w:proofErr w:type="spellStart"/>
      <w:r w:rsidRPr="00A05A7C">
        <w:rPr>
          <w:rFonts w:ascii="Times New Roman" w:hAnsi="Times New Roman" w:cs="Times New Roman"/>
          <w:sz w:val="16"/>
          <w:szCs w:val="16"/>
        </w:rPr>
        <w:t>Уэф</w:t>
      </w:r>
      <w:proofErr w:type="spellEnd"/>
      <w:r w:rsidRPr="00A05A7C">
        <w:rPr>
          <w:rFonts w:ascii="Times New Roman" w:hAnsi="Times New Roman" w:cs="Times New Roman"/>
          <w:sz w:val="16"/>
          <w:szCs w:val="16"/>
        </w:rPr>
        <w:t xml:space="preserve"> – уровень исполнения финансирования муниципальной программы за отчетный период, процентов;</w:t>
      </w:r>
    </w:p>
    <w:p w:rsidR="00A05A7C" w:rsidRPr="00A05A7C" w:rsidRDefault="00A05A7C" w:rsidP="00A05A7C">
      <w:pPr>
        <w:spacing w:after="0"/>
        <w:ind w:firstLine="720"/>
        <w:jc w:val="both"/>
        <w:outlineLvl w:val="1"/>
        <w:rPr>
          <w:rFonts w:ascii="Times New Roman" w:hAnsi="Times New Roman" w:cs="Times New Roman"/>
          <w:sz w:val="16"/>
          <w:szCs w:val="16"/>
        </w:rPr>
      </w:pPr>
      <w:proofErr w:type="spellStart"/>
      <w:r w:rsidRPr="00A05A7C">
        <w:rPr>
          <w:rFonts w:ascii="Times New Roman" w:hAnsi="Times New Roman" w:cs="Times New Roman"/>
          <w:sz w:val="16"/>
          <w:szCs w:val="16"/>
        </w:rPr>
        <w:t>Фф</w:t>
      </w:r>
      <w:proofErr w:type="spellEnd"/>
      <w:r w:rsidRPr="00A05A7C">
        <w:rPr>
          <w:rFonts w:ascii="Times New Roman" w:hAnsi="Times New Roman" w:cs="Times New Roman"/>
          <w:sz w:val="16"/>
          <w:szCs w:val="16"/>
        </w:rPr>
        <w:t xml:space="preserve"> – фактически израсходованный объем средств, направленный на реализацию мероприятий муниципальной программы, тыс. рублей;</w:t>
      </w:r>
    </w:p>
    <w:p w:rsidR="00A05A7C" w:rsidRPr="00A05A7C" w:rsidRDefault="00A05A7C" w:rsidP="00A05A7C">
      <w:pPr>
        <w:spacing w:after="0"/>
        <w:ind w:firstLine="720"/>
        <w:jc w:val="both"/>
        <w:outlineLvl w:val="1"/>
        <w:rPr>
          <w:rFonts w:ascii="Times New Roman" w:hAnsi="Times New Roman" w:cs="Times New Roman"/>
          <w:sz w:val="16"/>
          <w:szCs w:val="16"/>
        </w:rPr>
      </w:pPr>
      <w:proofErr w:type="spellStart"/>
      <w:r w:rsidRPr="00A05A7C">
        <w:rPr>
          <w:rFonts w:ascii="Times New Roman" w:hAnsi="Times New Roman" w:cs="Times New Roman"/>
          <w:sz w:val="16"/>
          <w:szCs w:val="16"/>
        </w:rPr>
        <w:t>Фп</w:t>
      </w:r>
      <w:proofErr w:type="spellEnd"/>
      <w:r w:rsidRPr="00A05A7C">
        <w:rPr>
          <w:rFonts w:ascii="Times New Roman" w:hAnsi="Times New Roman" w:cs="Times New Roman"/>
          <w:sz w:val="16"/>
          <w:szCs w:val="16"/>
        </w:rPr>
        <w:t xml:space="preserve"> – плановый объем средств на соответствующий отчетный период, тыс. рублей.</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Уровень исполнения финансирования представляется целесообразным охарактеризовать следующим образом:</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высокий (E   95%);</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удовлетворительный (E   75%);</w:t>
      </w:r>
    </w:p>
    <w:p w:rsidR="00A05A7C" w:rsidRPr="00A05A7C" w:rsidRDefault="00A05A7C" w:rsidP="00A05A7C">
      <w:pPr>
        <w:spacing w:after="0"/>
        <w:ind w:firstLine="720"/>
        <w:jc w:val="both"/>
        <w:outlineLvl w:val="1"/>
        <w:rPr>
          <w:rFonts w:ascii="Times New Roman" w:hAnsi="Times New Roman" w:cs="Times New Roman"/>
          <w:sz w:val="16"/>
          <w:szCs w:val="16"/>
        </w:rPr>
      </w:pPr>
      <w:r w:rsidRPr="00A05A7C">
        <w:rPr>
          <w:rFonts w:ascii="Times New Roman" w:hAnsi="Times New Roman" w:cs="Times New Roman"/>
          <w:sz w:val="16"/>
          <w:szCs w:val="16"/>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A05A7C" w:rsidRPr="00A05A7C" w:rsidRDefault="00A05A7C" w:rsidP="00A05A7C">
      <w:pPr>
        <w:spacing w:after="0"/>
        <w:jc w:val="both"/>
        <w:outlineLvl w:val="1"/>
        <w:rPr>
          <w:rFonts w:ascii="Times New Roman" w:hAnsi="Times New Roman" w:cs="Times New Roman"/>
          <w:b/>
          <w:sz w:val="16"/>
          <w:szCs w:val="16"/>
        </w:rPr>
      </w:pPr>
      <w:r w:rsidRPr="00A05A7C">
        <w:rPr>
          <w:rFonts w:ascii="Times New Roman" w:hAnsi="Times New Roman" w:cs="Times New Roman"/>
          <w:b/>
          <w:sz w:val="16"/>
          <w:szCs w:val="16"/>
        </w:rPr>
        <w:t>Раздел 7. Порядок взаимодействия ответственных исполнителей, соисполнителей, участников муниципальной программы</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Реализация муниципальной программы осуществляется в соответствии с планом реализации муниципальной программы,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План реализации муниципальной программы составляется ответственным исполнителем с участниками муниципальной программы и утверждается постановлением  Администрации Алманчинского сельского поселения, курирующим данное направление ежегодно, не позднее 1 декабря текущего финансового года.    </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Внесение изменений в план реализации муниципальной программы, не влияющих на параметры муниципальной программы, план с учетом изменений утверждается не позднее 5 рабочих дней со дня принятия решения о внесении изменений.</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Ответственный исполнитель:</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обеспечивает разработку муниципальной программы и утверждение в установленном порядке проекта постановления Администрации Алманчинского сельского поселения об утверждении муниципальной программы;</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формирует в соответствии с методическими рекомендациями структуру муниципальной программы, а также перечень  участников муниципальной программы;</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организует реализацию муниципальной программы, вносит предложения Главе Алманчинского сельского поселения об изменениях муниципальной программы и несет ответственность за достижение целевых индикаторов и показателей муниципальной программы, а также конечных результатов ее реализации;</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подготавливает отчеты об исполнении плана реализации муниципальной программы (с учетом информации, представленной участниками муниципальной программы);</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подготавливает отчет о реализации муниципальной программы по итогам года, согласовывает и утверждает проект постановления Администрации Алманчинского сельского поселения об утверждении отчета в соответствии с Регламентом Администрации Алманчинского сельского поселения.</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Участник муниципальной программы: </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осуществляет реализацию мероприятий подпрограммы, входящих в состав муниципальной программы, в рамках своей </w:t>
      </w:r>
      <w:r w:rsidRPr="00A05A7C">
        <w:rPr>
          <w:rFonts w:ascii="Times New Roman" w:hAnsi="Times New Roman" w:cs="Times New Roman"/>
          <w:sz w:val="16"/>
          <w:szCs w:val="16"/>
        </w:rPr>
        <w:lastRenderedPageBreak/>
        <w:t>компетенции;</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представляет ответственному исполнителю (соисполнителю) предложения при разработке муниципальной программы в части мероприятий подпрограммы,  входящих в состав муниципальной программы, в реализации которых предполагается его участие;</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представляет ответственному исполнителю  информацию, необходимую для подготовки ответов на запросы соответствующих организаций;</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в срок до 15 января года, следующего </w:t>
      </w:r>
      <w:proofErr w:type="gramStart"/>
      <w:r w:rsidRPr="00A05A7C">
        <w:rPr>
          <w:rFonts w:ascii="Times New Roman" w:hAnsi="Times New Roman" w:cs="Times New Roman"/>
          <w:sz w:val="16"/>
          <w:szCs w:val="16"/>
        </w:rPr>
        <w:t>за</w:t>
      </w:r>
      <w:proofErr w:type="gramEnd"/>
      <w:r w:rsidRPr="00A05A7C">
        <w:rPr>
          <w:rFonts w:ascii="Times New Roman" w:hAnsi="Times New Roman" w:cs="Times New Roman"/>
          <w:sz w:val="16"/>
          <w:szCs w:val="16"/>
        </w:rPr>
        <w:t xml:space="preserve"> отчетным.</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Администрация сельского поселения   как участник  муниципальной программы представляет в Администрацию Красноармейского  района: </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ежемесячный отчет о получении и использовании выделенных межбюджетных трансфертов за счет субсидий для </w:t>
      </w:r>
      <w:proofErr w:type="spellStart"/>
      <w:r w:rsidRPr="00A05A7C">
        <w:rPr>
          <w:rFonts w:ascii="Times New Roman" w:hAnsi="Times New Roman" w:cs="Times New Roman"/>
          <w:sz w:val="16"/>
          <w:szCs w:val="16"/>
        </w:rPr>
        <w:t>софинансирования</w:t>
      </w:r>
      <w:proofErr w:type="spellEnd"/>
      <w:r w:rsidRPr="00A05A7C">
        <w:rPr>
          <w:rFonts w:ascii="Times New Roman" w:hAnsi="Times New Roman" w:cs="Times New Roman"/>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на каждое первое число месяца, следующего за отчетным периодом;</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ежемесячный отчет о выделении и использовании средств местного бюджета выделенных на строительство, реконструкцию, капитальный ремонт, включая разработку проектно-сметной документации на каждое первое число месяца, следующего за отчетным периодом;</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ежеквартальные отчеты: о ходе выполнения работ по объектам строительства, реконструкции, капитального ремонта, находящиеся в муниципальной собственности, с указанием денежных и натуральных величин до 3 числа месяца, следующего за отчетным периодом;</w:t>
      </w:r>
    </w:p>
    <w:p w:rsidR="00A05A7C" w:rsidRPr="00A05A7C" w:rsidRDefault="00A05A7C" w:rsidP="00A05A7C">
      <w:pPr>
        <w:spacing w:after="0"/>
        <w:ind w:firstLine="720"/>
        <w:jc w:val="both"/>
        <w:rPr>
          <w:rFonts w:ascii="Times New Roman" w:hAnsi="Times New Roman" w:cs="Times New Roman"/>
          <w:sz w:val="16"/>
          <w:szCs w:val="16"/>
        </w:rPr>
      </w:pPr>
      <w:r w:rsidRPr="00A05A7C">
        <w:rPr>
          <w:rFonts w:ascii="Times New Roman" w:hAnsi="Times New Roman" w:cs="Times New Roman"/>
          <w:sz w:val="16"/>
          <w:szCs w:val="16"/>
        </w:rPr>
        <w:t xml:space="preserve">ежегодный отчет о достижении показателей эффективности в срок </w:t>
      </w:r>
      <w:r w:rsidRPr="00A05A7C">
        <w:rPr>
          <w:rFonts w:ascii="Times New Roman" w:hAnsi="Times New Roman" w:cs="Times New Roman"/>
          <w:sz w:val="16"/>
          <w:szCs w:val="16"/>
        </w:rPr>
        <w:br/>
        <w:t xml:space="preserve">до 15 января года, следующего за </w:t>
      </w:r>
      <w:proofErr w:type="gramStart"/>
      <w:r w:rsidRPr="00A05A7C">
        <w:rPr>
          <w:rFonts w:ascii="Times New Roman" w:hAnsi="Times New Roman" w:cs="Times New Roman"/>
          <w:sz w:val="16"/>
          <w:szCs w:val="16"/>
        </w:rPr>
        <w:t>отчетным</w:t>
      </w:r>
      <w:proofErr w:type="gramEnd"/>
      <w:r w:rsidRPr="00A05A7C">
        <w:rPr>
          <w:rFonts w:ascii="Times New Roman" w:hAnsi="Times New Roman" w:cs="Times New Roman"/>
          <w:sz w:val="16"/>
          <w:szCs w:val="16"/>
        </w:rPr>
        <w:t>.</w:t>
      </w:r>
    </w:p>
    <w:p w:rsidR="00A05A7C" w:rsidRPr="00A05A7C" w:rsidRDefault="00A05A7C" w:rsidP="00A05A7C">
      <w:pPr>
        <w:spacing w:after="0"/>
        <w:ind w:firstLine="720"/>
        <w:jc w:val="both"/>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b/>
          <w:sz w:val="16"/>
          <w:szCs w:val="16"/>
        </w:rPr>
      </w:pPr>
      <w:r w:rsidRPr="00A05A7C">
        <w:rPr>
          <w:rFonts w:ascii="Times New Roman" w:hAnsi="Times New Roman" w:cs="Times New Roman"/>
          <w:b/>
          <w:sz w:val="16"/>
          <w:szCs w:val="16"/>
        </w:rPr>
        <w:t>Подпрограмма «Автомобильные дороги»</w:t>
      </w:r>
    </w:p>
    <w:p w:rsidR="00A05A7C" w:rsidRPr="00A05A7C" w:rsidRDefault="00A05A7C" w:rsidP="00A05A7C">
      <w:pPr>
        <w:spacing w:after="0"/>
        <w:jc w:val="center"/>
        <w:rPr>
          <w:rFonts w:ascii="Times New Roman" w:hAnsi="Times New Roman" w:cs="Times New Roman"/>
          <w:b/>
          <w:sz w:val="16"/>
          <w:szCs w:val="16"/>
        </w:rPr>
      </w:pPr>
    </w:p>
    <w:p w:rsidR="00A05A7C" w:rsidRPr="00A05A7C" w:rsidRDefault="00A05A7C" w:rsidP="00A05A7C">
      <w:pPr>
        <w:spacing w:after="0"/>
        <w:jc w:val="center"/>
        <w:rPr>
          <w:rFonts w:ascii="Times New Roman" w:hAnsi="Times New Roman" w:cs="Times New Roman"/>
          <w:b/>
          <w:sz w:val="16"/>
          <w:szCs w:val="16"/>
        </w:rPr>
      </w:pPr>
      <w:r w:rsidRPr="00A05A7C">
        <w:rPr>
          <w:rFonts w:ascii="Times New Roman" w:hAnsi="Times New Roman" w:cs="Times New Roman"/>
          <w:b/>
          <w:sz w:val="16"/>
          <w:szCs w:val="16"/>
        </w:rPr>
        <w:t xml:space="preserve">Паспорт подпрограммы «Автомобильные дороги»  </w:t>
      </w:r>
    </w:p>
    <w:p w:rsidR="00A05A7C" w:rsidRPr="00A05A7C" w:rsidRDefault="00A05A7C" w:rsidP="00A05A7C">
      <w:pPr>
        <w:spacing w:after="0"/>
        <w:jc w:val="center"/>
        <w:rPr>
          <w:rFonts w:ascii="Times New Roman" w:hAnsi="Times New Roman" w:cs="Times New Roman"/>
          <w:b/>
          <w:sz w:val="16"/>
          <w:szCs w:val="16"/>
        </w:rPr>
      </w:pPr>
    </w:p>
    <w:p w:rsidR="00A05A7C" w:rsidRPr="00A05A7C" w:rsidRDefault="00A05A7C" w:rsidP="00A05A7C">
      <w:pPr>
        <w:tabs>
          <w:tab w:val="left" w:pos="2880"/>
        </w:tabs>
        <w:spacing w:after="0"/>
        <w:jc w:val="center"/>
        <w:rPr>
          <w:rFonts w:ascii="Times New Roman" w:hAnsi="Times New Roman" w:cs="Times New Roman"/>
          <w:sz w:val="16"/>
          <w:szCs w:val="16"/>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189"/>
        <w:gridCol w:w="850"/>
        <w:gridCol w:w="5852"/>
      </w:tblGrid>
      <w:tr w:rsidR="00A05A7C" w:rsidRPr="00A05A7C" w:rsidTr="00A05A7C">
        <w:trPr>
          <w:trHeight w:val="240"/>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Наименование подпрограммы</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муниципальной программы  Алманчинского сельского поселения</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b/>
                <w:sz w:val="16"/>
                <w:szCs w:val="16"/>
              </w:rPr>
              <w:t xml:space="preserve">Автомобильные дороги </w:t>
            </w:r>
          </w:p>
        </w:tc>
      </w:tr>
      <w:tr w:rsidR="00A05A7C" w:rsidRPr="00A05A7C" w:rsidTr="00A05A7C">
        <w:trPr>
          <w:trHeight w:val="360"/>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Ответственный исполнитель подпрограммы</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муниципальной программы  Алманчинского сельского поселения</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Администрация Алманчинского сельского поселения</w:t>
            </w:r>
          </w:p>
        </w:tc>
      </w:tr>
      <w:tr w:rsidR="00A05A7C" w:rsidRPr="00A05A7C" w:rsidTr="00A05A7C">
        <w:trPr>
          <w:trHeight w:val="360"/>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Соисполнитель подпрограммы</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муниципальной программы  Алманчинского сельского поселения </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отсутствуют</w:t>
            </w:r>
          </w:p>
        </w:tc>
      </w:tr>
      <w:tr w:rsidR="00A05A7C" w:rsidRPr="00A05A7C" w:rsidTr="00A05A7C">
        <w:trPr>
          <w:trHeight w:val="613"/>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Участники подпрограммы</w:t>
            </w:r>
          </w:p>
          <w:p w:rsidR="00A05A7C" w:rsidRPr="00A05A7C" w:rsidRDefault="00A05A7C" w:rsidP="00A05A7C">
            <w:pPr>
              <w:spacing w:after="0" w:line="276" w:lineRule="auto"/>
              <w:rPr>
                <w:rFonts w:ascii="Times New Roman" w:hAnsi="Times New Roman" w:cs="Times New Roman"/>
                <w:sz w:val="16"/>
                <w:szCs w:val="16"/>
              </w:rPr>
            </w:pPr>
            <w:r w:rsidRPr="00A05A7C">
              <w:rPr>
                <w:rFonts w:ascii="Times New Roman" w:hAnsi="Times New Roman" w:cs="Times New Roman"/>
                <w:sz w:val="16"/>
                <w:szCs w:val="16"/>
              </w:rPr>
              <w:t>муниципальной программы  Алманчинского сельского поселения</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Администрации Алманчинского сельского поселения </w:t>
            </w:r>
          </w:p>
          <w:p w:rsidR="00A05A7C" w:rsidRPr="00A05A7C" w:rsidRDefault="00A05A7C" w:rsidP="00A05A7C">
            <w:pPr>
              <w:spacing w:after="0"/>
              <w:rPr>
                <w:rFonts w:ascii="Times New Roman" w:hAnsi="Times New Roman" w:cs="Times New Roman"/>
                <w:sz w:val="16"/>
                <w:szCs w:val="16"/>
              </w:rPr>
            </w:pPr>
          </w:p>
          <w:p w:rsidR="00A05A7C" w:rsidRPr="00A05A7C" w:rsidRDefault="00A05A7C" w:rsidP="00A05A7C">
            <w:pPr>
              <w:spacing w:after="0"/>
              <w:rPr>
                <w:rFonts w:ascii="Times New Roman" w:hAnsi="Times New Roman" w:cs="Times New Roman"/>
                <w:sz w:val="16"/>
                <w:szCs w:val="16"/>
              </w:rPr>
            </w:pPr>
          </w:p>
        </w:tc>
      </w:tr>
      <w:tr w:rsidR="00A05A7C" w:rsidRPr="00A05A7C" w:rsidTr="00A05A7C">
        <w:trPr>
          <w:trHeight w:val="240"/>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Программно-целевые инструменты подпрограммы</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муниципальной программы  Алманчинского сельского поселения</w:t>
            </w:r>
          </w:p>
        </w:tc>
        <w:tc>
          <w:tcPr>
            <w:tcW w:w="850" w:type="dxa"/>
          </w:tcPr>
          <w:p w:rsidR="00A05A7C" w:rsidRPr="00A05A7C" w:rsidRDefault="00A05A7C" w:rsidP="00A05A7C">
            <w:pPr>
              <w:spacing w:after="0"/>
              <w:jc w:val="center"/>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отсутствуют</w:t>
            </w:r>
          </w:p>
        </w:tc>
      </w:tr>
      <w:tr w:rsidR="00A05A7C" w:rsidRPr="00A05A7C" w:rsidTr="00A05A7C">
        <w:trPr>
          <w:trHeight w:val="518"/>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Цели подпрограммы</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муниципальной программы  Алманчинского сельского поселения</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развитие современной и эффективной автомобильно-дорожной инфраструктуры</w:t>
            </w:r>
          </w:p>
        </w:tc>
      </w:tr>
      <w:tr w:rsidR="00A05A7C" w:rsidRPr="00A05A7C" w:rsidTr="00A05A7C">
        <w:trPr>
          <w:trHeight w:val="240"/>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Задачи подпрограммы</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формирование единой дорожной сети круглогодичной доступности для населения Алманчинского сельского поселения;</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w:t>
            </w:r>
          </w:p>
        </w:tc>
      </w:tr>
      <w:tr w:rsidR="00A05A7C" w:rsidRPr="00A05A7C" w:rsidTr="00A05A7C">
        <w:trPr>
          <w:trHeight w:val="240"/>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Целевые индикаторы и показатели подпрограммы</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муниципальной программы  Алманчинского сельского поселения</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количество километров построенных  (реконструированных) и отремонтированных (капитально отремонтированных) автомобильных дорог общего пользования местного значения.</w:t>
            </w:r>
          </w:p>
          <w:p w:rsidR="00A05A7C" w:rsidRPr="00A05A7C" w:rsidRDefault="00A05A7C" w:rsidP="00A05A7C">
            <w:pPr>
              <w:spacing w:after="0"/>
              <w:rPr>
                <w:rFonts w:ascii="Times New Roman" w:hAnsi="Times New Roman" w:cs="Times New Roman"/>
                <w:sz w:val="16"/>
                <w:szCs w:val="16"/>
              </w:rPr>
            </w:pPr>
          </w:p>
        </w:tc>
      </w:tr>
      <w:tr w:rsidR="00A05A7C" w:rsidRPr="00A05A7C" w:rsidTr="00A05A7C">
        <w:trPr>
          <w:trHeight w:val="240"/>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Этапы и сроки реализации подпрограммы </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муниципальной программы  Алманчинского сельского поселения </w:t>
            </w:r>
          </w:p>
        </w:tc>
        <w:tc>
          <w:tcPr>
            <w:tcW w:w="850" w:type="dxa"/>
          </w:tcPr>
          <w:p w:rsidR="00A05A7C" w:rsidRPr="00A05A7C" w:rsidRDefault="00A05A7C" w:rsidP="00A05A7C">
            <w:pPr>
              <w:spacing w:after="0"/>
              <w:jc w:val="center"/>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2019 – 2035 годы </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этапы реализации подпрограммы не выделяются. </w:t>
            </w:r>
          </w:p>
        </w:tc>
      </w:tr>
      <w:tr w:rsidR="00A05A7C" w:rsidRPr="00A05A7C" w:rsidTr="00A05A7C">
        <w:trPr>
          <w:trHeight w:val="1233"/>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Ресурсное обеспечение подпрограммы</w:t>
            </w:r>
          </w:p>
          <w:p w:rsidR="00A05A7C" w:rsidRPr="00A05A7C" w:rsidRDefault="00A05A7C" w:rsidP="00A05A7C">
            <w:pPr>
              <w:spacing w:after="0"/>
              <w:rPr>
                <w:rFonts w:ascii="Times New Roman" w:hAnsi="Times New Roman" w:cs="Times New Roman"/>
                <w:sz w:val="16"/>
                <w:szCs w:val="16"/>
                <w:highlight w:val="yellow"/>
              </w:rPr>
            </w:pPr>
            <w:r w:rsidRPr="00A05A7C">
              <w:rPr>
                <w:rFonts w:ascii="Times New Roman" w:hAnsi="Times New Roman" w:cs="Times New Roman"/>
                <w:sz w:val="16"/>
                <w:szCs w:val="16"/>
              </w:rPr>
              <w:t>муниципальной программы  Алманчинского сельского поселения</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Общий объем финансовых средств, необходимых для реализации мероприятий Программы составит:</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в 2019-2035 годах 21 267 500,00 рублей, </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1 260 800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1 252 200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2021году –   1 250 300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 2022-2035 – 17 504 200,00 руб.</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в том числе за счет средств </w:t>
            </w:r>
            <w:proofErr w:type="gramStart"/>
            <w:r w:rsidRPr="00A05A7C">
              <w:rPr>
                <w:rFonts w:ascii="Times New Roman" w:hAnsi="Times New Roman" w:cs="Times New Roman"/>
                <w:sz w:val="16"/>
                <w:szCs w:val="16"/>
              </w:rPr>
              <w:t>федерального</w:t>
            </w:r>
            <w:proofErr w:type="gramEnd"/>
            <w:r w:rsidRPr="00A05A7C">
              <w:rPr>
                <w:rFonts w:ascii="Times New Roman" w:hAnsi="Times New Roman" w:cs="Times New Roman"/>
                <w:sz w:val="16"/>
                <w:szCs w:val="16"/>
              </w:rPr>
              <w:t xml:space="preserve">  бюджета-0,0 рублей, 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2021 году –  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 2022-2035 – 0,0 руб.</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том числе за счет средств республиканского  бюджета- 13 399 200,00 рублей, 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800 500,00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789 200,00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2021 году –  787 300,00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lastRenderedPageBreak/>
              <w:t>на 2022-2035 – 11 022 800,00 руб.</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том числе за счет средств местного  бюджета- 7 868 300,00 рублей, в том числе:</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по годам:</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2019 году –  460 300,00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2020 году –  463 000,00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в 2021 году –  463 000,00 рублей;</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на 2022-2035 – 6 482 200,00 руб.</w:t>
            </w:r>
          </w:p>
        </w:tc>
      </w:tr>
      <w:tr w:rsidR="00A05A7C" w:rsidRPr="00A05A7C" w:rsidTr="00A05A7C">
        <w:trPr>
          <w:trHeight w:val="499"/>
        </w:trPr>
        <w:tc>
          <w:tcPr>
            <w:tcW w:w="318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lastRenderedPageBreak/>
              <w:t>Ожидаемые результаты реализации программы</w:t>
            </w:r>
          </w:p>
        </w:tc>
        <w:tc>
          <w:tcPr>
            <w:tcW w:w="850"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p>
        </w:tc>
        <w:tc>
          <w:tcPr>
            <w:tcW w:w="5853"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улучшение транспортно-эксплуатационных показателей автомобильных дорог общего пользования Алманчинского сельского поселения Красноармейского района</w:t>
            </w:r>
          </w:p>
        </w:tc>
      </w:tr>
    </w:tbl>
    <w:p w:rsidR="00A05A7C" w:rsidRPr="00A05A7C" w:rsidRDefault="00A05A7C" w:rsidP="00A05A7C">
      <w:pPr>
        <w:spacing w:after="0"/>
        <w:jc w:val="center"/>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b/>
          <w:sz w:val="16"/>
          <w:szCs w:val="16"/>
        </w:rPr>
      </w:pPr>
      <w:r w:rsidRPr="00A05A7C">
        <w:rPr>
          <w:rFonts w:ascii="Times New Roman" w:hAnsi="Times New Roman" w:cs="Times New Roman"/>
          <w:b/>
          <w:sz w:val="16"/>
          <w:szCs w:val="16"/>
        </w:rPr>
        <w:t xml:space="preserve">Раздел 8.2. Характеристика сферы реализации </w:t>
      </w:r>
      <w:r w:rsidRPr="00A05A7C">
        <w:rPr>
          <w:rFonts w:ascii="Times New Roman" w:hAnsi="Times New Roman" w:cs="Times New Roman"/>
          <w:b/>
          <w:sz w:val="16"/>
          <w:szCs w:val="16"/>
        </w:rPr>
        <w:br/>
        <w:t xml:space="preserve">подпрограммы «Автомобильные дороги Алманчинского сельского поселения» </w:t>
      </w:r>
    </w:p>
    <w:p w:rsidR="00A05A7C" w:rsidRPr="00A05A7C" w:rsidRDefault="00A05A7C" w:rsidP="00A05A7C">
      <w:pPr>
        <w:spacing w:after="0"/>
        <w:ind w:firstLine="851"/>
        <w:rPr>
          <w:rFonts w:ascii="Times New Roman" w:hAnsi="Times New Roman" w:cs="Times New Roman"/>
          <w:sz w:val="16"/>
          <w:szCs w:val="16"/>
        </w:rPr>
      </w:pPr>
      <w:r w:rsidRPr="00A05A7C">
        <w:rPr>
          <w:rFonts w:ascii="Times New Roman" w:hAnsi="Times New Roman" w:cs="Times New Roman"/>
          <w:sz w:val="16"/>
          <w:szCs w:val="16"/>
        </w:rPr>
        <w:t xml:space="preserve">В настоящее время в муниципальной собственности Алманчинского сельского поселения находится 25,58 км автомобильных дорог, из которых 5,95 км – автомобильные дороги с асфальтобетонным покрытием и 19,63 км - грунтовые. </w:t>
      </w:r>
    </w:p>
    <w:p w:rsidR="00A05A7C" w:rsidRPr="00A05A7C" w:rsidRDefault="00A05A7C" w:rsidP="00A05A7C">
      <w:pPr>
        <w:spacing w:after="0" w:line="228" w:lineRule="auto"/>
        <w:ind w:firstLine="709"/>
        <w:rPr>
          <w:rFonts w:ascii="Times New Roman" w:hAnsi="Times New Roman" w:cs="Times New Roman"/>
          <w:spacing w:val="2"/>
          <w:sz w:val="16"/>
          <w:szCs w:val="16"/>
        </w:rPr>
      </w:pPr>
      <w:r w:rsidRPr="00A05A7C">
        <w:rPr>
          <w:rFonts w:ascii="Times New Roman" w:hAnsi="Times New Roman" w:cs="Times New Roman"/>
          <w:spacing w:val="2"/>
          <w:sz w:val="16"/>
          <w:szCs w:val="16"/>
        </w:rPr>
        <w:t xml:space="preserve">Острой проблемой является состояние искусственных сооружений на автомобильных дорогах сельского поселения. </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 xml:space="preserve">Доля дорог с твердым покрытием в </w:t>
      </w:r>
      <w:proofErr w:type="spellStart"/>
      <w:r w:rsidRPr="00A05A7C">
        <w:rPr>
          <w:rFonts w:ascii="Times New Roman" w:hAnsi="Times New Roman" w:cs="Times New Roman"/>
          <w:sz w:val="16"/>
          <w:szCs w:val="16"/>
        </w:rPr>
        <w:t>Алманчинском</w:t>
      </w:r>
      <w:proofErr w:type="spellEnd"/>
      <w:r w:rsidRPr="00A05A7C">
        <w:rPr>
          <w:rFonts w:ascii="Times New Roman" w:hAnsi="Times New Roman" w:cs="Times New Roman"/>
          <w:sz w:val="16"/>
          <w:szCs w:val="16"/>
        </w:rPr>
        <w:t xml:space="preserve"> сельском поселении составляет 28,1 процентов от общей протяженности дорог. Параметры дорог соответствуют нормативам IV – V категорий.  На дорогах с покрытием последнее часто требует усиления, имеет место несоответствие по геометрическим и другим параметрам. </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К числу наиболее актуальных проблем дорожного комплекса Алманчинского сельского поселения относятся следующие:</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неудовлетворительное состояние автомобильных дорог;</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наблюдается рост уровня аварийности на сети дорог общего пользования района;</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существует острая нехватка средств на строительство, реконструкцию, ремонт и содержание дорог общего пользования;</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Перечисленные проблемы автодорожного комплекса Алманчинского сельского поселения ставят в число первоочередных задач реализацию проектов по улучшению транспортно-эксплуатационного состояния существующей сети автомобильных дорог общего пользования и сооружений на них, приведение технических параметров и уровня инженерного оснащения дорог в соответствие с достигнутыми размерами интенсивности движения.</w:t>
      </w:r>
    </w:p>
    <w:p w:rsidR="00A05A7C" w:rsidRPr="00A05A7C" w:rsidRDefault="00A05A7C" w:rsidP="00A05A7C">
      <w:pPr>
        <w:spacing w:after="0"/>
        <w:rPr>
          <w:rFonts w:ascii="Times New Roman" w:hAnsi="Times New Roman" w:cs="Times New Roman"/>
          <w:sz w:val="16"/>
          <w:szCs w:val="16"/>
        </w:rPr>
      </w:pPr>
    </w:p>
    <w:p w:rsidR="00A05A7C" w:rsidRPr="00A05A7C" w:rsidRDefault="00A05A7C" w:rsidP="00A05A7C">
      <w:pPr>
        <w:spacing w:after="0"/>
        <w:jc w:val="center"/>
        <w:outlineLvl w:val="1"/>
        <w:rPr>
          <w:rFonts w:ascii="Times New Roman" w:hAnsi="Times New Roman" w:cs="Times New Roman"/>
          <w:b/>
          <w:sz w:val="16"/>
          <w:szCs w:val="16"/>
        </w:rPr>
      </w:pPr>
      <w:r w:rsidRPr="00A05A7C">
        <w:rPr>
          <w:rFonts w:ascii="Times New Roman" w:hAnsi="Times New Roman" w:cs="Times New Roman"/>
          <w:b/>
          <w:sz w:val="16"/>
          <w:szCs w:val="16"/>
        </w:rPr>
        <w:t xml:space="preserve">Раздел 8.3. Цели, задачи и показатели (индикаторы), </w:t>
      </w:r>
      <w:r w:rsidRPr="00A05A7C">
        <w:rPr>
          <w:rFonts w:ascii="Times New Roman" w:hAnsi="Times New Roman" w:cs="Times New Roman"/>
          <w:b/>
          <w:sz w:val="16"/>
          <w:szCs w:val="16"/>
        </w:rPr>
        <w:br/>
        <w:t>основные</w:t>
      </w:r>
      <w:r>
        <w:rPr>
          <w:rFonts w:ascii="Times New Roman" w:hAnsi="Times New Roman" w:cs="Times New Roman"/>
          <w:b/>
          <w:sz w:val="16"/>
          <w:szCs w:val="16"/>
        </w:rPr>
        <w:t xml:space="preserve"> ожидаемые конечные результаты, </w:t>
      </w:r>
      <w:r w:rsidRPr="00A05A7C">
        <w:rPr>
          <w:rFonts w:ascii="Times New Roman" w:hAnsi="Times New Roman" w:cs="Times New Roman"/>
          <w:b/>
          <w:sz w:val="16"/>
          <w:szCs w:val="16"/>
        </w:rPr>
        <w:t>сроки и этапы реализации подпрограммы «Автомобильные дороги Алманчинского сельского поселения» муниципальной программы</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Основной целью подпрограммы является развитие современной и эффективной автомобильно-дорожной инфраструктуры, обеспечивающей ускорение товародвижения и снижение транспортных издержек в экономике.</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Для достижения основной цели подпрограммы необходимо решить следующие задачи:</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 а также других объектов транспортной инфраструктуры;</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 xml:space="preserve">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w:t>
      </w:r>
      <w:proofErr w:type="gramStart"/>
      <w:r w:rsidRPr="00A05A7C">
        <w:rPr>
          <w:rFonts w:ascii="Times New Roman" w:hAnsi="Times New Roman" w:cs="Times New Roman"/>
          <w:sz w:val="16"/>
          <w:szCs w:val="16"/>
        </w:rPr>
        <w:t>категории</w:t>
      </w:r>
      <w:proofErr w:type="gramEnd"/>
      <w:r w:rsidRPr="00A05A7C">
        <w:rPr>
          <w:rFonts w:ascii="Times New Roman" w:hAnsi="Times New Roman" w:cs="Times New Roman"/>
          <w:sz w:val="16"/>
          <w:szCs w:val="16"/>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подготовка проектной документации на строительство, реконструкцию капитальный ремонт автомобильных дорог общего пользования и искусственных сооружений на них;</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увеличение протяженности, изменение параметров, 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Программы зависит от возможности бюджетов всех уровней,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уменьшение показателя «Доля протяженности автомобильных дорог местного значения, не отвечающих нормативным требованиям, в общей протяженности автомобильных дорог местного  значения».</w:t>
      </w:r>
    </w:p>
    <w:p w:rsidR="00A05A7C" w:rsidRPr="00A05A7C" w:rsidRDefault="00A05A7C" w:rsidP="00A05A7C">
      <w:pPr>
        <w:spacing w:after="0"/>
        <w:jc w:val="center"/>
        <w:outlineLvl w:val="1"/>
        <w:rPr>
          <w:rFonts w:ascii="Times New Roman" w:hAnsi="Times New Roman" w:cs="Times New Roman"/>
          <w:sz w:val="16"/>
          <w:szCs w:val="16"/>
        </w:rPr>
      </w:pPr>
      <w:r w:rsidRPr="00A05A7C">
        <w:rPr>
          <w:rFonts w:ascii="Times New Roman" w:hAnsi="Times New Roman" w:cs="Times New Roman"/>
          <w:b/>
          <w:sz w:val="16"/>
          <w:szCs w:val="16"/>
        </w:rPr>
        <w:t xml:space="preserve">Раздел 8.4. Характеристика основных мероприятий ««Автомобильные дороги Алманчинского сельского поселения» </w:t>
      </w:r>
    </w:p>
    <w:p w:rsidR="00A05A7C" w:rsidRPr="00A05A7C" w:rsidRDefault="00A05A7C" w:rsidP="00A05A7C">
      <w:pPr>
        <w:spacing w:after="0"/>
        <w:ind w:firstLine="720"/>
        <w:outlineLvl w:val="1"/>
        <w:rPr>
          <w:rFonts w:ascii="Times New Roman" w:hAnsi="Times New Roman" w:cs="Times New Roman"/>
          <w:sz w:val="16"/>
          <w:szCs w:val="16"/>
        </w:rPr>
      </w:pPr>
      <w:r w:rsidRPr="00A05A7C">
        <w:rPr>
          <w:rFonts w:ascii="Times New Roman" w:hAnsi="Times New Roman" w:cs="Times New Roman"/>
          <w:sz w:val="16"/>
          <w:szCs w:val="16"/>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следующих мероприятий:</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2. Мероприятия по ремонту автомобильных дорог общего пользования местного значения и искусственных сооружений на них.</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3. Мероприятия по капитальному ремонту автомобильных дорог общего пользования местного значения и искусственных сооружений на них.</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A05A7C">
        <w:rPr>
          <w:rFonts w:ascii="Times New Roman" w:hAnsi="Times New Roman" w:cs="Times New Roman"/>
          <w:sz w:val="16"/>
          <w:szCs w:val="16"/>
        </w:rPr>
        <w:t>нормативному</w:t>
      </w:r>
      <w:proofErr w:type="gramEnd"/>
      <w:r w:rsidRPr="00A05A7C">
        <w:rPr>
          <w:rFonts w:ascii="Times New Roman" w:hAnsi="Times New Roman" w:cs="Times New Roman"/>
          <w:sz w:val="16"/>
          <w:szCs w:val="16"/>
        </w:rPr>
        <w:t>.</w:t>
      </w:r>
    </w:p>
    <w:p w:rsidR="00A05A7C" w:rsidRPr="00A05A7C" w:rsidRDefault="00A05A7C" w:rsidP="00A05A7C">
      <w:pPr>
        <w:spacing w:after="0"/>
        <w:ind w:firstLine="540"/>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b/>
          <w:sz w:val="16"/>
          <w:szCs w:val="16"/>
        </w:rPr>
      </w:pPr>
      <w:r w:rsidRPr="00A05A7C">
        <w:rPr>
          <w:rFonts w:ascii="Times New Roman" w:hAnsi="Times New Roman" w:cs="Times New Roman"/>
          <w:b/>
          <w:sz w:val="16"/>
          <w:szCs w:val="16"/>
        </w:rPr>
        <w:t xml:space="preserve">Раздел 8.5. Информация по ресурсному обеспечению подпрограммы ««Автомобильные дороги Алманчинского сельского поселения» </w:t>
      </w:r>
    </w:p>
    <w:p w:rsidR="00A05A7C" w:rsidRPr="00A05A7C" w:rsidRDefault="00A05A7C" w:rsidP="00A05A7C">
      <w:pPr>
        <w:spacing w:after="0"/>
        <w:ind w:firstLine="720"/>
        <w:outlineLvl w:val="1"/>
        <w:rPr>
          <w:rFonts w:ascii="Times New Roman" w:hAnsi="Times New Roman" w:cs="Times New Roman"/>
          <w:sz w:val="16"/>
          <w:szCs w:val="16"/>
        </w:rPr>
      </w:pPr>
      <w:r w:rsidRPr="00A05A7C">
        <w:rPr>
          <w:rFonts w:ascii="Times New Roman" w:hAnsi="Times New Roman" w:cs="Times New Roman"/>
          <w:sz w:val="16"/>
          <w:szCs w:val="16"/>
        </w:rPr>
        <w:t xml:space="preserve">Финансирование мероприятий подпрограммы ««Автомобильные дороги » муниципальной программы осуществляется за счет средств федерального, республиканского, местного бюджета - средств дорожного фонда. </w:t>
      </w:r>
    </w:p>
    <w:p w:rsidR="00A05A7C" w:rsidRPr="00A05A7C" w:rsidRDefault="00A05A7C" w:rsidP="00A05A7C">
      <w:pPr>
        <w:spacing w:after="0"/>
        <w:ind w:firstLine="720"/>
        <w:outlineLvl w:val="1"/>
        <w:rPr>
          <w:rFonts w:ascii="Times New Roman" w:hAnsi="Times New Roman" w:cs="Times New Roman"/>
          <w:sz w:val="16"/>
          <w:szCs w:val="16"/>
        </w:rPr>
      </w:pPr>
      <w:proofErr w:type="gramStart"/>
      <w:r w:rsidRPr="00A05A7C">
        <w:rPr>
          <w:rFonts w:ascii="Times New Roman" w:hAnsi="Times New Roman" w:cs="Times New Roman"/>
          <w:sz w:val="16"/>
          <w:szCs w:val="16"/>
        </w:rPr>
        <w:t xml:space="preserve">В рамках реализации программы ««Автомобильные дороги»  муниципальной программы  направляются субсидии из федерального </w:t>
      </w:r>
      <w:r w:rsidRPr="00A05A7C">
        <w:rPr>
          <w:rFonts w:ascii="Times New Roman" w:hAnsi="Times New Roman" w:cs="Times New Roman"/>
          <w:sz w:val="16"/>
          <w:szCs w:val="16"/>
        </w:rPr>
        <w:lastRenderedPageBreak/>
        <w:t>и республиканского бюджетов бюджетам сельских поселений на строительство, реконструкцию, капитальный ремонт, включая разработку проектно-сметной документации, ремонт и содержание автомобильных дорог общего пользования местного значения и тротуаров.</w:t>
      </w:r>
      <w:proofErr w:type="gramEnd"/>
    </w:p>
    <w:p w:rsidR="00A05A7C" w:rsidRPr="00A05A7C" w:rsidRDefault="00A05A7C" w:rsidP="00A05A7C">
      <w:pPr>
        <w:spacing w:after="0"/>
        <w:ind w:firstLine="720"/>
        <w:outlineLvl w:val="1"/>
        <w:rPr>
          <w:rFonts w:ascii="Times New Roman" w:hAnsi="Times New Roman" w:cs="Times New Roman"/>
          <w:sz w:val="16"/>
          <w:szCs w:val="16"/>
        </w:rPr>
      </w:pPr>
    </w:p>
    <w:p w:rsidR="00A05A7C" w:rsidRPr="00A05A7C" w:rsidRDefault="00A05A7C" w:rsidP="00A05A7C">
      <w:pPr>
        <w:spacing w:after="0"/>
        <w:ind w:firstLine="720"/>
        <w:jc w:val="center"/>
        <w:outlineLvl w:val="1"/>
        <w:rPr>
          <w:rFonts w:ascii="Times New Roman" w:hAnsi="Times New Roman" w:cs="Times New Roman"/>
          <w:b/>
          <w:sz w:val="16"/>
          <w:szCs w:val="16"/>
        </w:rPr>
      </w:pPr>
      <w:r w:rsidRPr="00A05A7C">
        <w:rPr>
          <w:rFonts w:ascii="Times New Roman" w:hAnsi="Times New Roman" w:cs="Times New Roman"/>
          <w:b/>
          <w:sz w:val="16"/>
          <w:szCs w:val="16"/>
        </w:rPr>
        <w:t xml:space="preserve">Раздел 8.6. Участие Алманчинского сельского поселения в реализации подпрограммы ««Автомобильные дороги» </w:t>
      </w:r>
    </w:p>
    <w:p w:rsidR="00A05A7C" w:rsidRPr="00A05A7C" w:rsidRDefault="00A05A7C" w:rsidP="00A05A7C">
      <w:pPr>
        <w:spacing w:after="0"/>
        <w:ind w:firstLine="720"/>
        <w:outlineLvl w:val="1"/>
        <w:rPr>
          <w:rFonts w:ascii="Times New Roman" w:hAnsi="Times New Roman" w:cs="Times New Roman"/>
          <w:sz w:val="16"/>
          <w:szCs w:val="16"/>
        </w:rPr>
      </w:pPr>
      <w:r w:rsidRPr="00A05A7C">
        <w:rPr>
          <w:rFonts w:ascii="Times New Roman" w:hAnsi="Times New Roman" w:cs="Times New Roman"/>
          <w:sz w:val="16"/>
          <w:szCs w:val="16"/>
        </w:rPr>
        <w:t xml:space="preserve"> В реализации подпрограммы муниципальной программы участвует </w:t>
      </w:r>
      <w:proofErr w:type="spellStart"/>
      <w:r w:rsidRPr="00A05A7C">
        <w:rPr>
          <w:rFonts w:ascii="Times New Roman" w:hAnsi="Times New Roman" w:cs="Times New Roman"/>
          <w:sz w:val="16"/>
          <w:szCs w:val="16"/>
        </w:rPr>
        <w:t>Алманчинское</w:t>
      </w:r>
      <w:proofErr w:type="spellEnd"/>
      <w:r w:rsidRPr="00A05A7C">
        <w:rPr>
          <w:rFonts w:ascii="Times New Roman" w:hAnsi="Times New Roman" w:cs="Times New Roman"/>
          <w:sz w:val="16"/>
          <w:szCs w:val="16"/>
        </w:rPr>
        <w:t xml:space="preserve"> сельское поселение.</w:t>
      </w:r>
    </w:p>
    <w:p w:rsidR="00A05A7C" w:rsidRPr="00A05A7C" w:rsidRDefault="00A05A7C" w:rsidP="00A05A7C">
      <w:pPr>
        <w:spacing w:after="0"/>
        <w:ind w:firstLine="720"/>
        <w:rPr>
          <w:rFonts w:ascii="Times New Roman" w:hAnsi="Times New Roman" w:cs="Times New Roman"/>
          <w:sz w:val="16"/>
          <w:szCs w:val="16"/>
        </w:rPr>
      </w:pPr>
      <w:r w:rsidRPr="00A05A7C">
        <w:rPr>
          <w:rFonts w:ascii="Times New Roman" w:hAnsi="Times New Roman" w:cs="Times New Roman"/>
          <w:sz w:val="16"/>
          <w:szCs w:val="16"/>
        </w:rPr>
        <w:t xml:space="preserve">Доля </w:t>
      </w:r>
      <w:proofErr w:type="spellStart"/>
      <w:r w:rsidRPr="00A05A7C">
        <w:rPr>
          <w:rFonts w:ascii="Times New Roman" w:hAnsi="Times New Roman" w:cs="Times New Roman"/>
          <w:sz w:val="16"/>
          <w:szCs w:val="16"/>
        </w:rPr>
        <w:t>софинансирования</w:t>
      </w:r>
      <w:proofErr w:type="spellEnd"/>
      <w:r w:rsidRPr="00A05A7C">
        <w:rPr>
          <w:rFonts w:ascii="Times New Roman" w:hAnsi="Times New Roman" w:cs="Times New Roman"/>
          <w:sz w:val="16"/>
          <w:szCs w:val="16"/>
        </w:rPr>
        <w:t xml:space="preserve"> субсидий местному бюджету определяется в соответствии с постановлением Правительства Чувашской Республики об уровне </w:t>
      </w:r>
      <w:proofErr w:type="spellStart"/>
      <w:r w:rsidRPr="00A05A7C">
        <w:rPr>
          <w:rFonts w:ascii="Times New Roman" w:hAnsi="Times New Roman" w:cs="Times New Roman"/>
          <w:sz w:val="16"/>
          <w:szCs w:val="16"/>
        </w:rPr>
        <w:t>софинансирования</w:t>
      </w:r>
      <w:proofErr w:type="spellEnd"/>
      <w:r w:rsidRPr="00A05A7C">
        <w:rPr>
          <w:rFonts w:ascii="Times New Roman" w:hAnsi="Times New Roman" w:cs="Times New Roman"/>
          <w:sz w:val="16"/>
          <w:szCs w:val="16"/>
        </w:rPr>
        <w:t xml:space="preserve"> субсидий местным бюджетам для </w:t>
      </w:r>
      <w:proofErr w:type="spellStart"/>
      <w:r w:rsidRPr="00A05A7C">
        <w:rPr>
          <w:rFonts w:ascii="Times New Roman" w:hAnsi="Times New Roman" w:cs="Times New Roman"/>
          <w:sz w:val="16"/>
          <w:szCs w:val="16"/>
        </w:rPr>
        <w:t>софинансирования</w:t>
      </w:r>
      <w:proofErr w:type="spellEnd"/>
      <w:r w:rsidRPr="00A05A7C">
        <w:rPr>
          <w:rFonts w:ascii="Times New Roman" w:hAnsi="Times New Roman" w:cs="Times New Roman"/>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w:t>
      </w:r>
    </w:p>
    <w:p w:rsidR="00A05A7C" w:rsidRPr="00A05A7C" w:rsidRDefault="00A05A7C" w:rsidP="00A05A7C">
      <w:pPr>
        <w:spacing w:after="0"/>
        <w:ind w:firstLine="720"/>
        <w:rPr>
          <w:rFonts w:ascii="Times New Roman" w:hAnsi="Times New Roman" w:cs="Times New Roman"/>
          <w:sz w:val="16"/>
          <w:szCs w:val="16"/>
        </w:rPr>
      </w:pPr>
      <w:proofErr w:type="gramStart"/>
      <w:r w:rsidRPr="00A05A7C">
        <w:rPr>
          <w:rFonts w:ascii="Times New Roman" w:hAnsi="Times New Roman" w:cs="Times New Roman"/>
          <w:sz w:val="16"/>
          <w:szCs w:val="16"/>
        </w:rPr>
        <w:t xml:space="preserve">В рамках подпрограммы ««Автомобильные дороги» осуществляется направление субсидии из федерального, республиканского бюджетов за счет субсидий для </w:t>
      </w:r>
      <w:proofErr w:type="spellStart"/>
      <w:r w:rsidRPr="00A05A7C">
        <w:rPr>
          <w:rFonts w:ascii="Times New Roman" w:hAnsi="Times New Roman" w:cs="Times New Roman"/>
          <w:sz w:val="16"/>
          <w:szCs w:val="16"/>
        </w:rPr>
        <w:t>софинансирования</w:t>
      </w:r>
      <w:proofErr w:type="spellEnd"/>
      <w:r w:rsidRPr="00A05A7C">
        <w:rPr>
          <w:rFonts w:ascii="Times New Roman" w:hAnsi="Times New Roman" w:cs="Times New Roman"/>
          <w:sz w:val="16"/>
          <w:szCs w:val="16"/>
        </w:rPr>
        <w:t xml:space="preserve"> расходных обязательств, возникающих при выполнении полномочий органов местного самоуправления по вопросам местного значения для исполнения ими своих полномочий в части дорожного хозяйства.</w:t>
      </w:r>
      <w:proofErr w:type="gramEnd"/>
      <w:r w:rsidRPr="00A05A7C">
        <w:rPr>
          <w:rFonts w:ascii="Times New Roman" w:hAnsi="Times New Roman" w:cs="Times New Roman"/>
          <w:sz w:val="16"/>
          <w:szCs w:val="16"/>
        </w:rPr>
        <w:t xml:space="preserve"> Средства зачисляются на счет бюджета сельских поселений с отражением их в доходах местных бюджетов.</w:t>
      </w:r>
    </w:p>
    <w:p w:rsidR="00A05A7C" w:rsidRPr="00A05A7C" w:rsidRDefault="00A05A7C" w:rsidP="00A05A7C">
      <w:pPr>
        <w:spacing w:after="0"/>
        <w:ind w:firstLine="720"/>
        <w:rPr>
          <w:rFonts w:ascii="Times New Roman" w:hAnsi="Times New Roman" w:cs="Times New Roman"/>
          <w:sz w:val="16"/>
          <w:szCs w:val="16"/>
        </w:rPr>
      </w:pPr>
      <w:r w:rsidRPr="00A05A7C">
        <w:rPr>
          <w:rFonts w:ascii="Times New Roman" w:hAnsi="Times New Roman" w:cs="Times New Roman"/>
          <w:sz w:val="16"/>
          <w:szCs w:val="16"/>
        </w:rPr>
        <w:t xml:space="preserve">Администратор доходов в срок до 3 числа месяца, следующего </w:t>
      </w:r>
      <w:proofErr w:type="gramStart"/>
      <w:r w:rsidRPr="00A05A7C">
        <w:rPr>
          <w:rFonts w:ascii="Times New Roman" w:hAnsi="Times New Roman" w:cs="Times New Roman"/>
          <w:sz w:val="16"/>
          <w:szCs w:val="16"/>
        </w:rPr>
        <w:t>за</w:t>
      </w:r>
      <w:proofErr w:type="gramEnd"/>
      <w:r w:rsidRPr="00A05A7C">
        <w:rPr>
          <w:rFonts w:ascii="Times New Roman" w:hAnsi="Times New Roman" w:cs="Times New Roman"/>
          <w:sz w:val="16"/>
          <w:szCs w:val="16"/>
        </w:rPr>
        <w:t xml:space="preserve"> </w:t>
      </w:r>
      <w:proofErr w:type="gramStart"/>
      <w:r w:rsidRPr="00A05A7C">
        <w:rPr>
          <w:rFonts w:ascii="Times New Roman" w:hAnsi="Times New Roman" w:cs="Times New Roman"/>
          <w:sz w:val="16"/>
          <w:szCs w:val="16"/>
        </w:rPr>
        <w:t>отчетным</w:t>
      </w:r>
      <w:proofErr w:type="gramEnd"/>
      <w:r w:rsidRPr="00A05A7C">
        <w:rPr>
          <w:rFonts w:ascii="Times New Roman" w:hAnsi="Times New Roman" w:cs="Times New Roman"/>
          <w:sz w:val="16"/>
          <w:szCs w:val="16"/>
        </w:rPr>
        <w:t>, представляет в Администрацию Красноармейского района отчет об использовании средств по направлениям, указанным в настоящем пункте, а также по установленной форме.</w:t>
      </w:r>
    </w:p>
    <w:p w:rsidR="00A05A7C" w:rsidRPr="00A05A7C" w:rsidRDefault="00A05A7C" w:rsidP="00A05A7C">
      <w:pPr>
        <w:spacing w:after="0"/>
        <w:ind w:firstLine="720"/>
        <w:rPr>
          <w:rFonts w:ascii="Times New Roman" w:hAnsi="Times New Roman" w:cs="Times New Roman"/>
          <w:sz w:val="16"/>
          <w:szCs w:val="16"/>
        </w:rPr>
      </w:pPr>
      <w:r w:rsidRPr="00A05A7C">
        <w:rPr>
          <w:rFonts w:ascii="Times New Roman" w:hAnsi="Times New Roman" w:cs="Times New Roman"/>
          <w:sz w:val="16"/>
          <w:szCs w:val="16"/>
        </w:rPr>
        <w:t>Администрация Красноармейского района осуществляет контроль за целевым и эффективным использованием средств по направлениям:</w:t>
      </w:r>
    </w:p>
    <w:p w:rsidR="00A05A7C" w:rsidRPr="00A05A7C" w:rsidRDefault="00A05A7C" w:rsidP="00A05A7C">
      <w:pPr>
        <w:spacing w:after="0"/>
        <w:ind w:firstLine="720"/>
        <w:rPr>
          <w:rFonts w:ascii="Times New Roman" w:hAnsi="Times New Roman" w:cs="Times New Roman"/>
          <w:sz w:val="16"/>
          <w:szCs w:val="16"/>
        </w:rPr>
      </w:pPr>
      <w:r w:rsidRPr="00A05A7C">
        <w:rPr>
          <w:rFonts w:ascii="Times New Roman" w:hAnsi="Times New Roman" w:cs="Times New Roman"/>
          <w:sz w:val="16"/>
          <w:szCs w:val="16"/>
        </w:rPr>
        <w:t>капитальный ремонт, включая разработку проектной документации  автомобильных дорог и тротуаров местного  значения;</w:t>
      </w:r>
    </w:p>
    <w:p w:rsidR="00A05A7C" w:rsidRPr="00A05A7C" w:rsidRDefault="00A05A7C" w:rsidP="00A05A7C">
      <w:pPr>
        <w:spacing w:after="0"/>
        <w:ind w:firstLine="720"/>
        <w:rPr>
          <w:rFonts w:ascii="Times New Roman" w:hAnsi="Times New Roman" w:cs="Times New Roman"/>
          <w:sz w:val="16"/>
          <w:szCs w:val="16"/>
        </w:rPr>
      </w:pPr>
      <w:r w:rsidRPr="00A05A7C">
        <w:rPr>
          <w:rFonts w:ascii="Times New Roman" w:hAnsi="Times New Roman" w:cs="Times New Roman"/>
          <w:sz w:val="16"/>
          <w:szCs w:val="16"/>
        </w:rPr>
        <w:t>строительство и реконструкция, включая разработку проектной документации автомобильных дорог и тротуаров местного  значения;</w:t>
      </w:r>
    </w:p>
    <w:p w:rsidR="00A05A7C" w:rsidRPr="00A05A7C" w:rsidRDefault="00A05A7C" w:rsidP="00A05A7C">
      <w:pPr>
        <w:spacing w:after="0"/>
        <w:ind w:firstLine="720"/>
        <w:rPr>
          <w:rFonts w:ascii="Times New Roman" w:hAnsi="Times New Roman" w:cs="Times New Roman"/>
          <w:sz w:val="16"/>
          <w:szCs w:val="16"/>
        </w:rPr>
      </w:pPr>
      <w:r w:rsidRPr="00A05A7C">
        <w:rPr>
          <w:rFonts w:ascii="Times New Roman" w:hAnsi="Times New Roman" w:cs="Times New Roman"/>
          <w:sz w:val="16"/>
          <w:szCs w:val="16"/>
        </w:rPr>
        <w:t>ремонт и содержание автомобильных дорог общего пользования местного значения.</w:t>
      </w:r>
    </w:p>
    <w:p w:rsidR="00A05A7C" w:rsidRPr="00A05A7C" w:rsidRDefault="00A05A7C" w:rsidP="00A05A7C">
      <w:pPr>
        <w:spacing w:after="0"/>
        <w:ind w:firstLine="720"/>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sz w:val="16"/>
          <w:szCs w:val="16"/>
        </w:rPr>
      </w:pPr>
    </w:p>
    <w:p w:rsidR="00A05A7C" w:rsidRPr="00A05A7C" w:rsidRDefault="00A05A7C" w:rsidP="00A05A7C">
      <w:pPr>
        <w:spacing w:after="0"/>
        <w:rPr>
          <w:rFonts w:ascii="Times New Roman" w:hAnsi="Times New Roman" w:cs="Times New Roman"/>
          <w:sz w:val="16"/>
          <w:szCs w:val="16"/>
        </w:rPr>
        <w:sectPr w:rsidR="00A05A7C" w:rsidRPr="00A05A7C" w:rsidSect="00A05A7C">
          <w:pgSz w:w="11906" w:h="16838"/>
          <w:pgMar w:top="709" w:right="851" w:bottom="1134" w:left="1304" w:header="709" w:footer="709" w:gutter="0"/>
          <w:cols w:space="708"/>
          <w:docGrid w:linePitch="360"/>
        </w:sectPr>
      </w:pPr>
    </w:p>
    <w:p w:rsidR="00A05A7C" w:rsidRPr="00A05A7C" w:rsidRDefault="00A05A7C" w:rsidP="00A05A7C">
      <w:pPr>
        <w:spacing w:after="0"/>
        <w:jc w:val="right"/>
        <w:outlineLvl w:val="2"/>
        <w:rPr>
          <w:rFonts w:ascii="Times New Roman" w:hAnsi="Times New Roman" w:cs="Times New Roman"/>
          <w:sz w:val="16"/>
          <w:szCs w:val="16"/>
        </w:rPr>
      </w:pPr>
      <w:r w:rsidRPr="00A05A7C">
        <w:rPr>
          <w:rFonts w:ascii="Times New Roman" w:hAnsi="Times New Roman" w:cs="Times New Roman"/>
          <w:sz w:val="16"/>
          <w:szCs w:val="16"/>
        </w:rPr>
        <w:lastRenderedPageBreak/>
        <w:t>Приложение №1 к муниципальной программетаблица</w:t>
      </w:r>
      <w:proofErr w:type="gramStart"/>
      <w:r w:rsidRPr="00A05A7C">
        <w:rPr>
          <w:rFonts w:ascii="Times New Roman" w:hAnsi="Times New Roman" w:cs="Times New Roman"/>
          <w:sz w:val="16"/>
          <w:szCs w:val="16"/>
        </w:rPr>
        <w:t>1</w:t>
      </w:r>
      <w:proofErr w:type="gramEnd"/>
    </w:p>
    <w:p w:rsidR="00A05A7C" w:rsidRPr="00A05A7C" w:rsidRDefault="00A05A7C" w:rsidP="00A05A7C">
      <w:pPr>
        <w:spacing w:after="0"/>
        <w:jc w:val="center"/>
        <w:outlineLvl w:val="2"/>
        <w:rPr>
          <w:rFonts w:ascii="Times New Roman" w:hAnsi="Times New Roman" w:cs="Times New Roman"/>
          <w:sz w:val="16"/>
          <w:szCs w:val="16"/>
        </w:rPr>
      </w:pPr>
      <w:r w:rsidRPr="00A05A7C">
        <w:rPr>
          <w:rFonts w:ascii="Times New Roman" w:hAnsi="Times New Roman" w:cs="Times New Roman"/>
          <w:sz w:val="16"/>
          <w:szCs w:val="16"/>
        </w:rPr>
        <w:t xml:space="preserve">                                                                                                                                                                         </w:t>
      </w:r>
      <w:bookmarkStart w:id="25" w:name="Par400"/>
      <w:bookmarkEnd w:id="25"/>
    </w:p>
    <w:p w:rsidR="00A05A7C" w:rsidRPr="00A05A7C" w:rsidRDefault="00A05A7C" w:rsidP="00A05A7C">
      <w:pPr>
        <w:tabs>
          <w:tab w:val="left" w:pos="9610"/>
        </w:tabs>
        <w:spacing w:after="0"/>
        <w:jc w:val="center"/>
        <w:rPr>
          <w:rFonts w:ascii="Times New Roman" w:hAnsi="Times New Roman" w:cs="Times New Roman"/>
          <w:caps/>
          <w:sz w:val="16"/>
          <w:szCs w:val="16"/>
        </w:rPr>
      </w:pPr>
      <w:r w:rsidRPr="00A05A7C">
        <w:rPr>
          <w:rFonts w:ascii="Times New Roman" w:hAnsi="Times New Roman" w:cs="Times New Roman"/>
          <w:caps/>
          <w:sz w:val="16"/>
          <w:szCs w:val="16"/>
        </w:rPr>
        <w:t>Сведения</w:t>
      </w: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о показателях (индикаторах) муниципальной программы Алманчинского сельского поселения «Развитие транспортной системы», подпрограммы муниципальной программы и их значениях</w:t>
      </w:r>
    </w:p>
    <w:tbl>
      <w:tblPr>
        <w:tblW w:w="4964" w:type="pct"/>
        <w:tblLayout w:type="fixed"/>
        <w:tblCellMar>
          <w:left w:w="75" w:type="dxa"/>
          <w:right w:w="75" w:type="dxa"/>
        </w:tblCellMar>
        <w:tblLook w:val="0020"/>
      </w:tblPr>
      <w:tblGrid>
        <w:gridCol w:w="566"/>
        <w:gridCol w:w="5576"/>
        <w:gridCol w:w="1235"/>
        <w:gridCol w:w="831"/>
        <w:gridCol w:w="884"/>
        <w:gridCol w:w="912"/>
        <w:gridCol w:w="939"/>
        <w:gridCol w:w="854"/>
        <w:gridCol w:w="769"/>
        <w:gridCol w:w="797"/>
        <w:gridCol w:w="824"/>
        <w:gridCol w:w="851"/>
      </w:tblGrid>
      <w:tr w:rsidR="00A05A7C" w:rsidRPr="00A05A7C" w:rsidTr="00A05A7C">
        <w:trPr>
          <w:trHeight w:val="114"/>
          <w:tblHeader/>
        </w:trPr>
        <w:tc>
          <w:tcPr>
            <w:tcW w:w="554"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r w:rsidRPr="00A05A7C">
              <w:rPr>
                <w:rFonts w:ascii="Times New Roman" w:hAnsi="Times New Roman" w:cs="Times New Roman"/>
                <w:sz w:val="16"/>
                <w:szCs w:val="16"/>
              </w:rPr>
              <w:br/>
            </w:r>
            <w:proofErr w:type="spellStart"/>
            <w:proofErr w:type="gramStart"/>
            <w:r w:rsidRPr="00A05A7C">
              <w:rPr>
                <w:rFonts w:ascii="Times New Roman" w:hAnsi="Times New Roman" w:cs="Times New Roman"/>
                <w:sz w:val="16"/>
                <w:szCs w:val="16"/>
              </w:rPr>
              <w:t>п</w:t>
            </w:r>
            <w:proofErr w:type="spellEnd"/>
            <w:proofErr w:type="gramEnd"/>
            <w:r w:rsidRPr="00A05A7C">
              <w:rPr>
                <w:rFonts w:ascii="Times New Roman" w:hAnsi="Times New Roman" w:cs="Times New Roman"/>
                <w:sz w:val="16"/>
                <w:szCs w:val="16"/>
              </w:rPr>
              <w:t>/</w:t>
            </w:r>
            <w:proofErr w:type="spellStart"/>
            <w:r w:rsidRPr="00A05A7C">
              <w:rPr>
                <w:rFonts w:ascii="Times New Roman" w:hAnsi="Times New Roman" w:cs="Times New Roman"/>
                <w:sz w:val="16"/>
                <w:szCs w:val="16"/>
              </w:rPr>
              <w:t>п</w:t>
            </w:r>
            <w:proofErr w:type="spellEnd"/>
          </w:p>
        </w:tc>
        <w:tc>
          <w:tcPr>
            <w:tcW w:w="5461"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Показатель (индикатор)   </w:t>
            </w:r>
            <w:r w:rsidRPr="00A05A7C">
              <w:rPr>
                <w:rFonts w:ascii="Times New Roman" w:hAnsi="Times New Roman" w:cs="Times New Roman"/>
                <w:sz w:val="16"/>
                <w:szCs w:val="16"/>
              </w:rPr>
              <w:br/>
              <w:t>(наименование)</w:t>
            </w:r>
          </w:p>
        </w:tc>
        <w:tc>
          <w:tcPr>
            <w:tcW w:w="1210"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Единица </w:t>
            </w:r>
            <w:proofErr w:type="spellStart"/>
            <w:proofErr w:type="gramStart"/>
            <w:r w:rsidRPr="00A05A7C">
              <w:rPr>
                <w:rFonts w:ascii="Times New Roman" w:hAnsi="Times New Roman" w:cs="Times New Roman"/>
                <w:sz w:val="16"/>
                <w:szCs w:val="16"/>
              </w:rPr>
              <w:t>изме</w:t>
            </w:r>
            <w:proofErr w:type="spellEnd"/>
            <w:r w:rsidRPr="00A05A7C">
              <w:rPr>
                <w:rFonts w:ascii="Times New Roman" w:hAnsi="Times New Roman" w:cs="Times New Roman"/>
                <w:sz w:val="16"/>
                <w:szCs w:val="16"/>
              </w:rPr>
              <w:t xml:space="preserve"> рения</w:t>
            </w:r>
            <w:proofErr w:type="gramEnd"/>
          </w:p>
        </w:tc>
        <w:tc>
          <w:tcPr>
            <w:tcW w:w="7503" w:type="dxa"/>
            <w:gridSpan w:val="9"/>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Значения показателей</w:t>
            </w:r>
          </w:p>
        </w:tc>
      </w:tr>
      <w:tr w:rsidR="00A05A7C" w:rsidRPr="00A05A7C" w:rsidTr="00A05A7C">
        <w:trPr>
          <w:trHeight w:val="257"/>
          <w:tblHeader/>
        </w:trPr>
        <w:tc>
          <w:tcPr>
            <w:tcW w:w="554" w:type="dxa"/>
            <w:vMerge/>
            <w:tcBorders>
              <w:top w:val="single" w:sz="4" w:space="0" w:color="auto"/>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5461" w:type="dxa"/>
            <w:vMerge/>
            <w:tcBorders>
              <w:top w:val="single" w:sz="4" w:space="0" w:color="auto"/>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814" w:type="dxa"/>
            <w:vMerge w:val="restart"/>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2019</w:t>
            </w:r>
          </w:p>
        </w:tc>
        <w:tc>
          <w:tcPr>
            <w:tcW w:w="866" w:type="dxa"/>
            <w:vMerge w:val="restart"/>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2020</w:t>
            </w:r>
          </w:p>
        </w:tc>
        <w:tc>
          <w:tcPr>
            <w:tcW w:w="893" w:type="dxa"/>
            <w:vMerge w:val="restart"/>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2021</w:t>
            </w:r>
          </w:p>
        </w:tc>
        <w:tc>
          <w:tcPr>
            <w:tcW w:w="920" w:type="dxa"/>
            <w:vMerge w:val="restart"/>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2022</w:t>
            </w:r>
          </w:p>
        </w:tc>
        <w:tc>
          <w:tcPr>
            <w:tcW w:w="836" w:type="dxa"/>
            <w:tcBorders>
              <w:top w:val="nil"/>
              <w:left w:val="single" w:sz="4" w:space="0" w:color="auto"/>
              <w:bottom w:val="nil"/>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2023</w:t>
            </w:r>
          </w:p>
        </w:tc>
        <w:tc>
          <w:tcPr>
            <w:tcW w:w="753" w:type="dxa"/>
            <w:tcBorders>
              <w:top w:val="nil"/>
              <w:left w:val="single" w:sz="4" w:space="0" w:color="auto"/>
              <w:bottom w:val="nil"/>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2024</w:t>
            </w:r>
          </w:p>
        </w:tc>
        <w:tc>
          <w:tcPr>
            <w:tcW w:w="781" w:type="dxa"/>
            <w:tcBorders>
              <w:top w:val="nil"/>
              <w:left w:val="single" w:sz="4" w:space="0" w:color="auto"/>
              <w:bottom w:val="nil"/>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2025</w:t>
            </w:r>
          </w:p>
        </w:tc>
        <w:tc>
          <w:tcPr>
            <w:tcW w:w="807" w:type="dxa"/>
            <w:tcBorders>
              <w:top w:val="nil"/>
              <w:left w:val="single" w:sz="4" w:space="0" w:color="auto"/>
              <w:bottom w:val="nil"/>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2026</w:t>
            </w:r>
          </w:p>
        </w:tc>
        <w:tc>
          <w:tcPr>
            <w:tcW w:w="833" w:type="dxa"/>
            <w:vMerge w:val="restart"/>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2027-35</w:t>
            </w:r>
          </w:p>
        </w:tc>
      </w:tr>
      <w:tr w:rsidR="00A05A7C" w:rsidRPr="00A05A7C" w:rsidTr="00A05A7C">
        <w:trPr>
          <w:trHeight w:val="71"/>
          <w:tblHeader/>
        </w:trPr>
        <w:tc>
          <w:tcPr>
            <w:tcW w:w="554" w:type="dxa"/>
            <w:vMerge/>
            <w:tcBorders>
              <w:top w:val="single" w:sz="4" w:space="0" w:color="auto"/>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5461" w:type="dxa"/>
            <w:vMerge/>
            <w:tcBorders>
              <w:top w:val="single" w:sz="4" w:space="0" w:color="auto"/>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1210" w:type="dxa"/>
            <w:vMerge/>
            <w:tcBorders>
              <w:top w:val="single" w:sz="4" w:space="0" w:color="auto"/>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814" w:type="dxa"/>
            <w:vMerge/>
            <w:tcBorders>
              <w:top w:val="nil"/>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866" w:type="dxa"/>
            <w:vMerge/>
            <w:tcBorders>
              <w:top w:val="nil"/>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893" w:type="dxa"/>
            <w:vMerge/>
            <w:tcBorders>
              <w:top w:val="nil"/>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920" w:type="dxa"/>
            <w:vMerge/>
            <w:tcBorders>
              <w:top w:val="nil"/>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c>
          <w:tcPr>
            <w:tcW w:w="836" w:type="dxa"/>
            <w:tcBorders>
              <w:top w:val="nil"/>
              <w:left w:val="single" w:sz="4" w:space="0" w:color="auto"/>
              <w:bottom w:val="single" w:sz="4" w:space="0" w:color="auto"/>
              <w:right w:val="single" w:sz="4" w:space="0" w:color="auto"/>
            </w:tcBorders>
          </w:tcPr>
          <w:p w:rsidR="00A05A7C" w:rsidRPr="00A05A7C" w:rsidRDefault="00A05A7C" w:rsidP="00A05A7C">
            <w:pPr>
              <w:tabs>
                <w:tab w:val="left" w:pos="1210"/>
              </w:tabs>
              <w:spacing w:after="0"/>
              <w:rPr>
                <w:rFonts w:ascii="Times New Roman" w:hAnsi="Times New Roman" w:cs="Times New Roman"/>
                <w:sz w:val="16"/>
                <w:szCs w:val="16"/>
              </w:rPr>
            </w:pPr>
          </w:p>
        </w:tc>
        <w:tc>
          <w:tcPr>
            <w:tcW w:w="753" w:type="dxa"/>
            <w:tcBorders>
              <w:top w:val="nil"/>
              <w:left w:val="single" w:sz="4" w:space="0" w:color="auto"/>
              <w:bottom w:val="single" w:sz="4" w:space="0" w:color="auto"/>
              <w:right w:val="single" w:sz="4" w:space="0" w:color="auto"/>
            </w:tcBorders>
          </w:tcPr>
          <w:p w:rsidR="00A05A7C" w:rsidRPr="00A05A7C" w:rsidRDefault="00A05A7C" w:rsidP="00A05A7C">
            <w:pPr>
              <w:tabs>
                <w:tab w:val="left" w:pos="1210"/>
              </w:tabs>
              <w:spacing w:after="0"/>
              <w:rPr>
                <w:rFonts w:ascii="Times New Roman" w:hAnsi="Times New Roman" w:cs="Times New Roman"/>
                <w:sz w:val="16"/>
                <w:szCs w:val="16"/>
              </w:rPr>
            </w:pPr>
          </w:p>
        </w:tc>
        <w:tc>
          <w:tcPr>
            <w:tcW w:w="781" w:type="dxa"/>
            <w:tcBorders>
              <w:top w:val="nil"/>
              <w:left w:val="single" w:sz="4" w:space="0" w:color="auto"/>
              <w:bottom w:val="single" w:sz="4" w:space="0" w:color="auto"/>
              <w:right w:val="single" w:sz="4" w:space="0" w:color="auto"/>
            </w:tcBorders>
          </w:tcPr>
          <w:p w:rsidR="00A05A7C" w:rsidRPr="00A05A7C" w:rsidRDefault="00A05A7C" w:rsidP="00A05A7C">
            <w:pPr>
              <w:tabs>
                <w:tab w:val="left" w:pos="1210"/>
              </w:tabs>
              <w:spacing w:after="0"/>
              <w:rPr>
                <w:rFonts w:ascii="Times New Roman" w:hAnsi="Times New Roman" w:cs="Times New Roman"/>
                <w:sz w:val="16"/>
                <w:szCs w:val="16"/>
              </w:rPr>
            </w:pPr>
          </w:p>
        </w:tc>
        <w:tc>
          <w:tcPr>
            <w:tcW w:w="807" w:type="dxa"/>
            <w:tcBorders>
              <w:top w:val="nil"/>
              <w:left w:val="single" w:sz="4" w:space="0" w:color="auto"/>
              <w:bottom w:val="single" w:sz="4" w:space="0" w:color="auto"/>
              <w:right w:val="single" w:sz="4" w:space="0" w:color="auto"/>
            </w:tcBorders>
          </w:tcPr>
          <w:p w:rsidR="00A05A7C" w:rsidRPr="00A05A7C" w:rsidRDefault="00A05A7C" w:rsidP="00A05A7C">
            <w:pPr>
              <w:tabs>
                <w:tab w:val="left" w:pos="1210"/>
              </w:tabs>
              <w:spacing w:after="0"/>
              <w:rPr>
                <w:rFonts w:ascii="Times New Roman" w:hAnsi="Times New Roman" w:cs="Times New Roman"/>
                <w:sz w:val="16"/>
                <w:szCs w:val="16"/>
              </w:rPr>
            </w:pPr>
          </w:p>
        </w:tc>
        <w:tc>
          <w:tcPr>
            <w:tcW w:w="833" w:type="dxa"/>
            <w:vMerge/>
            <w:tcBorders>
              <w:top w:val="nil"/>
              <w:left w:val="single" w:sz="4" w:space="0" w:color="auto"/>
              <w:bottom w:val="single" w:sz="4" w:space="0" w:color="auto"/>
              <w:right w:val="single" w:sz="4" w:space="0" w:color="auto"/>
            </w:tcBorders>
            <w:vAlign w:val="center"/>
          </w:tcPr>
          <w:p w:rsidR="00A05A7C" w:rsidRPr="00A05A7C" w:rsidRDefault="00A05A7C" w:rsidP="00A05A7C">
            <w:pPr>
              <w:spacing w:after="0"/>
              <w:rPr>
                <w:rFonts w:ascii="Times New Roman" w:hAnsi="Times New Roman" w:cs="Times New Roman"/>
                <w:sz w:val="16"/>
                <w:szCs w:val="16"/>
              </w:rPr>
            </w:pPr>
          </w:p>
        </w:tc>
      </w:tr>
    </w:tbl>
    <w:p w:rsidR="00A05A7C" w:rsidRPr="00A05A7C" w:rsidRDefault="00A05A7C" w:rsidP="00A05A7C">
      <w:pPr>
        <w:spacing w:after="0"/>
        <w:rPr>
          <w:rFonts w:ascii="Times New Roman" w:hAnsi="Times New Roman" w:cs="Times New Roman"/>
          <w:sz w:val="16"/>
          <w:szCs w:val="16"/>
        </w:rPr>
      </w:pPr>
    </w:p>
    <w:tbl>
      <w:tblPr>
        <w:tblW w:w="4973" w:type="pct"/>
        <w:tblLayout w:type="fixed"/>
        <w:tblCellMar>
          <w:left w:w="75" w:type="dxa"/>
          <w:right w:w="75" w:type="dxa"/>
        </w:tblCellMar>
        <w:tblLook w:val="0020"/>
      </w:tblPr>
      <w:tblGrid>
        <w:gridCol w:w="564"/>
        <w:gridCol w:w="5577"/>
        <w:gridCol w:w="1235"/>
        <w:gridCol w:w="829"/>
        <w:gridCol w:w="892"/>
        <w:gridCol w:w="919"/>
        <w:gridCol w:w="944"/>
        <w:gridCol w:w="858"/>
        <w:gridCol w:w="771"/>
        <w:gridCol w:w="798"/>
        <w:gridCol w:w="826"/>
        <w:gridCol w:w="852"/>
      </w:tblGrid>
      <w:tr w:rsidR="00A05A7C" w:rsidRPr="00A05A7C" w:rsidTr="00A05A7C">
        <w:tc>
          <w:tcPr>
            <w:tcW w:w="55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546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w:t>
            </w:r>
          </w:p>
        </w:tc>
        <w:tc>
          <w:tcPr>
            <w:tcW w:w="121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3</w:t>
            </w:r>
          </w:p>
        </w:tc>
        <w:tc>
          <w:tcPr>
            <w:tcW w:w="81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4</w:t>
            </w:r>
          </w:p>
        </w:tc>
        <w:tc>
          <w:tcPr>
            <w:tcW w:w="874"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5</w:t>
            </w:r>
          </w:p>
        </w:tc>
        <w:tc>
          <w:tcPr>
            <w:tcW w:w="90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w:t>
            </w:r>
          </w:p>
        </w:tc>
        <w:tc>
          <w:tcPr>
            <w:tcW w:w="925"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7</w:t>
            </w:r>
          </w:p>
        </w:tc>
        <w:tc>
          <w:tcPr>
            <w:tcW w:w="84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8</w:t>
            </w:r>
          </w:p>
        </w:tc>
        <w:tc>
          <w:tcPr>
            <w:tcW w:w="755"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9</w:t>
            </w:r>
          </w:p>
        </w:tc>
        <w:tc>
          <w:tcPr>
            <w:tcW w:w="78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w:t>
            </w:r>
          </w:p>
        </w:tc>
        <w:tc>
          <w:tcPr>
            <w:tcW w:w="809"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11</w:t>
            </w:r>
          </w:p>
        </w:tc>
        <w:tc>
          <w:tcPr>
            <w:tcW w:w="834"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12</w:t>
            </w:r>
          </w:p>
        </w:tc>
      </w:tr>
      <w:tr w:rsidR="00A05A7C" w:rsidRPr="00A05A7C" w:rsidTr="00A05A7C">
        <w:tc>
          <w:tcPr>
            <w:tcW w:w="14755" w:type="dxa"/>
            <w:gridSpan w:val="12"/>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Муниципальная  программа Алманчинского сельского поселения «Развитие транспортной системы»</w:t>
            </w:r>
          </w:p>
        </w:tc>
      </w:tr>
      <w:tr w:rsidR="00A05A7C" w:rsidRPr="00A05A7C" w:rsidTr="00A05A7C">
        <w:trPr>
          <w:trHeight w:val="292"/>
        </w:trPr>
        <w:tc>
          <w:tcPr>
            <w:tcW w:w="552"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5462" w:type="dxa"/>
            <w:tcBorders>
              <w:top w:val="nil"/>
              <w:left w:val="single" w:sz="4" w:space="0" w:color="auto"/>
              <w:bottom w:val="single" w:sz="4" w:space="0" w:color="auto"/>
              <w:right w:val="single" w:sz="4"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w:t>
            </w:r>
            <w:r w:rsidRPr="00A05A7C">
              <w:rPr>
                <w:rFonts w:ascii="Times New Roman" w:hAnsi="Times New Roman" w:cs="Times New Roman"/>
                <w:sz w:val="16"/>
                <w:szCs w:val="16"/>
              </w:rPr>
              <w:softHyphen/>
              <w:t>вания местного значения;</w:t>
            </w:r>
          </w:p>
        </w:tc>
        <w:tc>
          <w:tcPr>
            <w:tcW w:w="1210"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процент</w:t>
            </w:r>
          </w:p>
        </w:tc>
        <w:tc>
          <w:tcPr>
            <w:tcW w:w="812"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68</w:t>
            </w:r>
          </w:p>
        </w:tc>
        <w:tc>
          <w:tcPr>
            <w:tcW w:w="874"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67</w:t>
            </w:r>
          </w:p>
        </w:tc>
        <w:tc>
          <w:tcPr>
            <w:tcW w:w="900"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66</w:t>
            </w:r>
          </w:p>
        </w:tc>
        <w:tc>
          <w:tcPr>
            <w:tcW w:w="925"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65</w:t>
            </w:r>
          </w:p>
        </w:tc>
        <w:tc>
          <w:tcPr>
            <w:tcW w:w="840"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64</w:t>
            </w:r>
          </w:p>
        </w:tc>
        <w:tc>
          <w:tcPr>
            <w:tcW w:w="755"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62</w:t>
            </w:r>
          </w:p>
        </w:tc>
        <w:tc>
          <w:tcPr>
            <w:tcW w:w="782" w:type="dxa"/>
            <w:tcBorders>
              <w:top w:val="nil"/>
              <w:left w:val="single" w:sz="4" w:space="0" w:color="auto"/>
              <w:bottom w:val="single" w:sz="4" w:space="0" w:color="auto"/>
              <w:right w:val="single" w:sz="4"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60</w:t>
            </w:r>
          </w:p>
        </w:tc>
        <w:tc>
          <w:tcPr>
            <w:tcW w:w="809" w:type="dxa"/>
            <w:tcBorders>
              <w:top w:val="nil"/>
              <w:left w:val="single" w:sz="4" w:space="0" w:color="auto"/>
              <w:bottom w:val="single" w:sz="4" w:space="0" w:color="auto"/>
              <w:right w:val="single" w:sz="4"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57,0</w:t>
            </w:r>
          </w:p>
        </w:tc>
        <w:tc>
          <w:tcPr>
            <w:tcW w:w="834" w:type="dxa"/>
            <w:tcBorders>
              <w:top w:val="nil"/>
              <w:left w:val="single" w:sz="4" w:space="0" w:color="auto"/>
              <w:bottom w:val="single" w:sz="4" w:space="0" w:color="auto"/>
              <w:right w:val="single" w:sz="4"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36</w:t>
            </w:r>
          </w:p>
        </w:tc>
      </w:tr>
      <w:tr w:rsidR="00A05A7C" w:rsidRPr="00A05A7C" w:rsidTr="00A05A7C">
        <w:trPr>
          <w:trHeight w:val="292"/>
        </w:trPr>
        <w:tc>
          <w:tcPr>
            <w:tcW w:w="14755" w:type="dxa"/>
            <w:gridSpan w:val="12"/>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Подпрограмма  «Автомобильные дороги»</w:t>
            </w:r>
          </w:p>
        </w:tc>
      </w:tr>
      <w:tr w:rsidR="00A05A7C" w:rsidRPr="00A05A7C" w:rsidTr="00A05A7C">
        <w:trPr>
          <w:trHeight w:val="292"/>
        </w:trPr>
        <w:tc>
          <w:tcPr>
            <w:tcW w:w="55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546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Количество километров построенных  (реконструированных) и отремонтиро</w:t>
            </w:r>
            <w:r w:rsidRPr="00A05A7C">
              <w:rPr>
                <w:rFonts w:ascii="Times New Roman" w:hAnsi="Times New Roman" w:cs="Times New Roman"/>
                <w:sz w:val="16"/>
                <w:szCs w:val="16"/>
              </w:rPr>
              <w:softHyphen/>
              <w:t>ванных (капитально отремонтирован</w:t>
            </w:r>
            <w:r w:rsidRPr="00A05A7C">
              <w:rPr>
                <w:rFonts w:ascii="Times New Roman" w:hAnsi="Times New Roman" w:cs="Times New Roman"/>
                <w:sz w:val="16"/>
                <w:szCs w:val="16"/>
              </w:rPr>
              <w:softHyphen/>
              <w:t>ных) автомобильных дорог общего пользования местного значения</w:t>
            </w:r>
          </w:p>
        </w:tc>
        <w:tc>
          <w:tcPr>
            <w:tcW w:w="121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км</w:t>
            </w:r>
          </w:p>
        </w:tc>
        <w:tc>
          <w:tcPr>
            <w:tcW w:w="81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0,3</w:t>
            </w:r>
          </w:p>
        </w:tc>
        <w:tc>
          <w:tcPr>
            <w:tcW w:w="874"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0,3</w:t>
            </w:r>
          </w:p>
        </w:tc>
        <w:tc>
          <w:tcPr>
            <w:tcW w:w="90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0,3</w:t>
            </w:r>
          </w:p>
        </w:tc>
        <w:tc>
          <w:tcPr>
            <w:tcW w:w="925"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0,5</w:t>
            </w:r>
          </w:p>
        </w:tc>
        <w:tc>
          <w:tcPr>
            <w:tcW w:w="84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w:t>
            </w:r>
          </w:p>
        </w:tc>
        <w:tc>
          <w:tcPr>
            <w:tcW w:w="755"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1,02</w:t>
            </w:r>
          </w:p>
        </w:tc>
        <w:tc>
          <w:tcPr>
            <w:tcW w:w="78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w:t>
            </w:r>
          </w:p>
        </w:tc>
        <w:tc>
          <w:tcPr>
            <w:tcW w:w="809"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0,4</w:t>
            </w:r>
          </w:p>
        </w:tc>
        <w:tc>
          <w:tcPr>
            <w:tcW w:w="834"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11,28</w:t>
            </w:r>
          </w:p>
          <w:p w:rsidR="00A05A7C" w:rsidRPr="00A05A7C" w:rsidRDefault="00A05A7C" w:rsidP="00A05A7C">
            <w:pPr>
              <w:spacing w:after="0"/>
              <w:jc w:val="center"/>
              <w:rPr>
                <w:rFonts w:ascii="Times New Roman" w:hAnsi="Times New Roman" w:cs="Times New Roman"/>
                <w:sz w:val="16"/>
                <w:szCs w:val="16"/>
              </w:rPr>
            </w:pPr>
          </w:p>
        </w:tc>
      </w:tr>
    </w:tbl>
    <w:p w:rsidR="00A05A7C" w:rsidRPr="00A05A7C" w:rsidRDefault="00A05A7C" w:rsidP="00F923A8">
      <w:pPr>
        <w:spacing w:after="0"/>
        <w:jc w:val="right"/>
        <w:outlineLvl w:val="2"/>
        <w:rPr>
          <w:rFonts w:ascii="Times New Roman" w:hAnsi="Times New Roman" w:cs="Times New Roman"/>
          <w:sz w:val="16"/>
          <w:szCs w:val="16"/>
        </w:rPr>
      </w:pPr>
      <w:r w:rsidRPr="00A05A7C">
        <w:rPr>
          <w:rFonts w:ascii="Times New Roman" w:hAnsi="Times New Roman" w:cs="Times New Roman"/>
          <w:sz w:val="16"/>
          <w:szCs w:val="16"/>
        </w:rPr>
        <w:t>Приложение № 2 к муниципальной программе</w:t>
      </w:r>
    </w:p>
    <w:p w:rsidR="00A05A7C" w:rsidRPr="00A05A7C" w:rsidRDefault="00A05A7C" w:rsidP="00A05A7C">
      <w:pPr>
        <w:spacing w:after="0"/>
        <w:ind w:firstLine="540"/>
        <w:jc w:val="right"/>
        <w:rPr>
          <w:rFonts w:ascii="Times New Roman" w:hAnsi="Times New Roman" w:cs="Times New Roman"/>
          <w:sz w:val="16"/>
          <w:szCs w:val="16"/>
        </w:rPr>
      </w:pPr>
    </w:p>
    <w:p w:rsidR="00A05A7C" w:rsidRPr="00A05A7C" w:rsidRDefault="00A05A7C" w:rsidP="00A05A7C">
      <w:pPr>
        <w:spacing w:after="0"/>
        <w:ind w:firstLine="540"/>
        <w:jc w:val="center"/>
        <w:rPr>
          <w:rFonts w:ascii="Times New Roman" w:hAnsi="Times New Roman" w:cs="Times New Roman"/>
          <w:sz w:val="16"/>
          <w:szCs w:val="16"/>
        </w:rPr>
      </w:pPr>
      <w:r w:rsidRPr="00A05A7C">
        <w:rPr>
          <w:rFonts w:ascii="Times New Roman" w:hAnsi="Times New Roman" w:cs="Times New Roman"/>
          <w:sz w:val="16"/>
          <w:szCs w:val="16"/>
        </w:rPr>
        <w:t>Сведения</w:t>
      </w:r>
    </w:p>
    <w:p w:rsidR="00A05A7C" w:rsidRPr="00A05A7C" w:rsidRDefault="00A05A7C" w:rsidP="00A05A7C">
      <w:pPr>
        <w:spacing w:after="0"/>
        <w:ind w:firstLine="540"/>
        <w:jc w:val="center"/>
        <w:rPr>
          <w:rFonts w:ascii="Times New Roman" w:hAnsi="Times New Roman" w:cs="Times New Roman"/>
          <w:sz w:val="16"/>
          <w:szCs w:val="16"/>
        </w:rPr>
      </w:pPr>
      <w:r w:rsidRPr="00A05A7C">
        <w:rPr>
          <w:rFonts w:ascii="Times New Roman" w:hAnsi="Times New Roman" w:cs="Times New Roman"/>
          <w:sz w:val="16"/>
          <w:szCs w:val="16"/>
        </w:rPr>
        <w:t>о показателях, включенных в федеральный, региональный, муниципальный план  (договор) статистических работ</w:t>
      </w:r>
    </w:p>
    <w:tbl>
      <w:tblPr>
        <w:tblW w:w="5000" w:type="pct"/>
        <w:tblLayout w:type="fixed"/>
        <w:tblCellMar>
          <w:left w:w="75" w:type="dxa"/>
          <w:right w:w="75" w:type="dxa"/>
        </w:tblCellMar>
        <w:tblLook w:val="00A0"/>
      </w:tblPr>
      <w:tblGrid>
        <w:gridCol w:w="903"/>
        <w:gridCol w:w="3189"/>
        <w:gridCol w:w="3600"/>
        <w:gridCol w:w="5195"/>
        <w:gridCol w:w="2260"/>
      </w:tblGrid>
      <w:tr w:rsidR="00A05A7C" w:rsidRPr="00A05A7C" w:rsidTr="00F923A8">
        <w:trPr>
          <w:trHeight w:val="513"/>
        </w:trPr>
        <w:tc>
          <w:tcPr>
            <w:tcW w:w="903"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 xml:space="preserve">№ </w:t>
            </w:r>
            <w:r w:rsidRPr="00A05A7C">
              <w:rPr>
                <w:rFonts w:ascii="Times New Roman" w:hAnsi="Times New Roman" w:cs="Times New Roman"/>
                <w:sz w:val="16"/>
                <w:szCs w:val="16"/>
              </w:rPr>
              <w:br/>
            </w:r>
            <w:proofErr w:type="spellStart"/>
            <w:proofErr w:type="gramStart"/>
            <w:r w:rsidRPr="00A05A7C">
              <w:rPr>
                <w:rFonts w:ascii="Times New Roman" w:hAnsi="Times New Roman" w:cs="Times New Roman"/>
                <w:sz w:val="16"/>
                <w:szCs w:val="16"/>
              </w:rPr>
              <w:t>п</w:t>
            </w:r>
            <w:proofErr w:type="spellEnd"/>
            <w:proofErr w:type="gramEnd"/>
            <w:r w:rsidRPr="00A05A7C">
              <w:rPr>
                <w:rFonts w:ascii="Times New Roman" w:hAnsi="Times New Roman" w:cs="Times New Roman"/>
                <w:sz w:val="16"/>
                <w:szCs w:val="16"/>
              </w:rPr>
              <w:t>/</w:t>
            </w:r>
            <w:proofErr w:type="spellStart"/>
            <w:r w:rsidRPr="00A05A7C">
              <w:rPr>
                <w:rFonts w:ascii="Times New Roman" w:hAnsi="Times New Roman" w:cs="Times New Roman"/>
                <w:sz w:val="16"/>
                <w:szCs w:val="16"/>
              </w:rPr>
              <w:t>п</w:t>
            </w:r>
            <w:proofErr w:type="spellEnd"/>
          </w:p>
        </w:tc>
        <w:tc>
          <w:tcPr>
            <w:tcW w:w="3189"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 xml:space="preserve">Наименование </w:t>
            </w:r>
            <w:r w:rsidRPr="00A05A7C">
              <w:rPr>
                <w:rFonts w:ascii="Times New Roman" w:hAnsi="Times New Roman" w:cs="Times New Roman"/>
                <w:sz w:val="16"/>
                <w:szCs w:val="16"/>
              </w:rPr>
              <w:br/>
              <w:t>показателя</w:t>
            </w:r>
          </w:p>
        </w:tc>
        <w:tc>
          <w:tcPr>
            <w:tcW w:w="360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ind w:firstLine="54"/>
              <w:rPr>
                <w:rFonts w:ascii="Times New Roman" w:hAnsi="Times New Roman" w:cs="Times New Roman"/>
                <w:sz w:val="16"/>
                <w:szCs w:val="16"/>
              </w:rPr>
            </w:pPr>
            <w:r w:rsidRPr="00A05A7C">
              <w:rPr>
                <w:rFonts w:ascii="Times New Roman" w:hAnsi="Times New Roman" w:cs="Times New Roman"/>
                <w:sz w:val="16"/>
                <w:szCs w:val="16"/>
              </w:rPr>
              <w:t>Пункт федерального (регионального)  плана    статистических работ</w:t>
            </w:r>
          </w:p>
        </w:tc>
        <w:tc>
          <w:tcPr>
            <w:tcW w:w="5195"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Наименование формы статистического наблюдения и реквизиты акта, в соответствии с которым утверждена форма</w:t>
            </w:r>
          </w:p>
        </w:tc>
        <w:tc>
          <w:tcPr>
            <w:tcW w:w="2260"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Субъект </w:t>
            </w:r>
            <w:proofErr w:type="spellStart"/>
            <w:proofErr w:type="gramStart"/>
            <w:r w:rsidRPr="00A05A7C">
              <w:rPr>
                <w:rFonts w:ascii="Times New Roman" w:hAnsi="Times New Roman" w:cs="Times New Roman"/>
                <w:sz w:val="16"/>
                <w:szCs w:val="16"/>
              </w:rPr>
              <w:t>офи</w:t>
            </w:r>
            <w:proofErr w:type="spellEnd"/>
            <w:r w:rsidRPr="00A05A7C">
              <w:rPr>
                <w:rFonts w:ascii="Times New Roman" w:hAnsi="Times New Roman" w:cs="Times New Roman"/>
                <w:sz w:val="16"/>
                <w:szCs w:val="16"/>
              </w:rPr>
              <w:t xml:space="preserve"> </w:t>
            </w:r>
            <w:proofErr w:type="spellStart"/>
            <w:r w:rsidRPr="00A05A7C">
              <w:rPr>
                <w:rFonts w:ascii="Times New Roman" w:hAnsi="Times New Roman" w:cs="Times New Roman"/>
                <w:sz w:val="16"/>
                <w:szCs w:val="16"/>
              </w:rPr>
              <w:t>циального</w:t>
            </w:r>
            <w:proofErr w:type="spellEnd"/>
            <w:proofErr w:type="gramEnd"/>
            <w:r w:rsidRPr="00A05A7C">
              <w:rPr>
                <w:rFonts w:ascii="Times New Roman" w:hAnsi="Times New Roman" w:cs="Times New Roman"/>
                <w:sz w:val="16"/>
                <w:szCs w:val="16"/>
              </w:rPr>
              <w:t xml:space="preserve"> статистического учета</w:t>
            </w:r>
          </w:p>
        </w:tc>
      </w:tr>
    </w:tbl>
    <w:p w:rsidR="00A05A7C" w:rsidRPr="00A05A7C" w:rsidRDefault="00A05A7C" w:rsidP="00A05A7C">
      <w:pPr>
        <w:spacing w:after="0"/>
        <w:ind w:firstLine="540"/>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842"/>
        <w:gridCol w:w="3219"/>
        <w:gridCol w:w="3647"/>
        <w:gridCol w:w="5306"/>
        <w:gridCol w:w="2133"/>
      </w:tblGrid>
      <w:tr w:rsidR="00A05A7C" w:rsidRPr="00A05A7C" w:rsidTr="00A05A7C">
        <w:trPr>
          <w:trHeight w:val="227"/>
        </w:trPr>
        <w:tc>
          <w:tcPr>
            <w:tcW w:w="842" w:type="dxa"/>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1</w:t>
            </w:r>
          </w:p>
        </w:tc>
        <w:tc>
          <w:tcPr>
            <w:tcW w:w="3219" w:type="dxa"/>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2</w:t>
            </w:r>
          </w:p>
        </w:tc>
        <w:tc>
          <w:tcPr>
            <w:tcW w:w="3647" w:type="dxa"/>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3</w:t>
            </w:r>
          </w:p>
        </w:tc>
        <w:tc>
          <w:tcPr>
            <w:tcW w:w="5306" w:type="dxa"/>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4</w:t>
            </w:r>
          </w:p>
        </w:tc>
        <w:tc>
          <w:tcPr>
            <w:tcW w:w="2133" w:type="dxa"/>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5</w:t>
            </w:r>
          </w:p>
        </w:tc>
      </w:tr>
      <w:tr w:rsidR="00A05A7C" w:rsidRPr="00A05A7C" w:rsidTr="00A05A7C">
        <w:trPr>
          <w:trHeight w:val="466"/>
        </w:trPr>
        <w:tc>
          <w:tcPr>
            <w:tcW w:w="842" w:type="dxa"/>
          </w:tcPr>
          <w:p w:rsidR="00A05A7C" w:rsidRPr="00A05A7C" w:rsidRDefault="00A05A7C" w:rsidP="00A05A7C">
            <w:pPr>
              <w:spacing w:after="0"/>
              <w:ind w:firstLine="540"/>
              <w:rPr>
                <w:rFonts w:ascii="Times New Roman" w:hAnsi="Times New Roman" w:cs="Times New Roman"/>
                <w:sz w:val="16"/>
                <w:szCs w:val="16"/>
              </w:rPr>
            </w:pPr>
            <w:r w:rsidRPr="00A05A7C">
              <w:rPr>
                <w:rFonts w:ascii="Times New Roman" w:hAnsi="Times New Roman" w:cs="Times New Roman"/>
                <w:sz w:val="16"/>
                <w:szCs w:val="16"/>
              </w:rPr>
              <w:t>1.</w:t>
            </w:r>
          </w:p>
        </w:tc>
        <w:tc>
          <w:tcPr>
            <w:tcW w:w="3219"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Доля протяженности ав</w:t>
            </w:r>
            <w:r w:rsidRPr="00A05A7C">
              <w:rPr>
                <w:rFonts w:ascii="Times New Roman" w:hAnsi="Times New Roman" w:cs="Times New Roman"/>
                <w:sz w:val="16"/>
                <w:szCs w:val="16"/>
              </w:rPr>
              <w:softHyphen/>
              <w:t>томобильных дорог об</w:t>
            </w:r>
            <w:r w:rsidRPr="00A05A7C">
              <w:rPr>
                <w:rFonts w:ascii="Times New Roman" w:hAnsi="Times New Roman" w:cs="Times New Roman"/>
                <w:sz w:val="16"/>
                <w:szCs w:val="16"/>
              </w:rPr>
              <w:softHyphen/>
              <w:t>щего пользования мест</w:t>
            </w:r>
            <w:r w:rsidRPr="00A05A7C">
              <w:rPr>
                <w:rFonts w:ascii="Times New Roman" w:hAnsi="Times New Roman" w:cs="Times New Roman"/>
                <w:sz w:val="16"/>
                <w:szCs w:val="16"/>
              </w:rPr>
              <w:softHyphen/>
              <w:t>ного значения, не отве</w:t>
            </w:r>
            <w:r w:rsidRPr="00A05A7C">
              <w:rPr>
                <w:rFonts w:ascii="Times New Roman" w:hAnsi="Times New Roman" w:cs="Times New Roman"/>
                <w:sz w:val="16"/>
                <w:szCs w:val="16"/>
              </w:rPr>
              <w:softHyphen/>
              <w:t>чающих нормативным требованиям, в общей протяженности автомо</w:t>
            </w:r>
            <w:r w:rsidRPr="00A05A7C">
              <w:rPr>
                <w:rFonts w:ascii="Times New Roman" w:hAnsi="Times New Roman" w:cs="Times New Roman"/>
                <w:sz w:val="16"/>
                <w:szCs w:val="16"/>
              </w:rPr>
              <w:softHyphen/>
              <w:t>бильных дорог местного значения</w:t>
            </w:r>
          </w:p>
        </w:tc>
        <w:tc>
          <w:tcPr>
            <w:tcW w:w="3647" w:type="dxa"/>
          </w:tcPr>
          <w:p w:rsidR="00A05A7C" w:rsidRPr="00A05A7C" w:rsidRDefault="00A05A7C" w:rsidP="00A05A7C">
            <w:pPr>
              <w:spacing w:after="0"/>
              <w:ind w:firstLine="54"/>
              <w:rPr>
                <w:rFonts w:ascii="Times New Roman" w:hAnsi="Times New Roman" w:cs="Times New Roman"/>
                <w:sz w:val="16"/>
                <w:szCs w:val="16"/>
              </w:rPr>
            </w:pPr>
            <w:r w:rsidRPr="00A05A7C">
              <w:rPr>
                <w:rFonts w:ascii="Times New Roman" w:hAnsi="Times New Roman" w:cs="Times New Roman"/>
                <w:sz w:val="16"/>
                <w:szCs w:val="16"/>
              </w:rPr>
              <w:t>п. 2.2.6 Федерального плана статистических работ, утверждённого распоряже</w:t>
            </w:r>
            <w:r w:rsidRPr="00A05A7C">
              <w:rPr>
                <w:rFonts w:ascii="Times New Roman" w:hAnsi="Times New Roman" w:cs="Times New Roman"/>
                <w:sz w:val="16"/>
                <w:szCs w:val="16"/>
              </w:rPr>
              <w:softHyphen/>
              <w:t>нием Правительства Россий</w:t>
            </w:r>
            <w:r w:rsidRPr="00A05A7C">
              <w:rPr>
                <w:rFonts w:ascii="Times New Roman" w:hAnsi="Times New Roman" w:cs="Times New Roman"/>
                <w:sz w:val="16"/>
                <w:szCs w:val="16"/>
              </w:rPr>
              <w:softHyphen/>
              <w:t>ской Федерации от 06.05.2008 №671-р</w:t>
            </w:r>
          </w:p>
        </w:tc>
        <w:tc>
          <w:tcPr>
            <w:tcW w:w="5306" w:type="dxa"/>
          </w:tcPr>
          <w:p w:rsidR="00A05A7C" w:rsidRPr="00A05A7C" w:rsidRDefault="00A05A7C" w:rsidP="00A05A7C">
            <w:pPr>
              <w:spacing w:after="0"/>
              <w:ind w:firstLine="103"/>
              <w:rPr>
                <w:rFonts w:ascii="Times New Roman" w:hAnsi="Times New Roman" w:cs="Times New Roman"/>
                <w:sz w:val="16"/>
                <w:szCs w:val="16"/>
              </w:rPr>
            </w:pPr>
            <w:r w:rsidRPr="00A05A7C">
              <w:rPr>
                <w:rFonts w:ascii="Times New Roman" w:hAnsi="Times New Roman" w:cs="Times New Roman"/>
                <w:sz w:val="16"/>
                <w:szCs w:val="16"/>
              </w:rPr>
              <w:t>Годовая форма Федерального статистиче</w:t>
            </w:r>
            <w:r w:rsidRPr="00A05A7C">
              <w:rPr>
                <w:rFonts w:ascii="Times New Roman" w:hAnsi="Times New Roman" w:cs="Times New Roman"/>
                <w:sz w:val="16"/>
                <w:szCs w:val="16"/>
              </w:rPr>
              <w:softHyphen/>
              <w:t>ского наблюдения №3-ДГ (МО) «Сведения об автомобильных дорогах общего пользо</w:t>
            </w:r>
            <w:r w:rsidRPr="00A05A7C">
              <w:rPr>
                <w:rFonts w:ascii="Times New Roman" w:hAnsi="Times New Roman" w:cs="Times New Roman"/>
                <w:sz w:val="16"/>
                <w:szCs w:val="16"/>
              </w:rPr>
              <w:softHyphen/>
              <w:t>вания и сооружений на них местного зна</w:t>
            </w:r>
            <w:r w:rsidRPr="00A05A7C">
              <w:rPr>
                <w:rFonts w:ascii="Times New Roman" w:hAnsi="Times New Roman" w:cs="Times New Roman"/>
                <w:sz w:val="16"/>
                <w:szCs w:val="16"/>
              </w:rPr>
              <w:softHyphen/>
              <w:t>чения», утверждённая  постановлением Росстата от 08.10.2007 №72</w:t>
            </w:r>
          </w:p>
        </w:tc>
        <w:tc>
          <w:tcPr>
            <w:tcW w:w="2133" w:type="dxa"/>
          </w:tcPr>
          <w:p w:rsidR="00A05A7C" w:rsidRPr="00A05A7C" w:rsidRDefault="00A05A7C" w:rsidP="00A05A7C">
            <w:pPr>
              <w:spacing w:after="0"/>
              <w:ind w:firstLine="540"/>
              <w:rPr>
                <w:rFonts w:ascii="Times New Roman" w:hAnsi="Times New Roman" w:cs="Times New Roman"/>
                <w:sz w:val="16"/>
                <w:szCs w:val="16"/>
              </w:rPr>
            </w:pPr>
            <w:proofErr w:type="spellStart"/>
            <w:r w:rsidRPr="00A05A7C">
              <w:rPr>
                <w:rFonts w:ascii="Times New Roman" w:hAnsi="Times New Roman" w:cs="Times New Roman"/>
                <w:sz w:val="16"/>
                <w:szCs w:val="16"/>
              </w:rPr>
              <w:t>Алманчинское</w:t>
            </w:r>
            <w:proofErr w:type="spellEnd"/>
            <w:r w:rsidRPr="00A05A7C">
              <w:rPr>
                <w:rFonts w:ascii="Times New Roman" w:hAnsi="Times New Roman" w:cs="Times New Roman"/>
                <w:sz w:val="16"/>
                <w:szCs w:val="16"/>
              </w:rPr>
              <w:t xml:space="preserve"> сельское поселение </w:t>
            </w:r>
          </w:p>
        </w:tc>
      </w:tr>
    </w:tbl>
    <w:p w:rsidR="00A05A7C" w:rsidRPr="00A05A7C" w:rsidRDefault="00A05A7C" w:rsidP="00A05A7C">
      <w:pPr>
        <w:spacing w:after="0"/>
        <w:outlineLvl w:val="1"/>
        <w:rPr>
          <w:rFonts w:ascii="Times New Roman" w:hAnsi="Times New Roman" w:cs="Times New Roman"/>
          <w:sz w:val="16"/>
          <w:szCs w:val="16"/>
        </w:rPr>
      </w:pPr>
    </w:p>
    <w:p w:rsidR="00A05A7C" w:rsidRPr="00A05A7C" w:rsidRDefault="00A05A7C" w:rsidP="00F923A8">
      <w:pPr>
        <w:spacing w:after="0"/>
        <w:outlineLvl w:val="1"/>
        <w:rPr>
          <w:rFonts w:ascii="Times New Roman" w:hAnsi="Times New Roman" w:cs="Times New Roman"/>
          <w:sz w:val="16"/>
          <w:szCs w:val="16"/>
        </w:rPr>
      </w:pPr>
      <w:r w:rsidRPr="00A05A7C">
        <w:rPr>
          <w:rFonts w:ascii="Times New Roman" w:hAnsi="Times New Roman" w:cs="Times New Roman"/>
          <w:sz w:val="16"/>
          <w:szCs w:val="16"/>
        </w:rPr>
        <w:t>Приложение № 3</w:t>
      </w:r>
    </w:p>
    <w:p w:rsidR="00A05A7C" w:rsidRPr="00F923A8" w:rsidRDefault="00F923A8" w:rsidP="00F923A8">
      <w:pPr>
        <w:spacing w:after="0"/>
        <w:jc w:val="right"/>
        <w:outlineLvl w:val="2"/>
        <w:rPr>
          <w:rFonts w:ascii="Times New Roman" w:hAnsi="Times New Roman" w:cs="Times New Roman"/>
          <w:sz w:val="16"/>
          <w:szCs w:val="16"/>
        </w:rPr>
      </w:pPr>
      <w:r>
        <w:rPr>
          <w:rFonts w:ascii="Times New Roman" w:hAnsi="Times New Roman" w:cs="Times New Roman"/>
          <w:sz w:val="16"/>
          <w:szCs w:val="16"/>
        </w:rPr>
        <w:t xml:space="preserve">к </w:t>
      </w:r>
      <w:proofErr w:type="gramStart"/>
      <w:r>
        <w:rPr>
          <w:rFonts w:ascii="Times New Roman" w:hAnsi="Times New Roman" w:cs="Times New Roman"/>
          <w:sz w:val="16"/>
          <w:szCs w:val="16"/>
        </w:rPr>
        <w:t>муниципальной</w:t>
      </w:r>
      <w:proofErr w:type="gramEnd"/>
      <w:r>
        <w:rPr>
          <w:rFonts w:ascii="Times New Roman" w:hAnsi="Times New Roman" w:cs="Times New Roman"/>
          <w:sz w:val="16"/>
          <w:szCs w:val="16"/>
        </w:rPr>
        <w:t xml:space="preserve"> программ</w:t>
      </w:r>
    </w:p>
    <w:p w:rsidR="00A05A7C" w:rsidRPr="00A05A7C" w:rsidRDefault="00A05A7C" w:rsidP="00A05A7C">
      <w:pPr>
        <w:spacing w:after="0"/>
        <w:jc w:val="center"/>
        <w:rPr>
          <w:rFonts w:ascii="Times New Roman" w:hAnsi="Times New Roman" w:cs="Times New Roman"/>
          <w:caps/>
          <w:sz w:val="16"/>
          <w:szCs w:val="16"/>
        </w:rPr>
      </w:pPr>
      <w:r w:rsidRPr="00A05A7C">
        <w:rPr>
          <w:rFonts w:ascii="Times New Roman" w:hAnsi="Times New Roman" w:cs="Times New Roman"/>
          <w:caps/>
          <w:sz w:val="16"/>
          <w:szCs w:val="16"/>
        </w:rPr>
        <w:t>Сведения</w:t>
      </w: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о методике расчета показателя (индикатора) муниципальной  программы</w:t>
      </w:r>
    </w:p>
    <w:p w:rsidR="00A05A7C" w:rsidRPr="00A05A7C" w:rsidRDefault="00A05A7C" w:rsidP="00A05A7C">
      <w:pPr>
        <w:spacing w:after="0"/>
        <w:ind w:firstLine="540"/>
        <w:rPr>
          <w:rFonts w:ascii="Times New Roman" w:hAnsi="Times New Roman" w:cs="Times New Roman"/>
          <w:sz w:val="16"/>
          <w:szCs w:val="16"/>
        </w:rPr>
      </w:pPr>
    </w:p>
    <w:tbl>
      <w:tblPr>
        <w:tblW w:w="4985" w:type="pct"/>
        <w:tblLayout w:type="fixed"/>
        <w:tblCellMar>
          <w:left w:w="75" w:type="dxa"/>
          <w:right w:w="75" w:type="dxa"/>
        </w:tblCellMar>
        <w:tblLook w:val="00A0"/>
      </w:tblPr>
      <w:tblGrid>
        <w:gridCol w:w="766"/>
        <w:gridCol w:w="22"/>
        <w:gridCol w:w="3252"/>
        <w:gridCol w:w="38"/>
        <w:gridCol w:w="1172"/>
        <w:gridCol w:w="35"/>
        <w:gridCol w:w="3722"/>
        <w:gridCol w:w="6095"/>
      </w:tblGrid>
      <w:tr w:rsidR="00A05A7C" w:rsidRPr="00A05A7C" w:rsidTr="00F923A8">
        <w:trPr>
          <w:trHeight w:val="442"/>
        </w:trPr>
        <w:tc>
          <w:tcPr>
            <w:tcW w:w="787" w:type="dxa"/>
            <w:gridSpan w:val="2"/>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  </w:t>
            </w:r>
            <w:r w:rsidRPr="00A05A7C">
              <w:rPr>
                <w:rFonts w:ascii="Times New Roman" w:hAnsi="Times New Roman" w:cs="Times New Roman"/>
                <w:sz w:val="16"/>
                <w:szCs w:val="16"/>
              </w:rPr>
              <w:br/>
            </w:r>
            <w:proofErr w:type="spellStart"/>
            <w:proofErr w:type="gramStart"/>
            <w:r w:rsidRPr="00A05A7C">
              <w:rPr>
                <w:rFonts w:ascii="Times New Roman" w:hAnsi="Times New Roman" w:cs="Times New Roman"/>
                <w:sz w:val="16"/>
                <w:szCs w:val="16"/>
              </w:rPr>
              <w:t>п</w:t>
            </w:r>
            <w:proofErr w:type="spellEnd"/>
            <w:proofErr w:type="gramEnd"/>
            <w:r w:rsidRPr="00A05A7C">
              <w:rPr>
                <w:rFonts w:ascii="Times New Roman" w:hAnsi="Times New Roman" w:cs="Times New Roman"/>
                <w:sz w:val="16"/>
                <w:szCs w:val="16"/>
              </w:rPr>
              <w:t>/</w:t>
            </w:r>
            <w:proofErr w:type="spellStart"/>
            <w:r w:rsidRPr="00A05A7C">
              <w:rPr>
                <w:rFonts w:ascii="Times New Roman" w:hAnsi="Times New Roman" w:cs="Times New Roman"/>
                <w:sz w:val="16"/>
                <w:szCs w:val="16"/>
              </w:rPr>
              <w:t>п</w:t>
            </w:r>
            <w:proofErr w:type="spellEnd"/>
          </w:p>
        </w:tc>
        <w:tc>
          <w:tcPr>
            <w:tcW w:w="325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Наименование </w:t>
            </w:r>
            <w:r w:rsidRPr="00A05A7C">
              <w:rPr>
                <w:rFonts w:ascii="Times New Roman" w:hAnsi="Times New Roman" w:cs="Times New Roman"/>
                <w:sz w:val="16"/>
                <w:szCs w:val="16"/>
              </w:rPr>
              <w:br/>
              <w:t>показателя</w:t>
            </w:r>
          </w:p>
        </w:tc>
        <w:tc>
          <w:tcPr>
            <w:tcW w:w="1245" w:type="dxa"/>
            <w:gridSpan w:val="3"/>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Еди</w:t>
            </w:r>
            <w:r w:rsidRPr="00A05A7C">
              <w:rPr>
                <w:rFonts w:ascii="Times New Roman" w:hAnsi="Times New Roman" w:cs="Times New Roman"/>
                <w:sz w:val="16"/>
                <w:szCs w:val="16"/>
              </w:rPr>
              <w:softHyphen/>
              <w:t xml:space="preserve">ница </w:t>
            </w:r>
            <w:proofErr w:type="spellStart"/>
            <w:proofErr w:type="gramStart"/>
            <w:r w:rsidRPr="00A05A7C">
              <w:rPr>
                <w:rFonts w:ascii="Times New Roman" w:hAnsi="Times New Roman" w:cs="Times New Roman"/>
                <w:sz w:val="16"/>
                <w:szCs w:val="16"/>
              </w:rPr>
              <w:t>изме-рения</w:t>
            </w:r>
            <w:proofErr w:type="spellEnd"/>
            <w:proofErr w:type="gramEnd"/>
          </w:p>
        </w:tc>
        <w:tc>
          <w:tcPr>
            <w:tcW w:w="3722"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Методика расчета показателя (формула) и </w:t>
            </w: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методологические пояснения к показателю </w:t>
            </w:r>
          </w:p>
        </w:tc>
        <w:tc>
          <w:tcPr>
            <w:tcW w:w="6095" w:type="dxa"/>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Базовые    </w:t>
            </w:r>
            <w:r w:rsidRPr="00A05A7C">
              <w:rPr>
                <w:rFonts w:ascii="Times New Roman" w:hAnsi="Times New Roman" w:cs="Times New Roman"/>
                <w:sz w:val="16"/>
                <w:szCs w:val="16"/>
              </w:rPr>
              <w:br/>
              <w:t xml:space="preserve">показатели   </w:t>
            </w:r>
            <w:r w:rsidRPr="00A05A7C">
              <w:rPr>
                <w:rFonts w:ascii="Times New Roman" w:hAnsi="Times New Roman" w:cs="Times New Roman"/>
                <w:sz w:val="16"/>
                <w:szCs w:val="16"/>
              </w:rPr>
              <w:br/>
              <w:t>(используемые в формуле)</w:t>
            </w:r>
          </w:p>
        </w:tc>
      </w:tr>
      <w:tr w:rsidR="00A05A7C" w:rsidRPr="00A05A7C" w:rsidTr="00F92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765"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3312" w:type="dxa"/>
            <w:gridSpan w:val="3"/>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w:t>
            </w:r>
          </w:p>
        </w:tc>
        <w:tc>
          <w:tcPr>
            <w:tcW w:w="1172"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3</w:t>
            </w:r>
          </w:p>
        </w:tc>
        <w:tc>
          <w:tcPr>
            <w:tcW w:w="3757" w:type="dxa"/>
            <w:gridSpan w:val="2"/>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4</w:t>
            </w:r>
          </w:p>
        </w:tc>
        <w:tc>
          <w:tcPr>
            <w:tcW w:w="6095"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5</w:t>
            </w:r>
          </w:p>
        </w:tc>
      </w:tr>
      <w:tr w:rsidR="00A05A7C" w:rsidRPr="00A05A7C" w:rsidTr="00F92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765" w:type="dxa"/>
            <w:vMerge w:val="restart"/>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3312" w:type="dxa"/>
            <w:gridSpan w:val="3"/>
            <w:vMerge w:val="restart"/>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Доля протяженности авто</w:t>
            </w:r>
            <w:r w:rsidRPr="00A05A7C">
              <w:rPr>
                <w:rFonts w:ascii="Times New Roman" w:hAnsi="Times New Roman" w:cs="Times New Roman"/>
                <w:sz w:val="16"/>
                <w:szCs w:val="16"/>
              </w:rPr>
              <w:softHyphen/>
              <w:t>мобильных дорог общего пользования местного значения, не отве</w:t>
            </w:r>
            <w:r w:rsidRPr="00A05A7C">
              <w:rPr>
                <w:rFonts w:ascii="Times New Roman" w:hAnsi="Times New Roman" w:cs="Times New Roman"/>
                <w:sz w:val="16"/>
                <w:szCs w:val="16"/>
              </w:rPr>
              <w:softHyphen/>
              <w:t>чающих нормативным тре</w:t>
            </w:r>
            <w:r w:rsidRPr="00A05A7C">
              <w:rPr>
                <w:rFonts w:ascii="Times New Roman" w:hAnsi="Times New Roman" w:cs="Times New Roman"/>
                <w:sz w:val="16"/>
                <w:szCs w:val="16"/>
              </w:rPr>
              <w:softHyphen/>
              <w:t>бованиям, в общей протя</w:t>
            </w:r>
            <w:r w:rsidRPr="00A05A7C">
              <w:rPr>
                <w:rFonts w:ascii="Times New Roman" w:hAnsi="Times New Roman" w:cs="Times New Roman"/>
                <w:sz w:val="16"/>
                <w:szCs w:val="16"/>
              </w:rPr>
              <w:softHyphen/>
              <w:t>женности автомобильных дорог общего пользования местного значения</w:t>
            </w:r>
          </w:p>
        </w:tc>
        <w:tc>
          <w:tcPr>
            <w:tcW w:w="1172" w:type="dxa"/>
            <w:vMerge w:val="restart"/>
          </w:tcPr>
          <w:p w:rsidR="00A05A7C" w:rsidRPr="00A05A7C" w:rsidRDefault="00A05A7C" w:rsidP="00A05A7C">
            <w:pPr>
              <w:spacing w:after="0"/>
              <w:jc w:val="center"/>
              <w:rPr>
                <w:rFonts w:ascii="Times New Roman" w:hAnsi="Times New Roman" w:cs="Times New Roman"/>
                <w:sz w:val="16"/>
                <w:szCs w:val="16"/>
              </w:rPr>
            </w:pPr>
            <w:proofErr w:type="spellStart"/>
            <w:proofErr w:type="gramStart"/>
            <w:r w:rsidRPr="00A05A7C">
              <w:rPr>
                <w:rFonts w:ascii="Times New Roman" w:hAnsi="Times New Roman" w:cs="Times New Roman"/>
                <w:sz w:val="16"/>
                <w:szCs w:val="16"/>
              </w:rPr>
              <w:t>про-цент</w:t>
            </w:r>
            <w:proofErr w:type="spellEnd"/>
            <w:proofErr w:type="gramEnd"/>
          </w:p>
        </w:tc>
        <w:tc>
          <w:tcPr>
            <w:tcW w:w="3757" w:type="dxa"/>
            <w:gridSpan w:val="2"/>
            <w:vMerge w:val="restart"/>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lang w:val="en-US"/>
              </w:rPr>
              <w:t>S=V</w:t>
            </w:r>
            <w:r w:rsidRPr="00A05A7C">
              <w:rPr>
                <w:rFonts w:ascii="Times New Roman" w:hAnsi="Times New Roman" w:cs="Times New Roman"/>
                <w:sz w:val="16"/>
                <w:szCs w:val="16"/>
                <w:vertAlign w:val="subscript"/>
                <w:lang w:val="en-US"/>
              </w:rPr>
              <w:t>1</w:t>
            </w:r>
            <w:r w:rsidRPr="00A05A7C">
              <w:rPr>
                <w:rFonts w:ascii="Times New Roman" w:hAnsi="Times New Roman" w:cs="Times New Roman"/>
                <w:sz w:val="16"/>
                <w:szCs w:val="16"/>
                <w:lang w:val="en-US"/>
              </w:rPr>
              <w:t>/V</w:t>
            </w:r>
            <w:r w:rsidRPr="00A05A7C">
              <w:rPr>
                <w:rFonts w:ascii="Times New Roman" w:hAnsi="Times New Roman" w:cs="Times New Roman"/>
                <w:sz w:val="16"/>
                <w:szCs w:val="16"/>
                <w:vertAlign w:val="subscript"/>
                <w:lang w:val="en-US"/>
              </w:rPr>
              <w:t>2</w:t>
            </w:r>
            <w:r w:rsidRPr="00A05A7C">
              <w:rPr>
                <w:rFonts w:ascii="Times New Roman" w:hAnsi="Times New Roman" w:cs="Times New Roman"/>
                <w:sz w:val="16"/>
                <w:szCs w:val="16"/>
              </w:rPr>
              <w:t>х100%</w:t>
            </w:r>
          </w:p>
        </w:tc>
        <w:tc>
          <w:tcPr>
            <w:tcW w:w="6095"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lang w:val="en-US"/>
              </w:rPr>
              <w:t>S</w:t>
            </w:r>
            <w:r w:rsidRPr="00A05A7C">
              <w:rPr>
                <w:rFonts w:ascii="Times New Roman" w:hAnsi="Times New Roman" w:cs="Times New Roman"/>
                <w:sz w:val="16"/>
                <w:szCs w:val="16"/>
              </w:rPr>
              <w:t xml:space="preserve"> – доля протяженности ав</w:t>
            </w:r>
            <w:r w:rsidRPr="00A05A7C">
              <w:rPr>
                <w:rFonts w:ascii="Times New Roman" w:hAnsi="Times New Roman" w:cs="Times New Roman"/>
                <w:sz w:val="16"/>
                <w:szCs w:val="16"/>
              </w:rPr>
              <w:softHyphen/>
              <w:t>томобильных дорог общего местного значения, не отве</w:t>
            </w:r>
            <w:r w:rsidRPr="00A05A7C">
              <w:rPr>
                <w:rFonts w:ascii="Times New Roman" w:hAnsi="Times New Roman" w:cs="Times New Roman"/>
                <w:sz w:val="16"/>
                <w:szCs w:val="16"/>
              </w:rPr>
              <w:softHyphen/>
              <w:t>чающих нормативным тре</w:t>
            </w:r>
            <w:r w:rsidRPr="00A05A7C">
              <w:rPr>
                <w:rFonts w:ascii="Times New Roman" w:hAnsi="Times New Roman" w:cs="Times New Roman"/>
                <w:sz w:val="16"/>
                <w:szCs w:val="16"/>
              </w:rPr>
              <w:softHyphen/>
              <w:t>бованиям, в общей протя</w:t>
            </w:r>
            <w:r w:rsidRPr="00A05A7C">
              <w:rPr>
                <w:rFonts w:ascii="Times New Roman" w:hAnsi="Times New Roman" w:cs="Times New Roman"/>
                <w:sz w:val="16"/>
                <w:szCs w:val="16"/>
              </w:rPr>
              <w:softHyphen/>
              <w:t xml:space="preserve">женности автомобильных дорог общего пользования местного значения </w:t>
            </w:r>
          </w:p>
        </w:tc>
      </w:tr>
      <w:tr w:rsidR="00A05A7C" w:rsidRPr="00A05A7C" w:rsidTr="00F92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trPr>
        <w:tc>
          <w:tcPr>
            <w:tcW w:w="765" w:type="dxa"/>
            <w:vMerge/>
          </w:tcPr>
          <w:p w:rsidR="00A05A7C" w:rsidRPr="00A05A7C" w:rsidRDefault="00A05A7C" w:rsidP="00A05A7C">
            <w:pPr>
              <w:spacing w:after="0"/>
              <w:jc w:val="center"/>
              <w:rPr>
                <w:rFonts w:ascii="Times New Roman" w:hAnsi="Times New Roman" w:cs="Times New Roman"/>
                <w:sz w:val="16"/>
                <w:szCs w:val="16"/>
              </w:rPr>
            </w:pPr>
          </w:p>
        </w:tc>
        <w:tc>
          <w:tcPr>
            <w:tcW w:w="3312" w:type="dxa"/>
            <w:gridSpan w:val="3"/>
            <w:vMerge/>
            <w:vAlign w:val="center"/>
          </w:tcPr>
          <w:p w:rsidR="00A05A7C" w:rsidRPr="00A05A7C" w:rsidRDefault="00A05A7C" w:rsidP="00A05A7C">
            <w:pPr>
              <w:spacing w:after="0"/>
              <w:rPr>
                <w:rFonts w:ascii="Times New Roman" w:hAnsi="Times New Roman" w:cs="Times New Roman"/>
                <w:sz w:val="16"/>
                <w:szCs w:val="16"/>
              </w:rPr>
            </w:pPr>
          </w:p>
        </w:tc>
        <w:tc>
          <w:tcPr>
            <w:tcW w:w="1172" w:type="dxa"/>
            <w:vMerge/>
            <w:vAlign w:val="center"/>
          </w:tcPr>
          <w:p w:rsidR="00A05A7C" w:rsidRPr="00A05A7C" w:rsidRDefault="00A05A7C" w:rsidP="00A05A7C">
            <w:pPr>
              <w:spacing w:after="0"/>
              <w:rPr>
                <w:rFonts w:ascii="Times New Roman" w:hAnsi="Times New Roman" w:cs="Times New Roman"/>
                <w:sz w:val="16"/>
                <w:szCs w:val="16"/>
              </w:rPr>
            </w:pPr>
          </w:p>
        </w:tc>
        <w:tc>
          <w:tcPr>
            <w:tcW w:w="3757" w:type="dxa"/>
            <w:gridSpan w:val="2"/>
            <w:vMerge/>
            <w:vAlign w:val="center"/>
          </w:tcPr>
          <w:p w:rsidR="00A05A7C" w:rsidRPr="00A05A7C" w:rsidRDefault="00A05A7C" w:rsidP="00A05A7C">
            <w:pPr>
              <w:spacing w:after="0"/>
              <w:rPr>
                <w:rFonts w:ascii="Times New Roman" w:hAnsi="Times New Roman" w:cs="Times New Roman"/>
                <w:sz w:val="16"/>
                <w:szCs w:val="16"/>
              </w:rPr>
            </w:pPr>
          </w:p>
        </w:tc>
        <w:tc>
          <w:tcPr>
            <w:tcW w:w="6095"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lang w:val="en-US"/>
              </w:rPr>
              <w:t>V</w:t>
            </w:r>
            <w:r w:rsidRPr="00A05A7C">
              <w:rPr>
                <w:rFonts w:ascii="Times New Roman" w:hAnsi="Times New Roman" w:cs="Times New Roman"/>
                <w:sz w:val="16"/>
                <w:szCs w:val="16"/>
                <w:vertAlign w:val="subscript"/>
              </w:rPr>
              <w:t>1</w:t>
            </w:r>
            <w:r w:rsidRPr="00A05A7C">
              <w:rPr>
                <w:rFonts w:ascii="Times New Roman" w:hAnsi="Times New Roman" w:cs="Times New Roman"/>
                <w:sz w:val="16"/>
                <w:szCs w:val="16"/>
              </w:rPr>
              <w:t xml:space="preserve"> – автомобильные дороги общего пользования мест</w:t>
            </w:r>
            <w:r w:rsidRPr="00A05A7C">
              <w:rPr>
                <w:rFonts w:ascii="Times New Roman" w:hAnsi="Times New Roman" w:cs="Times New Roman"/>
                <w:sz w:val="16"/>
                <w:szCs w:val="16"/>
              </w:rPr>
              <w:softHyphen/>
              <w:t>ного значения, не отвечаю</w:t>
            </w:r>
            <w:r w:rsidRPr="00A05A7C">
              <w:rPr>
                <w:rFonts w:ascii="Times New Roman" w:hAnsi="Times New Roman" w:cs="Times New Roman"/>
                <w:sz w:val="16"/>
                <w:szCs w:val="16"/>
              </w:rPr>
              <w:softHyphen/>
              <w:t>щие нормативным требова</w:t>
            </w:r>
            <w:r w:rsidRPr="00A05A7C">
              <w:rPr>
                <w:rFonts w:ascii="Times New Roman" w:hAnsi="Times New Roman" w:cs="Times New Roman"/>
                <w:sz w:val="16"/>
                <w:szCs w:val="16"/>
              </w:rPr>
              <w:softHyphen/>
              <w:t>ниям</w:t>
            </w:r>
          </w:p>
        </w:tc>
      </w:tr>
      <w:tr w:rsidR="00A05A7C" w:rsidRPr="00A05A7C" w:rsidTr="00F923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765" w:type="dxa"/>
            <w:vMerge/>
            <w:vAlign w:val="center"/>
          </w:tcPr>
          <w:p w:rsidR="00A05A7C" w:rsidRPr="00A05A7C" w:rsidRDefault="00A05A7C" w:rsidP="00A05A7C">
            <w:pPr>
              <w:spacing w:after="0"/>
              <w:jc w:val="center"/>
              <w:rPr>
                <w:rFonts w:ascii="Times New Roman" w:hAnsi="Times New Roman" w:cs="Times New Roman"/>
                <w:sz w:val="16"/>
                <w:szCs w:val="16"/>
              </w:rPr>
            </w:pPr>
          </w:p>
        </w:tc>
        <w:tc>
          <w:tcPr>
            <w:tcW w:w="3312" w:type="dxa"/>
            <w:gridSpan w:val="3"/>
            <w:vMerge/>
            <w:vAlign w:val="center"/>
          </w:tcPr>
          <w:p w:rsidR="00A05A7C" w:rsidRPr="00A05A7C" w:rsidRDefault="00A05A7C" w:rsidP="00A05A7C">
            <w:pPr>
              <w:spacing w:after="0"/>
              <w:rPr>
                <w:rFonts w:ascii="Times New Roman" w:hAnsi="Times New Roman" w:cs="Times New Roman"/>
                <w:sz w:val="16"/>
                <w:szCs w:val="16"/>
              </w:rPr>
            </w:pPr>
          </w:p>
        </w:tc>
        <w:tc>
          <w:tcPr>
            <w:tcW w:w="1172" w:type="dxa"/>
            <w:vMerge/>
            <w:vAlign w:val="center"/>
          </w:tcPr>
          <w:p w:rsidR="00A05A7C" w:rsidRPr="00A05A7C" w:rsidRDefault="00A05A7C" w:rsidP="00A05A7C">
            <w:pPr>
              <w:spacing w:after="0"/>
              <w:rPr>
                <w:rFonts w:ascii="Times New Roman" w:hAnsi="Times New Roman" w:cs="Times New Roman"/>
                <w:sz w:val="16"/>
                <w:szCs w:val="16"/>
              </w:rPr>
            </w:pPr>
          </w:p>
        </w:tc>
        <w:tc>
          <w:tcPr>
            <w:tcW w:w="3757" w:type="dxa"/>
            <w:gridSpan w:val="2"/>
            <w:vMerge/>
            <w:vAlign w:val="center"/>
          </w:tcPr>
          <w:p w:rsidR="00A05A7C" w:rsidRPr="00A05A7C" w:rsidRDefault="00A05A7C" w:rsidP="00A05A7C">
            <w:pPr>
              <w:spacing w:after="0"/>
              <w:rPr>
                <w:rFonts w:ascii="Times New Roman" w:hAnsi="Times New Roman" w:cs="Times New Roman"/>
                <w:sz w:val="16"/>
                <w:szCs w:val="16"/>
              </w:rPr>
            </w:pPr>
          </w:p>
        </w:tc>
        <w:tc>
          <w:tcPr>
            <w:tcW w:w="6095"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lang w:val="en-US"/>
              </w:rPr>
              <w:t>V</w:t>
            </w:r>
            <w:r w:rsidRPr="00A05A7C">
              <w:rPr>
                <w:rFonts w:ascii="Times New Roman" w:hAnsi="Times New Roman" w:cs="Times New Roman"/>
                <w:sz w:val="16"/>
                <w:szCs w:val="16"/>
                <w:vertAlign w:val="subscript"/>
              </w:rPr>
              <w:t>2</w:t>
            </w:r>
            <w:r w:rsidRPr="00A05A7C">
              <w:rPr>
                <w:rFonts w:ascii="Times New Roman" w:hAnsi="Times New Roman" w:cs="Times New Roman"/>
                <w:sz w:val="16"/>
                <w:szCs w:val="16"/>
              </w:rPr>
              <w:t xml:space="preserve"> – общая протяженность автомобильных дорог об</w:t>
            </w:r>
            <w:r w:rsidRPr="00A05A7C">
              <w:rPr>
                <w:rFonts w:ascii="Times New Roman" w:hAnsi="Times New Roman" w:cs="Times New Roman"/>
                <w:sz w:val="16"/>
                <w:szCs w:val="16"/>
              </w:rPr>
              <w:softHyphen/>
              <w:t>щего пользования местного значения</w:t>
            </w:r>
          </w:p>
        </w:tc>
      </w:tr>
    </w:tbl>
    <w:p w:rsidR="00A05A7C" w:rsidRPr="00A05A7C" w:rsidRDefault="00A05A7C" w:rsidP="00F923A8">
      <w:pPr>
        <w:spacing w:after="0"/>
        <w:jc w:val="right"/>
        <w:outlineLvl w:val="2"/>
        <w:rPr>
          <w:rFonts w:ascii="Times New Roman" w:hAnsi="Times New Roman" w:cs="Times New Roman"/>
          <w:sz w:val="16"/>
          <w:szCs w:val="16"/>
        </w:rPr>
      </w:pPr>
      <w:r w:rsidRPr="00A05A7C">
        <w:rPr>
          <w:rFonts w:ascii="Times New Roman" w:hAnsi="Times New Roman" w:cs="Times New Roman"/>
          <w:sz w:val="16"/>
          <w:szCs w:val="16"/>
        </w:rPr>
        <w:br w:type="page"/>
      </w:r>
      <w:r w:rsidRPr="00A05A7C">
        <w:rPr>
          <w:rFonts w:ascii="Times New Roman" w:hAnsi="Times New Roman" w:cs="Times New Roman"/>
          <w:sz w:val="16"/>
          <w:szCs w:val="16"/>
        </w:rPr>
        <w:lastRenderedPageBreak/>
        <w:t>Приложение № 4</w:t>
      </w:r>
      <w:r w:rsidR="00F923A8">
        <w:rPr>
          <w:rFonts w:ascii="Times New Roman" w:hAnsi="Times New Roman" w:cs="Times New Roman"/>
          <w:sz w:val="16"/>
          <w:szCs w:val="16"/>
        </w:rPr>
        <w:t xml:space="preserve"> </w:t>
      </w:r>
      <w:r w:rsidRPr="00A05A7C">
        <w:rPr>
          <w:rFonts w:ascii="Times New Roman" w:hAnsi="Times New Roman" w:cs="Times New Roman"/>
          <w:sz w:val="16"/>
          <w:szCs w:val="16"/>
        </w:rPr>
        <w:t>к муниципальной программе</w:t>
      </w:r>
    </w:p>
    <w:p w:rsidR="00A05A7C" w:rsidRPr="00A05A7C" w:rsidRDefault="00A05A7C" w:rsidP="00A05A7C">
      <w:pPr>
        <w:spacing w:after="0"/>
        <w:jc w:val="center"/>
        <w:rPr>
          <w:rFonts w:ascii="Times New Roman" w:hAnsi="Times New Roman" w:cs="Times New Roman"/>
          <w:sz w:val="16"/>
          <w:szCs w:val="16"/>
        </w:rPr>
      </w:pPr>
    </w:p>
    <w:p w:rsidR="00A05A7C" w:rsidRPr="00A05A7C" w:rsidRDefault="00A05A7C" w:rsidP="00A05A7C">
      <w:pPr>
        <w:spacing w:after="0"/>
        <w:jc w:val="center"/>
        <w:rPr>
          <w:rFonts w:ascii="Times New Roman" w:hAnsi="Times New Roman" w:cs="Times New Roman"/>
          <w:caps/>
          <w:sz w:val="16"/>
          <w:szCs w:val="16"/>
        </w:rPr>
      </w:pPr>
      <w:r w:rsidRPr="00A05A7C">
        <w:rPr>
          <w:rFonts w:ascii="Times New Roman" w:hAnsi="Times New Roman" w:cs="Times New Roman"/>
          <w:caps/>
          <w:sz w:val="16"/>
          <w:szCs w:val="16"/>
        </w:rPr>
        <w:t>Перечень</w:t>
      </w: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подпрограмм, основных мероприятий и мероприятий муниципальной программы Алманчинского сельского поселения «Развитие транспортной системы»</w:t>
      </w:r>
    </w:p>
    <w:tbl>
      <w:tblPr>
        <w:tblW w:w="5000" w:type="pct"/>
        <w:tblLayout w:type="fixed"/>
        <w:tblCellMar>
          <w:left w:w="75" w:type="dxa"/>
          <w:right w:w="75" w:type="dxa"/>
        </w:tblCellMar>
        <w:tblLook w:val="0020"/>
      </w:tblPr>
      <w:tblGrid>
        <w:gridCol w:w="642"/>
        <w:gridCol w:w="2552"/>
        <w:gridCol w:w="1701"/>
        <w:gridCol w:w="1284"/>
        <w:gridCol w:w="1153"/>
        <w:gridCol w:w="2114"/>
        <w:gridCol w:w="2605"/>
        <w:gridCol w:w="3096"/>
      </w:tblGrid>
      <w:tr w:rsidR="00A05A7C" w:rsidRPr="00A05A7C" w:rsidTr="00A05A7C">
        <w:tc>
          <w:tcPr>
            <w:tcW w:w="642"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w:t>
            </w:r>
            <w:r w:rsidRPr="00A05A7C">
              <w:rPr>
                <w:rFonts w:ascii="Times New Roman" w:hAnsi="Times New Roman" w:cs="Times New Roman"/>
                <w:sz w:val="16"/>
                <w:szCs w:val="16"/>
              </w:rPr>
              <w:br/>
            </w:r>
            <w:proofErr w:type="spellStart"/>
            <w:proofErr w:type="gramStart"/>
            <w:r w:rsidRPr="00A05A7C">
              <w:rPr>
                <w:rFonts w:ascii="Times New Roman" w:hAnsi="Times New Roman" w:cs="Times New Roman"/>
                <w:sz w:val="16"/>
                <w:szCs w:val="16"/>
              </w:rPr>
              <w:t>п</w:t>
            </w:r>
            <w:proofErr w:type="spellEnd"/>
            <w:proofErr w:type="gramEnd"/>
            <w:r w:rsidRPr="00A05A7C">
              <w:rPr>
                <w:rFonts w:ascii="Times New Roman" w:hAnsi="Times New Roman" w:cs="Times New Roman"/>
                <w:sz w:val="16"/>
                <w:szCs w:val="16"/>
              </w:rPr>
              <w:t>/</w:t>
            </w:r>
            <w:proofErr w:type="spellStart"/>
            <w:r w:rsidRPr="00A05A7C">
              <w:rPr>
                <w:rFonts w:ascii="Times New Roman" w:hAnsi="Times New Roman" w:cs="Times New Roman"/>
                <w:sz w:val="16"/>
                <w:szCs w:val="16"/>
              </w:rPr>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Номер и наимено</w:t>
            </w:r>
            <w:r w:rsidRPr="00A05A7C">
              <w:rPr>
                <w:rFonts w:ascii="Times New Roman" w:hAnsi="Times New Roman" w:cs="Times New Roman"/>
                <w:sz w:val="16"/>
                <w:szCs w:val="16"/>
              </w:rPr>
              <w:softHyphen/>
              <w:t>вание основного меропри</w:t>
            </w:r>
            <w:r w:rsidRPr="00A05A7C">
              <w:rPr>
                <w:rFonts w:ascii="Times New Roman" w:hAnsi="Times New Roman" w:cs="Times New Roman"/>
                <w:sz w:val="16"/>
                <w:szCs w:val="16"/>
              </w:rPr>
              <w:softHyphen/>
              <w:t>ятия,</w:t>
            </w:r>
          </w:p>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мероприятия ве</w:t>
            </w:r>
            <w:r w:rsidRPr="00A05A7C">
              <w:rPr>
                <w:rFonts w:ascii="Times New Roman" w:hAnsi="Times New Roman" w:cs="Times New Roman"/>
                <w:sz w:val="16"/>
                <w:szCs w:val="16"/>
              </w:rPr>
              <w:softHyphen/>
              <w:t>домственной целе</w:t>
            </w:r>
            <w:r w:rsidRPr="00A05A7C">
              <w:rPr>
                <w:rFonts w:ascii="Times New Roman" w:hAnsi="Times New Roman" w:cs="Times New Roman"/>
                <w:sz w:val="16"/>
                <w:szCs w:val="16"/>
              </w:rPr>
              <w:softHyphen/>
              <w:t>вой программы</w:t>
            </w:r>
          </w:p>
          <w:p w:rsidR="00A05A7C" w:rsidRPr="00A05A7C" w:rsidRDefault="00A05A7C" w:rsidP="00A05A7C">
            <w:pPr>
              <w:spacing w:after="0"/>
              <w:jc w:val="center"/>
              <w:rPr>
                <w:rFonts w:ascii="Times New Roman" w:hAnsi="Times New Roman" w:cs="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Соисполни</w:t>
            </w:r>
            <w:r w:rsidRPr="00A05A7C">
              <w:rPr>
                <w:rFonts w:ascii="Times New Roman" w:hAnsi="Times New Roman" w:cs="Times New Roman"/>
                <w:sz w:val="16"/>
                <w:szCs w:val="16"/>
              </w:rPr>
              <w:softHyphen/>
              <w:t>тель, участ</w:t>
            </w:r>
            <w:r w:rsidRPr="00A05A7C">
              <w:rPr>
                <w:rFonts w:ascii="Times New Roman" w:hAnsi="Times New Roman" w:cs="Times New Roman"/>
                <w:sz w:val="16"/>
                <w:szCs w:val="16"/>
              </w:rPr>
              <w:softHyphen/>
              <w:t>ник, ответ</w:t>
            </w:r>
            <w:r w:rsidRPr="00A05A7C">
              <w:rPr>
                <w:rFonts w:ascii="Times New Roman" w:hAnsi="Times New Roman" w:cs="Times New Roman"/>
                <w:sz w:val="16"/>
                <w:szCs w:val="16"/>
              </w:rPr>
              <w:softHyphen/>
              <w:t xml:space="preserve">ственный за исполнение основного </w:t>
            </w:r>
            <w:r w:rsidRPr="00A05A7C">
              <w:rPr>
                <w:rFonts w:ascii="Times New Roman" w:hAnsi="Times New Roman" w:cs="Times New Roman"/>
                <w:spacing w:val="-4"/>
                <w:sz w:val="16"/>
                <w:szCs w:val="16"/>
              </w:rPr>
              <w:t>мероприятия,</w:t>
            </w:r>
            <w:r w:rsidRPr="00A05A7C">
              <w:rPr>
                <w:rFonts w:ascii="Times New Roman" w:hAnsi="Times New Roman" w:cs="Times New Roman"/>
                <w:sz w:val="16"/>
                <w:szCs w:val="16"/>
              </w:rPr>
              <w:t xml:space="preserve"> мероприя</w:t>
            </w:r>
            <w:r w:rsidRPr="00A05A7C">
              <w:rPr>
                <w:rFonts w:ascii="Times New Roman" w:hAnsi="Times New Roman" w:cs="Times New Roman"/>
                <w:sz w:val="16"/>
                <w:szCs w:val="1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Ожидаемый     </w:t>
            </w:r>
            <w:r w:rsidRPr="00A05A7C">
              <w:rPr>
                <w:rFonts w:ascii="Times New Roman" w:hAnsi="Times New Roman" w:cs="Times New Roman"/>
                <w:sz w:val="16"/>
                <w:szCs w:val="16"/>
              </w:rPr>
              <w:br/>
              <w:t>непосредствен</w:t>
            </w:r>
            <w:r w:rsidRPr="00A05A7C">
              <w:rPr>
                <w:rFonts w:ascii="Times New Roman" w:hAnsi="Times New Roman" w:cs="Times New Roman"/>
                <w:sz w:val="16"/>
                <w:szCs w:val="16"/>
              </w:rPr>
              <w:softHyphen/>
              <w:t xml:space="preserve">ный результат     </w:t>
            </w:r>
            <w:r w:rsidRPr="00A05A7C">
              <w:rPr>
                <w:rFonts w:ascii="Times New Roman" w:hAnsi="Times New Roman" w:cs="Times New Roman"/>
                <w:sz w:val="16"/>
                <w:szCs w:val="16"/>
              </w:rPr>
              <w:br/>
              <w:t>(краткое описа</w:t>
            </w:r>
            <w:r w:rsidRPr="00A05A7C">
              <w:rPr>
                <w:rFonts w:ascii="Times New Roman" w:hAnsi="Times New Roman" w:cs="Times New Roman"/>
                <w:sz w:val="16"/>
                <w:szCs w:val="16"/>
              </w:rPr>
              <w:softHyphen/>
              <w:t>ние)</w:t>
            </w:r>
          </w:p>
        </w:tc>
        <w:tc>
          <w:tcPr>
            <w:tcW w:w="2605"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Последствия </w:t>
            </w:r>
            <w:proofErr w:type="spellStart"/>
            <w:r w:rsidRPr="00A05A7C">
              <w:rPr>
                <w:rFonts w:ascii="Times New Roman" w:hAnsi="Times New Roman" w:cs="Times New Roman"/>
                <w:sz w:val="16"/>
                <w:szCs w:val="16"/>
              </w:rPr>
              <w:t>нереализации</w:t>
            </w:r>
            <w:proofErr w:type="spellEnd"/>
            <w:r w:rsidRPr="00A05A7C">
              <w:rPr>
                <w:rFonts w:ascii="Times New Roman" w:hAnsi="Times New Roman" w:cs="Times New Roman"/>
                <w:sz w:val="16"/>
                <w:szCs w:val="16"/>
              </w:rPr>
              <w:t xml:space="preserve"> </w:t>
            </w:r>
            <w:r w:rsidRPr="00A05A7C">
              <w:rPr>
                <w:rFonts w:ascii="Times New Roman" w:hAnsi="Times New Roman" w:cs="Times New Roman"/>
                <w:sz w:val="16"/>
                <w:szCs w:val="16"/>
              </w:rPr>
              <w:br/>
              <w:t>ос</w:t>
            </w:r>
            <w:r w:rsidRPr="00A05A7C">
              <w:rPr>
                <w:rFonts w:ascii="Times New Roman" w:hAnsi="Times New Roman" w:cs="Times New Roman"/>
                <w:sz w:val="16"/>
                <w:szCs w:val="16"/>
              </w:rPr>
              <w:softHyphen/>
              <w:t>новного мероприятия, меро</w:t>
            </w:r>
            <w:r w:rsidRPr="00A05A7C">
              <w:rPr>
                <w:rFonts w:ascii="Times New Roman" w:hAnsi="Times New Roman" w:cs="Times New Roman"/>
                <w:sz w:val="16"/>
                <w:szCs w:val="16"/>
              </w:rPr>
              <w:softHyphen/>
              <w:t>приятия ведом</w:t>
            </w:r>
            <w:r w:rsidRPr="00A05A7C">
              <w:rPr>
                <w:rFonts w:ascii="Times New Roman" w:hAnsi="Times New Roman" w:cs="Times New Roman"/>
                <w:sz w:val="16"/>
                <w:szCs w:val="16"/>
              </w:rPr>
              <w:softHyphen/>
              <w:t xml:space="preserve">ственной  целевой    </w:t>
            </w:r>
            <w:r w:rsidRPr="00A05A7C">
              <w:rPr>
                <w:rFonts w:ascii="Times New Roman" w:hAnsi="Times New Roman" w:cs="Times New Roman"/>
                <w:sz w:val="16"/>
                <w:szCs w:val="16"/>
              </w:rPr>
              <w:br/>
              <w:t xml:space="preserve"> 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Связь с показателями   муниципальной </w:t>
            </w:r>
            <w:r w:rsidRPr="00A05A7C">
              <w:rPr>
                <w:rFonts w:ascii="Times New Roman" w:hAnsi="Times New Roman" w:cs="Times New Roman"/>
                <w:sz w:val="16"/>
                <w:szCs w:val="16"/>
              </w:rPr>
              <w:br/>
              <w:t xml:space="preserve">программы    </w:t>
            </w:r>
            <w:r w:rsidRPr="00A05A7C">
              <w:rPr>
                <w:rFonts w:ascii="Times New Roman" w:hAnsi="Times New Roman" w:cs="Times New Roman"/>
                <w:sz w:val="16"/>
                <w:szCs w:val="16"/>
              </w:rPr>
              <w:br/>
              <w:t>(подпрограммы)</w:t>
            </w:r>
          </w:p>
        </w:tc>
      </w:tr>
      <w:tr w:rsidR="00A05A7C" w:rsidRPr="00A05A7C" w:rsidTr="00A05A7C">
        <w:tc>
          <w:tcPr>
            <w:tcW w:w="642" w:type="dxa"/>
            <w:vMerge/>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p>
        </w:tc>
        <w:tc>
          <w:tcPr>
            <w:tcW w:w="2552" w:type="dxa"/>
            <w:vMerge/>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p>
        </w:tc>
        <w:tc>
          <w:tcPr>
            <w:tcW w:w="1284"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 xml:space="preserve">начала  </w:t>
            </w:r>
            <w:r w:rsidRPr="00A05A7C">
              <w:rPr>
                <w:rFonts w:ascii="Times New Roman" w:hAnsi="Times New Roman" w:cs="Times New Roman"/>
                <w:sz w:val="16"/>
                <w:szCs w:val="16"/>
              </w:rPr>
              <w:br/>
              <w:t>реализа</w:t>
            </w:r>
            <w:r w:rsidRPr="00A05A7C">
              <w:rPr>
                <w:rFonts w:ascii="Times New Roman" w:hAnsi="Times New Roman" w:cs="Times New Roman"/>
                <w:sz w:val="16"/>
                <w:szCs w:val="16"/>
              </w:rPr>
              <w:softHyphen/>
              <w:t>ции</w:t>
            </w:r>
          </w:p>
        </w:tc>
        <w:tc>
          <w:tcPr>
            <w:tcW w:w="1153" w:type="dxa"/>
            <w:tcBorders>
              <w:top w:val="nil"/>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оконча</w:t>
            </w:r>
            <w:r w:rsidRPr="00A05A7C">
              <w:rPr>
                <w:rFonts w:ascii="Times New Roman" w:hAnsi="Times New Roman" w:cs="Times New Roman"/>
                <w:sz w:val="16"/>
                <w:szCs w:val="16"/>
              </w:rPr>
              <w:softHyphen/>
              <w:t xml:space="preserve">ния </w:t>
            </w:r>
            <w:r w:rsidRPr="00A05A7C">
              <w:rPr>
                <w:rFonts w:ascii="Times New Roman" w:hAnsi="Times New Roman" w:cs="Times New Roman"/>
                <w:sz w:val="16"/>
                <w:szCs w:val="16"/>
              </w:rPr>
              <w:br/>
              <w:t>реали</w:t>
            </w:r>
            <w:r w:rsidRPr="00A05A7C">
              <w:rPr>
                <w:rFonts w:ascii="Times New Roman" w:hAnsi="Times New Roman" w:cs="Times New Roman"/>
                <w:sz w:val="16"/>
                <w:szCs w:val="1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p>
        </w:tc>
        <w:tc>
          <w:tcPr>
            <w:tcW w:w="2605" w:type="dxa"/>
            <w:vMerge/>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p>
        </w:tc>
        <w:tc>
          <w:tcPr>
            <w:tcW w:w="3096" w:type="dxa"/>
            <w:vMerge/>
            <w:tcBorders>
              <w:top w:val="single" w:sz="4" w:space="0" w:color="auto"/>
              <w:left w:val="single" w:sz="4" w:space="0" w:color="auto"/>
              <w:bottom w:val="single" w:sz="4" w:space="0" w:color="auto"/>
              <w:right w:val="single" w:sz="4" w:space="0" w:color="auto"/>
            </w:tcBorders>
          </w:tcPr>
          <w:p w:rsidR="00A05A7C" w:rsidRPr="00A05A7C" w:rsidRDefault="00A05A7C" w:rsidP="00A05A7C">
            <w:pPr>
              <w:spacing w:after="0"/>
              <w:jc w:val="center"/>
              <w:rPr>
                <w:rFonts w:ascii="Times New Roman" w:hAnsi="Times New Roman" w:cs="Times New Roman"/>
                <w:sz w:val="16"/>
                <w:szCs w:val="16"/>
              </w:rPr>
            </w:pPr>
          </w:p>
        </w:tc>
      </w:tr>
    </w:tbl>
    <w:p w:rsidR="00A05A7C" w:rsidRPr="00A05A7C" w:rsidRDefault="00A05A7C" w:rsidP="00A05A7C">
      <w:pPr>
        <w:spacing w:after="0"/>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642"/>
        <w:gridCol w:w="2552"/>
        <w:gridCol w:w="1701"/>
        <w:gridCol w:w="1284"/>
        <w:gridCol w:w="21"/>
        <w:gridCol w:w="1132"/>
        <w:gridCol w:w="2114"/>
        <w:gridCol w:w="2605"/>
        <w:gridCol w:w="3096"/>
      </w:tblGrid>
      <w:tr w:rsidR="00A05A7C" w:rsidRPr="00A05A7C" w:rsidTr="00A05A7C">
        <w:tc>
          <w:tcPr>
            <w:tcW w:w="642"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2552"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w:t>
            </w:r>
          </w:p>
        </w:tc>
        <w:tc>
          <w:tcPr>
            <w:tcW w:w="1701"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3</w:t>
            </w:r>
          </w:p>
        </w:tc>
        <w:tc>
          <w:tcPr>
            <w:tcW w:w="1284"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4</w:t>
            </w:r>
          </w:p>
        </w:tc>
        <w:tc>
          <w:tcPr>
            <w:tcW w:w="1153" w:type="dxa"/>
            <w:gridSpan w:val="2"/>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5</w:t>
            </w:r>
          </w:p>
        </w:tc>
        <w:tc>
          <w:tcPr>
            <w:tcW w:w="2114"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6</w:t>
            </w:r>
          </w:p>
        </w:tc>
        <w:tc>
          <w:tcPr>
            <w:tcW w:w="2605"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7</w:t>
            </w:r>
          </w:p>
        </w:tc>
        <w:tc>
          <w:tcPr>
            <w:tcW w:w="3096"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8</w:t>
            </w:r>
          </w:p>
        </w:tc>
      </w:tr>
      <w:tr w:rsidR="00A05A7C" w:rsidRPr="00A05A7C" w:rsidTr="00A05A7C">
        <w:tc>
          <w:tcPr>
            <w:tcW w:w="642"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1.</w:t>
            </w:r>
          </w:p>
        </w:tc>
        <w:tc>
          <w:tcPr>
            <w:tcW w:w="14505" w:type="dxa"/>
            <w:gridSpan w:val="8"/>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Подпрограмма  «Автомобильные дороги»</w:t>
            </w:r>
          </w:p>
        </w:tc>
      </w:tr>
      <w:tr w:rsidR="00A05A7C" w:rsidRPr="00A05A7C" w:rsidTr="00A05A7C">
        <w:trPr>
          <w:trHeight w:val="1667"/>
        </w:trPr>
        <w:tc>
          <w:tcPr>
            <w:tcW w:w="642"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1.1.</w:t>
            </w:r>
          </w:p>
        </w:tc>
        <w:tc>
          <w:tcPr>
            <w:tcW w:w="2552"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 xml:space="preserve">Основное        </w:t>
            </w:r>
          </w:p>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Мероприятие: «Мероприятия, реализуемые с привлечением межбюджетных трансфертов бюджетам другого уровня»</w:t>
            </w:r>
          </w:p>
          <w:p w:rsidR="00A05A7C" w:rsidRPr="00A05A7C" w:rsidRDefault="00A05A7C" w:rsidP="00A05A7C">
            <w:pPr>
              <w:spacing w:after="0"/>
              <w:rPr>
                <w:rFonts w:ascii="Times New Roman" w:hAnsi="Times New Roman" w:cs="Times New Roman"/>
                <w:sz w:val="16"/>
                <w:szCs w:val="16"/>
              </w:rPr>
            </w:pPr>
          </w:p>
        </w:tc>
        <w:tc>
          <w:tcPr>
            <w:tcW w:w="1701"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Администрация Алманчинского сельского поселения</w:t>
            </w:r>
          </w:p>
        </w:tc>
        <w:tc>
          <w:tcPr>
            <w:tcW w:w="1305" w:type="dxa"/>
            <w:gridSpan w:val="2"/>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2019</w:t>
            </w:r>
          </w:p>
        </w:tc>
        <w:tc>
          <w:tcPr>
            <w:tcW w:w="1132" w:type="dxa"/>
          </w:tcPr>
          <w:p w:rsidR="00A05A7C" w:rsidRPr="00A05A7C" w:rsidRDefault="00A05A7C" w:rsidP="00A05A7C">
            <w:pPr>
              <w:spacing w:after="0"/>
              <w:jc w:val="center"/>
              <w:rPr>
                <w:rFonts w:ascii="Times New Roman" w:hAnsi="Times New Roman" w:cs="Times New Roman"/>
                <w:sz w:val="16"/>
                <w:szCs w:val="16"/>
              </w:rPr>
            </w:pPr>
            <w:r w:rsidRPr="00A05A7C">
              <w:rPr>
                <w:rFonts w:ascii="Times New Roman" w:hAnsi="Times New Roman" w:cs="Times New Roman"/>
                <w:sz w:val="16"/>
                <w:szCs w:val="16"/>
              </w:rPr>
              <w:t>2035</w:t>
            </w:r>
          </w:p>
        </w:tc>
        <w:tc>
          <w:tcPr>
            <w:tcW w:w="2114"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содержание сети автомо</w:t>
            </w:r>
            <w:r w:rsidRPr="00A05A7C">
              <w:rPr>
                <w:rFonts w:ascii="Times New Roman" w:hAnsi="Times New Roman" w:cs="Times New Roman"/>
                <w:sz w:val="16"/>
                <w:szCs w:val="16"/>
              </w:rPr>
              <w:softHyphen/>
              <w:t>бильных дорог в полном объ</w:t>
            </w:r>
            <w:r w:rsidRPr="00A05A7C">
              <w:rPr>
                <w:rFonts w:ascii="Times New Roman" w:hAnsi="Times New Roman" w:cs="Times New Roman"/>
                <w:sz w:val="16"/>
                <w:szCs w:val="16"/>
              </w:rPr>
              <w:softHyphen/>
              <w:t>еме</w:t>
            </w:r>
          </w:p>
        </w:tc>
        <w:tc>
          <w:tcPr>
            <w:tcW w:w="2605"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увеличение доли протяженности ав</w:t>
            </w:r>
            <w:r w:rsidRPr="00A05A7C">
              <w:rPr>
                <w:rFonts w:ascii="Times New Roman" w:hAnsi="Times New Roman" w:cs="Times New Roman"/>
                <w:sz w:val="16"/>
                <w:szCs w:val="16"/>
              </w:rPr>
              <w:softHyphen/>
              <w:t>томобильных дорог общего пользования местного значения, не отвечающих норма</w:t>
            </w:r>
            <w:r w:rsidRPr="00A05A7C">
              <w:rPr>
                <w:rFonts w:ascii="Times New Roman" w:hAnsi="Times New Roman" w:cs="Times New Roman"/>
                <w:sz w:val="16"/>
                <w:szCs w:val="16"/>
              </w:rPr>
              <w:softHyphen/>
              <w:t>тивным требова</w:t>
            </w:r>
            <w:r w:rsidRPr="00A05A7C">
              <w:rPr>
                <w:rFonts w:ascii="Times New Roman" w:hAnsi="Times New Roman" w:cs="Times New Roman"/>
                <w:sz w:val="16"/>
                <w:szCs w:val="16"/>
              </w:rPr>
              <w:softHyphen/>
              <w:t>ниям в общей про</w:t>
            </w:r>
            <w:r w:rsidRPr="00A05A7C">
              <w:rPr>
                <w:rFonts w:ascii="Times New Roman" w:hAnsi="Times New Roman" w:cs="Times New Roman"/>
                <w:sz w:val="16"/>
                <w:szCs w:val="16"/>
              </w:rPr>
              <w:softHyphen/>
              <w:t>тяженности автомо</w:t>
            </w:r>
            <w:r w:rsidRPr="00A05A7C">
              <w:rPr>
                <w:rFonts w:ascii="Times New Roman" w:hAnsi="Times New Roman" w:cs="Times New Roman"/>
                <w:sz w:val="16"/>
                <w:szCs w:val="16"/>
              </w:rPr>
              <w:softHyphen/>
              <w:t>бильных дорог об</w:t>
            </w:r>
            <w:r w:rsidRPr="00A05A7C">
              <w:rPr>
                <w:rFonts w:ascii="Times New Roman" w:hAnsi="Times New Roman" w:cs="Times New Roman"/>
                <w:sz w:val="16"/>
                <w:szCs w:val="16"/>
              </w:rPr>
              <w:softHyphen/>
              <w:t>щего пользования местного зна</w:t>
            </w:r>
            <w:r w:rsidRPr="00A05A7C">
              <w:rPr>
                <w:rFonts w:ascii="Times New Roman" w:hAnsi="Times New Roman" w:cs="Times New Roman"/>
                <w:sz w:val="16"/>
                <w:szCs w:val="16"/>
              </w:rPr>
              <w:softHyphen/>
              <w:t xml:space="preserve">чения  </w:t>
            </w:r>
          </w:p>
        </w:tc>
        <w:tc>
          <w:tcPr>
            <w:tcW w:w="3096" w:type="dxa"/>
          </w:tcPr>
          <w:p w:rsidR="00A05A7C" w:rsidRPr="00A05A7C" w:rsidRDefault="00A05A7C" w:rsidP="00A05A7C">
            <w:pPr>
              <w:spacing w:after="0"/>
              <w:rPr>
                <w:rFonts w:ascii="Times New Roman" w:hAnsi="Times New Roman" w:cs="Times New Roman"/>
                <w:sz w:val="16"/>
                <w:szCs w:val="16"/>
              </w:rPr>
            </w:pPr>
            <w:r w:rsidRPr="00A05A7C">
              <w:rPr>
                <w:rFonts w:ascii="Times New Roman" w:hAnsi="Times New Roman" w:cs="Times New Roman"/>
                <w:sz w:val="16"/>
                <w:szCs w:val="16"/>
              </w:rPr>
              <w:t>уменьшение доли про</w:t>
            </w:r>
            <w:r w:rsidRPr="00A05A7C">
              <w:rPr>
                <w:rFonts w:ascii="Times New Roman" w:hAnsi="Times New Roman" w:cs="Times New Roman"/>
                <w:sz w:val="16"/>
                <w:szCs w:val="16"/>
              </w:rPr>
              <w:softHyphen/>
              <w:t>тяженности автомо</w:t>
            </w:r>
            <w:r w:rsidRPr="00A05A7C">
              <w:rPr>
                <w:rFonts w:ascii="Times New Roman" w:hAnsi="Times New Roman" w:cs="Times New Roman"/>
                <w:sz w:val="16"/>
                <w:szCs w:val="16"/>
              </w:rPr>
              <w:softHyphen/>
              <w:t>бильных дорог местного значения, не отвечающих норматив</w:t>
            </w:r>
            <w:r w:rsidRPr="00A05A7C">
              <w:rPr>
                <w:rFonts w:ascii="Times New Roman" w:hAnsi="Times New Roman" w:cs="Times New Roman"/>
                <w:sz w:val="16"/>
                <w:szCs w:val="16"/>
              </w:rPr>
              <w:softHyphen/>
              <w:t xml:space="preserve">ным требованиям, в общей протяженности автомобильных дорог общего  пользования местного значения </w:t>
            </w:r>
          </w:p>
          <w:p w:rsidR="00A05A7C" w:rsidRPr="00A05A7C" w:rsidRDefault="00A05A7C" w:rsidP="00A05A7C">
            <w:pPr>
              <w:spacing w:after="0"/>
              <w:rPr>
                <w:rFonts w:ascii="Times New Roman" w:hAnsi="Times New Roman" w:cs="Times New Roman"/>
                <w:sz w:val="16"/>
                <w:szCs w:val="16"/>
              </w:rPr>
            </w:pPr>
          </w:p>
        </w:tc>
      </w:tr>
    </w:tbl>
    <w:p w:rsidR="00F923A8" w:rsidRPr="00F923A8" w:rsidRDefault="00F923A8" w:rsidP="00F923A8">
      <w:pPr>
        <w:spacing w:after="0"/>
        <w:jc w:val="center"/>
        <w:rPr>
          <w:rFonts w:ascii="Times New Roman" w:hAnsi="Times New Roman" w:cs="Times New Roman"/>
          <w:sz w:val="16"/>
          <w:szCs w:val="16"/>
        </w:rPr>
      </w:pPr>
      <w:bookmarkStart w:id="26" w:name="Par487"/>
      <w:bookmarkEnd w:id="26"/>
      <w:r w:rsidRPr="00F923A8">
        <w:rPr>
          <w:rFonts w:ascii="Times New Roman" w:hAnsi="Times New Roman" w:cs="Times New Roman"/>
          <w:sz w:val="16"/>
          <w:szCs w:val="16"/>
        </w:rPr>
        <w:t>к муниципальной программе</w:t>
      </w:r>
    </w:p>
    <w:p w:rsidR="00F923A8" w:rsidRPr="00F923A8" w:rsidRDefault="00F923A8" w:rsidP="00F923A8">
      <w:pPr>
        <w:spacing w:after="0"/>
        <w:jc w:val="center"/>
        <w:rPr>
          <w:rFonts w:ascii="Times New Roman" w:hAnsi="Times New Roman" w:cs="Times New Roman"/>
          <w:sz w:val="16"/>
          <w:szCs w:val="16"/>
        </w:rPr>
      </w:pPr>
      <w:r w:rsidRPr="00F923A8">
        <w:rPr>
          <w:rFonts w:ascii="Times New Roman" w:hAnsi="Times New Roman" w:cs="Times New Roman"/>
          <w:sz w:val="16"/>
          <w:szCs w:val="16"/>
        </w:rPr>
        <w:t>РАСХОДЫ</w:t>
      </w:r>
    </w:p>
    <w:p w:rsidR="00F923A8" w:rsidRPr="00F923A8" w:rsidRDefault="00F923A8" w:rsidP="00F923A8">
      <w:pPr>
        <w:spacing w:after="0"/>
        <w:jc w:val="center"/>
        <w:rPr>
          <w:rFonts w:ascii="Times New Roman" w:hAnsi="Times New Roman" w:cs="Times New Roman"/>
          <w:sz w:val="16"/>
          <w:szCs w:val="16"/>
        </w:rPr>
      </w:pPr>
      <w:r w:rsidRPr="00F923A8">
        <w:rPr>
          <w:rFonts w:ascii="Times New Roman" w:hAnsi="Times New Roman" w:cs="Times New Roman"/>
          <w:sz w:val="16"/>
          <w:szCs w:val="16"/>
        </w:rPr>
        <w:t>Расходы бюджета Алманчинского сельского поселения на реализацию муниципальной программы</w:t>
      </w:r>
    </w:p>
    <w:p w:rsidR="00A05A7C" w:rsidRPr="00A05A7C" w:rsidRDefault="00F923A8" w:rsidP="00F923A8">
      <w:pPr>
        <w:spacing w:after="0"/>
        <w:jc w:val="center"/>
        <w:rPr>
          <w:rFonts w:ascii="Times New Roman" w:hAnsi="Times New Roman" w:cs="Times New Roman"/>
          <w:sz w:val="16"/>
          <w:szCs w:val="16"/>
        </w:rPr>
      </w:pPr>
      <w:r w:rsidRPr="00F923A8">
        <w:rPr>
          <w:rFonts w:ascii="Times New Roman" w:hAnsi="Times New Roman" w:cs="Times New Roman"/>
          <w:sz w:val="16"/>
          <w:szCs w:val="16"/>
        </w:rPr>
        <w:t>Алманчинского сельского поселения «Развитие транспортной системы»</w:t>
      </w:r>
    </w:p>
    <w:p w:rsidR="00A05A7C" w:rsidRPr="00A05A7C" w:rsidRDefault="00A05A7C" w:rsidP="00A05A7C">
      <w:pPr>
        <w:spacing w:after="0"/>
        <w:rPr>
          <w:rFonts w:ascii="Times New Roman" w:hAnsi="Times New Roman" w:cs="Times New Roman"/>
          <w:sz w:val="16"/>
          <w:szCs w:val="16"/>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tblPr>
      <w:tblGrid>
        <w:gridCol w:w="1849"/>
        <w:gridCol w:w="3143"/>
        <w:gridCol w:w="2082"/>
        <w:gridCol w:w="714"/>
        <w:gridCol w:w="632"/>
        <w:gridCol w:w="1103"/>
        <w:gridCol w:w="549"/>
        <w:gridCol w:w="721"/>
        <w:gridCol w:w="767"/>
        <w:gridCol w:w="728"/>
        <w:gridCol w:w="874"/>
        <w:gridCol w:w="728"/>
        <w:gridCol w:w="770"/>
        <w:gridCol w:w="878"/>
      </w:tblGrid>
      <w:tr w:rsidR="00F923A8" w:rsidRPr="00A05A7C" w:rsidTr="00B92207">
        <w:trPr>
          <w:trHeight w:val="720"/>
        </w:trPr>
        <w:tc>
          <w:tcPr>
            <w:tcW w:w="1798" w:type="dxa"/>
            <w:vMerge w:val="restart"/>
          </w:tcPr>
          <w:p w:rsidR="00F923A8" w:rsidRPr="00A05A7C" w:rsidRDefault="00F923A8" w:rsidP="00B92207">
            <w:pPr>
              <w:pStyle w:val="ConsPlusCell"/>
              <w:jc w:val="center"/>
              <w:rPr>
                <w:rFonts w:ascii="Times New Roman" w:hAnsi="Times New Roman" w:cs="Times New Roman"/>
                <w:color w:val="000000"/>
                <w:sz w:val="16"/>
                <w:szCs w:val="16"/>
              </w:rPr>
            </w:pPr>
            <w:r w:rsidRPr="00A05A7C">
              <w:rPr>
                <w:rFonts w:ascii="Times New Roman" w:hAnsi="Times New Roman" w:cs="Times New Roman"/>
                <w:color w:val="000000"/>
                <w:sz w:val="16"/>
                <w:szCs w:val="16"/>
              </w:rPr>
              <w:t>Статус</w:t>
            </w:r>
          </w:p>
        </w:tc>
        <w:tc>
          <w:tcPr>
            <w:tcW w:w="3055" w:type="dxa"/>
            <w:vMerge w:val="restart"/>
          </w:tcPr>
          <w:p w:rsidR="00F923A8" w:rsidRPr="00A05A7C" w:rsidRDefault="00F923A8" w:rsidP="00B92207">
            <w:pPr>
              <w:pStyle w:val="ConsPlusCell"/>
              <w:jc w:val="center"/>
              <w:rPr>
                <w:rFonts w:ascii="Times New Roman" w:hAnsi="Times New Roman" w:cs="Times New Roman"/>
                <w:color w:val="000000"/>
                <w:sz w:val="16"/>
                <w:szCs w:val="16"/>
              </w:rPr>
            </w:pPr>
            <w:r w:rsidRPr="00A05A7C">
              <w:rPr>
                <w:rFonts w:ascii="Times New Roman" w:hAnsi="Times New Roman" w:cs="Times New Roman"/>
                <w:color w:val="000000"/>
                <w:sz w:val="16"/>
                <w:szCs w:val="16"/>
              </w:rPr>
              <w:t xml:space="preserve">Наименование      </w:t>
            </w:r>
            <w:r w:rsidRPr="00A05A7C">
              <w:rPr>
                <w:rFonts w:ascii="Times New Roman" w:hAnsi="Times New Roman" w:cs="Times New Roman"/>
                <w:color w:val="000000"/>
                <w:sz w:val="16"/>
                <w:szCs w:val="16"/>
              </w:rPr>
              <w:br/>
              <w:t xml:space="preserve">муниципальной </w:t>
            </w:r>
            <w:r w:rsidRPr="00A05A7C">
              <w:rPr>
                <w:rFonts w:ascii="Times New Roman" w:hAnsi="Times New Roman" w:cs="Times New Roman"/>
                <w:color w:val="000000"/>
                <w:sz w:val="16"/>
                <w:szCs w:val="16"/>
              </w:rPr>
              <w:br/>
              <w:t>программы, подпрограммы</w:t>
            </w:r>
            <w:r w:rsidRPr="00A05A7C">
              <w:rPr>
                <w:rFonts w:ascii="Times New Roman" w:hAnsi="Times New Roman" w:cs="Times New Roman"/>
                <w:color w:val="000000"/>
                <w:sz w:val="16"/>
                <w:szCs w:val="16"/>
              </w:rPr>
              <w:br/>
              <w:t xml:space="preserve">муниципальной    </w:t>
            </w:r>
            <w:r w:rsidRPr="00A05A7C">
              <w:rPr>
                <w:rFonts w:ascii="Times New Roman" w:hAnsi="Times New Roman" w:cs="Times New Roman"/>
                <w:color w:val="000000"/>
                <w:sz w:val="16"/>
                <w:szCs w:val="16"/>
              </w:rPr>
              <w:br/>
              <w:t>программы,</w:t>
            </w:r>
          </w:p>
          <w:p w:rsidR="00F923A8" w:rsidRPr="00A05A7C" w:rsidRDefault="00F923A8" w:rsidP="00B92207">
            <w:pPr>
              <w:pStyle w:val="ConsPlusCell"/>
              <w:jc w:val="center"/>
              <w:rPr>
                <w:rFonts w:ascii="Times New Roman" w:hAnsi="Times New Roman" w:cs="Times New Roman"/>
                <w:color w:val="000000"/>
                <w:sz w:val="16"/>
                <w:szCs w:val="16"/>
              </w:rPr>
            </w:pPr>
            <w:r w:rsidRPr="00A05A7C">
              <w:rPr>
                <w:rFonts w:ascii="Times New Roman" w:hAnsi="Times New Roman" w:cs="Times New Roman"/>
                <w:color w:val="000000"/>
                <w:sz w:val="16"/>
                <w:szCs w:val="16"/>
              </w:rPr>
              <w:t>основного мероприятия,</w:t>
            </w:r>
            <w:r w:rsidRPr="00A05A7C">
              <w:rPr>
                <w:rFonts w:ascii="Times New Roman" w:hAnsi="Times New Roman" w:cs="Times New Roman"/>
                <w:color w:val="000000"/>
                <w:sz w:val="16"/>
                <w:szCs w:val="16"/>
              </w:rPr>
              <w:br/>
              <w:t>мероприятия ведомственной целевой программы</w:t>
            </w:r>
          </w:p>
        </w:tc>
        <w:tc>
          <w:tcPr>
            <w:tcW w:w="2023" w:type="dxa"/>
            <w:vMerge w:val="restart"/>
          </w:tcPr>
          <w:p w:rsidR="00F923A8" w:rsidRPr="00A05A7C" w:rsidRDefault="00F923A8" w:rsidP="00B92207">
            <w:pPr>
              <w:pStyle w:val="ConsPlusCell"/>
              <w:jc w:val="center"/>
              <w:rPr>
                <w:rFonts w:ascii="Times New Roman" w:hAnsi="Times New Roman" w:cs="Times New Roman"/>
                <w:color w:val="000000"/>
                <w:sz w:val="16"/>
                <w:szCs w:val="16"/>
              </w:rPr>
            </w:pPr>
            <w:r w:rsidRPr="00A05A7C">
              <w:rPr>
                <w:rFonts w:ascii="Times New Roman" w:hAnsi="Times New Roman" w:cs="Times New Roman"/>
                <w:color w:val="000000"/>
                <w:sz w:val="16"/>
                <w:szCs w:val="16"/>
              </w:rPr>
              <w:t xml:space="preserve">Ответственный  </w:t>
            </w:r>
            <w:r w:rsidRPr="00A05A7C">
              <w:rPr>
                <w:rFonts w:ascii="Times New Roman" w:hAnsi="Times New Roman" w:cs="Times New Roman"/>
                <w:color w:val="000000"/>
                <w:sz w:val="16"/>
                <w:szCs w:val="16"/>
              </w:rPr>
              <w:br/>
              <w:t xml:space="preserve">исполнитель,   </w:t>
            </w:r>
            <w:r w:rsidRPr="00A05A7C">
              <w:rPr>
                <w:rFonts w:ascii="Times New Roman" w:hAnsi="Times New Roman" w:cs="Times New Roman"/>
                <w:color w:val="000000"/>
                <w:sz w:val="16"/>
                <w:szCs w:val="16"/>
              </w:rPr>
              <w:br/>
              <w:t xml:space="preserve">соисполнители,  </w:t>
            </w:r>
            <w:r w:rsidRPr="00A05A7C">
              <w:rPr>
                <w:rFonts w:ascii="Times New Roman" w:hAnsi="Times New Roman" w:cs="Times New Roman"/>
                <w:color w:val="000000"/>
                <w:sz w:val="16"/>
                <w:szCs w:val="16"/>
              </w:rPr>
              <w:br/>
              <w:t xml:space="preserve"> участники</w:t>
            </w:r>
          </w:p>
        </w:tc>
        <w:tc>
          <w:tcPr>
            <w:tcW w:w="2914" w:type="dxa"/>
            <w:gridSpan w:val="4"/>
          </w:tcPr>
          <w:p w:rsidR="00F923A8" w:rsidRPr="00A05A7C" w:rsidRDefault="00F923A8" w:rsidP="00B92207">
            <w:pPr>
              <w:pStyle w:val="ConsPlusCell"/>
              <w:jc w:val="center"/>
              <w:rPr>
                <w:rFonts w:ascii="Times New Roman" w:hAnsi="Times New Roman" w:cs="Times New Roman"/>
                <w:color w:val="000000"/>
                <w:sz w:val="16"/>
                <w:szCs w:val="16"/>
              </w:rPr>
            </w:pPr>
            <w:r w:rsidRPr="00A05A7C">
              <w:rPr>
                <w:rFonts w:ascii="Times New Roman" w:hAnsi="Times New Roman" w:cs="Times New Roman"/>
                <w:color w:val="000000"/>
                <w:sz w:val="16"/>
                <w:szCs w:val="16"/>
              </w:rPr>
              <w:t xml:space="preserve">Код бюджетной   </w:t>
            </w:r>
            <w:r w:rsidRPr="00A05A7C">
              <w:rPr>
                <w:rFonts w:ascii="Times New Roman" w:hAnsi="Times New Roman" w:cs="Times New Roman"/>
                <w:color w:val="000000"/>
                <w:sz w:val="16"/>
                <w:szCs w:val="16"/>
              </w:rPr>
              <w:br/>
              <w:t xml:space="preserve">   классификации   </w:t>
            </w:r>
            <w:r w:rsidRPr="00A05A7C">
              <w:rPr>
                <w:rFonts w:ascii="Times New Roman" w:hAnsi="Times New Roman" w:cs="Times New Roman"/>
                <w:color w:val="000000"/>
                <w:sz w:val="16"/>
                <w:szCs w:val="16"/>
              </w:rPr>
              <w:br/>
            </w:r>
          </w:p>
        </w:tc>
        <w:tc>
          <w:tcPr>
            <w:tcW w:w="5310" w:type="dxa"/>
            <w:gridSpan w:val="7"/>
          </w:tcPr>
          <w:p w:rsidR="00F923A8" w:rsidRPr="00A05A7C" w:rsidRDefault="00F923A8" w:rsidP="00B92207">
            <w:pPr>
              <w:pStyle w:val="ConsPlusCell"/>
              <w:jc w:val="center"/>
              <w:rPr>
                <w:rFonts w:ascii="Times New Roman" w:hAnsi="Times New Roman" w:cs="Times New Roman"/>
                <w:color w:val="000000"/>
                <w:sz w:val="16"/>
                <w:szCs w:val="16"/>
              </w:rPr>
            </w:pPr>
            <w:r w:rsidRPr="00A05A7C">
              <w:rPr>
                <w:rFonts w:ascii="Times New Roman" w:hAnsi="Times New Roman" w:cs="Times New Roman"/>
                <w:color w:val="000000"/>
                <w:sz w:val="16"/>
                <w:szCs w:val="16"/>
              </w:rPr>
              <w:t>Расходы  (тыс. руб.), годы</w:t>
            </w:r>
          </w:p>
        </w:tc>
      </w:tr>
      <w:tr w:rsidR="00F923A8" w:rsidRPr="00A05A7C" w:rsidTr="00B92207">
        <w:trPr>
          <w:trHeight w:val="1266"/>
        </w:trPr>
        <w:tc>
          <w:tcPr>
            <w:tcW w:w="1798" w:type="dxa"/>
            <w:vMerge/>
            <w:vAlign w:val="center"/>
          </w:tcPr>
          <w:p w:rsidR="00F923A8" w:rsidRPr="00A05A7C" w:rsidRDefault="00F923A8" w:rsidP="00B92207">
            <w:pPr>
              <w:spacing w:after="0"/>
              <w:rPr>
                <w:rFonts w:ascii="Times New Roman" w:hAnsi="Times New Roman" w:cs="Times New Roman"/>
                <w:sz w:val="16"/>
                <w:szCs w:val="16"/>
              </w:rPr>
            </w:pPr>
          </w:p>
        </w:tc>
        <w:tc>
          <w:tcPr>
            <w:tcW w:w="3055" w:type="dxa"/>
            <w:vMerge/>
            <w:vAlign w:val="center"/>
          </w:tcPr>
          <w:p w:rsidR="00F923A8" w:rsidRPr="00A05A7C" w:rsidRDefault="00F923A8" w:rsidP="00B92207">
            <w:pPr>
              <w:spacing w:after="0"/>
              <w:rPr>
                <w:rFonts w:ascii="Times New Roman" w:hAnsi="Times New Roman" w:cs="Times New Roman"/>
                <w:sz w:val="16"/>
                <w:szCs w:val="16"/>
              </w:rPr>
            </w:pPr>
          </w:p>
        </w:tc>
        <w:tc>
          <w:tcPr>
            <w:tcW w:w="2023" w:type="dxa"/>
            <w:vMerge/>
            <w:vAlign w:val="center"/>
          </w:tcPr>
          <w:p w:rsidR="00F923A8" w:rsidRPr="00A05A7C" w:rsidRDefault="00F923A8" w:rsidP="00B92207">
            <w:pPr>
              <w:spacing w:after="0"/>
              <w:rPr>
                <w:rFonts w:ascii="Times New Roman" w:hAnsi="Times New Roman" w:cs="Times New Roman"/>
                <w:sz w:val="16"/>
                <w:szCs w:val="16"/>
              </w:rPr>
            </w:pPr>
          </w:p>
        </w:tc>
        <w:tc>
          <w:tcPr>
            <w:tcW w:w="694"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ГРБС</w:t>
            </w:r>
          </w:p>
        </w:tc>
        <w:tc>
          <w:tcPr>
            <w:tcW w:w="614" w:type="dxa"/>
          </w:tcPr>
          <w:p w:rsidR="00F923A8" w:rsidRPr="00A05A7C" w:rsidRDefault="00F923A8" w:rsidP="00B92207">
            <w:pPr>
              <w:spacing w:after="0"/>
              <w:jc w:val="center"/>
              <w:rPr>
                <w:rFonts w:ascii="Times New Roman" w:hAnsi="Times New Roman" w:cs="Times New Roman"/>
                <w:sz w:val="16"/>
                <w:szCs w:val="16"/>
              </w:rPr>
            </w:pPr>
            <w:proofErr w:type="spellStart"/>
            <w:r w:rsidRPr="00A05A7C">
              <w:rPr>
                <w:rFonts w:ascii="Times New Roman" w:hAnsi="Times New Roman" w:cs="Times New Roman"/>
                <w:sz w:val="16"/>
                <w:szCs w:val="16"/>
              </w:rPr>
              <w:t>РзПр</w:t>
            </w:r>
            <w:proofErr w:type="spellEnd"/>
          </w:p>
        </w:tc>
        <w:tc>
          <w:tcPr>
            <w:tcW w:w="1072"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ЦСР</w:t>
            </w:r>
          </w:p>
        </w:tc>
        <w:tc>
          <w:tcPr>
            <w:tcW w:w="534"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ВР</w:t>
            </w:r>
          </w:p>
        </w:tc>
        <w:tc>
          <w:tcPr>
            <w:tcW w:w="701"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2019</w:t>
            </w:r>
          </w:p>
        </w:tc>
        <w:tc>
          <w:tcPr>
            <w:tcW w:w="745"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2020</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2021</w:t>
            </w:r>
          </w:p>
        </w:tc>
        <w:tc>
          <w:tcPr>
            <w:tcW w:w="849"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2022</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2023</w:t>
            </w:r>
          </w:p>
        </w:tc>
        <w:tc>
          <w:tcPr>
            <w:tcW w:w="748"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2024</w:t>
            </w:r>
          </w:p>
        </w:tc>
        <w:tc>
          <w:tcPr>
            <w:tcW w:w="853"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2025-2035</w:t>
            </w:r>
          </w:p>
        </w:tc>
      </w:tr>
      <w:tr w:rsidR="00F923A8" w:rsidRPr="00A05A7C" w:rsidTr="00B92207">
        <w:tc>
          <w:tcPr>
            <w:tcW w:w="1798"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1</w:t>
            </w:r>
          </w:p>
        </w:tc>
        <w:tc>
          <w:tcPr>
            <w:tcW w:w="3055"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2</w:t>
            </w:r>
          </w:p>
        </w:tc>
        <w:tc>
          <w:tcPr>
            <w:tcW w:w="2023"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3</w:t>
            </w:r>
          </w:p>
        </w:tc>
        <w:tc>
          <w:tcPr>
            <w:tcW w:w="694"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4</w:t>
            </w:r>
          </w:p>
        </w:tc>
        <w:tc>
          <w:tcPr>
            <w:tcW w:w="614"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5</w:t>
            </w:r>
          </w:p>
        </w:tc>
        <w:tc>
          <w:tcPr>
            <w:tcW w:w="1072"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6</w:t>
            </w:r>
          </w:p>
        </w:tc>
        <w:tc>
          <w:tcPr>
            <w:tcW w:w="534"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7</w:t>
            </w:r>
          </w:p>
        </w:tc>
        <w:tc>
          <w:tcPr>
            <w:tcW w:w="701"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8</w:t>
            </w:r>
          </w:p>
        </w:tc>
        <w:tc>
          <w:tcPr>
            <w:tcW w:w="745"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9</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10</w:t>
            </w:r>
          </w:p>
        </w:tc>
        <w:tc>
          <w:tcPr>
            <w:tcW w:w="849"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11</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12</w:t>
            </w:r>
          </w:p>
        </w:tc>
        <w:tc>
          <w:tcPr>
            <w:tcW w:w="748"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13</w:t>
            </w:r>
          </w:p>
        </w:tc>
        <w:tc>
          <w:tcPr>
            <w:tcW w:w="853"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14</w:t>
            </w:r>
          </w:p>
        </w:tc>
      </w:tr>
      <w:tr w:rsidR="00F923A8" w:rsidRPr="00A05A7C" w:rsidTr="00B92207">
        <w:trPr>
          <w:trHeight w:val="540"/>
        </w:trPr>
        <w:tc>
          <w:tcPr>
            <w:tcW w:w="1798"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 xml:space="preserve">Муниципальная </w:t>
            </w:r>
            <w:r w:rsidRPr="00A05A7C">
              <w:rPr>
                <w:rFonts w:ascii="Times New Roman" w:hAnsi="Times New Roman" w:cs="Times New Roman"/>
                <w:sz w:val="16"/>
                <w:szCs w:val="16"/>
              </w:rPr>
              <w:br/>
              <w:t xml:space="preserve">программа       </w:t>
            </w:r>
          </w:p>
        </w:tc>
        <w:tc>
          <w:tcPr>
            <w:tcW w:w="3055"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Развитие транспортной системы</w:t>
            </w:r>
          </w:p>
        </w:tc>
        <w:tc>
          <w:tcPr>
            <w:tcW w:w="2023"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 xml:space="preserve">Администрация Алманчинского сельского поселения </w:t>
            </w:r>
          </w:p>
        </w:tc>
        <w:tc>
          <w:tcPr>
            <w:tcW w:w="694"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993</w:t>
            </w:r>
          </w:p>
        </w:tc>
        <w:tc>
          <w:tcPr>
            <w:tcW w:w="614"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0409</w:t>
            </w:r>
          </w:p>
        </w:tc>
        <w:tc>
          <w:tcPr>
            <w:tcW w:w="1072"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z w:val="16"/>
                <w:szCs w:val="16"/>
              </w:rPr>
              <w:t>Ч200000000</w:t>
            </w:r>
          </w:p>
        </w:tc>
        <w:tc>
          <w:tcPr>
            <w:tcW w:w="534" w:type="dxa"/>
          </w:tcPr>
          <w:p w:rsidR="00F923A8" w:rsidRPr="00A05A7C" w:rsidRDefault="00F923A8" w:rsidP="00B92207">
            <w:pPr>
              <w:spacing w:after="0"/>
              <w:jc w:val="center"/>
              <w:rPr>
                <w:rFonts w:ascii="Times New Roman" w:hAnsi="Times New Roman" w:cs="Times New Roman"/>
                <w:sz w:val="16"/>
                <w:szCs w:val="16"/>
              </w:rPr>
            </w:pPr>
          </w:p>
        </w:tc>
        <w:tc>
          <w:tcPr>
            <w:tcW w:w="701" w:type="dxa"/>
          </w:tcPr>
          <w:p w:rsidR="00F923A8" w:rsidRPr="00A05A7C" w:rsidRDefault="00F923A8" w:rsidP="00B92207">
            <w:pPr>
              <w:spacing w:after="0"/>
              <w:jc w:val="center"/>
              <w:rPr>
                <w:rFonts w:ascii="Times New Roman" w:hAnsi="Times New Roman" w:cs="Times New Roman"/>
                <w:spacing w:val="-12"/>
                <w:sz w:val="16"/>
                <w:szCs w:val="16"/>
              </w:rPr>
            </w:pPr>
            <w:r w:rsidRPr="00A05A7C">
              <w:rPr>
                <w:rFonts w:ascii="Times New Roman" w:hAnsi="Times New Roman" w:cs="Times New Roman"/>
                <w:spacing w:val="-12"/>
                <w:sz w:val="16"/>
                <w:szCs w:val="16"/>
              </w:rPr>
              <w:t>1 260,8</w:t>
            </w:r>
          </w:p>
        </w:tc>
        <w:tc>
          <w:tcPr>
            <w:tcW w:w="745"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1 252,2</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849"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748"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853"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13753,3</w:t>
            </w:r>
          </w:p>
        </w:tc>
      </w:tr>
      <w:tr w:rsidR="00F923A8" w:rsidRPr="00A05A7C" w:rsidTr="00B92207">
        <w:trPr>
          <w:trHeight w:val="439"/>
        </w:trPr>
        <w:tc>
          <w:tcPr>
            <w:tcW w:w="1798"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 xml:space="preserve">Подпрограмма 1  </w:t>
            </w:r>
          </w:p>
        </w:tc>
        <w:tc>
          <w:tcPr>
            <w:tcW w:w="3055"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 xml:space="preserve">Автомобильные дороги   </w:t>
            </w:r>
          </w:p>
        </w:tc>
        <w:tc>
          <w:tcPr>
            <w:tcW w:w="2023"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Администрация  Алманчинского сельского поселения</w:t>
            </w:r>
          </w:p>
        </w:tc>
        <w:tc>
          <w:tcPr>
            <w:tcW w:w="694" w:type="dxa"/>
          </w:tcPr>
          <w:p w:rsidR="00F923A8" w:rsidRPr="00A05A7C" w:rsidRDefault="00F923A8" w:rsidP="00B92207">
            <w:pPr>
              <w:spacing w:after="0"/>
              <w:rPr>
                <w:rFonts w:ascii="Times New Roman" w:hAnsi="Times New Roman" w:cs="Times New Roman"/>
                <w:sz w:val="16"/>
                <w:szCs w:val="16"/>
              </w:rPr>
            </w:pPr>
          </w:p>
        </w:tc>
        <w:tc>
          <w:tcPr>
            <w:tcW w:w="614" w:type="dxa"/>
          </w:tcPr>
          <w:p w:rsidR="00F923A8" w:rsidRPr="00A05A7C" w:rsidRDefault="00F923A8" w:rsidP="00B92207">
            <w:pPr>
              <w:spacing w:after="0"/>
              <w:rPr>
                <w:rFonts w:ascii="Times New Roman" w:hAnsi="Times New Roman" w:cs="Times New Roman"/>
                <w:sz w:val="16"/>
                <w:szCs w:val="16"/>
              </w:rPr>
            </w:pPr>
          </w:p>
        </w:tc>
        <w:tc>
          <w:tcPr>
            <w:tcW w:w="1072"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Ч210000000</w:t>
            </w:r>
          </w:p>
        </w:tc>
        <w:tc>
          <w:tcPr>
            <w:tcW w:w="534" w:type="dxa"/>
          </w:tcPr>
          <w:p w:rsidR="00F923A8" w:rsidRPr="00A05A7C" w:rsidRDefault="00F923A8" w:rsidP="00B92207">
            <w:pPr>
              <w:spacing w:after="0"/>
              <w:rPr>
                <w:rFonts w:ascii="Times New Roman" w:hAnsi="Times New Roman" w:cs="Times New Roman"/>
                <w:sz w:val="16"/>
                <w:szCs w:val="16"/>
              </w:rPr>
            </w:pPr>
          </w:p>
        </w:tc>
        <w:tc>
          <w:tcPr>
            <w:tcW w:w="701" w:type="dxa"/>
          </w:tcPr>
          <w:p w:rsidR="00F923A8" w:rsidRPr="00A05A7C" w:rsidRDefault="00F923A8" w:rsidP="00B92207">
            <w:pPr>
              <w:spacing w:after="0"/>
              <w:jc w:val="center"/>
              <w:rPr>
                <w:rFonts w:ascii="Times New Roman" w:hAnsi="Times New Roman" w:cs="Times New Roman"/>
                <w:spacing w:val="-12"/>
                <w:sz w:val="16"/>
                <w:szCs w:val="16"/>
              </w:rPr>
            </w:pPr>
            <w:r w:rsidRPr="00A05A7C">
              <w:rPr>
                <w:rFonts w:ascii="Times New Roman" w:hAnsi="Times New Roman" w:cs="Times New Roman"/>
                <w:spacing w:val="-12"/>
                <w:sz w:val="16"/>
                <w:szCs w:val="16"/>
              </w:rPr>
              <w:t>1 260,8</w:t>
            </w:r>
          </w:p>
        </w:tc>
        <w:tc>
          <w:tcPr>
            <w:tcW w:w="745"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1 252,2</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849"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748"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853"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13753,3</w:t>
            </w:r>
          </w:p>
        </w:tc>
      </w:tr>
      <w:tr w:rsidR="00F923A8" w:rsidRPr="00A05A7C" w:rsidTr="00B92207">
        <w:trPr>
          <w:trHeight w:val="343"/>
        </w:trPr>
        <w:tc>
          <w:tcPr>
            <w:tcW w:w="1798"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 xml:space="preserve">Основное        </w:t>
            </w:r>
            <w:r w:rsidRPr="00A05A7C">
              <w:rPr>
                <w:rFonts w:ascii="Times New Roman" w:hAnsi="Times New Roman" w:cs="Times New Roman"/>
                <w:sz w:val="16"/>
                <w:szCs w:val="16"/>
              </w:rPr>
              <w:br/>
              <w:t xml:space="preserve">мероприятие 1.1 </w:t>
            </w:r>
          </w:p>
          <w:p w:rsidR="00F923A8" w:rsidRPr="00A05A7C" w:rsidRDefault="00F923A8" w:rsidP="00B92207">
            <w:pPr>
              <w:spacing w:after="0"/>
              <w:rPr>
                <w:rFonts w:ascii="Times New Roman" w:hAnsi="Times New Roman" w:cs="Times New Roman"/>
                <w:sz w:val="16"/>
                <w:szCs w:val="16"/>
              </w:rPr>
            </w:pPr>
          </w:p>
        </w:tc>
        <w:tc>
          <w:tcPr>
            <w:tcW w:w="3055"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Мероприятия, реализуемые с привлечением межбюджетных трансфертов бюджетам другого уровня</w:t>
            </w:r>
          </w:p>
          <w:p w:rsidR="00F923A8" w:rsidRPr="00A05A7C" w:rsidRDefault="00F923A8" w:rsidP="00B92207">
            <w:pPr>
              <w:spacing w:after="0"/>
              <w:rPr>
                <w:rFonts w:ascii="Times New Roman" w:hAnsi="Times New Roman" w:cs="Times New Roman"/>
                <w:sz w:val="16"/>
                <w:szCs w:val="16"/>
              </w:rPr>
            </w:pPr>
          </w:p>
        </w:tc>
        <w:tc>
          <w:tcPr>
            <w:tcW w:w="2023"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Администрация  Алманчинского сельского поселения</w:t>
            </w:r>
          </w:p>
        </w:tc>
        <w:tc>
          <w:tcPr>
            <w:tcW w:w="694" w:type="dxa"/>
          </w:tcPr>
          <w:p w:rsidR="00F923A8" w:rsidRPr="00A05A7C" w:rsidRDefault="00F923A8" w:rsidP="00B92207">
            <w:pPr>
              <w:spacing w:after="0"/>
              <w:rPr>
                <w:rFonts w:ascii="Times New Roman" w:hAnsi="Times New Roman" w:cs="Times New Roman"/>
                <w:sz w:val="16"/>
                <w:szCs w:val="16"/>
              </w:rPr>
            </w:pPr>
          </w:p>
        </w:tc>
        <w:tc>
          <w:tcPr>
            <w:tcW w:w="614" w:type="dxa"/>
          </w:tcPr>
          <w:p w:rsidR="00F923A8" w:rsidRPr="00A05A7C" w:rsidRDefault="00F923A8" w:rsidP="00B92207">
            <w:pPr>
              <w:spacing w:after="0"/>
              <w:rPr>
                <w:rFonts w:ascii="Times New Roman" w:hAnsi="Times New Roman" w:cs="Times New Roman"/>
                <w:sz w:val="16"/>
                <w:szCs w:val="16"/>
              </w:rPr>
            </w:pPr>
          </w:p>
        </w:tc>
        <w:tc>
          <w:tcPr>
            <w:tcW w:w="1072" w:type="dxa"/>
          </w:tcPr>
          <w:p w:rsidR="00F923A8" w:rsidRPr="00A05A7C" w:rsidRDefault="00F923A8" w:rsidP="00B92207">
            <w:pPr>
              <w:spacing w:after="0"/>
              <w:rPr>
                <w:rFonts w:ascii="Times New Roman" w:hAnsi="Times New Roman" w:cs="Times New Roman"/>
                <w:sz w:val="16"/>
                <w:szCs w:val="16"/>
              </w:rPr>
            </w:pPr>
            <w:r w:rsidRPr="00A05A7C">
              <w:rPr>
                <w:rFonts w:ascii="Times New Roman" w:hAnsi="Times New Roman" w:cs="Times New Roman"/>
                <w:sz w:val="16"/>
                <w:szCs w:val="16"/>
              </w:rPr>
              <w:t>Ч210300000</w:t>
            </w:r>
          </w:p>
        </w:tc>
        <w:tc>
          <w:tcPr>
            <w:tcW w:w="534" w:type="dxa"/>
          </w:tcPr>
          <w:p w:rsidR="00F923A8" w:rsidRPr="00A05A7C" w:rsidRDefault="00F923A8" w:rsidP="00B92207">
            <w:pPr>
              <w:spacing w:after="0"/>
              <w:rPr>
                <w:rFonts w:ascii="Times New Roman" w:hAnsi="Times New Roman" w:cs="Times New Roman"/>
                <w:sz w:val="16"/>
                <w:szCs w:val="16"/>
              </w:rPr>
            </w:pPr>
          </w:p>
        </w:tc>
        <w:tc>
          <w:tcPr>
            <w:tcW w:w="701" w:type="dxa"/>
          </w:tcPr>
          <w:p w:rsidR="00F923A8" w:rsidRPr="00A05A7C" w:rsidRDefault="00F923A8" w:rsidP="00B92207">
            <w:pPr>
              <w:spacing w:after="0"/>
              <w:jc w:val="center"/>
              <w:rPr>
                <w:rFonts w:ascii="Times New Roman" w:hAnsi="Times New Roman" w:cs="Times New Roman"/>
                <w:spacing w:val="-12"/>
                <w:sz w:val="16"/>
                <w:szCs w:val="16"/>
              </w:rPr>
            </w:pPr>
            <w:r w:rsidRPr="00A05A7C">
              <w:rPr>
                <w:rFonts w:ascii="Times New Roman" w:hAnsi="Times New Roman" w:cs="Times New Roman"/>
                <w:spacing w:val="-12"/>
                <w:sz w:val="16"/>
                <w:szCs w:val="16"/>
              </w:rPr>
              <w:t>1 260,8</w:t>
            </w:r>
          </w:p>
        </w:tc>
        <w:tc>
          <w:tcPr>
            <w:tcW w:w="745"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1 252,2</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849"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707"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748"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1 250,3</w:t>
            </w:r>
          </w:p>
        </w:tc>
        <w:tc>
          <w:tcPr>
            <w:tcW w:w="853" w:type="dxa"/>
          </w:tcPr>
          <w:p w:rsidR="00F923A8" w:rsidRPr="00A05A7C" w:rsidRDefault="00F923A8" w:rsidP="00B92207">
            <w:pPr>
              <w:spacing w:after="0"/>
              <w:jc w:val="center"/>
              <w:rPr>
                <w:rFonts w:ascii="Times New Roman" w:hAnsi="Times New Roman" w:cs="Times New Roman"/>
                <w:sz w:val="16"/>
                <w:szCs w:val="16"/>
              </w:rPr>
            </w:pPr>
            <w:r w:rsidRPr="00A05A7C">
              <w:rPr>
                <w:rFonts w:ascii="Times New Roman" w:hAnsi="Times New Roman" w:cs="Times New Roman"/>
                <w:spacing w:val="-12"/>
                <w:sz w:val="16"/>
                <w:szCs w:val="16"/>
              </w:rPr>
              <w:t>13753,3</w:t>
            </w:r>
          </w:p>
        </w:tc>
      </w:tr>
    </w:tbl>
    <w:p w:rsidR="00A05A7C" w:rsidRPr="00A05A7C" w:rsidRDefault="00A05A7C" w:rsidP="00A05A7C">
      <w:pPr>
        <w:spacing w:after="0"/>
        <w:rPr>
          <w:rFonts w:ascii="Times New Roman" w:hAnsi="Times New Roman" w:cs="Times New Roman"/>
          <w:sz w:val="16"/>
          <w:szCs w:val="16"/>
        </w:rPr>
        <w:sectPr w:rsidR="00A05A7C" w:rsidRPr="00A05A7C" w:rsidSect="00A05A7C">
          <w:pgSz w:w="16840" w:h="11907" w:orient="landscape" w:code="9"/>
          <w:pgMar w:top="1304" w:right="709" w:bottom="851" w:left="1134" w:header="720" w:footer="720" w:gutter="0"/>
          <w:cols w:space="720"/>
        </w:sectPr>
      </w:pP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lastRenderedPageBreak/>
        <w:t>Администрация Алманчинского сельского поселения</w:t>
      </w: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 Красноармейского района  Чувашской Республики</w:t>
      </w: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ПОСТАНОВЛЕНИЕ</w:t>
      </w: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от </w:t>
      </w:r>
      <w:r>
        <w:rPr>
          <w:rFonts w:ascii="Times New Roman" w:hAnsi="Times New Roman" w:cs="Times New Roman"/>
          <w:b/>
          <w:color w:val="auto"/>
          <w:kern w:val="0"/>
          <w:sz w:val="24"/>
          <w:szCs w:val="24"/>
        </w:rPr>
        <w:t>04.03.</w:t>
      </w:r>
      <w:r w:rsidRPr="007E0C6D">
        <w:rPr>
          <w:rFonts w:ascii="Times New Roman" w:hAnsi="Times New Roman" w:cs="Times New Roman"/>
          <w:b/>
          <w:color w:val="auto"/>
          <w:kern w:val="0"/>
          <w:sz w:val="24"/>
          <w:szCs w:val="24"/>
        </w:rPr>
        <w:t xml:space="preserve">2019                                                                        </w:t>
      </w:r>
      <w:r>
        <w:rPr>
          <w:rFonts w:ascii="Times New Roman" w:hAnsi="Times New Roman" w:cs="Times New Roman"/>
          <w:b/>
          <w:color w:val="auto"/>
          <w:kern w:val="0"/>
          <w:sz w:val="24"/>
          <w:szCs w:val="24"/>
        </w:rPr>
        <w:t xml:space="preserve">                              №19</w:t>
      </w:r>
    </w:p>
    <w:p w:rsidR="00F923A8" w:rsidRDefault="00F923A8" w:rsidP="00A05A7C">
      <w:pPr>
        <w:spacing w:after="0"/>
        <w:jc w:val="center"/>
        <w:outlineLvl w:val="2"/>
        <w:rPr>
          <w:rFonts w:ascii="Times New Roman" w:hAnsi="Times New Roman" w:cs="Times New Roman"/>
          <w:b/>
          <w:bCs/>
          <w:color w:val="0000FF"/>
          <w:sz w:val="16"/>
          <w:szCs w:val="16"/>
        </w:rPr>
      </w:pPr>
    </w:p>
    <w:p w:rsidR="00A05A7C" w:rsidRPr="00B92207" w:rsidRDefault="00A05A7C" w:rsidP="00A05A7C">
      <w:pPr>
        <w:spacing w:after="0"/>
        <w:jc w:val="center"/>
        <w:outlineLvl w:val="2"/>
        <w:rPr>
          <w:rFonts w:ascii="Times New Roman" w:hAnsi="Times New Roman" w:cs="Times New Roman"/>
          <w:sz w:val="22"/>
          <w:szCs w:val="22"/>
        </w:rPr>
      </w:pPr>
      <w:r w:rsidRPr="00A05A7C">
        <w:rPr>
          <w:rFonts w:ascii="Times New Roman" w:hAnsi="Times New Roman" w:cs="Times New Roman"/>
          <w:b/>
          <w:bCs/>
          <w:color w:val="0000FF"/>
          <w:sz w:val="16"/>
          <w:szCs w:val="16"/>
        </w:rPr>
        <w:t xml:space="preserve">         </w:t>
      </w:r>
      <w:r w:rsidRPr="00A05A7C">
        <w:rPr>
          <w:rFonts w:ascii="Times New Roman" w:hAnsi="Times New Roman" w:cs="Times New Roman"/>
          <w:color w:val="FF0000"/>
          <w:sz w:val="16"/>
          <w:szCs w:val="16"/>
        </w:rPr>
        <w:t xml:space="preserve"> </w:t>
      </w:r>
      <w:r w:rsidR="00B92207" w:rsidRPr="00B92207">
        <w:rPr>
          <w:rFonts w:ascii="Times New Roman" w:hAnsi="Times New Roman" w:cs="Times New Roman"/>
          <w:b/>
          <w:sz w:val="22"/>
          <w:szCs w:val="22"/>
        </w:rPr>
        <w:t>Об утверждении муниципальной программы «Обеспечение граждан доступным и комфортным жильем»</w:t>
      </w:r>
    </w:p>
    <w:p w:rsidR="00A05A7C" w:rsidRPr="00A05A7C" w:rsidRDefault="00A05A7C" w:rsidP="00A05A7C">
      <w:pPr>
        <w:spacing w:after="0"/>
        <w:jc w:val="center"/>
        <w:rPr>
          <w:rFonts w:ascii="Times New Roman" w:hAnsi="Times New Roman" w:cs="Times New Roman"/>
          <w:sz w:val="16"/>
          <w:szCs w:val="16"/>
        </w:rPr>
      </w:pPr>
    </w:p>
    <w:p w:rsidR="00A05A7C" w:rsidRPr="005F5742" w:rsidRDefault="00A05A7C" w:rsidP="00A05A7C">
      <w:pPr>
        <w:rPr>
          <w:sz w:val="24"/>
          <w:szCs w:val="24"/>
        </w:rPr>
      </w:pPr>
    </w:p>
    <w:p w:rsidR="00B92207" w:rsidRPr="00B92207" w:rsidRDefault="00B92207" w:rsidP="00B92207">
      <w:pPr>
        <w:pStyle w:val="af6"/>
        <w:spacing w:after="0" w:line="240" w:lineRule="auto"/>
        <w:ind w:left="0" w:firstLine="567"/>
        <w:jc w:val="both"/>
        <w:rPr>
          <w:rFonts w:ascii="Times New Roman" w:hAnsi="Times New Roman"/>
          <w:sz w:val="16"/>
          <w:szCs w:val="16"/>
        </w:rPr>
      </w:pPr>
      <w:proofErr w:type="gramStart"/>
      <w:r w:rsidRPr="00B92207">
        <w:rPr>
          <w:rFonts w:ascii="Times New Roman" w:hAnsi="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2018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w:t>
      </w:r>
      <w:proofErr w:type="gramEnd"/>
      <w:r w:rsidRPr="00B92207">
        <w:rPr>
          <w:rFonts w:ascii="Times New Roman" w:hAnsi="Times New Roman"/>
          <w:sz w:val="16"/>
          <w:szCs w:val="16"/>
        </w:rPr>
        <w:t xml:space="preserve"> района Чувашской Республики постановляет:     </w:t>
      </w:r>
    </w:p>
    <w:p w:rsidR="00B92207" w:rsidRPr="00B92207" w:rsidRDefault="00B92207" w:rsidP="00B92207">
      <w:pPr>
        <w:widowControl/>
        <w:numPr>
          <w:ilvl w:val="0"/>
          <w:numId w:val="5"/>
        </w:numPr>
        <w:tabs>
          <w:tab w:val="left" w:pos="851"/>
        </w:tabs>
        <w:overflowPunct/>
        <w:autoSpaceDE/>
        <w:autoSpaceDN/>
        <w:adjustRightInd/>
        <w:spacing w:after="0"/>
        <w:ind w:left="0" w:firstLine="567"/>
        <w:jc w:val="both"/>
        <w:rPr>
          <w:rFonts w:ascii="Times New Roman" w:hAnsi="Times New Roman" w:cs="Times New Roman"/>
          <w:sz w:val="16"/>
          <w:szCs w:val="16"/>
        </w:rPr>
      </w:pPr>
      <w:r w:rsidRPr="00B92207">
        <w:rPr>
          <w:rFonts w:ascii="Times New Roman" w:hAnsi="Times New Roman" w:cs="Times New Roman"/>
          <w:sz w:val="16"/>
          <w:szCs w:val="16"/>
        </w:rPr>
        <w:t>Утвердить муниципальную программу Алманчинского сельского поселения Красноармейского района «Обеспечение граждан доступным и комфортным жильем».</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        2.  Настоящее постановление вступает в силу после его официального опубликования в информационном печатном издании «Алманчинский вестник» и распространяется на правоотношения, возникшие с 01 января 2019 года.</w:t>
      </w:r>
    </w:p>
    <w:p w:rsidR="00B92207" w:rsidRPr="00B92207" w:rsidRDefault="00B92207" w:rsidP="00B92207">
      <w:pPr>
        <w:tabs>
          <w:tab w:val="left" w:pos="851"/>
        </w:tabs>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       3. </w:t>
      </w:r>
      <w:proofErr w:type="gramStart"/>
      <w:r w:rsidRPr="00B92207">
        <w:rPr>
          <w:rFonts w:ascii="Times New Roman" w:hAnsi="Times New Roman" w:cs="Times New Roman"/>
          <w:sz w:val="16"/>
          <w:szCs w:val="16"/>
        </w:rPr>
        <w:t>Контроль за</w:t>
      </w:r>
      <w:proofErr w:type="gramEnd"/>
      <w:r w:rsidRPr="00B92207">
        <w:rPr>
          <w:rFonts w:ascii="Times New Roman" w:hAnsi="Times New Roman" w:cs="Times New Roman"/>
          <w:sz w:val="16"/>
          <w:szCs w:val="16"/>
        </w:rPr>
        <w:t xml:space="preserve"> исполнением настоящего постановления оставляю за собой.</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Глава Алманчинского </w:t>
      </w:r>
      <w:proofErr w:type="gramStart"/>
      <w:r w:rsidRPr="00B92207">
        <w:rPr>
          <w:rFonts w:ascii="Times New Roman" w:hAnsi="Times New Roman" w:cs="Times New Roman"/>
          <w:sz w:val="16"/>
          <w:szCs w:val="16"/>
        </w:rPr>
        <w:t>сельского</w:t>
      </w:r>
      <w:proofErr w:type="gramEnd"/>
      <w:r w:rsidRPr="00B92207">
        <w:rPr>
          <w:rFonts w:ascii="Times New Roman" w:hAnsi="Times New Roman" w:cs="Times New Roman"/>
          <w:sz w:val="16"/>
          <w:szCs w:val="16"/>
        </w:rPr>
        <w:t xml:space="preserve"> </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поселения                               </w:t>
      </w:r>
      <w:r w:rsidRPr="00B92207">
        <w:rPr>
          <w:rFonts w:ascii="Times New Roman" w:hAnsi="Times New Roman" w:cs="Times New Roman"/>
          <w:sz w:val="16"/>
          <w:szCs w:val="16"/>
        </w:rPr>
        <w:tab/>
      </w:r>
      <w:r w:rsidRPr="00B92207">
        <w:rPr>
          <w:rFonts w:ascii="Times New Roman" w:hAnsi="Times New Roman" w:cs="Times New Roman"/>
          <w:sz w:val="16"/>
          <w:szCs w:val="16"/>
        </w:rPr>
        <w:tab/>
      </w:r>
      <w:r w:rsidRPr="00B92207">
        <w:rPr>
          <w:rFonts w:ascii="Times New Roman" w:hAnsi="Times New Roman" w:cs="Times New Roman"/>
          <w:sz w:val="16"/>
          <w:szCs w:val="16"/>
        </w:rPr>
        <w:tab/>
      </w:r>
      <w:r w:rsidRPr="00B92207">
        <w:rPr>
          <w:rFonts w:ascii="Times New Roman" w:hAnsi="Times New Roman" w:cs="Times New Roman"/>
          <w:sz w:val="16"/>
          <w:szCs w:val="16"/>
        </w:rPr>
        <w:tab/>
      </w:r>
      <w:r w:rsidRPr="00B92207">
        <w:rPr>
          <w:rFonts w:ascii="Times New Roman" w:hAnsi="Times New Roman" w:cs="Times New Roman"/>
          <w:sz w:val="16"/>
          <w:szCs w:val="16"/>
        </w:rPr>
        <w:tab/>
      </w:r>
      <w:r w:rsidRPr="00B92207">
        <w:rPr>
          <w:rFonts w:ascii="Times New Roman" w:hAnsi="Times New Roman" w:cs="Times New Roman"/>
          <w:sz w:val="16"/>
          <w:szCs w:val="16"/>
        </w:rPr>
        <w:tab/>
      </w:r>
      <w:r w:rsidRPr="00B92207">
        <w:rPr>
          <w:rFonts w:ascii="Times New Roman" w:hAnsi="Times New Roman" w:cs="Times New Roman"/>
          <w:sz w:val="16"/>
          <w:szCs w:val="16"/>
        </w:rPr>
        <w:tab/>
        <w:t>В.В. Долгов</w:t>
      </w:r>
    </w:p>
    <w:p w:rsidR="00B92207" w:rsidRPr="00B92207" w:rsidRDefault="00B92207" w:rsidP="00B92207">
      <w:pPr>
        <w:spacing w:after="0" w:line="276" w:lineRule="auto"/>
        <w:jc w:val="both"/>
        <w:rPr>
          <w:rFonts w:ascii="Times New Roman" w:hAnsi="Times New Roman" w:cs="Times New Roman"/>
          <w:sz w:val="16"/>
          <w:szCs w:val="16"/>
        </w:rPr>
      </w:pPr>
    </w:p>
    <w:p w:rsidR="00B92207" w:rsidRPr="00B92207" w:rsidRDefault="00B92207" w:rsidP="00B92207">
      <w:pPr>
        <w:suppressAutoHyphens/>
        <w:spacing w:after="0"/>
        <w:jc w:val="right"/>
        <w:rPr>
          <w:rFonts w:ascii="Times New Roman" w:eastAsia="Calibri" w:hAnsi="Times New Roman" w:cs="Times New Roman"/>
          <w:sz w:val="16"/>
          <w:szCs w:val="16"/>
          <w:lang w:eastAsia="en-US"/>
        </w:rPr>
      </w:pPr>
      <w:proofErr w:type="gramStart"/>
      <w:r w:rsidRPr="00B92207">
        <w:rPr>
          <w:rFonts w:ascii="Times New Roman" w:eastAsia="Calibri" w:hAnsi="Times New Roman" w:cs="Times New Roman"/>
          <w:sz w:val="16"/>
          <w:szCs w:val="16"/>
          <w:lang w:eastAsia="en-US"/>
        </w:rPr>
        <w:t>УТВЕРЖДЕНА</w:t>
      </w:r>
      <w:proofErr w:type="gramEnd"/>
      <w:r>
        <w:rPr>
          <w:rFonts w:ascii="Times New Roman" w:eastAsia="Calibri" w:hAnsi="Times New Roman" w:cs="Times New Roman"/>
          <w:sz w:val="16"/>
          <w:szCs w:val="16"/>
          <w:lang w:eastAsia="en-US"/>
        </w:rPr>
        <w:t xml:space="preserve"> </w:t>
      </w:r>
      <w:r w:rsidRPr="00B92207">
        <w:rPr>
          <w:rFonts w:ascii="Times New Roman" w:eastAsia="Calibri" w:hAnsi="Times New Roman" w:cs="Times New Roman"/>
          <w:sz w:val="16"/>
          <w:szCs w:val="16"/>
          <w:lang w:eastAsia="en-US"/>
        </w:rPr>
        <w:t>постановлением администрации Алманчинского сельского поселения от 04.03.2019  № 19</w:t>
      </w:r>
    </w:p>
    <w:p w:rsidR="00B92207" w:rsidRPr="00B92207" w:rsidRDefault="00B92207" w:rsidP="00B92207">
      <w:pPr>
        <w:spacing w:after="0"/>
        <w:jc w:val="center"/>
        <w:rPr>
          <w:rFonts w:ascii="Times New Roman" w:hAnsi="Times New Roman" w:cs="Times New Roman"/>
          <w:b/>
          <w:bCs/>
          <w:sz w:val="16"/>
          <w:szCs w:val="16"/>
        </w:rPr>
      </w:pPr>
      <w:bookmarkStart w:id="27" w:name="sub_1"/>
      <w:r w:rsidRPr="00B92207">
        <w:rPr>
          <w:rFonts w:ascii="Times New Roman" w:hAnsi="Times New Roman" w:cs="Times New Roman"/>
          <w:b/>
          <w:bCs/>
          <w:sz w:val="16"/>
          <w:szCs w:val="16"/>
        </w:rPr>
        <w:t xml:space="preserve">ПАСПОРТМУНИЦИПАЛЬНОЙ ПРОГРАММЫ </w:t>
      </w:r>
    </w:p>
    <w:p w:rsidR="00B92207" w:rsidRPr="00B92207" w:rsidRDefault="00B92207" w:rsidP="00B92207">
      <w:pPr>
        <w:spacing w:after="0"/>
        <w:jc w:val="center"/>
        <w:rPr>
          <w:rFonts w:ascii="Times New Roman" w:hAnsi="Times New Roman" w:cs="Times New Roman"/>
          <w:b/>
          <w:bCs/>
          <w:sz w:val="16"/>
          <w:szCs w:val="16"/>
        </w:rPr>
      </w:pPr>
      <w:r w:rsidRPr="00B92207">
        <w:rPr>
          <w:rFonts w:ascii="Times New Roman" w:hAnsi="Times New Roman" w:cs="Times New Roman"/>
          <w:b/>
          <w:bCs/>
          <w:sz w:val="16"/>
          <w:szCs w:val="16"/>
        </w:rPr>
        <w:t xml:space="preserve">«Обеспечение граждан  доступным и комфортным жильем» </w:t>
      </w:r>
    </w:p>
    <w:p w:rsidR="00B92207" w:rsidRPr="00B92207" w:rsidRDefault="00B92207" w:rsidP="00B92207">
      <w:pPr>
        <w:spacing w:after="0"/>
        <w:jc w:val="both"/>
        <w:rPr>
          <w:rFonts w:ascii="Times New Roman" w:hAnsi="Times New Roman" w:cs="Times New Roman"/>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B92207" w:rsidRPr="00B92207" w:rsidTr="00B92207">
        <w:tc>
          <w:tcPr>
            <w:tcW w:w="3085"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highlight w:val="yellow"/>
              </w:rPr>
            </w:pPr>
            <w:r w:rsidRPr="00B92207">
              <w:rPr>
                <w:rFonts w:ascii="Times New Roman" w:hAnsi="Times New Roman" w:cs="Times New Roman"/>
                <w:sz w:val="16"/>
                <w:szCs w:val="16"/>
              </w:rPr>
              <w:t>Нормативные правовые акты, прослужившие основанием для разработки программы</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jc w:val="both"/>
              <w:rPr>
                <w:rFonts w:ascii="Times New Roman" w:eastAsiaTheme="minorHAnsi" w:hAnsi="Times New Roman" w:cs="Times New Roman"/>
                <w:sz w:val="16"/>
                <w:szCs w:val="16"/>
                <w:lang w:eastAsia="en-US"/>
              </w:rPr>
            </w:pPr>
            <w:r w:rsidRPr="00B92207">
              <w:rPr>
                <w:rFonts w:ascii="Times New Roman" w:eastAsiaTheme="minorHAnsi" w:hAnsi="Times New Roman" w:cs="Times New Roman"/>
                <w:sz w:val="16"/>
                <w:szCs w:val="16"/>
                <w:lang w:eastAsia="en-US"/>
              </w:rPr>
              <w:t xml:space="preserve">Жилищный </w:t>
            </w:r>
            <w:hyperlink r:id="rId45" w:history="1">
              <w:r w:rsidRPr="00B92207">
                <w:rPr>
                  <w:rFonts w:ascii="Times New Roman" w:eastAsiaTheme="minorHAnsi" w:hAnsi="Times New Roman" w:cs="Times New Roman"/>
                  <w:sz w:val="16"/>
                  <w:szCs w:val="16"/>
                  <w:lang w:eastAsia="en-US"/>
                </w:rPr>
                <w:t>кодекс</w:t>
              </w:r>
            </w:hyperlink>
            <w:r w:rsidRPr="00B92207">
              <w:rPr>
                <w:rFonts w:ascii="Times New Roman" w:eastAsiaTheme="minorHAnsi" w:hAnsi="Times New Roman" w:cs="Times New Roman"/>
                <w:sz w:val="16"/>
                <w:szCs w:val="16"/>
                <w:lang w:eastAsia="en-US"/>
              </w:rPr>
              <w:t xml:space="preserve"> Российской Федерации от 29.12.2004 № 188-ФЗ;</w:t>
            </w:r>
          </w:p>
          <w:p w:rsidR="00B92207" w:rsidRPr="00B92207" w:rsidRDefault="00B92207" w:rsidP="00B92207">
            <w:pPr>
              <w:spacing w:after="0"/>
              <w:jc w:val="both"/>
              <w:rPr>
                <w:rFonts w:ascii="Times New Roman" w:eastAsiaTheme="minorHAnsi" w:hAnsi="Times New Roman" w:cs="Times New Roman"/>
                <w:sz w:val="16"/>
                <w:szCs w:val="16"/>
                <w:lang w:eastAsia="en-US"/>
              </w:rPr>
            </w:pPr>
            <w:hyperlink r:id="rId46" w:history="1">
              <w:r w:rsidRPr="00B92207">
                <w:rPr>
                  <w:rFonts w:ascii="Times New Roman" w:eastAsiaTheme="minorHAnsi" w:hAnsi="Times New Roman" w:cs="Times New Roman"/>
                  <w:sz w:val="16"/>
                  <w:szCs w:val="16"/>
                  <w:lang w:eastAsia="en-US"/>
                </w:rPr>
                <w:t>Закон</w:t>
              </w:r>
            </w:hyperlink>
            <w:r w:rsidRPr="00B92207">
              <w:rPr>
                <w:rFonts w:ascii="Times New Roman" w:eastAsiaTheme="minorHAnsi" w:hAnsi="Times New Roman" w:cs="Times New Roman"/>
                <w:sz w:val="16"/>
                <w:szCs w:val="16"/>
                <w:lang w:eastAsia="en-US"/>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B92207" w:rsidRPr="00B92207" w:rsidRDefault="00B92207" w:rsidP="00B92207">
            <w:pPr>
              <w:spacing w:after="0"/>
              <w:jc w:val="both"/>
              <w:rPr>
                <w:rFonts w:ascii="Times New Roman" w:hAnsi="Times New Roman" w:cs="Times New Roman"/>
                <w:sz w:val="16"/>
                <w:szCs w:val="16"/>
                <w:highlight w:val="yellow"/>
              </w:rPr>
            </w:pPr>
            <w:hyperlink r:id="rId47" w:history="1">
              <w:r w:rsidRPr="00B92207">
                <w:rPr>
                  <w:rFonts w:ascii="Times New Roman" w:eastAsiaTheme="minorHAnsi" w:hAnsi="Times New Roman" w:cs="Times New Roman"/>
                  <w:sz w:val="16"/>
                  <w:szCs w:val="16"/>
                  <w:lang w:eastAsia="en-US"/>
                </w:rPr>
                <w:t>постановление</w:t>
              </w:r>
            </w:hyperlink>
            <w:r w:rsidRPr="00B92207">
              <w:rPr>
                <w:rFonts w:ascii="Times New Roman" w:eastAsiaTheme="minorHAnsi" w:hAnsi="Times New Roman" w:cs="Times New Roman"/>
                <w:sz w:val="16"/>
                <w:szCs w:val="16"/>
                <w:lang w:eastAsia="en-US"/>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Ответственный исполнитель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B92207" w:rsidRPr="00B92207" w:rsidTr="00B92207">
        <w:trPr>
          <w:trHeight w:val="565"/>
        </w:trPr>
        <w:tc>
          <w:tcPr>
            <w:tcW w:w="3085"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Участники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предприятия, учреждения бюджетной сферы и жилищно-коммунального хозяйства.</w:t>
            </w: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Структура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 «Поддержка строительства жилья»  муниципальной программы «Обеспечение граждан доступным и комфортным жильем»</w:t>
            </w: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pacing w:val="-2"/>
                <w:sz w:val="16"/>
                <w:szCs w:val="16"/>
              </w:rPr>
              <w:t>Цели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Повышение качества жилищно-коммунальных услуг;</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создание безопасных и благоприятных условий проживания граждан;</w:t>
            </w:r>
          </w:p>
          <w:p w:rsidR="00B92207" w:rsidRPr="00B92207" w:rsidRDefault="00B92207" w:rsidP="00B92207">
            <w:pPr>
              <w:spacing w:after="0"/>
              <w:jc w:val="both"/>
              <w:rPr>
                <w:rFonts w:ascii="Times New Roman" w:hAnsi="Times New Roman" w:cs="Times New Roman"/>
                <w:sz w:val="16"/>
                <w:szCs w:val="16"/>
                <w:highlight w:val="yellow"/>
              </w:rPr>
            </w:pPr>
            <w:r w:rsidRPr="00B92207">
              <w:rPr>
                <w:rFonts w:ascii="Times New Roman" w:hAnsi="Times New Roman" w:cs="Times New Roman"/>
                <w:sz w:val="16"/>
                <w:szCs w:val="16"/>
              </w:rPr>
              <w:t>- повышение уровня обеспеченности жильем многодетных семей (имеющих пять и более несовершеннолетних детей), детей сирот и детей, оставшихся без попечения родителей</w:t>
            </w: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Задачи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предоставление гражданам, нуждающимся в жилых помещениях, в установленном порядке жилых помещений по договорам социального найма</w:t>
            </w:r>
          </w:p>
        </w:tc>
      </w:tr>
      <w:bookmarkEnd w:id="27"/>
      <w:tr w:rsidR="00B92207" w:rsidRPr="00B92207" w:rsidTr="00B92207">
        <w:tc>
          <w:tcPr>
            <w:tcW w:w="3085"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Важнейшие целевые индикаторы и показатели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pStyle w:val="aff3"/>
              <w:rPr>
                <w:sz w:val="16"/>
                <w:szCs w:val="16"/>
              </w:rPr>
            </w:pPr>
            <w:r w:rsidRPr="00B92207">
              <w:rPr>
                <w:sz w:val="16"/>
                <w:szCs w:val="16"/>
              </w:rPr>
              <w:t>- улучшение условий проживания граждан;</w:t>
            </w:r>
          </w:p>
          <w:p w:rsidR="00B92207" w:rsidRPr="00B92207" w:rsidRDefault="00B92207" w:rsidP="00B92207">
            <w:pPr>
              <w:pStyle w:val="aff3"/>
              <w:rPr>
                <w:sz w:val="16"/>
                <w:szCs w:val="16"/>
              </w:rPr>
            </w:pPr>
            <w:r w:rsidRPr="00B92207">
              <w:rPr>
                <w:sz w:val="16"/>
                <w:szCs w:val="16"/>
              </w:rPr>
              <w:t>- сокращение очередности принятых на учет граждан в качестве нуждающихся в жилых помещениях</w:t>
            </w: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Сроки и этапы реализации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pStyle w:val="ad"/>
              <w:jc w:val="left"/>
              <w:rPr>
                <w:rFonts w:ascii="Times New Roman" w:hAnsi="Times New Roman" w:cs="Times New Roman"/>
                <w:sz w:val="16"/>
                <w:szCs w:val="16"/>
              </w:rPr>
            </w:pPr>
            <w:r w:rsidRPr="00B92207">
              <w:rPr>
                <w:rFonts w:ascii="Times New Roman" w:hAnsi="Times New Roman" w:cs="Times New Roman"/>
                <w:sz w:val="16"/>
                <w:szCs w:val="16"/>
              </w:rPr>
              <w:t>2019 – 2035 годы:</w:t>
            </w:r>
          </w:p>
          <w:p w:rsidR="00B92207" w:rsidRPr="00B92207" w:rsidRDefault="00B92207" w:rsidP="00B92207">
            <w:pPr>
              <w:spacing w:after="0"/>
              <w:rPr>
                <w:rFonts w:ascii="Times New Roman" w:hAnsi="Times New Roman" w:cs="Times New Roman"/>
                <w:sz w:val="16"/>
                <w:szCs w:val="16"/>
              </w:rPr>
            </w:pP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highlight w:val="yellow"/>
              </w:rPr>
            </w:pPr>
            <w:r w:rsidRPr="00B92207">
              <w:rPr>
                <w:rFonts w:ascii="Times New Roman" w:hAnsi="Times New Roman" w:cs="Times New Roman"/>
                <w:sz w:val="16"/>
                <w:szCs w:val="16"/>
              </w:rPr>
              <w:t xml:space="preserve">Объем средств бюджета на финансирование муниципальной 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379"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Общий объем финансирования муниципальной программы составит 1 542 388,0 руб., в том числе:</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в 2019 году – 1 542388,0 руб. </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2020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2021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2022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из них средства:</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федерального бюджета – 0,0 тыс. руб., в том числе:</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в 2019 году – 0,0 тыс. руб. </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2020 году – 0,0 тыс.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2021 году – 0,0 тыс.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2022 году – 0,0 тыс.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республиканского бюджета Чувашской Республики – 1 542 388,0 руб., </w:t>
            </w:r>
            <w:r w:rsidRPr="00B92207">
              <w:rPr>
                <w:rFonts w:ascii="Times New Roman" w:hAnsi="Times New Roman" w:cs="Times New Roman"/>
                <w:color w:val="FF0000"/>
                <w:sz w:val="16"/>
                <w:szCs w:val="16"/>
              </w:rPr>
              <w:t xml:space="preserve"> </w:t>
            </w:r>
            <w:r w:rsidRPr="00B92207">
              <w:rPr>
                <w:rFonts w:ascii="Times New Roman" w:hAnsi="Times New Roman" w:cs="Times New Roman"/>
                <w:sz w:val="16"/>
                <w:szCs w:val="16"/>
              </w:rPr>
              <w:t>в том числе:</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в 2019 году – 1 542 388,0 руб. </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2020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2021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2022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lastRenderedPageBreak/>
              <w:t>местного бюджета –</w:t>
            </w:r>
            <w:r w:rsidRPr="00B92207">
              <w:rPr>
                <w:rFonts w:ascii="Times New Roman" w:hAnsi="Times New Roman" w:cs="Times New Roman"/>
                <w:color w:val="FF0000"/>
                <w:sz w:val="16"/>
                <w:szCs w:val="16"/>
              </w:rPr>
              <w:t xml:space="preserve"> </w:t>
            </w:r>
            <w:r w:rsidRPr="00B92207">
              <w:rPr>
                <w:rFonts w:ascii="Times New Roman" w:hAnsi="Times New Roman" w:cs="Times New Roman"/>
                <w:sz w:val="16"/>
                <w:szCs w:val="16"/>
              </w:rPr>
              <w:t xml:space="preserve">0,0 тыс. руб., в том числе: </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в 2019 году – 0,0  руб.;</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 xml:space="preserve">в 2020 году – 0,0  руб.; </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в 2021 году – 0,0 руб.;</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в 2022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highlight w:val="yellow"/>
              </w:rPr>
            </w:pPr>
            <w:r w:rsidRPr="00B92207">
              <w:rPr>
                <w:rFonts w:ascii="Times New Roman" w:hAnsi="Times New Roman" w:cs="Times New Roman"/>
                <w:sz w:val="16"/>
                <w:szCs w:val="16"/>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lastRenderedPageBreak/>
              <w:t xml:space="preserve">Ожидаемые результаты реализации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hideMark/>
          </w:tcPr>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улучшение условий проживания граждан;</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повышение уровня обеспеченности жильем малоимущих граждан;</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развитие и закрепление положительных демографических тенденций в обществе;</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укрепление семейных отношений и снижение социальной напряженности в обществе;</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улучшение условий проживания;</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оптимизация развития территории и наращивание объемов нового жилищного строительства;</w:t>
            </w:r>
          </w:p>
        </w:tc>
      </w:tr>
      <w:tr w:rsidR="00B92207" w:rsidRPr="00B92207" w:rsidTr="00B92207">
        <w:tc>
          <w:tcPr>
            <w:tcW w:w="3085"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Система организации </w:t>
            </w:r>
            <w:proofErr w:type="gramStart"/>
            <w:r w:rsidRPr="00B92207">
              <w:rPr>
                <w:rFonts w:ascii="Times New Roman" w:hAnsi="Times New Roman" w:cs="Times New Roman"/>
                <w:sz w:val="16"/>
                <w:szCs w:val="16"/>
              </w:rPr>
              <w:t>контроля за</w:t>
            </w:r>
            <w:proofErr w:type="gramEnd"/>
            <w:r w:rsidRPr="00B92207">
              <w:rPr>
                <w:rFonts w:ascii="Times New Roman" w:hAnsi="Times New Roman" w:cs="Times New Roman"/>
                <w:sz w:val="16"/>
                <w:szCs w:val="16"/>
              </w:rPr>
              <w:t xml:space="preserve"> выполнением программы</w:t>
            </w:r>
          </w:p>
        </w:tc>
        <w:tc>
          <w:tcPr>
            <w:tcW w:w="6379" w:type="dxa"/>
            <w:tcBorders>
              <w:top w:val="single" w:sz="4" w:space="0" w:color="auto"/>
              <w:left w:val="single" w:sz="4" w:space="0" w:color="auto"/>
              <w:bottom w:val="single" w:sz="4" w:space="0" w:color="auto"/>
              <w:right w:val="single" w:sz="4" w:space="0" w:color="auto"/>
            </w:tcBorders>
          </w:tcPr>
          <w:p w:rsidR="00B92207" w:rsidRPr="00B92207" w:rsidRDefault="00B92207" w:rsidP="00B92207">
            <w:pPr>
              <w:spacing w:after="0"/>
              <w:rPr>
                <w:rFonts w:ascii="Times New Roman" w:hAnsi="Times New Roman" w:cs="Times New Roman"/>
                <w:sz w:val="16"/>
                <w:szCs w:val="16"/>
              </w:rPr>
            </w:pPr>
            <w:proofErr w:type="gramStart"/>
            <w:r w:rsidRPr="00B92207">
              <w:rPr>
                <w:rFonts w:ascii="Times New Roman" w:hAnsi="Times New Roman" w:cs="Times New Roman"/>
                <w:sz w:val="16"/>
                <w:szCs w:val="16"/>
              </w:rPr>
              <w:t>Контроль за</w:t>
            </w:r>
            <w:proofErr w:type="gramEnd"/>
            <w:r w:rsidRPr="00B92207">
              <w:rPr>
                <w:rFonts w:ascii="Times New Roman" w:hAnsi="Times New Roman" w:cs="Times New Roman"/>
                <w:sz w:val="16"/>
                <w:szCs w:val="16"/>
              </w:rPr>
              <w:t xml:space="preserve">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B92207" w:rsidRPr="00B92207" w:rsidRDefault="00B92207" w:rsidP="00B92207">
      <w:pPr>
        <w:suppressAutoHyphens/>
        <w:spacing w:after="0"/>
        <w:jc w:val="both"/>
        <w:rPr>
          <w:rFonts w:ascii="Times New Roman" w:eastAsia="Calibri" w:hAnsi="Times New Roman" w:cs="Times New Roman"/>
          <w:b/>
          <w:sz w:val="16"/>
          <w:szCs w:val="16"/>
          <w:lang w:eastAsia="en-US"/>
        </w:rPr>
      </w:pPr>
    </w:p>
    <w:p w:rsidR="00B92207" w:rsidRPr="00B92207" w:rsidRDefault="00B92207" w:rsidP="00B92207">
      <w:pPr>
        <w:suppressAutoHyphens/>
        <w:spacing w:after="0"/>
        <w:jc w:val="both"/>
        <w:rPr>
          <w:rFonts w:ascii="Times New Roman" w:eastAsia="Calibri" w:hAnsi="Times New Roman" w:cs="Times New Roman"/>
          <w:b/>
          <w:sz w:val="16"/>
          <w:szCs w:val="16"/>
          <w:lang w:eastAsia="en-US"/>
        </w:rPr>
      </w:pPr>
    </w:p>
    <w:p w:rsidR="00B92207" w:rsidRPr="00B92207" w:rsidRDefault="00B92207" w:rsidP="00B92207">
      <w:pPr>
        <w:spacing w:after="0"/>
        <w:jc w:val="center"/>
        <w:outlineLvl w:val="1"/>
        <w:rPr>
          <w:rFonts w:ascii="Times New Roman" w:eastAsia="Calibri" w:hAnsi="Times New Roman" w:cs="Times New Roman"/>
          <w:b/>
          <w:sz w:val="16"/>
          <w:szCs w:val="16"/>
          <w:lang w:eastAsia="en-US"/>
        </w:rPr>
      </w:pPr>
      <w:r w:rsidRPr="00B92207">
        <w:rPr>
          <w:rFonts w:ascii="Times New Roman" w:eastAsia="Calibri" w:hAnsi="Times New Roman" w:cs="Times New Roman"/>
          <w:b/>
          <w:sz w:val="16"/>
          <w:szCs w:val="16"/>
          <w:lang w:eastAsia="en-US"/>
        </w:rPr>
        <w:t>1. Характеристика проблемы, на решение которой направлена Программа</w:t>
      </w:r>
    </w:p>
    <w:p w:rsidR="00B92207" w:rsidRPr="00B92207" w:rsidRDefault="00B92207" w:rsidP="00B92207">
      <w:pPr>
        <w:suppressAutoHyphens/>
        <w:spacing w:after="0"/>
        <w:ind w:firstLine="567"/>
        <w:jc w:val="both"/>
        <w:rPr>
          <w:rFonts w:ascii="Times New Roman" w:hAnsi="Times New Roman" w:cs="Times New Roman"/>
          <w:sz w:val="16"/>
          <w:szCs w:val="16"/>
        </w:rPr>
      </w:pPr>
      <w:proofErr w:type="gramStart"/>
      <w:r w:rsidRPr="00B92207">
        <w:rPr>
          <w:rFonts w:ascii="Times New Roman" w:hAnsi="Times New Roman" w:cs="Times New Roman"/>
          <w:sz w:val="16"/>
          <w:szCs w:val="16"/>
        </w:rPr>
        <w:t>Муниципальная программа «Обеспечение граждан доступным и комфортным жильем» разработана в целях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w:t>
      </w:r>
      <w:r w:rsidRPr="00B92207">
        <w:rPr>
          <w:rFonts w:ascii="Times New Roman" w:hAnsi="Times New Roman" w:cs="Times New Roman"/>
          <w:bCs/>
          <w:sz w:val="16"/>
          <w:szCs w:val="16"/>
        </w:rPr>
        <w:t xml:space="preserve"> постановлением Правительства Российской Федерации от 17 декабря </w:t>
      </w:r>
      <w:smartTag w:uri="urn:schemas-microsoft-com:office:smarttags" w:element="metricconverter">
        <w:smartTagPr>
          <w:attr w:name="ProductID" w:val="2010 г"/>
        </w:smartTagPr>
        <w:r w:rsidRPr="00B92207">
          <w:rPr>
            <w:rFonts w:ascii="Times New Roman" w:hAnsi="Times New Roman" w:cs="Times New Roman"/>
            <w:bCs/>
            <w:sz w:val="16"/>
            <w:szCs w:val="16"/>
          </w:rPr>
          <w:t>2010 г</w:t>
        </w:r>
      </w:smartTag>
      <w:r w:rsidRPr="00B92207">
        <w:rPr>
          <w:rFonts w:ascii="Times New Roman" w:hAnsi="Times New Roman" w:cs="Times New Roman"/>
          <w:bCs/>
          <w:sz w:val="16"/>
          <w:szCs w:val="16"/>
        </w:rPr>
        <w:t>.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w:t>
      </w:r>
      <w:proofErr w:type="gramEnd"/>
      <w:r w:rsidRPr="00B92207">
        <w:rPr>
          <w:rFonts w:ascii="Times New Roman" w:hAnsi="Times New Roman" w:cs="Times New Roman"/>
          <w:bCs/>
          <w:sz w:val="16"/>
          <w:szCs w:val="16"/>
        </w:rPr>
        <w:t xml:space="preserve"> граждан Российской Федерации».</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proofErr w:type="gramStart"/>
      <w:r w:rsidRPr="00B92207">
        <w:rPr>
          <w:rFonts w:ascii="Times New Roman" w:eastAsia="Calibri" w:hAnsi="Times New Roman" w:cs="Times New Roman"/>
          <w:sz w:val="16"/>
          <w:szCs w:val="16"/>
          <w:lang w:eastAsia="en-US"/>
        </w:rPr>
        <w:t>Программа разработана с целью обеспечения населения Алманчинского сельского поселения Красноармейского района Чувашской Республики доступным жильем путем реализации механизмов поддержки и развития жилищного строительства и стимулирования спроса на рынке жилья, привлечения инвестиций в отрасль, удовлетворения спроса населения на жилье различной степени комфортности и является одним из основных инструментов реализации приоритетного национального проекта «Доступное и комфортное жилье – гражданам  России» в Чувашской Республике.</w:t>
      </w:r>
      <w:proofErr w:type="gramEnd"/>
    </w:p>
    <w:p w:rsidR="00B92207" w:rsidRPr="00B92207" w:rsidRDefault="00B92207" w:rsidP="00B92207">
      <w:pPr>
        <w:spacing w:after="0"/>
        <w:jc w:val="center"/>
        <w:outlineLvl w:val="1"/>
        <w:rPr>
          <w:rFonts w:ascii="Times New Roman" w:eastAsia="Calibri" w:hAnsi="Times New Roman" w:cs="Times New Roman"/>
          <w:b/>
          <w:sz w:val="16"/>
          <w:szCs w:val="16"/>
          <w:lang w:eastAsia="en-US"/>
        </w:rPr>
      </w:pPr>
    </w:p>
    <w:p w:rsidR="00B92207" w:rsidRPr="00B92207" w:rsidRDefault="00B92207" w:rsidP="00B92207">
      <w:pPr>
        <w:spacing w:after="0"/>
        <w:jc w:val="center"/>
        <w:outlineLvl w:val="1"/>
        <w:rPr>
          <w:rFonts w:ascii="Times New Roman" w:eastAsia="Calibri" w:hAnsi="Times New Roman" w:cs="Times New Roman"/>
          <w:b/>
          <w:sz w:val="16"/>
          <w:szCs w:val="16"/>
          <w:lang w:eastAsia="en-US"/>
        </w:rPr>
      </w:pPr>
      <w:r w:rsidRPr="00B92207">
        <w:rPr>
          <w:rFonts w:ascii="Times New Roman" w:eastAsia="Calibri" w:hAnsi="Times New Roman" w:cs="Times New Roman"/>
          <w:b/>
          <w:sz w:val="16"/>
          <w:szCs w:val="16"/>
          <w:lang w:eastAsia="en-US"/>
        </w:rPr>
        <w:t>2. Основные цели, задачи и сроки реализации Программы, ее целевые индикаторы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proofErr w:type="gramStart"/>
      <w:r w:rsidRPr="00B92207">
        <w:rPr>
          <w:rFonts w:ascii="Times New Roman" w:eastAsia="Calibri" w:hAnsi="Times New Roman" w:cs="Times New Roman"/>
          <w:sz w:val="16"/>
          <w:szCs w:val="16"/>
          <w:lang w:eastAsia="en-US"/>
        </w:rPr>
        <w:t xml:space="preserve">Основной целью Программы является обеспечение населения Алманчинского сельского поселения Красноармейского района Чувашской Республики доступным жильем путем реализации механизмов поддержки и развития жилищного строительства через формирование рынка доступного жилья </w:t>
      </w:r>
      <w:proofErr w:type="spellStart"/>
      <w:r w:rsidRPr="00B92207">
        <w:rPr>
          <w:rFonts w:ascii="Times New Roman" w:eastAsia="Calibri" w:hAnsi="Times New Roman" w:cs="Times New Roman"/>
          <w:sz w:val="16"/>
          <w:szCs w:val="16"/>
          <w:lang w:eastAsia="en-US"/>
        </w:rPr>
        <w:t>эконом-класса</w:t>
      </w:r>
      <w:proofErr w:type="spellEnd"/>
      <w:r w:rsidRPr="00B92207">
        <w:rPr>
          <w:rFonts w:ascii="Times New Roman" w:eastAsia="Calibri" w:hAnsi="Times New Roman" w:cs="Times New Roman"/>
          <w:sz w:val="16"/>
          <w:szCs w:val="16"/>
          <w:lang w:eastAsia="en-US"/>
        </w:rPr>
        <w:t xml:space="preserve">, отвечающего требованиям </w:t>
      </w:r>
      <w:proofErr w:type="spellStart"/>
      <w:r w:rsidRPr="00B92207">
        <w:rPr>
          <w:rFonts w:ascii="Times New Roman" w:eastAsia="Calibri" w:hAnsi="Times New Roman" w:cs="Times New Roman"/>
          <w:sz w:val="16"/>
          <w:szCs w:val="16"/>
          <w:lang w:eastAsia="en-US"/>
        </w:rPr>
        <w:t>энергоэффективности</w:t>
      </w:r>
      <w:proofErr w:type="spellEnd"/>
      <w:r w:rsidRPr="00B92207">
        <w:rPr>
          <w:rFonts w:ascii="Times New Roman" w:eastAsia="Calibri" w:hAnsi="Times New Roman" w:cs="Times New Roman"/>
          <w:sz w:val="16"/>
          <w:szCs w:val="16"/>
          <w:lang w:eastAsia="en-US"/>
        </w:rPr>
        <w:t xml:space="preserve"> и </w:t>
      </w:r>
      <w:proofErr w:type="spellStart"/>
      <w:r w:rsidRPr="00B92207">
        <w:rPr>
          <w:rFonts w:ascii="Times New Roman" w:eastAsia="Calibri" w:hAnsi="Times New Roman" w:cs="Times New Roman"/>
          <w:sz w:val="16"/>
          <w:szCs w:val="16"/>
          <w:lang w:eastAsia="en-US"/>
        </w:rPr>
        <w:t>экологичности</w:t>
      </w:r>
      <w:proofErr w:type="spellEnd"/>
      <w:r w:rsidRPr="00B92207">
        <w:rPr>
          <w:rFonts w:ascii="Times New Roman" w:eastAsia="Calibri" w:hAnsi="Times New Roman" w:cs="Times New Roman"/>
          <w:sz w:val="16"/>
          <w:szCs w:val="16"/>
          <w:lang w:eastAsia="en-US"/>
        </w:rPr>
        <w:t>, и выполнение государственных обязательств по обеспечению жильем категорий граждан, установленных федеральным законодательством, а также стимулирования спроса на рынке жилья, оптимизации предоставления государственных и муниципальных услуг в</w:t>
      </w:r>
      <w:proofErr w:type="gramEnd"/>
      <w:r w:rsidRPr="00B92207">
        <w:rPr>
          <w:rFonts w:ascii="Times New Roman" w:eastAsia="Calibri" w:hAnsi="Times New Roman" w:cs="Times New Roman"/>
          <w:sz w:val="16"/>
          <w:szCs w:val="16"/>
          <w:lang w:eastAsia="en-US"/>
        </w:rPr>
        <w:t xml:space="preserve"> области градостроительной деятельности и создания условий для улучшения инвестиционного климата.</w:t>
      </w:r>
    </w:p>
    <w:p w:rsidR="00B92207" w:rsidRPr="00B92207" w:rsidRDefault="00B92207" w:rsidP="00B92207">
      <w:pPr>
        <w:spacing w:after="0"/>
        <w:ind w:firstLine="540"/>
        <w:jc w:val="both"/>
        <w:rPr>
          <w:rFonts w:ascii="Times New Roman" w:hAnsi="Times New Roman" w:cs="Times New Roman"/>
          <w:sz w:val="16"/>
          <w:szCs w:val="16"/>
        </w:rPr>
      </w:pPr>
      <w:r w:rsidRPr="00B92207">
        <w:rPr>
          <w:rFonts w:ascii="Times New Roman" w:eastAsia="Calibri" w:hAnsi="Times New Roman" w:cs="Times New Roman"/>
          <w:sz w:val="16"/>
          <w:szCs w:val="16"/>
          <w:u w:val="single"/>
          <w:lang w:eastAsia="en-US"/>
        </w:rPr>
        <w:t>Основными задачами Программы являются</w:t>
      </w:r>
      <w:r w:rsidRPr="00B92207">
        <w:rPr>
          <w:rFonts w:ascii="Times New Roman" w:eastAsia="Calibri" w:hAnsi="Times New Roman" w:cs="Times New Roman"/>
          <w:sz w:val="16"/>
          <w:szCs w:val="16"/>
          <w:lang w:eastAsia="en-US"/>
        </w:rPr>
        <w:t>:</w:t>
      </w:r>
      <w:r w:rsidRPr="00B92207">
        <w:rPr>
          <w:rFonts w:ascii="Times New Roman" w:hAnsi="Times New Roman" w:cs="Times New Roman"/>
          <w:sz w:val="16"/>
          <w:szCs w:val="16"/>
        </w:rPr>
        <w:t xml:space="preserve"> </w:t>
      </w:r>
    </w:p>
    <w:p w:rsidR="00B92207" w:rsidRPr="00B92207" w:rsidRDefault="00B92207" w:rsidP="00B92207">
      <w:pPr>
        <w:spacing w:after="0"/>
        <w:ind w:firstLine="540"/>
        <w:jc w:val="both"/>
        <w:rPr>
          <w:rFonts w:ascii="Times New Roman" w:hAnsi="Times New Roman" w:cs="Times New Roman"/>
          <w:sz w:val="16"/>
          <w:szCs w:val="16"/>
        </w:rPr>
      </w:pPr>
      <w:r w:rsidRPr="00B92207">
        <w:rPr>
          <w:rFonts w:ascii="Times New Roman" w:hAnsi="Times New Roman" w:cs="Times New Roman"/>
          <w:sz w:val="16"/>
          <w:szCs w:val="16"/>
        </w:rPr>
        <w:t>- разработка и внедрение в практику правовых, финансовых и организационных механизмов оказания государственной поддержки молодым семьям, нуждающимся в улучшении жилищных условий; привлечение финансовых ресурсов для обеспечения молодых семей благоустроенным жильем;</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ab/>
        <w:t>-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 xml:space="preserve">Сроки реализации Программы - 2019 - 2035 годы. </w:t>
      </w:r>
    </w:p>
    <w:p w:rsidR="00B92207" w:rsidRPr="00B92207" w:rsidRDefault="00B92207" w:rsidP="00B92207">
      <w:pPr>
        <w:spacing w:after="0"/>
        <w:jc w:val="center"/>
        <w:outlineLvl w:val="1"/>
        <w:rPr>
          <w:rFonts w:ascii="Times New Roman" w:eastAsia="Calibri" w:hAnsi="Times New Roman" w:cs="Times New Roman"/>
          <w:b/>
          <w:sz w:val="16"/>
          <w:szCs w:val="16"/>
          <w:lang w:eastAsia="en-US"/>
        </w:rPr>
      </w:pPr>
      <w:r w:rsidRPr="00B92207">
        <w:rPr>
          <w:rFonts w:ascii="Times New Roman" w:eastAsia="Calibri" w:hAnsi="Times New Roman" w:cs="Times New Roman"/>
          <w:b/>
          <w:sz w:val="16"/>
          <w:szCs w:val="16"/>
          <w:lang w:eastAsia="en-US"/>
        </w:rPr>
        <w:t>3. Механизм и комплекс мероприятий реализации Программы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proofErr w:type="gramStart"/>
      <w:r w:rsidRPr="00B92207">
        <w:rPr>
          <w:rFonts w:ascii="Times New Roman" w:eastAsia="Calibri" w:hAnsi="Times New Roman" w:cs="Times New Roman"/>
          <w:sz w:val="16"/>
          <w:szCs w:val="16"/>
          <w:lang w:eastAsia="en-US"/>
        </w:rPr>
        <w:t>Механизм реализации Программы состоит в согласованном нормативно-правовом, финансовом и организационном обеспечении реализации комплекса предусмотренных Программой мероприятий на уровне органов исполнительной и законодательной власти Чувашской Республики и органов местного самоуправления и представляет собой скоординированные по срокам и направлениям действия исполнителей мероприятий, направленные на эффективную реализацию приоритетного национального проекта «Доступное и комфортное жилье – гражданам России» в Чувашской Республике, комплексное решение проблемы перехода</w:t>
      </w:r>
      <w:proofErr w:type="gramEnd"/>
      <w:r w:rsidRPr="00B92207">
        <w:rPr>
          <w:rFonts w:ascii="Times New Roman" w:eastAsia="Calibri" w:hAnsi="Times New Roman" w:cs="Times New Roman"/>
          <w:sz w:val="16"/>
          <w:szCs w:val="16"/>
          <w:lang w:eastAsia="en-US"/>
        </w:rPr>
        <w:t xml:space="preserve"> к устойчивому функционированию и развитию жилищной сферы, </w:t>
      </w:r>
      <w:proofErr w:type="gramStart"/>
      <w:r w:rsidRPr="00B92207">
        <w:rPr>
          <w:rFonts w:ascii="Times New Roman" w:eastAsia="Calibri" w:hAnsi="Times New Roman" w:cs="Times New Roman"/>
          <w:sz w:val="16"/>
          <w:szCs w:val="16"/>
          <w:lang w:eastAsia="en-US"/>
        </w:rPr>
        <w:t>обеспечивающее</w:t>
      </w:r>
      <w:proofErr w:type="gramEnd"/>
      <w:r w:rsidRPr="00B92207">
        <w:rPr>
          <w:rFonts w:ascii="Times New Roman" w:eastAsia="Calibri" w:hAnsi="Times New Roman" w:cs="Times New Roman"/>
          <w:sz w:val="16"/>
          <w:szCs w:val="16"/>
          <w:lang w:eastAsia="en-US"/>
        </w:rPr>
        <w:t xml:space="preserve"> доступность жилья для граждан, безопасные и комфортные условия проживания в нем.</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Исполнителями Программы являются органы местного самоуправления, организации строительного комплекса, кредитные организации.</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Финансовое обеспечение реализации Программы заключается в ежегодном утверждении статей расходов республиканского и местных бюджетов, содействии реализации программ кредитования застройщиков жилья, поддержке ипотечного кредитования, в соответствии с объемами финансирования, необходимыми для выполнения комплекса мероприятий по реализации Программы.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 xml:space="preserve">Организационное обеспечение реализации Программы заключается в реализации взаимодействия федеральных и республиканских органов исполнительной и законодательной власти, а так же органов местного самоуправления. </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Программные мероприятия направлены на реализацию поставленных задач и подразделяются на мероприятия по совершенствованию нормативной правовой базы, организационные мероприятия и мероприятия по финансированию капитальных и других расходов.</w:t>
      </w:r>
    </w:p>
    <w:p w:rsidR="00B92207" w:rsidRPr="00B92207" w:rsidRDefault="00B92207" w:rsidP="00B92207">
      <w:pPr>
        <w:spacing w:after="0"/>
        <w:ind w:firstLine="540"/>
        <w:jc w:val="both"/>
        <w:rPr>
          <w:rFonts w:ascii="Times New Roman" w:eastAsia="Calibri" w:hAnsi="Times New Roman" w:cs="Times New Roman"/>
          <w:b/>
          <w:sz w:val="16"/>
          <w:szCs w:val="16"/>
          <w:lang w:eastAsia="en-US"/>
        </w:rPr>
      </w:pPr>
      <w:r w:rsidRPr="00B92207">
        <w:rPr>
          <w:rFonts w:ascii="Times New Roman" w:eastAsia="Calibri" w:hAnsi="Times New Roman" w:cs="Times New Roman"/>
          <w:b/>
          <w:sz w:val="16"/>
          <w:szCs w:val="16"/>
          <w:lang w:eastAsia="en-US"/>
        </w:rPr>
        <w:t>Организационные и другие мероприятия:</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 проведение мониторинга и оценки хода выполнения Программы;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 проведение информационно-разъяснительной работы среди населения в печатных и электронных средствах массовой информации по вопросам реализации программы;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 сбор данных об участниках федеральных подпрограмм, представляемых органами местного самоуправления, обеспечивающими реализацию мероприятий подпрограмм. Формирование единой информационной базы данных об участниках подпрограммы Красноармейскому району Чувашской Республики. Государственная поддержка граждан, нуждающихся в улучшении жилищных условий.</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Комплекс мероприятий по реализации Программы включает в себя набор необходимых инструментов поддержки строительной индустрии и жилищного строительства, который направлен на стимулирование спроса и предложения на рынке жилья, сбалансированности на рынке спроса и предложения жилья.</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Программой определены следующие инструменты достижения программных показателей:</w:t>
      </w:r>
    </w:p>
    <w:p w:rsidR="00B92207" w:rsidRPr="00B92207" w:rsidRDefault="00B92207" w:rsidP="00B92207">
      <w:pPr>
        <w:spacing w:after="0"/>
        <w:ind w:firstLine="540"/>
        <w:jc w:val="both"/>
        <w:outlineLvl w:val="2"/>
        <w:rPr>
          <w:rFonts w:ascii="Times New Roman" w:eastAsia="Calibri" w:hAnsi="Times New Roman" w:cs="Times New Roman"/>
          <w:b/>
          <w:sz w:val="16"/>
          <w:szCs w:val="16"/>
          <w:lang w:eastAsia="en-US"/>
        </w:rPr>
      </w:pPr>
      <w:bookmarkStart w:id="28" w:name="Par432"/>
      <w:bookmarkStart w:id="29" w:name="Par525"/>
      <w:bookmarkStart w:id="30" w:name="Par530"/>
      <w:bookmarkEnd w:id="28"/>
      <w:bookmarkEnd w:id="29"/>
      <w:bookmarkEnd w:id="30"/>
      <w:r w:rsidRPr="00B92207">
        <w:rPr>
          <w:rFonts w:ascii="Times New Roman" w:eastAsia="Calibri" w:hAnsi="Times New Roman" w:cs="Times New Roman"/>
          <w:b/>
          <w:sz w:val="16"/>
          <w:szCs w:val="16"/>
          <w:lang w:eastAsia="en-US"/>
        </w:rPr>
        <w:t>3.1. Жилищный фонд Алманчинского сельского поселения</w:t>
      </w:r>
      <w:r w:rsidRPr="00B92207">
        <w:rPr>
          <w:rFonts w:ascii="Times New Roman" w:eastAsia="Calibri" w:hAnsi="Times New Roman" w:cs="Times New Roman"/>
          <w:sz w:val="16"/>
          <w:szCs w:val="16"/>
          <w:lang w:eastAsia="en-US"/>
        </w:rPr>
        <w:t xml:space="preserve"> </w:t>
      </w:r>
      <w:r w:rsidRPr="00B92207">
        <w:rPr>
          <w:rFonts w:ascii="Times New Roman" w:eastAsia="Calibri" w:hAnsi="Times New Roman" w:cs="Times New Roman"/>
          <w:b/>
          <w:sz w:val="16"/>
          <w:szCs w:val="16"/>
          <w:lang w:eastAsia="en-US"/>
        </w:rPr>
        <w:t>Красноармейского района коммерческого использования</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Все реализуемые в настоящее время меры государственной поддержки граждан в решении жилищной проблемы имеют избирательное направление, основная же часть граждан, которая не может приобрести жилье, решает свою жилищную проблему путем съема квартир или уплотнения жилья своих родителей.</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lastRenderedPageBreak/>
        <w:t>В обоих случаях проблема не решается, а обостряется, сказываясь на финансовом состоянии семьи, ее здоровье.</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Частный наем в настоящее время характеризуется стихийностью. Развитие строительства арендного сектора жилья позволит урегулировать данный процесс и снизить остроту жилищной проблемы той категории граждан, для которой уровень доходов по-прежнему остается достаточно низким и которая не в состоянии в настоящее время улучшить свои жилищные условия. Предоставление арендного жилья является «стартовой площадкой» для этой категории граждан в части накопления денежных сре</w:t>
      </w:r>
      <w:proofErr w:type="gramStart"/>
      <w:r w:rsidRPr="00B92207">
        <w:rPr>
          <w:rFonts w:ascii="Times New Roman" w:eastAsia="Calibri" w:hAnsi="Times New Roman" w:cs="Times New Roman"/>
          <w:sz w:val="16"/>
          <w:szCs w:val="16"/>
          <w:lang w:eastAsia="en-US"/>
        </w:rPr>
        <w:t>дств дл</w:t>
      </w:r>
      <w:proofErr w:type="gramEnd"/>
      <w:r w:rsidRPr="00B92207">
        <w:rPr>
          <w:rFonts w:ascii="Times New Roman" w:eastAsia="Calibri" w:hAnsi="Times New Roman" w:cs="Times New Roman"/>
          <w:sz w:val="16"/>
          <w:szCs w:val="16"/>
          <w:lang w:eastAsia="en-US"/>
        </w:rPr>
        <w:t>я дальнейшего улучшения жилищных условий.</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bookmarkStart w:id="31" w:name="Par539"/>
      <w:bookmarkEnd w:id="31"/>
      <w:proofErr w:type="gramStart"/>
      <w:r w:rsidRPr="00B92207">
        <w:rPr>
          <w:rFonts w:ascii="Times New Roman" w:eastAsia="Calibri" w:hAnsi="Times New Roman" w:cs="Times New Roman"/>
          <w:sz w:val="16"/>
          <w:szCs w:val="16"/>
          <w:lang w:eastAsia="en-US"/>
        </w:rPr>
        <w:t>Основная идея данной программы – дать возможность большой части граждан, нуждающихся в улучшении жилищных условий, но не способных приобрести жилье, возможность решить жилищную проблему путем найма благоустроенного жилья, полностью готового к проживанию, на длительный срок – 5  лет, с правом пролонгации найма на кардинально лучших условиях оплаты за наем по сравнению с теми, на каких они снимают жилье на рынке – меньшей  оплате</w:t>
      </w:r>
      <w:proofErr w:type="gramEnd"/>
      <w:r w:rsidRPr="00B92207">
        <w:rPr>
          <w:rFonts w:ascii="Times New Roman" w:eastAsia="Calibri" w:hAnsi="Times New Roman" w:cs="Times New Roman"/>
          <w:sz w:val="16"/>
          <w:szCs w:val="16"/>
          <w:lang w:eastAsia="en-US"/>
        </w:rPr>
        <w:t xml:space="preserve"> в 3-5 раз в зависимости от муниципального образования.</w:t>
      </w:r>
    </w:p>
    <w:p w:rsidR="00B92207" w:rsidRPr="00B92207" w:rsidRDefault="00B92207" w:rsidP="00B92207">
      <w:pPr>
        <w:spacing w:after="0"/>
        <w:ind w:firstLine="540"/>
        <w:jc w:val="both"/>
        <w:outlineLvl w:val="2"/>
        <w:rPr>
          <w:rFonts w:ascii="Times New Roman" w:eastAsia="Calibri" w:hAnsi="Times New Roman" w:cs="Times New Roman"/>
          <w:b/>
          <w:sz w:val="16"/>
          <w:szCs w:val="16"/>
          <w:lang w:eastAsia="en-US"/>
        </w:rPr>
      </w:pPr>
      <w:bookmarkStart w:id="32" w:name="Par600"/>
      <w:bookmarkEnd w:id="32"/>
      <w:r w:rsidRPr="00B92207">
        <w:rPr>
          <w:rFonts w:ascii="Times New Roman" w:eastAsia="Calibri" w:hAnsi="Times New Roman" w:cs="Times New Roman"/>
          <w:b/>
          <w:sz w:val="16"/>
          <w:szCs w:val="16"/>
          <w:lang w:eastAsia="en-US"/>
        </w:rPr>
        <w:t>3.2 Реализация различных видов ипотечного кредитования с интеграцией в них мероприятий по обеспечению жильем молодых семей, специалистов на селе, граждан-получателей государственных жилищных сертификатов, инвалидов, детей-сирот, а также семей, имеющих право на использование средств материнского (семейного) капитала в целях улучшения жилищных условий</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Вопрос стимулирования спроса на рынке жилья – одна  из основных задач государства при реализации жилищной политики и ключевой вопрос Программы.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 xml:space="preserve">Влияя на спрос и повышение доступности приобретения жилья, стимулируется предложение на рынке жилья, активность строительных организаций. </w:t>
      </w:r>
      <w:proofErr w:type="gramStart"/>
      <w:r w:rsidRPr="00B92207">
        <w:rPr>
          <w:rFonts w:ascii="Times New Roman" w:eastAsia="Calibri" w:hAnsi="Times New Roman" w:cs="Times New Roman"/>
          <w:sz w:val="16"/>
          <w:szCs w:val="16"/>
          <w:lang w:eastAsia="en-US"/>
        </w:rPr>
        <w:t>Именно поэтому значительное внимание в рамках приоритетного национального проекта «Доступное и комфортное жилье – гражданам России» уделено не только вопросам обеспечения жильем наименее защищенных категорий граждан – молодых  семей и получателей сертификатов (военнослужащих, переселенцев, ликвидаторов радиационных аварий, ветеранов и инвалидов), но и развития системы классической ипотеки, рефинансирования ипотечных кредитов, внедрения в практику новых ипотечных продуктов с интеграцией в них различных мер государственной</w:t>
      </w:r>
      <w:proofErr w:type="gramEnd"/>
      <w:r w:rsidRPr="00B92207">
        <w:rPr>
          <w:rFonts w:ascii="Times New Roman" w:eastAsia="Calibri" w:hAnsi="Times New Roman" w:cs="Times New Roman"/>
          <w:sz w:val="16"/>
          <w:szCs w:val="16"/>
          <w:lang w:eastAsia="en-US"/>
        </w:rPr>
        <w:t xml:space="preserve"> поддержки в улучшении жилищных условий.</w:t>
      </w:r>
    </w:p>
    <w:p w:rsidR="00B92207" w:rsidRPr="00B92207" w:rsidRDefault="00B92207" w:rsidP="00B92207">
      <w:pPr>
        <w:spacing w:after="0"/>
        <w:jc w:val="center"/>
        <w:outlineLvl w:val="1"/>
        <w:rPr>
          <w:rFonts w:ascii="Times New Roman" w:eastAsia="Calibri" w:hAnsi="Times New Roman" w:cs="Times New Roman"/>
          <w:b/>
          <w:sz w:val="16"/>
          <w:szCs w:val="16"/>
          <w:lang w:eastAsia="en-US"/>
        </w:rPr>
      </w:pPr>
      <w:r w:rsidRPr="00B92207">
        <w:rPr>
          <w:rFonts w:ascii="Times New Roman" w:eastAsia="Calibri" w:hAnsi="Times New Roman" w:cs="Times New Roman"/>
          <w:b/>
          <w:sz w:val="16"/>
          <w:szCs w:val="16"/>
          <w:lang w:eastAsia="en-US"/>
        </w:rPr>
        <w:t xml:space="preserve">4. Ресурсное обеспечение Программы </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Финансирование мероприятий Программы осуществляется по многоканальному принципу – за  счет средств федерального бюджета, республиканского бюджета Чувашской Республики, местных бюджетов и внебюджетных источников (средства организаций, средства кредитных организаций, иностранные инвестиции и кредитные ресурсы, средства населения).</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proofErr w:type="gramStart"/>
      <w:r w:rsidRPr="00B92207">
        <w:rPr>
          <w:rFonts w:ascii="Times New Roman" w:eastAsia="Calibri" w:hAnsi="Times New Roman" w:cs="Times New Roman"/>
          <w:sz w:val="16"/>
          <w:szCs w:val="16"/>
          <w:lang w:eastAsia="en-US"/>
        </w:rPr>
        <w:t>Программные мероприятия предусматривают финансирование расходов на строительство, внесение изменений в документы территориального планирования и разработку правил землепользования и застройки поселений, обеспечение территорий жилой застройки объектами коммунальной инфраструктуры, обеспечение территорий жилой застройки объектами коммунальной инфраструктуры, улучшение качества жилищного фонда за счет сноса аварийного жилья, развитие ипотечного жилищного кредитования, создание  жилищного фонда района, обеспечение жилыми помещениями отдельных категорий граждан, мероприятия по поддержке</w:t>
      </w:r>
      <w:proofErr w:type="gramEnd"/>
      <w:r w:rsidRPr="00B92207">
        <w:rPr>
          <w:rFonts w:ascii="Times New Roman" w:eastAsia="Calibri" w:hAnsi="Times New Roman" w:cs="Times New Roman"/>
          <w:sz w:val="16"/>
          <w:szCs w:val="16"/>
          <w:lang w:eastAsia="en-US"/>
        </w:rPr>
        <w:t xml:space="preserve"> развития малоэтажного жилищного строительства и граждан в улучшении жилищных условий в сельской местности, кредитование застройщиков жилья.</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Механизм привлечения и использования финансовых средств федерального бюджета определяется соответствующими соглашениями, нормативными правовыми актами Российской Федерации.</w:t>
      </w:r>
    </w:p>
    <w:p w:rsidR="00B92207" w:rsidRPr="00B92207" w:rsidRDefault="00B92207" w:rsidP="00B92207">
      <w:pPr>
        <w:pStyle w:val="a4"/>
        <w:ind w:firstLine="709"/>
        <w:jc w:val="both"/>
        <w:rPr>
          <w:rFonts w:ascii="Times New Roman" w:eastAsia="Calibri" w:hAnsi="Times New Roman"/>
          <w:sz w:val="16"/>
          <w:szCs w:val="16"/>
          <w:lang w:eastAsia="en-US"/>
        </w:rPr>
      </w:pPr>
      <w:r w:rsidRPr="00B92207">
        <w:rPr>
          <w:rFonts w:ascii="Times New Roman" w:eastAsia="Calibri" w:hAnsi="Times New Roman"/>
          <w:sz w:val="16"/>
          <w:szCs w:val="16"/>
          <w:lang w:eastAsia="en-US"/>
        </w:rPr>
        <w:t>Ресурсное обеспечение и прогнозная (справочная) оценка расходов за счет всех источников финансирования реализации муниципальной Программы на 2019- 2035 годы приведены в приложении № 2.</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В рамках Муниципальной программы предусмотрена реализация следующая подпрограмма:</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«Поддержка строительства жилья» (Приложение №3);</w:t>
      </w:r>
    </w:p>
    <w:p w:rsidR="00B92207" w:rsidRPr="00B92207" w:rsidRDefault="00B92207" w:rsidP="00B92207">
      <w:pPr>
        <w:spacing w:after="0"/>
        <w:jc w:val="center"/>
        <w:outlineLvl w:val="1"/>
        <w:rPr>
          <w:rFonts w:ascii="Times New Roman" w:eastAsia="Calibri" w:hAnsi="Times New Roman" w:cs="Times New Roman"/>
          <w:b/>
          <w:sz w:val="16"/>
          <w:szCs w:val="16"/>
          <w:lang w:eastAsia="en-US"/>
        </w:rPr>
      </w:pPr>
      <w:r w:rsidRPr="00B92207">
        <w:rPr>
          <w:rFonts w:ascii="Times New Roman" w:eastAsia="Calibri" w:hAnsi="Times New Roman" w:cs="Times New Roman"/>
          <w:b/>
          <w:sz w:val="16"/>
          <w:szCs w:val="16"/>
          <w:lang w:eastAsia="en-US"/>
        </w:rPr>
        <w:t>5. Оценка социально-экономической эффективности Программы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 xml:space="preserve">Реализуемый комплекс мероприятий Программы позволит выйти на запланированный уровень развития жилищного строительства в </w:t>
      </w:r>
      <w:proofErr w:type="spellStart"/>
      <w:r w:rsidRPr="00B92207">
        <w:rPr>
          <w:rFonts w:ascii="Times New Roman" w:eastAsia="Calibri" w:hAnsi="Times New Roman" w:cs="Times New Roman"/>
          <w:sz w:val="16"/>
          <w:szCs w:val="16"/>
          <w:lang w:eastAsia="en-US"/>
        </w:rPr>
        <w:t>Алманчинском</w:t>
      </w:r>
      <w:proofErr w:type="spellEnd"/>
      <w:r w:rsidRPr="00B92207">
        <w:rPr>
          <w:rFonts w:ascii="Times New Roman" w:eastAsia="Calibri" w:hAnsi="Times New Roman" w:cs="Times New Roman"/>
          <w:sz w:val="16"/>
          <w:szCs w:val="16"/>
          <w:lang w:eastAsia="en-US"/>
        </w:rPr>
        <w:t xml:space="preserve"> сельском поселении Красноармейском районе с устойчивой динамикой его развития.</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Программа позволит осуществить:</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1) улучшение жилищных условий не менее 7 жителей за счет обеспечения приобретения жилья в 2019-2035 годы;</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2) увеличение уровня обеспеченности жильем в районе общей площади жилья не менее 18,0 кв. метров на 1 человека;</w:t>
      </w:r>
    </w:p>
    <w:p w:rsidR="00B92207" w:rsidRPr="00B92207" w:rsidRDefault="00B92207" w:rsidP="00B92207">
      <w:pPr>
        <w:spacing w:after="0"/>
        <w:ind w:firstLine="540"/>
        <w:jc w:val="both"/>
        <w:rPr>
          <w:rFonts w:ascii="Times New Roman" w:eastAsia="Calibri" w:hAnsi="Times New Roman" w:cs="Times New Roman"/>
          <w:sz w:val="16"/>
          <w:szCs w:val="16"/>
          <w:lang w:eastAsia="en-US"/>
        </w:rPr>
      </w:pPr>
      <w:r w:rsidRPr="00B92207">
        <w:rPr>
          <w:rFonts w:ascii="Times New Roman" w:eastAsia="Calibri" w:hAnsi="Times New Roman" w:cs="Times New Roman"/>
          <w:sz w:val="16"/>
          <w:szCs w:val="16"/>
          <w:lang w:eastAsia="en-US"/>
        </w:rPr>
        <w:t>3) обеспечение ежегодного прироста доли семей, имеющих возможность приобрести жилье, до 21 процента к 2036 году.</w:t>
      </w:r>
    </w:p>
    <w:p w:rsidR="00B92207" w:rsidRPr="00B92207" w:rsidRDefault="00B92207" w:rsidP="00B92207">
      <w:pPr>
        <w:spacing w:after="0"/>
        <w:rPr>
          <w:rFonts w:ascii="Times New Roman" w:hAnsi="Times New Roman" w:cs="Times New Roman"/>
          <w:color w:val="0070C0"/>
          <w:sz w:val="16"/>
          <w:szCs w:val="16"/>
        </w:rPr>
      </w:pPr>
    </w:p>
    <w:p w:rsidR="00B92207" w:rsidRPr="00B92207" w:rsidRDefault="00B92207" w:rsidP="00B92207">
      <w:pPr>
        <w:spacing w:after="0"/>
        <w:rPr>
          <w:rFonts w:ascii="Times New Roman" w:hAnsi="Times New Roman" w:cs="Times New Roman"/>
          <w:color w:val="0070C0"/>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pPr>
    </w:p>
    <w:p w:rsidR="00B92207" w:rsidRPr="00B92207" w:rsidRDefault="00B92207" w:rsidP="00B92207">
      <w:pPr>
        <w:spacing w:after="0"/>
        <w:rPr>
          <w:rFonts w:ascii="Times New Roman" w:hAnsi="Times New Roman" w:cs="Times New Roman"/>
          <w:sz w:val="16"/>
          <w:szCs w:val="16"/>
        </w:rPr>
        <w:sectPr w:rsidR="00B92207" w:rsidRPr="00B92207" w:rsidSect="00B92207">
          <w:pgSz w:w="11906" w:h="16838"/>
          <w:pgMar w:top="1134" w:right="850" w:bottom="709" w:left="709" w:header="708" w:footer="438" w:gutter="0"/>
          <w:cols w:space="708"/>
          <w:docGrid w:linePitch="360"/>
        </w:sectPr>
      </w:pPr>
    </w:p>
    <w:p w:rsidR="00B92207" w:rsidRPr="00B92207" w:rsidRDefault="00B92207" w:rsidP="00B92207">
      <w:pPr>
        <w:spacing w:after="0"/>
        <w:jc w:val="right"/>
        <w:rPr>
          <w:rFonts w:ascii="Times New Roman" w:eastAsia="Calibri" w:hAnsi="Times New Roman" w:cs="Times New Roman"/>
          <w:sz w:val="16"/>
          <w:szCs w:val="16"/>
        </w:rPr>
      </w:pPr>
      <w:r w:rsidRPr="00B92207">
        <w:rPr>
          <w:rFonts w:ascii="Times New Roman" w:eastAsia="Calibri" w:hAnsi="Times New Roman" w:cs="Times New Roman"/>
          <w:sz w:val="16"/>
          <w:szCs w:val="16"/>
        </w:rPr>
        <w:lastRenderedPageBreak/>
        <w:t xml:space="preserve">Приложение № 1 </w:t>
      </w:r>
    </w:p>
    <w:p w:rsidR="00B92207" w:rsidRPr="00B92207" w:rsidRDefault="00B92207" w:rsidP="00B92207">
      <w:pPr>
        <w:spacing w:after="0"/>
        <w:jc w:val="right"/>
        <w:rPr>
          <w:rFonts w:ascii="Times New Roman" w:eastAsia="Calibri" w:hAnsi="Times New Roman" w:cs="Times New Roman"/>
          <w:sz w:val="16"/>
          <w:szCs w:val="16"/>
        </w:rPr>
      </w:pPr>
      <w:r w:rsidRPr="00B92207">
        <w:rPr>
          <w:rFonts w:ascii="Times New Roman" w:eastAsia="Calibri" w:hAnsi="Times New Roman" w:cs="Times New Roman"/>
          <w:sz w:val="16"/>
          <w:szCs w:val="16"/>
        </w:rPr>
        <w:t>к муниципальной программе «Обеспечение граждан доступным и комфортным жильем»</w:t>
      </w:r>
    </w:p>
    <w:p w:rsidR="00B92207" w:rsidRPr="00B92207" w:rsidRDefault="00B92207" w:rsidP="00B92207">
      <w:pPr>
        <w:spacing w:after="0"/>
        <w:jc w:val="center"/>
        <w:rPr>
          <w:rFonts w:ascii="Times New Roman" w:eastAsia="Calibri" w:hAnsi="Times New Roman" w:cs="Times New Roman"/>
          <w:sz w:val="16"/>
          <w:szCs w:val="16"/>
        </w:rPr>
      </w:pPr>
    </w:p>
    <w:p w:rsidR="00B92207" w:rsidRPr="00B92207" w:rsidRDefault="00B92207" w:rsidP="00B92207">
      <w:pPr>
        <w:spacing w:after="0"/>
        <w:jc w:val="center"/>
        <w:rPr>
          <w:rFonts w:ascii="Times New Roman" w:eastAsia="Calibri" w:hAnsi="Times New Roman" w:cs="Times New Roman"/>
          <w:sz w:val="16"/>
          <w:szCs w:val="16"/>
        </w:rPr>
      </w:pPr>
    </w:p>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 xml:space="preserve">Сведения о целевых индикаторах, показателях муниципальной программы </w:t>
      </w:r>
    </w:p>
    <w:p w:rsidR="00B92207" w:rsidRPr="00B92207" w:rsidRDefault="00B92207" w:rsidP="00B92207">
      <w:pPr>
        <w:spacing w:after="0"/>
        <w:ind w:firstLine="1"/>
        <w:jc w:val="center"/>
        <w:rPr>
          <w:rFonts w:ascii="Times New Roman" w:hAnsi="Times New Roman" w:cs="Times New Roman"/>
          <w:b/>
          <w:sz w:val="16"/>
          <w:szCs w:val="16"/>
        </w:rPr>
      </w:pPr>
      <w:r w:rsidRPr="00B92207">
        <w:rPr>
          <w:rFonts w:ascii="Times New Roman" w:hAnsi="Times New Roman" w:cs="Times New Roman"/>
          <w:b/>
          <w:sz w:val="16"/>
          <w:szCs w:val="16"/>
        </w:rPr>
        <w:t>«Обеспечение граждан доступным и комфортным жильем»</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4823"/>
        <w:gridCol w:w="1559"/>
        <w:gridCol w:w="1134"/>
        <w:gridCol w:w="993"/>
        <w:gridCol w:w="850"/>
        <w:gridCol w:w="992"/>
        <w:gridCol w:w="993"/>
        <w:gridCol w:w="992"/>
        <w:gridCol w:w="850"/>
        <w:gridCol w:w="851"/>
        <w:gridCol w:w="850"/>
      </w:tblGrid>
      <w:tr w:rsidR="00B92207" w:rsidRPr="00B92207" w:rsidTr="00B92207">
        <w:tc>
          <w:tcPr>
            <w:tcW w:w="530" w:type="dxa"/>
            <w:vMerge w:val="restart"/>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w:t>
            </w:r>
          </w:p>
          <w:p w:rsidR="00B92207" w:rsidRPr="00B92207" w:rsidRDefault="00B92207" w:rsidP="00B92207">
            <w:pPr>
              <w:spacing w:after="0"/>
              <w:jc w:val="center"/>
              <w:rPr>
                <w:rFonts w:ascii="Times New Roman" w:eastAsia="Calibri" w:hAnsi="Times New Roman" w:cs="Times New Roman"/>
                <w:sz w:val="16"/>
                <w:szCs w:val="16"/>
              </w:rPr>
            </w:pPr>
            <w:proofErr w:type="spellStart"/>
            <w:proofErr w:type="gramStart"/>
            <w:r w:rsidRPr="00B92207">
              <w:rPr>
                <w:rFonts w:ascii="Times New Roman" w:eastAsia="Calibri" w:hAnsi="Times New Roman" w:cs="Times New Roman"/>
                <w:sz w:val="16"/>
                <w:szCs w:val="16"/>
              </w:rPr>
              <w:t>п</w:t>
            </w:r>
            <w:proofErr w:type="spellEnd"/>
            <w:proofErr w:type="gramEnd"/>
            <w:r w:rsidRPr="00B92207">
              <w:rPr>
                <w:rFonts w:ascii="Times New Roman" w:eastAsia="Calibri" w:hAnsi="Times New Roman" w:cs="Times New Roman"/>
                <w:sz w:val="16"/>
                <w:szCs w:val="16"/>
              </w:rPr>
              <w:t>/</w:t>
            </w:r>
            <w:proofErr w:type="spellStart"/>
            <w:r w:rsidRPr="00B92207">
              <w:rPr>
                <w:rFonts w:ascii="Times New Roman" w:eastAsia="Calibri" w:hAnsi="Times New Roman" w:cs="Times New Roman"/>
                <w:sz w:val="16"/>
                <w:szCs w:val="16"/>
              </w:rPr>
              <w:t>п</w:t>
            </w:r>
            <w:proofErr w:type="spellEnd"/>
          </w:p>
        </w:tc>
        <w:tc>
          <w:tcPr>
            <w:tcW w:w="4823" w:type="dxa"/>
            <w:vMerge w:val="restart"/>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Целевой индикатор (показатель) (наименование)</w:t>
            </w:r>
          </w:p>
        </w:tc>
        <w:tc>
          <w:tcPr>
            <w:tcW w:w="1559" w:type="dxa"/>
            <w:vMerge w:val="restart"/>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Единица</w:t>
            </w:r>
          </w:p>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измерения</w:t>
            </w:r>
          </w:p>
        </w:tc>
        <w:tc>
          <w:tcPr>
            <w:tcW w:w="8505" w:type="dxa"/>
            <w:gridSpan w:val="9"/>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Целевые индикаторы</w:t>
            </w:r>
          </w:p>
        </w:tc>
      </w:tr>
      <w:tr w:rsidR="00B92207" w:rsidRPr="00B92207" w:rsidTr="00B92207">
        <w:tc>
          <w:tcPr>
            <w:tcW w:w="530" w:type="dxa"/>
            <w:vMerge/>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p>
        </w:tc>
        <w:tc>
          <w:tcPr>
            <w:tcW w:w="4823" w:type="dxa"/>
            <w:vMerge/>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p>
        </w:tc>
        <w:tc>
          <w:tcPr>
            <w:tcW w:w="1559" w:type="dxa"/>
            <w:vMerge/>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p>
        </w:tc>
        <w:tc>
          <w:tcPr>
            <w:tcW w:w="1134"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2019</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2020</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2021</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 xml:space="preserve">2022 </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2023</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2024</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2025</w:t>
            </w:r>
          </w:p>
        </w:tc>
        <w:tc>
          <w:tcPr>
            <w:tcW w:w="85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2026-2030</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2031-2035</w:t>
            </w:r>
          </w:p>
        </w:tc>
      </w:tr>
      <w:tr w:rsidR="00B92207" w:rsidRPr="00B92207" w:rsidTr="00B92207">
        <w:trPr>
          <w:tblHeader/>
        </w:trPr>
        <w:tc>
          <w:tcPr>
            <w:tcW w:w="53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w:t>
            </w:r>
          </w:p>
        </w:tc>
        <w:tc>
          <w:tcPr>
            <w:tcW w:w="482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w:t>
            </w:r>
          </w:p>
        </w:tc>
        <w:tc>
          <w:tcPr>
            <w:tcW w:w="1559"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3</w:t>
            </w:r>
          </w:p>
        </w:tc>
        <w:tc>
          <w:tcPr>
            <w:tcW w:w="1134"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4</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7</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8</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9</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10</w:t>
            </w:r>
          </w:p>
        </w:tc>
        <w:tc>
          <w:tcPr>
            <w:tcW w:w="85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11</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12</w:t>
            </w:r>
          </w:p>
        </w:tc>
      </w:tr>
      <w:tr w:rsidR="00B92207" w:rsidRPr="00B92207" w:rsidTr="00B92207">
        <w:trPr>
          <w:trHeight w:val="251"/>
        </w:trPr>
        <w:tc>
          <w:tcPr>
            <w:tcW w:w="15417" w:type="dxa"/>
            <w:gridSpan w:val="12"/>
            <w:shd w:val="clear" w:color="auto" w:fill="auto"/>
          </w:tcPr>
          <w:p w:rsidR="00B92207" w:rsidRPr="00B92207" w:rsidRDefault="00B92207" w:rsidP="00B92207">
            <w:pPr>
              <w:spacing w:after="0"/>
              <w:jc w:val="center"/>
              <w:rPr>
                <w:rFonts w:ascii="Times New Roman" w:hAnsi="Times New Roman" w:cs="Times New Roman"/>
                <w:b/>
                <w:sz w:val="16"/>
                <w:szCs w:val="16"/>
              </w:rPr>
            </w:pPr>
            <w:r w:rsidRPr="00B92207">
              <w:rPr>
                <w:rFonts w:ascii="Times New Roman" w:eastAsia="Calibri" w:hAnsi="Times New Roman" w:cs="Times New Roman"/>
                <w:b/>
                <w:sz w:val="16"/>
                <w:szCs w:val="16"/>
              </w:rPr>
              <w:t>Подпрограмма № 1 «Поддержка строительства жилья</w:t>
            </w:r>
            <w:r w:rsidRPr="00B92207">
              <w:rPr>
                <w:rFonts w:ascii="Times New Roman" w:hAnsi="Times New Roman" w:cs="Times New Roman"/>
                <w:b/>
                <w:sz w:val="16"/>
                <w:szCs w:val="16"/>
              </w:rPr>
              <w:t>»</w:t>
            </w:r>
          </w:p>
        </w:tc>
      </w:tr>
      <w:tr w:rsidR="00B92207" w:rsidRPr="00B92207" w:rsidTr="00B92207">
        <w:tc>
          <w:tcPr>
            <w:tcW w:w="53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w:t>
            </w:r>
          </w:p>
        </w:tc>
        <w:tc>
          <w:tcPr>
            <w:tcW w:w="482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1559"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w:t>
            </w:r>
          </w:p>
        </w:tc>
        <w:tc>
          <w:tcPr>
            <w:tcW w:w="1134" w:type="dxa"/>
            <w:shd w:val="clear" w:color="auto" w:fill="auto"/>
          </w:tcPr>
          <w:p w:rsidR="00B92207" w:rsidRPr="00B92207" w:rsidRDefault="00B92207" w:rsidP="00B92207">
            <w:pPr>
              <w:pStyle w:val="a4"/>
              <w:jc w:val="center"/>
              <w:rPr>
                <w:rFonts w:ascii="Times New Roman" w:hAnsi="Times New Roman"/>
                <w:bCs/>
                <w:sz w:val="16"/>
                <w:szCs w:val="16"/>
              </w:rPr>
            </w:pPr>
            <w:r w:rsidRPr="00B92207">
              <w:rPr>
                <w:rFonts w:ascii="Times New Roman" w:hAnsi="Times New Roman"/>
                <w:bCs/>
                <w:sz w:val="16"/>
                <w:szCs w:val="16"/>
              </w:rPr>
              <w:t>50</w:t>
            </w:r>
          </w:p>
        </w:tc>
        <w:tc>
          <w:tcPr>
            <w:tcW w:w="993" w:type="dxa"/>
            <w:shd w:val="clear" w:color="auto" w:fill="auto"/>
          </w:tcPr>
          <w:p w:rsidR="00B92207" w:rsidRPr="00B92207" w:rsidRDefault="00B92207" w:rsidP="00B92207">
            <w:pPr>
              <w:pStyle w:val="a4"/>
              <w:jc w:val="center"/>
              <w:rPr>
                <w:rFonts w:ascii="Times New Roman" w:hAnsi="Times New Roman"/>
                <w:bCs/>
                <w:sz w:val="16"/>
                <w:szCs w:val="16"/>
              </w:rPr>
            </w:pPr>
            <w:r w:rsidRPr="00B92207">
              <w:rPr>
                <w:rFonts w:ascii="Times New Roman" w:hAnsi="Times New Roman"/>
                <w:bCs/>
                <w:sz w:val="16"/>
                <w:szCs w:val="16"/>
              </w:rPr>
              <w:t>51</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52</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53</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55</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58</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60</w:t>
            </w:r>
          </w:p>
        </w:tc>
        <w:tc>
          <w:tcPr>
            <w:tcW w:w="85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65</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65</w:t>
            </w:r>
          </w:p>
        </w:tc>
      </w:tr>
    </w:tbl>
    <w:p w:rsidR="00B92207" w:rsidRPr="00B92207" w:rsidRDefault="00B92207" w:rsidP="00B92207">
      <w:pPr>
        <w:spacing w:after="0"/>
        <w:jc w:val="right"/>
        <w:rPr>
          <w:rFonts w:ascii="Times New Roman" w:eastAsia="Calibri" w:hAnsi="Times New Roman" w:cs="Times New Roman"/>
          <w:sz w:val="16"/>
          <w:szCs w:val="16"/>
        </w:rPr>
      </w:pPr>
      <w:r w:rsidRPr="00B92207">
        <w:rPr>
          <w:rFonts w:ascii="Times New Roman" w:eastAsia="Calibri" w:hAnsi="Times New Roman" w:cs="Times New Roman"/>
          <w:sz w:val="16"/>
          <w:szCs w:val="16"/>
        </w:rPr>
        <w:t xml:space="preserve">Приложение № 2 </w:t>
      </w:r>
    </w:p>
    <w:p w:rsidR="00B92207" w:rsidRPr="00B92207" w:rsidRDefault="00B92207" w:rsidP="00B92207">
      <w:pPr>
        <w:spacing w:after="0"/>
        <w:jc w:val="right"/>
        <w:rPr>
          <w:rFonts w:ascii="Times New Roman" w:eastAsia="Calibri" w:hAnsi="Times New Roman" w:cs="Times New Roman"/>
          <w:sz w:val="16"/>
          <w:szCs w:val="16"/>
        </w:rPr>
      </w:pPr>
      <w:r w:rsidRPr="00B92207">
        <w:rPr>
          <w:rFonts w:ascii="Times New Roman" w:eastAsia="Calibri" w:hAnsi="Times New Roman" w:cs="Times New Roman"/>
          <w:sz w:val="16"/>
          <w:szCs w:val="16"/>
        </w:rPr>
        <w:t>к муниципальной программе «Обеспечение граждан доступным и комфортным жильем»</w:t>
      </w:r>
    </w:p>
    <w:p w:rsidR="00B92207" w:rsidRPr="00B92207" w:rsidRDefault="00B92207" w:rsidP="00B92207">
      <w:pPr>
        <w:spacing w:after="0"/>
        <w:jc w:val="center"/>
        <w:rPr>
          <w:rFonts w:ascii="Times New Roman" w:eastAsia="Calibri" w:hAnsi="Times New Roman" w:cs="Times New Roman"/>
          <w:b/>
          <w:sz w:val="16"/>
          <w:szCs w:val="16"/>
        </w:rPr>
      </w:pPr>
      <w:r w:rsidRPr="00B92207">
        <w:rPr>
          <w:rFonts w:ascii="Times New Roman" w:eastAsia="Calibri" w:hAnsi="Times New Roman" w:cs="Times New Roman"/>
          <w:b/>
          <w:sz w:val="16"/>
          <w:szCs w:val="16"/>
        </w:rPr>
        <w:t>РЕСУРСНОЕ ОБЕСПЕЧЕНИЕ ПРОГРАММЫ ЗА СЧЕТ ВСЕХ ИСТОЧНИКОВ ФИНАНСИРОВАНИЯ</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693"/>
        <w:gridCol w:w="992"/>
        <w:gridCol w:w="1276"/>
        <w:gridCol w:w="1984"/>
        <w:gridCol w:w="851"/>
        <w:gridCol w:w="850"/>
        <w:gridCol w:w="709"/>
        <w:gridCol w:w="709"/>
        <w:gridCol w:w="708"/>
        <w:gridCol w:w="709"/>
        <w:gridCol w:w="709"/>
        <w:gridCol w:w="850"/>
        <w:gridCol w:w="851"/>
      </w:tblGrid>
      <w:tr w:rsidR="00B92207" w:rsidRPr="00B92207" w:rsidTr="00B92207">
        <w:tc>
          <w:tcPr>
            <w:tcW w:w="1702" w:type="dxa"/>
            <w:vMerge w:val="restart"/>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Статус</w:t>
            </w:r>
          </w:p>
        </w:tc>
        <w:tc>
          <w:tcPr>
            <w:tcW w:w="2693" w:type="dxa"/>
            <w:vMerge w:val="restart"/>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Наименование</w:t>
            </w:r>
          </w:p>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муниципальной программы (основного мероприятия, мероприятия)</w:t>
            </w:r>
          </w:p>
        </w:tc>
        <w:tc>
          <w:tcPr>
            <w:tcW w:w="2268" w:type="dxa"/>
            <w:gridSpan w:val="2"/>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Код  </w:t>
            </w:r>
            <w:proofErr w:type="gramStart"/>
            <w:r w:rsidRPr="00B92207">
              <w:rPr>
                <w:rFonts w:ascii="Times New Roman" w:hAnsi="Times New Roman" w:cs="Times New Roman"/>
                <w:sz w:val="16"/>
                <w:szCs w:val="16"/>
              </w:rPr>
              <w:t>бюджетной</w:t>
            </w:r>
            <w:proofErr w:type="gramEnd"/>
          </w:p>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классификации</w:t>
            </w:r>
          </w:p>
        </w:tc>
        <w:tc>
          <w:tcPr>
            <w:tcW w:w="1984" w:type="dxa"/>
            <w:vMerge w:val="restart"/>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Источники  финансирования</w:t>
            </w:r>
          </w:p>
        </w:tc>
        <w:tc>
          <w:tcPr>
            <w:tcW w:w="6946" w:type="dxa"/>
            <w:gridSpan w:val="9"/>
            <w:shd w:val="clear" w:color="auto" w:fill="auto"/>
          </w:tcPr>
          <w:p w:rsidR="00B92207" w:rsidRPr="00B92207" w:rsidRDefault="00B92207" w:rsidP="00B92207">
            <w:pPr>
              <w:snapToGrid w:val="0"/>
              <w:spacing w:after="0"/>
              <w:jc w:val="center"/>
              <w:rPr>
                <w:rFonts w:ascii="Times New Roman" w:eastAsia="Calibri" w:hAnsi="Times New Roman" w:cs="Times New Roman"/>
                <w:b/>
                <w:sz w:val="16"/>
                <w:szCs w:val="16"/>
              </w:rPr>
            </w:pPr>
            <w:r w:rsidRPr="00B92207">
              <w:rPr>
                <w:rFonts w:ascii="Times New Roman" w:hAnsi="Times New Roman" w:cs="Times New Roman"/>
                <w:sz w:val="16"/>
                <w:szCs w:val="16"/>
              </w:rPr>
              <w:t>Оценка расходов по годам, тыс. рублей</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главный распорядитель бюджетных средств</w:t>
            </w:r>
          </w:p>
        </w:tc>
        <w:tc>
          <w:tcPr>
            <w:tcW w:w="1276"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целевая статья расходов</w:t>
            </w:r>
          </w:p>
        </w:tc>
        <w:tc>
          <w:tcPr>
            <w:tcW w:w="1984"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2019</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2020</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2021</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2022</w:t>
            </w:r>
          </w:p>
        </w:tc>
        <w:tc>
          <w:tcPr>
            <w:tcW w:w="708"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2023</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2024</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2025</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2026-2030</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2031-2035</w:t>
            </w:r>
          </w:p>
        </w:tc>
      </w:tr>
      <w:tr w:rsidR="00B92207" w:rsidRPr="00B92207" w:rsidTr="00B92207">
        <w:tc>
          <w:tcPr>
            <w:tcW w:w="1702" w:type="dxa"/>
            <w:shd w:val="clear" w:color="auto" w:fill="auto"/>
          </w:tcPr>
          <w:p w:rsidR="00B92207" w:rsidRPr="00B92207" w:rsidRDefault="00B92207" w:rsidP="00B92207">
            <w:pPr>
              <w:spacing w:after="0"/>
              <w:contextualSpacing/>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w:t>
            </w:r>
          </w:p>
        </w:tc>
        <w:tc>
          <w:tcPr>
            <w:tcW w:w="2693" w:type="dxa"/>
            <w:shd w:val="clear" w:color="auto" w:fill="auto"/>
          </w:tcPr>
          <w:p w:rsidR="00B92207" w:rsidRPr="00B92207" w:rsidRDefault="00B92207" w:rsidP="00B92207">
            <w:pPr>
              <w:spacing w:after="0"/>
              <w:contextualSpacing/>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w:t>
            </w:r>
          </w:p>
        </w:tc>
        <w:tc>
          <w:tcPr>
            <w:tcW w:w="992"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3</w:t>
            </w:r>
          </w:p>
        </w:tc>
        <w:tc>
          <w:tcPr>
            <w:tcW w:w="1276"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4</w:t>
            </w:r>
          </w:p>
        </w:tc>
        <w:tc>
          <w:tcPr>
            <w:tcW w:w="1984" w:type="dxa"/>
            <w:shd w:val="clear" w:color="auto" w:fill="auto"/>
          </w:tcPr>
          <w:p w:rsidR="00B92207" w:rsidRPr="00B92207" w:rsidRDefault="00B92207" w:rsidP="00B92207">
            <w:pPr>
              <w:spacing w:after="0"/>
              <w:contextualSpacing/>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6</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7</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8</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9</w:t>
            </w:r>
          </w:p>
        </w:tc>
        <w:tc>
          <w:tcPr>
            <w:tcW w:w="708"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10</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11</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12</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12</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14</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 xml:space="preserve">Муниципальная программа </w:t>
            </w:r>
          </w:p>
        </w:tc>
        <w:tc>
          <w:tcPr>
            <w:tcW w:w="2693"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«Обеспечение граждан доступным и комфортным жильем»</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А200000000</w:t>
            </w:r>
          </w:p>
        </w:tc>
        <w:tc>
          <w:tcPr>
            <w:tcW w:w="1984"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2693"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992"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2693"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992"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2693"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992"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Подпрограмма</w:t>
            </w:r>
          </w:p>
        </w:tc>
        <w:tc>
          <w:tcPr>
            <w:tcW w:w="2693"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«Поддержка строительства жилья»</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А210000000</w:t>
            </w:r>
          </w:p>
        </w:tc>
        <w:tc>
          <w:tcPr>
            <w:tcW w:w="1984"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Основное мероприятие</w:t>
            </w:r>
          </w:p>
        </w:tc>
        <w:tc>
          <w:tcPr>
            <w:tcW w:w="2693"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«Реализация отдельных мероприятий регионального проекта «Жилье»</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А21</w:t>
            </w:r>
            <w:r w:rsidRPr="00B92207">
              <w:rPr>
                <w:rFonts w:ascii="Times New Roman" w:hAnsi="Times New Roman" w:cs="Times New Roman"/>
                <w:sz w:val="16"/>
                <w:szCs w:val="16"/>
                <w:lang w:val="en-US"/>
              </w:rPr>
              <w:t>F</w:t>
            </w:r>
            <w:r w:rsidRPr="00B92207">
              <w:rPr>
                <w:rFonts w:ascii="Times New Roman" w:hAnsi="Times New Roman" w:cs="Times New Roman"/>
                <w:sz w:val="16"/>
                <w:szCs w:val="16"/>
              </w:rPr>
              <w:t>100000</w:t>
            </w:r>
          </w:p>
        </w:tc>
        <w:tc>
          <w:tcPr>
            <w:tcW w:w="1984"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Мероприятие</w:t>
            </w:r>
          </w:p>
        </w:tc>
        <w:tc>
          <w:tcPr>
            <w:tcW w:w="2693"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4"/>
                <w:szCs w:val="14"/>
              </w:rPr>
            </w:pPr>
            <w:r w:rsidRPr="00B92207">
              <w:rPr>
                <w:rFonts w:ascii="Times New Roman" w:hAnsi="Times New Roman" w:cs="Times New Roman"/>
                <w:sz w:val="14"/>
                <w:szCs w:val="14"/>
              </w:rPr>
              <w:t xml:space="preserve">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 </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А21</w:t>
            </w:r>
            <w:r w:rsidRPr="00B92207">
              <w:rPr>
                <w:rFonts w:ascii="Times New Roman" w:hAnsi="Times New Roman" w:cs="Times New Roman"/>
                <w:sz w:val="16"/>
                <w:szCs w:val="16"/>
                <w:lang w:val="en-US"/>
              </w:rPr>
              <w:t>F</w:t>
            </w:r>
            <w:r w:rsidRPr="00B92207">
              <w:rPr>
                <w:rFonts w:ascii="Times New Roman" w:hAnsi="Times New Roman" w:cs="Times New Roman"/>
                <w:sz w:val="16"/>
                <w:szCs w:val="16"/>
              </w:rPr>
              <w:t>112940</w:t>
            </w:r>
          </w:p>
        </w:tc>
        <w:tc>
          <w:tcPr>
            <w:tcW w:w="1984"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693"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984"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bl>
    <w:p w:rsidR="00B92207" w:rsidRPr="00B92207" w:rsidRDefault="00B92207" w:rsidP="00B92207">
      <w:pPr>
        <w:spacing w:after="0"/>
        <w:rPr>
          <w:rFonts w:ascii="Times New Roman" w:eastAsia="Calibri" w:hAnsi="Times New Roman" w:cs="Times New Roman"/>
          <w:sz w:val="16"/>
          <w:szCs w:val="16"/>
          <w:highlight w:val="yellow"/>
        </w:rPr>
        <w:sectPr w:rsidR="00B92207" w:rsidRPr="00B92207" w:rsidSect="00B92207">
          <w:pgSz w:w="16838" w:h="11906" w:orient="landscape"/>
          <w:pgMar w:top="1418" w:right="1134" w:bottom="709" w:left="709" w:header="708" w:footer="296" w:gutter="0"/>
          <w:cols w:space="708"/>
          <w:docGrid w:linePitch="360"/>
        </w:sectPr>
      </w:pPr>
    </w:p>
    <w:p w:rsidR="00B92207" w:rsidRPr="00B92207" w:rsidRDefault="00B92207" w:rsidP="00B92207">
      <w:pPr>
        <w:spacing w:after="0"/>
        <w:rPr>
          <w:rFonts w:ascii="Times New Roman" w:eastAsia="Calibri" w:hAnsi="Times New Roman" w:cs="Times New Roman"/>
          <w:sz w:val="16"/>
          <w:szCs w:val="16"/>
          <w:highlight w:val="yellow"/>
        </w:rPr>
      </w:pPr>
    </w:p>
    <w:p w:rsidR="00B92207" w:rsidRPr="00B92207" w:rsidRDefault="00B92207" w:rsidP="00B92207">
      <w:pPr>
        <w:spacing w:after="0"/>
        <w:rPr>
          <w:rFonts w:ascii="Times New Roman" w:eastAsia="Calibri" w:hAnsi="Times New Roman" w:cs="Times New Roman"/>
          <w:sz w:val="16"/>
          <w:szCs w:val="16"/>
        </w:rPr>
      </w:pPr>
      <w:r w:rsidRPr="00B92207">
        <w:rPr>
          <w:rFonts w:ascii="Times New Roman" w:eastAsia="Calibri" w:hAnsi="Times New Roman" w:cs="Times New Roman"/>
          <w:sz w:val="16"/>
          <w:szCs w:val="16"/>
        </w:rPr>
        <w:t>Приложение № 3к муниципальной программе «Обеспечение граждан доступным и комфортным жильем»</w:t>
      </w:r>
    </w:p>
    <w:p w:rsidR="00B92207" w:rsidRPr="00B92207" w:rsidRDefault="00B92207" w:rsidP="00B92207">
      <w:pPr>
        <w:spacing w:after="0"/>
        <w:jc w:val="center"/>
        <w:rPr>
          <w:rFonts w:ascii="Times New Roman" w:eastAsia="Calibri" w:hAnsi="Times New Roman" w:cs="Times New Roman"/>
          <w:b/>
          <w:sz w:val="16"/>
          <w:szCs w:val="16"/>
        </w:rPr>
      </w:pPr>
      <w:r w:rsidRPr="00B92207">
        <w:rPr>
          <w:rFonts w:ascii="Times New Roman" w:eastAsia="Calibri" w:hAnsi="Times New Roman" w:cs="Times New Roman"/>
          <w:b/>
          <w:sz w:val="16"/>
          <w:szCs w:val="16"/>
        </w:rPr>
        <w:t xml:space="preserve">ПОДПРОГРАММА № 1 </w:t>
      </w:r>
    </w:p>
    <w:p w:rsidR="00B92207" w:rsidRPr="00B92207" w:rsidRDefault="00B92207" w:rsidP="00B92207">
      <w:pPr>
        <w:spacing w:after="0"/>
        <w:jc w:val="center"/>
        <w:rPr>
          <w:rFonts w:ascii="Times New Roman" w:hAnsi="Times New Roman" w:cs="Times New Roman"/>
          <w:b/>
          <w:spacing w:val="1"/>
          <w:sz w:val="16"/>
          <w:szCs w:val="16"/>
        </w:rPr>
      </w:pPr>
      <w:r w:rsidRPr="00B92207">
        <w:rPr>
          <w:rFonts w:ascii="Times New Roman" w:eastAsia="Calibri" w:hAnsi="Times New Roman" w:cs="Times New Roman"/>
          <w:b/>
          <w:sz w:val="16"/>
          <w:szCs w:val="16"/>
        </w:rPr>
        <w:t>к Муниципальной программе</w:t>
      </w:r>
      <w:r w:rsidRPr="00B92207">
        <w:rPr>
          <w:rFonts w:ascii="Times New Roman" w:hAnsi="Times New Roman" w:cs="Times New Roman"/>
          <w:b/>
          <w:spacing w:val="1"/>
          <w:sz w:val="16"/>
          <w:szCs w:val="16"/>
        </w:rPr>
        <w:t xml:space="preserve"> «Поддержка строительства жилья»</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119"/>
        <w:gridCol w:w="6662"/>
      </w:tblGrid>
      <w:tr w:rsidR="00B92207" w:rsidRPr="00B92207" w:rsidTr="00B92207">
        <w:trPr>
          <w:tblCellSpacing w:w="5" w:type="nil"/>
        </w:trPr>
        <w:tc>
          <w:tcPr>
            <w:tcW w:w="3119" w:type="dxa"/>
          </w:tcPr>
          <w:p w:rsidR="00B92207" w:rsidRPr="00B92207" w:rsidRDefault="00B92207" w:rsidP="00B92207">
            <w:pPr>
              <w:spacing w:after="0"/>
              <w:rPr>
                <w:rFonts w:ascii="Times New Roman" w:eastAsia="Calibri" w:hAnsi="Times New Roman" w:cs="Times New Roman"/>
                <w:sz w:val="16"/>
                <w:szCs w:val="16"/>
              </w:rPr>
            </w:pPr>
            <w:r w:rsidRPr="00B92207">
              <w:rPr>
                <w:rFonts w:ascii="Times New Roman" w:eastAsia="Calibri" w:hAnsi="Times New Roman" w:cs="Times New Roman"/>
                <w:sz w:val="16"/>
                <w:szCs w:val="16"/>
              </w:rPr>
              <w:t>Ответственный исполнитель подпрограммы</w:t>
            </w:r>
          </w:p>
          <w:p w:rsidR="00B92207" w:rsidRPr="00B92207" w:rsidRDefault="00B92207" w:rsidP="00B92207">
            <w:pPr>
              <w:spacing w:after="0"/>
              <w:rPr>
                <w:rFonts w:ascii="Times New Roman" w:eastAsia="Calibri" w:hAnsi="Times New Roman" w:cs="Times New Roman"/>
                <w:sz w:val="16"/>
                <w:szCs w:val="16"/>
              </w:rPr>
            </w:pPr>
          </w:p>
        </w:tc>
        <w:tc>
          <w:tcPr>
            <w:tcW w:w="6662" w:type="dxa"/>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B92207" w:rsidRPr="00B92207" w:rsidTr="00B92207">
        <w:trPr>
          <w:trHeight w:val="248"/>
          <w:tblCellSpacing w:w="5" w:type="nil"/>
        </w:trPr>
        <w:tc>
          <w:tcPr>
            <w:tcW w:w="3119" w:type="dxa"/>
          </w:tcPr>
          <w:p w:rsidR="00B92207" w:rsidRPr="00B92207" w:rsidRDefault="00B92207" w:rsidP="00B92207">
            <w:pPr>
              <w:spacing w:after="0"/>
              <w:rPr>
                <w:rFonts w:ascii="Times New Roman" w:eastAsia="Calibri" w:hAnsi="Times New Roman" w:cs="Times New Roman"/>
                <w:sz w:val="16"/>
                <w:szCs w:val="16"/>
              </w:rPr>
            </w:pPr>
            <w:r w:rsidRPr="00B92207">
              <w:rPr>
                <w:rFonts w:ascii="Times New Roman" w:eastAsia="Calibri" w:hAnsi="Times New Roman" w:cs="Times New Roman"/>
                <w:sz w:val="16"/>
                <w:szCs w:val="16"/>
              </w:rPr>
              <w:t>Соисполнители подпрограммы</w:t>
            </w:r>
          </w:p>
        </w:tc>
        <w:tc>
          <w:tcPr>
            <w:tcW w:w="6662" w:type="dxa"/>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предприятия, учреждения бюджетной сферы и жилищно-коммунального хозяйства.</w:t>
            </w:r>
          </w:p>
          <w:p w:rsidR="00B92207" w:rsidRPr="00B92207" w:rsidRDefault="00B92207" w:rsidP="00B92207">
            <w:pPr>
              <w:spacing w:after="0"/>
              <w:rPr>
                <w:rFonts w:ascii="Times New Roman" w:hAnsi="Times New Roman" w:cs="Times New Roman"/>
                <w:sz w:val="16"/>
                <w:szCs w:val="16"/>
              </w:rPr>
            </w:pPr>
          </w:p>
        </w:tc>
      </w:tr>
      <w:tr w:rsidR="00B92207" w:rsidRPr="00B92207" w:rsidTr="00B92207">
        <w:trPr>
          <w:trHeight w:val="841"/>
          <w:tblCellSpacing w:w="5" w:type="nil"/>
        </w:trPr>
        <w:tc>
          <w:tcPr>
            <w:tcW w:w="3119" w:type="dxa"/>
          </w:tcPr>
          <w:p w:rsidR="00B92207" w:rsidRPr="00B92207" w:rsidRDefault="00B92207" w:rsidP="00B92207">
            <w:pPr>
              <w:spacing w:after="0"/>
              <w:rPr>
                <w:rFonts w:ascii="Times New Roman" w:hAnsi="Times New Roman" w:cs="Times New Roman"/>
                <w:sz w:val="16"/>
                <w:szCs w:val="16"/>
              </w:rPr>
            </w:pPr>
            <w:r w:rsidRPr="00B92207">
              <w:rPr>
                <w:rFonts w:ascii="Times New Roman" w:eastAsia="Calibri" w:hAnsi="Times New Roman" w:cs="Times New Roman"/>
                <w:sz w:val="16"/>
                <w:szCs w:val="16"/>
              </w:rPr>
              <w:t>Цели подпрограммы</w:t>
            </w:r>
          </w:p>
        </w:tc>
        <w:tc>
          <w:tcPr>
            <w:tcW w:w="6662" w:type="dxa"/>
          </w:tcPr>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Повышение качества жилищно-коммунальных услуг;</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создание безопасных и благоприятных условий проживания граждан;</w:t>
            </w:r>
          </w:p>
          <w:p w:rsidR="00B92207" w:rsidRPr="00B92207" w:rsidRDefault="00B92207" w:rsidP="00B92207">
            <w:pPr>
              <w:spacing w:after="0"/>
              <w:jc w:val="both"/>
              <w:rPr>
                <w:rFonts w:ascii="Times New Roman" w:hAnsi="Times New Roman" w:cs="Times New Roman"/>
                <w:sz w:val="16"/>
                <w:szCs w:val="16"/>
                <w:highlight w:val="yellow"/>
              </w:rPr>
            </w:pPr>
            <w:r w:rsidRPr="00B92207">
              <w:rPr>
                <w:rFonts w:ascii="Times New Roman" w:hAnsi="Times New Roman" w:cs="Times New Roman"/>
                <w:sz w:val="16"/>
                <w:szCs w:val="16"/>
              </w:rPr>
              <w:t>- повышение уровня обеспеченности жильем многодетных семей (имеющих пять и более несовершеннолетних детей), детей сирот и детей, оставшихся без попечения родителей</w:t>
            </w:r>
          </w:p>
        </w:tc>
      </w:tr>
      <w:tr w:rsidR="00B92207" w:rsidRPr="00B92207" w:rsidTr="00B92207">
        <w:trPr>
          <w:trHeight w:val="435"/>
          <w:tblCellSpacing w:w="5" w:type="nil"/>
        </w:trPr>
        <w:tc>
          <w:tcPr>
            <w:tcW w:w="3119" w:type="dxa"/>
          </w:tcPr>
          <w:p w:rsidR="00B92207" w:rsidRPr="00B92207" w:rsidRDefault="00B92207" w:rsidP="00B92207">
            <w:pPr>
              <w:spacing w:after="0"/>
              <w:rPr>
                <w:rFonts w:ascii="Times New Roman" w:eastAsia="Calibri" w:hAnsi="Times New Roman" w:cs="Times New Roman"/>
                <w:sz w:val="16"/>
                <w:szCs w:val="16"/>
              </w:rPr>
            </w:pPr>
            <w:r w:rsidRPr="00B92207">
              <w:rPr>
                <w:rFonts w:ascii="Times New Roman" w:eastAsia="Calibri" w:hAnsi="Times New Roman" w:cs="Times New Roman"/>
                <w:sz w:val="16"/>
                <w:szCs w:val="16"/>
              </w:rPr>
              <w:t>Задачи подпрограммы</w:t>
            </w:r>
          </w:p>
        </w:tc>
        <w:tc>
          <w:tcPr>
            <w:tcW w:w="6662" w:type="dxa"/>
          </w:tcPr>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предоставление гражданам, нуждающимся в жилых помещениях, в установленном порядке жилых помещений по договорам социального найма</w:t>
            </w:r>
          </w:p>
        </w:tc>
      </w:tr>
      <w:tr w:rsidR="00B92207" w:rsidRPr="00B92207" w:rsidTr="00B92207">
        <w:trPr>
          <w:tblCellSpacing w:w="5" w:type="nil"/>
        </w:trPr>
        <w:tc>
          <w:tcPr>
            <w:tcW w:w="3119" w:type="dxa"/>
          </w:tcPr>
          <w:p w:rsidR="00B92207" w:rsidRPr="00B92207" w:rsidRDefault="00B92207" w:rsidP="00B92207">
            <w:pPr>
              <w:spacing w:after="0"/>
              <w:rPr>
                <w:rFonts w:ascii="Times New Roman" w:eastAsia="Calibri" w:hAnsi="Times New Roman" w:cs="Times New Roman"/>
                <w:sz w:val="16"/>
                <w:szCs w:val="16"/>
              </w:rPr>
            </w:pPr>
            <w:r w:rsidRPr="00B92207">
              <w:rPr>
                <w:rFonts w:ascii="Times New Roman" w:eastAsia="Calibri" w:hAnsi="Times New Roman" w:cs="Times New Roman"/>
                <w:sz w:val="16"/>
                <w:szCs w:val="16"/>
              </w:rPr>
              <w:t xml:space="preserve">Целевые индикаторы (показатели) подпрограммы                   </w:t>
            </w:r>
          </w:p>
        </w:tc>
        <w:tc>
          <w:tcPr>
            <w:tcW w:w="6662" w:type="dxa"/>
          </w:tcPr>
          <w:p w:rsidR="00B92207" w:rsidRPr="00B92207" w:rsidRDefault="00B92207" w:rsidP="00B92207">
            <w:pPr>
              <w:spacing w:after="0"/>
              <w:ind w:firstLine="350"/>
              <w:jc w:val="both"/>
              <w:rPr>
                <w:rFonts w:ascii="Times New Roman" w:eastAsia="Calibri" w:hAnsi="Times New Roman" w:cs="Times New Roman"/>
                <w:sz w:val="16"/>
                <w:szCs w:val="16"/>
              </w:rPr>
            </w:pPr>
            <w:r w:rsidRPr="00B92207">
              <w:rPr>
                <w:rFonts w:ascii="Times New Roman" w:eastAsia="Calibri" w:hAnsi="Times New Roman" w:cs="Times New Roman"/>
                <w:sz w:val="16"/>
                <w:szCs w:val="16"/>
              </w:rPr>
              <w:t>В соответствии с приложением</w:t>
            </w:r>
          </w:p>
        </w:tc>
      </w:tr>
      <w:tr w:rsidR="00B92207" w:rsidRPr="00B92207" w:rsidTr="00B92207">
        <w:trPr>
          <w:trHeight w:val="177"/>
          <w:tblCellSpacing w:w="5" w:type="nil"/>
        </w:trPr>
        <w:tc>
          <w:tcPr>
            <w:tcW w:w="3119" w:type="dxa"/>
          </w:tcPr>
          <w:p w:rsidR="00B92207" w:rsidRPr="00B92207" w:rsidRDefault="00B92207" w:rsidP="00B92207">
            <w:pPr>
              <w:spacing w:after="0"/>
              <w:rPr>
                <w:rFonts w:ascii="Times New Roman" w:eastAsia="Calibri" w:hAnsi="Times New Roman" w:cs="Times New Roman"/>
                <w:sz w:val="16"/>
                <w:szCs w:val="16"/>
              </w:rPr>
            </w:pPr>
            <w:r w:rsidRPr="00B92207">
              <w:rPr>
                <w:rFonts w:ascii="Times New Roman" w:eastAsia="Calibri" w:hAnsi="Times New Roman" w:cs="Times New Roman"/>
                <w:sz w:val="16"/>
                <w:szCs w:val="16"/>
              </w:rPr>
              <w:t>Этапы и сроки и реализации подпрограммы</w:t>
            </w:r>
          </w:p>
        </w:tc>
        <w:tc>
          <w:tcPr>
            <w:tcW w:w="6662" w:type="dxa"/>
          </w:tcPr>
          <w:p w:rsidR="00B92207" w:rsidRPr="00B92207" w:rsidRDefault="00B92207" w:rsidP="00B92207">
            <w:pPr>
              <w:spacing w:after="0"/>
              <w:ind w:firstLine="350"/>
              <w:rPr>
                <w:rFonts w:ascii="Times New Roman" w:eastAsia="Calibri" w:hAnsi="Times New Roman" w:cs="Times New Roman"/>
                <w:sz w:val="16"/>
                <w:szCs w:val="16"/>
              </w:rPr>
            </w:pPr>
            <w:r w:rsidRPr="00B92207">
              <w:rPr>
                <w:rFonts w:ascii="Times New Roman" w:eastAsia="Calibri" w:hAnsi="Times New Roman" w:cs="Times New Roman"/>
                <w:sz w:val="16"/>
                <w:szCs w:val="16"/>
              </w:rPr>
              <w:t>2019-2035 годы:</w:t>
            </w:r>
          </w:p>
          <w:p w:rsidR="00B92207" w:rsidRPr="00B92207" w:rsidRDefault="00B92207" w:rsidP="00B92207">
            <w:pPr>
              <w:spacing w:after="0"/>
              <w:ind w:firstLine="350"/>
              <w:rPr>
                <w:rFonts w:ascii="Times New Roman" w:eastAsia="Calibri" w:hAnsi="Times New Roman" w:cs="Times New Roman"/>
                <w:sz w:val="16"/>
                <w:szCs w:val="16"/>
              </w:rPr>
            </w:pPr>
          </w:p>
        </w:tc>
      </w:tr>
      <w:tr w:rsidR="00B92207" w:rsidRPr="00B92207" w:rsidTr="00B92207">
        <w:trPr>
          <w:trHeight w:val="800"/>
          <w:tblCellSpacing w:w="5" w:type="nil"/>
        </w:trPr>
        <w:tc>
          <w:tcPr>
            <w:tcW w:w="3119" w:type="dxa"/>
          </w:tcPr>
          <w:p w:rsidR="00B92207" w:rsidRPr="00B92207" w:rsidRDefault="00B92207" w:rsidP="00B92207">
            <w:pPr>
              <w:spacing w:after="0"/>
              <w:rPr>
                <w:rFonts w:ascii="Times New Roman" w:eastAsia="Calibri" w:hAnsi="Times New Roman" w:cs="Times New Roman"/>
                <w:sz w:val="16"/>
                <w:szCs w:val="16"/>
              </w:rPr>
            </w:pPr>
            <w:r w:rsidRPr="00B92207">
              <w:rPr>
                <w:rFonts w:ascii="Times New Roman" w:hAnsi="Times New Roman" w:cs="Times New Roman"/>
                <w:sz w:val="16"/>
                <w:szCs w:val="16"/>
              </w:rPr>
              <w:t>Объемы финансирования подпрограммы с разбивкой по годам ее реализации</w:t>
            </w:r>
          </w:p>
        </w:tc>
        <w:tc>
          <w:tcPr>
            <w:tcW w:w="6662" w:type="dxa"/>
          </w:tcPr>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Общий объем финансирования муниципальной программы составит 1 542 388,0 руб., в том числе:</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в 2019 году – 1 542388,0 руб. </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2020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2021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2022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из них средства:</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федерального бюджета – 0,0 тыс. руб., в том числе:</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в 2019 году – 0,0 тыс. руб. </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2020 году – 0,0 тыс.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2021 году – 0,0 тыс.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2022 году – 0,0 тыс.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республиканского бюджета Чувашской Республики – 1 542 388,0 руб., </w:t>
            </w:r>
            <w:r w:rsidRPr="00B92207">
              <w:rPr>
                <w:rFonts w:ascii="Times New Roman" w:hAnsi="Times New Roman" w:cs="Times New Roman"/>
                <w:color w:val="FF0000"/>
                <w:sz w:val="16"/>
                <w:szCs w:val="16"/>
              </w:rPr>
              <w:t xml:space="preserve"> </w:t>
            </w:r>
            <w:r w:rsidRPr="00B92207">
              <w:rPr>
                <w:rFonts w:ascii="Times New Roman" w:hAnsi="Times New Roman" w:cs="Times New Roman"/>
                <w:sz w:val="16"/>
                <w:szCs w:val="16"/>
              </w:rPr>
              <w:t>в том числе:</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в 2019 году – 1 542 388,0 руб. </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2020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2021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в 2022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местного бюджета –</w:t>
            </w:r>
            <w:r w:rsidRPr="00B92207">
              <w:rPr>
                <w:rFonts w:ascii="Times New Roman" w:hAnsi="Times New Roman" w:cs="Times New Roman"/>
                <w:color w:val="FF0000"/>
                <w:sz w:val="16"/>
                <w:szCs w:val="16"/>
              </w:rPr>
              <w:t xml:space="preserve"> </w:t>
            </w:r>
            <w:r w:rsidRPr="00B92207">
              <w:rPr>
                <w:rFonts w:ascii="Times New Roman" w:hAnsi="Times New Roman" w:cs="Times New Roman"/>
                <w:sz w:val="16"/>
                <w:szCs w:val="16"/>
              </w:rPr>
              <w:t xml:space="preserve">0,0 тыс. руб., в том числе: </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в 2019 году – 0,0  руб.;</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 xml:space="preserve">в 2020 году – 0,0  руб.; </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в 2021 году – 0,0 руб.;</w:t>
            </w:r>
          </w:p>
          <w:p w:rsidR="00B92207" w:rsidRPr="00B92207" w:rsidRDefault="00B92207" w:rsidP="00B92207">
            <w:pPr>
              <w:shd w:val="clear" w:color="auto" w:fill="FFFFFF" w:themeFill="background1"/>
              <w:spacing w:after="0"/>
              <w:rPr>
                <w:rFonts w:ascii="Times New Roman" w:hAnsi="Times New Roman" w:cs="Times New Roman"/>
                <w:sz w:val="16"/>
                <w:szCs w:val="16"/>
              </w:rPr>
            </w:pPr>
            <w:r w:rsidRPr="00B92207">
              <w:rPr>
                <w:rFonts w:ascii="Times New Roman" w:hAnsi="Times New Roman" w:cs="Times New Roman"/>
                <w:sz w:val="16"/>
                <w:szCs w:val="16"/>
              </w:rPr>
              <w:t>в 2022 году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на 2023-2035 – 0,0 руб.</w:t>
            </w:r>
          </w:p>
          <w:p w:rsidR="00B92207" w:rsidRPr="00B92207" w:rsidRDefault="00B92207" w:rsidP="00B92207">
            <w:pPr>
              <w:spacing w:after="0"/>
              <w:rPr>
                <w:rFonts w:ascii="Times New Roman" w:hAnsi="Times New Roman" w:cs="Times New Roman"/>
                <w:sz w:val="16"/>
                <w:szCs w:val="16"/>
                <w:highlight w:val="yellow"/>
              </w:rPr>
            </w:pPr>
            <w:r w:rsidRPr="00B92207">
              <w:rPr>
                <w:rFonts w:ascii="Times New Roman" w:hAnsi="Times New Roman" w:cs="Times New Roman"/>
                <w:sz w:val="16"/>
                <w:szCs w:val="16"/>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B92207" w:rsidRPr="00B92207" w:rsidTr="00B92207">
        <w:trPr>
          <w:trHeight w:val="1305"/>
          <w:tblCellSpacing w:w="5" w:type="nil"/>
        </w:trPr>
        <w:tc>
          <w:tcPr>
            <w:tcW w:w="3119" w:type="dxa"/>
          </w:tcPr>
          <w:p w:rsidR="00B92207" w:rsidRPr="00B92207" w:rsidRDefault="00B92207" w:rsidP="00B92207">
            <w:pPr>
              <w:spacing w:after="0"/>
              <w:rPr>
                <w:rFonts w:ascii="Times New Roman" w:eastAsia="Calibri" w:hAnsi="Times New Roman" w:cs="Times New Roman"/>
                <w:sz w:val="16"/>
                <w:szCs w:val="16"/>
              </w:rPr>
            </w:pPr>
            <w:r w:rsidRPr="00B92207">
              <w:rPr>
                <w:rFonts w:ascii="Times New Roman" w:eastAsia="Calibri" w:hAnsi="Times New Roman" w:cs="Times New Roman"/>
                <w:sz w:val="16"/>
                <w:szCs w:val="16"/>
              </w:rPr>
              <w:t xml:space="preserve">Ожидаемые результаты реализации подпрограммы                 </w:t>
            </w:r>
          </w:p>
        </w:tc>
        <w:tc>
          <w:tcPr>
            <w:tcW w:w="6662" w:type="dxa"/>
          </w:tcPr>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улучшение условий проживания граждан;</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повышение уровня обеспеченности жильем малоимущих граждан;</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развитие и закрепление положительных демографических тенденций в обществе;</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укрепление семейных отношений и снижение социальной напряженности в обществе;</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улучшение условий проживания;</w:t>
            </w:r>
          </w:p>
          <w:p w:rsidR="00B92207" w:rsidRPr="00B92207" w:rsidRDefault="00B92207" w:rsidP="00B92207">
            <w:pPr>
              <w:spacing w:after="0"/>
              <w:jc w:val="both"/>
              <w:rPr>
                <w:rFonts w:ascii="Times New Roman" w:hAnsi="Times New Roman" w:cs="Times New Roman"/>
                <w:sz w:val="16"/>
                <w:szCs w:val="16"/>
              </w:rPr>
            </w:pPr>
            <w:r w:rsidRPr="00B92207">
              <w:rPr>
                <w:rFonts w:ascii="Times New Roman" w:hAnsi="Times New Roman" w:cs="Times New Roman"/>
                <w:sz w:val="16"/>
                <w:szCs w:val="16"/>
              </w:rPr>
              <w:t>- оптимизация развития территории и наращивание объемов нового жилищного строительства;</w:t>
            </w:r>
          </w:p>
        </w:tc>
      </w:tr>
    </w:tbl>
    <w:p w:rsidR="00B92207" w:rsidRPr="00B92207" w:rsidRDefault="00B92207" w:rsidP="00B92207">
      <w:pPr>
        <w:spacing w:after="0"/>
        <w:rPr>
          <w:rFonts w:ascii="Times New Roman" w:hAnsi="Times New Roman" w:cs="Times New Roman"/>
          <w:b/>
          <w:sz w:val="16"/>
          <w:szCs w:val="16"/>
        </w:rPr>
      </w:pPr>
    </w:p>
    <w:p w:rsidR="00B92207" w:rsidRPr="00B92207" w:rsidRDefault="00B92207" w:rsidP="00B92207">
      <w:pPr>
        <w:spacing w:after="0"/>
        <w:ind w:firstLine="709"/>
        <w:jc w:val="center"/>
        <w:rPr>
          <w:rFonts w:ascii="Times New Roman" w:hAnsi="Times New Roman" w:cs="Times New Roman"/>
          <w:b/>
          <w:sz w:val="16"/>
          <w:szCs w:val="16"/>
        </w:rPr>
      </w:pPr>
      <w:r w:rsidRPr="00B92207">
        <w:rPr>
          <w:rFonts w:ascii="Times New Roman" w:hAnsi="Times New Roman" w:cs="Times New Roman"/>
          <w:b/>
          <w:sz w:val="16"/>
          <w:szCs w:val="16"/>
        </w:rPr>
        <w:t>I. Содержание проблемы и обоснование необходимости ее решения программными методами</w:t>
      </w:r>
    </w:p>
    <w:p w:rsidR="00B92207" w:rsidRPr="00B92207" w:rsidRDefault="00B92207" w:rsidP="00B92207">
      <w:pPr>
        <w:suppressAutoHyphens/>
        <w:spacing w:after="0"/>
        <w:ind w:firstLine="567"/>
        <w:jc w:val="both"/>
        <w:rPr>
          <w:rFonts w:ascii="Times New Roman" w:hAnsi="Times New Roman" w:cs="Times New Roman"/>
          <w:sz w:val="16"/>
          <w:szCs w:val="16"/>
        </w:rPr>
      </w:pPr>
      <w:proofErr w:type="gramStart"/>
      <w:r w:rsidRPr="00B92207">
        <w:rPr>
          <w:rFonts w:ascii="Times New Roman" w:hAnsi="Times New Roman" w:cs="Times New Roman"/>
          <w:sz w:val="16"/>
          <w:szCs w:val="16"/>
        </w:rPr>
        <w:t>Подпрограмма «Поддержка строительства жилья» муниципальной программы «Обеспечение граждан доступным и комфортным жильем» разработана в целях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w:t>
      </w:r>
      <w:r w:rsidRPr="00B92207">
        <w:rPr>
          <w:rFonts w:ascii="Times New Roman" w:hAnsi="Times New Roman" w:cs="Times New Roman"/>
          <w:bCs/>
          <w:sz w:val="16"/>
          <w:szCs w:val="16"/>
        </w:rPr>
        <w:t xml:space="preserve"> постановлением Правительства Российской Федерации от 17 декабря </w:t>
      </w:r>
      <w:smartTag w:uri="urn:schemas-microsoft-com:office:smarttags" w:element="metricconverter">
        <w:smartTagPr>
          <w:attr w:name="ProductID" w:val="2010 г"/>
        </w:smartTagPr>
        <w:r w:rsidRPr="00B92207">
          <w:rPr>
            <w:rFonts w:ascii="Times New Roman" w:hAnsi="Times New Roman" w:cs="Times New Roman"/>
            <w:bCs/>
            <w:sz w:val="16"/>
            <w:szCs w:val="16"/>
          </w:rPr>
          <w:t>2010 г</w:t>
        </w:r>
      </w:smartTag>
      <w:r w:rsidRPr="00B92207">
        <w:rPr>
          <w:rFonts w:ascii="Times New Roman" w:hAnsi="Times New Roman" w:cs="Times New Roman"/>
          <w:bCs/>
          <w:sz w:val="16"/>
          <w:szCs w:val="16"/>
        </w:rPr>
        <w:t>. № 1050 «О реализации отдельных мероприятий государственной программы Российской Федерации «Обеспечение доступным и комфортным</w:t>
      </w:r>
      <w:proofErr w:type="gramEnd"/>
      <w:r w:rsidRPr="00B92207">
        <w:rPr>
          <w:rFonts w:ascii="Times New Roman" w:hAnsi="Times New Roman" w:cs="Times New Roman"/>
          <w:bCs/>
          <w:sz w:val="16"/>
          <w:szCs w:val="16"/>
        </w:rPr>
        <w:t xml:space="preserve"> жильем и коммунальными услугами граждан Российской Федерации», </w:t>
      </w:r>
      <w:r w:rsidRPr="00B92207">
        <w:rPr>
          <w:rFonts w:ascii="Times New Roman" w:hAnsi="Times New Roman" w:cs="Times New Roman"/>
          <w:sz w:val="16"/>
          <w:szCs w:val="16"/>
        </w:rPr>
        <w:t>а также на основе изучения жилищной проблемы молодежи и молодых семей и предлагает создание механизма решения жилищной проблемы молодежи.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В современных условиях, когда большинство молодых семей не имеет возможности решить жилищную проблему самостоятельно, требуется продуманная и реалистичная политика в отношении оказания поддержки молодым семьям в приобретении или строительстве жилья, что в свою очередь позволит повлиять на репродуктивное поведение молодежи.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Для решения данной проблемы требуется участие и взаимодействие органов местного самоуправления и других организаций, что обуславливает необходимость применения программных методов.</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Специфика молодой семьи определяется тем, что она находится в процессе своего становления, интенсивного развития, нестабильности отношений между ее членами, освоения ими социальных ролей.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Кроме того, молодая семья связана с объективно недостаточным уровнем материальной и финансовой обеспеченности, поскольку в своем большинстве молодые супруги еще не добились высокой квалификации и получают сравнительно низкую зарплату. Вместе с тем, молодая семья имеет объективно повышенные финансовые потребности в связи с необходимостью становления семейной жизни, приобретения жилья, организации быта, потребностью в дополнительных </w:t>
      </w:r>
      <w:proofErr w:type="spellStart"/>
      <w:r w:rsidRPr="00B92207">
        <w:rPr>
          <w:rFonts w:ascii="Times New Roman" w:hAnsi="Times New Roman" w:cs="Times New Roman"/>
          <w:sz w:val="16"/>
          <w:szCs w:val="16"/>
        </w:rPr>
        <w:t>досуговых</w:t>
      </w:r>
      <w:proofErr w:type="spellEnd"/>
      <w:r w:rsidRPr="00B92207">
        <w:rPr>
          <w:rFonts w:ascii="Times New Roman" w:hAnsi="Times New Roman" w:cs="Times New Roman"/>
          <w:sz w:val="16"/>
          <w:szCs w:val="16"/>
        </w:rPr>
        <w:t xml:space="preserve"> затратах.</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Таким образом, специфика становления и функционирования молодой семьи требует особого подхода к решению ее проблем и выделения ее в качестве особого объекта при реализации государственной молодежной и семейной политики.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Поддержку молодых семей, нуждающихся в улучшении жилищных условий, предполагается осуществлять путем:</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предоставления субсидий молодым малообеспеченным семьям на приобретение жилья;</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выделения льготных долгосрочных ипотечных кредитов.</w:t>
      </w:r>
    </w:p>
    <w:p w:rsidR="00B92207" w:rsidRPr="00B92207" w:rsidRDefault="00B92207" w:rsidP="00B92207">
      <w:pPr>
        <w:spacing w:after="0"/>
        <w:ind w:firstLine="709"/>
        <w:jc w:val="both"/>
        <w:rPr>
          <w:rFonts w:ascii="Times New Roman" w:hAnsi="Times New Roman" w:cs="Times New Roman"/>
          <w:sz w:val="16"/>
          <w:szCs w:val="16"/>
        </w:rPr>
      </w:pPr>
    </w:p>
    <w:p w:rsidR="00B92207" w:rsidRPr="00B92207" w:rsidRDefault="00B92207" w:rsidP="00B92207">
      <w:pPr>
        <w:spacing w:after="0"/>
        <w:ind w:firstLine="709"/>
        <w:jc w:val="center"/>
        <w:rPr>
          <w:rFonts w:ascii="Times New Roman" w:hAnsi="Times New Roman" w:cs="Times New Roman"/>
          <w:b/>
          <w:sz w:val="16"/>
          <w:szCs w:val="16"/>
        </w:rPr>
      </w:pPr>
      <w:r w:rsidRPr="00B92207">
        <w:rPr>
          <w:rFonts w:ascii="Times New Roman" w:hAnsi="Times New Roman" w:cs="Times New Roman"/>
          <w:b/>
          <w:sz w:val="16"/>
          <w:szCs w:val="16"/>
        </w:rPr>
        <w:t>II. Основные цели и задачи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Основной целью Подпрограммы является создание системы поддержки молодых семей в решении жилищной проблемы для улучшения демографической ситуации.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Для достижения этой цели необходимо решить следующие основные задачи: разработка и внедрение в практику правовых, финансовых и организационных механизмов  поддержки с целью обеспечения жильем молодых семей, нуждающихся в улучшении жилищных условий;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содействие инициативам активной части молодежи, направленным на улучшение их жилищных и социально-бытовых условий;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привлечение финансовых и инвестиционных ресурсов для обеспечения молодых семей благоустроенным жильем.</w:t>
      </w:r>
    </w:p>
    <w:p w:rsidR="00B92207" w:rsidRPr="00B92207" w:rsidRDefault="00B92207" w:rsidP="00B92207">
      <w:pPr>
        <w:spacing w:after="0"/>
        <w:ind w:firstLine="709"/>
        <w:jc w:val="both"/>
        <w:rPr>
          <w:rFonts w:ascii="Times New Roman" w:hAnsi="Times New Roman" w:cs="Times New Roman"/>
          <w:sz w:val="16"/>
          <w:szCs w:val="16"/>
        </w:rPr>
      </w:pPr>
    </w:p>
    <w:p w:rsidR="00B92207" w:rsidRPr="00B92207" w:rsidRDefault="00B92207" w:rsidP="00B92207">
      <w:pPr>
        <w:spacing w:after="0"/>
        <w:ind w:firstLine="709"/>
        <w:jc w:val="center"/>
        <w:rPr>
          <w:rFonts w:ascii="Times New Roman" w:hAnsi="Times New Roman" w:cs="Times New Roman"/>
          <w:b/>
          <w:sz w:val="16"/>
          <w:szCs w:val="16"/>
        </w:rPr>
      </w:pPr>
      <w:r w:rsidRPr="00B92207">
        <w:rPr>
          <w:rFonts w:ascii="Times New Roman" w:hAnsi="Times New Roman" w:cs="Times New Roman"/>
          <w:b/>
          <w:sz w:val="16"/>
          <w:szCs w:val="16"/>
        </w:rPr>
        <w:t>III. Мероприятия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Действуют эффективные финансовые механизмы и выделяются бюджетные средства на приобретение, строительство жилья для молодежи.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В решении жилищных проблем молодых семей задействованы органы местного самоуправления, сельские поселения, предприятия и организации различных форм собственности.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Однако в целях дальнейшего развития молодежного жилищного строительства и ускорения обеспечения жильем молодых семей необходимо создание комплексной системы поддержки молодых семей в решении их жилищных проблем, предусмотренной мероприятиями настоящей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Подпрограмма включает в себя мероприятия по следующим направлениям:</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нормативно-правовое и методологическое обеспечение реализации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финансовое обеспечение реализации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организационное обеспечение реализации Подпрограммы.</w:t>
      </w:r>
    </w:p>
    <w:p w:rsidR="00B92207" w:rsidRPr="00B92207" w:rsidRDefault="00B92207" w:rsidP="00B92207">
      <w:pPr>
        <w:spacing w:after="0"/>
        <w:ind w:firstLine="709"/>
        <w:jc w:val="both"/>
        <w:rPr>
          <w:rFonts w:ascii="Times New Roman" w:hAnsi="Times New Roman" w:cs="Times New Roman"/>
          <w:sz w:val="16"/>
          <w:szCs w:val="16"/>
        </w:rPr>
      </w:pPr>
    </w:p>
    <w:p w:rsidR="00B92207" w:rsidRPr="00B92207" w:rsidRDefault="00B92207" w:rsidP="00B92207">
      <w:pPr>
        <w:spacing w:after="0"/>
        <w:ind w:firstLine="709"/>
        <w:jc w:val="center"/>
        <w:rPr>
          <w:rFonts w:ascii="Times New Roman" w:hAnsi="Times New Roman" w:cs="Times New Roman"/>
          <w:b/>
          <w:sz w:val="16"/>
          <w:szCs w:val="16"/>
        </w:rPr>
      </w:pPr>
      <w:r w:rsidRPr="00B92207">
        <w:rPr>
          <w:rFonts w:ascii="Times New Roman" w:hAnsi="Times New Roman" w:cs="Times New Roman"/>
          <w:b/>
          <w:sz w:val="16"/>
          <w:szCs w:val="16"/>
        </w:rPr>
        <w:t>IV. Механизмы реализации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Реализацию Подпрограммы осуществляет муниципальный заказчик – администрация Алманчинского сельского поселения  Красноармейского района с участием структурных подразделений администрации Красноармейского района, сельских поселений и других заинтересованных организаций.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Муниципальный заказчик осуществляет:</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координацию деятельности исполнителей по реализации мероприятий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подготовку предложений на очередной финансовый год  по объемам и условиям предоставления средств из республиканского бюджета, бюджета Алманчинского сельского поселения Красноармейского района Чувашской Республики на реализацию Подпрограммы по сельским поселениям;</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 </w:t>
      </w:r>
      <w:proofErr w:type="gramStart"/>
      <w:r w:rsidRPr="00B92207">
        <w:rPr>
          <w:rFonts w:ascii="Times New Roman" w:hAnsi="Times New Roman" w:cs="Times New Roman"/>
          <w:sz w:val="16"/>
          <w:szCs w:val="16"/>
        </w:rPr>
        <w:t>контроль за</w:t>
      </w:r>
      <w:proofErr w:type="gramEnd"/>
      <w:r w:rsidRPr="00B92207">
        <w:rPr>
          <w:rFonts w:ascii="Times New Roman" w:hAnsi="Times New Roman" w:cs="Times New Roman"/>
          <w:sz w:val="16"/>
          <w:szCs w:val="16"/>
        </w:rPr>
        <w:t xml:space="preserve"> целевым использованием средств, выделяемых на Программу, составление отчетов о расходовании бюджетных и внебюджетных инвестиций, направляемых на реализацию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подготовку соответствующих документов для участия в конкурсе, проводимом Федеральным агентством по строительству и жилищно-коммунальному хозяйству в рамках Подпрограммы, для получения средств из федерального бюджета;</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сбор данных о молодых семьях, участвующих в подпрограмме, предоставляемых сельскими поселениями и формирование единой информационной базы данных об участниках Подпрограммы по Красноармейскому району;</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организацию информационной и разъяснительной работы среди населения, направленной на освещение целей и задач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Задачами органов местного самоуправления района и сельских поселений являются:</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разработка и утверждение муниципальных программ обеспечения жильем молодых семей;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формирование списков молодых семей на территории Красноармейского  района  и представление их муниципальному заказчику;</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определение ежегодного объема средств, выделяемых из местного бюджета на реализацию мероприятий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выдача молодым семьям в установленном порядке свидетельств на приобретение жилья исходя из объемов финансирования, предусмотренных на эти цели в местном бюджете, а также объемов </w:t>
      </w:r>
      <w:proofErr w:type="spellStart"/>
      <w:r w:rsidRPr="00B92207">
        <w:rPr>
          <w:rFonts w:ascii="Times New Roman" w:hAnsi="Times New Roman" w:cs="Times New Roman"/>
          <w:sz w:val="16"/>
          <w:szCs w:val="16"/>
        </w:rPr>
        <w:t>софинансирования</w:t>
      </w:r>
      <w:proofErr w:type="spellEnd"/>
      <w:r w:rsidRPr="00B92207">
        <w:rPr>
          <w:rFonts w:ascii="Times New Roman" w:hAnsi="Times New Roman" w:cs="Times New Roman"/>
          <w:sz w:val="16"/>
          <w:szCs w:val="16"/>
        </w:rPr>
        <w:t xml:space="preserve"> за счет средств республиканского бюджета Чувашской Республики и федерального бюджета.</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Участником Подпрограммы может быть молодая семья, возраст супругов в которой не превышает 35 лет, либо неполная семья, состоящая из одного молодого родителя, возраст которого не превышает 35 лет, и одного и более детей, признанная в установленном </w:t>
      </w:r>
      <w:proofErr w:type="gramStart"/>
      <w:r w:rsidRPr="00B92207">
        <w:rPr>
          <w:rFonts w:ascii="Times New Roman" w:hAnsi="Times New Roman" w:cs="Times New Roman"/>
          <w:sz w:val="16"/>
          <w:szCs w:val="16"/>
        </w:rPr>
        <w:t>порядке</w:t>
      </w:r>
      <w:proofErr w:type="gramEnd"/>
      <w:r w:rsidRPr="00B92207">
        <w:rPr>
          <w:rFonts w:ascii="Times New Roman" w:hAnsi="Times New Roman" w:cs="Times New Roman"/>
          <w:sz w:val="16"/>
          <w:szCs w:val="16"/>
        </w:rPr>
        <w:t xml:space="preserve"> нуждающейся в улучшении жилищных условий (далее – молодая  семья).</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При этом в зависимости от категории молодых семей предполагается исходить из следующего:</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малоимущие многодетные молодые семьи, стоящие в очереди на улучшение жилищных условий в органах местного самоуправления, будут в установленном порядке обеспечиваться жильем из   муниципального жилищного фонда по договорам социального найма;</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другие категории молодых семей, нуждающихся в улучшении жилищных условий, будут обеспечиваться жильем за счет личных или заемных средств с использованием различных форм оказания государственной поддержки.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Основной формой государственной поддержки в решении жилищных проблем молодых семей  в рамках Подпрограммы является субсидия. Субсидия предоставляется на приобретение у любых физических и (или) юридических лиц одного (нескольких) жилого помещения (жилых помещений) или строительство индивидуального жилого дома, отвечающего установленным санитарным и техническим требованиям, благоустроенного применительно к условиям населенного пункта, выбранного для постоянного проживания, и может быть </w:t>
      </w:r>
      <w:proofErr w:type="gramStart"/>
      <w:r w:rsidRPr="00B92207">
        <w:rPr>
          <w:rFonts w:ascii="Times New Roman" w:hAnsi="Times New Roman" w:cs="Times New Roman"/>
          <w:sz w:val="16"/>
          <w:szCs w:val="16"/>
        </w:rPr>
        <w:t>использована</w:t>
      </w:r>
      <w:proofErr w:type="gramEnd"/>
      <w:r w:rsidRPr="00B92207">
        <w:rPr>
          <w:rFonts w:ascii="Times New Roman" w:hAnsi="Times New Roman" w:cs="Times New Roman"/>
          <w:sz w:val="16"/>
          <w:szCs w:val="16"/>
        </w:rPr>
        <w:t xml:space="preserve">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 а также на погашение основной суммы долга и уплату процентов по этим ипотечным жилищным кредитам или займам, за исключением иных процентов, штрафов, комиссий, пеней за просрочку исполнения обязательств по этим кредитам или займам. Право использовать субсидию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 Субсидия может быть использована молодой семьей, которая является членом жилищного накопительного кооператива и для которой кооперативом приобретено жилое помещение, для осуществления последнего платежа в счет уплаты паевого взноса в полном размере, после чего данное жилое помещение переходит в собственность молодой семьи.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Государственная поддержка направляется </w:t>
      </w:r>
      <w:proofErr w:type="gramStart"/>
      <w:r w:rsidRPr="00B92207">
        <w:rPr>
          <w:rFonts w:ascii="Times New Roman" w:hAnsi="Times New Roman" w:cs="Times New Roman"/>
          <w:sz w:val="16"/>
          <w:szCs w:val="16"/>
        </w:rPr>
        <w:t>на</w:t>
      </w:r>
      <w:proofErr w:type="gramEnd"/>
      <w:r w:rsidRPr="00B92207">
        <w:rPr>
          <w:rFonts w:ascii="Times New Roman" w:hAnsi="Times New Roman" w:cs="Times New Roman"/>
          <w:sz w:val="16"/>
          <w:szCs w:val="16"/>
        </w:rPr>
        <w:t>:</w:t>
      </w:r>
    </w:p>
    <w:p w:rsidR="00B92207" w:rsidRPr="00B92207" w:rsidRDefault="00B92207" w:rsidP="00B92207">
      <w:pPr>
        <w:spacing w:after="0"/>
        <w:ind w:firstLine="709"/>
        <w:jc w:val="both"/>
        <w:rPr>
          <w:rFonts w:ascii="Times New Roman" w:hAnsi="Times New Roman" w:cs="Times New Roman"/>
          <w:sz w:val="16"/>
          <w:szCs w:val="16"/>
        </w:rPr>
      </w:pPr>
      <w:proofErr w:type="spellStart"/>
      <w:proofErr w:type="gramStart"/>
      <w:r w:rsidRPr="00B92207">
        <w:rPr>
          <w:rFonts w:ascii="Times New Roman" w:hAnsi="Times New Roman" w:cs="Times New Roman"/>
          <w:sz w:val="16"/>
          <w:szCs w:val="16"/>
        </w:rPr>
        <w:t>софинансирование</w:t>
      </w:r>
      <w:proofErr w:type="spellEnd"/>
      <w:r w:rsidRPr="00B92207">
        <w:rPr>
          <w:rFonts w:ascii="Times New Roman" w:hAnsi="Times New Roman" w:cs="Times New Roman"/>
          <w:sz w:val="16"/>
          <w:szCs w:val="16"/>
        </w:rPr>
        <w:t xml:space="preserve"> до 2035 года в размере не менее 35 процентов субсидий, предоставляемых молодым семьям как не имеющим детей, так и имеющим 1 и более ребенка, а также на предоставление дополнительной субсидии в размере не менее 5 процентов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жилья</w:t>
      </w:r>
      <w:proofErr w:type="gramEnd"/>
      <w:r w:rsidRPr="00B92207">
        <w:rPr>
          <w:rFonts w:ascii="Times New Roman" w:hAnsi="Times New Roman" w:cs="Times New Roman"/>
          <w:sz w:val="16"/>
          <w:szCs w:val="16"/>
        </w:rPr>
        <w:t xml:space="preserve"> или строительство индивидуального жилья в соответствии с подпрограммой;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субсидирование процентных ставок по ипотечным кредитам, привлеченным молодыми семьями на строительство (приобретение) жилья в рамках Указа Президента Чувашской Республики от 6 марта 2002 г. № 51 «О мерах по усилению государственной поддержки молодых граждан в Чувашской Республике». </w:t>
      </w:r>
      <w:proofErr w:type="gramStart"/>
      <w:r w:rsidRPr="00B92207">
        <w:rPr>
          <w:rFonts w:ascii="Times New Roman" w:hAnsi="Times New Roman" w:cs="Times New Roman"/>
          <w:sz w:val="16"/>
          <w:szCs w:val="16"/>
        </w:rPr>
        <w:t>Субсидированию подлежат проценты за пользование ипотечными кредитами, привлеченными в коммерческих банках на приобретение или строительство жилья, в том числе: молодым семьям, имеющим детей, - в размерах, уменьшающих проценты за кредит до 5 процентов годовых в первые три года, 10 процентов в последующие годы с условием равномерного погашения кредитов в течение 15 лет;</w:t>
      </w:r>
      <w:proofErr w:type="gramEnd"/>
      <w:r w:rsidRPr="00B92207">
        <w:rPr>
          <w:rFonts w:ascii="Times New Roman" w:hAnsi="Times New Roman" w:cs="Times New Roman"/>
          <w:sz w:val="16"/>
          <w:szCs w:val="16"/>
        </w:rPr>
        <w:t xml:space="preserve"> </w:t>
      </w:r>
      <w:proofErr w:type="gramStart"/>
      <w:r w:rsidRPr="00B92207">
        <w:rPr>
          <w:rFonts w:ascii="Times New Roman" w:hAnsi="Times New Roman" w:cs="Times New Roman"/>
          <w:sz w:val="16"/>
          <w:szCs w:val="16"/>
        </w:rPr>
        <w:t>молодым семьям, имеющим трех и более детей, или в которых один из членов признан инвалидом, а также проживающим в сельской местности, один из членов которых является молодым специалистом с высшим образованием, заключившим в установленном законодательством порядке трудовой договор на срок не менее 5 лет, - полное субсидирование процентных ставок.</w:t>
      </w:r>
      <w:proofErr w:type="gramEnd"/>
      <w:r w:rsidRPr="00B92207">
        <w:rPr>
          <w:rFonts w:ascii="Times New Roman" w:hAnsi="Times New Roman" w:cs="Times New Roman"/>
          <w:sz w:val="16"/>
          <w:szCs w:val="16"/>
        </w:rPr>
        <w:t xml:space="preserve"> Субсидирование процентных ставок по ипотечным кредитам, привлеченным молодыми семьями на приобретение или строительство жилья, производится ежемесячно с момента выдачи кредита до полного его погашения;</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lastRenderedPageBreak/>
        <w:t>на предоставление дополнительной субсидии в размере 5 процентов средней стоимости жилья при рождении (усыновлении) 1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жилья.</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Для поддержки индивидуальных застройщиков субсидии и ипотечные кредиты могут предоставляться на приобретение строительных материалов.</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В соответствии с подпрограммой возможными формами участия организаций в реализации Подпрограммы, за исключением организаций, предоставляющих ипотечные жилищные кредиты и займы, могут являться такие, как участие в </w:t>
      </w:r>
      <w:proofErr w:type="spellStart"/>
      <w:r w:rsidRPr="00B92207">
        <w:rPr>
          <w:rFonts w:ascii="Times New Roman" w:hAnsi="Times New Roman" w:cs="Times New Roman"/>
          <w:sz w:val="16"/>
          <w:szCs w:val="16"/>
        </w:rPr>
        <w:t>софинансировании</w:t>
      </w:r>
      <w:proofErr w:type="spellEnd"/>
      <w:r w:rsidRPr="00B92207">
        <w:rPr>
          <w:rFonts w:ascii="Times New Roman" w:hAnsi="Times New Roman" w:cs="Times New Roman"/>
          <w:sz w:val="16"/>
          <w:szCs w:val="16"/>
        </w:rPr>
        <w:t xml:space="preserve"> предоставления субсидий, предоставление материально-технических ресурсов на строительство жилья для молодых семей – участников  Подпрограммы, а также иные формы поддержки. </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Для расчета размера субсидии устанавливается следующая норма площади жилья: для семьи, получающей субсидию, 18 кв</w:t>
      </w:r>
      <w:proofErr w:type="gramStart"/>
      <w:r w:rsidRPr="00B92207">
        <w:rPr>
          <w:rFonts w:ascii="Times New Roman" w:hAnsi="Times New Roman" w:cs="Times New Roman"/>
          <w:sz w:val="16"/>
          <w:szCs w:val="16"/>
        </w:rPr>
        <w:t>.м</w:t>
      </w:r>
      <w:proofErr w:type="gramEnd"/>
      <w:r w:rsidRPr="00B92207">
        <w:rPr>
          <w:rFonts w:ascii="Times New Roman" w:hAnsi="Times New Roman" w:cs="Times New Roman"/>
          <w:sz w:val="16"/>
          <w:szCs w:val="16"/>
        </w:rPr>
        <w:t xml:space="preserve"> общей площади на одного члена семьи, состоящей из трех и более человек; 42 кв. м общей площади – на  семью из двух человек; для инвалидов, имеющих право в соответствии с законодательством на дополнительную  жилую площадь в виде отдельной комнаты, дополнительно - 18 кв. м на инвалида. Субсидия для приобретения жилья предоставляется гражданам при условии оплаты ими части стоимости квартиры в размере, равном разнице между полной стоимостью  квартиры и субсидией.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Свидетельства на высвободившуюся сумму средств  подлежат выдаче молодым семьям, включенным в резерв на получение субсидий, в порядке очередности, определенной списком молодых семей, включенных в резерв на получение субсидий. </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 В случае если исчерпан список молодых семей, включенных в резерв на получение субсидий, свидетельства на высвободившуюся сумму средств  подлежат выдаче молодым семьям, не включенным в сводный список участников подпрограммы, но изъявившим желание стать участниками подпрограммы в планируемом году после утверждения сводного списка.</w:t>
      </w:r>
    </w:p>
    <w:p w:rsidR="00B92207" w:rsidRPr="00B92207" w:rsidRDefault="00B92207" w:rsidP="00B92207">
      <w:pPr>
        <w:spacing w:after="0"/>
        <w:ind w:firstLine="709"/>
        <w:jc w:val="center"/>
        <w:rPr>
          <w:rFonts w:ascii="Times New Roman" w:hAnsi="Times New Roman" w:cs="Times New Roman"/>
          <w:b/>
          <w:sz w:val="16"/>
          <w:szCs w:val="16"/>
        </w:rPr>
      </w:pPr>
      <w:r w:rsidRPr="00B92207">
        <w:rPr>
          <w:rFonts w:ascii="Times New Roman" w:hAnsi="Times New Roman" w:cs="Times New Roman"/>
          <w:b/>
          <w:sz w:val="16"/>
          <w:szCs w:val="16"/>
        </w:rPr>
        <w:t>V. Ресурсное обеспечение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Основными источниками финансирования Подпрограммы являются:</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а) средства федерального бюджета в соответствии с подпрограммой;</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б) средства республиканского бюджета Чувашской Республики;</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в) средства местного бюджета;</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г) средства молодых семей, используемые для частичной оплаты стоимости приобретаемого жилья или строящегося индивидуального жилья;</w:t>
      </w:r>
    </w:p>
    <w:p w:rsidR="00B92207" w:rsidRPr="00B92207" w:rsidRDefault="00B92207" w:rsidP="00B92207">
      <w:pPr>
        <w:spacing w:after="0"/>
        <w:ind w:firstLine="709"/>
        <w:jc w:val="both"/>
        <w:rPr>
          <w:rFonts w:ascii="Times New Roman" w:hAnsi="Times New Roman" w:cs="Times New Roman"/>
          <w:sz w:val="16"/>
          <w:szCs w:val="16"/>
        </w:rPr>
      </w:pPr>
      <w:proofErr w:type="spellStart"/>
      <w:r w:rsidRPr="00B92207">
        <w:rPr>
          <w:rFonts w:ascii="Times New Roman" w:hAnsi="Times New Roman" w:cs="Times New Roman"/>
          <w:sz w:val="16"/>
          <w:szCs w:val="16"/>
        </w:rPr>
        <w:t>д</w:t>
      </w:r>
      <w:proofErr w:type="spellEnd"/>
      <w:r w:rsidRPr="00B92207">
        <w:rPr>
          <w:rFonts w:ascii="Times New Roman" w:hAnsi="Times New Roman" w:cs="Times New Roman"/>
          <w:sz w:val="16"/>
          <w:szCs w:val="16"/>
        </w:rPr>
        <w:t>) средства кредитных организаций, предоставляющих молодым семьям ипотечные жилищные кредиты и займы на приобретение жилья или строительство индивидуального жилья;</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е) средства заинтересованных в закреплении молодых специалистов организаций, используемые для предоставления займов молодой семье.</w:t>
      </w:r>
    </w:p>
    <w:p w:rsidR="00B92207" w:rsidRPr="00B92207" w:rsidRDefault="00B92207" w:rsidP="00B92207">
      <w:pPr>
        <w:spacing w:after="0"/>
        <w:rPr>
          <w:rFonts w:ascii="Times New Roman" w:hAnsi="Times New Roman" w:cs="Times New Roman"/>
          <w:sz w:val="16"/>
          <w:szCs w:val="16"/>
        </w:rPr>
      </w:pPr>
      <w:r w:rsidRPr="00B92207">
        <w:rPr>
          <w:rFonts w:ascii="Times New Roman" w:eastAsia="Calibri" w:hAnsi="Times New Roman" w:cs="Times New Roman"/>
          <w:sz w:val="16"/>
          <w:szCs w:val="16"/>
        </w:rPr>
        <w:t xml:space="preserve">Прогнозируемые  объемы финансирования мероприятий Подпрограммы в 2019-2035 годах составляет </w:t>
      </w:r>
      <w:r w:rsidRPr="00B92207">
        <w:rPr>
          <w:rFonts w:ascii="Times New Roman" w:hAnsi="Times New Roman" w:cs="Times New Roman"/>
          <w:sz w:val="16"/>
          <w:szCs w:val="16"/>
        </w:rPr>
        <w:t xml:space="preserve">1 542 388,0 руб., в том </w:t>
      </w:r>
      <w:proofErr w:type="spellStart"/>
      <w:r w:rsidRPr="00B92207">
        <w:rPr>
          <w:rFonts w:ascii="Times New Roman" w:hAnsi="Times New Roman" w:cs="Times New Roman"/>
          <w:sz w:val="16"/>
          <w:szCs w:val="16"/>
        </w:rPr>
        <w:t>числе</w:t>
      </w:r>
      <w:proofErr w:type="gramStart"/>
      <w:r w:rsidRPr="00B92207">
        <w:rPr>
          <w:rFonts w:ascii="Times New Roman" w:hAnsi="Times New Roman" w:cs="Times New Roman"/>
          <w:sz w:val="16"/>
          <w:szCs w:val="16"/>
        </w:rPr>
        <w:t>:в</w:t>
      </w:r>
      <w:proofErr w:type="spellEnd"/>
      <w:proofErr w:type="gramEnd"/>
      <w:r w:rsidRPr="00B92207">
        <w:rPr>
          <w:rFonts w:ascii="Times New Roman" w:hAnsi="Times New Roman" w:cs="Times New Roman"/>
          <w:sz w:val="16"/>
          <w:szCs w:val="16"/>
        </w:rPr>
        <w:t xml:space="preserve"> 2019 году – 1 542388,0 руб. в 2020 году – 0,0 </w:t>
      </w:r>
      <w:proofErr w:type="spellStart"/>
      <w:r w:rsidRPr="00B92207">
        <w:rPr>
          <w:rFonts w:ascii="Times New Roman" w:hAnsi="Times New Roman" w:cs="Times New Roman"/>
          <w:sz w:val="16"/>
          <w:szCs w:val="16"/>
        </w:rPr>
        <w:t>руб.;в</w:t>
      </w:r>
      <w:proofErr w:type="spellEnd"/>
      <w:r w:rsidRPr="00B92207">
        <w:rPr>
          <w:rFonts w:ascii="Times New Roman" w:hAnsi="Times New Roman" w:cs="Times New Roman"/>
          <w:sz w:val="16"/>
          <w:szCs w:val="16"/>
        </w:rPr>
        <w:t xml:space="preserve"> 2021 году – 0,0  </w:t>
      </w:r>
      <w:proofErr w:type="spellStart"/>
      <w:r w:rsidRPr="00B92207">
        <w:rPr>
          <w:rFonts w:ascii="Times New Roman" w:hAnsi="Times New Roman" w:cs="Times New Roman"/>
          <w:sz w:val="16"/>
          <w:szCs w:val="16"/>
        </w:rPr>
        <w:t>руб.;в</w:t>
      </w:r>
      <w:proofErr w:type="spellEnd"/>
      <w:r w:rsidRPr="00B92207">
        <w:rPr>
          <w:rFonts w:ascii="Times New Roman" w:hAnsi="Times New Roman" w:cs="Times New Roman"/>
          <w:sz w:val="16"/>
          <w:szCs w:val="16"/>
        </w:rPr>
        <w:t xml:space="preserve"> 2022 году – 0,0 </w:t>
      </w:r>
      <w:proofErr w:type="spellStart"/>
      <w:r w:rsidRPr="00B92207">
        <w:rPr>
          <w:rFonts w:ascii="Times New Roman" w:hAnsi="Times New Roman" w:cs="Times New Roman"/>
          <w:sz w:val="16"/>
          <w:szCs w:val="16"/>
        </w:rPr>
        <w:t>руб.;на</w:t>
      </w:r>
      <w:proofErr w:type="spellEnd"/>
      <w:r w:rsidRPr="00B92207">
        <w:rPr>
          <w:rFonts w:ascii="Times New Roman" w:hAnsi="Times New Roman" w:cs="Times New Roman"/>
          <w:sz w:val="16"/>
          <w:szCs w:val="16"/>
        </w:rPr>
        <w:t xml:space="preserve">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из них средства:</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федерального бюджета – 0,0 тыс. руб., в том </w:t>
      </w:r>
      <w:proofErr w:type="spellStart"/>
      <w:r w:rsidRPr="00B92207">
        <w:rPr>
          <w:rFonts w:ascii="Times New Roman" w:hAnsi="Times New Roman" w:cs="Times New Roman"/>
          <w:sz w:val="16"/>
          <w:szCs w:val="16"/>
        </w:rPr>
        <w:t>числе</w:t>
      </w:r>
      <w:proofErr w:type="gramStart"/>
      <w:r w:rsidRPr="00B92207">
        <w:rPr>
          <w:rFonts w:ascii="Times New Roman" w:hAnsi="Times New Roman" w:cs="Times New Roman"/>
          <w:sz w:val="16"/>
          <w:szCs w:val="16"/>
        </w:rPr>
        <w:t>:в</w:t>
      </w:r>
      <w:proofErr w:type="spellEnd"/>
      <w:proofErr w:type="gramEnd"/>
      <w:r w:rsidRPr="00B92207">
        <w:rPr>
          <w:rFonts w:ascii="Times New Roman" w:hAnsi="Times New Roman" w:cs="Times New Roman"/>
          <w:sz w:val="16"/>
          <w:szCs w:val="16"/>
        </w:rPr>
        <w:t xml:space="preserve"> 2019 году – 0,0 тыс. руб. в 2020 году – 0,0 тыс. </w:t>
      </w:r>
      <w:proofErr w:type="spellStart"/>
      <w:r w:rsidRPr="00B92207">
        <w:rPr>
          <w:rFonts w:ascii="Times New Roman" w:hAnsi="Times New Roman" w:cs="Times New Roman"/>
          <w:sz w:val="16"/>
          <w:szCs w:val="16"/>
        </w:rPr>
        <w:t>руб.;в</w:t>
      </w:r>
      <w:proofErr w:type="spellEnd"/>
      <w:r w:rsidRPr="00B92207">
        <w:rPr>
          <w:rFonts w:ascii="Times New Roman" w:hAnsi="Times New Roman" w:cs="Times New Roman"/>
          <w:sz w:val="16"/>
          <w:szCs w:val="16"/>
        </w:rPr>
        <w:t xml:space="preserve"> 2021 году – 0,0 тыс. </w:t>
      </w:r>
      <w:proofErr w:type="spellStart"/>
      <w:r w:rsidRPr="00B92207">
        <w:rPr>
          <w:rFonts w:ascii="Times New Roman" w:hAnsi="Times New Roman" w:cs="Times New Roman"/>
          <w:sz w:val="16"/>
          <w:szCs w:val="16"/>
        </w:rPr>
        <w:t>руб.;в</w:t>
      </w:r>
      <w:proofErr w:type="spellEnd"/>
      <w:r w:rsidRPr="00B92207">
        <w:rPr>
          <w:rFonts w:ascii="Times New Roman" w:hAnsi="Times New Roman" w:cs="Times New Roman"/>
          <w:sz w:val="16"/>
          <w:szCs w:val="16"/>
        </w:rPr>
        <w:t xml:space="preserve"> 2022 году – 0,0 тыс. </w:t>
      </w:r>
      <w:proofErr w:type="spellStart"/>
      <w:r w:rsidRPr="00B92207">
        <w:rPr>
          <w:rFonts w:ascii="Times New Roman" w:hAnsi="Times New Roman" w:cs="Times New Roman"/>
          <w:sz w:val="16"/>
          <w:szCs w:val="16"/>
        </w:rPr>
        <w:t>руб.;на</w:t>
      </w:r>
      <w:proofErr w:type="spellEnd"/>
      <w:r w:rsidRPr="00B92207">
        <w:rPr>
          <w:rFonts w:ascii="Times New Roman" w:hAnsi="Times New Roman" w:cs="Times New Roman"/>
          <w:sz w:val="16"/>
          <w:szCs w:val="16"/>
        </w:rPr>
        <w:t xml:space="preserve">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 xml:space="preserve">республиканского бюджета Чувашской Республики – 1 542 388,0 руб., </w:t>
      </w:r>
      <w:r w:rsidRPr="00B92207">
        <w:rPr>
          <w:rFonts w:ascii="Times New Roman" w:hAnsi="Times New Roman" w:cs="Times New Roman"/>
          <w:color w:val="FF0000"/>
          <w:sz w:val="16"/>
          <w:szCs w:val="16"/>
        </w:rPr>
        <w:t xml:space="preserve"> </w:t>
      </w:r>
      <w:r w:rsidRPr="00B92207">
        <w:rPr>
          <w:rFonts w:ascii="Times New Roman" w:hAnsi="Times New Roman" w:cs="Times New Roman"/>
          <w:sz w:val="16"/>
          <w:szCs w:val="16"/>
        </w:rPr>
        <w:t xml:space="preserve">в том </w:t>
      </w:r>
      <w:proofErr w:type="spellStart"/>
      <w:r w:rsidRPr="00B92207">
        <w:rPr>
          <w:rFonts w:ascii="Times New Roman" w:hAnsi="Times New Roman" w:cs="Times New Roman"/>
          <w:sz w:val="16"/>
          <w:szCs w:val="16"/>
        </w:rPr>
        <w:t>числе</w:t>
      </w:r>
      <w:proofErr w:type="gramStart"/>
      <w:r w:rsidRPr="00B92207">
        <w:rPr>
          <w:rFonts w:ascii="Times New Roman" w:hAnsi="Times New Roman" w:cs="Times New Roman"/>
          <w:sz w:val="16"/>
          <w:szCs w:val="16"/>
        </w:rPr>
        <w:t>:в</w:t>
      </w:r>
      <w:proofErr w:type="spellEnd"/>
      <w:proofErr w:type="gramEnd"/>
      <w:r w:rsidRPr="00B92207">
        <w:rPr>
          <w:rFonts w:ascii="Times New Roman" w:hAnsi="Times New Roman" w:cs="Times New Roman"/>
          <w:sz w:val="16"/>
          <w:szCs w:val="16"/>
        </w:rPr>
        <w:t xml:space="preserve"> 2019 году – 1 542 388,0 руб. в 2020 году – 0,0 </w:t>
      </w:r>
      <w:proofErr w:type="spellStart"/>
      <w:r w:rsidRPr="00B92207">
        <w:rPr>
          <w:rFonts w:ascii="Times New Roman" w:hAnsi="Times New Roman" w:cs="Times New Roman"/>
          <w:sz w:val="16"/>
          <w:szCs w:val="16"/>
        </w:rPr>
        <w:t>руб.;в</w:t>
      </w:r>
      <w:proofErr w:type="spellEnd"/>
      <w:r w:rsidRPr="00B92207">
        <w:rPr>
          <w:rFonts w:ascii="Times New Roman" w:hAnsi="Times New Roman" w:cs="Times New Roman"/>
          <w:sz w:val="16"/>
          <w:szCs w:val="16"/>
        </w:rPr>
        <w:t xml:space="preserve"> 2021 году – 0,0 </w:t>
      </w:r>
      <w:proofErr w:type="spellStart"/>
      <w:r w:rsidRPr="00B92207">
        <w:rPr>
          <w:rFonts w:ascii="Times New Roman" w:hAnsi="Times New Roman" w:cs="Times New Roman"/>
          <w:sz w:val="16"/>
          <w:szCs w:val="16"/>
        </w:rPr>
        <w:t>руб.;в</w:t>
      </w:r>
      <w:proofErr w:type="spellEnd"/>
      <w:r w:rsidRPr="00B92207">
        <w:rPr>
          <w:rFonts w:ascii="Times New Roman" w:hAnsi="Times New Roman" w:cs="Times New Roman"/>
          <w:sz w:val="16"/>
          <w:szCs w:val="16"/>
        </w:rPr>
        <w:t xml:space="preserve"> 2022 году – 0,0 </w:t>
      </w:r>
      <w:proofErr w:type="spellStart"/>
      <w:r w:rsidRPr="00B92207">
        <w:rPr>
          <w:rFonts w:ascii="Times New Roman" w:hAnsi="Times New Roman" w:cs="Times New Roman"/>
          <w:sz w:val="16"/>
          <w:szCs w:val="16"/>
        </w:rPr>
        <w:t>руб.;на</w:t>
      </w:r>
      <w:proofErr w:type="spellEnd"/>
      <w:r w:rsidRPr="00B92207">
        <w:rPr>
          <w:rFonts w:ascii="Times New Roman" w:hAnsi="Times New Roman" w:cs="Times New Roman"/>
          <w:sz w:val="16"/>
          <w:szCs w:val="16"/>
        </w:rPr>
        <w:t xml:space="preserve"> 2023-2035 – 0,0 руб.</w:t>
      </w:r>
    </w:p>
    <w:p w:rsidR="00B92207" w:rsidRPr="00B92207" w:rsidRDefault="00B92207" w:rsidP="00B92207">
      <w:pPr>
        <w:spacing w:after="0"/>
        <w:rPr>
          <w:rFonts w:ascii="Times New Roman" w:hAnsi="Times New Roman" w:cs="Times New Roman"/>
          <w:sz w:val="16"/>
          <w:szCs w:val="16"/>
        </w:rPr>
      </w:pPr>
      <w:r w:rsidRPr="00B92207">
        <w:rPr>
          <w:rFonts w:ascii="Times New Roman" w:hAnsi="Times New Roman" w:cs="Times New Roman"/>
          <w:sz w:val="16"/>
          <w:szCs w:val="16"/>
        </w:rPr>
        <w:t>местного бюджета –</w:t>
      </w:r>
      <w:r w:rsidRPr="00B92207">
        <w:rPr>
          <w:rFonts w:ascii="Times New Roman" w:hAnsi="Times New Roman" w:cs="Times New Roman"/>
          <w:color w:val="FF0000"/>
          <w:sz w:val="16"/>
          <w:szCs w:val="16"/>
        </w:rPr>
        <w:t xml:space="preserve"> </w:t>
      </w:r>
      <w:r w:rsidRPr="00B92207">
        <w:rPr>
          <w:rFonts w:ascii="Times New Roman" w:hAnsi="Times New Roman" w:cs="Times New Roman"/>
          <w:sz w:val="16"/>
          <w:szCs w:val="16"/>
        </w:rPr>
        <w:t xml:space="preserve">0,0 тыс. руб., в том числе: в 2019 году – 0,0  </w:t>
      </w:r>
      <w:proofErr w:type="spellStart"/>
      <w:r w:rsidRPr="00B92207">
        <w:rPr>
          <w:rFonts w:ascii="Times New Roman" w:hAnsi="Times New Roman" w:cs="Times New Roman"/>
          <w:sz w:val="16"/>
          <w:szCs w:val="16"/>
        </w:rPr>
        <w:t>руб.</w:t>
      </w:r>
      <w:proofErr w:type="gramStart"/>
      <w:r w:rsidRPr="00B92207">
        <w:rPr>
          <w:rFonts w:ascii="Times New Roman" w:hAnsi="Times New Roman" w:cs="Times New Roman"/>
          <w:sz w:val="16"/>
          <w:szCs w:val="16"/>
        </w:rPr>
        <w:t>;в</w:t>
      </w:r>
      <w:proofErr w:type="spellEnd"/>
      <w:proofErr w:type="gramEnd"/>
      <w:r w:rsidRPr="00B92207">
        <w:rPr>
          <w:rFonts w:ascii="Times New Roman" w:hAnsi="Times New Roman" w:cs="Times New Roman"/>
          <w:sz w:val="16"/>
          <w:szCs w:val="16"/>
        </w:rPr>
        <w:t xml:space="preserve"> 2020 году – 0,0  руб.; в 2021 году – 0,0 </w:t>
      </w:r>
      <w:proofErr w:type="spellStart"/>
      <w:r w:rsidRPr="00B92207">
        <w:rPr>
          <w:rFonts w:ascii="Times New Roman" w:hAnsi="Times New Roman" w:cs="Times New Roman"/>
          <w:sz w:val="16"/>
          <w:szCs w:val="16"/>
        </w:rPr>
        <w:t>руб.;в</w:t>
      </w:r>
      <w:proofErr w:type="spellEnd"/>
      <w:r w:rsidRPr="00B92207">
        <w:rPr>
          <w:rFonts w:ascii="Times New Roman" w:hAnsi="Times New Roman" w:cs="Times New Roman"/>
          <w:sz w:val="16"/>
          <w:szCs w:val="16"/>
        </w:rPr>
        <w:t xml:space="preserve"> 2022 году – 0,0 руб.; на 2023-2035 – 0,0 руб.</w:t>
      </w:r>
    </w:p>
    <w:p w:rsidR="00B92207" w:rsidRPr="00B92207" w:rsidRDefault="00B92207" w:rsidP="00B92207">
      <w:pPr>
        <w:spacing w:after="0"/>
        <w:rPr>
          <w:rFonts w:ascii="Times New Roman" w:hAnsi="Times New Roman" w:cs="Times New Roman"/>
          <w:sz w:val="16"/>
          <w:szCs w:val="16"/>
          <w:highlight w:val="yellow"/>
        </w:rPr>
      </w:pPr>
    </w:p>
    <w:p w:rsidR="00B92207" w:rsidRPr="00B92207" w:rsidRDefault="00B92207" w:rsidP="00B92207">
      <w:pPr>
        <w:spacing w:after="0"/>
        <w:ind w:firstLine="709"/>
        <w:jc w:val="center"/>
        <w:rPr>
          <w:rFonts w:ascii="Times New Roman" w:hAnsi="Times New Roman" w:cs="Times New Roman"/>
          <w:b/>
          <w:sz w:val="16"/>
          <w:szCs w:val="16"/>
        </w:rPr>
      </w:pPr>
      <w:r w:rsidRPr="00B92207">
        <w:rPr>
          <w:rFonts w:ascii="Times New Roman" w:hAnsi="Times New Roman" w:cs="Times New Roman"/>
          <w:b/>
          <w:sz w:val="16"/>
          <w:szCs w:val="16"/>
        </w:rPr>
        <w:t>VI. Оценка эффективности и социально-экономических                                           последствий реализации Подпрограммы</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 xml:space="preserve">         Успешное выполнение мероприятий Подпрограммы позволит обеспечить:</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создание условий для повышения уровня обеспеченности жильем молодых семей, привлечение в жилищную сферу дополнительных финансовых средств из внебюджетных источников и увеличение объема жилищного строительства;</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развитие и закрепление положительных демографических тенденций в районе;</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укрепление семейных отношений и снижение социальной напряженности в обществе;</w:t>
      </w:r>
    </w:p>
    <w:p w:rsidR="00B92207" w:rsidRPr="00B92207" w:rsidRDefault="00B92207" w:rsidP="00B92207">
      <w:pPr>
        <w:spacing w:after="0"/>
        <w:ind w:firstLine="709"/>
        <w:jc w:val="both"/>
        <w:rPr>
          <w:rFonts w:ascii="Times New Roman" w:hAnsi="Times New Roman" w:cs="Times New Roman"/>
          <w:sz w:val="16"/>
          <w:szCs w:val="16"/>
        </w:rPr>
      </w:pPr>
      <w:r w:rsidRPr="00B92207">
        <w:rPr>
          <w:rFonts w:ascii="Times New Roman" w:hAnsi="Times New Roman" w:cs="Times New Roman"/>
          <w:sz w:val="16"/>
          <w:szCs w:val="16"/>
        </w:rPr>
        <w:t>развитие интереса молодежи к трудовой деятельности;</w:t>
      </w:r>
    </w:p>
    <w:p w:rsidR="00B92207" w:rsidRPr="00B92207" w:rsidRDefault="00B92207" w:rsidP="00B92207">
      <w:pPr>
        <w:spacing w:after="0"/>
        <w:ind w:firstLine="709"/>
        <w:jc w:val="both"/>
        <w:rPr>
          <w:rFonts w:ascii="Times New Roman" w:eastAsia="Calibri" w:hAnsi="Times New Roman" w:cs="Times New Roman"/>
          <w:sz w:val="16"/>
          <w:szCs w:val="16"/>
          <w:highlight w:val="yellow"/>
        </w:rPr>
      </w:pPr>
      <w:r w:rsidRPr="00B92207">
        <w:rPr>
          <w:rFonts w:ascii="Times New Roman" w:hAnsi="Times New Roman" w:cs="Times New Roman"/>
          <w:sz w:val="16"/>
          <w:szCs w:val="16"/>
        </w:rPr>
        <w:t>создание новых рабочих ме</w:t>
      </w:r>
      <w:proofErr w:type="gramStart"/>
      <w:r w:rsidRPr="00B92207">
        <w:rPr>
          <w:rFonts w:ascii="Times New Roman" w:hAnsi="Times New Roman" w:cs="Times New Roman"/>
          <w:sz w:val="16"/>
          <w:szCs w:val="16"/>
        </w:rPr>
        <w:t>ст в стр</w:t>
      </w:r>
      <w:proofErr w:type="gramEnd"/>
      <w:r w:rsidRPr="00B92207">
        <w:rPr>
          <w:rFonts w:ascii="Times New Roman" w:hAnsi="Times New Roman" w:cs="Times New Roman"/>
          <w:sz w:val="16"/>
          <w:szCs w:val="16"/>
        </w:rPr>
        <w:t>оительном комплексе и смежных отраслях промышленности.</w:t>
      </w:r>
    </w:p>
    <w:p w:rsidR="00B92207" w:rsidRPr="00B92207" w:rsidRDefault="00B92207" w:rsidP="00B92207">
      <w:pPr>
        <w:spacing w:after="0"/>
        <w:rPr>
          <w:rFonts w:ascii="Times New Roman" w:eastAsia="Calibri" w:hAnsi="Times New Roman" w:cs="Times New Roman"/>
          <w:sz w:val="16"/>
          <w:szCs w:val="16"/>
          <w:highlight w:val="yellow"/>
        </w:rPr>
        <w:sectPr w:rsidR="00B92207" w:rsidRPr="00B92207" w:rsidSect="00B92207">
          <w:pgSz w:w="11906" w:h="16838"/>
          <w:pgMar w:top="1134" w:right="709" w:bottom="993" w:left="709" w:header="708" w:footer="296" w:gutter="0"/>
          <w:cols w:space="708"/>
          <w:docGrid w:linePitch="360"/>
        </w:sectPr>
      </w:pPr>
    </w:p>
    <w:p w:rsidR="00B92207" w:rsidRPr="00B92207" w:rsidRDefault="00B92207" w:rsidP="00B92207">
      <w:pPr>
        <w:spacing w:after="0"/>
        <w:jc w:val="right"/>
        <w:rPr>
          <w:rFonts w:ascii="Times New Roman" w:eastAsia="Calibri" w:hAnsi="Times New Roman" w:cs="Times New Roman"/>
          <w:b/>
          <w:sz w:val="16"/>
          <w:szCs w:val="16"/>
        </w:rPr>
      </w:pPr>
      <w:r w:rsidRPr="00B92207">
        <w:rPr>
          <w:rFonts w:ascii="Times New Roman" w:eastAsia="Calibri" w:hAnsi="Times New Roman" w:cs="Times New Roman"/>
          <w:sz w:val="16"/>
          <w:szCs w:val="16"/>
        </w:rPr>
        <w:lastRenderedPageBreak/>
        <w:t>Приложение № 1к подпрограмме №1 муниципальной программы  «Обеспечение граждан доступным и комфортным жильем»</w:t>
      </w:r>
    </w:p>
    <w:p w:rsidR="00B92207" w:rsidRPr="00B92207" w:rsidRDefault="00B92207" w:rsidP="00B92207">
      <w:pPr>
        <w:spacing w:after="0"/>
        <w:jc w:val="center"/>
        <w:rPr>
          <w:rFonts w:ascii="Times New Roman" w:eastAsia="Calibri" w:hAnsi="Times New Roman" w:cs="Times New Roman"/>
          <w:sz w:val="16"/>
          <w:szCs w:val="16"/>
          <w:highlight w:val="yellow"/>
        </w:rPr>
      </w:pPr>
      <w:r w:rsidRPr="00B92207">
        <w:rPr>
          <w:rFonts w:ascii="Times New Roman" w:eastAsia="Calibri" w:hAnsi="Times New Roman" w:cs="Times New Roman"/>
          <w:sz w:val="16"/>
          <w:szCs w:val="16"/>
        </w:rPr>
        <w:t>Сведения о целевых индикаторах</w:t>
      </w:r>
    </w:p>
    <w:p w:rsidR="00B92207" w:rsidRPr="00B92207" w:rsidRDefault="00B92207" w:rsidP="00B92207">
      <w:pPr>
        <w:spacing w:after="0"/>
        <w:jc w:val="center"/>
        <w:rPr>
          <w:rFonts w:ascii="Times New Roman" w:eastAsia="Calibri" w:hAnsi="Times New Roman" w:cs="Times New Roman"/>
          <w:sz w:val="16"/>
          <w:szCs w:val="16"/>
          <w:highlight w:val="yellow"/>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0"/>
        <w:gridCol w:w="4823"/>
        <w:gridCol w:w="1559"/>
        <w:gridCol w:w="1134"/>
        <w:gridCol w:w="993"/>
        <w:gridCol w:w="850"/>
        <w:gridCol w:w="992"/>
        <w:gridCol w:w="993"/>
        <w:gridCol w:w="992"/>
        <w:gridCol w:w="850"/>
        <w:gridCol w:w="851"/>
        <w:gridCol w:w="850"/>
      </w:tblGrid>
      <w:tr w:rsidR="00B92207" w:rsidRPr="00B92207" w:rsidTr="00B92207">
        <w:tc>
          <w:tcPr>
            <w:tcW w:w="530" w:type="dxa"/>
            <w:vMerge w:val="restart"/>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w:t>
            </w:r>
          </w:p>
          <w:p w:rsidR="00B92207" w:rsidRPr="00B92207" w:rsidRDefault="00B92207" w:rsidP="00B92207">
            <w:pPr>
              <w:spacing w:after="0"/>
              <w:jc w:val="center"/>
              <w:rPr>
                <w:rFonts w:ascii="Times New Roman" w:eastAsia="Calibri" w:hAnsi="Times New Roman" w:cs="Times New Roman"/>
                <w:sz w:val="16"/>
                <w:szCs w:val="16"/>
              </w:rPr>
            </w:pPr>
            <w:proofErr w:type="spellStart"/>
            <w:proofErr w:type="gramStart"/>
            <w:r w:rsidRPr="00B92207">
              <w:rPr>
                <w:rFonts w:ascii="Times New Roman" w:eastAsia="Calibri" w:hAnsi="Times New Roman" w:cs="Times New Roman"/>
                <w:sz w:val="16"/>
                <w:szCs w:val="16"/>
              </w:rPr>
              <w:t>п</w:t>
            </w:r>
            <w:proofErr w:type="spellEnd"/>
            <w:proofErr w:type="gramEnd"/>
            <w:r w:rsidRPr="00B92207">
              <w:rPr>
                <w:rFonts w:ascii="Times New Roman" w:eastAsia="Calibri" w:hAnsi="Times New Roman" w:cs="Times New Roman"/>
                <w:sz w:val="16"/>
                <w:szCs w:val="16"/>
              </w:rPr>
              <w:t>/</w:t>
            </w:r>
            <w:proofErr w:type="spellStart"/>
            <w:r w:rsidRPr="00B92207">
              <w:rPr>
                <w:rFonts w:ascii="Times New Roman" w:eastAsia="Calibri" w:hAnsi="Times New Roman" w:cs="Times New Roman"/>
                <w:sz w:val="16"/>
                <w:szCs w:val="16"/>
              </w:rPr>
              <w:t>п</w:t>
            </w:r>
            <w:proofErr w:type="spellEnd"/>
          </w:p>
        </w:tc>
        <w:tc>
          <w:tcPr>
            <w:tcW w:w="4823" w:type="dxa"/>
            <w:vMerge w:val="restart"/>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Целевой индикатор (показатель) (наименование)</w:t>
            </w:r>
          </w:p>
        </w:tc>
        <w:tc>
          <w:tcPr>
            <w:tcW w:w="1559" w:type="dxa"/>
            <w:vMerge w:val="restart"/>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Единица</w:t>
            </w:r>
          </w:p>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измерения</w:t>
            </w:r>
          </w:p>
        </w:tc>
        <w:tc>
          <w:tcPr>
            <w:tcW w:w="8505" w:type="dxa"/>
            <w:gridSpan w:val="9"/>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Целевые индикаторы</w:t>
            </w:r>
          </w:p>
        </w:tc>
      </w:tr>
      <w:tr w:rsidR="00B92207" w:rsidRPr="00B92207" w:rsidTr="00B92207">
        <w:tc>
          <w:tcPr>
            <w:tcW w:w="530" w:type="dxa"/>
            <w:vMerge/>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p>
        </w:tc>
        <w:tc>
          <w:tcPr>
            <w:tcW w:w="4823" w:type="dxa"/>
            <w:vMerge/>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p>
        </w:tc>
        <w:tc>
          <w:tcPr>
            <w:tcW w:w="1559" w:type="dxa"/>
            <w:vMerge/>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p>
        </w:tc>
        <w:tc>
          <w:tcPr>
            <w:tcW w:w="1134"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2019</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2020</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2021</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 xml:space="preserve">2022 </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2023</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2024</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2025</w:t>
            </w:r>
          </w:p>
        </w:tc>
        <w:tc>
          <w:tcPr>
            <w:tcW w:w="85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2026-2030</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2031-2035</w:t>
            </w:r>
          </w:p>
        </w:tc>
      </w:tr>
      <w:tr w:rsidR="00B92207" w:rsidRPr="00B92207" w:rsidTr="00B92207">
        <w:trPr>
          <w:tblHeader/>
        </w:trPr>
        <w:tc>
          <w:tcPr>
            <w:tcW w:w="53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w:t>
            </w:r>
          </w:p>
        </w:tc>
        <w:tc>
          <w:tcPr>
            <w:tcW w:w="482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w:t>
            </w:r>
          </w:p>
        </w:tc>
        <w:tc>
          <w:tcPr>
            <w:tcW w:w="1559"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3</w:t>
            </w:r>
          </w:p>
        </w:tc>
        <w:tc>
          <w:tcPr>
            <w:tcW w:w="1134"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4</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7</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8</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9</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10</w:t>
            </w:r>
          </w:p>
        </w:tc>
        <w:tc>
          <w:tcPr>
            <w:tcW w:w="85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11</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12</w:t>
            </w:r>
          </w:p>
        </w:tc>
      </w:tr>
      <w:tr w:rsidR="00B92207" w:rsidRPr="00B92207" w:rsidTr="00B92207">
        <w:trPr>
          <w:trHeight w:val="198"/>
        </w:trPr>
        <w:tc>
          <w:tcPr>
            <w:tcW w:w="15417" w:type="dxa"/>
            <w:gridSpan w:val="12"/>
            <w:shd w:val="clear" w:color="auto" w:fill="auto"/>
          </w:tcPr>
          <w:p w:rsidR="00B92207" w:rsidRPr="00B92207" w:rsidRDefault="00B92207" w:rsidP="00B92207">
            <w:pPr>
              <w:spacing w:after="0"/>
              <w:jc w:val="center"/>
              <w:rPr>
                <w:rFonts w:ascii="Times New Roman" w:hAnsi="Times New Roman" w:cs="Times New Roman"/>
                <w:b/>
                <w:sz w:val="16"/>
                <w:szCs w:val="16"/>
              </w:rPr>
            </w:pPr>
            <w:r w:rsidRPr="00B92207">
              <w:rPr>
                <w:rFonts w:ascii="Times New Roman" w:eastAsia="Calibri" w:hAnsi="Times New Roman" w:cs="Times New Roman"/>
                <w:b/>
                <w:sz w:val="16"/>
                <w:szCs w:val="16"/>
              </w:rPr>
              <w:t>Подпрограмма № 1 «Поддержка строительства жилья</w:t>
            </w:r>
            <w:r w:rsidRPr="00B92207">
              <w:rPr>
                <w:rFonts w:ascii="Times New Roman" w:hAnsi="Times New Roman" w:cs="Times New Roman"/>
                <w:b/>
                <w:sz w:val="16"/>
                <w:szCs w:val="16"/>
              </w:rPr>
              <w:t>»</w:t>
            </w:r>
          </w:p>
        </w:tc>
      </w:tr>
      <w:tr w:rsidR="00B92207" w:rsidRPr="00B92207" w:rsidTr="00B92207">
        <w:tc>
          <w:tcPr>
            <w:tcW w:w="53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w:t>
            </w:r>
          </w:p>
        </w:tc>
        <w:tc>
          <w:tcPr>
            <w:tcW w:w="482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1559"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w:t>
            </w:r>
          </w:p>
        </w:tc>
        <w:tc>
          <w:tcPr>
            <w:tcW w:w="1134" w:type="dxa"/>
            <w:shd w:val="clear" w:color="auto" w:fill="auto"/>
          </w:tcPr>
          <w:p w:rsidR="00B92207" w:rsidRPr="00B92207" w:rsidRDefault="00B92207" w:rsidP="00B92207">
            <w:pPr>
              <w:pStyle w:val="a4"/>
              <w:jc w:val="center"/>
              <w:rPr>
                <w:rFonts w:ascii="Times New Roman" w:hAnsi="Times New Roman"/>
                <w:bCs/>
                <w:sz w:val="16"/>
                <w:szCs w:val="16"/>
              </w:rPr>
            </w:pPr>
            <w:r w:rsidRPr="00B92207">
              <w:rPr>
                <w:rFonts w:ascii="Times New Roman" w:hAnsi="Times New Roman"/>
                <w:bCs/>
                <w:sz w:val="16"/>
                <w:szCs w:val="16"/>
              </w:rPr>
              <w:t>50</w:t>
            </w:r>
          </w:p>
        </w:tc>
        <w:tc>
          <w:tcPr>
            <w:tcW w:w="993" w:type="dxa"/>
            <w:shd w:val="clear" w:color="auto" w:fill="auto"/>
          </w:tcPr>
          <w:p w:rsidR="00B92207" w:rsidRPr="00B92207" w:rsidRDefault="00B92207" w:rsidP="00B92207">
            <w:pPr>
              <w:pStyle w:val="a4"/>
              <w:jc w:val="center"/>
              <w:rPr>
                <w:rFonts w:ascii="Times New Roman" w:hAnsi="Times New Roman"/>
                <w:bCs/>
                <w:sz w:val="16"/>
                <w:szCs w:val="16"/>
              </w:rPr>
            </w:pPr>
            <w:r w:rsidRPr="00B92207">
              <w:rPr>
                <w:rFonts w:ascii="Times New Roman" w:hAnsi="Times New Roman"/>
                <w:bCs/>
                <w:sz w:val="16"/>
                <w:szCs w:val="16"/>
              </w:rPr>
              <w:t>51</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52</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53</w:t>
            </w:r>
          </w:p>
        </w:tc>
        <w:tc>
          <w:tcPr>
            <w:tcW w:w="993"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55</w:t>
            </w:r>
          </w:p>
        </w:tc>
        <w:tc>
          <w:tcPr>
            <w:tcW w:w="992"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58</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60</w:t>
            </w:r>
          </w:p>
        </w:tc>
        <w:tc>
          <w:tcPr>
            <w:tcW w:w="851"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65</w:t>
            </w:r>
          </w:p>
        </w:tc>
        <w:tc>
          <w:tcPr>
            <w:tcW w:w="850" w:type="dxa"/>
            <w:shd w:val="clear" w:color="auto" w:fill="auto"/>
          </w:tcPr>
          <w:p w:rsidR="00B92207" w:rsidRPr="00B92207" w:rsidRDefault="00B92207" w:rsidP="00B92207">
            <w:pPr>
              <w:spacing w:after="0"/>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65</w:t>
            </w:r>
          </w:p>
        </w:tc>
      </w:tr>
    </w:tbl>
    <w:p w:rsidR="00B92207" w:rsidRPr="00B92207" w:rsidRDefault="00B92207" w:rsidP="00B92207">
      <w:pPr>
        <w:spacing w:after="0"/>
        <w:jc w:val="right"/>
        <w:rPr>
          <w:rFonts w:ascii="Times New Roman" w:eastAsia="Calibri" w:hAnsi="Times New Roman" w:cs="Times New Roman"/>
          <w:sz w:val="16"/>
          <w:szCs w:val="16"/>
        </w:rPr>
      </w:pPr>
      <w:r w:rsidRPr="00B92207">
        <w:rPr>
          <w:rFonts w:ascii="Times New Roman" w:eastAsia="Calibri" w:hAnsi="Times New Roman" w:cs="Times New Roman"/>
          <w:sz w:val="16"/>
          <w:szCs w:val="16"/>
        </w:rPr>
        <w:t>Приложение № 2к подпрограмме № 1 муниципальной программы  «Обеспечение граждан доступным и комфортным жильем»</w:t>
      </w:r>
    </w:p>
    <w:p w:rsidR="00B92207" w:rsidRPr="00B92207" w:rsidRDefault="00B92207" w:rsidP="00B92207">
      <w:pPr>
        <w:spacing w:after="0"/>
        <w:jc w:val="center"/>
        <w:rPr>
          <w:rFonts w:ascii="Times New Roman" w:eastAsia="Calibri" w:hAnsi="Times New Roman" w:cs="Times New Roman"/>
          <w:b/>
          <w:sz w:val="16"/>
          <w:szCs w:val="16"/>
        </w:rPr>
      </w:pPr>
      <w:r w:rsidRPr="00B92207">
        <w:rPr>
          <w:rFonts w:ascii="Times New Roman" w:eastAsia="Calibri" w:hAnsi="Times New Roman" w:cs="Times New Roman"/>
          <w:b/>
          <w:sz w:val="16"/>
          <w:szCs w:val="16"/>
        </w:rPr>
        <w:t>РЕСУРСНОЕ ОБЕСПЕЧЕНИЕ ПРОГРАММЫ ЗА СЧЕТ ВСЕХ ИСТОЧНИКОВ ФИНАНСИРОВАНИЯ</w:t>
      </w: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268"/>
        <w:gridCol w:w="992"/>
        <w:gridCol w:w="1276"/>
        <w:gridCol w:w="2551"/>
        <w:gridCol w:w="851"/>
        <w:gridCol w:w="850"/>
        <w:gridCol w:w="709"/>
        <w:gridCol w:w="709"/>
        <w:gridCol w:w="708"/>
        <w:gridCol w:w="709"/>
        <w:gridCol w:w="709"/>
        <w:gridCol w:w="850"/>
        <w:gridCol w:w="851"/>
      </w:tblGrid>
      <w:tr w:rsidR="00B92207" w:rsidRPr="00B92207" w:rsidTr="00B92207">
        <w:tc>
          <w:tcPr>
            <w:tcW w:w="1702" w:type="dxa"/>
            <w:vMerge w:val="restart"/>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Статус</w:t>
            </w:r>
          </w:p>
        </w:tc>
        <w:tc>
          <w:tcPr>
            <w:tcW w:w="2268" w:type="dxa"/>
            <w:vMerge w:val="restart"/>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Наименование</w:t>
            </w:r>
          </w:p>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муниципальной программы (основного мероприятия, мероприятия)</w:t>
            </w:r>
          </w:p>
        </w:tc>
        <w:tc>
          <w:tcPr>
            <w:tcW w:w="2268" w:type="dxa"/>
            <w:gridSpan w:val="2"/>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Код  </w:t>
            </w:r>
            <w:proofErr w:type="gramStart"/>
            <w:r w:rsidRPr="00B92207">
              <w:rPr>
                <w:rFonts w:ascii="Times New Roman" w:hAnsi="Times New Roman" w:cs="Times New Roman"/>
                <w:sz w:val="16"/>
                <w:szCs w:val="16"/>
              </w:rPr>
              <w:t>бюджетной</w:t>
            </w:r>
            <w:proofErr w:type="gramEnd"/>
          </w:p>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классификации</w:t>
            </w:r>
          </w:p>
        </w:tc>
        <w:tc>
          <w:tcPr>
            <w:tcW w:w="2551" w:type="dxa"/>
            <w:vMerge w:val="restart"/>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Источники  финансирования</w:t>
            </w:r>
          </w:p>
        </w:tc>
        <w:tc>
          <w:tcPr>
            <w:tcW w:w="6946" w:type="dxa"/>
            <w:gridSpan w:val="9"/>
            <w:shd w:val="clear" w:color="auto" w:fill="auto"/>
          </w:tcPr>
          <w:p w:rsidR="00B92207" w:rsidRPr="00B92207" w:rsidRDefault="00B92207" w:rsidP="00B92207">
            <w:pPr>
              <w:snapToGrid w:val="0"/>
              <w:spacing w:after="0"/>
              <w:jc w:val="center"/>
              <w:rPr>
                <w:rFonts w:ascii="Times New Roman" w:eastAsia="Calibri" w:hAnsi="Times New Roman" w:cs="Times New Roman"/>
                <w:b/>
                <w:sz w:val="16"/>
                <w:szCs w:val="16"/>
              </w:rPr>
            </w:pPr>
            <w:r w:rsidRPr="00B92207">
              <w:rPr>
                <w:rFonts w:ascii="Times New Roman" w:hAnsi="Times New Roman" w:cs="Times New Roman"/>
                <w:sz w:val="16"/>
                <w:szCs w:val="16"/>
              </w:rPr>
              <w:t>Оценка расходов по годам, тыс. рублей</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главный распорядитель бюджетных средств</w:t>
            </w:r>
          </w:p>
        </w:tc>
        <w:tc>
          <w:tcPr>
            <w:tcW w:w="1276"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целевая статья расходов</w:t>
            </w:r>
          </w:p>
        </w:tc>
        <w:tc>
          <w:tcPr>
            <w:tcW w:w="2551"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2019</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2020</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2021</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2022</w:t>
            </w:r>
          </w:p>
        </w:tc>
        <w:tc>
          <w:tcPr>
            <w:tcW w:w="708"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2023</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2024</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2025</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2026-2030</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2031-2035</w:t>
            </w:r>
          </w:p>
        </w:tc>
      </w:tr>
      <w:tr w:rsidR="00B92207" w:rsidRPr="00B92207" w:rsidTr="00B92207">
        <w:tc>
          <w:tcPr>
            <w:tcW w:w="1702" w:type="dxa"/>
            <w:shd w:val="clear" w:color="auto" w:fill="auto"/>
          </w:tcPr>
          <w:p w:rsidR="00B92207" w:rsidRPr="00B92207" w:rsidRDefault="00B92207" w:rsidP="00B92207">
            <w:pPr>
              <w:spacing w:after="0"/>
              <w:contextualSpacing/>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1</w:t>
            </w:r>
          </w:p>
        </w:tc>
        <w:tc>
          <w:tcPr>
            <w:tcW w:w="2268" w:type="dxa"/>
            <w:shd w:val="clear" w:color="auto" w:fill="auto"/>
          </w:tcPr>
          <w:p w:rsidR="00B92207" w:rsidRPr="00B92207" w:rsidRDefault="00B92207" w:rsidP="00B92207">
            <w:pPr>
              <w:spacing w:after="0"/>
              <w:contextualSpacing/>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2</w:t>
            </w:r>
          </w:p>
        </w:tc>
        <w:tc>
          <w:tcPr>
            <w:tcW w:w="992"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3</w:t>
            </w:r>
          </w:p>
        </w:tc>
        <w:tc>
          <w:tcPr>
            <w:tcW w:w="1276" w:type="dxa"/>
            <w:shd w:val="clear" w:color="auto" w:fill="auto"/>
            <w:vAlign w:val="center"/>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4</w:t>
            </w:r>
          </w:p>
        </w:tc>
        <w:tc>
          <w:tcPr>
            <w:tcW w:w="2551" w:type="dxa"/>
            <w:shd w:val="clear" w:color="auto" w:fill="auto"/>
          </w:tcPr>
          <w:p w:rsidR="00B92207" w:rsidRPr="00B92207" w:rsidRDefault="00B92207" w:rsidP="00B92207">
            <w:pPr>
              <w:spacing w:after="0"/>
              <w:contextualSpacing/>
              <w:jc w:val="center"/>
              <w:rPr>
                <w:rFonts w:ascii="Times New Roman" w:eastAsia="Calibri" w:hAnsi="Times New Roman" w:cs="Times New Roman"/>
                <w:sz w:val="16"/>
                <w:szCs w:val="16"/>
              </w:rPr>
            </w:pPr>
            <w:r w:rsidRPr="00B92207">
              <w:rPr>
                <w:rFonts w:ascii="Times New Roman" w:eastAsia="Calibri" w:hAnsi="Times New Roman" w:cs="Times New Roman"/>
                <w:sz w:val="16"/>
                <w:szCs w:val="16"/>
              </w:rPr>
              <w:t>5</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6</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7</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8</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9</w:t>
            </w:r>
          </w:p>
        </w:tc>
        <w:tc>
          <w:tcPr>
            <w:tcW w:w="708"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10</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11</w:t>
            </w:r>
          </w:p>
        </w:tc>
        <w:tc>
          <w:tcPr>
            <w:tcW w:w="709"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12</w:t>
            </w:r>
          </w:p>
        </w:tc>
        <w:tc>
          <w:tcPr>
            <w:tcW w:w="850"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12</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14</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 xml:space="preserve">Муниципальная программа </w:t>
            </w:r>
          </w:p>
        </w:tc>
        <w:tc>
          <w:tcPr>
            <w:tcW w:w="2268"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«Обеспечение граждан доступным и комфортным жильем»</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А200000000</w:t>
            </w:r>
          </w:p>
        </w:tc>
        <w:tc>
          <w:tcPr>
            <w:tcW w:w="2551"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2268"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992"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2268"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992"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2268" w:type="dxa"/>
            <w:vMerge/>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p>
        </w:tc>
        <w:tc>
          <w:tcPr>
            <w:tcW w:w="992"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napToGrid w:val="0"/>
              <w:spacing w:after="0"/>
              <w:jc w:val="both"/>
              <w:rPr>
                <w:rFonts w:ascii="Times New Roman" w:hAnsi="Times New Roman" w:cs="Times New Roman"/>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Подпрограмма</w:t>
            </w:r>
          </w:p>
        </w:tc>
        <w:tc>
          <w:tcPr>
            <w:tcW w:w="2268" w:type="dxa"/>
            <w:vMerge w:val="restart"/>
            <w:shd w:val="clear" w:color="auto" w:fill="auto"/>
          </w:tcPr>
          <w:p w:rsidR="00B92207" w:rsidRPr="00B92207" w:rsidRDefault="00B92207" w:rsidP="00B92207">
            <w:pPr>
              <w:snapToGrid w:val="0"/>
              <w:spacing w:after="0"/>
              <w:jc w:val="center"/>
              <w:rPr>
                <w:rFonts w:ascii="Times New Roman" w:hAnsi="Times New Roman" w:cs="Times New Roman"/>
                <w:b/>
                <w:sz w:val="16"/>
                <w:szCs w:val="16"/>
              </w:rPr>
            </w:pPr>
            <w:r w:rsidRPr="00B92207">
              <w:rPr>
                <w:rFonts w:ascii="Times New Roman" w:hAnsi="Times New Roman" w:cs="Times New Roman"/>
                <w:b/>
                <w:sz w:val="16"/>
                <w:szCs w:val="16"/>
              </w:rPr>
              <w:t>«Поддержка строительства жилья»</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А210000000</w:t>
            </w:r>
          </w:p>
        </w:tc>
        <w:tc>
          <w:tcPr>
            <w:tcW w:w="2551"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Основное мероприятие</w:t>
            </w:r>
          </w:p>
        </w:tc>
        <w:tc>
          <w:tcPr>
            <w:tcW w:w="2268"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«Реализация отдельных мероприятий регионального проекта «Жилье»</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А21</w:t>
            </w:r>
            <w:r w:rsidRPr="00B92207">
              <w:rPr>
                <w:rFonts w:ascii="Times New Roman" w:hAnsi="Times New Roman" w:cs="Times New Roman"/>
                <w:sz w:val="16"/>
                <w:szCs w:val="16"/>
                <w:lang w:val="en-US"/>
              </w:rPr>
              <w:t>F</w:t>
            </w:r>
            <w:r w:rsidRPr="00B92207">
              <w:rPr>
                <w:rFonts w:ascii="Times New Roman" w:hAnsi="Times New Roman" w:cs="Times New Roman"/>
                <w:sz w:val="16"/>
                <w:szCs w:val="16"/>
              </w:rPr>
              <w:t>100000</w:t>
            </w:r>
          </w:p>
        </w:tc>
        <w:tc>
          <w:tcPr>
            <w:tcW w:w="2551"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Мероприятие</w:t>
            </w:r>
          </w:p>
        </w:tc>
        <w:tc>
          <w:tcPr>
            <w:tcW w:w="2268"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 xml:space="preserve">Обеспечение жилыми помещениями по договорам социального найма категорий граждан, указанных в пункте 3 части 1 статьи 11 Закона Чувашской Республики от 17 октября 2005 года № 42 «О регулировании жилищных отношений» и состоящих на учете в качестве нуждающихся в жилых помещениях </w:t>
            </w:r>
          </w:p>
        </w:tc>
        <w:tc>
          <w:tcPr>
            <w:tcW w:w="992"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p>
        </w:tc>
        <w:tc>
          <w:tcPr>
            <w:tcW w:w="1276" w:type="dxa"/>
            <w:vMerge w:val="restart"/>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А21</w:t>
            </w:r>
            <w:r w:rsidRPr="00B92207">
              <w:rPr>
                <w:rFonts w:ascii="Times New Roman" w:hAnsi="Times New Roman" w:cs="Times New Roman"/>
                <w:sz w:val="16"/>
                <w:szCs w:val="16"/>
                <w:lang w:val="en-US"/>
              </w:rPr>
              <w:t>F</w:t>
            </w:r>
            <w:r w:rsidRPr="00B92207">
              <w:rPr>
                <w:rFonts w:ascii="Times New Roman" w:hAnsi="Times New Roman" w:cs="Times New Roman"/>
                <w:sz w:val="16"/>
                <w:szCs w:val="16"/>
              </w:rPr>
              <w:t>112940</w:t>
            </w:r>
          </w:p>
        </w:tc>
        <w:tc>
          <w:tcPr>
            <w:tcW w:w="2551" w:type="dxa"/>
            <w:shd w:val="clear" w:color="auto" w:fill="auto"/>
          </w:tcPr>
          <w:p w:rsidR="00B92207" w:rsidRPr="00B92207" w:rsidRDefault="00B92207" w:rsidP="00B92207">
            <w:pPr>
              <w:snapToGrid w:val="0"/>
              <w:spacing w:after="0"/>
              <w:jc w:val="both"/>
              <w:rPr>
                <w:rFonts w:ascii="Times New Roman" w:hAnsi="Times New Roman" w:cs="Times New Roman"/>
                <w:b/>
                <w:bCs/>
                <w:sz w:val="16"/>
                <w:szCs w:val="16"/>
              </w:rPr>
            </w:pPr>
            <w:r w:rsidRPr="00B92207">
              <w:rPr>
                <w:rFonts w:ascii="Times New Roman" w:hAnsi="Times New Roman" w:cs="Times New Roman"/>
                <w:b/>
                <w:bCs/>
                <w:sz w:val="16"/>
                <w:szCs w:val="16"/>
              </w:rPr>
              <w:t xml:space="preserve">всего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федеральный  бюджет    </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 xml:space="preserve">республиканский бюджет </w:t>
            </w:r>
          </w:p>
        </w:tc>
        <w:tc>
          <w:tcPr>
            <w:tcW w:w="851" w:type="dxa"/>
            <w:shd w:val="clear" w:color="auto" w:fill="auto"/>
          </w:tcPr>
          <w:p w:rsidR="00B92207" w:rsidRPr="00B92207" w:rsidRDefault="00B92207" w:rsidP="00B92207">
            <w:pPr>
              <w:snapToGrid w:val="0"/>
              <w:spacing w:after="0"/>
              <w:jc w:val="center"/>
              <w:rPr>
                <w:rFonts w:ascii="Times New Roman" w:hAnsi="Times New Roman" w:cs="Times New Roman"/>
                <w:sz w:val="16"/>
                <w:szCs w:val="16"/>
              </w:rPr>
            </w:pPr>
            <w:r w:rsidRPr="00B92207">
              <w:rPr>
                <w:rFonts w:ascii="Times New Roman" w:hAnsi="Times New Roman" w:cs="Times New Roman"/>
                <w:sz w:val="16"/>
                <w:szCs w:val="16"/>
              </w:rPr>
              <w:t>1542,388</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r w:rsidR="00B92207" w:rsidRPr="00B92207" w:rsidTr="00B92207">
        <w:tc>
          <w:tcPr>
            <w:tcW w:w="1702"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2268" w:type="dxa"/>
            <w:vMerge/>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p>
        </w:tc>
        <w:tc>
          <w:tcPr>
            <w:tcW w:w="992"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1276" w:type="dxa"/>
            <w:vMerge/>
            <w:shd w:val="clear" w:color="auto" w:fill="auto"/>
          </w:tcPr>
          <w:p w:rsidR="00B92207" w:rsidRPr="00B92207" w:rsidRDefault="00B92207" w:rsidP="00B92207">
            <w:pPr>
              <w:spacing w:after="0"/>
              <w:jc w:val="center"/>
              <w:rPr>
                <w:rFonts w:ascii="Times New Roman" w:hAnsi="Times New Roman" w:cs="Times New Roman"/>
                <w:sz w:val="16"/>
                <w:szCs w:val="16"/>
              </w:rPr>
            </w:pPr>
          </w:p>
        </w:tc>
        <w:tc>
          <w:tcPr>
            <w:tcW w:w="2551" w:type="dxa"/>
            <w:shd w:val="clear" w:color="auto" w:fill="auto"/>
          </w:tcPr>
          <w:p w:rsidR="00B92207" w:rsidRPr="00B92207" w:rsidRDefault="00B92207" w:rsidP="00B92207">
            <w:pPr>
              <w:spacing w:after="0"/>
              <w:contextualSpacing/>
              <w:rPr>
                <w:rFonts w:ascii="Times New Roman" w:eastAsia="Calibri" w:hAnsi="Times New Roman" w:cs="Times New Roman"/>
                <w:b/>
                <w:sz w:val="16"/>
                <w:szCs w:val="16"/>
              </w:rPr>
            </w:pPr>
            <w:r w:rsidRPr="00B92207">
              <w:rPr>
                <w:rFonts w:ascii="Times New Roman" w:hAnsi="Times New Roman" w:cs="Times New Roman"/>
                <w:sz w:val="16"/>
                <w:szCs w:val="16"/>
              </w:rPr>
              <w:t>бюджет сельского поселения</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8"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709"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0"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c>
          <w:tcPr>
            <w:tcW w:w="851" w:type="dxa"/>
            <w:shd w:val="clear" w:color="auto" w:fill="auto"/>
          </w:tcPr>
          <w:p w:rsidR="00B92207" w:rsidRPr="00B92207" w:rsidRDefault="00B92207" w:rsidP="00B92207">
            <w:pPr>
              <w:spacing w:after="0"/>
              <w:jc w:val="center"/>
              <w:rPr>
                <w:rFonts w:ascii="Times New Roman" w:hAnsi="Times New Roman" w:cs="Times New Roman"/>
                <w:sz w:val="16"/>
                <w:szCs w:val="16"/>
              </w:rPr>
            </w:pPr>
            <w:r w:rsidRPr="00B92207">
              <w:rPr>
                <w:rFonts w:ascii="Times New Roman" w:hAnsi="Times New Roman" w:cs="Times New Roman"/>
                <w:sz w:val="16"/>
                <w:szCs w:val="16"/>
              </w:rPr>
              <w:t>0,00</w:t>
            </w:r>
          </w:p>
        </w:tc>
      </w:tr>
    </w:tbl>
    <w:p w:rsidR="00B92207" w:rsidRDefault="00B92207" w:rsidP="00B92207">
      <w:pPr>
        <w:rPr>
          <w:rFonts w:eastAsia="Calibri"/>
          <w:b/>
          <w:sz w:val="24"/>
          <w:szCs w:val="24"/>
        </w:rPr>
        <w:sectPr w:rsidR="00B92207" w:rsidSect="00B92207">
          <w:pgSz w:w="16838" w:h="11906" w:orient="landscape"/>
          <w:pgMar w:top="851" w:right="1134" w:bottom="709" w:left="709" w:header="708" w:footer="296" w:gutter="0"/>
          <w:cols w:space="708"/>
          <w:docGrid w:linePitch="360"/>
        </w:sectPr>
      </w:pP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lastRenderedPageBreak/>
        <w:t>Администрация Алманчинского сельского поселения</w:t>
      </w: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 Красноармейского района  Чувашской Республики</w:t>
      </w: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ПОСТАНОВЛЕНИЕ</w:t>
      </w:r>
    </w:p>
    <w:p w:rsidR="00B92207" w:rsidRPr="007E0C6D" w:rsidRDefault="00B92207" w:rsidP="00B92207">
      <w:pPr>
        <w:widowControl/>
        <w:overflowPunct/>
        <w:autoSpaceDE/>
        <w:autoSpaceDN/>
        <w:adjustRightInd/>
        <w:spacing w:after="0"/>
        <w:jc w:val="center"/>
        <w:rPr>
          <w:rFonts w:ascii="Times New Roman" w:hAnsi="Times New Roman" w:cs="Times New Roman"/>
          <w:b/>
          <w:color w:val="auto"/>
          <w:kern w:val="0"/>
          <w:sz w:val="24"/>
          <w:szCs w:val="24"/>
        </w:rPr>
      </w:pPr>
      <w:r w:rsidRPr="007E0C6D">
        <w:rPr>
          <w:rFonts w:ascii="Times New Roman" w:hAnsi="Times New Roman" w:cs="Times New Roman"/>
          <w:b/>
          <w:color w:val="auto"/>
          <w:kern w:val="0"/>
          <w:sz w:val="24"/>
          <w:szCs w:val="24"/>
        </w:rPr>
        <w:t xml:space="preserve">от </w:t>
      </w:r>
      <w:r>
        <w:rPr>
          <w:rFonts w:ascii="Times New Roman" w:hAnsi="Times New Roman" w:cs="Times New Roman"/>
          <w:b/>
          <w:color w:val="auto"/>
          <w:kern w:val="0"/>
          <w:sz w:val="24"/>
          <w:szCs w:val="24"/>
        </w:rPr>
        <w:t>04.03.</w:t>
      </w:r>
      <w:r w:rsidRPr="007E0C6D">
        <w:rPr>
          <w:rFonts w:ascii="Times New Roman" w:hAnsi="Times New Roman" w:cs="Times New Roman"/>
          <w:b/>
          <w:color w:val="auto"/>
          <w:kern w:val="0"/>
          <w:sz w:val="24"/>
          <w:szCs w:val="24"/>
        </w:rPr>
        <w:t xml:space="preserve">2019                                                                        </w:t>
      </w:r>
      <w:r>
        <w:rPr>
          <w:rFonts w:ascii="Times New Roman" w:hAnsi="Times New Roman" w:cs="Times New Roman"/>
          <w:b/>
          <w:color w:val="auto"/>
          <w:kern w:val="0"/>
          <w:sz w:val="24"/>
          <w:szCs w:val="24"/>
        </w:rPr>
        <w:t xml:space="preserve">                              №20</w:t>
      </w:r>
    </w:p>
    <w:p w:rsidR="00A05A7C" w:rsidRDefault="00A05A7C" w:rsidP="00A05A7C">
      <w:pPr>
        <w:spacing w:line="276" w:lineRule="auto"/>
        <w:jc w:val="both"/>
      </w:pPr>
    </w:p>
    <w:p w:rsidR="00A05A7C" w:rsidRDefault="00B92207" w:rsidP="008F742E">
      <w:pPr>
        <w:spacing w:after="0"/>
        <w:jc w:val="both"/>
        <w:rPr>
          <w:rFonts w:ascii="Times New Roman" w:hAnsi="Times New Roman" w:cs="Times New Roman"/>
          <w:b/>
          <w:color w:val="auto"/>
          <w:sz w:val="22"/>
          <w:szCs w:val="22"/>
        </w:rPr>
      </w:pPr>
      <w:r w:rsidRPr="006E4463">
        <w:rPr>
          <w:rFonts w:ascii="Times New Roman" w:hAnsi="Times New Roman" w:cs="Times New Roman"/>
          <w:b/>
          <w:color w:val="auto"/>
          <w:sz w:val="22"/>
          <w:szCs w:val="22"/>
        </w:rPr>
        <w:t>Об утверждении муниципальной программы «Модернизация и развитие жилищно-коммунального хозяйства»</w:t>
      </w:r>
    </w:p>
    <w:p w:rsidR="006E4463" w:rsidRDefault="006E4463" w:rsidP="008F742E">
      <w:pPr>
        <w:spacing w:after="0"/>
        <w:jc w:val="both"/>
        <w:rPr>
          <w:rFonts w:ascii="Times New Roman" w:hAnsi="Times New Roman" w:cs="Times New Roman"/>
          <w:b/>
          <w:color w:val="auto"/>
          <w:sz w:val="22"/>
          <w:szCs w:val="22"/>
        </w:rPr>
      </w:pPr>
    </w:p>
    <w:p w:rsidR="006E4463" w:rsidRPr="006E4463" w:rsidRDefault="006E4463" w:rsidP="006E4463">
      <w:pPr>
        <w:spacing w:after="0"/>
        <w:ind w:firstLine="567"/>
        <w:jc w:val="both"/>
        <w:rPr>
          <w:rFonts w:ascii="Times New Roman" w:hAnsi="Times New Roman" w:cs="Times New Roman"/>
          <w:sz w:val="16"/>
          <w:szCs w:val="16"/>
        </w:rPr>
      </w:pPr>
      <w:proofErr w:type="gramStart"/>
      <w:r w:rsidRPr="006E4463">
        <w:rPr>
          <w:rFonts w:ascii="Times New Roman" w:hAnsi="Times New Roman" w:cs="Times New Roman"/>
          <w:sz w:val="16"/>
          <w:szCs w:val="16"/>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с постановлением администрации Алманчинского сельского поселения Красноармейского района Чувашской Республики от 18 июля №56 «Об утверждении  Порядка разработки, реализации и оценки эффективности муниципальных программ Алманчинского сельского поселения Красноармейского района Чувашской Республики»,  администрация Алманчинского сельского поселения Красноармейского района</w:t>
      </w:r>
      <w:proofErr w:type="gramEnd"/>
      <w:r w:rsidRPr="006E4463">
        <w:rPr>
          <w:rFonts w:ascii="Times New Roman" w:hAnsi="Times New Roman" w:cs="Times New Roman"/>
          <w:sz w:val="16"/>
          <w:szCs w:val="16"/>
        </w:rPr>
        <w:t xml:space="preserve"> Чувашской Республики постановляет:     </w:t>
      </w:r>
    </w:p>
    <w:p w:rsidR="006E4463" w:rsidRPr="006E4463" w:rsidRDefault="006E4463" w:rsidP="006E4463">
      <w:pPr>
        <w:suppressAutoHyphens/>
        <w:spacing w:after="0"/>
        <w:jc w:val="both"/>
        <w:rPr>
          <w:rFonts w:ascii="Times New Roman" w:hAnsi="Times New Roman" w:cs="Times New Roman"/>
          <w:sz w:val="16"/>
          <w:szCs w:val="16"/>
        </w:rPr>
      </w:pPr>
      <w:r w:rsidRPr="006E4463">
        <w:rPr>
          <w:rFonts w:ascii="Times New Roman" w:hAnsi="Times New Roman" w:cs="Times New Roman"/>
          <w:sz w:val="16"/>
          <w:szCs w:val="16"/>
        </w:rPr>
        <w:t xml:space="preserve">       1. Утвердить прилагаемую муниципальную программу «Модернизация и развитие жилищно-коммунального хозяйства»  (далее – муниципальная программа).</w:t>
      </w:r>
    </w:p>
    <w:p w:rsidR="006E4463" w:rsidRPr="006E4463" w:rsidRDefault="006E4463" w:rsidP="006E4463">
      <w:pPr>
        <w:spacing w:after="0"/>
        <w:jc w:val="both"/>
        <w:rPr>
          <w:rFonts w:ascii="Times New Roman" w:hAnsi="Times New Roman" w:cs="Times New Roman"/>
          <w:sz w:val="16"/>
          <w:szCs w:val="16"/>
        </w:rPr>
      </w:pPr>
      <w:r w:rsidRPr="006E4463">
        <w:rPr>
          <w:rFonts w:ascii="Times New Roman" w:hAnsi="Times New Roman" w:cs="Times New Roman"/>
          <w:sz w:val="16"/>
          <w:szCs w:val="16"/>
        </w:rPr>
        <w:t xml:space="preserve">       2. Финансовому отделу администрации Красноармейского района при формировании проекта бюджета Алманчинского сельского поселения Красноармейского района Чувашской Республики на очередной финансовый год и плановый период предусматривать бюджетные ассигнования на реализацию муниципальной  программы. </w:t>
      </w:r>
    </w:p>
    <w:p w:rsidR="006E4463" w:rsidRPr="006E4463" w:rsidRDefault="006E4463" w:rsidP="006E4463">
      <w:pPr>
        <w:suppressAutoHyphens/>
        <w:spacing w:after="0"/>
        <w:jc w:val="both"/>
        <w:rPr>
          <w:rFonts w:ascii="Times New Roman" w:hAnsi="Times New Roman" w:cs="Times New Roman"/>
          <w:sz w:val="16"/>
          <w:szCs w:val="16"/>
        </w:rPr>
      </w:pPr>
      <w:r w:rsidRPr="006E4463">
        <w:rPr>
          <w:rFonts w:ascii="Times New Roman" w:hAnsi="Times New Roman" w:cs="Times New Roman"/>
          <w:sz w:val="16"/>
          <w:szCs w:val="16"/>
        </w:rPr>
        <w:t xml:space="preserve">        3. Настоящее постановление вступает в силу с момента официального опубликования в периодическом печатном издании «Алманчинский вестник» и распространяется на правоотношения, возникшие с 01 января 2019 года</w:t>
      </w:r>
      <w:proofErr w:type="gramStart"/>
      <w:r w:rsidRPr="006E4463">
        <w:rPr>
          <w:rFonts w:ascii="Times New Roman" w:hAnsi="Times New Roman" w:cs="Times New Roman"/>
          <w:sz w:val="16"/>
          <w:szCs w:val="16"/>
        </w:rPr>
        <w:t xml:space="preserve"> .</w:t>
      </w:r>
      <w:proofErr w:type="gramEnd"/>
    </w:p>
    <w:p w:rsidR="006E4463" w:rsidRPr="006E4463" w:rsidRDefault="006E4463" w:rsidP="006E4463">
      <w:pPr>
        <w:suppressAutoHyphens/>
        <w:spacing w:after="0"/>
        <w:jc w:val="both"/>
        <w:rPr>
          <w:rFonts w:ascii="Times New Roman" w:hAnsi="Times New Roman" w:cs="Times New Roman"/>
          <w:sz w:val="16"/>
          <w:szCs w:val="16"/>
        </w:rPr>
      </w:pPr>
    </w:p>
    <w:p w:rsidR="006E4463" w:rsidRPr="006E4463" w:rsidRDefault="006E4463" w:rsidP="006E4463">
      <w:pPr>
        <w:suppressAutoHyphens/>
        <w:spacing w:after="0"/>
        <w:rPr>
          <w:rFonts w:ascii="Times New Roman" w:hAnsi="Times New Roman" w:cs="Times New Roman"/>
          <w:sz w:val="16"/>
          <w:szCs w:val="16"/>
        </w:rPr>
      </w:pPr>
      <w:r w:rsidRPr="006E4463">
        <w:rPr>
          <w:rFonts w:ascii="Times New Roman" w:hAnsi="Times New Roman" w:cs="Times New Roman"/>
          <w:sz w:val="16"/>
          <w:szCs w:val="16"/>
        </w:rPr>
        <w:t xml:space="preserve">Глава Алманчинского  сельского поселения                            В.В. Долгов                                           </w:t>
      </w:r>
    </w:p>
    <w:p w:rsidR="006E4463" w:rsidRPr="006E4463" w:rsidRDefault="006E4463" w:rsidP="006E4463">
      <w:pPr>
        <w:tabs>
          <w:tab w:val="left" w:pos="3600"/>
        </w:tabs>
        <w:spacing w:after="0"/>
        <w:contextualSpacing/>
        <w:rPr>
          <w:rFonts w:ascii="Times New Roman" w:hAnsi="Times New Roman" w:cs="Times New Roman"/>
          <w:sz w:val="16"/>
          <w:szCs w:val="16"/>
        </w:rPr>
      </w:pPr>
      <w:r w:rsidRPr="006E4463">
        <w:rPr>
          <w:rFonts w:ascii="Times New Roman" w:hAnsi="Times New Roman" w:cs="Times New Roman"/>
          <w:b/>
          <w:sz w:val="16"/>
          <w:szCs w:val="16"/>
        </w:rPr>
        <w:t xml:space="preserve">                                                </w:t>
      </w:r>
    </w:p>
    <w:p w:rsidR="006E4463" w:rsidRPr="006E4463" w:rsidRDefault="006E4463" w:rsidP="006E4463">
      <w:pPr>
        <w:suppressAutoHyphens/>
        <w:spacing w:after="0"/>
        <w:jc w:val="right"/>
        <w:rPr>
          <w:rFonts w:ascii="Times New Roman" w:eastAsia="Calibri" w:hAnsi="Times New Roman" w:cs="Times New Roman"/>
          <w:sz w:val="16"/>
          <w:szCs w:val="16"/>
          <w:lang w:eastAsia="en-US"/>
        </w:rPr>
      </w:pPr>
      <w:proofErr w:type="gramStart"/>
      <w:r w:rsidRPr="006E4463">
        <w:rPr>
          <w:rFonts w:ascii="Times New Roman" w:eastAsia="Calibri" w:hAnsi="Times New Roman" w:cs="Times New Roman"/>
          <w:sz w:val="16"/>
          <w:szCs w:val="16"/>
          <w:lang w:eastAsia="en-US"/>
        </w:rPr>
        <w:t>УТВЕРЖДЕНА</w:t>
      </w:r>
      <w:proofErr w:type="gramEnd"/>
      <w:r>
        <w:rPr>
          <w:rFonts w:ascii="Times New Roman" w:eastAsia="Calibri" w:hAnsi="Times New Roman" w:cs="Times New Roman"/>
          <w:sz w:val="16"/>
          <w:szCs w:val="16"/>
          <w:lang w:eastAsia="en-US"/>
        </w:rPr>
        <w:t xml:space="preserve"> </w:t>
      </w:r>
      <w:r w:rsidRPr="006E4463">
        <w:rPr>
          <w:rFonts w:ascii="Times New Roman" w:eastAsia="Calibri" w:hAnsi="Times New Roman" w:cs="Times New Roman"/>
          <w:sz w:val="16"/>
          <w:szCs w:val="16"/>
          <w:lang w:eastAsia="en-US"/>
        </w:rPr>
        <w:t>постановлением администрации Алманчинского сельского поселения от 04.03.2019  № 20</w:t>
      </w:r>
    </w:p>
    <w:p w:rsidR="006E4463" w:rsidRPr="006E4463" w:rsidRDefault="006E4463" w:rsidP="006E4463">
      <w:pPr>
        <w:spacing w:after="0"/>
        <w:jc w:val="right"/>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bCs/>
          <w:sz w:val="16"/>
          <w:szCs w:val="16"/>
        </w:rPr>
      </w:pPr>
      <w:r w:rsidRPr="006E4463">
        <w:rPr>
          <w:rFonts w:ascii="Times New Roman" w:hAnsi="Times New Roman" w:cs="Times New Roman"/>
          <w:b/>
          <w:bCs/>
          <w:sz w:val="16"/>
          <w:szCs w:val="16"/>
        </w:rPr>
        <w:t>ПАСПОРТ</w:t>
      </w:r>
      <w:r>
        <w:rPr>
          <w:rFonts w:ascii="Times New Roman" w:hAnsi="Times New Roman" w:cs="Times New Roman"/>
          <w:b/>
          <w:bCs/>
          <w:sz w:val="16"/>
          <w:szCs w:val="16"/>
        </w:rPr>
        <w:t xml:space="preserve"> </w:t>
      </w:r>
      <w:r w:rsidRPr="006E4463">
        <w:rPr>
          <w:rFonts w:ascii="Times New Roman" w:hAnsi="Times New Roman" w:cs="Times New Roman"/>
          <w:b/>
          <w:bCs/>
          <w:sz w:val="16"/>
          <w:szCs w:val="16"/>
        </w:rPr>
        <w:t xml:space="preserve">МУНИЦИПАЛЬНОЙ ПРОГРАММЫ </w:t>
      </w:r>
    </w:p>
    <w:p w:rsidR="006E4463" w:rsidRPr="006E4463" w:rsidRDefault="006E4463" w:rsidP="006E4463">
      <w:pPr>
        <w:spacing w:after="0"/>
        <w:jc w:val="center"/>
        <w:rPr>
          <w:rFonts w:ascii="Times New Roman" w:hAnsi="Times New Roman" w:cs="Times New Roman"/>
          <w:b/>
          <w:bCs/>
          <w:sz w:val="16"/>
          <w:szCs w:val="16"/>
        </w:rPr>
      </w:pPr>
      <w:r w:rsidRPr="006E4463">
        <w:rPr>
          <w:rFonts w:ascii="Times New Roman" w:hAnsi="Times New Roman" w:cs="Times New Roman"/>
          <w:b/>
          <w:bCs/>
          <w:sz w:val="16"/>
          <w:szCs w:val="16"/>
        </w:rPr>
        <w:t xml:space="preserve">«МОДЕРНИЗАЦИЯ И РАЗВИТИЕ СФЕРЫ ЖИЛИЩНО-КОММУНАЛЬНОГО ХОЗЯЙСТВА»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6E4463" w:rsidRPr="006E4463" w:rsidTr="000F1027">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highlight w:val="yellow"/>
              </w:rPr>
            </w:pPr>
            <w:r w:rsidRPr="006E4463">
              <w:rPr>
                <w:rFonts w:ascii="Times New Roman" w:hAnsi="Times New Roman" w:cs="Times New Roman"/>
                <w:sz w:val="16"/>
                <w:szCs w:val="16"/>
              </w:rPr>
              <w:t>Нормативные правовые акты, прослужившие основанием для разработки программы</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widowControl/>
              <w:spacing w:after="0"/>
              <w:jc w:val="both"/>
              <w:rPr>
                <w:rFonts w:ascii="Times New Roman" w:eastAsiaTheme="minorHAnsi" w:hAnsi="Times New Roman" w:cs="Times New Roman"/>
                <w:sz w:val="16"/>
                <w:szCs w:val="16"/>
                <w:lang w:eastAsia="en-US"/>
              </w:rPr>
            </w:pPr>
            <w:r w:rsidRPr="006E4463">
              <w:rPr>
                <w:rFonts w:ascii="Times New Roman" w:eastAsiaTheme="minorHAnsi" w:hAnsi="Times New Roman" w:cs="Times New Roman"/>
                <w:sz w:val="16"/>
                <w:szCs w:val="16"/>
                <w:lang w:eastAsia="en-US"/>
              </w:rPr>
              <w:t xml:space="preserve">Жилищный </w:t>
            </w:r>
            <w:hyperlink r:id="rId48" w:history="1">
              <w:r w:rsidRPr="006E4463">
                <w:rPr>
                  <w:rFonts w:ascii="Times New Roman" w:eastAsiaTheme="minorHAnsi" w:hAnsi="Times New Roman" w:cs="Times New Roman"/>
                  <w:sz w:val="16"/>
                  <w:szCs w:val="16"/>
                  <w:lang w:eastAsia="en-US"/>
                </w:rPr>
                <w:t>кодекс</w:t>
              </w:r>
            </w:hyperlink>
            <w:r w:rsidRPr="006E4463">
              <w:rPr>
                <w:rFonts w:ascii="Times New Roman" w:eastAsiaTheme="minorHAnsi" w:hAnsi="Times New Roman" w:cs="Times New Roman"/>
                <w:sz w:val="16"/>
                <w:szCs w:val="16"/>
                <w:lang w:eastAsia="en-US"/>
              </w:rPr>
              <w:t xml:space="preserve"> Российской Федерации от 29.12.2004 № 188-ФЗ;</w:t>
            </w:r>
          </w:p>
          <w:p w:rsidR="006E4463" w:rsidRPr="006E4463" w:rsidRDefault="006E4463" w:rsidP="006E4463">
            <w:pPr>
              <w:widowControl/>
              <w:spacing w:after="0"/>
              <w:jc w:val="both"/>
              <w:rPr>
                <w:rFonts w:ascii="Times New Roman" w:eastAsiaTheme="minorHAnsi" w:hAnsi="Times New Roman" w:cs="Times New Roman"/>
                <w:sz w:val="16"/>
                <w:szCs w:val="16"/>
                <w:lang w:eastAsia="en-US"/>
              </w:rPr>
            </w:pPr>
            <w:hyperlink r:id="rId49" w:history="1">
              <w:r w:rsidRPr="006E4463">
                <w:rPr>
                  <w:rFonts w:ascii="Times New Roman" w:eastAsiaTheme="minorHAnsi" w:hAnsi="Times New Roman" w:cs="Times New Roman"/>
                  <w:sz w:val="16"/>
                  <w:szCs w:val="16"/>
                  <w:lang w:eastAsia="en-US"/>
                </w:rPr>
                <w:t>Закон</w:t>
              </w:r>
            </w:hyperlink>
            <w:r w:rsidRPr="006E4463">
              <w:rPr>
                <w:rFonts w:ascii="Times New Roman" w:eastAsiaTheme="minorHAnsi" w:hAnsi="Times New Roman" w:cs="Times New Roman"/>
                <w:sz w:val="16"/>
                <w:szCs w:val="16"/>
                <w:lang w:eastAsia="en-US"/>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6E4463" w:rsidRPr="006E4463" w:rsidRDefault="006E4463" w:rsidP="006E4463">
            <w:pPr>
              <w:widowControl/>
              <w:spacing w:after="0"/>
              <w:jc w:val="both"/>
              <w:rPr>
                <w:rFonts w:ascii="Times New Roman" w:hAnsi="Times New Roman" w:cs="Times New Roman"/>
                <w:sz w:val="16"/>
                <w:szCs w:val="16"/>
                <w:highlight w:val="yellow"/>
              </w:rPr>
            </w:pPr>
            <w:hyperlink r:id="rId50" w:history="1">
              <w:r w:rsidRPr="006E4463">
                <w:rPr>
                  <w:rFonts w:ascii="Times New Roman" w:eastAsiaTheme="minorHAnsi" w:hAnsi="Times New Roman" w:cs="Times New Roman"/>
                  <w:sz w:val="16"/>
                  <w:szCs w:val="16"/>
                  <w:lang w:eastAsia="en-US"/>
                </w:rPr>
                <w:t>постановление</w:t>
              </w:r>
            </w:hyperlink>
            <w:r w:rsidRPr="006E4463">
              <w:rPr>
                <w:rFonts w:ascii="Times New Roman" w:eastAsiaTheme="minorHAnsi" w:hAnsi="Times New Roman" w:cs="Times New Roman"/>
                <w:sz w:val="16"/>
                <w:szCs w:val="16"/>
                <w:lang w:eastAsia="en-US"/>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Ответственный исполнитель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Участники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предприятия, учреждения бюджетной сферы и жилищно-коммунального хозяйства.</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Структура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Подпрограммы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«Модернизация коммунальной инфраструктуры на территории»;</w:t>
            </w:r>
          </w:p>
          <w:p w:rsidR="006E4463" w:rsidRPr="006E4463" w:rsidRDefault="006E4463" w:rsidP="006E4463">
            <w:pPr>
              <w:spacing w:after="0"/>
              <w:rPr>
                <w:rFonts w:ascii="Times New Roman" w:hAnsi="Times New Roman" w:cs="Times New Roman"/>
                <w:sz w:val="16"/>
                <w:szCs w:val="16"/>
              </w:rPr>
            </w:pP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pacing w:val="-2"/>
                <w:sz w:val="16"/>
                <w:szCs w:val="16"/>
              </w:rPr>
              <w:t>Цели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Повышение качества жилищно-коммунальных услуг;</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создание безопасных и благоприятных условий проживания граждан;</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xml:space="preserve">- повышение </w:t>
            </w:r>
            <w:proofErr w:type="spellStart"/>
            <w:r w:rsidRPr="006E4463">
              <w:rPr>
                <w:rFonts w:ascii="Times New Roman" w:hAnsi="Times New Roman" w:cs="Times New Roman"/>
                <w:sz w:val="16"/>
                <w:szCs w:val="16"/>
              </w:rPr>
              <w:t>энергоэффективности</w:t>
            </w:r>
            <w:proofErr w:type="spellEnd"/>
            <w:r w:rsidRPr="006E4463">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восстановление защитных характеристик покрытия жилых зданий от внешних факторов воздействия и профилактика износа, а также придание привлекательного внешнего вида;</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организация досуга населения;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оптимальных экологических условий для населения;</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Задачи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xml:space="preserve">- повышение </w:t>
            </w:r>
            <w:proofErr w:type="spellStart"/>
            <w:r w:rsidRPr="006E4463">
              <w:rPr>
                <w:rFonts w:ascii="Times New Roman" w:hAnsi="Times New Roman" w:cs="Times New Roman"/>
                <w:sz w:val="16"/>
                <w:szCs w:val="16"/>
              </w:rPr>
              <w:t>энергоэффективности</w:t>
            </w:r>
            <w:proofErr w:type="spellEnd"/>
            <w:r w:rsidRPr="006E4463">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выполнение работ по благоустройству и санитарной очистке прилегающих территорий;</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оптимальных экологических условий для населения;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увеличение освещенных площадей путем строительства новых и осуществлением реконструкции сетей наружного освещения;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выполнение работ по благоустройству и санитарной очистке прилегающих территорий;</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обустройство детских игровых и спортивных площадок;</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строительство парковок;</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устойчивого процесса повышения эффективности энергопотребления;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Важнейшие целевые индикаторы и показатели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pStyle w:val="aff3"/>
              <w:rPr>
                <w:sz w:val="16"/>
                <w:szCs w:val="16"/>
              </w:rPr>
            </w:pPr>
            <w:r w:rsidRPr="006E4463">
              <w:rPr>
                <w:sz w:val="16"/>
                <w:szCs w:val="16"/>
              </w:rPr>
              <w:t>- улучшение условий проживания граждан;</w:t>
            </w:r>
          </w:p>
          <w:p w:rsidR="006E4463" w:rsidRPr="006E4463" w:rsidRDefault="006E4463" w:rsidP="006E4463">
            <w:pPr>
              <w:pStyle w:val="aff3"/>
              <w:rPr>
                <w:sz w:val="16"/>
                <w:szCs w:val="16"/>
              </w:rPr>
            </w:pPr>
            <w:r w:rsidRPr="006E4463">
              <w:rPr>
                <w:sz w:val="16"/>
                <w:szCs w:val="16"/>
              </w:rPr>
              <w:t>- к 2035 году в благоустройстве будут достигнуты следующие целевые индикаторы и показатели: увеличение сетей уличного освещения до 26 км;</w:t>
            </w:r>
          </w:p>
          <w:p w:rsidR="006E4463" w:rsidRPr="006E4463" w:rsidRDefault="006E4463" w:rsidP="006E4463">
            <w:pPr>
              <w:pStyle w:val="aff3"/>
              <w:rPr>
                <w:sz w:val="16"/>
                <w:szCs w:val="16"/>
              </w:rPr>
            </w:pPr>
            <w:r w:rsidRPr="006E4463">
              <w:rPr>
                <w:sz w:val="16"/>
                <w:szCs w:val="16"/>
              </w:rPr>
              <w:t>- снижение потребления топливно-энергетических ресурсов;</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Сроки и этапы реализации муниципальной программы</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pStyle w:val="ad"/>
              <w:jc w:val="left"/>
              <w:rPr>
                <w:rFonts w:ascii="Times New Roman" w:hAnsi="Times New Roman" w:cs="Times New Roman"/>
                <w:sz w:val="16"/>
                <w:szCs w:val="16"/>
              </w:rPr>
            </w:pPr>
            <w:r w:rsidRPr="006E4463">
              <w:rPr>
                <w:rFonts w:ascii="Times New Roman" w:hAnsi="Times New Roman" w:cs="Times New Roman"/>
                <w:sz w:val="16"/>
                <w:szCs w:val="16"/>
              </w:rPr>
              <w:t>2019 – 2035 годы:</w:t>
            </w:r>
          </w:p>
          <w:p w:rsidR="006E4463" w:rsidRPr="006E4463" w:rsidRDefault="006E4463" w:rsidP="006E4463">
            <w:pPr>
              <w:spacing w:after="0"/>
              <w:rPr>
                <w:rFonts w:ascii="Times New Roman" w:hAnsi="Times New Roman" w:cs="Times New Roman"/>
                <w:sz w:val="16"/>
                <w:szCs w:val="16"/>
              </w:rPr>
            </w:pP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highlight w:val="yellow"/>
              </w:rPr>
            </w:pPr>
            <w:r w:rsidRPr="006E4463">
              <w:rPr>
                <w:rFonts w:ascii="Times New Roman" w:hAnsi="Times New Roman" w:cs="Times New Roman"/>
                <w:sz w:val="16"/>
                <w:szCs w:val="16"/>
              </w:rPr>
              <w:t xml:space="preserve">Объем средств бюджета на финансирование муниципальной </w:t>
            </w:r>
            <w:r w:rsidRPr="006E4463">
              <w:rPr>
                <w:rFonts w:ascii="Times New Roman" w:hAnsi="Times New Roman" w:cs="Times New Roman"/>
                <w:sz w:val="16"/>
                <w:szCs w:val="16"/>
              </w:rPr>
              <w:lastRenderedPageBreak/>
              <w:t xml:space="preserve">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379"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lastRenderedPageBreak/>
              <w:t>Общий объем финансирования муниципальной программы составит 105000,0 руб., в том числе:</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lastRenderedPageBreak/>
              <w:t xml:space="preserve">в 2019 году – 20000,0 руб. </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2020 году – 20 000,0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2021 году – 5 000,0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на 2022-2035 – 600,0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из них средства:</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федерального бюджета – 0,0 тыс. руб., в том числе:</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в 2019 году – 0,0 тыс. руб. </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2020 году – 0,0 тыс.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2021 году – 0,0 тыс.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на 2022-2035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республиканского бюджета Чувашской Республики – 0,0 руб., </w:t>
            </w:r>
            <w:r w:rsidRPr="006E4463">
              <w:rPr>
                <w:rFonts w:ascii="Times New Roman" w:hAnsi="Times New Roman" w:cs="Times New Roman"/>
                <w:color w:val="FF0000"/>
                <w:sz w:val="16"/>
                <w:szCs w:val="16"/>
              </w:rPr>
              <w:t xml:space="preserve"> </w:t>
            </w:r>
            <w:r w:rsidRPr="006E4463">
              <w:rPr>
                <w:rFonts w:ascii="Times New Roman" w:hAnsi="Times New Roman" w:cs="Times New Roman"/>
                <w:sz w:val="16"/>
                <w:szCs w:val="16"/>
              </w:rPr>
              <w:t>в том числе:</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в 2019 году – 0,0 руб. </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2020 году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2021 году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на 2022-2035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местного бюджета –</w:t>
            </w:r>
            <w:r w:rsidRPr="006E4463">
              <w:rPr>
                <w:rFonts w:ascii="Times New Roman" w:hAnsi="Times New Roman" w:cs="Times New Roman"/>
                <w:color w:val="FF0000"/>
                <w:sz w:val="16"/>
                <w:szCs w:val="16"/>
              </w:rPr>
              <w:t xml:space="preserve"> </w:t>
            </w:r>
            <w:r w:rsidRPr="006E4463">
              <w:rPr>
                <w:rFonts w:ascii="Times New Roman" w:hAnsi="Times New Roman" w:cs="Times New Roman"/>
                <w:sz w:val="16"/>
                <w:szCs w:val="16"/>
              </w:rPr>
              <w:t xml:space="preserve">105000,0  руб., в том числе: </w:t>
            </w:r>
          </w:p>
          <w:p w:rsidR="006E4463" w:rsidRPr="006E4463" w:rsidRDefault="006E4463" w:rsidP="006E4463">
            <w:pPr>
              <w:shd w:val="clear" w:color="auto" w:fill="FFFFFF" w:themeFill="background1"/>
              <w:spacing w:after="0"/>
              <w:rPr>
                <w:rFonts w:ascii="Times New Roman" w:hAnsi="Times New Roman" w:cs="Times New Roman"/>
                <w:sz w:val="16"/>
                <w:szCs w:val="16"/>
              </w:rPr>
            </w:pPr>
            <w:r w:rsidRPr="006E4463">
              <w:rPr>
                <w:rFonts w:ascii="Times New Roman" w:hAnsi="Times New Roman" w:cs="Times New Roman"/>
                <w:sz w:val="16"/>
                <w:szCs w:val="16"/>
              </w:rPr>
              <w:t>в 2019 году – 20 000,0  руб.;</w:t>
            </w:r>
          </w:p>
          <w:p w:rsidR="006E4463" w:rsidRPr="006E4463" w:rsidRDefault="006E4463" w:rsidP="006E4463">
            <w:pPr>
              <w:shd w:val="clear" w:color="auto" w:fill="FFFFFF" w:themeFill="background1"/>
              <w:spacing w:after="0"/>
              <w:rPr>
                <w:rFonts w:ascii="Times New Roman" w:hAnsi="Times New Roman" w:cs="Times New Roman"/>
                <w:sz w:val="16"/>
                <w:szCs w:val="16"/>
              </w:rPr>
            </w:pPr>
            <w:r w:rsidRPr="006E4463">
              <w:rPr>
                <w:rFonts w:ascii="Times New Roman" w:hAnsi="Times New Roman" w:cs="Times New Roman"/>
                <w:sz w:val="16"/>
                <w:szCs w:val="16"/>
              </w:rPr>
              <w:t xml:space="preserve">в 2020 году – 20 000  руб.; </w:t>
            </w:r>
          </w:p>
          <w:p w:rsidR="006E4463" w:rsidRPr="006E4463" w:rsidRDefault="006E4463" w:rsidP="006E4463">
            <w:pPr>
              <w:shd w:val="clear" w:color="auto" w:fill="FFFFFF" w:themeFill="background1"/>
              <w:spacing w:after="0"/>
              <w:rPr>
                <w:rFonts w:ascii="Times New Roman" w:hAnsi="Times New Roman" w:cs="Times New Roman"/>
                <w:sz w:val="16"/>
                <w:szCs w:val="16"/>
              </w:rPr>
            </w:pPr>
            <w:r w:rsidRPr="006E4463">
              <w:rPr>
                <w:rFonts w:ascii="Times New Roman" w:hAnsi="Times New Roman" w:cs="Times New Roman"/>
                <w:sz w:val="16"/>
                <w:szCs w:val="16"/>
              </w:rPr>
              <w:t>в 2021 году – 5 000,0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на 2022-2035 – 60,0 руб.</w:t>
            </w:r>
          </w:p>
          <w:p w:rsidR="006E4463" w:rsidRPr="006E4463" w:rsidRDefault="006E4463" w:rsidP="006E4463">
            <w:pPr>
              <w:spacing w:after="0"/>
              <w:rPr>
                <w:rFonts w:ascii="Times New Roman" w:hAnsi="Times New Roman" w:cs="Times New Roman"/>
                <w:sz w:val="16"/>
                <w:szCs w:val="16"/>
                <w:highlight w:val="yellow"/>
              </w:rPr>
            </w:pPr>
            <w:r w:rsidRPr="006E4463">
              <w:rPr>
                <w:rFonts w:ascii="Times New Roman" w:hAnsi="Times New Roman" w:cs="Times New Roman"/>
                <w:sz w:val="16"/>
                <w:szCs w:val="16"/>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lastRenderedPageBreak/>
              <w:t xml:space="preserve">Ожидаемые результаты реализации муниципальной программы </w:t>
            </w:r>
          </w:p>
        </w:tc>
        <w:tc>
          <w:tcPr>
            <w:tcW w:w="6379"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улучшение условий проживания граждан;</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развитие и закрепление положительных демографических тенденций в обществе;</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укрепление семейных отношений и снижение социальной напряженности в обществе;</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улучшение условий проживания;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пешеходов удобным и безопасным передвижением;</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оптимизация развития территории и наращивание объемов нового жилищного строительства;</w:t>
            </w:r>
          </w:p>
        </w:tc>
      </w:tr>
      <w:tr w:rsidR="006E4463" w:rsidRPr="006E4463" w:rsidTr="000F1027">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Система организации </w:t>
            </w:r>
            <w:proofErr w:type="gramStart"/>
            <w:r w:rsidRPr="006E4463">
              <w:rPr>
                <w:rFonts w:ascii="Times New Roman" w:hAnsi="Times New Roman" w:cs="Times New Roman"/>
                <w:sz w:val="16"/>
                <w:szCs w:val="16"/>
              </w:rPr>
              <w:t>контроля за</w:t>
            </w:r>
            <w:proofErr w:type="gramEnd"/>
            <w:r w:rsidRPr="006E4463">
              <w:rPr>
                <w:rFonts w:ascii="Times New Roman" w:hAnsi="Times New Roman" w:cs="Times New Roman"/>
                <w:sz w:val="16"/>
                <w:szCs w:val="16"/>
              </w:rPr>
              <w:t xml:space="preserve"> выполнением программы</w:t>
            </w:r>
          </w:p>
        </w:tc>
        <w:tc>
          <w:tcPr>
            <w:tcW w:w="637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proofErr w:type="gramStart"/>
            <w:r w:rsidRPr="006E4463">
              <w:rPr>
                <w:rFonts w:ascii="Times New Roman" w:hAnsi="Times New Roman" w:cs="Times New Roman"/>
                <w:sz w:val="16"/>
                <w:szCs w:val="16"/>
              </w:rPr>
              <w:t>Контроль за</w:t>
            </w:r>
            <w:proofErr w:type="gramEnd"/>
            <w:r w:rsidRPr="006E4463">
              <w:rPr>
                <w:rFonts w:ascii="Times New Roman" w:hAnsi="Times New Roman" w:cs="Times New Roman"/>
                <w:sz w:val="16"/>
                <w:szCs w:val="16"/>
              </w:rPr>
              <w:t xml:space="preserve">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ВВЕДЕНИЕ</w:t>
      </w:r>
    </w:p>
    <w:p w:rsidR="006E4463" w:rsidRPr="006E4463" w:rsidRDefault="006E4463" w:rsidP="006E4463">
      <w:pPr>
        <w:spacing w:after="0"/>
        <w:ind w:firstLine="567"/>
        <w:jc w:val="both"/>
        <w:rPr>
          <w:rFonts w:ascii="Times New Roman" w:hAnsi="Times New Roman" w:cs="Times New Roman"/>
          <w:sz w:val="16"/>
          <w:szCs w:val="16"/>
        </w:rPr>
      </w:pPr>
      <w:proofErr w:type="gramStart"/>
      <w:r w:rsidRPr="006E4463">
        <w:rPr>
          <w:rFonts w:ascii="Times New Roman" w:hAnsi="Times New Roman" w:cs="Times New Roman"/>
          <w:sz w:val="16"/>
          <w:szCs w:val="16"/>
        </w:rPr>
        <w:t>Муниципальная программа «Модернизация и развитие жилищно-коммунального хозяйства» на 2019 – 2035 годы,  предусматривает повышение качества коммунальных услуг для населения, решение задач по снижению сверхнормативного износа основных фондов объектов коммунального хозяйства, модернизацию этих объектов за счет внедрения энергосберегающих технологий, разработку и широкое внедрение мер по эффективному и рациональному хозяйствованию коммунального предприятия, максимальное использование всех достигнутых ресурсов, решение задач надежного и устойчивого обслуживания</w:t>
      </w:r>
      <w:proofErr w:type="gramEnd"/>
      <w:r w:rsidRPr="006E4463">
        <w:rPr>
          <w:rFonts w:ascii="Times New Roman" w:hAnsi="Times New Roman" w:cs="Times New Roman"/>
          <w:sz w:val="16"/>
          <w:szCs w:val="16"/>
        </w:rPr>
        <w:t xml:space="preserve"> потребителей.</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1. ОСНОВНЫЕ НАПРАВЛЕНИЯ</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Муниципальная программа «Модернизация и развитие жилищно-коммунального хозяйства» на 2019 - 2035 годы направлена на повышение эффективности инвестиционных бюджетных расходов, повышение эффективности и надежности функционирования систем жизнеобеспечения населения, привлечение инвестиций в жилищно-коммунальную отрасль.</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2. ХАРАКТЕРИСТИКА ПРОБЛЕМЫ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Одним из приоритетов национальной жилищной политики является обеспечение благоустроенным жильем граждан, проживающих в непригодных условиях для проживания, и доступность коммунальных услуг для населения.</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В настоящее время деятельность коммунального хозяйства в сельском поселении характеризуется невысоким качеством предоставляемых коммунальных услуг, неэффективным использованием природных ресурсов, загрязнением окружающей среды.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Причинами возникновения этих проблем являются:</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высокий уровень износа основных фондов коммунального хозяйства (техника, водопроводные и тепловые сети, электросети, уличное освещение, отсутствие станции обезжелезивания воды, канализационные сети и очистные сооружения, ливневая канализация и т.д.);</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техническая отсталость коммунальной системы управления и оснащенности.</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xml:space="preserve">Следствием высокого износа и технологической отсталости основных фондов в коммунальном хозяйстве является низкое качество коммунальных услуг, не соответствующее запросам потребителей. </w:t>
      </w:r>
    </w:p>
    <w:p w:rsidR="006E4463" w:rsidRPr="006E4463" w:rsidRDefault="006E4463" w:rsidP="006E4463">
      <w:pPr>
        <w:spacing w:after="0"/>
        <w:ind w:firstLine="567"/>
        <w:jc w:val="both"/>
        <w:rPr>
          <w:rFonts w:ascii="Times New Roman" w:hAnsi="Times New Roman" w:cs="Times New Roman"/>
          <w:sz w:val="16"/>
          <w:szCs w:val="16"/>
        </w:rPr>
      </w:pPr>
      <w:proofErr w:type="gramStart"/>
      <w:r w:rsidRPr="006E4463">
        <w:rPr>
          <w:rFonts w:ascii="Times New Roman" w:hAnsi="Times New Roman" w:cs="Times New Roman"/>
          <w:sz w:val="16"/>
          <w:szCs w:val="16"/>
        </w:rPr>
        <w:t>Высокий уровень износа и технологическая отсталость основных фондов коммунального хозяйства связаны с проводимой в предыдущие  годы тарифной политикой, которая не обеспечивала реальных финансовых потребностей организаций коммунального обслуживания населения в обновлении и модернизации основных фондов, не формировала стимулов к сокращению затрат.</w:t>
      </w:r>
      <w:proofErr w:type="gramEnd"/>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Повсеместно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Неэффективное использование природных ресурсов выражается в высоких потерях воды, тепловой и электрической энергии в процессе производства и транспортировки до потребителей.</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Вследствие высокого износа основных фондов тепловых и водопроводных сетей, ветхого состояния трубопроводов утечка и неучтенный расход воды в системах водоснабжения являются причиной неудовлетворительного обеспечения потребности населения питьевой водой и большими сетевыми потерями в теплоснабжении домов в зимний период. Из-за отсутствия возможности реконструкции эксплуатируемых очистных сооружений не обеспечиваются полное обеззараживание и очистка воды, стоки сбрасываются в открытые водоемы, и это обостряет экологическую обстановку в муниципальном образовании.</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При этом стоимость жилищно-коммунальных услуг для населения в последние годы значительно возросла. Действующий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коммунальное хозяйство к завышению собственных издержек.</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Одной из главных причин износа основных фондов коммунальной</w:t>
      </w:r>
      <w:r w:rsidRPr="006E4463">
        <w:rPr>
          <w:rFonts w:ascii="Times New Roman" w:hAnsi="Times New Roman" w:cs="Times New Roman"/>
          <w:sz w:val="16"/>
          <w:szCs w:val="16"/>
        </w:rPr>
        <w:br/>
        <w:t xml:space="preserve">инфраструктуры является недоступность долгосрочных инвестиционных ресурсов для коммунальных хозяйств, поэтому у них нет </w:t>
      </w:r>
      <w:r w:rsidRPr="006E4463">
        <w:rPr>
          <w:rFonts w:ascii="Times New Roman" w:hAnsi="Times New Roman" w:cs="Times New Roman"/>
          <w:sz w:val="16"/>
          <w:szCs w:val="16"/>
        </w:rPr>
        <w:lastRenderedPageBreak/>
        <w:t>возможности осуществлять проекты по реконструкции и модернизации объектов коммунальной инфраструктуры.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Привлечение инвестиционных и заемных средств на длительный период могло бы позволить организациям коммунальных хозяйств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Модернизация объектов коммунальной инфраструктуры позволит:</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значительно повысить качество предоставляемых коммунальных услуг;</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снизить объемы ветхого и аварийного жилищного фонда;</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повысить рациональное использование водных ресурсов;</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улучшить экологическое состояние территорий.</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Одной из основных задач программы является формирование условий, обеспечивающих вовлечение частных средств, в том числе заемных, что позволит привлечь к модернизации объектов коммунальной инфраструктуры средства федерального, регионального и местных бюджетов, разрабатывать и развертывать механизм привлечения частных инвестиций и заемных сре</w:t>
      </w:r>
      <w:proofErr w:type="gramStart"/>
      <w:r w:rsidRPr="006E4463">
        <w:rPr>
          <w:rFonts w:ascii="Times New Roman" w:hAnsi="Times New Roman" w:cs="Times New Roman"/>
          <w:sz w:val="16"/>
          <w:szCs w:val="16"/>
        </w:rPr>
        <w:t>дств в к</w:t>
      </w:r>
      <w:proofErr w:type="gramEnd"/>
      <w:r w:rsidRPr="006E4463">
        <w:rPr>
          <w:rFonts w:ascii="Times New Roman" w:hAnsi="Times New Roman" w:cs="Times New Roman"/>
          <w:sz w:val="16"/>
          <w:szCs w:val="16"/>
        </w:rPr>
        <w:t>оммунальный сектор экономики.</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3. ОСНОВНЫЕ ЦЕЛИ И ЗАДАЧИ ПРОГРАММЫ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Целью программы является повышение качества и надежности предоставления коммунальных услуг населению, улучшение экологической ситуации в муниципальном образовании, создание устойчивых и эффективных механизмов привлечения частных инвестиций, в том числе для заемных средств, модернизации объектов коммунальной инфраструктуры и реализации инвестиционных проектов. Мероприятия по модернизации объектов коммунального хозяйства, их реализация, проводимая в рамках данной программы, приведут к улучшению состояния коммунальных основных фондов, к повышению качества предоставляемых коммунальных услуг.</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Для достижения поставленной цели предлагается решить следующие задачи:</w:t>
      </w:r>
    </w:p>
    <w:p w:rsidR="006E4463" w:rsidRPr="006E4463" w:rsidRDefault="006E4463" w:rsidP="006E4463">
      <w:pPr>
        <w:widowControl/>
        <w:numPr>
          <w:ilvl w:val="0"/>
          <w:numId w:val="11"/>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бюджетные средства, направленные на реализацию программы, предназначены для выполнения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взамен объектов с высоким уровнем износа;</w:t>
      </w:r>
    </w:p>
    <w:p w:rsidR="006E4463" w:rsidRPr="006E4463" w:rsidRDefault="006E4463" w:rsidP="006E4463">
      <w:pPr>
        <w:widowControl/>
        <w:numPr>
          <w:ilvl w:val="0"/>
          <w:numId w:val="11"/>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повышение эффективности управления объектами коммунальной инфраструктуры.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Одним из ключевых направлений для решения данной задачи является совершенствование системы тарифного регулирования, а также привлечение к управлению объектами коммунальной инфраструктуры на конкурсной основе частных компаний и формирования договорных отношений между органами местного самоуправления и организациями коммунального комплекса.</w:t>
      </w:r>
    </w:p>
    <w:p w:rsidR="006E4463" w:rsidRPr="006E4463" w:rsidRDefault="006E4463" w:rsidP="006E4463">
      <w:pPr>
        <w:spacing w:after="0"/>
        <w:ind w:firstLine="567"/>
        <w:jc w:val="both"/>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4. ПЕРЕЧЕНЬ ПРОГРАММНЫХ МЕРОПРИЯТИЙ</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xml:space="preserve">Реализация программы включает меры по оказанию государственной и муниципальной  поддержки </w:t>
      </w:r>
      <w:proofErr w:type="gramStart"/>
      <w:r w:rsidRPr="006E4463">
        <w:rPr>
          <w:rFonts w:ascii="Times New Roman" w:hAnsi="Times New Roman" w:cs="Times New Roman"/>
          <w:sz w:val="16"/>
          <w:szCs w:val="16"/>
        </w:rPr>
        <w:t>осуществления проектов модернизации объектов коммунальной инфраструктуры</w:t>
      </w:r>
      <w:proofErr w:type="gramEnd"/>
      <w:r w:rsidRPr="006E4463">
        <w:rPr>
          <w:rFonts w:ascii="Times New Roman" w:hAnsi="Times New Roman" w:cs="Times New Roman"/>
          <w:sz w:val="16"/>
          <w:szCs w:val="16"/>
        </w:rPr>
        <w:t xml:space="preserve"> на принципах государственно-частного партнерства, а также:</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модернизация объектов коммунального хозяйства;</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повышение эффективности управления ЖКХ;</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привлечение частных инвестиций для модернизации объектов ЖКХ;</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содержание и обслуживание муниципальных сетей (в том числе бесхозяйных);</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xml:space="preserve">- модернизация  и  капитальный   ремонт систем теплоснабжения, электроснабжения,  водоснабжения, водоотведения, ливневой канализации и др.  </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          </w:t>
      </w: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5. РЕСУРСНОЕ ОБЕСПЕЧЕНИЕ ПРОГРАММЫ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В рамках программы предусматривается финансирование мероприятий по модернизации объектов коммунальной инфраструктуры за счет следующих источников:</w:t>
      </w:r>
    </w:p>
    <w:p w:rsidR="006E4463" w:rsidRPr="006E4463" w:rsidRDefault="006E4463" w:rsidP="006E4463">
      <w:pPr>
        <w:widowControl/>
        <w:numPr>
          <w:ilvl w:val="0"/>
          <w:numId w:val="12"/>
        </w:numPr>
        <w:overflowPunct/>
        <w:autoSpaceDE/>
        <w:autoSpaceDN/>
        <w:adjustRightInd/>
        <w:spacing w:after="0"/>
        <w:ind w:left="0" w:firstLine="426"/>
        <w:jc w:val="both"/>
        <w:rPr>
          <w:rFonts w:ascii="Times New Roman" w:hAnsi="Times New Roman" w:cs="Times New Roman"/>
          <w:sz w:val="16"/>
          <w:szCs w:val="16"/>
        </w:rPr>
      </w:pPr>
      <w:r w:rsidRPr="006E4463">
        <w:rPr>
          <w:rFonts w:ascii="Times New Roman" w:hAnsi="Times New Roman" w:cs="Times New Roman"/>
          <w:sz w:val="16"/>
          <w:szCs w:val="16"/>
        </w:rPr>
        <w:t>средства областного и местных бюджетов;</w:t>
      </w:r>
    </w:p>
    <w:p w:rsidR="006E4463" w:rsidRPr="006E4463" w:rsidRDefault="006E4463" w:rsidP="006E4463">
      <w:pPr>
        <w:widowControl/>
        <w:numPr>
          <w:ilvl w:val="0"/>
          <w:numId w:val="12"/>
        </w:numPr>
        <w:overflowPunct/>
        <w:autoSpaceDE/>
        <w:autoSpaceDN/>
        <w:adjustRightInd/>
        <w:spacing w:after="0"/>
        <w:ind w:left="0" w:firstLine="426"/>
        <w:jc w:val="both"/>
        <w:rPr>
          <w:rFonts w:ascii="Times New Roman" w:hAnsi="Times New Roman" w:cs="Times New Roman"/>
          <w:sz w:val="16"/>
          <w:szCs w:val="16"/>
        </w:rPr>
      </w:pPr>
      <w:r w:rsidRPr="006E4463">
        <w:rPr>
          <w:rFonts w:ascii="Times New Roman" w:hAnsi="Times New Roman" w:cs="Times New Roman"/>
          <w:sz w:val="16"/>
          <w:szCs w:val="16"/>
        </w:rPr>
        <w:t>частные инвестиции;</w:t>
      </w:r>
    </w:p>
    <w:p w:rsidR="006E4463" w:rsidRPr="006E4463" w:rsidRDefault="006E4463" w:rsidP="006E4463">
      <w:pPr>
        <w:widowControl/>
        <w:numPr>
          <w:ilvl w:val="0"/>
          <w:numId w:val="12"/>
        </w:numPr>
        <w:overflowPunct/>
        <w:autoSpaceDE/>
        <w:autoSpaceDN/>
        <w:adjustRightInd/>
        <w:spacing w:after="0"/>
        <w:ind w:left="0" w:firstLine="426"/>
        <w:jc w:val="both"/>
        <w:rPr>
          <w:rFonts w:ascii="Times New Roman" w:hAnsi="Times New Roman" w:cs="Times New Roman"/>
          <w:sz w:val="16"/>
          <w:szCs w:val="16"/>
        </w:rPr>
      </w:pPr>
      <w:r w:rsidRPr="006E4463">
        <w:rPr>
          <w:rFonts w:ascii="Times New Roman" w:hAnsi="Times New Roman" w:cs="Times New Roman"/>
          <w:sz w:val="16"/>
          <w:szCs w:val="16"/>
        </w:rPr>
        <w:t>средства кредитных организаций и иные заемные средства, используемые для финансирования инвестиционных проектов модернизации.</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6. МЕХАНИЗМ РЕАЛИЗАЦИИ ПРОГРАММЫ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Муниципальный заказчик программы осуществляет:</w:t>
      </w:r>
    </w:p>
    <w:p w:rsidR="006E4463" w:rsidRPr="006E4463" w:rsidRDefault="006E4463" w:rsidP="006E4463">
      <w:pPr>
        <w:widowControl/>
        <w:numPr>
          <w:ilvl w:val="0"/>
          <w:numId w:val="13"/>
        </w:numPr>
        <w:overflowPunct/>
        <w:autoSpaceDE/>
        <w:autoSpaceDN/>
        <w:adjustRightInd/>
        <w:spacing w:after="0"/>
        <w:ind w:left="0" w:firstLine="426"/>
        <w:jc w:val="both"/>
        <w:rPr>
          <w:rFonts w:ascii="Times New Roman" w:hAnsi="Times New Roman" w:cs="Times New Roman"/>
          <w:sz w:val="16"/>
          <w:szCs w:val="16"/>
        </w:rPr>
      </w:pPr>
      <w:r w:rsidRPr="006E4463">
        <w:rPr>
          <w:rFonts w:ascii="Times New Roman" w:hAnsi="Times New Roman" w:cs="Times New Roman"/>
          <w:sz w:val="16"/>
          <w:szCs w:val="16"/>
        </w:rPr>
        <w:t>общее руководство и управление реализацией программы;</w:t>
      </w:r>
    </w:p>
    <w:p w:rsidR="006E4463" w:rsidRPr="006E4463" w:rsidRDefault="006E4463" w:rsidP="006E4463">
      <w:pPr>
        <w:widowControl/>
        <w:numPr>
          <w:ilvl w:val="0"/>
          <w:numId w:val="13"/>
        </w:numPr>
        <w:overflowPunct/>
        <w:autoSpaceDE/>
        <w:autoSpaceDN/>
        <w:adjustRightInd/>
        <w:spacing w:after="0"/>
        <w:ind w:left="0" w:firstLine="426"/>
        <w:jc w:val="both"/>
        <w:rPr>
          <w:rFonts w:ascii="Times New Roman" w:hAnsi="Times New Roman" w:cs="Times New Roman"/>
          <w:sz w:val="16"/>
          <w:szCs w:val="16"/>
        </w:rPr>
      </w:pPr>
      <w:r w:rsidRPr="006E4463">
        <w:rPr>
          <w:rFonts w:ascii="Times New Roman" w:hAnsi="Times New Roman" w:cs="Times New Roman"/>
          <w:sz w:val="16"/>
          <w:szCs w:val="16"/>
        </w:rPr>
        <w:t xml:space="preserve">координацию и </w:t>
      </w:r>
      <w:proofErr w:type="gramStart"/>
      <w:r w:rsidRPr="006E4463">
        <w:rPr>
          <w:rFonts w:ascii="Times New Roman" w:hAnsi="Times New Roman" w:cs="Times New Roman"/>
          <w:sz w:val="16"/>
          <w:szCs w:val="16"/>
        </w:rPr>
        <w:t>контроль за</w:t>
      </w:r>
      <w:proofErr w:type="gramEnd"/>
      <w:r w:rsidRPr="006E4463">
        <w:rPr>
          <w:rFonts w:ascii="Times New Roman" w:hAnsi="Times New Roman" w:cs="Times New Roman"/>
          <w:sz w:val="16"/>
          <w:szCs w:val="16"/>
        </w:rPr>
        <w:t xml:space="preserve"> деятельностью органов местного самоуправления и юридических лиц по реализации программы в части исполнения ими положений программы;</w:t>
      </w:r>
    </w:p>
    <w:p w:rsidR="006E4463" w:rsidRPr="006E4463" w:rsidRDefault="006E4463" w:rsidP="006E4463">
      <w:pPr>
        <w:widowControl/>
        <w:numPr>
          <w:ilvl w:val="0"/>
          <w:numId w:val="13"/>
        </w:numPr>
        <w:overflowPunct/>
        <w:autoSpaceDE/>
        <w:autoSpaceDN/>
        <w:adjustRightInd/>
        <w:spacing w:after="0"/>
        <w:ind w:left="0" w:firstLine="426"/>
        <w:jc w:val="both"/>
        <w:rPr>
          <w:rFonts w:ascii="Times New Roman" w:hAnsi="Times New Roman" w:cs="Times New Roman"/>
          <w:sz w:val="16"/>
          <w:szCs w:val="16"/>
        </w:rPr>
      </w:pPr>
      <w:r w:rsidRPr="006E4463">
        <w:rPr>
          <w:rFonts w:ascii="Times New Roman" w:hAnsi="Times New Roman" w:cs="Times New Roman"/>
          <w:sz w:val="16"/>
          <w:szCs w:val="16"/>
        </w:rPr>
        <w:t>органы местного самоуправления совместно с юридическими лицами осуществляют подготовку проектов для предоставления их для финансирования в рамках программы.</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7. ОЦЕНКА СОЦИАЛЬНО-ЭКОНОМИЧЕСКОЙ ЭФФЕКТИВНОСТИ</w:t>
      </w: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ПРОГРАММЫ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Эффективность реализации программы и использование выделенных на нее бюджетных средств обеспечивается за счет:</w:t>
      </w:r>
    </w:p>
    <w:p w:rsidR="006E4463" w:rsidRPr="006E4463" w:rsidRDefault="006E4463" w:rsidP="006E4463">
      <w:pPr>
        <w:widowControl/>
        <w:numPr>
          <w:ilvl w:val="0"/>
          <w:numId w:val="14"/>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исключения возможности нецелевого использования бюджетных средств;</w:t>
      </w:r>
    </w:p>
    <w:p w:rsidR="006E4463" w:rsidRPr="006E4463" w:rsidRDefault="006E4463" w:rsidP="006E4463">
      <w:pPr>
        <w:widowControl/>
        <w:numPr>
          <w:ilvl w:val="0"/>
          <w:numId w:val="14"/>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привлечения средств областного и местных бюджетов;</w:t>
      </w:r>
    </w:p>
    <w:p w:rsidR="006E4463" w:rsidRPr="006E4463" w:rsidRDefault="006E4463" w:rsidP="006E4463">
      <w:pPr>
        <w:widowControl/>
        <w:numPr>
          <w:ilvl w:val="0"/>
          <w:numId w:val="14"/>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привлечения частного капитала в проекты модернизации объектов коммунальной инфраструктуры;</w:t>
      </w:r>
    </w:p>
    <w:p w:rsidR="006E4463" w:rsidRPr="006E4463" w:rsidRDefault="006E4463" w:rsidP="006E4463">
      <w:pPr>
        <w:widowControl/>
        <w:numPr>
          <w:ilvl w:val="0"/>
          <w:numId w:val="14"/>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создание эффективных механизмов оценки и управления инвестиционными рисками в проектах модернизации объектов коммунальной инфраструктуры.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xml:space="preserve">     Успешное выполнение мероприятий программы позволит обеспечить:</w:t>
      </w:r>
    </w:p>
    <w:p w:rsidR="006E4463" w:rsidRPr="006E4463" w:rsidRDefault="006E4463" w:rsidP="006E4463">
      <w:pPr>
        <w:widowControl/>
        <w:numPr>
          <w:ilvl w:val="0"/>
          <w:numId w:val="15"/>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снижение уровня общего износа основных фондов коммунального сектора;</w:t>
      </w:r>
    </w:p>
    <w:p w:rsidR="006E4463" w:rsidRPr="006E4463" w:rsidRDefault="006E4463" w:rsidP="006E4463">
      <w:pPr>
        <w:widowControl/>
        <w:numPr>
          <w:ilvl w:val="0"/>
          <w:numId w:val="15"/>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повышение качества и надежности коммунальных услуг;</w:t>
      </w:r>
    </w:p>
    <w:p w:rsidR="006E4463" w:rsidRPr="006E4463" w:rsidRDefault="006E4463" w:rsidP="006E4463">
      <w:pPr>
        <w:widowControl/>
        <w:numPr>
          <w:ilvl w:val="0"/>
          <w:numId w:val="15"/>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улучшение экологической ситуации в муниципальном образовании;</w:t>
      </w:r>
    </w:p>
    <w:p w:rsidR="006E4463" w:rsidRPr="006E4463" w:rsidRDefault="006E4463" w:rsidP="006E4463">
      <w:pPr>
        <w:widowControl/>
        <w:numPr>
          <w:ilvl w:val="0"/>
          <w:numId w:val="15"/>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создание устойчивой основы для участия частного сектора в финансировании и участия в управлении объектами коммунальной инфраструктуры.</w:t>
      </w:r>
    </w:p>
    <w:p w:rsidR="006E4463" w:rsidRPr="006E4463" w:rsidRDefault="006E4463" w:rsidP="006E4463">
      <w:pPr>
        <w:spacing w:after="0"/>
        <w:rPr>
          <w:rFonts w:ascii="Times New Roman" w:hAnsi="Times New Roman" w:cs="Times New Roman"/>
          <w:sz w:val="16"/>
          <w:szCs w:val="16"/>
        </w:rPr>
      </w:pPr>
    </w:p>
    <w:p w:rsidR="006E4463" w:rsidRDefault="006E4463" w:rsidP="006E4463">
      <w:pPr>
        <w:spacing w:after="0"/>
        <w:rPr>
          <w:rFonts w:ascii="Times New Roman" w:hAnsi="Times New Roman" w:cs="Times New Roman"/>
          <w:sz w:val="16"/>
          <w:szCs w:val="16"/>
        </w:rPr>
      </w:pP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both"/>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bCs/>
          <w:sz w:val="16"/>
          <w:szCs w:val="16"/>
        </w:rPr>
      </w:pPr>
    </w:p>
    <w:p w:rsidR="006E4463" w:rsidRPr="006E4463" w:rsidRDefault="006E4463" w:rsidP="006E4463">
      <w:pPr>
        <w:spacing w:after="0"/>
        <w:jc w:val="center"/>
        <w:rPr>
          <w:rFonts w:ascii="Times New Roman" w:hAnsi="Times New Roman" w:cs="Times New Roman"/>
          <w:b/>
          <w:bCs/>
          <w:sz w:val="16"/>
          <w:szCs w:val="16"/>
        </w:rPr>
      </w:pPr>
      <w:r w:rsidRPr="006E4463">
        <w:rPr>
          <w:rFonts w:ascii="Times New Roman" w:hAnsi="Times New Roman" w:cs="Times New Roman"/>
          <w:b/>
          <w:bCs/>
          <w:sz w:val="16"/>
          <w:szCs w:val="16"/>
        </w:rPr>
        <w:lastRenderedPageBreak/>
        <w:t xml:space="preserve">ПАСПОРТ ПОДПРОГРАММЫ </w:t>
      </w:r>
    </w:p>
    <w:p w:rsidR="006E4463" w:rsidRPr="006E4463" w:rsidRDefault="006E4463" w:rsidP="006E4463">
      <w:pPr>
        <w:spacing w:after="0"/>
        <w:jc w:val="center"/>
        <w:rPr>
          <w:rFonts w:ascii="Times New Roman" w:hAnsi="Times New Roman" w:cs="Times New Roman"/>
          <w:b/>
          <w:bCs/>
          <w:sz w:val="16"/>
          <w:szCs w:val="16"/>
        </w:rPr>
      </w:pPr>
      <w:r w:rsidRPr="006E4463">
        <w:rPr>
          <w:rFonts w:ascii="Times New Roman" w:hAnsi="Times New Roman" w:cs="Times New Roman"/>
          <w:b/>
          <w:bCs/>
          <w:sz w:val="16"/>
          <w:szCs w:val="16"/>
        </w:rPr>
        <w:t>«</w:t>
      </w:r>
      <w:r w:rsidRPr="006E4463">
        <w:rPr>
          <w:rFonts w:ascii="Times New Roman" w:hAnsi="Times New Roman" w:cs="Times New Roman"/>
          <w:sz w:val="16"/>
          <w:szCs w:val="16"/>
        </w:rPr>
        <w:t>Модернизация коммунальной инфраструктуры на территории</w:t>
      </w:r>
      <w:r w:rsidRPr="006E4463">
        <w:rPr>
          <w:rFonts w:ascii="Times New Roman" w:hAnsi="Times New Roman" w:cs="Times New Roman"/>
          <w:b/>
          <w:bCs/>
          <w:sz w:val="16"/>
          <w:szCs w:val="16"/>
        </w:rPr>
        <w:t xml:space="preserve">» </w:t>
      </w:r>
    </w:p>
    <w:p w:rsidR="006E4463" w:rsidRPr="006E4463" w:rsidRDefault="006E4463" w:rsidP="006E4463">
      <w:pPr>
        <w:spacing w:after="0"/>
        <w:jc w:val="both"/>
        <w:rPr>
          <w:rFonts w:ascii="Times New Roman" w:hAnsi="Times New Roman" w:cs="Times New Roman"/>
          <w:spacing w:val="-2"/>
          <w:sz w:val="16"/>
          <w:szCs w:val="1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839"/>
      </w:tblGrid>
      <w:tr w:rsidR="006E4463" w:rsidRPr="006E4463" w:rsidTr="006E4463">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highlight w:val="yellow"/>
              </w:rPr>
            </w:pPr>
            <w:r w:rsidRPr="006E4463">
              <w:rPr>
                <w:rFonts w:ascii="Times New Roman" w:hAnsi="Times New Roman" w:cs="Times New Roman"/>
                <w:sz w:val="16"/>
                <w:szCs w:val="16"/>
              </w:rPr>
              <w:t>Нормативные правовые акты, прослужившие основанием для разработки подпрограммы</w:t>
            </w:r>
          </w:p>
        </w:tc>
        <w:tc>
          <w:tcPr>
            <w:tcW w:w="683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widowControl/>
              <w:spacing w:after="0"/>
              <w:jc w:val="both"/>
              <w:rPr>
                <w:rFonts w:ascii="Times New Roman" w:eastAsiaTheme="minorHAnsi" w:hAnsi="Times New Roman" w:cs="Times New Roman"/>
                <w:sz w:val="16"/>
                <w:szCs w:val="16"/>
                <w:lang w:eastAsia="en-US"/>
              </w:rPr>
            </w:pPr>
            <w:r w:rsidRPr="006E4463">
              <w:rPr>
                <w:rFonts w:ascii="Times New Roman" w:eastAsiaTheme="minorHAnsi" w:hAnsi="Times New Roman" w:cs="Times New Roman"/>
                <w:sz w:val="16"/>
                <w:szCs w:val="16"/>
                <w:lang w:eastAsia="en-US"/>
              </w:rPr>
              <w:t xml:space="preserve">Жилищный </w:t>
            </w:r>
            <w:hyperlink r:id="rId51" w:history="1">
              <w:r w:rsidRPr="006E4463">
                <w:rPr>
                  <w:rFonts w:ascii="Times New Roman" w:eastAsiaTheme="minorHAnsi" w:hAnsi="Times New Roman" w:cs="Times New Roman"/>
                  <w:sz w:val="16"/>
                  <w:szCs w:val="16"/>
                  <w:lang w:eastAsia="en-US"/>
                </w:rPr>
                <w:t>кодекс</w:t>
              </w:r>
            </w:hyperlink>
            <w:r w:rsidRPr="006E4463">
              <w:rPr>
                <w:rFonts w:ascii="Times New Roman" w:eastAsiaTheme="minorHAnsi" w:hAnsi="Times New Roman" w:cs="Times New Roman"/>
                <w:sz w:val="16"/>
                <w:szCs w:val="16"/>
                <w:lang w:eastAsia="en-US"/>
              </w:rPr>
              <w:t xml:space="preserve"> Российской Федерации от 29.12.2004 № 188-ФЗ;</w:t>
            </w:r>
          </w:p>
          <w:p w:rsidR="006E4463" w:rsidRPr="006E4463" w:rsidRDefault="006E4463" w:rsidP="006E4463">
            <w:pPr>
              <w:widowControl/>
              <w:spacing w:after="0"/>
              <w:jc w:val="both"/>
              <w:rPr>
                <w:rFonts w:ascii="Times New Roman" w:eastAsiaTheme="minorHAnsi" w:hAnsi="Times New Roman" w:cs="Times New Roman"/>
                <w:sz w:val="16"/>
                <w:szCs w:val="16"/>
                <w:lang w:eastAsia="en-US"/>
              </w:rPr>
            </w:pPr>
            <w:hyperlink r:id="rId52" w:history="1">
              <w:r w:rsidRPr="006E4463">
                <w:rPr>
                  <w:rFonts w:ascii="Times New Roman" w:eastAsiaTheme="minorHAnsi" w:hAnsi="Times New Roman" w:cs="Times New Roman"/>
                  <w:sz w:val="16"/>
                  <w:szCs w:val="16"/>
                  <w:lang w:eastAsia="en-US"/>
                </w:rPr>
                <w:t>Закон</w:t>
              </w:r>
            </w:hyperlink>
            <w:r w:rsidRPr="006E4463">
              <w:rPr>
                <w:rFonts w:ascii="Times New Roman" w:eastAsiaTheme="minorHAnsi" w:hAnsi="Times New Roman" w:cs="Times New Roman"/>
                <w:sz w:val="16"/>
                <w:szCs w:val="16"/>
                <w:lang w:eastAsia="en-US"/>
              </w:rPr>
              <w:t xml:space="preserve"> Чувашской Республики от 30.07.2013 № 41 «О регулировании отдельных правоотношений в сфере организации проведения капитального ремонта общего имущества в многоквартирных домах, расположенных на территории Чувашской Республики»;</w:t>
            </w:r>
          </w:p>
          <w:p w:rsidR="006E4463" w:rsidRPr="006E4463" w:rsidRDefault="006E4463" w:rsidP="006E4463">
            <w:pPr>
              <w:widowControl/>
              <w:spacing w:after="0"/>
              <w:jc w:val="both"/>
              <w:rPr>
                <w:rFonts w:ascii="Times New Roman" w:hAnsi="Times New Roman" w:cs="Times New Roman"/>
                <w:sz w:val="16"/>
                <w:szCs w:val="16"/>
                <w:highlight w:val="yellow"/>
              </w:rPr>
            </w:pPr>
            <w:hyperlink r:id="rId53" w:history="1">
              <w:r w:rsidRPr="006E4463">
                <w:rPr>
                  <w:rFonts w:ascii="Times New Roman" w:eastAsiaTheme="minorHAnsi" w:hAnsi="Times New Roman" w:cs="Times New Roman"/>
                  <w:sz w:val="16"/>
                  <w:szCs w:val="16"/>
                  <w:lang w:eastAsia="en-US"/>
                </w:rPr>
                <w:t>постановление</w:t>
              </w:r>
            </w:hyperlink>
            <w:r w:rsidRPr="006E4463">
              <w:rPr>
                <w:rFonts w:ascii="Times New Roman" w:eastAsiaTheme="minorHAnsi" w:hAnsi="Times New Roman" w:cs="Times New Roman"/>
                <w:sz w:val="16"/>
                <w:szCs w:val="16"/>
                <w:lang w:eastAsia="en-US"/>
              </w:rPr>
              <w:t xml:space="preserve"> Кабинета Министров Чувашской Республики от 30.11.2011 № 530 «О государственной программе Чувашской Республики "Развитие жилищного строительства и сферы жилищно-коммунального хозяйства»</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Ответственный исполнитель подпрограммы </w:t>
            </w:r>
          </w:p>
        </w:tc>
        <w:tc>
          <w:tcPr>
            <w:tcW w:w="683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Администрация Алманчинского сельского поселения Красноармейского района Чувашской Республики </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Участники подпрограммы</w:t>
            </w:r>
          </w:p>
        </w:tc>
        <w:tc>
          <w:tcPr>
            <w:tcW w:w="683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Администрация Алманчинского сельского поселения Красноармейского района Чувашской Республики;</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предприятия, учреждения бюджетной сферы и жилищно-коммунального хозяйства.</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pacing w:val="-2"/>
                <w:sz w:val="16"/>
                <w:szCs w:val="16"/>
              </w:rPr>
              <w:t xml:space="preserve">Цели </w:t>
            </w:r>
            <w:r w:rsidRPr="006E4463">
              <w:rPr>
                <w:rFonts w:ascii="Times New Roman" w:hAnsi="Times New Roman" w:cs="Times New Roman"/>
                <w:sz w:val="16"/>
                <w:szCs w:val="16"/>
              </w:rPr>
              <w:t>подпрограммы</w:t>
            </w:r>
          </w:p>
        </w:tc>
        <w:tc>
          <w:tcPr>
            <w:tcW w:w="6839"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Повышение качества жилищно-коммунальных услуг;</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создание безопасных и благоприятных условий проживания граждан;</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xml:space="preserve">- повышение </w:t>
            </w:r>
            <w:proofErr w:type="spellStart"/>
            <w:r w:rsidRPr="006E4463">
              <w:rPr>
                <w:rFonts w:ascii="Times New Roman" w:hAnsi="Times New Roman" w:cs="Times New Roman"/>
                <w:sz w:val="16"/>
                <w:szCs w:val="16"/>
              </w:rPr>
              <w:t>энергоэффективности</w:t>
            </w:r>
            <w:proofErr w:type="spellEnd"/>
            <w:r w:rsidRPr="006E4463">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восстановление защитных характеристик покрытия жилых зданий от внешних факторов воздействия и профилактика износа, а также придание привлекательного внешнего вида;</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организация досуга населения;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оптимальных экологических условий для населения;</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Задачи подпрограммы</w:t>
            </w:r>
          </w:p>
        </w:tc>
        <w:tc>
          <w:tcPr>
            <w:tcW w:w="683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xml:space="preserve">- повышение </w:t>
            </w:r>
            <w:proofErr w:type="spellStart"/>
            <w:r w:rsidRPr="006E4463">
              <w:rPr>
                <w:rFonts w:ascii="Times New Roman" w:hAnsi="Times New Roman" w:cs="Times New Roman"/>
                <w:sz w:val="16"/>
                <w:szCs w:val="16"/>
              </w:rPr>
              <w:t>энергоэффективности</w:t>
            </w:r>
            <w:proofErr w:type="spellEnd"/>
            <w:r w:rsidRPr="006E4463">
              <w:rPr>
                <w:rFonts w:ascii="Times New Roman" w:hAnsi="Times New Roman" w:cs="Times New Roman"/>
                <w:sz w:val="16"/>
                <w:szCs w:val="16"/>
              </w:rPr>
              <w:t xml:space="preserve"> путем изменения количественных и качественных показателей энергосбережения;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выполнение работ по благоустройству и санитарной очистке прилегающих территорий;</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оптимальных экологических условий для населения;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увеличение освещенных площадей путем строительства новых и осуществлением реконструкции сетей наружного освещения;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выполнение работ по благоустройству и санитарной очистке прилегающих территорий;</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обустройство детских игровых и спортивных площадок;</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строительство парковок;</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устойчивого процесса повышения эффективности энергопотребления;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реализация энергосберегающих мероприятий, активизирующих деятельности этих организаций, а также населения по реализации потенциала энергосбережения;</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Важнейшие целевые индикаторы и показатели подпрограммы</w:t>
            </w:r>
          </w:p>
        </w:tc>
        <w:tc>
          <w:tcPr>
            <w:tcW w:w="683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pStyle w:val="aff3"/>
              <w:rPr>
                <w:sz w:val="16"/>
                <w:szCs w:val="16"/>
              </w:rPr>
            </w:pPr>
            <w:r w:rsidRPr="006E4463">
              <w:rPr>
                <w:sz w:val="16"/>
                <w:szCs w:val="16"/>
              </w:rPr>
              <w:t>- улучшение условий проживания граждан;</w:t>
            </w:r>
          </w:p>
          <w:p w:rsidR="006E4463" w:rsidRPr="006E4463" w:rsidRDefault="006E4463" w:rsidP="006E4463">
            <w:pPr>
              <w:pStyle w:val="aff3"/>
              <w:rPr>
                <w:sz w:val="16"/>
                <w:szCs w:val="16"/>
              </w:rPr>
            </w:pPr>
            <w:r w:rsidRPr="006E4463">
              <w:rPr>
                <w:sz w:val="16"/>
                <w:szCs w:val="16"/>
              </w:rPr>
              <w:t>- к 2035 году в благоустройстве будут достигнуты следующие целевые индикаторы и показатели: увеличение сетей уличного освещения до 26 км;</w:t>
            </w:r>
          </w:p>
          <w:p w:rsidR="006E4463" w:rsidRPr="006E4463" w:rsidRDefault="006E4463" w:rsidP="006E4463">
            <w:pPr>
              <w:pStyle w:val="aff3"/>
              <w:rPr>
                <w:sz w:val="16"/>
                <w:szCs w:val="16"/>
              </w:rPr>
            </w:pPr>
            <w:r w:rsidRPr="006E4463">
              <w:rPr>
                <w:sz w:val="16"/>
                <w:szCs w:val="16"/>
              </w:rPr>
              <w:t>- снижение потребления топливно-энергетических ресурсов;</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Сроки и этапы реализации подпрограммы</w:t>
            </w:r>
          </w:p>
        </w:tc>
        <w:tc>
          <w:tcPr>
            <w:tcW w:w="683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pStyle w:val="ad"/>
              <w:jc w:val="left"/>
              <w:rPr>
                <w:rFonts w:ascii="Times New Roman" w:hAnsi="Times New Roman" w:cs="Times New Roman"/>
                <w:sz w:val="16"/>
                <w:szCs w:val="16"/>
              </w:rPr>
            </w:pPr>
            <w:r w:rsidRPr="006E4463">
              <w:rPr>
                <w:rFonts w:ascii="Times New Roman" w:hAnsi="Times New Roman" w:cs="Times New Roman"/>
                <w:sz w:val="16"/>
                <w:szCs w:val="16"/>
              </w:rPr>
              <w:t>2019 – 2035 годы:</w:t>
            </w:r>
          </w:p>
          <w:p w:rsidR="006E4463" w:rsidRPr="006E4463" w:rsidRDefault="006E4463" w:rsidP="006E4463">
            <w:pPr>
              <w:spacing w:after="0"/>
              <w:rPr>
                <w:rFonts w:ascii="Times New Roman" w:hAnsi="Times New Roman" w:cs="Times New Roman"/>
                <w:sz w:val="16"/>
                <w:szCs w:val="16"/>
              </w:rPr>
            </w:pP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highlight w:val="yellow"/>
              </w:rPr>
            </w:pPr>
            <w:r w:rsidRPr="006E4463">
              <w:rPr>
                <w:rFonts w:ascii="Times New Roman" w:hAnsi="Times New Roman" w:cs="Times New Roman"/>
                <w:sz w:val="16"/>
                <w:szCs w:val="16"/>
              </w:rPr>
              <w:t xml:space="preserve">Объем средств бюджета на финансирование подпрограммы и прогнозная оценка привлекаемых на реализацию ее целей средств федерального бюджета, республиканского бюджета, внебюджетных источников  </w:t>
            </w:r>
          </w:p>
        </w:tc>
        <w:tc>
          <w:tcPr>
            <w:tcW w:w="6839"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Общий объем финансирования муниципальной программы составит 105000,0 руб., в том числе:</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в 2019 году – 20000,0 руб. </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2020 году – 20 000,0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2021 году – 5 000,0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на 2022-2035 – 600,0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из них средства:</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федерального бюджета – 0,0 тыс. руб., в том числе:</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в 2019 году – 0,0 тыс. руб. </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2020 году – 0,0 тыс.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2021 году – 0,0 тыс.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на 2022-2035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республиканского бюджета Чувашской Республики – 0,0 руб., </w:t>
            </w:r>
            <w:r w:rsidRPr="006E4463">
              <w:rPr>
                <w:rFonts w:ascii="Times New Roman" w:hAnsi="Times New Roman" w:cs="Times New Roman"/>
                <w:color w:val="FF0000"/>
                <w:sz w:val="16"/>
                <w:szCs w:val="16"/>
              </w:rPr>
              <w:t xml:space="preserve"> </w:t>
            </w:r>
            <w:r w:rsidRPr="006E4463">
              <w:rPr>
                <w:rFonts w:ascii="Times New Roman" w:hAnsi="Times New Roman" w:cs="Times New Roman"/>
                <w:sz w:val="16"/>
                <w:szCs w:val="16"/>
              </w:rPr>
              <w:t>в том числе:</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в 2019 году – 0,0 руб. </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2020 году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в 2021 году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на 2022-2035 – 0,0 руб.</w:t>
            </w:r>
          </w:p>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местного бюджета –</w:t>
            </w:r>
            <w:r w:rsidRPr="006E4463">
              <w:rPr>
                <w:rFonts w:ascii="Times New Roman" w:hAnsi="Times New Roman" w:cs="Times New Roman"/>
                <w:color w:val="FF0000"/>
                <w:sz w:val="16"/>
                <w:szCs w:val="16"/>
              </w:rPr>
              <w:t xml:space="preserve"> </w:t>
            </w:r>
            <w:r w:rsidRPr="006E4463">
              <w:rPr>
                <w:rFonts w:ascii="Times New Roman" w:hAnsi="Times New Roman" w:cs="Times New Roman"/>
                <w:sz w:val="16"/>
                <w:szCs w:val="16"/>
              </w:rPr>
              <w:t xml:space="preserve">105000,0  руб., в том числе: </w:t>
            </w:r>
          </w:p>
          <w:p w:rsidR="006E4463" w:rsidRPr="006E4463" w:rsidRDefault="006E4463" w:rsidP="006E4463">
            <w:pPr>
              <w:shd w:val="clear" w:color="auto" w:fill="FFFFFF" w:themeFill="background1"/>
              <w:spacing w:after="0"/>
              <w:rPr>
                <w:rFonts w:ascii="Times New Roman" w:hAnsi="Times New Roman" w:cs="Times New Roman"/>
                <w:sz w:val="16"/>
                <w:szCs w:val="16"/>
              </w:rPr>
            </w:pPr>
            <w:r w:rsidRPr="006E4463">
              <w:rPr>
                <w:rFonts w:ascii="Times New Roman" w:hAnsi="Times New Roman" w:cs="Times New Roman"/>
                <w:sz w:val="16"/>
                <w:szCs w:val="16"/>
              </w:rPr>
              <w:t>в 2019 году – 20 000,0  руб.;</w:t>
            </w:r>
          </w:p>
          <w:p w:rsidR="006E4463" w:rsidRPr="006E4463" w:rsidRDefault="006E4463" w:rsidP="006E4463">
            <w:pPr>
              <w:shd w:val="clear" w:color="auto" w:fill="FFFFFF" w:themeFill="background1"/>
              <w:spacing w:after="0"/>
              <w:rPr>
                <w:rFonts w:ascii="Times New Roman" w:hAnsi="Times New Roman" w:cs="Times New Roman"/>
                <w:sz w:val="16"/>
                <w:szCs w:val="16"/>
              </w:rPr>
            </w:pPr>
            <w:r w:rsidRPr="006E4463">
              <w:rPr>
                <w:rFonts w:ascii="Times New Roman" w:hAnsi="Times New Roman" w:cs="Times New Roman"/>
                <w:sz w:val="16"/>
                <w:szCs w:val="16"/>
              </w:rPr>
              <w:t xml:space="preserve">в 2020 году – 20 000  руб.; </w:t>
            </w:r>
          </w:p>
          <w:p w:rsidR="006E4463" w:rsidRPr="006E4463" w:rsidRDefault="006E4463" w:rsidP="006E4463">
            <w:pPr>
              <w:shd w:val="clear" w:color="auto" w:fill="FFFFFF" w:themeFill="background1"/>
              <w:spacing w:after="0"/>
              <w:rPr>
                <w:rFonts w:ascii="Times New Roman" w:hAnsi="Times New Roman" w:cs="Times New Roman"/>
                <w:sz w:val="16"/>
                <w:szCs w:val="16"/>
              </w:rPr>
            </w:pPr>
            <w:r w:rsidRPr="006E4463">
              <w:rPr>
                <w:rFonts w:ascii="Times New Roman" w:hAnsi="Times New Roman" w:cs="Times New Roman"/>
                <w:sz w:val="16"/>
                <w:szCs w:val="16"/>
              </w:rPr>
              <w:t>в 2021 году – 5 000,0 руб.;</w:t>
            </w:r>
          </w:p>
          <w:p w:rsidR="006E4463" w:rsidRPr="006E4463" w:rsidRDefault="006E4463" w:rsidP="006E4463">
            <w:pPr>
              <w:spacing w:after="0"/>
              <w:rPr>
                <w:rFonts w:ascii="Times New Roman" w:hAnsi="Times New Roman" w:cs="Times New Roman"/>
                <w:sz w:val="16"/>
                <w:szCs w:val="16"/>
                <w:highlight w:val="yellow"/>
              </w:rPr>
            </w:pPr>
            <w:r>
              <w:rPr>
                <w:rFonts w:ascii="Times New Roman" w:hAnsi="Times New Roman" w:cs="Times New Roman"/>
                <w:sz w:val="16"/>
                <w:szCs w:val="16"/>
              </w:rPr>
              <w:t xml:space="preserve">на 2022-2035 – 60,0 </w:t>
            </w:r>
            <w:proofErr w:type="spellStart"/>
            <w:r>
              <w:rPr>
                <w:rFonts w:ascii="Times New Roman" w:hAnsi="Times New Roman" w:cs="Times New Roman"/>
                <w:sz w:val="16"/>
                <w:szCs w:val="16"/>
              </w:rPr>
              <w:t>руб</w:t>
            </w:r>
            <w:proofErr w:type="spellEnd"/>
          </w:p>
          <w:p w:rsidR="006E4463" w:rsidRPr="006E4463" w:rsidRDefault="006E4463" w:rsidP="006E4463">
            <w:pPr>
              <w:spacing w:after="0"/>
              <w:rPr>
                <w:rFonts w:ascii="Times New Roman" w:hAnsi="Times New Roman" w:cs="Times New Roman"/>
                <w:sz w:val="16"/>
                <w:szCs w:val="16"/>
                <w:highlight w:val="yellow"/>
              </w:rPr>
            </w:pPr>
            <w:r w:rsidRPr="006E4463">
              <w:rPr>
                <w:rFonts w:ascii="Times New Roman" w:hAnsi="Times New Roman" w:cs="Times New Roman"/>
                <w:sz w:val="16"/>
                <w:szCs w:val="16"/>
              </w:rPr>
              <w:t>Объемы и источники финансирования муниципальной программы уточняются при формировании бюджета на очередной финансовый год и плановый период</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Ожидаемые результаты реализации подпрограммы</w:t>
            </w:r>
          </w:p>
        </w:tc>
        <w:tc>
          <w:tcPr>
            <w:tcW w:w="6839" w:type="dxa"/>
            <w:tcBorders>
              <w:top w:val="single" w:sz="4" w:space="0" w:color="auto"/>
              <w:left w:val="single" w:sz="4" w:space="0" w:color="auto"/>
              <w:bottom w:val="single" w:sz="4" w:space="0" w:color="auto"/>
              <w:right w:val="single" w:sz="4" w:space="0" w:color="auto"/>
            </w:tcBorders>
            <w:hideMark/>
          </w:tcPr>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улучшение условий проживания граждан;</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развитие и закрепление положительных демографических тенденций в обществе;</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укрепление семейных отношений и снижение социальной напряженности в обществе;</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улучшение условий проживания;</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обеспечение пешеходов удобным и безопасным передвижением;</w:t>
            </w:r>
          </w:p>
          <w:p w:rsidR="006E4463" w:rsidRPr="006E4463" w:rsidRDefault="006E4463" w:rsidP="006E4463">
            <w:pPr>
              <w:widowControl/>
              <w:spacing w:after="0"/>
              <w:jc w:val="both"/>
              <w:rPr>
                <w:rFonts w:ascii="Times New Roman" w:hAnsi="Times New Roman" w:cs="Times New Roman"/>
                <w:sz w:val="16"/>
                <w:szCs w:val="16"/>
              </w:rPr>
            </w:pPr>
            <w:r w:rsidRPr="006E4463">
              <w:rPr>
                <w:rFonts w:ascii="Times New Roman" w:hAnsi="Times New Roman" w:cs="Times New Roman"/>
                <w:sz w:val="16"/>
                <w:szCs w:val="16"/>
              </w:rPr>
              <w:t>- оптимизация развития территории и наращивание объемов нового жилищного строительства;</w:t>
            </w:r>
          </w:p>
        </w:tc>
      </w:tr>
      <w:tr w:rsidR="006E4463" w:rsidRPr="006E4463" w:rsidTr="006E4463">
        <w:tc>
          <w:tcPr>
            <w:tcW w:w="3085"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r w:rsidRPr="006E4463">
              <w:rPr>
                <w:rFonts w:ascii="Times New Roman" w:hAnsi="Times New Roman" w:cs="Times New Roman"/>
                <w:sz w:val="16"/>
                <w:szCs w:val="16"/>
              </w:rPr>
              <w:t xml:space="preserve">Система организации </w:t>
            </w:r>
            <w:proofErr w:type="gramStart"/>
            <w:r w:rsidRPr="006E4463">
              <w:rPr>
                <w:rFonts w:ascii="Times New Roman" w:hAnsi="Times New Roman" w:cs="Times New Roman"/>
                <w:sz w:val="16"/>
                <w:szCs w:val="16"/>
              </w:rPr>
              <w:t>контроля за</w:t>
            </w:r>
            <w:proofErr w:type="gramEnd"/>
            <w:r w:rsidRPr="006E4463">
              <w:rPr>
                <w:rFonts w:ascii="Times New Roman" w:hAnsi="Times New Roman" w:cs="Times New Roman"/>
                <w:sz w:val="16"/>
                <w:szCs w:val="16"/>
              </w:rPr>
              <w:t xml:space="preserve"> выполнением подпрограммы</w:t>
            </w:r>
          </w:p>
        </w:tc>
        <w:tc>
          <w:tcPr>
            <w:tcW w:w="6839" w:type="dxa"/>
            <w:tcBorders>
              <w:top w:val="single" w:sz="4" w:space="0" w:color="auto"/>
              <w:left w:val="single" w:sz="4" w:space="0" w:color="auto"/>
              <w:bottom w:val="single" w:sz="4" w:space="0" w:color="auto"/>
              <w:right w:val="single" w:sz="4" w:space="0" w:color="auto"/>
            </w:tcBorders>
          </w:tcPr>
          <w:p w:rsidR="006E4463" w:rsidRPr="006E4463" w:rsidRDefault="006E4463" w:rsidP="006E4463">
            <w:pPr>
              <w:spacing w:after="0"/>
              <w:rPr>
                <w:rFonts w:ascii="Times New Roman" w:hAnsi="Times New Roman" w:cs="Times New Roman"/>
                <w:sz w:val="16"/>
                <w:szCs w:val="16"/>
              </w:rPr>
            </w:pPr>
            <w:proofErr w:type="gramStart"/>
            <w:r w:rsidRPr="006E4463">
              <w:rPr>
                <w:rFonts w:ascii="Times New Roman" w:hAnsi="Times New Roman" w:cs="Times New Roman"/>
                <w:sz w:val="16"/>
                <w:szCs w:val="16"/>
              </w:rPr>
              <w:t>Контроль за</w:t>
            </w:r>
            <w:proofErr w:type="gramEnd"/>
            <w:r w:rsidRPr="006E4463">
              <w:rPr>
                <w:rFonts w:ascii="Times New Roman" w:hAnsi="Times New Roman" w:cs="Times New Roman"/>
                <w:sz w:val="16"/>
                <w:szCs w:val="16"/>
              </w:rPr>
              <w:t xml:space="preserve"> исполнением программы возложен на ответственного исполнителя муниципальной программы. Ответственный исполнитель, участники муниципальной программы осуществляют подготовку отчетов о выполнении программных мероприятий муниципальной программы. Отчет о выполнении программных мероприятий представляется ежеквартально не позднее 15 числа месяца, следующего за отчетным кварталом</w:t>
            </w:r>
          </w:p>
        </w:tc>
      </w:tr>
    </w:tbl>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ВВЕДЕНИЕ</w:t>
      </w:r>
    </w:p>
    <w:p w:rsidR="006E4463" w:rsidRPr="006E4463" w:rsidRDefault="006E4463" w:rsidP="006E4463">
      <w:pPr>
        <w:spacing w:after="0"/>
        <w:ind w:firstLine="426"/>
        <w:jc w:val="both"/>
        <w:rPr>
          <w:rFonts w:ascii="Times New Roman" w:hAnsi="Times New Roman" w:cs="Times New Roman"/>
          <w:sz w:val="16"/>
          <w:szCs w:val="16"/>
        </w:rPr>
      </w:pPr>
      <w:proofErr w:type="gramStart"/>
      <w:r w:rsidRPr="006E4463">
        <w:rPr>
          <w:rFonts w:ascii="Times New Roman" w:hAnsi="Times New Roman" w:cs="Times New Roman"/>
          <w:sz w:val="16"/>
          <w:szCs w:val="16"/>
        </w:rPr>
        <w:lastRenderedPageBreak/>
        <w:t xml:space="preserve">Подпрограмма </w:t>
      </w:r>
      <w:r w:rsidRPr="006E4463">
        <w:rPr>
          <w:rFonts w:ascii="Times New Roman" w:hAnsi="Times New Roman" w:cs="Times New Roman"/>
          <w:b/>
          <w:bCs/>
          <w:sz w:val="16"/>
          <w:szCs w:val="16"/>
        </w:rPr>
        <w:t>«</w:t>
      </w:r>
      <w:r w:rsidRPr="006E4463">
        <w:rPr>
          <w:rFonts w:ascii="Times New Roman" w:hAnsi="Times New Roman" w:cs="Times New Roman"/>
          <w:sz w:val="16"/>
          <w:szCs w:val="16"/>
        </w:rPr>
        <w:t>Модернизация коммунальной инфраструктуры на территории</w:t>
      </w:r>
      <w:r w:rsidRPr="006E4463">
        <w:rPr>
          <w:rFonts w:ascii="Times New Roman" w:hAnsi="Times New Roman" w:cs="Times New Roman"/>
          <w:b/>
          <w:bCs/>
          <w:sz w:val="16"/>
          <w:szCs w:val="16"/>
        </w:rPr>
        <w:t xml:space="preserve">» </w:t>
      </w:r>
      <w:r w:rsidRPr="006E4463">
        <w:rPr>
          <w:rFonts w:ascii="Times New Roman" w:hAnsi="Times New Roman" w:cs="Times New Roman"/>
          <w:sz w:val="16"/>
          <w:szCs w:val="16"/>
        </w:rPr>
        <w:t>предусматривает повышение качества коммунальных услуг для населения, решение задач по снижению сверхнормативного износа основных фондов объектов коммунального хозяйства, модернизацию этих объектов за счет внедрения энергосберегающих технологий, разработку и широкое внедрение мер по эффективному и рациональному хозяйствованию коммунального предприятия, максимальное использование всех достигнутых ресурсов, решение задач надежного и устойчивого обслуживания потребителей.</w:t>
      </w:r>
      <w:proofErr w:type="gramEnd"/>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1. ОСНОВНЫЕ НАПРАВЛЕНИЯ</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xml:space="preserve">Подпрограмма </w:t>
      </w:r>
      <w:r w:rsidRPr="006E4463">
        <w:rPr>
          <w:rFonts w:ascii="Times New Roman" w:hAnsi="Times New Roman" w:cs="Times New Roman"/>
          <w:b/>
          <w:bCs/>
          <w:sz w:val="16"/>
          <w:szCs w:val="16"/>
        </w:rPr>
        <w:t>«</w:t>
      </w:r>
      <w:r w:rsidRPr="006E4463">
        <w:rPr>
          <w:rFonts w:ascii="Times New Roman" w:hAnsi="Times New Roman" w:cs="Times New Roman"/>
          <w:sz w:val="16"/>
          <w:szCs w:val="16"/>
        </w:rPr>
        <w:t>Модернизация коммунальной инфраструктуры на территории</w:t>
      </w:r>
      <w:r w:rsidRPr="006E4463">
        <w:rPr>
          <w:rFonts w:ascii="Times New Roman" w:hAnsi="Times New Roman" w:cs="Times New Roman"/>
          <w:b/>
          <w:bCs/>
          <w:sz w:val="16"/>
          <w:szCs w:val="16"/>
        </w:rPr>
        <w:t xml:space="preserve">» </w:t>
      </w:r>
      <w:r w:rsidRPr="006E4463">
        <w:rPr>
          <w:rFonts w:ascii="Times New Roman" w:hAnsi="Times New Roman" w:cs="Times New Roman"/>
          <w:sz w:val="16"/>
          <w:szCs w:val="16"/>
        </w:rPr>
        <w:t>направлена на повышение эффективности инвестиционных бюджетных расходов, повышение эффективности и надежности функционирования систем жизнеобеспечения населения, привлечение инвестиций в жилищно-коммунальную отрасль.</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2. ХАРАКТЕРИСТИКА ПРОБЛЕМЫ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Одним из приоритетов национальной жилищной политики является обеспечение  доступности коммунальных услуг для населения.</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В настоящее время деятельность коммунального хозяйства в сельском поселении характеризуется невысоким качеством предоставляемых коммунальных услуг, неэффективным использованием природных ресурсов, загрязнением окружающей среды.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Причинами возникновения этих проблем являются:</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высокий уровень износа основных фондов коммунального хозяйства (техника, водопроводные и тепловые сети, электросети, уличное освещение, отсутствие станции обезжелезивания воды, канализационные сети и очистные сооружения, ливневая канализация и т.д.);</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техническая отсталость коммунальной системы управления и оснащенности.</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 xml:space="preserve">Следствием высокого износа и технологической отсталости основных фондов в коммунальном хозяйстве является низкое качество коммунальных услуг, не соответствующее запросам потребителей. </w:t>
      </w:r>
    </w:p>
    <w:p w:rsidR="006E4463" w:rsidRPr="006E4463" w:rsidRDefault="006E4463" w:rsidP="006E4463">
      <w:pPr>
        <w:spacing w:after="0"/>
        <w:ind w:firstLine="567"/>
        <w:jc w:val="both"/>
        <w:rPr>
          <w:rFonts w:ascii="Times New Roman" w:hAnsi="Times New Roman" w:cs="Times New Roman"/>
          <w:sz w:val="16"/>
          <w:szCs w:val="16"/>
        </w:rPr>
      </w:pPr>
      <w:proofErr w:type="gramStart"/>
      <w:r w:rsidRPr="006E4463">
        <w:rPr>
          <w:rFonts w:ascii="Times New Roman" w:hAnsi="Times New Roman" w:cs="Times New Roman"/>
          <w:sz w:val="16"/>
          <w:szCs w:val="16"/>
        </w:rPr>
        <w:t>Высокий уровень износа и технологическая отсталость основных фондов коммунального хозяйства связаны с проводимой в предыдущие  годы тарифной политикой, которая не обеспечивала реальных финансовых потребностей организаций коммунального обслуживания населения в обновлении и модернизации основных фондов, не формировала стимулов к сокращению затрат.</w:t>
      </w:r>
      <w:proofErr w:type="gramEnd"/>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Повсеместно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 Планово-предупредительный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Неэффективное использование природных ресурсов выражается в высоких потерях воды, тепловой и электрической энергии в процессе производства и транспортировки до потребителей.</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Вследствие высокого износа основных фондов тепловых и водопроводных сетей, ветхого состояния трубопроводов утечка и неучтенный расход воды в системах водоснабжения являются причиной неудовлетворительного обеспечения потребности населения питьевой водой и большими сетевыми потерями в теплоснабжении домов в зимний период. Из-за отсутствия возможности реконструкции эксплуатируемых очистных сооружений не обеспечиваются полное обеззараживание и очистка воды, стоки сбрасываются в открытые водоемы, и это обостряет экологическую обстановку в муниципальном образовании.</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При этом стоимость жилищно-коммунальных услуг для населения в последние годы значительно возросла. Действующий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коммунальное хозяйство к завышению собственных издержек.</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Одной из главных причин износа основных фондов коммунальной</w:t>
      </w:r>
      <w:r w:rsidRPr="006E4463">
        <w:rPr>
          <w:rFonts w:ascii="Times New Roman" w:hAnsi="Times New Roman" w:cs="Times New Roman"/>
          <w:sz w:val="16"/>
          <w:szCs w:val="16"/>
        </w:rPr>
        <w:br/>
        <w:t>инфраструктуры является недоступность долгосрочных инвестиционных ресурсов для коммунальных хозяйств, поэтому у них нет возможности осуществлять проекты по реконструкции и модернизации объектов коммунальной инфраструктуры.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Привлечение инвестиционных и заемных средств на длительный период могло бы позволить организациям коммунальных хозяйств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Модернизация объектов коммунальной инфраструктуры позволит:</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значительно повысить качество предоставляемых коммунальных услуг;</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снизить объемы ветхого и аварийного жилищного фонда;</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снизить потребление энергетических ресурсов в результате снижения потерь в процессе производства и доставки энергоресурсов потребителям;</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повысить рациональное использование водных ресурсов;</w:t>
      </w:r>
    </w:p>
    <w:p w:rsidR="006E4463" w:rsidRPr="006E4463" w:rsidRDefault="006E4463" w:rsidP="006E4463">
      <w:pPr>
        <w:widowControl/>
        <w:numPr>
          <w:ilvl w:val="0"/>
          <w:numId w:val="10"/>
        </w:numPr>
        <w:overflowPunct/>
        <w:autoSpaceDE/>
        <w:autoSpaceDN/>
        <w:adjustRightInd/>
        <w:spacing w:after="0"/>
        <w:ind w:left="0"/>
        <w:jc w:val="both"/>
        <w:rPr>
          <w:rFonts w:ascii="Times New Roman" w:hAnsi="Times New Roman" w:cs="Times New Roman"/>
          <w:sz w:val="16"/>
          <w:szCs w:val="16"/>
        </w:rPr>
      </w:pPr>
      <w:r w:rsidRPr="006E4463">
        <w:rPr>
          <w:rFonts w:ascii="Times New Roman" w:hAnsi="Times New Roman" w:cs="Times New Roman"/>
          <w:sz w:val="16"/>
          <w:szCs w:val="16"/>
        </w:rPr>
        <w:t>улучшить экологическое состояние территорий.</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Одной из основных задач программы является формирование условий, обеспечивающих вовлечение частных средств, в том числе заемных, что позволит привлечь к модернизации объектов коммунальной инфраструктуры средства федерального, регионального и местных бюджетов, разрабатывать и развертывать механизм привлечения частных инвестиций и заемных сре</w:t>
      </w:r>
      <w:proofErr w:type="gramStart"/>
      <w:r w:rsidRPr="006E4463">
        <w:rPr>
          <w:rFonts w:ascii="Times New Roman" w:hAnsi="Times New Roman" w:cs="Times New Roman"/>
          <w:sz w:val="16"/>
          <w:szCs w:val="16"/>
        </w:rPr>
        <w:t>дств в к</w:t>
      </w:r>
      <w:proofErr w:type="gramEnd"/>
      <w:r w:rsidRPr="006E4463">
        <w:rPr>
          <w:rFonts w:ascii="Times New Roman" w:hAnsi="Times New Roman" w:cs="Times New Roman"/>
          <w:sz w:val="16"/>
          <w:szCs w:val="16"/>
        </w:rPr>
        <w:t>оммунальный сектор экономики.</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jc w:val="center"/>
        <w:rPr>
          <w:rFonts w:ascii="Times New Roman" w:hAnsi="Times New Roman" w:cs="Times New Roman"/>
          <w:b/>
          <w:sz w:val="16"/>
          <w:szCs w:val="16"/>
        </w:rPr>
      </w:pPr>
      <w:r w:rsidRPr="006E4463">
        <w:rPr>
          <w:rFonts w:ascii="Times New Roman" w:hAnsi="Times New Roman" w:cs="Times New Roman"/>
          <w:b/>
          <w:sz w:val="16"/>
          <w:szCs w:val="16"/>
        </w:rPr>
        <w:t>3. ОСНОВНЫЕ ЦЕЛИ И ЗАДАЧИ ПРОГРАММЫ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Целью подпрограммы является повышение качества и надежности предоставления коммунальных услуг населению, улучшение экологической ситуации в муниципальном образовании, создание устойчивых и эффективных механизмов привлечения частных инвестиций, в том числе для заемных средств, модернизации объектов коммунальной инфраструктуры и реализации инвестиционных проектов. Мероприятия по модернизации объектов коммунального хозяйства, их реализация, проводимая в рамках данной программы, приведут к улучшению состояния коммунальных основных фондов, к повышению качества предоставляемых коммунальных услуг.</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Для достижения поставленной цели предлагается решить следующие задачи:</w:t>
      </w:r>
    </w:p>
    <w:p w:rsidR="006E4463" w:rsidRPr="006E4463" w:rsidRDefault="006E4463" w:rsidP="006E4463">
      <w:pPr>
        <w:widowControl/>
        <w:numPr>
          <w:ilvl w:val="0"/>
          <w:numId w:val="11"/>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бюджетные средства, направленные на реализацию программы, предназначены для выполнения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взамен объектов с высоким уровнем износа;</w:t>
      </w:r>
    </w:p>
    <w:p w:rsidR="006E4463" w:rsidRPr="006E4463" w:rsidRDefault="006E4463" w:rsidP="006E4463">
      <w:pPr>
        <w:widowControl/>
        <w:numPr>
          <w:ilvl w:val="0"/>
          <w:numId w:val="11"/>
        </w:numPr>
        <w:overflowPunct/>
        <w:autoSpaceDE/>
        <w:autoSpaceDN/>
        <w:adjustRightInd/>
        <w:spacing w:after="0"/>
        <w:ind w:left="0" w:firstLine="284"/>
        <w:jc w:val="both"/>
        <w:rPr>
          <w:rFonts w:ascii="Times New Roman" w:hAnsi="Times New Roman" w:cs="Times New Roman"/>
          <w:sz w:val="16"/>
          <w:szCs w:val="16"/>
        </w:rPr>
      </w:pPr>
      <w:r w:rsidRPr="006E4463">
        <w:rPr>
          <w:rFonts w:ascii="Times New Roman" w:hAnsi="Times New Roman" w:cs="Times New Roman"/>
          <w:sz w:val="16"/>
          <w:szCs w:val="16"/>
        </w:rPr>
        <w:t>повышение эффективности управления объектами коммунальной инфраструктуры.</w:t>
      </w:r>
    </w:p>
    <w:p w:rsidR="006E4463" w:rsidRPr="006E4463" w:rsidRDefault="006E4463" w:rsidP="006E4463">
      <w:pPr>
        <w:spacing w:after="0"/>
        <w:ind w:firstLine="567"/>
        <w:jc w:val="both"/>
        <w:rPr>
          <w:rFonts w:ascii="Times New Roman" w:hAnsi="Times New Roman" w:cs="Times New Roman"/>
          <w:sz w:val="16"/>
          <w:szCs w:val="16"/>
        </w:rPr>
      </w:pPr>
      <w:r w:rsidRPr="006E4463">
        <w:rPr>
          <w:rFonts w:ascii="Times New Roman" w:hAnsi="Times New Roman" w:cs="Times New Roman"/>
          <w:sz w:val="16"/>
          <w:szCs w:val="16"/>
        </w:rPr>
        <w:t>Одним из ключевых направлений для решения данной задачи является совершенствование системы тарифного регулирования, а также привлечение к управлению объектами коммунальной инфраструктуры на конкурсной основе частных компаний и формирования договорных отношений между органами местного самоуправления и организациями коммунального комплекса.</w:t>
      </w:r>
    </w:p>
    <w:p w:rsidR="006E4463" w:rsidRPr="006E4463" w:rsidRDefault="006E4463" w:rsidP="006E4463">
      <w:pPr>
        <w:spacing w:after="0"/>
        <w:rPr>
          <w:rFonts w:ascii="Times New Roman" w:hAnsi="Times New Roman" w:cs="Times New Roman"/>
          <w:sz w:val="16"/>
          <w:szCs w:val="16"/>
        </w:rPr>
      </w:pPr>
    </w:p>
    <w:p w:rsidR="006E4463" w:rsidRPr="006E4463" w:rsidRDefault="006E4463" w:rsidP="006E4463">
      <w:pPr>
        <w:spacing w:after="0"/>
        <w:rPr>
          <w:rFonts w:ascii="Times New Roman" w:hAnsi="Times New Roman" w:cs="Times New Roman"/>
          <w:sz w:val="16"/>
          <w:szCs w:val="16"/>
        </w:rPr>
        <w:sectPr w:rsidR="006E4463" w:rsidRPr="006E4463" w:rsidSect="00125C84">
          <w:pgSz w:w="11906" w:h="16838"/>
          <w:pgMar w:top="1134" w:right="850" w:bottom="1134" w:left="1701" w:header="708" w:footer="708" w:gutter="0"/>
          <w:cols w:space="708"/>
          <w:docGrid w:linePitch="360"/>
        </w:sectPr>
      </w:pPr>
    </w:p>
    <w:p w:rsidR="006E4463" w:rsidRPr="006E4463" w:rsidRDefault="006E4463" w:rsidP="006E4463">
      <w:pPr>
        <w:spacing w:after="0"/>
        <w:jc w:val="center"/>
        <w:rPr>
          <w:rFonts w:ascii="Times New Roman" w:eastAsia="Calibri" w:hAnsi="Times New Roman" w:cs="Times New Roman"/>
          <w:b/>
          <w:sz w:val="16"/>
          <w:szCs w:val="16"/>
        </w:rPr>
      </w:pPr>
      <w:r w:rsidRPr="006E4463">
        <w:rPr>
          <w:rFonts w:ascii="Times New Roman" w:eastAsia="Calibri" w:hAnsi="Times New Roman" w:cs="Times New Roman"/>
          <w:b/>
          <w:sz w:val="16"/>
          <w:szCs w:val="16"/>
        </w:rPr>
        <w:lastRenderedPageBreak/>
        <w:t>РЕСУРСНОЕ ОБЕСПЕЧЕНИЕ ПРОГРАММЫ ЗА СЧЕТ ВСЕХ ИСТОЧНИКОВ ФИНАНСИРОВАНИЯ</w:t>
      </w:r>
    </w:p>
    <w:p w:rsidR="006E4463" w:rsidRPr="006E4463" w:rsidRDefault="006E4463" w:rsidP="006E4463">
      <w:pPr>
        <w:spacing w:after="0"/>
        <w:contextualSpacing/>
        <w:rPr>
          <w:rFonts w:ascii="Times New Roman" w:eastAsia="Calibri" w:hAnsi="Times New Roman" w:cs="Times New Roman"/>
          <w:b/>
          <w:sz w:val="16"/>
          <w:szCs w:val="16"/>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851"/>
        <w:gridCol w:w="1559"/>
        <w:gridCol w:w="709"/>
        <w:gridCol w:w="567"/>
        <w:gridCol w:w="567"/>
        <w:gridCol w:w="567"/>
        <w:gridCol w:w="567"/>
        <w:gridCol w:w="567"/>
        <w:gridCol w:w="567"/>
        <w:gridCol w:w="709"/>
        <w:gridCol w:w="567"/>
      </w:tblGrid>
      <w:tr w:rsidR="006E4463" w:rsidRPr="006E4463" w:rsidTr="006E4463">
        <w:tc>
          <w:tcPr>
            <w:tcW w:w="993" w:type="dxa"/>
            <w:vMerge w:val="restart"/>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Статус</w:t>
            </w:r>
          </w:p>
        </w:tc>
        <w:tc>
          <w:tcPr>
            <w:tcW w:w="992" w:type="dxa"/>
            <w:vMerge w:val="restart"/>
            <w:shd w:val="clear" w:color="auto" w:fill="auto"/>
          </w:tcPr>
          <w:p w:rsidR="006E4463" w:rsidRPr="006E4463" w:rsidRDefault="006E4463" w:rsidP="006E4463">
            <w:pPr>
              <w:snapToGrid w:val="0"/>
              <w:spacing w:after="0"/>
              <w:jc w:val="both"/>
              <w:rPr>
                <w:rFonts w:ascii="Times New Roman" w:hAnsi="Times New Roman" w:cs="Times New Roman"/>
                <w:sz w:val="10"/>
                <w:szCs w:val="10"/>
              </w:rPr>
            </w:pPr>
            <w:r w:rsidRPr="006E4463">
              <w:rPr>
                <w:rFonts w:ascii="Times New Roman" w:hAnsi="Times New Roman" w:cs="Times New Roman"/>
                <w:sz w:val="10"/>
                <w:szCs w:val="10"/>
              </w:rPr>
              <w:t>Наименование</w:t>
            </w:r>
          </w:p>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муниципальной программы (основного мероприятия, мероприятия)</w:t>
            </w:r>
          </w:p>
        </w:tc>
        <w:tc>
          <w:tcPr>
            <w:tcW w:w="1843" w:type="dxa"/>
            <w:gridSpan w:val="2"/>
            <w:shd w:val="clear" w:color="auto" w:fill="auto"/>
          </w:tcPr>
          <w:p w:rsidR="006E4463" w:rsidRPr="006E4463" w:rsidRDefault="006E4463" w:rsidP="006E4463">
            <w:pPr>
              <w:snapToGrid w:val="0"/>
              <w:spacing w:after="0"/>
              <w:jc w:val="both"/>
              <w:rPr>
                <w:rFonts w:ascii="Times New Roman" w:hAnsi="Times New Roman" w:cs="Times New Roman"/>
                <w:sz w:val="10"/>
                <w:szCs w:val="10"/>
              </w:rPr>
            </w:pPr>
            <w:r w:rsidRPr="006E4463">
              <w:rPr>
                <w:rFonts w:ascii="Times New Roman" w:hAnsi="Times New Roman" w:cs="Times New Roman"/>
                <w:sz w:val="10"/>
                <w:szCs w:val="10"/>
              </w:rPr>
              <w:t xml:space="preserve">Код  </w:t>
            </w:r>
            <w:proofErr w:type="gramStart"/>
            <w:r w:rsidRPr="006E4463">
              <w:rPr>
                <w:rFonts w:ascii="Times New Roman" w:hAnsi="Times New Roman" w:cs="Times New Roman"/>
                <w:sz w:val="10"/>
                <w:szCs w:val="10"/>
              </w:rPr>
              <w:t>бюджетной</w:t>
            </w:r>
            <w:proofErr w:type="gramEnd"/>
          </w:p>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классификации</w:t>
            </w:r>
          </w:p>
        </w:tc>
        <w:tc>
          <w:tcPr>
            <w:tcW w:w="1559" w:type="dxa"/>
            <w:vMerge w:val="restart"/>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Источники  финансирования</w:t>
            </w:r>
          </w:p>
        </w:tc>
        <w:tc>
          <w:tcPr>
            <w:tcW w:w="5387" w:type="dxa"/>
            <w:gridSpan w:val="9"/>
            <w:shd w:val="clear" w:color="auto" w:fill="auto"/>
          </w:tcPr>
          <w:p w:rsidR="006E4463" w:rsidRPr="006E4463" w:rsidRDefault="006E4463" w:rsidP="006E4463">
            <w:pPr>
              <w:snapToGrid w:val="0"/>
              <w:spacing w:after="0"/>
              <w:jc w:val="center"/>
              <w:rPr>
                <w:rFonts w:ascii="Times New Roman" w:eastAsia="Calibri" w:hAnsi="Times New Roman" w:cs="Times New Roman"/>
                <w:b/>
                <w:sz w:val="10"/>
                <w:szCs w:val="10"/>
              </w:rPr>
            </w:pPr>
            <w:r w:rsidRPr="006E4463">
              <w:rPr>
                <w:rFonts w:ascii="Times New Roman" w:hAnsi="Times New Roman" w:cs="Times New Roman"/>
                <w:sz w:val="10"/>
                <w:szCs w:val="10"/>
              </w:rPr>
              <w:t>Оценка расходов по годам, тыс. рублей</w:t>
            </w: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shd w:val="clear" w:color="auto" w:fill="auto"/>
            <w:vAlign w:val="center"/>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главный распорядитель бюджетных средств</w:t>
            </w:r>
          </w:p>
        </w:tc>
        <w:tc>
          <w:tcPr>
            <w:tcW w:w="851" w:type="dxa"/>
            <w:shd w:val="clear" w:color="auto" w:fill="auto"/>
            <w:vAlign w:val="center"/>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целевая статья расходов</w:t>
            </w:r>
          </w:p>
        </w:tc>
        <w:tc>
          <w:tcPr>
            <w:tcW w:w="1559"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2019</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2020</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2021</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2022</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2023</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2024</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2025</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2026-2035</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r>
      <w:tr w:rsidR="006E4463" w:rsidRPr="006E4463" w:rsidTr="006E4463">
        <w:tc>
          <w:tcPr>
            <w:tcW w:w="993" w:type="dxa"/>
            <w:shd w:val="clear" w:color="auto" w:fill="auto"/>
          </w:tcPr>
          <w:p w:rsidR="006E4463" w:rsidRPr="006E4463" w:rsidRDefault="006E4463" w:rsidP="006E4463">
            <w:pPr>
              <w:spacing w:after="0"/>
              <w:contextualSpacing/>
              <w:jc w:val="center"/>
              <w:rPr>
                <w:rFonts w:ascii="Times New Roman" w:eastAsia="Calibri" w:hAnsi="Times New Roman" w:cs="Times New Roman"/>
                <w:sz w:val="10"/>
                <w:szCs w:val="10"/>
              </w:rPr>
            </w:pPr>
            <w:r w:rsidRPr="006E4463">
              <w:rPr>
                <w:rFonts w:ascii="Times New Roman" w:eastAsia="Calibri" w:hAnsi="Times New Roman" w:cs="Times New Roman"/>
                <w:sz w:val="10"/>
                <w:szCs w:val="10"/>
              </w:rPr>
              <w:t>1</w:t>
            </w:r>
          </w:p>
        </w:tc>
        <w:tc>
          <w:tcPr>
            <w:tcW w:w="992" w:type="dxa"/>
            <w:shd w:val="clear" w:color="auto" w:fill="auto"/>
          </w:tcPr>
          <w:p w:rsidR="006E4463" w:rsidRPr="006E4463" w:rsidRDefault="006E4463" w:rsidP="006E4463">
            <w:pPr>
              <w:spacing w:after="0"/>
              <w:contextualSpacing/>
              <w:jc w:val="center"/>
              <w:rPr>
                <w:rFonts w:ascii="Times New Roman" w:eastAsia="Calibri" w:hAnsi="Times New Roman" w:cs="Times New Roman"/>
                <w:sz w:val="10"/>
                <w:szCs w:val="10"/>
              </w:rPr>
            </w:pPr>
            <w:r w:rsidRPr="006E4463">
              <w:rPr>
                <w:rFonts w:ascii="Times New Roman" w:eastAsia="Calibri" w:hAnsi="Times New Roman" w:cs="Times New Roman"/>
                <w:sz w:val="10"/>
                <w:szCs w:val="10"/>
              </w:rPr>
              <w:t>2</w:t>
            </w:r>
          </w:p>
        </w:tc>
        <w:tc>
          <w:tcPr>
            <w:tcW w:w="992" w:type="dxa"/>
            <w:shd w:val="clear" w:color="auto" w:fill="auto"/>
            <w:vAlign w:val="center"/>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3</w:t>
            </w:r>
          </w:p>
        </w:tc>
        <w:tc>
          <w:tcPr>
            <w:tcW w:w="851" w:type="dxa"/>
            <w:shd w:val="clear" w:color="auto" w:fill="auto"/>
            <w:vAlign w:val="center"/>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4</w:t>
            </w:r>
          </w:p>
        </w:tc>
        <w:tc>
          <w:tcPr>
            <w:tcW w:w="1559" w:type="dxa"/>
            <w:shd w:val="clear" w:color="auto" w:fill="auto"/>
          </w:tcPr>
          <w:p w:rsidR="006E4463" w:rsidRPr="006E4463" w:rsidRDefault="006E4463" w:rsidP="006E4463">
            <w:pPr>
              <w:spacing w:after="0"/>
              <w:contextualSpacing/>
              <w:jc w:val="center"/>
              <w:rPr>
                <w:rFonts w:ascii="Times New Roman" w:eastAsia="Calibri" w:hAnsi="Times New Roman" w:cs="Times New Roman"/>
                <w:sz w:val="10"/>
                <w:szCs w:val="10"/>
              </w:rPr>
            </w:pPr>
            <w:r w:rsidRPr="006E4463">
              <w:rPr>
                <w:rFonts w:ascii="Times New Roman" w:eastAsia="Calibri" w:hAnsi="Times New Roman" w:cs="Times New Roman"/>
                <w:sz w:val="10"/>
                <w:szCs w:val="10"/>
              </w:rPr>
              <w:t>5</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6</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7</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8</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9</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10</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11</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12</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12</w:t>
            </w:r>
          </w:p>
        </w:tc>
        <w:tc>
          <w:tcPr>
            <w:tcW w:w="567"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r>
      <w:tr w:rsidR="006E4463" w:rsidRPr="006E4463" w:rsidTr="006E4463">
        <w:tc>
          <w:tcPr>
            <w:tcW w:w="993" w:type="dxa"/>
            <w:vMerge w:val="restart"/>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r w:rsidRPr="006E4463">
              <w:rPr>
                <w:rFonts w:ascii="Times New Roman" w:hAnsi="Times New Roman" w:cs="Times New Roman"/>
                <w:b/>
                <w:sz w:val="10"/>
                <w:szCs w:val="10"/>
              </w:rPr>
              <w:t xml:space="preserve">Муниципальная программа </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r w:rsidRPr="006E4463">
              <w:rPr>
                <w:rFonts w:ascii="Times New Roman" w:hAnsi="Times New Roman" w:cs="Times New Roman"/>
                <w:b/>
                <w:sz w:val="10"/>
                <w:szCs w:val="10"/>
              </w:rPr>
              <w:t>Модернизация и развитие сферы жилищно-коммунального хозяйства</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851"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А100000000</w:t>
            </w:r>
          </w:p>
        </w:tc>
        <w:tc>
          <w:tcPr>
            <w:tcW w:w="1559" w:type="dxa"/>
            <w:shd w:val="clear" w:color="auto" w:fill="auto"/>
          </w:tcPr>
          <w:p w:rsidR="006E4463" w:rsidRPr="006E4463" w:rsidRDefault="006E4463" w:rsidP="006E4463">
            <w:pPr>
              <w:snapToGrid w:val="0"/>
              <w:spacing w:after="0"/>
              <w:jc w:val="both"/>
              <w:rPr>
                <w:rFonts w:ascii="Times New Roman" w:hAnsi="Times New Roman" w:cs="Times New Roman"/>
                <w:b/>
                <w:bCs/>
                <w:sz w:val="10"/>
                <w:szCs w:val="10"/>
              </w:rPr>
            </w:pPr>
            <w:r w:rsidRPr="006E4463">
              <w:rPr>
                <w:rFonts w:ascii="Times New Roman" w:hAnsi="Times New Roman" w:cs="Times New Roman"/>
                <w:b/>
                <w:bCs/>
                <w:sz w:val="10"/>
                <w:szCs w:val="10"/>
              </w:rPr>
              <w:t xml:space="preserve">всего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p>
        </w:tc>
        <w:tc>
          <w:tcPr>
            <w:tcW w:w="992" w:type="dxa"/>
            <w:vMerge/>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p>
        </w:tc>
        <w:tc>
          <w:tcPr>
            <w:tcW w:w="992" w:type="dxa"/>
            <w:vMerge/>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napToGrid w:val="0"/>
              <w:spacing w:after="0"/>
              <w:jc w:val="both"/>
              <w:rPr>
                <w:rFonts w:ascii="Times New Roman" w:hAnsi="Times New Roman" w:cs="Times New Roman"/>
                <w:sz w:val="10"/>
                <w:szCs w:val="10"/>
              </w:rPr>
            </w:pPr>
            <w:r w:rsidRPr="006E4463">
              <w:rPr>
                <w:rFonts w:ascii="Times New Roman" w:hAnsi="Times New Roman" w:cs="Times New Roman"/>
                <w:sz w:val="10"/>
                <w:szCs w:val="10"/>
              </w:rPr>
              <w:t xml:space="preserve">федеральный  бюджет    </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p>
        </w:tc>
        <w:tc>
          <w:tcPr>
            <w:tcW w:w="992" w:type="dxa"/>
            <w:vMerge/>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p>
        </w:tc>
        <w:tc>
          <w:tcPr>
            <w:tcW w:w="992" w:type="dxa"/>
            <w:vMerge/>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napToGrid w:val="0"/>
              <w:spacing w:after="0"/>
              <w:jc w:val="both"/>
              <w:rPr>
                <w:rFonts w:ascii="Times New Roman" w:hAnsi="Times New Roman" w:cs="Times New Roman"/>
                <w:sz w:val="10"/>
                <w:szCs w:val="10"/>
              </w:rPr>
            </w:pPr>
            <w:r w:rsidRPr="006E4463">
              <w:rPr>
                <w:rFonts w:ascii="Times New Roman" w:hAnsi="Times New Roman" w:cs="Times New Roman"/>
                <w:sz w:val="10"/>
                <w:szCs w:val="10"/>
              </w:rPr>
              <w:t xml:space="preserve">республиканский бюджет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p>
        </w:tc>
        <w:tc>
          <w:tcPr>
            <w:tcW w:w="992" w:type="dxa"/>
            <w:vMerge/>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p>
        </w:tc>
        <w:tc>
          <w:tcPr>
            <w:tcW w:w="992" w:type="dxa"/>
            <w:vMerge/>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napToGrid w:val="0"/>
              <w:spacing w:after="0"/>
              <w:jc w:val="both"/>
              <w:rPr>
                <w:rFonts w:ascii="Times New Roman" w:hAnsi="Times New Roman" w:cs="Times New Roman"/>
                <w:sz w:val="10"/>
                <w:szCs w:val="10"/>
              </w:rPr>
            </w:pPr>
            <w:r w:rsidRPr="006E4463">
              <w:rPr>
                <w:rFonts w:ascii="Times New Roman" w:hAnsi="Times New Roman" w:cs="Times New Roman"/>
                <w:sz w:val="10"/>
                <w:szCs w:val="10"/>
              </w:rPr>
              <w:t>бюджет сельского поселения</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val="restart"/>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r w:rsidRPr="006E4463">
              <w:rPr>
                <w:rFonts w:ascii="Times New Roman" w:hAnsi="Times New Roman" w:cs="Times New Roman"/>
                <w:b/>
                <w:sz w:val="10"/>
                <w:szCs w:val="10"/>
              </w:rPr>
              <w:t>Подпрограмма</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b/>
                <w:sz w:val="10"/>
                <w:szCs w:val="10"/>
              </w:rPr>
            </w:pPr>
            <w:r w:rsidRPr="006E4463">
              <w:rPr>
                <w:rFonts w:ascii="Times New Roman" w:hAnsi="Times New Roman" w:cs="Times New Roman"/>
                <w:b/>
                <w:sz w:val="10"/>
                <w:szCs w:val="10"/>
              </w:rPr>
              <w:t>«Модернизация коммунальной инфраструктуры на территории</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851"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А110000000</w:t>
            </w:r>
          </w:p>
        </w:tc>
        <w:tc>
          <w:tcPr>
            <w:tcW w:w="1559" w:type="dxa"/>
            <w:shd w:val="clear" w:color="auto" w:fill="auto"/>
          </w:tcPr>
          <w:p w:rsidR="006E4463" w:rsidRPr="006E4463" w:rsidRDefault="006E4463" w:rsidP="006E4463">
            <w:pPr>
              <w:snapToGrid w:val="0"/>
              <w:spacing w:after="0"/>
              <w:jc w:val="both"/>
              <w:rPr>
                <w:rFonts w:ascii="Times New Roman" w:hAnsi="Times New Roman" w:cs="Times New Roman"/>
                <w:b/>
                <w:bCs/>
                <w:sz w:val="10"/>
                <w:szCs w:val="10"/>
              </w:rPr>
            </w:pPr>
            <w:r w:rsidRPr="006E4463">
              <w:rPr>
                <w:rFonts w:ascii="Times New Roman" w:hAnsi="Times New Roman" w:cs="Times New Roman"/>
                <w:b/>
                <w:bCs/>
                <w:sz w:val="10"/>
                <w:szCs w:val="10"/>
              </w:rPr>
              <w:t xml:space="preserve">всего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 xml:space="preserve">федеральный  бюджет    </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 xml:space="preserve">республиканский бюджет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бюджет сельского поселения</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Основное мероприятие</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«Обеспечение качества жилищно-коммунальных услуг»</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851"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А11</w:t>
            </w:r>
            <w:r w:rsidRPr="006E4463">
              <w:rPr>
                <w:rFonts w:ascii="Times New Roman" w:hAnsi="Times New Roman" w:cs="Times New Roman"/>
                <w:sz w:val="10"/>
                <w:szCs w:val="10"/>
                <w:lang w:val="en-US"/>
              </w:rPr>
              <w:t>0</w:t>
            </w:r>
            <w:r w:rsidRPr="006E4463">
              <w:rPr>
                <w:rFonts w:ascii="Times New Roman" w:hAnsi="Times New Roman" w:cs="Times New Roman"/>
                <w:sz w:val="10"/>
                <w:szCs w:val="10"/>
              </w:rPr>
              <w:t>100000</w:t>
            </w:r>
          </w:p>
        </w:tc>
        <w:tc>
          <w:tcPr>
            <w:tcW w:w="1559" w:type="dxa"/>
            <w:shd w:val="clear" w:color="auto" w:fill="auto"/>
          </w:tcPr>
          <w:p w:rsidR="006E4463" w:rsidRPr="006E4463" w:rsidRDefault="006E4463" w:rsidP="006E4463">
            <w:pPr>
              <w:snapToGrid w:val="0"/>
              <w:spacing w:after="0"/>
              <w:jc w:val="both"/>
              <w:rPr>
                <w:rFonts w:ascii="Times New Roman" w:hAnsi="Times New Roman" w:cs="Times New Roman"/>
                <w:b/>
                <w:bCs/>
                <w:sz w:val="10"/>
                <w:szCs w:val="10"/>
              </w:rPr>
            </w:pPr>
            <w:r w:rsidRPr="006E4463">
              <w:rPr>
                <w:rFonts w:ascii="Times New Roman" w:hAnsi="Times New Roman" w:cs="Times New Roman"/>
                <w:b/>
                <w:bCs/>
                <w:sz w:val="10"/>
                <w:szCs w:val="10"/>
              </w:rPr>
              <w:t xml:space="preserve">всего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 xml:space="preserve">федеральный  бюджет    </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 xml:space="preserve">республиканский бюджет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бюджет сельского поселения</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Мероприятие</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992"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p>
        </w:tc>
        <w:tc>
          <w:tcPr>
            <w:tcW w:w="851" w:type="dxa"/>
            <w:vMerge w:val="restart"/>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А110175360</w:t>
            </w:r>
          </w:p>
        </w:tc>
        <w:tc>
          <w:tcPr>
            <w:tcW w:w="1559" w:type="dxa"/>
            <w:shd w:val="clear" w:color="auto" w:fill="auto"/>
          </w:tcPr>
          <w:p w:rsidR="006E4463" w:rsidRPr="006E4463" w:rsidRDefault="006E4463" w:rsidP="006E4463">
            <w:pPr>
              <w:snapToGrid w:val="0"/>
              <w:spacing w:after="0"/>
              <w:jc w:val="both"/>
              <w:rPr>
                <w:rFonts w:ascii="Times New Roman" w:hAnsi="Times New Roman" w:cs="Times New Roman"/>
                <w:b/>
                <w:bCs/>
                <w:sz w:val="10"/>
                <w:szCs w:val="10"/>
              </w:rPr>
            </w:pPr>
            <w:r w:rsidRPr="006E4463">
              <w:rPr>
                <w:rFonts w:ascii="Times New Roman" w:hAnsi="Times New Roman" w:cs="Times New Roman"/>
                <w:b/>
                <w:bCs/>
                <w:sz w:val="10"/>
                <w:szCs w:val="10"/>
              </w:rPr>
              <w:t xml:space="preserve">всего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 xml:space="preserve">федеральный  бюджет    </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 xml:space="preserve">республиканский бюджет </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r w:rsidR="006E4463" w:rsidRPr="006E4463" w:rsidTr="006E4463">
        <w:tc>
          <w:tcPr>
            <w:tcW w:w="993"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p>
        </w:tc>
        <w:tc>
          <w:tcPr>
            <w:tcW w:w="992"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851" w:type="dxa"/>
            <w:vMerge/>
            <w:shd w:val="clear" w:color="auto" w:fill="auto"/>
          </w:tcPr>
          <w:p w:rsidR="006E4463" w:rsidRPr="006E4463" w:rsidRDefault="006E4463" w:rsidP="006E4463">
            <w:pPr>
              <w:spacing w:after="0"/>
              <w:jc w:val="center"/>
              <w:rPr>
                <w:rFonts w:ascii="Times New Roman" w:hAnsi="Times New Roman" w:cs="Times New Roman"/>
                <w:sz w:val="10"/>
                <w:szCs w:val="10"/>
              </w:rPr>
            </w:pPr>
          </w:p>
        </w:tc>
        <w:tc>
          <w:tcPr>
            <w:tcW w:w="1559" w:type="dxa"/>
            <w:shd w:val="clear" w:color="auto" w:fill="auto"/>
          </w:tcPr>
          <w:p w:rsidR="006E4463" w:rsidRPr="006E4463" w:rsidRDefault="006E4463" w:rsidP="006E4463">
            <w:pPr>
              <w:spacing w:after="0"/>
              <w:contextualSpacing/>
              <w:rPr>
                <w:rFonts w:ascii="Times New Roman" w:eastAsia="Calibri" w:hAnsi="Times New Roman" w:cs="Times New Roman"/>
                <w:b/>
                <w:sz w:val="10"/>
                <w:szCs w:val="10"/>
              </w:rPr>
            </w:pPr>
            <w:r w:rsidRPr="006E4463">
              <w:rPr>
                <w:rFonts w:ascii="Times New Roman" w:hAnsi="Times New Roman" w:cs="Times New Roman"/>
                <w:sz w:val="10"/>
                <w:szCs w:val="10"/>
              </w:rPr>
              <w:t>бюджет сельского поселения</w:t>
            </w:r>
          </w:p>
        </w:tc>
        <w:tc>
          <w:tcPr>
            <w:tcW w:w="709" w:type="dxa"/>
            <w:shd w:val="clear" w:color="auto" w:fill="auto"/>
          </w:tcPr>
          <w:p w:rsidR="006E4463" w:rsidRPr="006E4463" w:rsidRDefault="006E4463" w:rsidP="006E4463">
            <w:pPr>
              <w:snapToGrid w:val="0"/>
              <w:spacing w:after="0"/>
              <w:jc w:val="center"/>
              <w:rPr>
                <w:rFonts w:ascii="Times New Roman" w:hAnsi="Times New Roman" w:cs="Times New Roman"/>
                <w:sz w:val="10"/>
                <w:szCs w:val="10"/>
              </w:rPr>
            </w:pPr>
            <w:r w:rsidRPr="006E4463">
              <w:rPr>
                <w:rFonts w:ascii="Times New Roman" w:hAnsi="Times New Roman" w:cs="Times New Roman"/>
                <w:sz w:val="10"/>
                <w:szCs w:val="10"/>
              </w:rPr>
              <w:t>20,0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w:t>
            </w:r>
          </w:p>
        </w:tc>
        <w:tc>
          <w:tcPr>
            <w:tcW w:w="709" w:type="dxa"/>
            <w:shd w:val="clear" w:color="auto" w:fill="auto"/>
          </w:tcPr>
          <w:p w:rsidR="006E4463" w:rsidRPr="006E4463" w:rsidRDefault="006E4463" w:rsidP="006E4463">
            <w:pPr>
              <w:spacing w:after="0"/>
              <w:jc w:val="center"/>
              <w:rPr>
                <w:rFonts w:ascii="Times New Roman" w:hAnsi="Times New Roman" w:cs="Times New Roman"/>
                <w:sz w:val="10"/>
                <w:szCs w:val="10"/>
              </w:rPr>
            </w:pPr>
            <w:r w:rsidRPr="006E4463">
              <w:rPr>
                <w:rFonts w:ascii="Times New Roman" w:hAnsi="Times New Roman" w:cs="Times New Roman"/>
                <w:sz w:val="10"/>
                <w:szCs w:val="10"/>
              </w:rPr>
              <w:t>50,00</w:t>
            </w:r>
          </w:p>
        </w:tc>
        <w:tc>
          <w:tcPr>
            <w:tcW w:w="567" w:type="dxa"/>
            <w:shd w:val="clear" w:color="auto" w:fill="auto"/>
          </w:tcPr>
          <w:p w:rsidR="006E4463" w:rsidRPr="006E4463" w:rsidRDefault="006E4463" w:rsidP="006E4463">
            <w:pPr>
              <w:spacing w:after="0"/>
              <w:jc w:val="center"/>
              <w:rPr>
                <w:rFonts w:ascii="Times New Roman" w:hAnsi="Times New Roman" w:cs="Times New Roman"/>
                <w:sz w:val="10"/>
                <w:szCs w:val="10"/>
              </w:rPr>
            </w:pPr>
          </w:p>
        </w:tc>
      </w:tr>
    </w:tbl>
    <w:p w:rsidR="006E4463" w:rsidRDefault="006E4463" w:rsidP="006E4463">
      <w:pPr>
        <w:spacing w:after="0"/>
        <w:rPr>
          <w:rFonts w:ascii="Times New Roman" w:hAnsi="Times New Roman"/>
          <w:sz w:val="23"/>
          <w:szCs w:val="23"/>
        </w:rPr>
      </w:pPr>
    </w:p>
    <w:p w:rsidR="006E4463" w:rsidRDefault="006E4463" w:rsidP="006E4463">
      <w:pPr>
        <w:spacing w:after="0"/>
        <w:rPr>
          <w:rFonts w:ascii="Times New Roman" w:hAnsi="Times New Roman"/>
          <w:sz w:val="23"/>
          <w:szCs w:val="23"/>
        </w:rPr>
      </w:pPr>
    </w:p>
    <w:p w:rsidR="006E4463" w:rsidRDefault="006E4463" w:rsidP="006E4463">
      <w:pPr>
        <w:spacing w:after="0"/>
        <w:rPr>
          <w:rFonts w:ascii="Times New Roman" w:hAnsi="Times New Roman"/>
          <w:sz w:val="23"/>
          <w:szCs w:val="23"/>
        </w:rPr>
      </w:pPr>
    </w:p>
    <w:p w:rsidR="006E4463" w:rsidRDefault="006E4463" w:rsidP="006E4463">
      <w:pPr>
        <w:spacing w:after="0"/>
        <w:rPr>
          <w:rFonts w:ascii="Times New Roman" w:hAnsi="Times New Roman"/>
          <w:sz w:val="23"/>
          <w:szCs w:val="23"/>
        </w:rPr>
      </w:pPr>
    </w:p>
    <w:p w:rsidR="006E4463" w:rsidRDefault="006E4463" w:rsidP="006E4463">
      <w:pPr>
        <w:spacing w:after="0"/>
        <w:rPr>
          <w:rFonts w:ascii="Times New Roman" w:hAnsi="Times New Roman"/>
          <w:sz w:val="23"/>
          <w:szCs w:val="23"/>
        </w:rPr>
      </w:pPr>
    </w:p>
    <w:p w:rsidR="006E4463" w:rsidRDefault="006E4463" w:rsidP="006E4463">
      <w:pPr>
        <w:spacing w:after="0"/>
        <w:rPr>
          <w:rFonts w:ascii="Times New Roman" w:hAnsi="Times New Roman"/>
          <w:sz w:val="23"/>
          <w:szCs w:val="23"/>
        </w:rPr>
      </w:pPr>
    </w:p>
    <w:p w:rsidR="006E4463" w:rsidRPr="000B4BDB" w:rsidRDefault="006E4463" w:rsidP="006E4463">
      <w:pPr>
        <w:spacing w:after="0"/>
        <w:rPr>
          <w:rFonts w:ascii="Times New Roman" w:hAnsi="Times New Roman"/>
          <w:sz w:val="23"/>
          <w:szCs w:val="23"/>
        </w:rPr>
      </w:pPr>
      <w:r>
        <w:rPr>
          <w:rFonts w:ascii="Times New Roman" w:hAnsi="Times New Roman"/>
          <w:noProof/>
          <w:sz w:val="23"/>
          <w:szCs w:val="23"/>
        </w:rPr>
        <w:pict>
          <v:group id="Group 33" o:spid="_x0000_s1033" style="position:absolute;margin-left:.1pt;margin-top:305.85pt;width:551.45pt;height:161.95pt;z-index:251658240" coordorigin="10686,11343" coordsize="664,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VbG1wUAAIgcAAAOAAAAZHJzL2Uyb0RvYy54bWzsWeGOm0YQ/l+p74D4&#10;TwwYg0HxRTa2o0hpGzWp+nsNa7MKsHR3ffalqtRXqqq+R/pGndkFG/suzSmnJrnKlu7EwrI7+83O&#10;N98sT5/tq9K6pkIyXk9s74lrW7TOeM7qzcT+6c3SGduWVKTOSclrOrFvqLSfXX37zdNdk1CfF7zM&#10;qbBgkFomu2ZiF0o1yWAgs4JWRD7hDa3h4ZqLiihois0gF2QHo1flwHfdcLDjIm8Ez6iUcHduHtpX&#10;evz1mmbqh/VaUmWVExtsU/q/0P9X+H9w9ZQkG0GagmWtGeQTrKgIq2HSw1Bzooi1FezWUBXLBJd8&#10;rZ5kvBrw9ZplVK8BVuO5Z6t5Lvi20WvZJLtNc4AJoD3D6ZOHzb6/fiUsloPvbKsmFbhIz2oNh4jN&#10;rtkk0OW5aF43r4RZIFy+5NlbCY8H58+xvTGdrdXuO57DeGSruMZmvxYVDgGrtvbaBTcHF9C9sjK4&#10;GbnuMPBGtpXBM98dhVE4Mk7KCvAkvue54Ti0LXjuecNAm0mSrFi0I4RhYN72ghjfHJDETKyNbY3D&#10;lcGGk0dM5cMwfV2QhmpXSQSsxdTvMH2D65vxvTUMDKy6F2JqqT3cR/gRGmmgtWqeFqTe0KkQfFdQ&#10;koN56KD2tp7tzU0D6Hp6jbgamNY4CRsSh/6YBzzPG0F8GiRHvsG584QXg/XohXB8AiNJGiHVc8or&#10;Cy8mtoAg08aT65dSGcS7LnpNvGT5kpWlbojNKi2FdU0gIJf6144u+93KGjvXHF8zI5o7VIe0mYYk&#10;YCpcYk80Wofbr7HnB+7Mj51lOI6cYBmMnDhyx47rxbM4dIM4mC9/Q3O9IClYntP6JatpF/pecL9t&#10;0JKQCVod/NZO72hSboAHWzI4WZLsr9zVv7tWXjEFhFiyamKPD51IgntgUeeABUkUYaW5HpyuQm92&#10;gOIUkely5EbBcOxE0WjoBMOF68zGy9SZpl4YRotZOlt4p4gsNMry4aBoQzqXYYNvYXWvi3xn5Qz3&#10;znAU+7CvcwaU7EPsw8+2DIaZErYluPqZqULvd8QXxzgBMtW/FsjD6AaI48Q9nNq1HaECfuj2ETCE&#10;iRxDD2q/2mtqPMTsiuc3EFdglXY25D24KLh4Z1s7yCETW/6yJYLaVvmihogdhl4MVKb6DdFvrPoN&#10;Umcw1MRWgIC+TJVJVNtGsE0BMxmOqPkUGHXNdKihxcYqWBE2gNM+E7kNb5Obpmq0ouWiL0pud6UJ&#10;5AlMM/4oujtJXNgN9MiF3e4QabdB+Z+w2yFoHwu7NSxL4K9NT3B1K2d/vGyAt9QWmdqUHtW9xqiI&#10;eLttHFDuDVFsxUqmbnQVAnkJjaqvX7EMZTI2jioQ9KhR1vAUJ7WGIF9zKjOg9/d/vv/r79/f/4EZ&#10;rHvLjAFMxDIttA+ybyob0FonSvBUIKJUOh1FN0/sWpWs6dQYXrcIgC1nNcUdIJp6Zc6zbUVrZQow&#10;QUsAg9eyYI2EjJ3QakVzkIUvcpOvuuzaV2n+eOq6sT9z0pGbOoEbLZxpHERO5C6iwA3GXuqlnSbZ&#10;SgowkHLesIcrEiM8dd1nEn8nBLSQhFsIiVEZ2Y8AthZcUgmqsgJvr0GQtveh8+GBhvmILPrgfgr8&#10;JElFuAsMTJikwtjkqEjXODBdV0B16vqeAvwgo0nyAF3txovxYhw4gR8uwGPzuTNdpoETLr1oNB/O&#10;03R+piJxkz3cYdoX/dLgRP59qILoCT6z1ztn9zfhlywV4pEPyvBSLWx6JZTe+51oRyo7Vjf/qtq7&#10;aGvJD5qfSQGDBw2xH8t7HcJfjQKO4XikOyg5Ixe/O2TxAi0APp1ePlzlfig6H8RDl/r+Ut+bpN1R&#10;xf2ZAgMT8/JZfR9i3sVnj0UBo63/+eEliNRzdtMngV8Lu8HhJRwd6cPLwG9P8rv63os77aRPNS/k&#10;1v/ccLuSvRxe3nHmcSJHsHE4XnxUh5cHRfJYyE1/p4HPXZrk209z+D2t34br/gfEq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BTxB14QAAAAoBAAAPAAAAZHJzL2Rvd25yZXYu&#10;eG1sTI/LasMwEEX3hf6DmEJ3ifxoRON6HEJouwqFJoWSnWJNbBNLMpZiO39fZdUsh3u490y+mnTL&#10;BupdYw1CPI+AkSmtakyF8LP/mL0Cc14aJVtrCOFKDlbF40MuM2VH803DzlcslBiXSYTa+y7j3JU1&#10;aenmtiMTspPttfTh7CuuejmGct3yJIoE17IxYaGWHW1qKs+7i0b4HOW4TuP3YXs+ba6H/eLrdxsT&#10;4vPTtH4D5mny/zDc9IM6FMHpaC9GOdYizJZCiMAiJAtgNyAVKbAjQpqIF+BFzu9fKP4AAAD//wMA&#10;UEsDBAoAAAAAAAAAIQAYfGEYkEgAAJBIAAAUAAAAZHJzL21lZGlhL2ltYWdlMS5wbmeJUE5HDQoa&#10;CgAAAA1JSERSAAAA5gAAAQUIAwAAAMATaxEAAAMAUExURQAAAG9sVIV0K2lsHS01MSlPVCFaYykp&#10;ISkxIUVMQd7WAP/3AO/mABtmfACU3gCExXNrCLSuCDo/O6OlERBwl9zGGOzYFP/vAGtmSZCPFghz&#10;nACM1q1ra9+5LffeEKNSe//vCKWcCEZzdJxKe5xKhDVEKa1ja6Vac7h7Ws+jOjJEMcOLTrRuY/fn&#10;CQh7tdbOAL61ACFjY62lCBk6QhBKYxkxQsW9ABkpMUdCQhkxOvfmAACMziEZGebm5lpSUhBahObW&#10;AAhzrQhzpc7OzhkpKYR7CRBceykhITIpKghrnBBCWoSEhEI7OgGEvQhjlAh7rRA6StbW1nNrawiE&#10;xSAhGd7e3mtraxBCUhkhKWtrY3Nzc2tjY0tSJHNza/f39xBScxBKa5SUlJyYlKWlpa2trZycnCEh&#10;IXtzc+/v7whjjL24tVJNSio7PBBjhBA6UhBSe8W9vZSUjBxAUHt7e1hbWsXFxWNaWqWcEJSMjBBS&#10;azoxMaWcnIyMjHt8c+be3rW1tUhLSmNjWtbOzt7W1oyMhDo6MbW1ra2lpDJLPoV7e9bWzt7e1ghr&#10;lO/v5rWtraWlnJSclKVSc62tpb29vYyEhACEzgB7vXIhGHsZGToZGWMZGYQhGYwhGZwhGaUhGbUh&#10;Gb0hGa0hGWMiF0IZGebeAAhrpScoKVoZGd4hGZQhGc4hGdYhGVIZGbGtE2sZGcUhGRpLY1tiYxBr&#10;hM7FxSwZGUoZGQiMxffvAM/FAE5SVKlnWmFHI1I6IWpkCHN7e2tza//395yUCIyECJSMCEhCEN7O&#10;AGJaDnt1DDgxEDolECwhEC8pEEM5ECknGVFMEXNzCBkZGc69AF1SETEZEHMZGffv7whae+/m5jk8&#10;FYyUjCkZEFonE2tzc4SMjHNjCIeEb0wkJlVPNl5eSjA0KZSPfsXHu52VjAAAAAAAAAAAAAAAAAAA&#10;AAAAAAAAAAAAAAAAAAAAAAAAAAAAAAAAAAAAAAAAAAAAAAAAAAAAAAAAAAAAAAAAAAAAAAAAAAAA&#10;AAAAAOl2/0sAAADodFJOU///////////////////////////////////////////////////////&#10;////////////////////////////////////////////////////////////////////////////&#10;////////////////////////////////////////////////////////////////////////////&#10;////////////////////////////////////////////////////////////////////////////&#10;/////////////////////////wCyLaC6AAAADGNtUFBKQ21wMDcxMgAAAANIAHO8AABEP0lEQVR4&#10;XuV9/09bZ5rvTkpHLUZI6E5wpm7KZJIiUjorlrEvsE5gLF+atRxGFNlry27ijNa2jJiiaLaNINmm&#10;y6yUO0S3yUbWNR5blvyFSJbl/rDaX+jsoBoCDBdxg4NVZuuskulkG/8b9/O87znH59jnGENou9J9&#10;lYC/Hs7nPO/zPJ/ny/uev6jQmDumNZZbfvX972a8HHzlBUdwkIGj8Rfs5/cWdaqj7aX327+rYX6i&#10;fk7Nv9r3Vg3MuVb1L3/6g+8KZHv7WEOYx/kJd+oboO74ZQ3ME4I0xS8Jv1ctAkrDd/BbLs2a89Lp&#10;dd0nCd8b9/g79e/Tqx3Xm5LmqR9/d7LcT5rdp4Gzs+tMQ2n+pindfFMU4neCtrFuvt5972Tnve4z&#10;P2o0aeukua7y6Qe27wSe+Ee1dfN4T0/PvZ7j9+6dPHsGD89qIe2ok6aKCWr75XeKsr2BNHvP3Ovu&#10;1R0/qTvb3X3mbc1529FSO2lVYPa/893CbGRpe7tFbG9Lj+pl2lHrN+dU/Oby2HcLs6Fu9nS3MViN&#10;UOqakuab3y3Kxn5Tf4Y5lONnBP+pqp510jwhTFqZ/1n/FWB+F/6Sri79XZKmuj/E61BNNs52/Yg+&#10;o+E3a3VThQX1/dV/XWnqe17vhCfR6/SdvV2dmi6lo5bsfa/eBH3XFkhuad/gSIRfOn3PmTNnenS9&#10;b+vO4oFkg4S39VxriQXVkj0VaXaM/9eR5j0msc57wul3nj17tqunt6u7p/cMHjItxehhD/Tdknjr&#10;yJ5KhNLxDfkTl8nc3PWTWdp7hPOv74kwCU13V1dnW7eC7PUQ/9N3n6nCrHMorXU+9tE3pJsDgwPN&#10;4ZT5ze57XZ1v3LvXJdPCbtJJYJKdd0/X6ZP6t+/JYDahm/pXmrvoB/yUuRyaGmnqO4I0j9MM7T3b&#10;1X2297Rshr7OZPaTboHT0jwG/+vq7j17phePNXRThR4cOXG3DMFPWAYr77qbgilKs/vM6dO9Opx5&#10;7+nTVXsjSFEyN734VLfuZK/uJD7FdVnXV0vdTyzWx22jCDaP0m/6ghdeM7S77JXKdQum7ZjN57NZ&#10;BKal9ndEv6nv7hH9osh9yJUwIPjJHuBHD1lc9uRslxBsf9pMIHa0jtM8ft3p8RnMRWel4p31jbsd&#10;w17PRLCszSgl3WwTuUBPlxh29fSIanpS9Jt6hpOhFJlRPdn7mQrNf+8Iw02b+1KhYve1GycQNASC&#10;EwErBQ/+YoNYr2ppO8mE6nQnJePSe+ZML8d5EjP0r/lDfRd7rZPTQBp1ZO/PakmS1p8e0aQ1mF3B&#10;W0A1MWIJ3pRiI8AtNkrCkDT5jOzp5UIQ5QU9FHB24sGZe23sc73d/PNnu94QpnRfXSAm6KZ4Hfjv&#10;95qz/PsZFMNI2VMgdNdtjjsylGFHpNFXJWn29AhTTc8fQZbdv2M4j58+00XP9Hj5LPtJV0V61F+n&#10;mz9TAhSeHYWxNYy4B99l4EJlt0eGMnRhsuEFEnUTOACJLC2jeAxlGzzmmbNIBUEPQfgQlTHapzvZ&#10;o6cHkC+btHVJElVp6tpa9pMUe39s0jVtMu7tqQh/bNY99bWA7XlRjrLimW58cEGaJ3t7e0/3nj3d&#10;Bb+Jh8iLANXZs23dZ3qPnzl9srNHT7g78VZXz8nTXT3Im/T2Cn6zGUvLrkcTVMhgLA97/P6AZ9jh&#10;np6UWU5zxGdyeJmtYWMYvqQ6QmVjY52QsaCurq7ji11dp+mUuk93kcR+dJJg9uh6MGWBkxxlz+nT&#10;Z/XdchZUp5tqlpYOemofZjtmsQxdHxZP/vYMoJpmfe9Pjswah4LPJvxMJ9XHjWHHwEgDY26rpqPv&#10;kY/o7GJk797ptuMQH0wsYILx0IzmPLbnDIQIKTfgtBrFBZ1upUHe3eIqX7j+7JIdrrA6nP4vP/Je&#10;83pm/HKjqoq0EB4c2NOauZZiFebvmCdcZDApx0VaCrUkBcXvn5wUpMmmqixCadLSMj1e1jSHNoc9&#10;BC/xxZy2xPZ9J/xLk7pALY67O5JZFOTDfgFij+7tM2dOAzpEd6ZLD5RdZHPET0kUoM7S/lmwtGrJ&#10;hvegbqIWKX6bykGv8wtP6JI2mF/vi7PgpcCsjuyNuQOh5drkx8nXu0GIEFNDJTljQCjWiel7Wn+y&#10;u4e4kvL8VeLNBkl6bTZk8RWnws4ZbSzEefYbnoF6eY4N2CsEUzGIlHed6aWp2qsXCJ2eoew83kXT&#10;FzgVoz4dre43hS81yPGBo36iMKAKUIVhj6dqaTXwFv7RWKuf5iG4nk9qYAJP13GCCPWsIiKGQCi7&#10;TnLGIB/1nFbdbwrf0TfAWT5fUXhDmce4avfe+iJk9zcSp9M+PDxcNNfIc8iL79RIk/Acb/sR0QIm&#10;T35uAHj6OGjC6ZNvKNCzN+vpQUNp6tre0vTkiDjm1XGE/U5YqFBlUNupFOxFo83mc9fUio2v0lc+&#10;UdQ3SWDHO88QLeA/GE4CyFF2ks+skedBLC27Lixpqzrctys82lAbXqdzvhLQtEOFwXE1hmC7gMtT&#10;I01wdIYHDO+eIE+4Dw6w6zT9kKMXZqHKpK3R3tqn//1lDZhD1soXGrO2UinYPaHKJXbSamPOpXbQ&#10;SJlfNoVuIightgMwJ/X0gwmVsJ9su8d/nAF7AFdgrkUYddmDuYa6Sd/6bxp0yBWoVOYV/KAG0B3P&#10;F3e9z9VQBgbUUJrdOGKdNJkb0Z/shD3tJHmitglIJEt6wtSyU09GSs5z+mvJ3okGflO4NIwO1fpP&#10;Q/serEVIU5y3Jua85WF/QDhzBdjz5Yh0PNEE4fguMj9MmoriAqWg32Y6qT/+k67TXKhnjutpCrd1&#10;sliFUAoUgbvHOml+b19pgg6JMbBCBpEgzIX3fMWKuNmPsNLZMn+1anPoUeifPWEVYd5s8akJc++6&#10;+O0aS0s4gQluk2kifhBAQVE7YYfhVU8rOWudbs41trRcoOqVwPFAJewYLAwWA5UZR4v1C4drIBjQ&#10;Nq6Cot58HlRFGSlLClDrN3WvEwMgtDC5XQhMMFuhjMzsMi4EmqA0KYeSpkY2IeLwBy2u68GI+5rd&#10;NRKcH/a1R0xBNfmRSJ3l4oXBqRaHw6VOlQd+IQm+jgWBy+n1YLMcZ7eOwewlfotXFvFerd3sr0tH&#10;a0Yoiq+q0gSbY6i93TfbbnCVy+1mYxnP2i3uYQ37am1xj/wgohVp7smcrNJvCudBlojp4HEuTU6J&#10;QN7viXUk2QkfwtLyb9fi9NHMM4uCibgMhvYIn4yuoIb5LXwU1JAk0hDVKVvHgtjfB57XdW0MZydJ&#10;s5Ok24v0D0uf1EmzPqzex28Kb7cpcCJvwDCZLbb3fbNGl8nluuKbpFwzhq2sNXFD8xdU9RLXRk6o&#10;6nSTwezW9d4jRUTKmXwoC1deR9ZEDeYhdRN/p1XWXjLpTkf3bD7XQCm2EI8nUqlkMpWIR9OZomkP&#10;wZulqIEzZD+nrpgRh9x0qegmYFLq5x55SEE3qc55pvtHqjDrdFM1TwtU9fHnEqNDZvP92WA+l02U&#10;0vFUFiOZSsUTiUSSHuNZPB90WSwOtXkbeh40jcn8JBM9nwAmRayj9Jt8OlF6hJF3QCNpnkRUTd6F&#10;CbXufFWk2dykxac+pSzYXjnG0DFIj0vnBkwuo2/PaDQVS1GONZfIuxE01gxn2O4NTw1ZfjXxQX3C&#10;y3JB4YfUpMmSmMTaAZNbWiRO4DPJ1Dajm81ZWnakFUrfTEOUNPLu6Ss2wW4azFcM7Yb7xoFMgr2X&#10;y4uERgT7r09ZgugjYq2fDNZG0y4lJVTTTcprsdiEJiqDSdk+il5UDK2u76J0lRv306rK+NhrwDlS&#10;InHmgjTZDLaiiX6ZWtyMKVmMjjjJWeDgdSKd81zAdA7X1E/GikofpCpNqjTQScmlCcukJkudro7T&#10;qrU/aU9jlgUzj5PQ8oTLXAx7AdA1XPEHfUy0ZmMpkSirBaLO8ITnciVw4WYlVJM08NXI3qneT8vN&#10;hSRNXsFWT/G8iG7SUam4Ag/pKqfTFEuN4AQDLQMtUK1PhoNGeBSD2Vhs+biOydq9E3YPFY0qnsGC&#10;XWluDe6asPVao7ZhSZosRa0xDsuCpMMJxRUoImarYZzyIAUhL3t+vqUcLJ+7ppWJFoLw4es1GVpb&#10;teDBLs/ExdqUlxxMjTTVcdZlDw42aXFQBU2gmFM+CudVmJ5gRQvDXvYodOG+MkBx/YPiGPbrGpOW&#10;I1LqpoY06yIUjSZw7WYyIQvGjeVeMwlp69xd4CvMhd/lOMNufFnktnhIZezquHXBWZ+nlflxQZon&#10;maXVamZT6T1oMMVV31qU0SHDQIOMtJO4EJup4c8nrlHo4rzGcM65xM4DZp2fyVE6Hdb6PG3NpJX8&#10;prZu1mUPDuA3haOuV7NDBlu1z0g82ZA0bycIopelMUOem9fwupWZYGcxMPMrKVQ3yqlE4QLUQDVC&#10;ESE1p5v1nSQHlaZAh7h+UaaED57FCw8Hi8WykEcoeCnKnpgKWG8AIxNlgLFdr71S+ExUUPe/yqQ5&#10;SLMjdKJbc7zehUiF0wPtD3X/rjbeFHXzQGBXpCzYfcqU0HheJiHa3eQ9zZbZgUEm06+9ExOBkJXb&#10;WCepppcU8SbmqV8Qp1nODWZY1Hn+BBE7zSGwoEYf+d0RTFpckR9KRUHTIJ13yOt2ozTtd0vFH9fF&#10;epv7IRJkl5n4p8IVv41bMVuVlyHDwKxR6KWeXjTsa41eRt0bfKCn9+1asncoacqzYFfOtQwPFl3m&#10;ycFK4YIsNzYbrMtVW6/jJTZtA8OXBwVb66smBwuDvPYUevLGG51vtHX+qO6fvvMnnT/qpJRX5193&#10;dtKz2v/0nc43OqpmjXPaQ8KU95pEbMRqDKa558RvpWEr1zjV8EThg0Kl8AEBKb4sehQT40Zs2AV7&#10;Fmo8aRvOaP5m95vSQTlMkR5oNl0LSlv3vlAUrNYnkVEAvZH5w8gQSU8chRlY2a+B/BaZ3imRvRuq&#10;XtMpZlecgEkhltqofV18rnz9iHSTsNdnweqqle+7JwQNLfiHGWRmhfDbI7J3c1EKNaVGjNAJLZBN&#10;CJJ95AhhNioKijPXYHR4wtZbAY+Ylw5AlPOIPMMOI49oLJJNvCrF1vtY2v2xnn77KPymMI+bWnwU&#10;cTy/ZZWMbugDiNIJPuAsXw4Pk0pPXhNn9XWpHBr68wtL86hMEEFt1SwKyiyRS0Z7Q38OoVDGZi2y&#10;RYWf4mOSofVXBfDJC5ug3x2hNFGRmVXGGmrPDAPeqn6GKmHIzPMFOqLgV7z4vFHIjxRk/ucIpHk0&#10;9EDkTM2s5XBNBOyBGwG7l7HbEETphzWiJ8SNWcSKcVdGjkMX/u33//b7Q/+jLx+pNJEFo+xQ48Gm&#10;ZYjK9DTCOAFSTo+9Eqbw2iSkdK/XpXaVyb5nAfvMzMyNu3fuXL1d5VeFu9duFCpWIl+KYX71qPym&#10;IFCxKCjzl+wPVv2pWd5J6/eAmxfQTWMfnmA+RUiQXK3OsqqrlTld71Wn82bIedsaDt95bp/wfn7J&#10;fus2XYgCRbPeuuJ37QKNQ7EgeU304b7LA1tabgjX3+m9wRQTMAND/HvF8wzM1A01dOJroan69PbN&#10;cODSxIQ9/AmiokBt52qdNJuG2f+oGsSsLMkCmn1bjI0Bq8drDyAf/RHgUp8fYPqpfEYw2RW47dBs&#10;U6CJPqXRsoJY547He+mGvaWszImaDyNNFnn39euEHoZR3Y5+RYZzv3WQk1OknNYwl0jgNoN5R4DJ&#10;4rfKvGZxH5fA6/fLW6vrxF6wTgQdDkVF/VDShPBa9a2rulW+DvuJbnl9VR6f7oPToIhVyMwCZpjT&#10;fAPnehe0Om8Kfu+XoYp3zkuBq3ChanBefv7MYTIqS4qHgLneD1D9fa2brSvrS7v9CMJ0O4pZq9uP&#10;Do3wGJuPGxymMGnN5ct4zXpBTTOdt+zeS2HKlrEY9bL1DmxPoFZLr14w1bdGmA8Wb/Y/aW1r29Wv&#10;La2vbsa3Vpc2E1ttuuVHW5tIqfVVBdpGfKbBGBqsSkvQzed8WaG5SAg8dbo3PzExMXPrE46eZ1b4&#10;QH9yQK7H4aDaSo9mpNkm9REtleKOkqN/M19a2sxnE47VTHZhbWVtK/nvkGnpAeHkH15qTIfcX//i&#10;2h1+claq2ZNDCRpZoaKM1wpB6Kv2CEm0l3/GOjFfJcmqKNub8ZttSHr3U3y5uJPIxrL5HUciublV&#10;QkGvlEk8TqUz0eRD3WIpuasb3R11bLF1rhIdqu0foucjQX+lEJ6Henm9AeobB8y/v1SYhxyYblob&#10;Os0C0keF0E1nKCQRBuecmNnnzlfhp9kkqaUHag5ltBX6B9taisVymWQynomjlJfL57PRVCafTUXT&#10;sa3FrejCk9ZMciEX50b3hw02pHF/zVKZfBCTB8wJMCFi/uRQ7I2abwveV+e8n8/bZ57+/ede76VA&#10;mEnyDifKoaB6y0ZTurm4ozvVodM9ymfjmVQ+m11ARTOWS2WymSyw5nOJZH4jmsnv9sdQ5Ettc/u7&#10;o4XTYHZUClJ7SQEzsAD3MYc8ggdUqYzgc6qBv7DycFwchdt++GCYofPDZIv8Go3kTUlTt7WxSuLc&#10;ii2ks+lErIQqdK4Uz0TzVNl8jP8ZRzKfWCslUihdx9e4LXpJqzXehuAvxM6KFAtStP4dIhRQdopQ&#10;3JiRNeXNKqiQf46a6mvHTbvXXyjMAb9HY11AMzCX9ZupaBGecTeZzWTS0WSunMvmoolSMhcDUogw&#10;V47l85mNKGSczmZWBJtLrfEqw/w/qEvtsrAs5Qas5nOc4PWrlQJFKAPWyoc1FbFKAFPU7kHT3zy5&#10;E9UBgnfZ++tqSqnm7zYDs3V5F20TmUe6nXQeMLLJDJClotkSRBrNlfLZZCkezSY2NzLxXCyXLS+L&#10;rkV1xZXB5SHpYaYy+0iUFg1+hfJ557+Q+AHTXkuBCiEENCF/w+bqSviDWx+Erte6TIOPNXc2pZuP&#10;HPlYNPVQpxstZaP5WD67gMmKn9F8FFJNZnO5hejjcnkhncvl4qW1RZ0oTzU6ZID28UrYec/EJQ8R&#10;P0qUFD+bZsJHIHZNlbbfbFCE4gIODE9dqCkI+9zneL/SfoHYowdwJRspWJ7Mrl63nMlgimZTmXQS&#10;RjafRGMBTFI2tZCF1c2VS5ul7cXWdRInX4j4Zn1D6tgAmJ2YsS04IbnCf+AVsaMWMFvUmN7NuUZk&#10;3mqfG7w4NVguR6oBX7vB555rEUKyfVjQ4lZ+d3m0I5NNxPOxnX79RiaXjEGG2VhyIQF7hH4gwExn&#10;4tFYNja6qF9cf1gqt0qsfrG+NT5CmietYiBGS3kSu+jvpu9eLmMe14xCgE8A9XF10O2yWSy2vSsu&#10;mT+ZdA9a/eKSj3385k48m0ll1k+VEqVUKhNzZBKxBOBlk/lsKZlHw1MeVjeVTqfwK7Gl390upZJb&#10;T/r7iVEQT1iqy4L5ynTCc4KhJUJDWa9hkaJN35ARWqf1KsJm/9NrxNUvTXjt/mpSsIo4UJysywi3&#10;j0233EEyX6w/NZQmZAkhZWMduo1YJhmDFibhPxaS2UQmlo/F89FkCjYnVcqRw4Rb2cwn0e+1+Ye1&#10;1f7VHcb96lYKui56r5IB4mVOSo+QahaC08KZugI3BC5XmPA+veEP3wlbp4jO0/jEesPj9dSYW7+7&#10;3qIbbEE7ruYHUotKQ2k+wmTNZ5KlrfWtXDafgE1NZWOso+lxMhfNJnOZhTSepoEVA0160NVcrpiP&#10;O/JRWCw2Hiha4/cuFnh8UfFfw+mSY78KRbUGnUKpyDiDrJBy8FqvNC775zwyzussqwQk4y1UXr3t&#10;kKimFkyeD1heSEWj+XyinM/n4DqI4AENzE4ulozHo+gHKmVyKegl6/PiP/OlHC5HCREaHzuylYKG&#10;aWASAoyQf8LLmB7Ru0uVEDcWRvsUSVs2zg/Dn1jDaJP3h6/ySRuys7IoG9fqGYHF7WXqPVcNILSy&#10;Bys7ZCv70HgXK0XB6nKPSWSJKJnVeBoOJp+JUgNXLppfYD2JiSRUFr8SORKpQ7ZRTXWloC/Iqj8T&#10;4jkSN2CrACiPRxyI0tFBhUkNPW+Z8PzCf+eq9dfWq7f8AbD9LzENLnvmuU1yShKTGMGkgxfVnFWC&#10;q+43O3CS67sry+tPEtlMMh8Fx8vCXSap1TCdySNOASNIJB4nQOFhaUmMsQReBmnI4GKkovFt/Wo1&#10;PyTSoSstVudT/P2CwPSIz1aeArOTrQbgMK9d4FIKIcKcuASrw2ucsuH0e0GhrFygM3VJPB/1x9GY&#10;lzWPqfrNtuUHO2u7mcTWDngrMXWcO9hcJpqNA24sB5MTz0XhSxM5YggkRmHeJkncpZUnK7uP2pYJ&#10;KPOfoENUm8cqMs4MLl8iA1GxQ4ZMUz3kPXmjxl6wJpqcV4s94WBuhYjEVj4TTLTkL13XRX/Uwtrr&#10;2FG1WFAfwkmo2GY5n0lkeJ9sNpqMZTMUXcLJpBcQoNDULSWyUUCDB8X8pZ7TmOPhw9Gt8uburmze&#10;MjrkAw2oWDkzuOq136aEe+XvcekLlPrxcEuyV1ZI74tLdcIU5Oq/5qTAs2bzC8O01CP/T/INT7RM&#10;0C6LPvJxGNhMKREFzQH3yWRgXhB6QcDxPAED+cnlYIITeVjcx0SKspmNZZJwLt+/Ul29pH/TbLvi&#10;/pDOUDQeNwPPoIQhCi39Zbt9WLCXRqljvOD8ODDXYDVkyBMYDp0vKkn6+LBEI7BThjQ0Oa0eCRCG&#10;I1HKRaPci0AnU/lYKZVPg7jH0syLwOguZJMIxvLceabL+SIuUDLv2JEnb0dfmfqI55ClUNNPcvX+&#10;ET+u75kl9mLkrShI4g7aP3ZqUh+nH4newJzXKuQ9BUBG2XqH63J+qy7NxdXRh1zbiBEkFjLRBCg6&#10;ZmQym05miOUlMuksUR98CgmEVBY+hyQejZfJ4uZiG4qOz52B+8MVYU0y16kKy+gwcuuXrxBjK6ac&#10;w3dDRAG1hnXYbTIaB8ot5z5QtDf4qPVTGDflc1ZDmvrWtsXlTQor40Tm4Bvxn+SZfhxNpNIwrQkI&#10;O5HIpiBh0CTkS+BYszkEnzRxs3HQfNlYOmdut3grHsEE+ucCV0PU5FVgtc6LLTKuNgB0rGHoUn39&#10;QEQQDu6xb2Cpyzm5obXJqzPPFSZYVZptu4u61rb1Ui6VF6YuTcocmBzsUDwN+CxpAJjRJH5QqiSb&#10;TuVT+QRNAfrEA/mqwl0HqcmkPcRb9EhcgWeUhGS4/S2ytmHW5U65LGaf1Ie1ynsiAzKnYQl+LfvC&#10;oDyRqSHNxeVTSFSOluLw/Mk4U8xcjKwqcxyM22ESkyghVkSfyQTezpLVfRxL55P5VLkkpEpAMRw+&#10;ngI33g1L584Uk/344sLVyiVJNWmvJDY8w/P2gN0fVlHP67IdTLCqRxwGcR0k+36oqKDzan5zvU23&#10;uJbJZR6CtsaAjvSTIYuy+YqpS/FIgv6lgRl+Jl4CNgg8m4kl85i60E8EcMxvtjls7b4IK/wZw2Gh&#10;Um0l6uNkoCfwc35MKAyOCRQoNPw8FDrvdF7128HV7yq2h+ChqSyuZDgN7bMUoUvDL+ya18Bv9o8u&#10;by1AcnFmS6Ml5GPZI7jJXByrLjA7IcAoJUqQtgUdSMRiyVgmmsFVWIhm0qV4OZEo8VbOvn+HkZgU&#10;JpDJ6ZzwfBwqOOcoG8Rsfxi1r5AUrfH1J/ZrHq8MWcFqZ8k7YXjVFyJFlG24NVRX3dK2lhixEwfl&#10;fhhQGNFSFGQIAHPAl0glcgt4kABVzyG3l0lmMqD0lNP87XJ/H/Rz1W1E/ToicuiWy5Uvrj4fHqTI&#10;Cks9KbH6lscudXjZxMZGlr2VD+ela2JFoUU9k6Zc6lJwKD6lyYI2iizgSGcIXyKWZ2YnS5pKv5ML&#10;5CaT8YVUIgEnA9HCVAFnNpcp58u//W0sgfxex6KurzxmI78vWT3Kp4dYvuNLdtpTMCGSYo4VxfQI&#10;tQvBEIecX4f9/vCHpKChAHVhYJRVM86TymX4UtJF0FwtFtRKyQ9yEAiggTCZTiWQXY8BBxIk8JBJ&#10;RF8wqXCZUczrrZW1BB5QbjOR+1NmbfXJH5ZHoZprtnYbBUo2KehsQYqWUHJGbpfvW2F2C8Qu5Lle&#10;cCJM+w8Pgi+EYDf+ecJj998uBIjyXy7KzE7V/khXiM+Ba8od/NSlufJk+Q9lnH6esJClIVi0FCqV&#10;zy8kk9F0jjJBOSwAI0eTzYMLtG44EM1sZfLRMpR3c3VRt7ikW8cpRVg86BOto+EthvIWU8KvgwKT&#10;JRvyvwd44jLk8ToDU/balOztL1Fx94Lyq0pzRNrChx+jWCNyLWlu5OP5VDqVhTwfg8SzAd7KQ0s4&#10;jjTYbAowYYkyo8zYtG5vndI92spl8pB26Q9PnrTqVjBZDdPsktumfbaIecxim6YIN8wQhdDvLlkf&#10;W1GUJcp7dtWtd77AhkvDob+p3emCDk/du7JhH5dMMfvrmpzWwRQTgomnkDPII1sZBaNDjn0B9pfi&#10;MiBOLUSz6VxesRjmQaaE92JrT/rbdP1FkqS40i1iG5n1zQ6ZLf9SYf4EiumpFASYFtMzWdKgIK0e&#10;V5w8nljngn+jUkCoabFXNPIynHV+k9OXh3n4CEryIAWbKI6uLy4+WtndiiHWyoENADa8JpK3SLNH&#10;N9gXpMbT9Qe/BfVb0fWNLhVtPlxUM8tmcT835sLvSS9nCYHrhdAHZKAMkwMX/lnG0q0fiLSwDuXM&#10;pQs8wSz6TT45iSLKxsx0zfta0twCIXjMciIYJbFpZGUT3j8Vi4IWIIOXSJVS8dRW3aqsR9t5lgna&#10;8JGFNbRbpA1aIyyPajGxmLNwwfXyLMz+fWNxUL7wqOB9XuDb1NWM8/PBonHkvpRxluxPu0VyROwr&#10;n1SzI/eFMEVdNzu2FjDzso8pIYIFmNK01D9AGAYfQo4Tq1HLuXxMSm3JqPr6o11s7IcsDegPaYYR&#10;2WJolIVkiZ+gQyRMtsLcFbz+vI6kB6oZKglqCJuzaNXYXIrYuzAoEgizq8wtroY0t5KJBYRWDzse&#10;gPNtlWRtBUtbqXzuMXSWuG4xmZGoqzwiQW2+v20NkZCBOUys5bRg6aqJFR9tRLZNyC9OTWJPumfK&#10;7b8YqPCc31vXyha67tLuq1Iu9vWIRU6be1C0uOrS3N1cK62tP8J8HIX55PWQ/jXHQ1RoF7fgSiBq&#10;uJNEKVEWrsBi3wZKD/L5uzZtBCpb1X+ZGcu0cULUEgqVTcGnKtWSgvcGUrl3ebpaGk6tteZ0MOU6&#10;pHm+ua95cuBZ2D/OdVi7Irau0LnF3TJWo6Ycmzt69FnEkW6P5tKJ/AJaSJAEfLBdKqVKeVwRaayY&#10;DJNkXkZmRQ9mpKcWMXBq8QblVkeB6fww0ly3qLArjsJ1jRX1DMSsLF9dmHBDPQyW2fIgVqJJ0Vgz&#10;vQeYg1sUc0Edc7Ed/al8DA8WwOQX8g90S6s7pXwCpAiB2ZaUF9FvWdrNbMZGsNYaGx4ZTeQHxkTW&#10;ZzC98kcVK0MvOe1e7uv9XrGoUPEokgRV28Mfuau+KHSxTAu7sY6JJopTzBQ1Vd9EhYByIeDnEGB+&#10;q+NhHLwgn03DBrXtZEAjEqlcJhOLZdKSpp4i+7InUJ8xy2sRrqXTomivmMwa7SL+p85Qi5+lpM+L&#10;fQZ/rM85y6CyPV+EcX7C67H/IizkMK9Jc2C/+iafuqOZaArlMLA/ZDW3T4Hywd2k43HHWhlFB9DZ&#10;1O7DJGpkmZ9x/VwqMqM6+77EP220aMg2KfgzM7is1C5YWzMpzP06TBUhqmjzdCfWNdTGl+L1wm+f&#10;VuMJrZjcTzcVlnMHPjL5YCeaiIMSRTPlBWSEcqnEQjmVREU3ltpd1bft5pPpvGCRnsxa2IW0jc9O&#10;WmyTPpeL1mi2SxvEGykABR1ic5M23qFGWPYMqxp4GffyjbnA5coMU9CaInTNpK1dG1tV6GqaoTnd&#10;HE3ASz7RLz14nERRHtEZJ7lxPELYuUYVbd0OOLzIFbYt7bPcyZltNtoX2kCmxyLxd65qNtYnjdAy&#10;jDI8peDp6U2eB6Px9YS9QC/fbryT9kCd9+Ffly1qalI3V9LpGHIG/QhEWOcBuiyQPaEUQnp3mfc7&#10;La1FY7yfDQPuyqDYnN5C4mMTmeFjy4zNkyOYr1Q3QiYvJIUYT2VnbR0OX7qtUidRyFOjv8ZalLGJ&#10;5qTZWsTsRJbk8ah+JbpQQs2ThAkrlHjMdLGt9WE8Ay0VPSfF7mbZZmsW1vssBdeczYMizd4hFaRs&#10;LWexzl+Hvf8g7zIo2OevFbwNd+kdc4jSV/x2yrv3mpQmbBAytjnU3jcfpzM5qsZjZGLx8lpf/8rK&#10;GiUZSumM5DeR5gJOk5ACGnP5CCGPPGlwbkSEt4VquGDyT5kOPp8L+i9Xbl6Th2Hhlo8u1qwxV+qm&#10;TZHqEqHW8InmpAmXghxQDKU+5EiQzaPWEXQFUbSZT4D9IamArgSpd/iUycWCwj3XiAUbz/iwiTue&#10;MbpAI8KokQ9PXeMtz71zaGce9IcKYfhLJyUIeBZFHL9uabAXOh1HrZP6TlDRS9esNEHylpEeiaKP&#10;LfkYhdwyguoSEgzIVsap3wLI09sSb1oeETUzMslWOTKYnMdj2EjK3JG2W4acM5+jIzZsR4wNz3CZ&#10;6KzYShrye6dayufUsz/CwSzu+ipEaILvFVIdzflNFk+ubpXXRkHrtta20LwWiybLRQTcyG/G4Ue3&#10;BEvEoG7bQIEES8vlRzkfH+knCZnwGhhWev6KILYZ9HeRFO2Yx7xxyB8c2LNEzOb/LXyPPi/zl+zp&#10;+IU6lE47dmlWxqPNS1P0o/pFXdtGhghuIhctIUG9/ehBRwfrt5XGBmyGQVjCRxJz+cjoSJP2Cp2r&#10;aHbNIh1Cdf5jZmT9mIVUHvxFGbOdEI58dmlYfXvpSTef3+LinULIOjNFm6CJKEV5NqubEgS97tRW&#10;JlsmggsjhOjbUR9xjjKCDjZrs0Sgm9gXmtKYXCUxjMSNRLOLrbCE6HKiINZ4PVQ9uxocdARN0O5J&#10;Eq1TZZndmKmFsdnQNQe2ebs+NXihWHRPi7v5yOfswaWJPmh066FQRPV3pNdhfWSBCb8a64I2mS0j&#10;PhsLExkpmhb+MklTwoypPCZQ9fC7nNtBUSvey8MzFaQxZ661lK9T5+WdumVZk0GeZLC2IOQz/2XE&#10;dt+iklngf/PA0tStQinRI42gBMYWBjZLTYs1Y7dmaxzLONt/RrALI9DNK6L20CnaqFxfcc6HxIjq&#10;BhbjSIS88K/2weCwh/cYSrG12ST09s2UhTX2cvHVPD64NFdK6BPKUExGnRUIWcDxNmUrjBjgfjeL&#10;LoUB3WxnYadAjCxwoBJVAGaj+X1G3+dCEoufuaFstUDDsGNoMuLy2D/j3tfinmCiDA03dYucg0oT&#10;Rc8YatKsTJRDSjNRRNkhKSXFBKm2us3kM4kLWXyu9wGRxdPmcSYMMx5LMBG6YDL7yF560dv2a8/g&#10;hQuDc4EpR23gctk/VaYKkp9w7gn3bLgaxGyotTf1Yj2wNFeQfo4CGWqbj6nbIJ3ewuRNbsvKtgT1&#10;CU49MmKcdhnf59PMyC66AcmviJlcpqin2DaJqakLYYk3fGP+FQ/W8l0NzJ0rqxTlnZ6g5yaqoWbT&#10;dZ4mCzC61cQ4gN9kktpAz8g51j5Lmb8UmtvX1lDWJb/Zt9TRv/OQJxD66CrTEH5iIygOzIBEwqzJ&#10;bGApoTHCPP0Dxhamb1aee65fuGN13qRVNQWrantFAUCf7wkTtjLvlvfPyv5ebR73oNJcQfoyeS6Z&#10;XUikQPpQFkvGS4un0LiIWUxNmYkMh7niiriqTHTMBU0dqaZzzFfMeGJxXbGNuFxGI9e2ltDH/1jG&#10;HRsCdlpChPWY6s0HoflimbdPF7zCYshDSHOfhY0PqdCADr4YYD6mHlRUH1Z1o6wayFPXPEjpNyGX&#10;LriwMUYOzONsm0w+xiNXRNiGKw7hfgst1qKs4cAZfvq3XruaTK0Xp4jbh4abvQ9Zk73uOlTp2Wh9&#10;SHX3XSosIEaBKUrG8WCTXKkEk3+0jbI32ODLhcFJHtKsERIqG7a9EYuU2vy5sd084jJO77WUp5DJ&#10;mQn4pS0DbgawAruu+7swA/4bGlTdb1pDss1Y2qVyeXt5Z/TJWgkxZ3R5l9pI0GGBKnUil86l8x06&#10;NFFT/QjVwbJwRXaUd8yLMBtrnHWNYKtWw9hrbpdsFZnJdSWCjDo2s8UShpDTGQ5ft09MzFODOKZm&#10;+NJETesp9d9OXKjb6r7B3G1KNztQvUVZmnUdxNb6YF9j1CIdzYEhwNxihZh+K4ewGutRlkXmp99y&#10;VW/+MsZB+WBrIr4Bymj6ZPVbA1krFtKYPuMsiLUTh6xz1zwIP/Hohvd5jUhDgyo3LmiAsxlprkiq&#10;l9g+pd+lKhFJE//Q0o+BJSor6dQWgrSUQ7qD8LLL4oM/GRm5YnTxfTi4DeLhmE1+ltP0Cu1maxZ3&#10;xeZ3bwj7C+EJLBgiQkcFXPkoDB9kzjYpzUSMltggLdKnW6fe2hyVxJh6UqdiaheVwsT2o830/1mT&#10;2i5b2bJfQwQug11lg5GlOniOun18TDbn+EN6w8SyYMQU6McfifsVbnlZfPYu2yGrOg6Gsxm/+Wht&#10;52E+CWHltnX6ZaypQRiNhC0ztoAcy5Vadeslh36xf1G2UV2Hg3AJDMVgG+fFMd66HxkxCNUVPLX9&#10;nH2OJRgiPlpxJMDkYFFU8rIFSFc/UKTwCsMwXWaRGtfEoTVxaVPS1C1u5FEiScQWHugWsUAjiYI1&#10;BEpTF2EnyG0C92VZrLvh9fqWaeQ+zsM8ZgP5YRIT2F471TlJUwmfwBvaSaav2dpdDMt/MMkJMG/b&#10;nUhl4nmA1nJIo9DyDA2qjYor7A+w0dSWZU+iaUc5WY6X9LonEGUUjaWYrkl0mILoUXWspLob/Kop&#10;Mnll1giLI8g0IiT7eK6a+1HDNBcI22mafkwTLbCz9cWiG6XVVawviP8UB+3BV/E3o6OGpmCecjzY&#10;iP92M76mX08jmmYVXloZxlr4qDpWLfTKI7K2TUXbitkoOBGDkDmwYQYbxCXtrJBN5Ah0CO1tTGxi&#10;MosJ8S4lCgozckYfpltP3G2C1hqaW0KuXy/lH2wvrOoewoMko+DsBJSahallCD8zavdo1y1tCcyW&#10;su8uoxgrSov1fSaf+AEuYJ6XRxGJl0XE4gjtjQDZsrWQ4WqdDKEbfaIJcRqa22FGr99d1m/lH3XE&#10;MU1RwUUHCWvXo+426sJMJGBsVUbbsts3OeJzwbNUr/mklF12GRgPpNnKz5V6ERhOPl1FmFwlvZV5&#10;li4ZrqZxQw4s+2yCJxiqVf6/YEfW5rT6tbU26CSS0rz1koCS76SkEMRZG1kLoP/gskTGFJ08kxL/&#10;uQ+8Zhd1FNj4NBaSmu2GtzhAcS2j9CxMa3Muz1Xvq4LNk+yqd4CoWh924OakKZzzDmGEu0TLtACT&#10;8l7U4p9KaTQhLAWVf7B9smoaCRtSJKiXCQIRM7nCVppCBky8zQqBvUqKW6iuQC+0/G0TwsR1k+wW&#10;l+agwEnVNqB7tMCpLGcF1OfFl9rQwr8s6kg06r63xs2QYGvNRiEbTv6SAjBuZa+4kGtAKCp+zmih&#10;LJjoPuxMNRnom55rMMSFOWlxSrjMj9zYb9aboPrbc4s6p39M+XXuQwDyMetsI3KEki6aErfU90Jd&#10;km32YhiptoNI/pJLG8kU45BxlqmtAWXC19ABJviTT/jcZT0nofkvGM7qGrGWJgxte71u1mQ7ZHZl&#10;OZ0pxYnlkeEhzaSeRb6ggYhRQmPrYzSBs0sNYUmBGD2VCvSyWS1QwStQ172AsJi6QM3/zAKR/UFW&#10;k0xQtW3+fyIVUaMX9U/rYKrchZwjbVtFrpIFJ0ygrPsbv1l7JmXBUtkM9kZQG4vL54zg77KIhc7D&#10;pZpTZcEKB2sUwhVBEcNsL7MPkSFiix5oIwE2Lp+b8/yqYcmMDlbLaVXuKU+nvr5bpMbgcpT6+2my&#10;kmZSyosvssGimzTyXuq7jet16w7eT1u97Aaj+pkxgLyc5jOxLIlw97HCFKN/z+k+pWxnW6G6zTe3&#10;rfarqgu2blukz1X9/Lpjdo/WCqEVJRXN04YOgMkCFL4GDvE1akcZdeeJq9SnvCss5KXhBchssm4M&#10;ytMPhWBUObsrCNskcHVlfarUL0+DdjBhW/Q1GGYxkK1UuKV9qur/Nt9v99HWFdO460cUPdIEEwEK&#10;g8mabctF3Gth2r2t1sFHs2GVmpLEIZGCuhP7ORDaaF81s4/6DVoCvEhSuSm0zszwbTzmPXiZGhbY&#10;oFa2540VVChf0Kc5zC/VTnQxaGi/H89Gp23thj+hRZrB5OEm5aWxjENIfdvc1XtIKtV0S7qXcURh&#10;iRRIkZiOuLZ2He5z2ztr7nFT8BXTFBY6IEXNrRDVyjBggonfiovnMWsr/sYb30U+Fy6JCNMvwFT4&#10;v44hqFVLjHWjAVUJ7UHMzpIkc7SUvGQRZDXmFnb1qvGfo0M2hy9imfQZpwW7K+ATZUy/De4Bd3BU&#10;j04GujHzen9/q76lxYG9pz3YIDRUsF4TKklYteyEkxHZgx9VeTvVQGmo+09LdW8ILs2wYlcuQSJ9&#10;1LM1SX4+4oaKRn3jKBYh7868CYXbgo+my4DtoOpHR3Gs3TxUNr4mnoW6Ht13BR8q/fbuRS/2Bbpc&#10;Ng4Vi2L2gPVWkxcV/GqoWLC6GlcYLNVbcnCY1mMqZ3lKbJkzuN0QYBz9eMYyVmkCKYOak62iHFKZ&#10;9StF6j8w7AWntTpiRdhmn0NuHNqKrL2bLbcYEmR5la00o/vszQgJ62delb5wxYXcq1YqOMw/qjl5&#10;Jk0ak0OvIeCk3KQhMlRCoAlfkl6IpmTdAbY6cvtoG9lxi4tVsMtqpEBxRq85ZOs+V1yWWRQF2R4X&#10;kSLZHKfQ30bivCn4Tq8U7mkZ23eq0TiHWbioIs11sc1qfKQ9ItbWDb5ymjWU5JMLZVkhoaiIrJdW&#10;N918GaKNAuc99353b2738eZ5NnZtkxb0SPE9LixDLXOXRAlWAmDywqyVdvrQQtn+crVQwWFWvlIj&#10;MqLbcysm3Ri8KHDCjUZlyefgzspKP8bKyujyWtFtGjAKZXKzCd+ejhiLjVmouSipp75oRjzqw13Y&#10;OID3qy1AVz2obwrcvnYJUT3at6o5JAHmn9VMyAaPEc1VU8MPZXOXYoloNJ4vV/3WJHjduMlkGncb&#10;91hF3oyM1x69b0DqHUTO4h5v6OVcghVcWv7lEEuEjYvB3Jh0Q6rwRMUfroT5Bgc35W1rqhKtxmGC&#10;36zMqdGgR1z5zOW6g1h8pqEh0xW1urg8eREx0pQ1IPmDigruBNNIoDbWcq1bmm73GVla8/4z0UCb&#10;eNW+4EGiD0ZIVM6yXdpJXBWljLmLMP+T94rW+L1lliU3V9dnyf0dHVrlOTMM0utmskERo4Fl8CBQ&#10;4Q2V75nLMEJ62ineNMlgjjzZFfpyzQODdr/dyxv8oJmCcrb8U8UjXDhVvykjQSJMVceJRW2sb6px&#10;W1nNlRR79BgS/KDiAqBzIZsatAy4GJXC/UfcNqrftxtXq7upm+xWMRWEZLwAczBcKTRqE7fI0oGC&#10;bjpfUg+ndsrIzI1L2SrVyVHzIisnRFD6EztILJS6E+ayUWnO5F+NOE5hMq1MRsq2MZK9C4snxJuu&#10;yDbxvxOuzPNueNq97rMGZ7RX3flflKaqR2Gx2HLRNE5+uvlhgzGaBS8Q0zUmMxKxosqOaPcN2NwO&#10;eN++5aIlQldqAIxBvMWysUrbrDMiQaC9d6o3Zak/P5k/EWGqexQm4bb+jaIiwdwkYKnVyWZB7k7y&#10;5ZM1e+XKjmZg87a/bEG1ob39HHkYYTf1SFDYae/m/IRHvLXyjKcSbjTP3pIVmYRJW/lcvvtE7QRu&#10;ZWv7DzjIyI6R84S2umCCuJm4H3zikMfWYvctvRcpLulXltfKEdbAWOT7/n6ffc0S9M59hIXluNuw&#10;p+Lncdpzb+MSg8yfSNK8W9ebJse69O/k5A80ECBHTHvIumP2GoxG83R5etL2jgnktU++P9V0tTdh&#10;zP1A916k/UoxMokLYShzs89vsTw5TBt9MvFcqoQ5iQu4GzKOiHxpgyhNpxp5ryJtW3UMuNBP2DjW&#10;gPQmRyYxSVmqma+y8dnMvvtG38jm+oONtQ3G8B9UtyaHTbWMc1tlQdS6Tp1gbss71JMq0kd2i2VL&#10;NYE+wTZ1w7jbcDUO760ShwiTK6fWjULovUeru45iuVgeGBoaN+7xm4kq/J9l1u14uPFkF4237iFU&#10;26kkREXN+5PGoVn5xlC6ZZElGqh8YvCN+yZtri3aVxRPp02Wd6hRrCyeD/aRMhvcEg2fE0NO/3TN&#10;ek1l3Pl9+VI0CeaUdg5TNn3bFluXHnX0P1jeLtckdsxGx45IpfR9o9tlk4lF3Wafz4JmDUVA2bYl&#10;TjdxDaTF5maCbgE7cL1Gr445pD9Lu6nbgqyLJnTr2rAoTX9jaf5SXuaWYAo8SN19qry6uLrlfkfG&#10;acvLyuvU1rGzXUZjhdHkdm/WRu19bB0OBhcr6eIeWy669IffBI2TFA7JYIIaGYamAsPXvF6PH7mS&#10;MM8NBZ4NNiikmBU9/xJM1ci6MehHu2Xecmm2DW3LVntK32p91P9gdFW5kzZ/8yEPibGuigYVyCyc&#10;04J5+UYIplkwQey1N33VDQ68RN9pzFyq2LUdymtfylRTsrTqIed+sm3d2YRpMpXXGtpplaM84nuk&#10;yEpiTBdpbNt85DfN3KEI4xVJNdFBTduIY9jB6Ac1rf9P+cb/wpCkWVGNxfbDCZrUcarv4PeU0+2S&#10;nxjhKsrXNBSFSb9tm2V13XNyT74h1fBu2ytf8nDZg1TPvKbpl3tNMbPHprpWtnV/qIf4BNr7pNWr&#10;rM9EmKSLqw6Li3HaAfn5PDCJy6zgTQRGNAGP8ZlW0kvhNeUw9/Gch4DS8CsOi1loRqC2aTgepput&#10;42NDcLlEh6fldqvt3B5fKRjCdqFCqhYRytea7EyWB6KvVScteU4tv9nIn9LZHfR7+PwyhdwsNkUQ&#10;it8+yrrpdwxohuJhtQ8EVzpuv3vENRzwBz6fgFSFQOyCR8rt1cebckKrhOlpRGuPWpi6FXE5u7Dg&#10;f4iZ6g2kLG0+VhyzydYM0Grm9j1P+N0CdSbwLPzlsk0762JW7lYil+YhXMoLgF9yc7Ua4YVswZ+s&#10;WiDN12y0PshcrJba+lkulTZOoM0zOVm11my2p7C5PxDSu/WWFpulNUWEXgCa4qt85bRPiPHGhbra&#10;zm8ck2YjU9eBqive4W7WZK0gqhZWOoDraQ/ZnnQMqUw3K/ZvddZuIGE2JvaMT86K7EC3QzE4zdq9&#10;ao78iWBqWkJoKhGYu9Zu7oRdnu2qg/nt2tonPjPiMy6Q+3tm0W3qHlAMTgswqi/Ra3y0wPwIt5Ro&#10;uaItzHdk+ZE6mJUp9cLzUU1T5XFGB5DV5NT2vkuisK3vmUzt97E0Gy9PS/XEdZEDR7BSkBvam+V/&#10;0I7167YdkE/ayi35XXm+GXDVo0oSMvhQURLsqv4t81iQAnGKPsaKYsjTH+RBaQQbJ9C9GojNDGu3&#10;QJnrbr2sgFkZFM7iEH6QffMg3zuF6ATCNNjYikQTu8L6JUgxGGkf53t++NaEpQKoM0zSOoFZV7u5&#10;hdPb4QAa2sR4t8Zvvly364kS5kffohHqGDCP3bcZp1nqPlLklT+WPvBRIwJvu+A4+8UmAwpEv89m&#10;5GVaKa+V11Py2VpLi62FGt3g/Ihn8amBK3u2+5ADpRhMLkFf3rtvMWFLrmlhM0LXJnkV2h2MDfyG&#10;t6Fs5lNsjXpZo6PtnfoVWEppVk5ot3sdMcqq9aTinnlSMDf6/v4l8COYYF4TtbnXHvSvCIliEiZI&#10;k/EOtoTH1J3TCE/qhanwm0QtGme+jhLqjugQ0GICOYl7ROBPPERSEAlPts+RAbprcpdZ+EyFGDaZ&#10;Wy4Hyp555A5E3VS4FnlRQY0F0WvNpYSOAu6yyTZmMIxhCSRZG1O1Kt/3DPVjRC8Raf8L2CkjltIN&#10;ARWTsXnwmU1te0GO9pfCTjMixHrdRMFfdlWPAoz2MdYmbVeoI571DEfKUmjev2cYsjHJiU3y7OTR&#10;PAWErH8TM1fsF1CIkT+R9Y9UgdboJurW3xaxVexr4KoWq7F/uAVsgEQp7YhBMKeRKIxwo2N2qN5b&#10;hsN8U9pWSSbOOpi3fnhA/3dQfyl8vo86G0TdmrXxTBD5XaqCmdDtQBzHsMd7GUEfaLmZRaiPmnYe&#10;CYV0QZoyv2mp9jw1glm5+O0wvgfVxgUDthD4v9LsXsY5RyBq2tYDghtx+d7fM44T+ROVdRI79+xq&#10;JYF+qSbMWkuLCxAmcX7zY3fcxWv6bOnRO1WH3fZWxDzpxkUQlzpgKRaPTAXvaaElaVo3qrV8JLc8&#10;0uO6SfstaSeWesJVIFvtorJ9O88d8KF/sHNqETU4A195Jc5LYYlSe8TBOng1tPM38lx7AxOEBnq1&#10;zrajFu8qn7OCW5Cn2Nlf2nkHNNbArgD/nI+322KlVZkTiR3VjPv/+k9VYapM2sphM7YHuhKbirNk&#10;+S7ZOIWNfKkrycZWR5ots1LBxue2uPhGh/U3RMJFUCFA9fGmcCW0GhEOhKPxh0eVjk+WD2Hfo5tS&#10;jLA1khEjujcnRXsTGRoyt9s4k1CbtT9V3eG2Jkkiydtz/AgRqR3qUc1e1rLsFvs4q3XZ2BpJPmfZ&#10;zzEXW3c+yfPUy/W7Y9bm8xrqJt4cFJzKQeJHNpMETPv8PiXuuCX4zchWzfd2yPgYXLQ5jgjTbDPx&#10;bfzaTfzv9IMQ1cSZP67NjTSytHjv42/SCi0t1+7SVN+/ueGL2H7V0fbE0TI7+ZrF9r5xyLHb/7M3&#10;qYptFIyy2GUiSlyD5nGkKg6FXv7gaChfW1//g9XlndUHK/19S+utra1L/atr7rrNjiRpVif4+koH&#10;iaytf3VjbW1j5wFzIm07xitvihy/HqaW/dGGqdkndACl1a+gFXMcK+R98I7jpgFU9N3uoVmVRj+D&#10;o9maGnahkkatDfqp2o1/hGmrIc0Ko7YvNPo3Byb3vTe5MON4IxvT7qV+tbKv2pmghl2dsNDTujxX&#10;Q04rvKm50KhJ7CvFA7TAjblHSUsW+5cd7mmXu24nItW/Kd7Inhsp2doaFYagJU2NTuImMeL2d9LS&#10;DPkV13wcMRW3Nh1l0x6T/2SxmUyq8satf1WXzWsUVlff+yeNbsWmkOq3GtwMWBUsNrmvBh2RAa2V&#10;LbK/rqB7Kmmu5mBWZj5t1g/Wf26VsxxReWp/1/g76XMW22tjLL40BxkHaOh/IU3xuOb26mrxZiMU&#10;6XMvkBfC3SUOPv7yWRx7+z5jOm3Z3/hWb6/X3i6/kbsaTm3dRNe1aqN/M5O2rfYmDwwz2t+1gmH2&#10;/p/4vjzJZ3SN3Kqr8+R/XGZpGyumtt/kV8R6WPXsZ4nV98dbhG156RnIWplyc9pmiBZ+sJFA6Ujk&#10;f9pXteo337mrHn7tx2nF9wOfNiO7+s+gRonon7YTWhAy4wbX5urGgHbWEZ8fq+4mlXSNyNalqJ+D&#10;1Drd/tq+9wnWInsizuHOQ+Fco10h2RrPbIKX53wP2/qrjZeSRJFBwAoIgUW0iNKke2Lv61IWpdWb&#10;DUieiKORbtJnnqo1qe0HnakmLf2k8ZglkMuti4gfa+fs2MD2SsfKRpAzCVtVnNnkvh6lX3BZYyq3&#10;aqibw/vBPFSi7xElJ02CbKIUHc8+0T2hOo9FXAvJbdIAv3fM+vY0e+4SNuGmb8b2K86NCvkHjZ3i&#10;lUj3hcnMbZNxpPi5VpImv5tsNvt7iNBQbm1FS0Ukk4jGqCjJDa5BIgH6bZ61c/FbXbHB+oREpqvy&#10;mzIMOE5NA5CGLdoXZuXy1H5ztP79NeTluGpmEz/H6eztUvHOcIFeSL4iehXjQykl3LbGcBr2WqSb&#10;B+Ub54tbuWr+uHY3SXWc+8OshE4cGGdf0GyOcph/IuuKXM+uzTDLtTXJ1wIq17YubvM8OlWv/0Qb&#10;ZWTjGvudCCfzKVPNHze4w2OTZE/6mPNYs+GgdD12BsyCsyet28P6ki2Lmd0tmC1Jp2Hm/dDiWNyW&#10;Vp2OFZdxA95UY1uLVVbt5pe/3s9h7hNvKr7u1NhhpYGUd84FOSYjls1tgdE4zILpzQk32zHWeMbF&#10;baGVwEYrtft+H21Ym1si4b/8cZMo9/Ob4mEOXt19hFsiYqTK2zu4HRXB5G4xiXZ2NmXrSOvi2oBt&#10;LPL+EPX2Y/Q3bHyl+yjbmpWlZi6o9ipZ1Zbr7qOyv2fSFP3f5mt8Fv9JsLLi4nr5QU49dGzzNRz7&#10;jUfYVPrH+5MfCUYTJoh/9uA4Wx+TJRGnZr+beZiEkFNwae59sR9C9v57QKm4I9M+s7dpmIU/gw8d&#10;zH+ub8O0pums6Hun2M6gz7j5meadMAc7XvXzq++0D2vmZA8aiCk/X/jowPxWvxPLJSS2OErbQqCv&#10;IhJxOZR30W1KgPIPvdk+2DAncnCyJ/vG3MGT1Is7j6XZ2QqHEi8GHY7tJ/sRuX1wv2eWrQ5vytg2&#10;PWnpaLf3jY5Uzq8KaRT7mSyuH9gH1x3z1F/tkxKpR34gmJXz771Ie5R+N/n4wPNT5Qs/PYCJPQg9&#10;kF2dE4cMtPnZ7r6YfWXHaBvcN1fwotKkAJQU9LAWsk2wR4f9Pr7X+ZuDGR8O+WCTlr7x4atHU0Y6&#10;3PT9VLHCrSnzcziYldBX33SVV/MKtJ2oWZHQLM6DSxNH/mh13+zi4WS1z7c+/Up91/f9wR4KZuXD&#10;F7NEh7sGrYcV5aF0k1+6L4992wL9IbtZ8iHH4aRJlmju2LdpivouatwFrjnch4YJTvTqwcnf4aar&#10;rvWEYm1tc9Dkn3oBmGjvu6i2o9sL+FV1f9p27MQLzNdD+k3FpXx+rHFi6pDSk3+ttf/iYQiBUuIv&#10;JE0c6t2Pll+E5u5/GVZO8HXxLzZeFCbufjp3TGNT0/0x7PeJpR9ebDJDuc9VeHGYsEVP33shQq8F&#10;dvHY580ntRrjPAqY+AvPL64e8dxtW12mGxwe0TgimCj5nthgfVlHM1qPvRp+Uet6ZA5FeakvP794&#10;7DBlwroLs77z1dyLG1fFyR2ZNNlRnU850heIJ5dWL+KOsUc9jhYmzu7201c3Pj2knur7j138/MOj&#10;hkjHO3KYOOb5wAkI9YDZu8W+1Zcu3j0qy1p7qb4JmPgbBav9exdfWu3H1rr7j7allWNfTc0fqc2p&#10;wfkNwWR/5fyHgbmvLu6sftrXqpq1bEN77cqxjVennvqdqotkjm76fpMw+Vme//Dvns79+eJXFzde&#10;OvbSsdUfrq6uvnTs2MZXF7969cRHzz9+9xsGyE/im4cpiqRw/vy7Vms4/OGHVqv13fOX1dfFHJ0A&#10;v0GH8g2d5Isf9tuT5ouf6wsc4f8TmP8PlrxSNF2te9kAAAAASUVORK5CYIJQSwECLQAUAAYACAAA&#10;ACEAsYJntgoBAAATAgAAEwAAAAAAAAAAAAAAAAAAAAAAW0NvbnRlbnRfVHlwZXNdLnhtbFBLAQIt&#10;ABQABgAIAAAAIQA4/SH/1gAAAJQBAAALAAAAAAAAAAAAAAAAADsBAABfcmVscy8ucmVsc1BLAQIt&#10;ABQABgAIAAAAIQCxZVbG1wUAAIgcAAAOAAAAAAAAAAAAAAAAADoCAABkcnMvZTJvRG9jLnhtbFBL&#10;AQItABQABgAIAAAAIQCqJg6+vAAAACEBAAAZAAAAAAAAAAAAAAAAAD0IAABkcnMvX3JlbHMvZTJv&#10;RG9jLnhtbC5yZWxzUEsBAi0AFAAGAAgAAAAhAMFPEHXhAAAACgEAAA8AAAAAAAAAAAAAAAAAMAkA&#10;AGRycy9kb3ducmV2LnhtbFBLAQItAAoAAAAAAAAAIQAYfGEYkEgAAJBIAAAUAAAAAAAAAAAAAAAA&#10;AD4KAABkcnMvbWVkaWEvaW1hZ2UxLnBuZ1BLBQYAAAAABgAGAHwBAAAAUwAAAAA=&#10;">
            <v:shape id="Text Box 34" o:spid="_x0000_s1034" type="#_x0000_t202" style="position:absolute;left:11158;top:11352;width:192;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FE8UA&#10;AADaAAAADwAAAGRycy9kb3ducmV2LnhtbESPQWvCQBSE7wX/w/IEL6IbLZQaXSUsCoVioWk9eHtm&#10;X5PQ7NuQXWP6791CocdhZr5hNrvBNqKnzteOFSzmCQjiwpmaSwWfH4fZMwgfkA02jknBD3nYbUcP&#10;G0yNu/E79XkoRYSwT1FBFUKbSumLiiz6uWuJo/flOoshyq6UpsNbhNtGLpPkSVqsOS5U2JKuqPjO&#10;r1bBubm+Zfpy0q+PWvf5dL9KptlRqcl4yNYgAg3hP/zXfjEKlvB7Jd4A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DcUTxQAAANoAAAAPAAAAAAAAAAAAAAAAAJgCAABkcnMv&#10;ZG93bnJldi54bWxQSwUGAAAAAAQABAD1AAAAigMAAAAA&#10;" stroked="f" strokeweight="0" insetpen="t">
              <v:shadow color="#ccc"/>
              <o:lock v:ext="edit" shapetype="t"/>
              <v:textbox inset="2.85pt,2.85pt,2.85pt,2.85pt">
                <w:txbxContent>
                  <w:p w:rsidR="006E4463" w:rsidRDefault="006E4463" w:rsidP="006E4463">
                    <w:pPr>
                      <w:pStyle w:val="msoaddress"/>
                      <w:widowControl w:val="0"/>
                    </w:pPr>
                    <w:r>
                      <w:t>Телефон: (83530) 31-2-16</w:t>
                    </w:r>
                  </w:p>
                  <w:p w:rsidR="006E4463" w:rsidRDefault="006E4463" w:rsidP="006E4463">
                    <w:pPr>
                      <w:pStyle w:val="msoaddress"/>
                      <w:widowControl w:val="0"/>
                    </w:pPr>
                    <w:r>
                      <w:t>Факс: (83530) 31-2-16</w:t>
                    </w:r>
                  </w:p>
                  <w:p w:rsidR="006E4463" w:rsidRPr="00511067" w:rsidRDefault="006E4463" w:rsidP="006E4463">
                    <w:pPr>
                      <w:pStyle w:val="msoaddress"/>
                      <w:widowControl w:val="0"/>
                      <w:rPr>
                        <w:rFonts w:ascii="Times New Roman" w:hAnsi="Times New Roman"/>
                      </w:rPr>
                    </w:pPr>
                    <w:r>
                      <w:t>Эл</w:t>
                    </w:r>
                    <w:proofErr w:type="gramStart"/>
                    <w:r>
                      <w:t>.</w:t>
                    </w:r>
                    <w:proofErr w:type="gramEnd"/>
                    <w:r>
                      <w:t xml:space="preserve"> </w:t>
                    </w:r>
                    <w:proofErr w:type="gramStart"/>
                    <w:r>
                      <w:t>п</w:t>
                    </w:r>
                    <w:proofErr w:type="gramEnd"/>
                    <w:r>
                      <w:t xml:space="preserve">очта: </w:t>
                    </w:r>
                  </w:p>
                  <w:p w:rsidR="006E4463" w:rsidRDefault="006E4463" w:rsidP="006E4463">
                    <w:pPr>
                      <w:pStyle w:val="msoaddress"/>
                      <w:widowControl w:val="0"/>
                    </w:pPr>
                    <w:proofErr w:type="spellStart"/>
                    <w:r>
                      <w:rPr>
                        <w:rFonts w:ascii="Times New Roman" w:hAnsi="Times New Roman"/>
                        <w:lang w:val="en-US"/>
                      </w:rPr>
                      <w:t>sao</w:t>
                    </w:r>
                    <w:proofErr w:type="spellEnd"/>
                    <w:r w:rsidRPr="00511067">
                      <w:rPr>
                        <w:rFonts w:ascii="Times New Roman" w:hAnsi="Times New Roman"/>
                      </w:rPr>
                      <w:t>-</w:t>
                    </w:r>
                    <w:proofErr w:type="spellStart"/>
                    <w:r>
                      <w:rPr>
                        <w:rFonts w:ascii="Times New Roman" w:hAnsi="Times New Roman"/>
                        <w:lang w:val="en-US"/>
                      </w:rPr>
                      <w:t>almanch</w:t>
                    </w:r>
                    <w:proofErr w:type="spellEnd"/>
                    <w:r w:rsidRPr="00511067">
                      <w:rPr>
                        <w:rFonts w:ascii="Times New Roman" w:hAnsi="Times New Roman"/>
                      </w:rPr>
                      <w:t>@</w:t>
                    </w:r>
                    <w:r>
                      <w:rPr>
                        <w:rFonts w:ascii="Times New Roman" w:hAnsi="Times New Roman"/>
                        <w:lang w:val="en-US"/>
                      </w:rPr>
                      <w:t>cap</w:t>
                    </w:r>
                    <w:r w:rsidRPr="00511067">
                      <w:rPr>
                        <w:rFonts w:ascii="Times New Roman" w:hAnsi="Times New Roman"/>
                      </w:rPr>
                      <w:t>.</w:t>
                    </w:r>
                    <w:proofErr w:type="spellStart"/>
                    <w:r>
                      <w:rPr>
                        <w:rFonts w:ascii="Times New Roman" w:hAnsi="Times New Roman"/>
                        <w:lang w:val="en-US"/>
                      </w:rPr>
                      <w:t>ru</w:t>
                    </w:r>
                    <w:proofErr w:type="spellEnd"/>
                  </w:p>
                </w:txbxContent>
              </v:textbox>
            </v:shape>
            <v:shape id="Text Box 35" o:spid="_x0000_s1035" type="#_x0000_t202" style="position:absolute;left:10686;top:11343;width:257;height: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FgiMUA&#10;AADaAAAADwAAAGRycy9kb3ducmV2LnhtbESPQWvCQBSE7wX/w/IEL6IbFUqNrhIWBaG00LQevD2z&#10;r0lo9m3IrjH9991CocdhZr5htvvBNqKnzteOFSzmCQjiwpmaSwUf78fZEwgfkA02jknBN3nY70YP&#10;W0yNu/Mb9XkoRYSwT1FBFUKbSumLiiz6uWuJo/fpOoshyq6UpsN7hNtGLpPkUVqsOS5U2JKuqPjK&#10;b1bBpbm9Zvp61s8r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WCIxQAAANoAAAAPAAAAAAAAAAAAAAAAAJgCAABkcnMv&#10;ZG93bnJldi54bWxQSwUGAAAAAAQABAD1AAAAigMAAAAA&#10;" stroked="f" strokeweight="0" insetpen="t">
              <v:shadow color="#ccc"/>
              <o:lock v:ext="edit" shapetype="t"/>
              <v:textbox inset="2.85pt,2.85pt,2.85pt,2.85pt">
                <w:txbxContent>
                  <w:p w:rsidR="006E4463" w:rsidRDefault="006E4463" w:rsidP="006E4463">
                    <w:pPr>
                      <w:pStyle w:val="msotagline"/>
                      <w:widowControl w:val="0"/>
                      <w:rPr>
                        <w:rFonts w:ascii="Times New Roman" w:hAnsi="Times New Roman"/>
                        <w:sz w:val="20"/>
                        <w:szCs w:val="20"/>
                      </w:rPr>
                    </w:pPr>
                  </w:p>
                  <w:p w:rsidR="006E4463" w:rsidRDefault="006E4463" w:rsidP="006E4463">
                    <w:pPr>
                      <w:pStyle w:val="msotagline"/>
                      <w:widowControl w:val="0"/>
                      <w:rPr>
                        <w:rFonts w:ascii="Times New Roman" w:hAnsi="Times New Roman"/>
                        <w:sz w:val="20"/>
                        <w:szCs w:val="20"/>
                      </w:rPr>
                    </w:pPr>
                    <w:r>
                      <w:rPr>
                        <w:rFonts w:ascii="Times New Roman" w:hAnsi="Times New Roman"/>
                        <w:sz w:val="20"/>
                        <w:szCs w:val="20"/>
                      </w:rPr>
                      <w:t xml:space="preserve"> Муниципальное</w:t>
                    </w:r>
                  </w:p>
                  <w:p w:rsidR="006E4463" w:rsidRDefault="006E4463" w:rsidP="006E4463">
                    <w:pPr>
                      <w:pStyle w:val="msotagline"/>
                      <w:widowControl w:val="0"/>
                      <w:rPr>
                        <w:rFonts w:ascii="Times New Roman" w:hAnsi="Times New Roman"/>
                        <w:sz w:val="20"/>
                        <w:szCs w:val="20"/>
                      </w:rPr>
                    </w:pPr>
                    <w:r>
                      <w:rPr>
                        <w:rFonts w:ascii="Times New Roman" w:hAnsi="Times New Roman"/>
                        <w:sz w:val="20"/>
                        <w:szCs w:val="20"/>
                      </w:rPr>
                      <w:t xml:space="preserve"> периодическое</w:t>
                    </w:r>
                  </w:p>
                  <w:p w:rsidR="006E4463" w:rsidRDefault="006E4463" w:rsidP="006E4463">
                    <w:pPr>
                      <w:pStyle w:val="msotagline"/>
                      <w:widowControl w:val="0"/>
                      <w:rPr>
                        <w:rFonts w:ascii="Times New Roman" w:hAnsi="Times New Roman"/>
                        <w:sz w:val="20"/>
                        <w:szCs w:val="20"/>
                      </w:rPr>
                    </w:pPr>
                    <w:r>
                      <w:rPr>
                        <w:rFonts w:ascii="Times New Roman" w:hAnsi="Times New Roman"/>
                        <w:sz w:val="20"/>
                        <w:szCs w:val="20"/>
                      </w:rPr>
                      <w:t xml:space="preserve"> печатное издание</w:t>
                    </w:r>
                  </w:p>
                  <w:p w:rsidR="006E4463" w:rsidRDefault="006E4463" w:rsidP="006E4463">
                    <w:pPr>
                      <w:pStyle w:val="msotagline"/>
                      <w:widowControl w:val="0"/>
                      <w:rPr>
                        <w:rFonts w:ascii="Times New Roman" w:hAnsi="Times New Roman"/>
                        <w:sz w:val="20"/>
                        <w:szCs w:val="20"/>
                      </w:rPr>
                    </w:pPr>
                    <w:r>
                      <w:rPr>
                        <w:rFonts w:ascii="Times New Roman" w:hAnsi="Times New Roman"/>
                        <w:sz w:val="20"/>
                        <w:szCs w:val="20"/>
                      </w:rPr>
                      <w:t xml:space="preserve">    Алманчинский</w:t>
                    </w:r>
                  </w:p>
                  <w:p w:rsidR="006E4463" w:rsidRDefault="006E4463" w:rsidP="006E4463">
                    <w:pPr>
                      <w:pStyle w:val="msotagline"/>
                      <w:widowControl w:val="0"/>
                      <w:rPr>
                        <w:rFonts w:ascii="Times New Roman" w:hAnsi="Times New Roman"/>
                        <w:sz w:val="20"/>
                        <w:szCs w:val="20"/>
                      </w:rPr>
                    </w:pPr>
                    <w:r>
                      <w:rPr>
                        <w:rFonts w:ascii="Times New Roman" w:hAnsi="Times New Roman"/>
                        <w:sz w:val="20"/>
                        <w:szCs w:val="20"/>
                      </w:rPr>
                      <w:t xml:space="preserve">      вестник</w:t>
                    </w:r>
                  </w:p>
                  <w:p w:rsidR="006E4463" w:rsidRDefault="006E4463" w:rsidP="006E4463">
                    <w:pPr>
                      <w:pStyle w:val="msotagline"/>
                      <w:widowControl w:val="0"/>
                    </w:pPr>
                  </w:p>
                  <w:p w:rsidR="006E4463" w:rsidRDefault="006E4463" w:rsidP="006E4463">
                    <w:pPr>
                      <w:pStyle w:val="msotagline"/>
                      <w:widowControl w:val="0"/>
                      <w:rPr>
                        <w:rFonts w:ascii="Times New Roman" w:hAnsi="Times New Roman"/>
                        <w:sz w:val="20"/>
                        <w:szCs w:val="20"/>
                      </w:rPr>
                    </w:pPr>
                    <w:r>
                      <w:rPr>
                        <w:rFonts w:ascii="Times New Roman" w:hAnsi="Times New Roman"/>
                        <w:sz w:val="20"/>
                        <w:szCs w:val="20"/>
                      </w:rPr>
                      <w:t>Учредитель—</w:t>
                    </w:r>
                  </w:p>
                  <w:p w:rsidR="006E4463" w:rsidRDefault="006E4463" w:rsidP="006E4463">
                    <w:pPr>
                      <w:pStyle w:val="msotagline"/>
                      <w:widowControl w:val="0"/>
                      <w:rPr>
                        <w:rFonts w:ascii="Times New Roman" w:hAnsi="Times New Roman"/>
                        <w:sz w:val="20"/>
                        <w:szCs w:val="20"/>
                      </w:rPr>
                    </w:pPr>
                    <w:r>
                      <w:rPr>
                        <w:rFonts w:ascii="Times New Roman" w:hAnsi="Times New Roman"/>
                        <w:sz w:val="20"/>
                        <w:szCs w:val="20"/>
                      </w:rPr>
                      <w:t>Собрание депутатов Алманчинского сельского поселения Красноармейского района Чувашской Республики</w:t>
                    </w:r>
                  </w:p>
                </w:txbxContent>
              </v:textbox>
            </v:shape>
            <v:shape id="Picture 36" o:spid="_x0000_s1036" type="#_x0000_t75" alt="герб" style="position:absolute;left:10686;top:11347;width:69;height: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o2+nCAAAA2gAAAA8AAABkcnMvZG93bnJldi54bWxEj09rwkAUxO9Cv8PyhN50Y1JEoqtY20A9&#10;Vj14fGafSTD7NmS3+fPtuwWhx2FmfsNsdoOpRUetqywrWMwjEMS51RUXCi7nbLYC4TyyxtoyKRjJ&#10;wW77Mtlgqm3P39SdfCEChF2KCkrvm1RKl5dk0M1tQxy8u20N+iDbQuoW+wA3tYyjaCkNVhwWSmzo&#10;UFL+OP0YBcm7TY437vLo/HkdD9lHvLzKWKnX6bBfg/A0+P/ws/2lFbzB35VwA+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NvpwgAAANoAAAAPAAAAAAAAAAAAAAAAAJ8C&#10;AABkcnMvZG93bnJldi54bWxQSwUGAAAAAAQABAD3AAAAjgMAAAAA&#10;" insetpen="t">
              <v:imagedata r:id="rId8" o:title="герб"/>
            </v:shape>
            <v:shape id="Text Box 37" o:spid="_x0000_s1037" type="#_x0000_t202" style="position:absolute;left:10943;top:11347;width:21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dZ8YA&#10;AADaAAAADwAAAGRycy9kb3ducmV2LnhtbESPQWvCQBSE7wX/w/IKvYhubGnR1FXCYqEgFUz14O01&#10;+5oEs29Ddo3pv3cLhR6HmfmGWa4H24ieOl87VjCbJiCIC2dqLhUcPt8mcxA+IBtsHJOCH/KwXo3u&#10;lpgad+U99XkoRYSwT1FBFUKbSumLiiz6qWuJo/ftOoshyq6UpsNrhNtGPibJi7RYc1yosCVdUXHO&#10;L1bBqbnsMv111Nsnrft8vFkk4+xDqYf7IXsFEWgI/+G/9rtR8Ay/V+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RdZ8YAAADaAAAADwAAAAAAAAAAAAAAAACYAgAAZHJz&#10;L2Rvd25yZXYueG1sUEsFBgAAAAAEAAQA9QAAAIsDAAAAAA==&#10;" stroked="f" strokeweight="0" insetpen="t">
              <v:shadow color="#ccc"/>
              <o:lock v:ext="edit" shapetype="t"/>
              <v:textbox inset="2.85pt,2.85pt,2.85pt,2.85pt">
                <w:txbxContent>
                  <w:p w:rsidR="006E4463" w:rsidRDefault="006E4463" w:rsidP="006E4463">
                    <w:pPr>
                      <w:pStyle w:val="msoaddress"/>
                      <w:widowControl w:val="0"/>
                      <w:rPr>
                        <w:rFonts w:ascii="Times New Roman" w:hAnsi="Times New Roman"/>
                        <w:sz w:val="20"/>
                        <w:szCs w:val="20"/>
                      </w:rPr>
                    </w:pPr>
                    <w:proofErr w:type="gramStart"/>
                    <w:r>
                      <w:rPr>
                        <w:rFonts w:ascii="Times New Roman" w:hAnsi="Times New Roman"/>
                        <w:sz w:val="20"/>
                        <w:szCs w:val="20"/>
                      </w:rPr>
                      <w:t>Ответственный</w:t>
                    </w:r>
                    <w:proofErr w:type="gramEnd"/>
                    <w:r>
                      <w:rPr>
                        <w:rFonts w:ascii="Times New Roman" w:hAnsi="Times New Roman"/>
                        <w:sz w:val="20"/>
                        <w:szCs w:val="20"/>
                      </w:rPr>
                      <w:t xml:space="preserve"> за издание –</w:t>
                    </w:r>
                  </w:p>
                  <w:p w:rsidR="006E4463" w:rsidRDefault="006E4463" w:rsidP="006E4463">
                    <w:pPr>
                      <w:pStyle w:val="msoaddress"/>
                      <w:widowControl w:val="0"/>
                      <w:rPr>
                        <w:rFonts w:ascii="Times New Roman" w:hAnsi="Times New Roman"/>
                        <w:sz w:val="20"/>
                        <w:szCs w:val="20"/>
                      </w:rPr>
                    </w:pPr>
                    <w:r>
                      <w:rPr>
                        <w:rFonts w:ascii="Times New Roman" w:hAnsi="Times New Roman"/>
                        <w:sz w:val="20"/>
                        <w:szCs w:val="20"/>
                      </w:rPr>
                      <w:t>Григорьева А.В.</w:t>
                    </w:r>
                  </w:p>
                  <w:p w:rsidR="006E4463" w:rsidRDefault="006E4463" w:rsidP="006E4463">
                    <w:pPr>
                      <w:pStyle w:val="msoaddress"/>
                      <w:widowControl w:val="0"/>
                      <w:rPr>
                        <w:rFonts w:ascii="Times New Roman" w:hAnsi="Times New Roman"/>
                        <w:sz w:val="20"/>
                        <w:szCs w:val="20"/>
                      </w:rPr>
                    </w:pPr>
                    <w:r>
                      <w:rPr>
                        <w:rFonts w:ascii="Times New Roman" w:hAnsi="Times New Roman"/>
                        <w:sz w:val="20"/>
                        <w:szCs w:val="20"/>
                      </w:rPr>
                      <w:t>Адрес редакции:</w:t>
                    </w:r>
                  </w:p>
                  <w:p w:rsidR="006E4463" w:rsidRDefault="006E4463" w:rsidP="006E4463">
                    <w:pPr>
                      <w:pStyle w:val="msoaddress"/>
                      <w:widowControl w:val="0"/>
                      <w:rPr>
                        <w:rFonts w:ascii="Times New Roman" w:hAnsi="Times New Roman"/>
                        <w:sz w:val="20"/>
                        <w:szCs w:val="20"/>
                      </w:rPr>
                    </w:pPr>
                    <w:r>
                      <w:rPr>
                        <w:rFonts w:ascii="Times New Roman" w:hAnsi="Times New Roman"/>
                        <w:sz w:val="20"/>
                        <w:szCs w:val="20"/>
                      </w:rPr>
                      <w:t>429627</w:t>
                    </w:r>
                  </w:p>
                  <w:p w:rsidR="006E4463" w:rsidRDefault="006E4463" w:rsidP="006E4463">
                    <w:pPr>
                      <w:pStyle w:val="msoaddress"/>
                      <w:widowControl w:val="0"/>
                      <w:rPr>
                        <w:rFonts w:ascii="Times New Roman" w:hAnsi="Times New Roman"/>
                        <w:sz w:val="20"/>
                        <w:szCs w:val="20"/>
                      </w:rPr>
                    </w:pPr>
                    <w:r>
                      <w:rPr>
                        <w:rFonts w:ascii="Times New Roman" w:hAnsi="Times New Roman"/>
                        <w:sz w:val="20"/>
                        <w:szCs w:val="20"/>
                      </w:rPr>
                      <w:t xml:space="preserve">Чувашская Республика, </w:t>
                    </w:r>
                  </w:p>
                  <w:p w:rsidR="006E4463" w:rsidRDefault="006E4463" w:rsidP="006E4463">
                    <w:pPr>
                      <w:pStyle w:val="msoaddress"/>
                      <w:widowControl w:val="0"/>
                      <w:rPr>
                        <w:rFonts w:ascii="Times New Roman" w:hAnsi="Times New Roman"/>
                        <w:sz w:val="20"/>
                        <w:szCs w:val="20"/>
                      </w:rPr>
                    </w:pPr>
                    <w:r>
                      <w:rPr>
                        <w:rFonts w:ascii="Times New Roman" w:hAnsi="Times New Roman"/>
                        <w:sz w:val="20"/>
                        <w:szCs w:val="20"/>
                      </w:rPr>
                      <w:t xml:space="preserve">Красноармейский район,    </w:t>
                    </w:r>
                  </w:p>
                  <w:p w:rsidR="006E4463" w:rsidRDefault="006E4463" w:rsidP="006E4463">
                    <w:pPr>
                      <w:pStyle w:val="msoaddress"/>
                      <w:widowControl w:val="0"/>
                      <w:rPr>
                        <w:rFonts w:ascii="Times New Roman" w:hAnsi="Times New Roman"/>
                        <w:sz w:val="20"/>
                        <w:szCs w:val="20"/>
                      </w:rPr>
                    </w:pPr>
                    <w:r>
                      <w:rPr>
                        <w:rFonts w:ascii="Times New Roman" w:hAnsi="Times New Roman"/>
                        <w:sz w:val="20"/>
                        <w:szCs w:val="20"/>
                      </w:rPr>
                      <w:t xml:space="preserve">с. </w:t>
                    </w:r>
                    <w:proofErr w:type="spellStart"/>
                    <w:r>
                      <w:rPr>
                        <w:rFonts w:ascii="Times New Roman" w:hAnsi="Times New Roman"/>
                        <w:sz w:val="20"/>
                        <w:szCs w:val="20"/>
                      </w:rPr>
                      <w:t>Алманчино</w:t>
                    </w:r>
                    <w:proofErr w:type="spellEnd"/>
                  </w:p>
                  <w:p w:rsidR="006E4463" w:rsidRDefault="006E4463" w:rsidP="006E4463">
                    <w:pPr>
                      <w:pStyle w:val="msoaddress"/>
                      <w:widowControl w:val="0"/>
                      <w:rPr>
                        <w:rFonts w:ascii="Times New Roman" w:hAnsi="Times New Roman"/>
                        <w:sz w:val="20"/>
                        <w:szCs w:val="20"/>
                      </w:rPr>
                    </w:pPr>
                    <w:r>
                      <w:rPr>
                        <w:rFonts w:ascii="Times New Roman" w:hAnsi="Times New Roman"/>
                        <w:sz w:val="20"/>
                        <w:szCs w:val="20"/>
                      </w:rPr>
                      <w:t xml:space="preserve">ул. </w:t>
                    </w:r>
                    <w:proofErr w:type="gramStart"/>
                    <w:r>
                      <w:rPr>
                        <w:rFonts w:ascii="Times New Roman" w:hAnsi="Times New Roman"/>
                        <w:sz w:val="20"/>
                        <w:szCs w:val="20"/>
                      </w:rPr>
                      <w:t>Школьная</w:t>
                    </w:r>
                    <w:proofErr w:type="gramEnd"/>
                    <w:r>
                      <w:rPr>
                        <w:rFonts w:ascii="Times New Roman" w:hAnsi="Times New Roman"/>
                        <w:sz w:val="20"/>
                        <w:szCs w:val="20"/>
                      </w:rPr>
                      <w:t xml:space="preserve"> дом 30</w:t>
                    </w:r>
                  </w:p>
                  <w:p w:rsidR="006E4463" w:rsidRPr="00765CA1" w:rsidRDefault="006E4463" w:rsidP="006E4463">
                    <w:pPr>
                      <w:pStyle w:val="msoaddress"/>
                      <w:widowControl w:val="0"/>
                      <w:rPr>
                        <w:rFonts w:ascii="Times New Roman" w:hAnsi="Times New Roman"/>
                        <w:sz w:val="20"/>
                        <w:szCs w:val="20"/>
                      </w:rPr>
                    </w:pPr>
                    <w:proofErr w:type="gramStart"/>
                    <w:r>
                      <w:rPr>
                        <w:rFonts w:ascii="Times New Roman" w:hAnsi="Times New Roman"/>
                        <w:sz w:val="20"/>
                        <w:szCs w:val="20"/>
                        <w:lang w:val="en-US"/>
                      </w:rPr>
                      <w:t>http</w:t>
                    </w:r>
                    <w:proofErr w:type="gramEnd"/>
                    <w:r w:rsidRPr="00765CA1">
                      <w:rPr>
                        <w:rFonts w:ascii="Times New Roman" w:hAnsi="Times New Roman"/>
                        <w:sz w:val="20"/>
                        <w:szCs w:val="20"/>
                      </w:rPr>
                      <w:t xml:space="preserve">: </w:t>
                    </w:r>
                    <w:proofErr w:type="spellStart"/>
                    <w:r>
                      <w:rPr>
                        <w:rFonts w:ascii="Times New Roman" w:hAnsi="Times New Roman"/>
                        <w:sz w:val="20"/>
                        <w:szCs w:val="20"/>
                        <w:lang w:val="en-US"/>
                      </w:rPr>
                      <w:t>gov</w:t>
                    </w:r>
                    <w:proofErr w:type="spellEnd"/>
                    <w:r w:rsidRPr="00765CA1">
                      <w:rPr>
                        <w:rFonts w:ascii="Times New Roman" w:hAnsi="Times New Roman"/>
                        <w:sz w:val="20"/>
                        <w:szCs w:val="20"/>
                      </w:rPr>
                      <w:t>.</w:t>
                    </w:r>
                    <w:r>
                      <w:rPr>
                        <w:rFonts w:ascii="Times New Roman" w:hAnsi="Times New Roman"/>
                        <w:sz w:val="20"/>
                        <w:szCs w:val="20"/>
                        <w:lang w:val="en-US"/>
                      </w:rPr>
                      <w:t>cap</w:t>
                    </w:r>
                    <w:r w:rsidRPr="00765CA1">
                      <w:rPr>
                        <w:rFonts w:ascii="Times New Roman" w:hAnsi="Times New Roman"/>
                        <w:sz w:val="20"/>
                        <w:szCs w:val="20"/>
                      </w:rPr>
                      <w:t>.</w:t>
                    </w:r>
                    <w:proofErr w:type="spellStart"/>
                    <w:r>
                      <w:rPr>
                        <w:rFonts w:ascii="Times New Roman" w:hAnsi="Times New Roman"/>
                        <w:sz w:val="20"/>
                        <w:szCs w:val="20"/>
                        <w:lang w:val="en-US"/>
                      </w:rPr>
                      <w:t>ru</w:t>
                    </w:r>
                    <w:proofErr w:type="spellEnd"/>
                    <w:r w:rsidRPr="00765CA1">
                      <w:rPr>
                        <w:rFonts w:ascii="Times New Roman" w:hAnsi="Times New Roman"/>
                        <w:sz w:val="20"/>
                        <w:szCs w:val="20"/>
                      </w:rPr>
                      <w:t>/</w:t>
                    </w:r>
                    <w:r>
                      <w:rPr>
                        <w:rFonts w:ascii="Times New Roman" w:hAnsi="Times New Roman"/>
                        <w:sz w:val="20"/>
                        <w:szCs w:val="20"/>
                        <w:lang w:val="en-US"/>
                      </w:rPr>
                      <w:t>main</w:t>
                    </w:r>
                    <w:r w:rsidRPr="00765CA1">
                      <w:rPr>
                        <w:rFonts w:ascii="Times New Roman" w:hAnsi="Times New Roman"/>
                        <w:sz w:val="20"/>
                        <w:szCs w:val="20"/>
                      </w:rPr>
                      <w:t>.</w:t>
                    </w:r>
                    <w:r>
                      <w:rPr>
                        <w:rFonts w:ascii="Times New Roman" w:hAnsi="Times New Roman"/>
                        <w:sz w:val="20"/>
                        <w:szCs w:val="20"/>
                        <w:lang w:val="en-US"/>
                      </w:rPr>
                      <w:t>asp</w:t>
                    </w:r>
                    <w:r w:rsidRPr="00765CA1">
                      <w:rPr>
                        <w:rFonts w:ascii="Times New Roman" w:hAnsi="Times New Roman"/>
                        <w:sz w:val="20"/>
                        <w:szCs w:val="20"/>
                      </w:rPr>
                      <w:t>?</w:t>
                    </w:r>
                    <w:proofErr w:type="spellStart"/>
                    <w:r>
                      <w:rPr>
                        <w:rFonts w:ascii="Times New Roman" w:hAnsi="Times New Roman"/>
                        <w:sz w:val="20"/>
                        <w:szCs w:val="20"/>
                        <w:lang w:val="en-US"/>
                      </w:rPr>
                      <w:t>govid</w:t>
                    </w:r>
                    <w:proofErr w:type="spellEnd"/>
                    <w:r w:rsidRPr="00765CA1">
                      <w:rPr>
                        <w:rFonts w:ascii="Times New Roman" w:hAnsi="Times New Roman"/>
                        <w:sz w:val="20"/>
                        <w:szCs w:val="20"/>
                      </w:rPr>
                      <w:t>=388</w:t>
                    </w:r>
                  </w:p>
                  <w:p w:rsidR="006E4463" w:rsidRPr="00765CA1" w:rsidRDefault="006E4463" w:rsidP="006E4463">
                    <w:pPr>
                      <w:pStyle w:val="msoaddress"/>
                      <w:widowControl w:val="0"/>
                      <w:rPr>
                        <w:rFonts w:ascii="Times New Roman" w:hAnsi="Times New Roman"/>
                      </w:rPr>
                    </w:pPr>
                    <w:r w:rsidRPr="00FB3236">
                      <w:rPr>
                        <w:rFonts w:ascii="Times New Roman" w:hAnsi="Times New Roman"/>
                        <w:lang w:val="en-US"/>
                      </w:rPr>
                      <w:t> </w:t>
                    </w:r>
                  </w:p>
                </w:txbxContent>
              </v:textbox>
            </v:shape>
            <v:shape id="Text Box 38" o:spid="_x0000_s1038" type="#_x0000_t202" style="position:absolute;left:11151;top:11420;width:199;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DEMUA&#10;AADaAAAADwAAAGRycy9kb3ducmV2LnhtbESPQWvCQBSE7wX/w/IEL6IbLUiNrhIWBaG00LQevD2z&#10;r0lo9m3IrjH9991CocdhZr5htvvBNqKnzteOFSzmCQjiwpmaSwUf78fZEwgfkA02jknBN3nY70YP&#10;W0yNu/Mb9XkoRYSwT1FBFUKbSumLiiz6uWuJo/fpOoshyq6UpsN7hNtGLpNkJS3WHBcqbElXVHzl&#10;N6vg0txeM3096+dHrft8elgn0+xFqcl4yDYgAg3hP/zXPhkFK/i9Em+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sMQxQAAANoAAAAPAAAAAAAAAAAAAAAAAJgCAABkcnMv&#10;ZG93bnJldi54bWxQSwUGAAAAAAQABAD1AAAAigMAAAAA&#10;" stroked="f" strokeweight="0" insetpen="t">
              <v:shadow color="#ccc"/>
              <o:lock v:ext="edit" shapetype="t"/>
              <v:textbox inset="2.85pt,2.85pt,2.85pt,2.85pt">
                <w:txbxContent>
                  <w:p w:rsidR="006E4463" w:rsidRDefault="006E4463" w:rsidP="006E4463">
                    <w:pPr>
                      <w:pStyle w:val="msoaddress"/>
                      <w:widowControl w:val="0"/>
                      <w:rPr>
                        <w:rFonts w:ascii="Times New Roman" w:hAnsi="Times New Roman"/>
                      </w:rPr>
                    </w:pPr>
                    <w:r>
                      <w:rPr>
                        <w:rFonts w:ascii="Times New Roman" w:hAnsi="Times New Roman"/>
                      </w:rPr>
                      <w:t>Газета выходит по мере необходимости и предназначена для опубликования муниципальных правовых актов.</w:t>
                    </w:r>
                  </w:p>
                  <w:p w:rsidR="006E4463" w:rsidRDefault="006E4463" w:rsidP="006E4463">
                    <w:pPr>
                      <w:pStyle w:val="msoaddress"/>
                      <w:widowControl w:val="0"/>
                    </w:pPr>
                    <w:r>
                      <w:t xml:space="preserve">Тираж –15 экз. </w:t>
                    </w:r>
                  </w:p>
                  <w:p w:rsidR="006E4463" w:rsidRPr="00A36FB5" w:rsidRDefault="006E4463" w:rsidP="006E4463">
                    <w:pPr>
                      <w:pStyle w:val="msoaddress"/>
                      <w:widowControl w:val="0"/>
                      <w:rPr>
                        <w:color w:val="auto"/>
                      </w:rPr>
                    </w:pPr>
                    <w:r w:rsidRPr="00A36FB5">
                      <w:rPr>
                        <w:color w:val="auto"/>
                      </w:rPr>
                      <w:t>Объем –</w:t>
                    </w:r>
                    <w:r>
                      <w:rPr>
                        <w:color w:val="auto"/>
                      </w:rPr>
                      <w:t>73</w:t>
                    </w:r>
                    <w:r w:rsidRPr="00A36FB5">
                      <w:rPr>
                        <w:color w:val="auto"/>
                      </w:rPr>
                      <w:t>п. лист</w:t>
                    </w:r>
                    <w:r>
                      <w:rPr>
                        <w:color w:val="auto"/>
                      </w:rPr>
                      <w:t>а</w:t>
                    </w:r>
                    <w:r w:rsidRPr="00A36FB5">
                      <w:rPr>
                        <w:color w:val="auto"/>
                      </w:rPr>
                      <w:t xml:space="preserve"> А</w:t>
                    </w:r>
                    <w:proofErr w:type="gramStart"/>
                    <w:r w:rsidRPr="00A36FB5">
                      <w:rPr>
                        <w:color w:val="auto"/>
                      </w:rPr>
                      <w:t>4</w:t>
                    </w:r>
                    <w:proofErr w:type="gramEnd"/>
                  </w:p>
                </w:txbxContent>
              </v:textbox>
            </v:shape>
          </v:group>
        </w:pict>
      </w:r>
    </w:p>
    <w:p w:rsidR="006E4463" w:rsidRPr="006E4463" w:rsidRDefault="006E4463" w:rsidP="006E4463">
      <w:pPr>
        <w:spacing w:after="0"/>
        <w:jc w:val="both"/>
        <w:rPr>
          <w:rFonts w:ascii="Times New Roman" w:hAnsi="Times New Roman" w:cs="Times New Roman"/>
          <w:b/>
          <w:color w:val="auto"/>
          <w:sz w:val="22"/>
          <w:szCs w:val="22"/>
        </w:rPr>
      </w:pPr>
    </w:p>
    <w:sectPr w:rsidR="006E4463" w:rsidRPr="006E4463" w:rsidSect="008F742E">
      <w:pgSz w:w="11907" w:h="16840"/>
      <w:pgMar w:top="425" w:right="709" w:bottom="709" w:left="709" w:header="720" w:footer="40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207" w:rsidRDefault="00B92207" w:rsidP="00CC733A">
      <w:pPr>
        <w:spacing w:after="0"/>
      </w:pPr>
      <w:r>
        <w:separator/>
      </w:r>
    </w:p>
  </w:endnote>
  <w:endnote w:type="continuationSeparator" w:id="0">
    <w:p w:rsidR="00B92207" w:rsidRDefault="00B92207" w:rsidP="00CC733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1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DL">
    <w:panose1 w:val="00000000000000000000"/>
    <w:charset w:val="CC"/>
    <w:family w:val="auto"/>
    <w:notTrueType/>
    <w:pitch w:val="variable"/>
    <w:sig w:usb0="00000201" w:usb1="00000000" w:usb2="00000000" w:usb3="00000000" w:csb0="00000004" w:csb1="00000000"/>
  </w:font>
  <w:font w:name="Peterburg">
    <w:altName w:val="Times New Roman"/>
    <w:charset w:val="00"/>
    <w:family w:val="auto"/>
    <w:pitch w:val="variable"/>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0002A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92207" w:rsidRDefault="00B92207">
    <w:pPr>
      <w:pStyle w:val="ab"/>
      <w:ind w:right="360"/>
    </w:pPr>
  </w:p>
  <w:p w:rsidR="00B92207" w:rsidRDefault="00B922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Pr="004F33DB" w:rsidRDefault="00B92207" w:rsidP="001C3E2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92207" w:rsidRDefault="00B92207">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b"/>
      <w:rPr>
        <w:color w:val="99999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Pr="006C5244" w:rsidRDefault="00B92207" w:rsidP="00A05A7C">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92207" w:rsidRDefault="00B92207">
    <w:pPr>
      <w:pStyle w:val="ab"/>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b"/>
      <w:ind w:right="360"/>
      <w:rPr>
        <w:color w:val="999999"/>
        <w:sz w:val="16"/>
        <w:szCs w:val="16"/>
      </w:rPr>
    </w:pPr>
  </w:p>
  <w:p w:rsidR="00B92207" w:rsidRDefault="00B92207">
    <w:pPr>
      <w:pStyle w:val="ab"/>
      <w:rPr>
        <w:color w:val="99999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207" w:rsidRDefault="00B92207" w:rsidP="00CC733A">
      <w:pPr>
        <w:spacing w:after="0"/>
      </w:pPr>
      <w:r>
        <w:separator/>
      </w:r>
    </w:p>
  </w:footnote>
  <w:footnote w:type="continuationSeparator" w:id="0">
    <w:p w:rsidR="00B92207" w:rsidRDefault="00B92207" w:rsidP="00CC73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B92207" w:rsidRDefault="00B92207">
    <w:pPr>
      <w:pStyle w:val="a9"/>
      <w:ind w:right="360" w:firstLine="360"/>
    </w:pPr>
  </w:p>
  <w:p w:rsidR="00B92207" w:rsidRDefault="00B92207"/>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rsidP="00A05A7C">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2207" w:rsidRDefault="00B92207">
    <w:pPr>
      <w:pStyle w:val="a9"/>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y="1"/>
      <w:rPr>
        <w:rStyle w:val="af"/>
      </w:rPr>
    </w:pPr>
  </w:p>
  <w:p w:rsidR="00B92207" w:rsidRDefault="00B92207">
    <w:pPr>
      <w:pStyle w:val="a9"/>
      <w:ind w:right="360"/>
    </w:pPr>
  </w:p>
  <w:p w:rsidR="00B92207" w:rsidRDefault="00B9220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2207" w:rsidRDefault="00B92207">
    <w:pPr>
      <w:pStyle w:val="a9"/>
    </w:pPr>
  </w:p>
  <w:p w:rsidR="00B92207" w:rsidRDefault="00B92207"/>
  <w:p w:rsidR="00B92207" w:rsidRDefault="00B9220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92207" w:rsidRDefault="00B92207">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xAlign="center" w:y="1"/>
      <w:rPr>
        <w:rStyle w:val="af"/>
      </w:rPr>
    </w:pPr>
  </w:p>
  <w:p w:rsidR="00B92207" w:rsidRDefault="00B92207">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B92207" w:rsidRDefault="00B92207">
    <w:pPr>
      <w:pStyle w:val="a9"/>
      <w:ind w:right="360"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B92207" w:rsidRDefault="00B92207">
    <w:pPr>
      <w:pStyle w:val="a9"/>
      <w:ind w:right="360"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207" w:rsidRDefault="00B92207">
    <w:pPr>
      <w:pStyle w:val="a9"/>
      <w:framePr w:wrap="around" w:vAnchor="text" w:hAnchor="margin" w:y="1"/>
      <w:rPr>
        <w:rStyle w:val="af"/>
      </w:rPr>
    </w:pPr>
  </w:p>
  <w:p w:rsidR="00B92207" w:rsidRDefault="00B92207">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4F0D54E"/>
    <w:lvl w:ilvl="0">
      <w:start w:val="1"/>
      <w:numFmt w:val="bullet"/>
      <w:pStyle w:val="a"/>
      <w:lvlText w:val=""/>
      <w:lvlJc w:val="left"/>
      <w:pPr>
        <w:tabs>
          <w:tab w:val="num" w:pos="568"/>
        </w:tabs>
        <w:ind w:left="568" w:hanging="360"/>
      </w:pPr>
      <w:rPr>
        <w:rFonts w:ascii="Symbol" w:hAnsi="Symbol" w:cs="Symbol" w:hint="default"/>
      </w:rPr>
    </w:lvl>
  </w:abstractNum>
  <w:abstractNum w:abstractNumId="1">
    <w:nsid w:val="0A07506A"/>
    <w:multiLevelType w:val="hybridMultilevel"/>
    <w:tmpl w:val="51B06692"/>
    <w:lvl w:ilvl="0" w:tplc="D76022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B008BC"/>
    <w:multiLevelType w:val="hybridMultilevel"/>
    <w:tmpl w:val="98F21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6A1D9F"/>
    <w:multiLevelType w:val="hybridMultilevel"/>
    <w:tmpl w:val="45FE9B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72E39BE"/>
    <w:multiLevelType w:val="multilevel"/>
    <w:tmpl w:val="BC2C8636"/>
    <w:lvl w:ilvl="0">
      <w:start w:val="1"/>
      <w:numFmt w:val="decimal"/>
      <w:lvlText w:val="%1."/>
      <w:lvlJc w:val="left"/>
      <w:pPr>
        <w:ind w:left="1068" w:hanging="360"/>
      </w:pPr>
    </w:lvl>
    <w:lvl w:ilvl="1">
      <w:start w:val="4"/>
      <w:numFmt w:val="decimal"/>
      <w:isLgl/>
      <w:lvlText w:val="%1.%2"/>
      <w:lvlJc w:val="left"/>
      <w:pPr>
        <w:ind w:left="2355" w:hanging="375"/>
      </w:pPr>
    </w:lvl>
    <w:lvl w:ilvl="2">
      <w:start w:val="1"/>
      <w:numFmt w:val="decimal"/>
      <w:isLgl/>
      <w:lvlText w:val="%1.%2.%3"/>
      <w:lvlJc w:val="left"/>
      <w:pPr>
        <w:ind w:left="3972" w:hanging="720"/>
      </w:pPr>
    </w:lvl>
    <w:lvl w:ilvl="3">
      <w:start w:val="1"/>
      <w:numFmt w:val="decimal"/>
      <w:isLgl/>
      <w:lvlText w:val="%1.%2.%3.%4"/>
      <w:lvlJc w:val="left"/>
      <w:pPr>
        <w:ind w:left="5604" w:hanging="1080"/>
      </w:pPr>
    </w:lvl>
    <w:lvl w:ilvl="4">
      <w:start w:val="1"/>
      <w:numFmt w:val="decimal"/>
      <w:isLgl/>
      <w:lvlText w:val="%1.%2.%3.%4.%5"/>
      <w:lvlJc w:val="left"/>
      <w:pPr>
        <w:ind w:left="6876" w:hanging="1080"/>
      </w:pPr>
    </w:lvl>
    <w:lvl w:ilvl="5">
      <w:start w:val="1"/>
      <w:numFmt w:val="decimal"/>
      <w:isLgl/>
      <w:lvlText w:val="%1.%2.%3.%4.%5.%6"/>
      <w:lvlJc w:val="left"/>
      <w:pPr>
        <w:ind w:left="8508" w:hanging="1440"/>
      </w:pPr>
    </w:lvl>
    <w:lvl w:ilvl="6">
      <w:start w:val="1"/>
      <w:numFmt w:val="decimal"/>
      <w:isLgl/>
      <w:lvlText w:val="%1.%2.%3.%4.%5.%6.%7"/>
      <w:lvlJc w:val="left"/>
      <w:pPr>
        <w:ind w:left="9780" w:hanging="1440"/>
      </w:pPr>
    </w:lvl>
    <w:lvl w:ilvl="7">
      <w:start w:val="1"/>
      <w:numFmt w:val="decimal"/>
      <w:isLgl/>
      <w:lvlText w:val="%1.%2.%3.%4.%5.%6.%7.%8"/>
      <w:lvlJc w:val="left"/>
      <w:pPr>
        <w:ind w:left="11412" w:hanging="1800"/>
      </w:pPr>
    </w:lvl>
    <w:lvl w:ilvl="8">
      <w:start w:val="1"/>
      <w:numFmt w:val="decimal"/>
      <w:isLgl/>
      <w:lvlText w:val="%1.%2.%3.%4.%5.%6.%7.%8.%9"/>
      <w:lvlJc w:val="left"/>
      <w:pPr>
        <w:ind w:left="13044" w:hanging="2160"/>
      </w:pPr>
    </w:lvl>
  </w:abstractNum>
  <w:abstractNum w:abstractNumId="5">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3101C2"/>
    <w:multiLevelType w:val="hybridMultilevel"/>
    <w:tmpl w:val="5E507936"/>
    <w:lvl w:ilvl="0" w:tplc="D76022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D740DA"/>
    <w:multiLevelType w:val="multilevel"/>
    <w:tmpl w:val="6124FF20"/>
    <w:lvl w:ilvl="0">
      <w:start w:val="2"/>
      <w:numFmt w:val="decimal"/>
      <w:lvlText w:val="%1."/>
      <w:lvlJc w:val="left"/>
      <w:pPr>
        <w:ind w:left="408" w:hanging="408"/>
      </w:pPr>
      <w:rPr>
        <w:rFonts w:hint="default"/>
      </w:rPr>
    </w:lvl>
    <w:lvl w:ilvl="1">
      <w:start w:val="8"/>
      <w:numFmt w:val="decimal"/>
      <w:pStyle w:val="11"/>
      <w:lvlText w:val="%1.%2."/>
      <w:lvlJc w:val="left"/>
      <w:pPr>
        <w:ind w:left="1146" w:hanging="720"/>
      </w:pPr>
      <w:rPr>
        <w:rFonts w:hint="default"/>
      </w:rPr>
    </w:lvl>
    <w:lvl w:ilvl="2">
      <w:start w:val="1"/>
      <w:numFmt w:val="decimal"/>
      <w:pStyle w:val="111"/>
      <w:lvlText w:val="%1.%2.%3."/>
      <w:lvlJc w:val="left"/>
      <w:pPr>
        <w:ind w:left="1572" w:hanging="720"/>
      </w:pPr>
      <w:rPr>
        <w:rFonts w:hint="default"/>
      </w:rPr>
    </w:lvl>
    <w:lvl w:ilvl="3">
      <w:start w:val="1"/>
      <w:numFmt w:val="decimal"/>
      <w:pStyle w:val="11"/>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4C5C227D"/>
    <w:multiLevelType w:val="hybridMultilevel"/>
    <w:tmpl w:val="9A285548"/>
    <w:lvl w:ilvl="0" w:tplc="D76022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EF01BD3"/>
    <w:multiLevelType w:val="hybridMultilevel"/>
    <w:tmpl w:val="33D03CA4"/>
    <w:lvl w:ilvl="0" w:tplc="D76022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4C40606"/>
    <w:multiLevelType w:val="hybridMultilevel"/>
    <w:tmpl w:val="26CCA59C"/>
    <w:lvl w:ilvl="0" w:tplc="EEDE3AAC">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49831D5"/>
    <w:multiLevelType w:val="hybridMultilevel"/>
    <w:tmpl w:val="C78A81F2"/>
    <w:lvl w:ilvl="0" w:tplc="D76022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E6F3702"/>
    <w:multiLevelType w:val="hybridMultilevel"/>
    <w:tmpl w:val="5BB233AA"/>
    <w:lvl w:ilvl="0" w:tplc="10BC7418">
      <w:start w:val="1"/>
      <w:numFmt w:val="decimal"/>
      <w:lvlText w:val="%1."/>
      <w:lvlJc w:val="left"/>
      <w:pPr>
        <w:ind w:left="855" w:hanging="4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1"/>
  </w:num>
  <w:num w:numId="3">
    <w:abstractNumId w:val="5"/>
  </w:num>
  <w:num w:numId="4">
    <w:abstractNumId w:val="10"/>
  </w:num>
  <w:num w:numId="5">
    <w:abstractNumId w:val="12"/>
  </w:num>
  <w:num w:numId="6">
    <w:abstractNumId w:val="0"/>
  </w:num>
  <w:num w:numId="7">
    <w:abstractNumId w:val="2"/>
  </w:num>
  <w:num w:numId="8">
    <w:abstractNumId w:val="14"/>
  </w:num>
  <w:num w:numId="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8"/>
  </w:num>
  <w:num w:numId="13">
    <w:abstractNumId w:val="9"/>
  </w:num>
  <w:num w:numId="14">
    <w:abstractNumId w:val="13"/>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bordersDoNotSurroundHeader/>
  <w:bordersDoNotSurroundFooter/>
  <w:proofState w:spelling="clean" w:grammar="clean"/>
  <w:defaultTabStop w:val="720"/>
  <w:drawingGridHorizontalSpacing w:val="95"/>
  <w:drawingGridVerticalSpacing w:val="120"/>
  <w:displayHorizontalDrawingGridEvery w:val="0"/>
  <w:displayVerticalDrawingGridEvery w:val="3"/>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hdrShapeDefaults>
    <o:shapedefaults v:ext="edit" spidmax="8193"/>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
  <w:rsids>
    <w:rsidRoot w:val="005D1AEB"/>
    <w:rsid w:val="0000318B"/>
    <w:rsid w:val="0000588B"/>
    <w:rsid w:val="00006559"/>
    <w:rsid w:val="00015F85"/>
    <w:rsid w:val="00021E77"/>
    <w:rsid w:val="000260B3"/>
    <w:rsid w:val="00032957"/>
    <w:rsid w:val="000376C3"/>
    <w:rsid w:val="00041508"/>
    <w:rsid w:val="00043553"/>
    <w:rsid w:val="00043A50"/>
    <w:rsid w:val="00044AD3"/>
    <w:rsid w:val="00060780"/>
    <w:rsid w:val="00061A2C"/>
    <w:rsid w:val="00065751"/>
    <w:rsid w:val="00074460"/>
    <w:rsid w:val="00080802"/>
    <w:rsid w:val="00081A8B"/>
    <w:rsid w:val="0008234F"/>
    <w:rsid w:val="00083326"/>
    <w:rsid w:val="00086136"/>
    <w:rsid w:val="000970A9"/>
    <w:rsid w:val="000A40E7"/>
    <w:rsid w:val="000A67CC"/>
    <w:rsid w:val="000B0FCF"/>
    <w:rsid w:val="000B14F1"/>
    <w:rsid w:val="000B298F"/>
    <w:rsid w:val="000B2DF7"/>
    <w:rsid w:val="000B30BC"/>
    <w:rsid w:val="000B4120"/>
    <w:rsid w:val="000D11C6"/>
    <w:rsid w:val="000E03F2"/>
    <w:rsid w:val="000E37EA"/>
    <w:rsid w:val="000E3CBA"/>
    <w:rsid w:val="000E6E5E"/>
    <w:rsid w:val="000F0D24"/>
    <w:rsid w:val="000F3556"/>
    <w:rsid w:val="000F6831"/>
    <w:rsid w:val="001038BA"/>
    <w:rsid w:val="00106D10"/>
    <w:rsid w:val="0010718A"/>
    <w:rsid w:val="00111FC6"/>
    <w:rsid w:val="00114DCE"/>
    <w:rsid w:val="00116A4F"/>
    <w:rsid w:val="001204F7"/>
    <w:rsid w:val="00123598"/>
    <w:rsid w:val="00125A2A"/>
    <w:rsid w:val="0012640A"/>
    <w:rsid w:val="00131EEB"/>
    <w:rsid w:val="00132943"/>
    <w:rsid w:val="00132F9A"/>
    <w:rsid w:val="00133F43"/>
    <w:rsid w:val="0014122F"/>
    <w:rsid w:val="00152129"/>
    <w:rsid w:val="00153B4C"/>
    <w:rsid w:val="00161E3E"/>
    <w:rsid w:val="00163263"/>
    <w:rsid w:val="00172EED"/>
    <w:rsid w:val="001825C9"/>
    <w:rsid w:val="00184153"/>
    <w:rsid w:val="00187B79"/>
    <w:rsid w:val="001A6406"/>
    <w:rsid w:val="001B082A"/>
    <w:rsid w:val="001B2C63"/>
    <w:rsid w:val="001B4AC3"/>
    <w:rsid w:val="001B6D1E"/>
    <w:rsid w:val="001B6F97"/>
    <w:rsid w:val="001C3E21"/>
    <w:rsid w:val="001D6DFE"/>
    <w:rsid w:val="001D7772"/>
    <w:rsid w:val="001E0ECE"/>
    <w:rsid w:val="001E648B"/>
    <w:rsid w:val="001E64EA"/>
    <w:rsid w:val="001F1067"/>
    <w:rsid w:val="001F2F5A"/>
    <w:rsid w:val="001F790A"/>
    <w:rsid w:val="0020103D"/>
    <w:rsid w:val="002030CD"/>
    <w:rsid w:val="00203896"/>
    <w:rsid w:val="00204170"/>
    <w:rsid w:val="00205338"/>
    <w:rsid w:val="00206238"/>
    <w:rsid w:val="0021545C"/>
    <w:rsid w:val="00216B96"/>
    <w:rsid w:val="00227300"/>
    <w:rsid w:val="00231372"/>
    <w:rsid w:val="00242720"/>
    <w:rsid w:val="00247425"/>
    <w:rsid w:val="00250549"/>
    <w:rsid w:val="002516B4"/>
    <w:rsid w:val="00254134"/>
    <w:rsid w:val="00256576"/>
    <w:rsid w:val="00256938"/>
    <w:rsid w:val="0026251E"/>
    <w:rsid w:val="00272540"/>
    <w:rsid w:val="002800DC"/>
    <w:rsid w:val="0029165C"/>
    <w:rsid w:val="002942F0"/>
    <w:rsid w:val="00294C86"/>
    <w:rsid w:val="00296455"/>
    <w:rsid w:val="002A0226"/>
    <w:rsid w:val="002A03D1"/>
    <w:rsid w:val="002A1E02"/>
    <w:rsid w:val="002B37AB"/>
    <w:rsid w:val="002B508D"/>
    <w:rsid w:val="002B5C2B"/>
    <w:rsid w:val="002B7399"/>
    <w:rsid w:val="002B7E3C"/>
    <w:rsid w:val="002C3B61"/>
    <w:rsid w:val="002C4EB7"/>
    <w:rsid w:val="002C6064"/>
    <w:rsid w:val="002D3D77"/>
    <w:rsid w:val="002D427E"/>
    <w:rsid w:val="002D73A3"/>
    <w:rsid w:val="002E158D"/>
    <w:rsid w:val="002E2AEC"/>
    <w:rsid w:val="002F5A6D"/>
    <w:rsid w:val="00307AAE"/>
    <w:rsid w:val="003139D1"/>
    <w:rsid w:val="003142C1"/>
    <w:rsid w:val="003248B4"/>
    <w:rsid w:val="003337E4"/>
    <w:rsid w:val="00337197"/>
    <w:rsid w:val="003429FE"/>
    <w:rsid w:val="0034398A"/>
    <w:rsid w:val="00345943"/>
    <w:rsid w:val="00355EB3"/>
    <w:rsid w:val="003668AB"/>
    <w:rsid w:val="00366DBE"/>
    <w:rsid w:val="0036704D"/>
    <w:rsid w:val="00370113"/>
    <w:rsid w:val="00373FB8"/>
    <w:rsid w:val="00374191"/>
    <w:rsid w:val="00375215"/>
    <w:rsid w:val="00380679"/>
    <w:rsid w:val="00384451"/>
    <w:rsid w:val="00384789"/>
    <w:rsid w:val="00397F99"/>
    <w:rsid w:val="003A0023"/>
    <w:rsid w:val="003B0450"/>
    <w:rsid w:val="003B2167"/>
    <w:rsid w:val="003B4C28"/>
    <w:rsid w:val="003D46EE"/>
    <w:rsid w:val="003D56E5"/>
    <w:rsid w:val="003F57A5"/>
    <w:rsid w:val="00400B05"/>
    <w:rsid w:val="00401948"/>
    <w:rsid w:val="00401B22"/>
    <w:rsid w:val="00403BF6"/>
    <w:rsid w:val="004046BD"/>
    <w:rsid w:val="004125B0"/>
    <w:rsid w:val="004202E1"/>
    <w:rsid w:val="004204DE"/>
    <w:rsid w:val="00421A39"/>
    <w:rsid w:val="004232BC"/>
    <w:rsid w:val="004236E0"/>
    <w:rsid w:val="00424794"/>
    <w:rsid w:val="00424EDA"/>
    <w:rsid w:val="004258AD"/>
    <w:rsid w:val="00426104"/>
    <w:rsid w:val="00430DB3"/>
    <w:rsid w:val="00433FE8"/>
    <w:rsid w:val="00435154"/>
    <w:rsid w:val="004417F9"/>
    <w:rsid w:val="00442B67"/>
    <w:rsid w:val="004447C8"/>
    <w:rsid w:val="004554F8"/>
    <w:rsid w:val="00460953"/>
    <w:rsid w:val="00463FDA"/>
    <w:rsid w:val="0046668F"/>
    <w:rsid w:val="00467F8C"/>
    <w:rsid w:val="00472737"/>
    <w:rsid w:val="004769D3"/>
    <w:rsid w:val="00477969"/>
    <w:rsid w:val="00483991"/>
    <w:rsid w:val="00483C7C"/>
    <w:rsid w:val="00491B9A"/>
    <w:rsid w:val="00491C82"/>
    <w:rsid w:val="0049746D"/>
    <w:rsid w:val="004A2815"/>
    <w:rsid w:val="004B3B27"/>
    <w:rsid w:val="004B4F1F"/>
    <w:rsid w:val="004B5C69"/>
    <w:rsid w:val="004B719E"/>
    <w:rsid w:val="004C257A"/>
    <w:rsid w:val="004D3416"/>
    <w:rsid w:val="004D7327"/>
    <w:rsid w:val="004E62B8"/>
    <w:rsid w:val="004F266D"/>
    <w:rsid w:val="004F6E23"/>
    <w:rsid w:val="00500DF8"/>
    <w:rsid w:val="005038D6"/>
    <w:rsid w:val="0050580C"/>
    <w:rsid w:val="00507AD8"/>
    <w:rsid w:val="00511067"/>
    <w:rsid w:val="00514F78"/>
    <w:rsid w:val="005160FD"/>
    <w:rsid w:val="005179BE"/>
    <w:rsid w:val="00520BDF"/>
    <w:rsid w:val="005240C6"/>
    <w:rsid w:val="005275F6"/>
    <w:rsid w:val="00540FCD"/>
    <w:rsid w:val="0054117C"/>
    <w:rsid w:val="0054361B"/>
    <w:rsid w:val="0054584B"/>
    <w:rsid w:val="005534ED"/>
    <w:rsid w:val="00553C2D"/>
    <w:rsid w:val="0055749A"/>
    <w:rsid w:val="00562614"/>
    <w:rsid w:val="005741F1"/>
    <w:rsid w:val="00574742"/>
    <w:rsid w:val="00577254"/>
    <w:rsid w:val="00581F5D"/>
    <w:rsid w:val="0058352F"/>
    <w:rsid w:val="00585C88"/>
    <w:rsid w:val="00590B53"/>
    <w:rsid w:val="00590E25"/>
    <w:rsid w:val="005915C1"/>
    <w:rsid w:val="00596C9D"/>
    <w:rsid w:val="005A2E7A"/>
    <w:rsid w:val="005A5B8B"/>
    <w:rsid w:val="005A6AA8"/>
    <w:rsid w:val="005B2A54"/>
    <w:rsid w:val="005B7036"/>
    <w:rsid w:val="005C0537"/>
    <w:rsid w:val="005C1980"/>
    <w:rsid w:val="005C3EFB"/>
    <w:rsid w:val="005D11EC"/>
    <w:rsid w:val="005D1AEB"/>
    <w:rsid w:val="005D55FD"/>
    <w:rsid w:val="005D5A2B"/>
    <w:rsid w:val="005D7937"/>
    <w:rsid w:val="005E2977"/>
    <w:rsid w:val="005E3DC6"/>
    <w:rsid w:val="005E4C30"/>
    <w:rsid w:val="005F3990"/>
    <w:rsid w:val="005F7C0A"/>
    <w:rsid w:val="006000F3"/>
    <w:rsid w:val="00600812"/>
    <w:rsid w:val="0060484A"/>
    <w:rsid w:val="00605882"/>
    <w:rsid w:val="006065C4"/>
    <w:rsid w:val="00613E24"/>
    <w:rsid w:val="00622557"/>
    <w:rsid w:val="00625B93"/>
    <w:rsid w:val="006335DF"/>
    <w:rsid w:val="00635A9E"/>
    <w:rsid w:val="0064047D"/>
    <w:rsid w:val="006427F0"/>
    <w:rsid w:val="0064546B"/>
    <w:rsid w:val="00652021"/>
    <w:rsid w:val="0065262E"/>
    <w:rsid w:val="006536FC"/>
    <w:rsid w:val="006542A9"/>
    <w:rsid w:val="00655063"/>
    <w:rsid w:val="006620D8"/>
    <w:rsid w:val="00662CB5"/>
    <w:rsid w:val="0067215A"/>
    <w:rsid w:val="006747C8"/>
    <w:rsid w:val="00676295"/>
    <w:rsid w:val="00683064"/>
    <w:rsid w:val="00690A6A"/>
    <w:rsid w:val="006913F1"/>
    <w:rsid w:val="00694F4B"/>
    <w:rsid w:val="006A5407"/>
    <w:rsid w:val="006B10EF"/>
    <w:rsid w:val="006B24FD"/>
    <w:rsid w:val="006B7849"/>
    <w:rsid w:val="006B7A80"/>
    <w:rsid w:val="006C4589"/>
    <w:rsid w:val="006C484B"/>
    <w:rsid w:val="006D3753"/>
    <w:rsid w:val="006D5A5A"/>
    <w:rsid w:val="006E0195"/>
    <w:rsid w:val="006E0E73"/>
    <w:rsid w:val="006E258B"/>
    <w:rsid w:val="006E443A"/>
    <w:rsid w:val="006E4463"/>
    <w:rsid w:val="006E4752"/>
    <w:rsid w:val="006E4B59"/>
    <w:rsid w:val="006E6916"/>
    <w:rsid w:val="006F200B"/>
    <w:rsid w:val="006F4BAB"/>
    <w:rsid w:val="006F4EFC"/>
    <w:rsid w:val="00700AA0"/>
    <w:rsid w:val="007065FD"/>
    <w:rsid w:val="00711E2C"/>
    <w:rsid w:val="00715BD1"/>
    <w:rsid w:val="007161EB"/>
    <w:rsid w:val="00720232"/>
    <w:rsid w:val="007213B9"/>
    <w:rsid w:val="007226D0"/>
    <w:rsid w:val="00722822"/>
    <w:rsid w:val="007236C8"/>
    <w:rsid w:val="00730CDC"/>
    <w:rsid w:val="00733BF3"/>
    <w:rsid w:val="00745AB5"/>
    <w:rsid w:val="00750707"/>
    <w:rsid w:val="00753BB6"/>
    <w:rsid w:val="00754558"/>
    <w:rsid w:val="0075550E"/>
    <w:rsid w:val="007567C6"/>
    <w:rsid w:val="007579EF"/>
    <w:rsid w:val="00757F72"/>
    <w:rsid w:val="007601AC"/>
    <w:rsid w:val="00764405"/>
    <w:rsid w:val="00765CA1"/>
    <w:rsid w:val="007721D4"/>
    <w:rsid w:val="007730F3"/>
    <w:rsid w:val="00783D3E"/>
    <w:rsid w:val="00785B3E"/>
    <w:rsid w:val="00790BB9"/>
    <w:rsid w:val="0079241B"/>
    <w:rsid w:val="007932FD"/>
    <w:rsid w:val="007959DA"/>
    <w:rsid w:val="00795CB2"/>
    <w:rsid w:val="007A0503"/>
    <w:rsid w:val="007A2409"/>
    <w:rsid w:val="007A596B"/>
    <w:rsid w:val="007A6507"/>
    <w:rsid w:val="007A69BD"/>
    <w:rsid w:val="007A7507"/>
    <w:rsid w:val="007B1243"/>
    <w:rsid w:val="007B1A0A"/>
    <w:rsid w:val="007B450D"/>
    <w:rsid w:val="007B77D8"/>
    <w:rsid w:val="007C2B47"/>
    <w:rsid w:val="007C3AB5"/>
    <w:rsid w:val="007C52BF"/>
    <w:rsid w:val="007D4675"/>
    <w:rsid w:val="007E0C6D"/>
    <w:rsid w:val="007F0E1A"/>
    <w:rsid w:val="007F1F32"/>
    <w:rsid w:val="007F4750"/>
    <w:rsid w:val="00815FEA"/>
    <w:rsid w:val="0081660D"/>
    <w:rsid w:val="00823CCC"/>
    <w:rsid w:val="00824EA6"/>
    <w:rsid w:val="00827952"/>
    <w:rsid w:val="00827E93"/>
    <w:rsid w:val="00834257"/>
    <w:rsid w:val="00836C78"/>
    <w:rsid w:val="00840ABC"/>
    <w:rsid w:val="008434D7"/>
    <w:rsid w:val="008462A5"/>
    <w:rsid w:val="00847BD9"/>
    <w:rsid w:val="008551D4"/>
    <w:rsid w:val="00867019"/>
    <w:rsid w:val="00867938"/>
    <w:rsid w:val="00872A13"/>
    <w:rsid w:val="008766CA"/>
    <w:rsid w:val="00880202"/>
    <w:rsid w:val="0088412C"/>
    <w:rsid w:val="00884235"/>
    <w:rsid w:val="00885716"/>
    <w:rsid w:val="00887C2B"/>
    <w:rsid w:val="00887FD1"/>
    <w:rsid w:val="008955D7"/>
    <w:rsid w:val="0089568C"/>
    <w:rsid w:val="008958F2"/>
    <w:rsid w:val="008A0516"/>
    <w:rsid w:val="008A1DC1"/>
    <w:rsid w:val="008A5E2F"/>
    <w:rsid w:val="008A68F4"/>
    <w:rsid w:val="008B177B"/>
    <w:rsid w:val="008C140C"/>
    <w:rsid w:val="008C55F8"/>
    <w:rsid w:val="008C59C5"/>
    <w:rsid w:val="008C63C1"/>
    <w:rsid w:val="008D4581"/>
    <w:rsid w:val="008D4AF9"/>
    <w:rsid w:val="008D737C"/>
    <w:rsid w:val="008E0B73"/>
    <w:rsid w:val="008E0EF2"/>
    <w:rsid w:val="008E51A0"/>
    <w:rsid w:val="008E69C3"/>
    <w:rsid w:val="008F0B46"/>
    <w:rsid w:val="008F44A6"/>
    <w:rsid w:val="008F568E"/>
    <w:rsid w:val="008F6494"/>
    <w:rsid w:val="008F742E"/>
    <w:rsid w:val="00900859"/>
    <w:rsid w:val="00902C9B"/>
    <w:rsid w:val="00912A6E"/>
    <w:rsid w:val="00916BBC"/>
    <w:rsid w:val="00927636"/>
    <w:rsid w:val="009302A4"/>
    <w:rsid w:val="00930C30"/>
    <w:rsid w:val="00932709"/>
    <w:rsid w:val="00933676"/>
    <w:rsid w:val="00937783"/>
    <w:rsid w:val="00937B8C"/>
    <w:rsid w:val="009418A4"/>
    <w:rsid w:val="009439FC"/>
    <w:rsid w:val="00951CD6"/>
    <w:rsid w:val="00953CDF"/>
    <w:rsid w:val="0095666A"/>
    <w:rsid w:val="009566CC"/>
    <w:rsid w:val="00963DA9"/>
    <w:rsid w:val="00964C33"/>
    <w:rsid w:val="00965F9B"/>
    <w:rsid w:val="00971CEF"/>
    <w:rsid w:val="00972A0C"/>
    <w:rsid w:val="00974215"/>
    <w:rsid w:val="00976367"/>
    <w:rsid w:val="0098139A"/>
    <w:rsid w:val="00982094"/>
    <w:rsid w:val="00982378"/>
    <w:rsid w:val="009862CA"/>
    <w:rsid w:val="009902D8"/>
    <w:rsid w:val="00991E61"/>
    <w:rsid w:val="00995914"/>
    <w:rsid w:val="00995E7E"/>
    <w:rsid w:val="00996F40"/>
    <w:rsid w:val="009A02A1"/>
    <w:rsid w:val="009A5753"/>
    <w:rsid w:val="009B6AAF"/>
    <w:rsid w:val="009B6C28"/>
    <w:rsid w:val="009B7CDD"/>
    <w:rsid w:val="009C22E7"/>
    <w:rsid w:val="009C45E1"/>
    <w:rsid w:val="009C6B15"/>
    <w:rsid w:val="009D2DEC"/>
    <w:rsid w:val="009D422C"/>
    <w:rsid w:val="009E642C"/>
    <w:rsid w:val="009F0C01"/>
    <w:rsid w:val="009F1257"/>
    <w:rsid w:val="009F2A7E"/>
    <w:rsid w:val="00A02797"/>
    <w:rsid w:val="00A03487"/>
    <w:rsid w:val="00A052F2"/>
    <w:rsid w:val="00A05336"/>
    <w:rsid w:val="00A05A7C"/>
    <w:rsid w:val="00A070A9"/>
    <w:rsid w:val="00A10070"/>
    <w:rsid w:val="00A11943"/>
    <w:rsid w:val="00A11FA9"/>
    <w:rsid w:val="00A12272"/>
    <w:rsid w:val="00A163A4"/>
    <w:rsid w:val="00A17C0C"/>
    <w:rsid w:val="00A245A9"/>
    <w:rsid w:val="00A24B39"/>
    <w:rsid w:val="00A3034C"/>
    <w:rsid w:val="00A36FB5"/>
    <w:rsid w:val="00A3718F"/>
    <w:rsid w:val="00A4494C"/>
    <w:rsid w:val="00A505B9"/>
    <w:rsid w:val="00A509E8"/>
    <w:rsid w:val="00A51E25"/>
    <w:rsid w:val="00A52CD3"/>
    <w:rsid w:val="00A602AA"/>
    <w:rsid w:val="00A6074A"/>
    <w:rsid w:val="00A6250F"/>
    <w:rsid w:val="00A63C71"/>
    <w:rsid w:val="00A65A63"/>
    <w:rsid w:val="00A65A81"/>
    <w:rsid w:val="00A670B0"/>
    <w:rsid w:val="00A6756D"/>
    <w:rsid w:val="00A72377"/>
    <w:rsid w:val="00A74D44"/>
    <w:rsid w:val="00A75831"/>
    <w:rsid w:val="00A76487"/>
    <w:rsid w:val="00A84EEF"/>
    <w:rsid w:val="00A90739"/>
    <w:rsid w:val="00AA2F5C"/>
    <w:rsid w:val="00AA3A55"/>
    <w:rsid w:val="00AA5C67"/>
    <w:rsid w:val="00AB1827"/>
    <w:rsid w:val="00AC0E8C"/>
    <w:rsid w:val="00AC4544"/>
    <w:rsid w:val="00AD0C19"/>
    <w:rsid w:val="00AD3D95"/>
    <w:rsid w:val="00AE7C82"/>
    <w:rsid w:val="00AF32DA"/>
    <w:rsid w:val="00AF5792"/>
    <w:rsid w:val="00AF5A31"/>
    <w:rsid w:val="00B04AD2"/>
    <w:rsid w:val="00B06FA1"/>
    <w:rsid w:val="00B07CED"/>
    <w:rsid w:val="00B12D00"/>
    <w:rsid w:val="00B13001"/>
    <w:rsid w:val="00B14742"/>
    <w:rsid w:val="00B16A0B"/>
    <w:rsid w:val="00B202EC"/>
    <w:rsid w:val="00B35B90"/>
    <w:rsid w:val="00B411FA"/>
    <w:rsid w:val="00B42725"/>
    <w:rsid w:val="00B45EB3"/>
    <w:rsid w:val="00B46404"/>
    <w:rsid w:val="00B46B08"/>
    <w:rsid w:val="00B540C4"/>
    <w:rsid w:val="00B55C9A"/>
    <w:rsid w:val="00B55EEA"/>
    <w:rsid w:val="00B574BE"/>
    <w:rsid w:val="00B65033"/>
    <w:rsid w:val="00B723A7"/>
    <w:rsid w:val="00B74409"/>
    <w:rsid w:val="00B862FE"/>
    <w:rsid w:val="00B86BC0"/>
    <w:rsid w:val="00B92207"/>
    <w:rsid w:val="00B946B8"/>
    <w:rsid w:val="00B9726A"/>
    <w:rsid w:val="00B97FB9"/>
    <w:rsid w:val="00BA1E42"/>
    <w:rsid w:val="00BA5560"/>
    <w:rsid w:val="00BA55D0"/>
    <w:rsid w:val="00BA77D1"/>
    <w:rsid w:val="00BB00B0"/>
    <w:rsid w:val="00BB070D"/>
    <w:rsid w:val="00BB19C1"/>
    <w:rsid w:val="00BB5B61"/>
    <w:rsid w:val="00BC0C00"/>
    <w:rsid w:val="00BC38E4"/>
    <w:rsid w:val="00BD29F3"/>
    <w:rsid w:val="00BD5887"/>
    <w:rsid w:val="00BE123B"/>
    <w:rsid w:val="00BF0F6D"/>
    <w:rsid w:val="00BF2F15"/>
    <w:rsid w:val="00BF4724"/>
    <w:rsid w:val="00BF48D8"/>
    <w:rsid w:val="00BF5D21"/>
    <w:rsid w:val="00BF782A"/>
    <w:rsid w:val="00C047AD"/>
    <w:rsid w:val="00C065D6"/>
    <w:rsid w:val="00C0681C"/>
    <w:rsid w:val="00C068C9"/>
    <w:rsid w:val="00C11C64"/>
    <w:rsid w:val="00C16083"/>
    <w:rsid w:val="00C16B8C"/>
    <w:rsid w:val="00C2196D"/>
    <w:rsid w:val="00C30679"/>
    <w:rsid w:val="00C323D2"/>
    <w:rsid w:val="00C34757"/>
    <w:rsid w:val="00C357EA"/>
    <w:rsid w:val="00C45A40"/>
    <w:rsid w:val="00C460CD"/>
    <w:rsid w:val="00C52973"/>
    <w:rsid w:val="00C53438"/>
    <w:rsid w:val="00C55606"/>
    <w:rsid w:val="00C60BAA"/>
    <w:rsid w:val="00C6216D"/>
    <w:rsid w:val="00C634FA"/>
    <w:rsid w:val="00C7231C"/>
    <w:rsid w:val="00C8102D"/>
    <w:rsid w:val="00C8139A"/>
    <w:rsid w:val="00C84801"/>
    <w:rsid w:val="00C85C3B"/>
    <w:rsid w:val="00C93818"/>
    <w:rsid w:val="00C9557C"/>
    <w:rsid w:val="00C964C1"/>
    <w:rsid w:val="00CA06B1"/>
    <w:rsid w:val="00CA2359"/>
    <w:rsid w:val="00CB0C23"/>
    <w:rsid w:val="00CB21AD"/>
    <w:rsid w:val="00CB6D5B"/>
    <w:rsid w:val="00CC08C7"/>
    <w:rsid w:val="00CC1AE3"/>
    <w:rsid w:val="00CC2B82"/>
    <w:rsid w:val="00CC6DD4"/>
    <w:rsid w:val="00CC733A"/>
    <w:rsid w:val="00CD61CD"/>
    <w:rsid w:val="00CE36AD"/>
    <w:rsid w:val="00CF4AB8"/>
    <w:rsid w:val="00CF4CE4"/>
    <w:rsid w:val="00CF774B"/>
    <w:rsid w:val="00D01386"/>
    <w:rsid w:val="00D1176C"/>
    <w:rsid w:val="00D12C79"/>
    <w:rsid w:val="00D1568B"/>
    <w:rsid w:val="00D16777"/>
    <w:rsid w:val="00D23133"/>
    <w:rsid w:val="00D232A2"/>
    <w:rsid w:val="00D23577"/>
    <w:rsid w:val="00D260B9"/>
    <w:rsid w:val="00D27C39"/>
    <w:rsid w:val="00D34BB5"/>
    <w:rsid w:val="00D43490"/>
    <w:rsid w:val="00D50C24"/>
    <w:rsid w:val="00D621E9"/>
    <w:rsid w:val="00D62ECF"/>
    <w:rsid w:val="00D63881"/>
    <w:rsid w:val="00D645D5"/>
    <w:rsid w:val="00D64B46"/>
    <w:rsid w:val="00D655D2"/>
    <w:rsid w:val="00D714E1"/>
    <w:rsid w:val="00D73EBC"/>
    <w:rsid w:val="00D81923"/>
    <w:rsid w:val="00D83488"/>
    <w:rsid w:val="00D9203A"/>
    <w:rsid w:val="00D94848"/>
    <w:rsid w:val="00D9546B"/>
    <w:rsid w:val="00D96E0A"/>
    <w:rsid w:val="00DA31E2"/>
    <w:rsid w:val="00DA55D1"/>
    <w:rsid w:val="00DB1EDF"/>
    <w:rsid w:val="00DB35BD"/>
    <w:rsid w:val="00DB5947"/>
    <w:rsid w:val="00DB7B17"/>
    <w:rsid w:val="00DB7E11"/>
    <w:rsid w:val="00DC18E2"/>
    <w:rsid w:val="00DC2892"/>
    <w:rsid w:val="00DC34CF"/>
    <w:rsid w:val="00DC5DDE"/>
    <w:rsid w:val="00DC5EBB"/>
    <w:rsid w:val="00DC679E"/>
    <w:rsid w:val="00DD1A47"/>
    <w:rsid w:val="00DD1C14"/>
    <w:rsid w:val="00DD4B3C"/>
    <w:rsid w:val="00DE46F7"/>
    <w:rsid w:val="00DE61E7"/>
    <w:rsid w:val="00DE6BC7"/>
    <w:rsid w:val="00DF42B6"/>
    <w:rsid w:val="00DF7225"/>
    <w:rsid w:val="00E022AB"/>
    <w:rsid w:val="00E026B7"/>
    <w:rsid w:val="00E0355D"/>
    <w:rsid w:val="00E0615C"/>
    <w:rsid w:val="00E14048"/>
    <w:rsid w:val="00E1627A"/>
    <w:rsid w:val="00E177A1"/>
    <w:rsid w:val="00E21759"/>
    <w:rsid w:val="00E26C2A"/>
    <w:rsid w:val="00E30626"/>
    <w:rsid w:val="00E30F74"/>
    <w:rsid w:val="00E3166F"/>
    <w:rsid w:val="00E31694"/>
    <w:rsid w:val="00E36941"/>
    <w:rsid w:val="00E41525"/>
    <w:rsid w:val="00E4698C"/>
    <w:rsid w:val="00E470D0"/>
    <w:rsid w:val="00E478AB"/>
    <w:rsid w:val="00E47E8F"/>
    <w:rsid w:val="00E52AF3"/>
    <w:rsid w:val="00E55EF0"/>
    <w:rsid w:val="00E6430E"/>
    <w:rsid w:val="00E64FA2"/>
    <w:rsid w:val="00E65BDB"/>
    <w:rsid w:val="00E771BD"/>
    <w:rsid w:val="00E813FA"/>
    <w:rsid w:val="00E85AF5"/>
    <w:rsid w:val="00E95701"/>
    <w:rsid w:val="00E95F35"/>
    <w:rsid w:val="00E96846"/>
    <w:rsid w:val="00E97BDB"/>
    <w:rsid w:val="00EA3782"/>
    <w:rsid w:val="00EA51C8"/>
    <w:rsid w:val="00EA545C"/>
    <w:rsid w:val="00EA6863"/>
    <w:rsid w:val="00EB3B89"/>
    <w:rsid w:val="00EB3C64"/>
    <w:rsid w:val="00EC0790"/>
    <w:rsid w:val="00EC21AC"/>
    <w:rsid w:val="00EC3291"/>
    <w:rsid w:val="00EC3FAE"/>
    <w:rsid w:val="00EC4BD7"/>
    <w:rsid w:val="00EC7264"/>
    <w:rsid w:val="00ED6A56"/>
    <w:rsid w:val="00ED6E47"/>
    <w:rsid w:val="00EE548D"/>
    <w:rsid w:val="00EE5BB7"/>
    <w:rsid w:val="00EF0A96"/>
    <w:rsid w:val="00EF3DE3"/>
    <w:rsid w:val="00EF4361"/>
    <w:rsid w:val="00F04FCE"/>
    <w:rsid w:val="00F061F9"/>
    <w:rsid w:val="00F06FD3"/>
    <w:rsid w:val="00F1289A"/>
    <w:rsid w:val="00F14FBA"/>
    <w:rsid w:val="00F15C1D"/>
    <w:rsid w:val="00F16CCA"/>
    <w:rsid w:val="00F207E8"/>
    <w:rsid w:val="00F213B7"/>
    <w:rsid w:val="00F24824"/>
    <w:rsid w:val="00F33467"/>
    <w:rsid w:val="00F3487F"/>
    <w:rsid w:val="00F350B0"/>
    <w:rsid w:val="00F35124"/>
    <w:rsid w:val="00F369AA"/>
    <w:rsid w:val="00F40844"/>
    <w:rsid w:val="00F51ADF"/>
    <w:rsid w:val="00F51B81"/>
    <w:rsid w:val="00F62ABF"/>
    <w:rsid w:val="00F66016"/>
    <w:rsid w:val="00F801DD"/>
    <w:rsid w:val="00F829E6"/>
    <w:rsid w:val="00F83FA9"/>
    <w:rsid w:val="00F84D71"/>
    <w:rsid w:val="00F85609"/>
    <w:rsid w:val="00F86079"/>
    <w:rsid w:val="00F91B68"/>
    <w:rsid w:val="00F923A8"/>
    <w:rsid w:val="00F9555B"/>
    <w:rsid w:val="00FA205F"/>
    <w:rsid w:val="00FA235B"/>
    <w:rsid w:val="00FA58CF"/>
    <w:rsid w:val="00FB1C2D"/>
    <w:rsid w:val="00FB3236"/>
    <w:rsid w:val="00FC4B75"/>
    <w:rsid w:val="00FD2EFD"/>
    <w:rsid w:val="00FD523C"/>
    <w:rsid w:val="00FD71F3"/>
    <w:rsid w:val="00FE4BEE"/>
    <w:rsid w:val="00FE6176"/>
    <w:rsid w:val="00FE75EB"/>
    <w:rsid w:val="00FF026F"/>
    <w:rsid w:val="00FF09DD"/>
    <w:rsid w:val="00FF0BCF"/>
    <w:rsid w:val="00FF474D"/>
    <w:rsid w:val="00FF4B79"/>
    <w:rsid w:val="00FF5A87"/>
    <w:rsid w:val="00FF6347"/>
    <w:rsid w:val="00FF7D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page number" w:uiPriority="0"/>
    <w:lsdException w:name="Title" w:semiHidden="0" w:uiPriority="0" w:unhideWhenUsed="0" w:qFormat="1"/>
    <w:lsdException w:name="Default Paragraph Font" w:uiPriority="1"/>
    <w:lsdException w:name="Body Text" w:uiPriority="0" w:unhideWhenUsed="0" w:qFormat="1"/>
    <w:lsdException w:name="Body Text Indent" w:uiPriority="0" w:unhideWhenUsed="0"/>
    <w:lsdException w:name="Subtitle" w:semiHidden="0" w:unhideWhenUsed="0" w:qFormat="1"/>
    <w:lsdException w:name="Body Text 2" w:uiPriority="0" w:unhideWhenUsed="0"/>
    <w:lsdException w:name="Body Text 3" w:uiPriority="0" w:unhideWhenUsed="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HTML Acronym"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0"/>
    <w:next w:val="a0"/>
    <w:link w:val="10"/>
    <w:uiPriority w:val="1"/>
    <w:qFormat/>
    <w:rsid w:val="003F57A5"/>
    <w:pPr>
      <w:keepNext/>
      <w:spacing w:before="240" w:after="60"/>
      <w:outlineLvl w:val="0"/>
    </w:pPr>
    <w:rPr>
      <w:rFonts w:ascii="Cambria" w:hAnsi="Cambria" w:cs="Times New Roman"/>
      <w:b/>
      <w:bCs/>
      <w:kern w:val="32"/>
      <w:sz w:val="32"/>
      <w:szCs w:val="32"/>
    </w:rPr>
  </w:style>
  <w:style w:type="paragraph" w:styleId="2">
    <w:name w:val="heading 2"/>
    <w:basedOn w:val="a0"/>
    <w:link w:val="20"/>
    <w:uiPriority w:val="1"/>
    <w:qFormat/>
    <w:rsid w:val="008766CA"/>
    <w:pPr>
      <w:spacing w:after="0"/>
      <w:outlineLvl w:val="1"/>
    </w:pPr>
    <w:rPr>
      <w:rFonts w:ascii="Cambria" w:hAnsi="Cambria" w:cs="Times New Roman"/>
      <w:b/>
      <w:bCs/>
      <w:i/>
      <w:iCs/>
      <w:sz w:val="28"/>
      <w:szCs w:val="28"/>
    </w:rPr>
  </w:style>
  <w:style w:type="paragraph" w:styleId="3">
    <w:name w:val="heading 3"/>
    <w:basedOn w:val="a0"/>
    <w:link w:val="30"/>
    <w:qFormat/>
    <w:rsid w:val="008766CA"/>
    <w:pPr>
      <w:spacing w:after="0"/>
      <w:outlineLvl w:val="2"/>
    </w:pPr>
    <w:rPr>
      <w:rFonts w:ascii="Cambria" w:hAnsi="Cambria" w:cs="Times New Roman"/>
      <w:b/>
      <w:bCs/>
      <w:sz w:val="26"/>
      <w:szCs w:val="26"/>
    </w:rPr>
  </w:style>
  <w:style w:type="paragraph" w:styleId="4">
    <w:name w:val="heading 4"/>
    <w:basedOn w:val="a0"/>
    <w:next w:val="a0"/>
    <w:link w:val="40"/>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0"/>
    <w:next w:val="a0"/>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0"/>
    <w:next w:val="a0"/>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0"/>
    <w:next w:val="a0"/>
    <w:link w:val="70"/>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0"/>
    <w:next w:val="a0"/>
    <w:link w:val="80"/>
    <w:uiPriority w:val="99"/>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0"/>
    <w:next w:val="a0"/>
    <w:link w:val="90"/>
    <w:uiPriority w:val="99"/>
    <w:unhideWhenUsed/>
    <w:qFormat/>
    <w:rsid w:val="007A7507"/>
    <w:pPr>
      <w:spacing w:before="240" w:after="60"/>
      <w:outlineLvl w:val="8"/>
    </w:pPr>
    <w:rPr>
      <w:rFonts w:ascii="Cambria" w:hAnsi="Cambria" w:cs="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uiPriority w:val="1"/>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rsid w:val="00745AB5"/>
    <w:rPr>
      <w:rFonts w:ascii="Times New Roman" w:hAnsi="Times New Roman"/>
      <w:b/>
      <w:bCs/>
      <w:snapToGrid/>
      <w:color w:val="000000"/>
      <w:sz w:val="26"/>
    </w:rPr>
  </w:style>
  <w:style w:type="character" w:customStyle="1" w:styleId="80">
    <w:name w:val="Заголовок 8 Знак"/>
    <w:link w:val="8"/>
    <w:uiPriority w:val="99"/>
    <w:rsid w:val="00745AB5"/>
    <w:rPr>
      <w:rFonts w:ascii="Times New Roman" w:hAnsi="Times New Roman"/>
      <w:color w:val="000000"/>
      <w:sz w:val="26"/>
    </w:rPr>
  </w:style>
  <w:style w:type="character" w:customStyle="1" w:styleId="90">
    <w:name w:val="Заголовок 9 Знак"/>
    <w:link w:val="9"/>
    <w:uiPriority w:val="9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0"/>
    <w:link w:val="32"/>
    <w:rsid w:val="008766CA"/>
    <w:pPr>
      <w:tabs>
        <w:tab w:val="left" w:pos="720"/>
      </w:tabs>
    </w:pPr>
    <w:rPr>
      <w:rFonts w:cs="Times New Roman"/>
      <w:sz w:val="16"/>
      <w:szCs w:val="16"/>
    </w:rPr>
  </w:style>
  <w:style w:type="character" w:customStyle="1" w:styleId="32">
    <w:name w:val="Основной текст 3 Знак"/>
    <w:link w:val="31"/>
    <w:rsid w:val="005D1AEB"/>
    <w:rPr>
      <w:rFonts w:ascii="Bookman Old Style" w:hAnsi="Bookman Old Style" w:cs="Bookman Old Style"/>
      <w:color w:val="000000"/>
      <w:kern w:val="28"/>
      <w:sz w:val="16"/>
      <w:szCs w:val="16"/>
    </w:rPr>
  </w:style>
  <w:style w:type="paragraph" w:styleId="21">
    <w:name w:val="Body Text 2"/>
    <w:basedOn w:val="a0"/>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4">
    <w:name w:val="Body Text"/>
    <w:basedOn w:val="a0"/>
    <w:link w:val="a5"/>
    <w:qFormat/>
    <w:rsid w:val="008766CA"/>
    <w:pPr>
      <w:spacing w:after="0" w:line="264" w:lineRule="auto"/>
    </w:pPr>
    <w:rPr>
      <w:rFonts w:cs="Times New Roman"/>
    </w:rPr>
  </w:style>
  <w:style w:type="character" w:customStyle="1" w:styleId="a5">
    <w:name w:val="Основной текст Знак"/>
    <w:link w:val="a4"/>
    <w:rsid w:val="005D1AEB"/>
    <w:rPr>
      <w:rFonts w:ascii="Bookman Old Style" w:hAnsi="Bookman Old Style" w:cs="Bookman Old Style"/>
      <w:color w:val="000000"/>
      <w:kern w:val="28"/>
      <w:sz w:val="19"/>
      <w:szCs w:val="19"/>
    </w:rPr>
  </w:style>
  <w:style w:type="paragraph" w:styleId="a6">
    <w:name w:val="Body Text Indent"/>
    <w:basedOn w:val="a0"/>
    <w:link w:val="a7"/>
    <w:rsid w:val="008766CA"/>
    <w:pPr>
      <w:spacing w:after="0"/>
      <w:ind w:firstLine="1080"/>
      <w:jc w:val="both"/>
    </w:pPr>
    <w:rPr>
      <w:rFonts w:cs="Times New Roman"/>
    </w:rPr>
  </w:style>
  <w:style w:type="character" w:customStyle="1" w:styleId="a7">
    <w:name w:val="Основной текст с отступом Знак"/>
    <w:link w:val="a6"/>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8">
    <w:name w:val="Table Grid"/>
    <w:basedOn w:val="a2"/>
    <w:uiPriority w:val="59"/>
    <w:rsid w:val="00CC7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unhideWhenUsed/>
    <w:rsid w:val="00CC733A"/>
    <w:pPr>
      <w:tabs>
        <w:tab w:val="center" w:pos="4677"/>
        <w:tab w:val="right" w:pos="9355"/>
      </w:tabs>
    </w:pPr>
    <w:rPr>
      <w:rFonts w:cs="Times New Roman"/>
    </w:rPr>
  </w:style>
  <w:style w:type="character" w:customStyle="1" w:styleId="aa">
    <w:name w:val="Верхний колонтитул Знак"/>
    <w:link w:val="a9"/>
    <w:uiPriority w:val="99"/>
    <w:rsid w:val="00CC733A"/>
    <w:rPr>
      <w:rFonts w:ascii="Bookman Old Style" w:hAnsi="Bookman Old Style" w:cs="Bookman Old Style"/>
      <w:color w:val="000000"/>
      <w:kern w:val="28"/>
      <w:sz w:val="19"/>
      <w:szCs w:val="19"/>
    </w:rPr>
  </w:style>
  <w:style w:type="paragraph" w:styleId="ab">
    <w:name w:val="footer"/>
    <w:basedOn w:val="a0"/>
    <w:link w:val="ac"/>
    <w:uiPriority w:val="99"/>
    <w:unhideWhenUsed/>
    <w:rsid w:val="00CC733A"/>
    <w:pPr>
      <w:tabs>
        <w:tab w:val="center" w:pos="4677"/>
        <w:tab w:val="right" w:pos="9355"/>
      </w:tabs>
    </w:pPr>
    <w:rPr>
      <w:rFonts w:cs="Times New Roman"/>
    </w:rPr>
  </w:style>
  <w:style w:type="character" w:customStyle="1" w:styleId="ac">
    <w:name w:val="Нижний колонтитул Знак"/>
    <w:link w:val="ab"/>
    <w:uiPriority w:val="99"/>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d">
    <w:name w:val="Таблицы (моноширинный)"/>
    <w:basedOn w:val="a0"/>
    <w:next w:val="a0"/>
    <w:rsid w:val="000970A9"/>
    <w:pPr>
      <w:widowControl/>
      <w:overflowPunct/>
      <w:spacing w:after="0"/>
      <w:jc w:val="both"/>
    </w:pPr>
    <w:rPr>
      <w:rFonts w:ascii="Courier New" w:hAnsi="Courier New" w:cs="Courier New"/>
      <w:color w:val="auto"/>
      <w:kern w:val="0"/>
      <w:sz w:val="20"/>
      <w:szCs w:val="20"/>
    </w:rPr>
  </w:style>
  <w:style w:type="character" w:customStyle="1" w:styleId="ae">
    <w:name w:val="Цветовое выделение"/>
    <w:rsid w:val="000970A9"/>
    <w:rPr>
      <w:b/>
      <w:bCs/>
      <w:color w:val="000080"/>
    </w:rPr>
  </w:style>
  <w:style w:type="paragraph" w:styleId="23">
    <w:name w:val="Body Text Indent 2"/>
    <w:aliases w:val=" Знак1,Знак1"/>
    <w:basedOn w:val="a0"/>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f">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4"/>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uiPriority w:val="99"/>
    <w:rsid w:val="003F57A5"/>
    <w:pPr>
      <w:widowControl w:val="0"/>
      <w:autoSpaceDE w:val="0"/>
      <w:autoSpaceDN w:val="0"/>
      <w:adjustRightInd w:val="0"/>
      <w:ind w:firstLine="720"/>
    </w:pPr>
    <w:rPr>
      <w:rFonts w:ascii="Arial" w:hAnsi="Arial" w:cs="Arial"/>
    </w:rPr>
  </w:style>
  <w:style w:type="paragraph" w:styleId="af0">
    <w:name w:val="Normal (Web)"/>
    <w:aliases w:val=" Знак"/>
    <w:basedOn w:val="a0"/>
    <w:link w:val="af1"/>
    <w:uiPriority w:val="99"/>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1">
    <w:name w:val="Обычный (веб) Знак"/>
    <w:aliases w:val=" Знак Знак"/>
    <w:basedOn w:val="a1"/>
    <w:link w:val="af0"/>
    <w:uiPriority w:val="99"/>
    <w:locked/>
    <w:rsid w:val="00A75831"/>
    <w:rPr>
      <w:rFonts w:ascii="Tahoma" w:hAnsi="Tahoma" w:cs="Tahoma"/>
      <w:color w:val="4A82CF"/>
      <w:sz w:val="17"/>
      <w:szCs w:val="17"/>
    </w:rPr>
  </w:style>
  <w:style w:type="character" w:styleId="af2">
    <w:name w:val="Strong"/>
    <w:qFormat/>
    <w:rsid w:val="00A670B0"/>
    <w:rPr>
      <w:b/>
      <w:bCs/>
    </w:rPr>
  </w:style>
  <w:style w:type="paragraph" w:styleId="af3">
    <w:name w:val="No Spacing"/>
    <w:qFormat/>
    <w:rsid w:val="00655063"/>
    <w:rPr>
      <w:rFonts w:eastAsia="Calibri"/>
      <w:sz w:val="22"/>
      <w:szCs w:val="22"/>
      <w:lang w:eastAsia="en-US"/>
    </w:rPr>
  </w:style>
  <w:style w:type="character" w:styleId="af4">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0"/>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uiPriority w:val="99"/>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0"/>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0"/>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uiPriority w:val="99"/>
    <w:rsid w:val="00745AB5"/>
    <w:pPr>
      <w:autoSpaceDE w:val="0"/>
      <w:autoSpaceDN w:val="0"/>
      <w:adjustRightInd w:val="0"/>
    </w:pPr>
    <w:rPr>
      <w:rFonts w:ascii="Courier New" w:hAnsi="Courier New" w:cs="Courier New"/>
    </w:rPr>
  </w:style>
  <w:style w:type="paragraph" w:customStyle="1" w:styleId="af5">
    <w:name w:val="Прижатый влево"/>
    <w:basedOn w:val="a0"/>
    <w:next w:val="a0"/>
    <w:rsid w:val="00745AB5"/>
    <w:pPr>
      <w:widowControl/>
      <w:overflowPunct/>
      <w:spacing w:after="0"/>
    </w:pPr>
    <w:rPr>
      <w:rFonts w:ascii="Arial" w:hAnsi="Arial" w:cs="Times New Roman"/>
      <w:color w:val="auto"/>
      <w:kern w:val="0"/>
      <w:sz w:val="20"/>
      <w:szCs w:val="20"/>
    </w:rPr>
  </w:style>
  <w:style w:type="paragraph" w:styleId="af6">
    <w:name w:val="List Paragraph"/>
    <w:basedOn w:val="a0"/>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7">
    <w:name w:val="Title"/>
    <w:basedOn w:val="a0"/>
    <w:next w:val="af8"/>
    <w:link w:val="af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8">
    <w:name w:val="Subtitle"/>
    <w:basedOn w:val="a0"/>
    <w:link w:val="afa"/>
    <w:uiPriority w:val="9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a">
    <w:name w:val="Подзаголовок Знак"/>
    <w:link w:val="af8"/>
    <w:uiPriority w:val="99"/>
    <w:rsid w:val="00745AB5"/>
    <w:rPr>
      <w:rFonts w:ascii="Arial" w:hAnsi="Arial" w:cs="Arial"/>
      <w:sz w:val="24"/>
      <w:szCs w:val="24"/>
    </w:rPr>
  </w:style>
  <w:style w:type="character" w:customStyle="1" w:styleId="af9">
    <w:name w:val="Название Знак"/>
    <w:link w:val="af7"/>
    <w:rsid w:val="00745AB5"/>
    <w:rPr>
      <w:rFonts w:ascii="Times New Roman" w:hAnsi="Times New Roman"/>
      <w:sz w:val="28"/>
      <w:szCs w:val="24"/>
      <w:lang w:eastAsia="ar-SA"/>
    </w:rPr>
  </w:style>
  <w:style w:type="paragraph" w:customStyle="1" w:styleId="310">
    <w:name w:val="Основной текст с отступом 31"/>
    <w:basedOn w:val="a0"/>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uiPriority w:val="99"/>
    <w:rsid w:val="00745AB5"/>
    <w:pPr>
      <w:widowControl w:val="0"/>
      <w:autoSpaceDE w:val="0"/>
      <w:autoSpaceDN w:val="0"/>
      <w:adjustRightInd w:val="0"/>
    </w:pPr>
    <w:rPr>
      <w:rFonts w:ascii="Arial" w:hAnsi="Arial" w:cs="Arial"/>
    </w:rPr>
  </w:style>
  <w:style w:type="paragraph" w:styleId="33">
    <w:name w:val="Body Text Indent 3"/>
    <w:basedOn w:val="a0"/>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b">
    <w:name w:val="caption"/>
    <w:basedOn w:val="a0"/>
    <w:next w:val="a0"/>
    <w:uiPriority w:val="99"/>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c">
    <w:name w:val="Balloon Text"/>
    <w:basedOn w:val="a0"/>
    <w:link w:val="afd"/>
    <w:uiPriority w:val="99"/>
    <w:rsid w:val="00745AB5"/>
    <w:pPr>
      <w:widowControl/>
      <w:overflowPunct/>
      <w:adjustRightInd/>
      <w:spacing w:after="0"/>
    </w:pPr>
    <w:rPr>
      <w:rFonts w:ascii="Tahoma" w:hAnsi="Tahoma" w:cs="Times New Roman"/>
      <w:color w:val="auto"/>
      <w:kern w:val="0"/>
      <w:sz w:val="16"/>
      <w:szCs w:val="16"/>
    </w:rPr>
  </w:style>
  <w:style w:type="character" w:customStyle="1" w:styleId="afd">
    <w:name w:val="Текст выноски Знак"/>
    <w:link w:val="afc"/>
    <w:uiPriority w:val="99"/>
    <w:rsid w:val="00745AB5"/>
    <w:rPr>
      <w:rFonts w:ascii="Tahoma" w:hAnsi="Tahoma" w:cs="Tahoma"/>
      <w:sz w:val="16"/>
      <w:szCs w:val="16"/>
    </w:rPr>
  </w:style>
  <w:style w:type="paragraph" w:styleId="HTML">
    <w:name w:val="HTML Preformatted"/>
    <w:basedOn w:val="a0"/>
    <w:link w:val="HTML0"/>
    <w:uiPriority w:val="99"/>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uiPriority w:val="99"/>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e">
    <w:name w:val="Знак Знак"/>
    <w:rsid w:val="00745AB5"/>
  </w:style>
  <w:style w:type="character" w:customStyle="1" w:styleId="aff">
    <w:name w:val="Центр Знак"/>
    <w:rsid w:val="00745AB5"/>
    <w:rPr>
      <w:sz w:val="28"/>
      <w:szCs w:val="24"/>
      <w:lang w:val="ru-RU" w:eastAsia="ar-SA" w:bidi="ar-SA"/>
    </w:rPr>
  </w:style>
  <w:style w:type="character" w:customStyle="1" w:styleId="aff0">
    <w:name w:val="Маркеры списка"/>
    <w:rsid w:val="00745AB5"/>
    <w:rPr>
      <w:rFonts w:ascii="OpenSymbol" w:eastAsia="OpenSymbol" w:hAnsi="OpenSymbol" w:cs="OpenSymbol"/>
    </w:rPr>
  </w:style>
  <w:style w:type="character" w:customStyle="1" w:styleId="aff1">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0"/>
    <w:next w:val="a4"/>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2">
    <w:name w:val="List"/>
    <w:basedOn w:val="a4"/>
    <w:uiPriority w:val="99"/>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0"/>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0"/>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8"/>
    <w:rsid w:val="00745AB5"/>
  </w:style>
  <w:style w:type="paragraph" w:customStyle="1" w:styleId="43">
    <w:name w:val="Указатель4"/>
    <w:basedOn w:val="a0"/>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3">
    <w:name w:val="Содержимое таблицы"/>
    <w:basedOn w:val="a0"/>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0"/>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0"/>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0"/>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0"/>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0"/>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0"/>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4">
    <w:name w:val="Знак Знак Знак Знак Знак Знак Знак"/>
    <w:basedOn w:val="a0"/>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0"/>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0"/>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5">
    <w:name w:val="annotation text"/>
    <w:basedOn w:val="a0"/>
    <w:link w:val="aff6"/>
    <w:uiPriority w:val="99"/>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6">
    <w:name w:val="Текст примечания Знак"/>
    <w:link w:val="aff5"/>
    <w:uiPriority w:val="99"/>
    <w:rsid w:val="00745AB5"/>
    <w:rPr>
      <w:rFonts w:ascii="Times New Roman" w:hAnsi="Times New Roman"/>
    </w:rPr>
  </w:style>
  <w:style w:type="paragraph" w:styleId="aff7">
    <w:name w:val="annotation subject"/>
    <w:basedOn w:val="18"/>
    <w:next w:val="18"/>
    <w:link w:val="aff8"/>
    <w:rsid w:val="00745AB5"/>
    <w:rPr>
      <w:b/>
      <w:bCs/>
    </w:rPr>
  </w:style>
  <w:style w:type="character" w:customStyle="1" w:styleId="aff8">
    <w:name w:val="Тема примечания Знак"/>
    <w:link w:val="aff7"/>
    <w:rsid w:val="00745AB5"/>
    <w:rPr>
      <w:rFonts w:ascii="Times New Roman" w:hAnsi="Times New Roman"/>
      <w:b/>
      <w:bCs/>
      <w:lang w:eastAsia="ar-SA"/>
    </w:rPr>
  </w:style>
  <w:style w:type="paragraph" w:styleId="aff9">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0"/>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a">
    <w:name w:val="Центр"/>
    <w:basedOn w:val="a0"/>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b">
    <w:name w:val="Заголовок таблицы"/>
    <w:basedOn w:val="aff3"/>
    <w:rsid w:val="00745AB5"/>
    <w:pPr>
      <w:widowControl w:val="0"/>
      <w:autoSpaceDE w:val="0"/>
      <w:jc w:val="center"/>
    </w:pPr>
    <w:rPr>
      <w:b/>
      <w:bCs/>
      <w:sz w:val="20"/>
      <w:szCs w:val="20"/>
    </w:rPr>
  </w:style>
  <w:style w:type="paragraph" w:customStyle="1" w:styleId="affc">
    <w:name w:val="Содержимое врезки"/>
    <w:basedOn w:val="a4"/>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0"/>
    <w:next w:val="a0"/>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0"/>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0"/>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0"/>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0"/>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0"/>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0"/>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d">
    <w:name w:val="Знак Знак Знак Знак Знак Знак Знак Знак Знак Знак Знак Знак Знак Знак Знак"/>
    <w:basedOn w:val="a0"/>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e">
    <w:name w:val="Знак"/>
    <w:basedOn w:val="a0"/>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f">
    <w:name w:val="Заголовок статьи"/>
    <w:basedOn w:val="a0"/>
    <w:next w:val="a0"/>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0"/>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0"/>
    <w:uiPriority w:val="99"/>
    <w:qFormat/>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0"/>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0"/>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0"/>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0"/>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0">
    <w:name w:val="Block Text"/>
    <w:basedOn w:val="a0"/>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1"/>
    <w:rsid w:val="00C85C3B"/>
  </w:style>
  <w:style w:type="character" w:customStyle="1" w:styleId="afff1">
    <w:name w:val="Гипертекстовая ссылка"/>
    <w:rsid w:val="005C1980"/>
    <w:rPr>
      <w:b w:val="0"/>
      <w:bCs w:val="0"/>
      <w:color w:val="008000"/>
    </w:rPr>
  </w:style>
  <w:style w:type="paragraph" w:customStyle="1" w:styleId="afff2">
    <w:name w:val="Текст (лев. подпись)"/>
    <w:basedOn w:val="a0"/>
    <w:next w:val="a0"/>
    <w:rsid w:val="00FE6176"/>
    <w:pPr>
      <w:overflowPunct/>
      <w:spacing w:after="0"/>
    </w:pPr>
    <w:rPr>
      <w:rFonts w:ascii="Arial" w:hAnsi="Arial" w:cs="Times New Roman"/>
      <w:color w:val="auto"/>
      <w:kern w:val="0"/>
      <w:sz w:val="20"/>
      <w:szCs w:val="20"/>
    </w:rPr>
  </w:style>
  <w:style w:type="paragraph" w:customStyle="1" w:styleId="afff3">
    <w:name w:val="Текст (прав. подпись)"/>
    <w:basedOn w:val="a0"/>
    <w:next w:val="a0"/>
    <w:rsid w:val="00FE6176"/>
    <w:pPr>
      <w:overflowPunct/>
      <w:spacing w:after="0"/>
      <w:jc w:val="right"/>
    </w:pPr>
    <w:rPr>
      <w:rFonts w:ascii="Arial" w:hAnsi="Arial" w:cs="Times New Roman"/>
      <w:color w:val="auto"/>
      <w:kern w:val="0"/>
      <w:sz w:val="20"/>
      <w:szCs w:val="20"/>
    </w:rPr>
  </w:style>
  <w:style w:type="paragraph" w:customStyle="1" w:styleId="afff4">
    <w:name w:val="Комментарий"/>
    <w:basedOn w:val="a0"/>
    <w:next w:val="a0"/>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0"/>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0"/>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0"/>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0"/>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0"/>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5">
    <w:name w:val="раздилитель сноски"/>
    <w:basedOn w:val="a0"/>
    <w:next w:val="afff6"/>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6">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basedOn w:val="a0"/>
    <w:link w:val="afff7"/>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7">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fff6"/>
    <w:rsid w:val="00FE6176"/>
    <w:rPr>
      <w:rFonts w:ascii="Times New Roman" w:hAnsi="Times New Roman"/>
    </w:rPr>
  </w:style>
  <w:style w:type="paragraph" w:customStyle="1" w:styleId="CharChar4">
    <w:name w:val="Char Char4 Знак Знак Знак"/>
    <w:basedOn w:val="a0"/>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1"/>
    <w:uiPriority w:val="99"/>
    <w:locked/>
    <w:rsid w:val="001F790A"/>
    <w:rPr>
      <w:rFonts w:eastAsia="Calibri"/>
      <w:sz w:val="24"/>
      <w:szCs w:val="24"/>
      <w:lang w:val="ru-RU" w:eastAsia="ru-RU" w:bidi="ar-SA"/>
    </w:rPr>
  </w:style>
  <w:style w:type="character" w:customStyle="1" w:styleId="ts21">
    <w:name w:val="ts21"/>
    <w:basedOn w:val="a1"/>
    <w:rsid w:val="001F790A"/>
    <w:rPr>
      <w:rFonts w:ascii="Times New Roman" w:hAnsi="Times New Roman" w:cs="Times New Roman"/>
      <w:color w:val="auto"/>
      <w:sz w:val="24"/>
      <w:szCs w:val="24"/>
    </w:rPr>
  </w:style>
  <w:style w:type="character" w:customStyle="1" w:styleId="BodyTextIndentChar">
    <w:name w:val="Body Text Indent Char"/>
    <w:basedOn w:val="a1"/>
    <w:uiPriority w:val="99"/>
    <w:semiHidden/>
    <w:locked/>
    <w:rsid w:val="001F790A"/>
    <w:rPr>
      <w:rFonts w:eastAsia="Calibri"/>
      <w:sz w:val="24"/>
      <w:szCs w:val="24"/>
      <w:lang w:val="ru-RU" w:eastAsia="ru-RU" w:bidi="ar-SA"/>
    </w:rPr>
  </w:style>
  <w:style w:type="paragraph" w:styleId="afff8">
    <w:name w:val="Plain Text"/>
    <w:basedOn w:val="a0"/>
    <w:link w:val="afff9"/>
    <w:rsid w:val="001F790A"/>
    <w:pPr>
      <w:widowControl/>
      <w:overflowPunct/>
      <w:adjustRightInd/>
      <w:spacing w:after="0"/>
    </w:pPr>
    <w:rPr>
      <w:rFonts w:ascii="Courier New" w:hAnsi="Courier New" w:cs="Courier New"/>
      <w:color w:val="auto"/>
      <w:kern w:val="0"/>
      <w:sz w:val="20"/>
      <w:szCs w:val="20"/>
    </w:rPr>
  </w:style>
  <w:style w:type="character" w:customStyle="1" w:styleId="afff9">
    <w:name w:val="Текст Знак"/>
    <w:basedOn w:val="a1"/>
    <w:link w:val="afff8"/>
    <w:rsid w:val="001F790A"/>
    <w:rPr>
      <w:rFonts w:ascii="Courier New" w:hAnsi="Courier New" w:cs="Courier New"/>
    </w:rPr>
  </w:style>
  <w:style w:type="paragraph" w:customStyle="1" w:styleId="1b">
    <w:name w:val="Знак Знак1 Знак"/>
    <w:basedOn w:val="a0"/>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0"/>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a">
    <w:name w:val="Нормальный (таблица)"/>
    <w:basedOn w:val="a0"/>
    <w:next w:val="a0"/>
    <w:rsid w:val="001F790A"/>
    <w:pPr>
      <w:overflowPunct/>
      <w:spacing w:after="0"/>
      <w:jc w:val="both"/>
    </w:pPr>
    <w:rPr>
      <w:rFonts w:ascii="Arial" w:hAnsi="Arial" w:cs="Arial"/>
      <w:color w:val="auto"/>
      <w:kern w:val="0"/>
      <w:sz w:val="24"/>
      <w:szCs w:val="24"/>
    </w:rPr>
  </w:style>
  <w:style w:type="character" w:customStyle="1" w:styleId="blk">
    <w:name w:val="blk"/>
    <w:basedOn w:val="a1"/>
    <w:rsid w:val="001F790A"/>
  </w:style>
  <w:style w:type="paragraph" w:customStyle="1" w:styleId="CharChar2">
    <w:name w:val="Char Char2"/>
    <w:basedOn w:val="a0"/>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b">
    <w:name w:val="Информация об изменениях документа"/>
    <w:basedOn w:val="afff4"/>
    <w:next w:val="a0"/>
    <w:uiPriority w:val="99"/>
    <w:rsid w:val="001F790A"/>
    <w:pPr>
      <w:ind w:left="0"/>
    </w:pPr>
    <w:rPr>
      <w:rFonts w:cs="Arial"/>
      <w:color w:val="353842"/>
      <w:sz w:val="24"/>
      <w:szCs w:val="24"/>
      <w:shd w:val="clear" w:color="auto" w:fill="F0F0F0"/>
    </w:rPr>
  </w:style>
  <w:style w:type="paragraph" w:customStyle="1" w:styleId="61">
    <w:name w:val="Основной текст (6)"/>
    <w:basedOn w:val="a0"/>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1"/>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uiPriority w:val="99"/>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c">
    <w:name w:val="Объект"/>
    <w:basedOn w:val="a0"/>
    <w:next w:val="a0"/>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0"/>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3"/>
    <w:semiHidden/>
    <w:unhideWhenUsed/>
    <w:rsid w:val="008462A5"/>
  </w:style>
  <w:style w:type="paragraph" w:customStyle="1" w:styleId="a00">
    <w:name w:val="a0"/>
    <w:basedOn w:val="a0"/>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2"/>
    <w:next w:val="a8"/>
    <w:uiPriority w:val="59"/>
    <w:rsid w:val="008462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norHeading">
    <w:name w:val="Minor Heading"/>
    <w:next w:val="a0"/>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0"/>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0"/>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0"/>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0"/>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0"/>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0"/>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0"/>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0"/>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0"/>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0"/>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0"/>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0"/>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0"/>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0"/>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0"/>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0"/>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0"/>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0"/>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0"/>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0"/>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0"/>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0"/>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0"/>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0"/>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d">
    <w:name w:val="Не вступил в силу"/>
    <w:uiPriority w:val="99"/>
    <w:rsid w:val="008462A5"/>
    <w:rPr>
      <w:rFonts w:ascii="Times New Roman" w:hAnsi="Times New Roman" w:cs="Times New Roman"/>
      <w:color w:val="008080"/>
      <w:sz w:val="20"/>
      <w:szCs w:val="20"/>
    </w:rPr>
  </w:style>
  <w:style w:type="character" w:styleId="afffe">
    <w:name w:val="FollowedHyperlink"/>
    <w:uiPriority w:val="99"/>
    <w:rsid w:val="008462A5"/>
    <w:rPr>
      <w:color w:val="800080"/>
      <w:u w:val="single"/>
    </w:rPr>
  </w:style>
  <w:style w:type="character" w:customStyle="1" w:styleId="affff">
    <w:name w:val="Основной текст_"/>
    <w:link w:val="45"/>
    <w:rsid w:val="008462A5"/>
    <w:rPr>
      <w:sz w:val="28"/>
      <w:szCs w:val="28"/>
      <w:shd w:val="clear" w:color="auto" w:fill="FFFFFF"/>
    </w:rPr>
  </w:style>
  <w:style w:type="paragraph" w:customStyle="1" w:styleId="45">
    <w:name w:val="Основной текст4"/>
    <w:basedOn w:val="a0"/>
    <w:link w:val="affff"/>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3"/>
    <w:uiPriority w:val="99"/>
    <w:semiHidden/>
    <w:rsid w:val="00B07CED"/>
  </w:style>
  <w:style w:type="paragraph" w:customStyle="1" w:styleId="320">
    <w:name w:val="Основной текст с отступом 32"/>
    <w:basedOn w:val="a0"/>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0">
    <w:name w:val="Готовый"/>
    <w:basedOn w:val="a0"/>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1">
    <w:name w:val="footnote reference"/>
    <w:uiPriority w:val="99"/>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0"/>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2">
    <w:name w:val="Ñòèëü"/>
    <w:rsid w:val="00B07CED"/>
    <w:pPr>
      <w:widowControl w:val="0"/>
    </w:pPr>
    <w:rPr>
      <w:rFonts w:ascii="Times New Roman" w:hAnsi="Times New Roman"/>
      <w:spacing w:val="-1"/>
      <w:kern w:val="65535"/>
      <w:position w:val="-1"/>
      <w:sz w:val="24"/>
      <w:lang w:val="en-US"/>
    </w:rPr>
  </w:style>
  <w:style w:type="paragraph" w:customStyle="1" w:styleId="affff3">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3"/>
    <w:rsid w:val="00B07CED"/>
    <w:pPr>
      <w:ind w:firstLine="720"/>
      <w:jc w:val="both"/>
    </w:pPr>
    <w:rPr>
      <w:b/>
      <w:color w:val="000000"/>
      <w:sz w:val="24"/>
      <w:lang w:val="en-US"/>
    </w:rPr>
  </w:style>
  <w:style w:type="paragraph" w:customStyle="1" w:styleId="2c">
    <w:name w:val="Îñíîâíîé òåêñò ñ îòñòóïîì 2"/>
    <w:basedOn w:val="affff3"/>
    <w:rsid w:val="00B07CED"/>
    <w:pPr>
      <w:ind w:left="720"/>
      <w:jc w:val="both"/>
    </w:pPr>
    <w:rPr>
      <w:color w:val="000000"/>
      <w:sz w:val="24"/>
      <w:lang w:val="en-US"/>
    </w:rPr>
  </w:style>
  <w:style w:type="paragraph" w:customStyle="1" w:styleId="1f2">
    <w:name w:val="çàãîëîâîê 1"/>
    <w:basedOn w:val="affff3"/>
    <w:next w:val="affff3"/>
    <w:rsid w:val="00B07CED"/>
    <w:pPr>
      <w:keepNext/>
    </w:pPr>
  </w:style>
  <w:style w:type="paragraph" w:customStyle="1" w:styleId="38">
    <w:name w:val="Îñíîâíîé òåêñò ñ îòñòóïîì 3"/>
    <w:basedOn w:val="affff3"/>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4">
    <w:name w:val="основной"/>
    <w:basedOn w:val="a0"/>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0"/>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5">
    <w:name w:val="Îñíîâíîé òåêñò"/>
    <w:basedOn w:val="affff3"/>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2"/>
    <w:next w:val="a8"/>
    <w:uiPriority w:val="59"/>
    <w:rsid w:val="00B07CED"/>
    <w:pPr>
      <w:ind w:firstLine="709"/>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6">
    <w:name w:val="Document Map"/>
    <w:basedOn w:val="a0"/>
    <w:link w:val="affff7"/>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7">
    <w:name w:val="Схема документа Знак"/>
    <w:basedOn w:val="a1"/>
    <w:link w:val="affff6"/>
    <w:rsid w:val="00B07CED"/>
    <w:rPr>
      <w:rFonts w:ascii="Tahoma" w:hAnsi="Tahoma" w:cs="Tahoma"/>
      <w:shd w:val="clear" w:color="auto" w:fill="000080"/>
    </w:rPr>
  </w:style>
  <w:style w:type="character" w:styleId="affff8">
    <w:name w:val="annotation reference"/>
    <w:uiPriority w:val="99"/>
    <w:rsid w:val="00B07CED"/>
    <w:rPr>
      <w:sz w:val="16"/>
      <w:szCs w:val="16"/>
    </w:rPr>
  </w:style>
  <w:style w:type="paragraph" w:customStyle="1" w:styleId="xl63">
    <w:name w:val="xl63"/>
    <w:basedOn w:val="a0"/>
    <w:uiPriority w:val="99"/>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0"/>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0"/>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0"/>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0"/>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9">
    <w:name w:val="текст_реф_ау"/>
    <w:basedOn w:val="a0"/>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0"/>
    <w:next w:val="a0"/>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0"/>
    <w:next w:val="a0"/>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0"/>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a">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b">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0"/>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0"/>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c"/>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c">
    <w:name w:val="Message Header"/>
    <w:basedOn w:val="a0"/>
    <w:link w:val="affffd"/>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d">
    <w:name w:val="Шапка Знак"/>
    <w:basedOn w:val="a1"/>
    <w:link w:val="affffc"/>
    <w:uiPriority w:val="99"/>
    <w:semiHidden/>
    <w:rsid w:val="00B97FB9"/>
    <w:rPr>
      <w:rFonts w:ascii="Cambria" w:hAnsi="Cambria"/>
      <w:sz w:val="24"/>
      <w:szCs w:val="24"/>
      <w:shd w:val="pct20" w:color="auto" w:fill="auto"/>
    </w:rPr>
  </w:style>
  <w:style w:type="paragraph" w:customStyle="1" w:styleId="1f4">
    <w:name w:val="заголовок 1"/>
    <w:basedOn w:val="a0"/>
    <w:next w:val="a0"/>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0"/>
    <w:next w:val="a0"/>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e">
    <w:name w:val="в) Подраздел"/>
    <w:basedOn w:val="2"/>
    <w:next w:val="a0"/>
    <w:link w:val="afffff"/>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f">
    <w:name w:val="в) Подраздел Знак"/>
    <w:link w:val="affffe"/>
    <w:uiPriority w:val="99"/>
    <w:locked/>
    <w:rsid w:val="00B97FB9"/>
    <w:rPr>
      <w:rFonts w:ascii="Times New Roman" w:hAnsi="Times New Roman"/>
      <w:b/>
      <w:bCs/>
      <w:color w:val="00519A"/>
      <w:sz w:val="26"/>
      <w:szCs w:val="26"/>
    </w:rPr>
  </w:style>
  <w:style w:type="paragraph" w:customStyle="1" w:styleId="afffff0">
    <w:name w:val="г) Заголовок"/>
    <w:basedOn w:val="a0"/>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1">
    <w:name w:val="д) Позаголовок"/>
    <w:basedOn w:val="afffff0"/>
    <w:next w:val="a0"/>
    <w:uiPriority w:val="99"/>
    <w:rsid w:val="00B97FB9"/>
    <w:pPr>
      <w:outlineLvl w:val="3"/>
    </w:pPr>
    <w:rPr>
      <w:i/>
      <w:iCs/>
    </w:rPr>
  </w:style>
  <w:style w:type="paragraph" w:customStyle="1" w:styleId="-1">
    <w:name w:val="з) Список - буллиты 1"/>
    <w:basedOn w:val="a0"/>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0"/>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2">
    <w:name w:val="к) Ненумерованный заголовок"/>
    <w:basedOn w:val="a0"/>
    <w:next w:val="a0"/>
    <w:link w:val="afffff3"/>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3">
    <w:name w:val="к) Ненумерованный заголовок Знак"/>
    <w:link w:val="afffff2"/>
    <w:uiPriority w:val="99"/>
    <w:locked/>
    <w:rsid w:val="00B97FB9"/>
    <w:rPr>
      <w:rFonts w:ascii="Times New Roman" w:hAnsi="Times New Roman"/>
      <w:b/>
      <w:sz w:val="24"/>
      <w:szCs w:val="24"/>
    </w:rPr>
  </w:style>
  <w:style w:type="paragraph" w:customStyle="1" w:styleId="2f">
    <w:name w:val="?????? 2"/>
    <w:basedOn w:val="a0"/>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0"/>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0"/>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0"/>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0"/>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0"/>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0"/>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0"/>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4">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0"/>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0"/>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0"/>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0"/>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0"/>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0"/>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0"/>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0"/>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0"/>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0"/>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0"/>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0"/>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5">
    <w:name w:val="Знак Знак Знак Знак"/>
    <w:basedOn w:val="a0"/>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0"/>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0"/>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0"/>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0"/>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0"/>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0"/>
    <w:next w:val="a0"/>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0"/>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0"/>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 w:type="paragraph" w:customStyle="1" w:styleId="afffff6">
    <w:name w:val="a"/>
    <w:basedOn w:val="a0"/>
    <w:rsid w:val="001C3E21"/>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d">
    <w:name w:val="std"/>
    <w:basedOn w:val="a0"/>
    <w:rsid w:val="001C3E21"/>
    <w:pPr>
      <w:widowControl/>
      <w:overflowPunct/>
      <w:autoSpaceDE/>
      <w:autoSpaceDN/>
      <w:adjustRightInd/>
      <w:spacing w:after="0"/>
    </w:pPr>
    <w:rPr>
      <w:rFonts w:ascii="Times New Roman" w:hAnsi="Times New Roman" w:cs="Times New Roman"/>
      <w:color w:val="auto"/>
      <w:kern w:val="0"/>
      <w:sz w:val="24"/>
      <w:szCs w:val="24"/>
    </w:rPr>
  </w:style>
  <w:style w:type="character" w:customStyle="1" w:styleId="1f6">
    <w:name w:val="Верхний колонтитул Знак1"/>
    <w:semiHidden/>
    <w:rsid w:val="001C3E21"/>
    <w:rPr>
      <w:rFonts w:ascii="Times New Roman" w:eastAsia="Times New Roman" w:hAnsi="Times New Roman"/>
      <w:sz w:val="24"/>
      <w:szCs w:val="24"/>
    </w:rPr>
  </w:style>
  <w:style w:type="character" w:customStyle="1" w:styleId="1f7">
    <w:name w:val="Нижний колонтитул Знак1"/>
    <w:semiHidden/>
    <w:rsid w:val="001C3E21"/>
    <w:rPr>
      <w:rFonts w:ascii="Times New Roman" w:eastAsia="Times New Roman" w:hAnsi="Times New Roman"/>
      <w:sz w:val="24"/>
      <w:szCs w:val="24"/>
    </w:rPr>
  </w:style>
  <w:style w:type="character" w:customStyle="1" w:styleId="314">
    <w:name w:val="Основной текст 3 Знак1"/>
    <w:uiPriority w:val="99"/>
    <w:semiHidden/>
    <w:rsid w:val="001C3E21"/>
    <w:rPr>
      <w:rFonts w:ascii="Times New Roman" w:eastAsia="Times New Roman" w:hAnsi="Times New Roman"/>
      <w:sz w:val="16"/>
      <w:szCs w:val="16"/>
    </w:rPr>
  </w:style>
  <w:style w:type="character" w:customStyle="1" w:styleId="1f8">
    <w:name w:val="Название Знак1"/>
    <w:uiPriority w:val="10"/>
    <w:rsid w:val="001C3E21"/>
    <w:rPr>
      <w:rFonts w:ascii="Cambria" w:eastAsia="Times New Roman" w:hAnsi="Cambria" w:cs="Times New Roman"/>
      <w:color w:val="17365D"/>
      <w:spacing w:val="5"/>
      <w:kern w:val="28"/>
      <w:sz w:val="52"/>
      <w:szCs w:val="52"/>
    </w:rPr>
  </w:style>
  <w:style w:type="character" w:customStyle="1" w:styleId="1f9">
    <w:name w:val="Текст выноски Знак1"/>
    <w:uiPriority w:val="99"/>
    <w:semiHidden/>
    <w:rsid w:val="001C3E21"/>
    <w:rPr>
      <w:rFonts w:ascii="Tahoma" w:eastAsia="Times New Roman" w:hAnsi="Tahoma" w:cs="Tahoma"/>
      <w:sz w:val="16"/>
      <w:szCs w:val="16"/>
    </w:rPr>
  </w:style>
  <w:style w:type="character" w:customStyle="1" w:styleId="Heading1Char">
    <w:name w:val="Heading 1 Char"/>
    <w:uiPriority w:val="99"/>
    <w:rsid w:val="007213B9"/>
    <w:rPr>
      <w:rFonts w:ascii="Times New Roman" w:hAnsi="Times New Roman" w:cs="Times New Roman"/>
      <w:sz w:val="24"/>
      <w:szCs w:val="24"/>
      <w:lang w:eastAsia="ru-RU"/>
    </w:rPr>
  </w:style>
  <w:style w:type="character" w:customStyle="1" w:styleId="Heading2Char">
    <w:name w:val="Heading 2 Char"/>
    <w:uiPriority w:val="99"/>
    <w:rsid w:val="007213B9"/>
    <w:rPr>
      <w:rFonts w:ascii="Times New Roman" w:hAnsi="Times New Roman" w:cs="Times New Roman"/>
      <w:b/>
      <w:bCs/>
      <w:caps/>
      <w:sz w:val="26"/>
      <w:szCs w:val="26"/>
      <w:lang w:eastAsia="ru-RU"/>
    </w:rPr>
  </w:style>
  <w:style w:type="character" w:customStyle="1" w:styleId="Heading3Char">
    <w:name w:val="Heading 3 Char"/>
    <w:uiPriority w:val="9"/>
    <w:semiHidden/>
    <w:rsid w:val="007213B9"/>
    <w:rPr>
      <w:rFonts w:ascii="Cambria" w:eastAsia="Times New Roman" w:hAnsi="Cambria" w:cs="Times New Roman"/>
      <w:b/>
      <w:bCs/>
      <w:sz w:val="26"/>
      <w:szCs w:val="26"/>
    </w:rPr>
  </w:style>
  <w:style w:type="character" w:customStyle="1" w:styleId="Heading4Char">
    <w:name w:val="Heading 4 Char"/>
    <w:uiPriority w:val="9"/>
    <w:semiHidden/>
    <w:rsid w:val="007213B9"/>
    <w:rPr>
      <w:rFonts w:ascii="Calibri" w:eastAsia="Times New Roman" w:hAnsi="Calibri" w:cs="Times New Roman"/>
      <w:b/>
      <w:bCs/>
      <w:sz w:val="28"/>
      <w:szCs w:val="28"/>
    </w:rPr>
  </w:style>
  <w:style w:type="character" w:customStyle="1" w:styleId="Heading5Char">
    <w:name w:val="Heading 5 Char"/>
    <w:uiPriority w:val="9"/>
    <w:semiHidden/>
    <w:rsid w:val="007213B9"/>
    <w:rPr>
      <w:rFonts w:ascii="Calibri" w:eastAsia="Times New Roman" w:hAnsi="Calibri" w:cs="Times New Roman"/>
      <w:b/>
      <w:bCs/>
      <w:i/>
      <w:iCs/>
      <w:sz w:val="26"/>
      <w:szCs w:val="26"/>
    </w:rPr>
  </w:style>
  <w:style w:type="character" w:customStyle="1" w:styleId="Heading6Char">
    <w:name w:val="Heading 6 Char"/>
    <w:uiPriority w:val="9"/>
    <w:semiHidden/>
    <w:rsid w:val="007213B9"/>
    <w:rPr>
      <w:rFonts w:ascii="Calibri" w:eastAsia="Times New Roman" w:hAnsi="Calibri" w:cs="Times New Roman"/>
      <w:b/>
      <w:bCs/>
    </w:rPr>
  </w:style>
  <w:style w:type="character" w:customStyle="1" w:styleId="Heading7Char">
    <w:name w:val="Heading 7 Char"/>
    <w:uiPriority w:val="9"/>
    <w:semiHidden/>
    <w:rsid w:val="007213B9"/>
    <w:rPr>
      <w:rFonts w:ascii="Calibri" w:eastAsia="Times New Roman" w:hAnsi="Calibri" w:cs="Times New Roman"/>
      <w:sz w:val="24"/>
      <w:szCs w:val="24"/>
    </w:rPr>
  </w:style>
  <w:style w:type="character" w:customStyle="1" w:styleId="Heading8Char">
    <w:name w:val="Heading 8 Char"/>
    <w:uiPriority w:val="9"/>
    <w:semiHidden/>
    <w:rsid w:val="007213B9"/>
    <w:rPr>
      <w:rFonts w:ascii="Calibri" w:eastAsia="Times New Roman" w:hAnsi="Calibri" w:cs="Times New Roman"/>
      <w:i/>
      <w:iCs/>
      <w:sz w:val="24"/>
      <w:szCs w:val="24"/>
    </w:rPr>
  </w:style>
  <w:style w:type="character" w:customStyle="1" w:styleId="Heading9Char">
    <w:name w:val="Heading 9 Char"/>
    <w:uiPriority w:val="9"/>
    <w:semiHidden/>
    <w:rsid w:val="007213B9"/>
    <w:rPr>
      <w:rFonts w:ascii="Cambria" w:eastAsia="Times New Roman" w:hAnsi="Cambria" w:cs="Times New Roman"/>
    </w:rPr>
  </w:style>
  <w:style w:type="character" w:customStyle="1" w:styleId="HeaderChar">
    <w:name w:val="Header Char"/>
    <w:uiPriority w:val="99"/>
    <w:rsid w:val="007213B9"/>
    <w:rPr>
      <w:rFonts w:ascii="Times New Roman" w:hAnsi="Times New Roman" w:cs="Times New Roman"/>
    </w:rPr>
  </w:style>
  <w:style w:type="character" w:customStyle="1" w:styleId="130">
    <w:name w:val="Знак Знак13"/>
    <w:uiPriority w:val="99"/>
    <w:locked/>
    <w:rsid w:val="007213B9"/>
    <w:rPr>
      <w:rFonts w:ascii="Arial" w:hAnsi="Arial" w:cs="Arial"/>
      <w:vanish/>
      <w:sz w:val="16"/>
      <w:szCs w:val="16"/>
    </w:rPr>
  </w:style>
  <w:style w:type="paragraph" w:styleId="z-">
    <w:name w:val="HTML Top of Form"/>
    <w:basedOn w:val="a0"/>
    <w:next w:val="a0"/>
    <w:link w:val="z-0"/>
    <w:hidden/>
    <w:uiPriority w:val="99"/>
    <w:rsid w:val="007213B9"/>
    <w:pPr>
      <w:widowControl/>
      <w:pBdr>
        <w:bottom w:val="single" w:sz="6" w:space="1" w:color="auto"/>
      </w:pBdr>
      <w:overflowPunct/>
      <w:autoSpaceDE/>
      <w:autoSpaceDN/>
      <w:adjustRightInd/>
      <w:spacing w:after="0"/>
      <w:jc w:val="center"/>
    </w:pPr>
    <w:rPr>
      <w:rFonts w:ascii="Arial" w:hAnsi="Arial" w:cs="Times New Roman"/>
      <w:vanish/>
      <w:color w:val="auto"/>
      <w:kern w:val="0"/>
      <w:sz w:val="16"/>
      <w:szCs w:val="16"/>
    </w:rPr>
  </w:style>
  <w:style w:type="character" w:customStyle="1" w:styleId="z-0">
    <w:name w:val="z-Начало формы Знак"/>
    <w:basedOn w:val="a1"/>
    <w:link w:val="z-"/>
    <w:uiPriority w:val="99"/>
    <w:rsid w:val="007213B9"/>
    <w:rPr>
      <w:rFonts w:ascii="Arial" w:hAnsi="Arial"/>
      <w:vanish/>
      <w:sz w:val="16"/>
      <w:szCs w:val="16"/>
    </w:rPr>
  </w:style>
  <w:style w:type="character" w:customStyle="1" w:styleId="z-TopofFormChar">
    <w:name w:val="z-Top of Form Char"/>
    <w:uiPriority w:val="99"/>
    <w:semiHidden/>
    <w:rsid w:val="007213B9"/>
    <w:rPr>
      <w:rFonts w:ascii="Arial" w:hAnsi="Arial" w:cs="Arial"/>
      <w:vanish/>
      <w:sz w:val="16"/>
      <w:szCs w:val="16"/>
    </w:rPr>
  </w:style>
  <w:style w:type="character" w:customStyle="1" w:styleId="120">
    <w:name w:val="Знак Знак12"/>
    <w:uiPriority w:val="99"/>
    <w:locked/>
    <w:rsid w:val="007213B9"/>
    <w:rPr>
      <w:rFonts w:ascii="Arial" w:hAnsi="Arial" w:cs="Arial"/>
      <w:vanish/>
      <w:sz w:val="16"/>
      <w:szCs w:val="16"/>
    </w:rPr>
  </w:style>
  <w:style w:type="paragraph" w:styleId="z-1">
    <w:name w:val="HTML Bottom of Form"/>
    <w:basedOn w:val="a0"/>
    <w:next w:val="a0"/>
    <w:link w:val="z-2"/>
    <w:hidden/>
    <w:uiPriority w:val="99"/>
    <w:rsid w:val="007213B9"/>
    <w:pPr>
      <w:widowControl/>
      <w:pBdr>
        <w:top w:val="single" w:sz="6" w:space="1" w:color="auto"/>
      </w:pBdr>
      <w:overflowPunct/>
      <w:autoSpaceDE/>
      <w:autoSpaceDN/>
      <w:adjustRightInd/>
      <w:spacing w:after="0"/>
      <w:jc w:val="center"/>
    </w:pPr>
    <w:rPr>
      <w:rFonts w:ascii="Arial" w:hAnsi="Arial" w:cs="Times New Roman"/>
      <w:vanish/>
      <w:color w:val="auto"/>
      <w:kern w:val="0"/>
      <w:sz w:val="16"/>
      <w:szCs w:val="16"/>
    </w:rPr>
  </w:style>
  <w:style w:type="character" w:customStyle="1" w:styleId="z-2">
    <w:name w:val="z-Конец формы Знак"/>
    <w:basedOn w:val="a1"/>
    <w:link w:val="z-1"/>
    <w:uiPriority w:val="99"/>
    <w:rsid w:val="007213B9"/>
    <w:rPr>
      <w:rFonts w:ascii="Arial" w:hAnsi="Arial"/>
      <w:vanish/>
      <w:sz w:val="16"/>
      <w:szCs w:val="16"/>
    </w:rPr>
  </w:style>
  <w:style w:type="character" w:customStyle="1" w:styleId="z-BottomofFormChar">
    <w:name w:val="z-Bottom of Form Char"/>
    <w:uiPriority w:val="99"/>
    <w:semiHidden/>
    <w:rsid w:val="007213B9"/>
    <w:rPr>
      <w:rFonts w:ascii="Arial" w:hAnsi="Arial" w:cs="Arial"/>
      <w:vanish/>
      <w:sz w:val="16"/>
      <w:szCs w:val="16"/>
    </w:rPr>
  </w:style>
  <w:style w:type="character" w:customStyle="1" w:styleId="BodyText2Char">
    <w:name w:val="Body Text 2 Char"/>
    <w:uiPriority w:val="99"/>
    <w:rsid w:val="007213B9"/>
    <w:rPr>
      <w:rFonts w:ascii="Times New Roman" w:hAnsi="Times New Roman" w:cs="Times New Roman"/>
      <w:sz w:val="26"/>
      <w:szCs w:val="26"/>
      <w:lang w:eastAsia="ru-RU"/>
    </w:rPr>
  </w:style>
  <w:style w:type="character" w:customStyle="1" w:styleId="FooterChar">
    <w:name w:val="Footer Char"/>
    <w:uiPriority w:val="99"/>
    <w:rsid w:val="007213B9"/>
    <w:rPr>
      <w:rFonts w:ascii="Times New Roman" w:hAnsi="Times New Roman" w:cs="Times New Roman"/>
    </w:rPr>
  </w:style>
  <w:style w:type="character" w:customStyle="1" w:styleId="HTMLPreformattedChar">
    <w:name w:val="HTML Preformatted Char"/>
    <w:uiPriority w:val="99"/>
    <w:rsid w:val="007213B9"/>
    <w:rPr>
      <w:rFonts w:ascii="Courier New" w:hAnsi="Courier New" w:cs="Courier New"/>
      <w:sz w:val="20"/>
      <w:szCs w:val="20"/>
      <w:lang w:eastAsia="ru-RU"/>
    </w:rPr>
  </w:style>
  <w:style w:type="character" w:customStyle="1" w:styleId="TitleChar">
    <w:name w:val="Title Char"/>
    <w:uiPriority w:val="99"/>
    <w:rsid w:val="007213B9"/>
    <w:rPr>
      <w:rFonts w:ascii="Times New Roman" w:hAnsi="Times New Roman" w:cs="Times New Roman"/>
      <w:sz w:val="26"/>
      <w:szCs w:val="26"/>
    </w:rPr>
  </w:style>
  <w:style w:type="character" w:customStyle="1" w:styleId="BodyTextIndent2Char">
    <w:name w:val="Body Text Indent 2 Char"/>
    <w:uiPriority w:val="99"/>
    <w:rsid w:val="007213B9"/>
    <w:rPr>
      <w:rFonts w:ascii="Times New Roman" w:hAnsi="Times New Roman" w:cs="Times New Roman"/>
    </w:rPr>
  </w:style>
  <w:style w:type="paragraph" w:styleId="2f3">
    <w:name w:val="List 2"/>
    <w:basedOn w:val="a0"/>
    <w:uiPriority w:val="99"/>
    <w:rsid w:val="007213B9"/>
    <w:pPr>
      <w:widowControl/>
      <w:overflowPunct/>
      <w:autoSpaceDE/>
      <w:autoSpaceDN/>
      <w:adjustRightInd/>
      <w:spacing w:after="0"/>
      <w:ind w:left="566" w:hanging="283"/>
    </w:pPr>
    <w:rPr>
      <w:rFonts w:ascii="Calibri" w:eastAsia="Malgun Gothic" w:hAnsi="Calibri" w:cs="Calibri"/>
      <w:color w:val="auto"/>
      <w:kern w:val="0"/>
      <w:sz w:val="24"/>
      <w:szCs w:val="24"/>
      <w:lang w:val="en-US" w:eastAsia="en-US"/>
    </w:rPr>
  </w:style>
  <w:style w:type="paragraph" w:styleId="afffff7">
    <w:name w:val="Salutation"/>
    <w:basedOn w:val="a0"/>
    <w:next w:val="a0"/>
    <w:link w:val="afffff8"/>
    <w:uiPriority w:val="99"/>
    <w:rsid w:val="007213B9"/>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afffff8">
    <w:name w:val="Приветствие Знак"/>
    <w:basedOn w:val="a1"/>
    <w:link w:val="afffff7"/>
    <w:uiPriority w:val="99"/>
    <w:rsid w:val="007213B9"/>
    <w:rPr>
      <w:rFonts w:eastAsia="Malgun Gothic" w:cs="Calibri"/>
      <w:sz w:val="24"/>
      <w:szCs w:val="24"/>
      <w:lang w:val="en-US" w:eastAsia="en-US"/>
    </w:rPr>
  </w:style>
  <w:style w:type="character" w:customStyle="1" w:styleId="SalutationChar">
    <w:name w:val="Salutation Char"/>
    <w:uiPriority w:val="99"/>
    <w:semiHidden/>
    <w:rsid w:val="007213B9"/>
    <w:rPr>
      <w:sz w:val="20"/>
      <w:szCs w:val="20"/>
    </w:rPr>
  </w:style>
  <w:style w:type="paragraph" w:styleId="a">
    <w:name w:val="List Bullet"/>
    <w:basedOn w:val="a0"/>
    <w:autoRedefine/>
    <w:uiPriority w:val="99"/>
    <w:rsid w:val="007213B9"/>
    <w:pPr>
      <w:widowControl/>
      <w:numPr>
        <w:numId w:val="6"/>
      </w:numPr>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SubtitleChar">
    <w:name w:val="Subtitle Char"/>
    <w:uiPriority w:val="11"/>
    <w:rsid w:val="007213B9"/>
    <w:rPr>
      <w:rFonts w:ascii="Cambria" w:eastAsia="Times New Roman" w:hAnsi="Cambria" w:cs="Times New Roman"/>
      <w:sz w:val="24"/>
      <w:szCs w:val="24"/>
    </w:rPr>
  </w:style>
  <w:style w:type="character" w:customStyle="1" w:styleId="BodyTextIndent3Char">
    <w:name w:val="Body Text Indent 3 Char"/>
    <w:uiPriority w:val="99"/>
    <w:semiHidden/>
    <w:rsid w:val="007213B9"/>
    <w:rPr>
      <w:sz w:val="16"/>
      <w:szCs w:val="16"/>
    </w:rPr>
  </w:style>
  <w:style w:type="character" w:customStyle="1" w:styleId="BalloonTextChar">
    <w:name w:val="Balloon Text Char"/>
    <w:uiPriority w:val="99"/>
    <w:semiHidden/>
    <w:rsid w:val="007213B9"/>
    <w:rPr>
      <w:sz w:val="0"/>
      <w:szCs w:val="0"/>
    </w:rPr>
  </w:style>
  <w:style w:type="character" w:customStyle="1" w:styleId="BodyText3Char">
    <w:name w:val="Body Text 3 Char"/>
    <w:uiPriority w:val="99"/>
    <w:semiHidden/>
    <w:rsid w:val="007213B9"/>
    <w:rPr>
      <w:sz w:val="16"/>
      <w:szCs w:val="16"/>
    </w:rPr>
  </w:style>
  <w:style w:type="character" w:customStyle="1" w:styleId="CommentTextChar">
    <w:name w:val="Comment Text Char"/>
    <w:uiPriority w:val="99"/>
    <w:semiHidden/>
    <w:rsid w:val="007213B9"/>
    <w:rPr>
      <w:sz w:val="20"/>
      <w:szCs w:val="20"/>
    </w:rPr>
  </w:style>
  <w:style w:type="character" w:customStyle="1" w:styleId="ConsPlusNormal1">
    <w:name w:val="ConsPlusNormal Знак"/>
    <w:uiPriority w:val="99"/>
    <w:locked/>
    <w:rsid w:val="007213B9"/>
    <w:rPr>
      <w:rFonts w:ascii="Arial" w:hAnsi="Arial" w:cs="Arial"/>
      <w:lang w:val="ru-RU" w:eastAsia="ru-RU"/>
    </w:rPr>
  </w:style>
  <w:style w:type="paragraph" w:customStyle="1" w:styleId="afffff9">
    <w:name w:val="НИР"/>
    <w:basedOn w:val="a0"/>
    <w:uiPriority w:val="99"/>
    <w:rsid w:val="007213B9"/>
    <w:pPr>
      <w:widowControl/>
      <w:overflowPunct/>
      <w:autoSpaceDE/>
      <w:autoSpaceDN/>
      <w:adjustRightInd/>
      <w:spacing w:after="120" w:line="360" w:lineRule="auto"/>
      <w:ind w:firstLine="720"/>
      <w:jc w:val="both"/>
    </w:pPr>
    <w:rPr>
      <w:rFonts w:ascii="Times New Roman" w:eastAsia="Malgun Gothic" w:hAnsi="Times New Roman" w:cs="Times New Roman"/>
      <w:spacing w:val="5"/>
      <w:kern w:val="0"/>
      <w:sz w:val="24"/>
      <w:szCs w:val="24"/>
      <w:lang w:val="en-US"/>
    </w:rPr>
  </w:style>
  <w:style w:type="paragraph" w:customStyle="1" w:styleId="1fa">
    <w:name w:val="Без интервала1"/>
    <w:basedOn w:val="a0"/>
    <w:uiPriority w:val="99"/>
    <w:qFormat/>
    <w:rsid w:val="007213B9"/>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rsid w:val="007213B9"/>
    <w:rPr>
      <w:sz w:val="20"/>
      <w:szCs w:val="20"/>
    </w:rPr>
  </w:style>
  <w:style w:type="paragraph" w:customStyle="1" w:styleId="font5">
    <w:name w:val="font5"/>
    <w:basedOn w:val="a0"/>
    <w:rsid w:val="007213B9"/>
    <w:pPr>
      <w:widowControl/>
      <w:overflowPunct/>
      <w:autoSpaceDE/>
      <w:autoSpaceDN/>
      <w:adjustRightInd/>
      <w:spacing w:before="100" w:beforeAutospacing="1" w:after="100" w:afterAutospacing="1"/>
    </w:pPr>
    <w:rPr>
      <w:rFonts w:ascii="Times New Roman" w:eastAsia="Malgun Gothic" w:hAnsi="Times New Roman" w:cs="Times New Roman"/>
      <w:kern w:val="0"/>
      <w:sz w:val="16"/>
      <w:szCs w:val="16"/>
      <w:lang w:val="en-US"/>
    </w:rPr>
  </w:style>
  <w:style w:type="paragraph" w:customStyle="1" w:styleId="font6">
    <w:name w:val="font6"/>
    <w:basedOn w:val="a0"/>
    <w:uiPriority w:val="99"/>
    <w:rsid w:val="007213B9"/>
    <w:pPr>
      <w:widowControl/>
      <w:overflowPunct/>
      <w:autoSpaceDE/>
      <w:autoSpaceDN/>
      <w:adjustRightInd/>
      <w:spacing w:before="100" w:beforeAutospacing="1" w:after="100" w:afterAutospacing="1"/>
    </w:pPr>
    <w:rPr>
      <w:rFonts w:ascii="Times New Roman" w:eastAsia="Malgun Gothic" w:hAnsi="Times New Roman" w:cs="Times New Roman"/>
      <w:b/>
      <w:bCs/>
      <w:kern w:val="0"/>
      <w:sz w:val="16"/>
      <w:szCs w:val="16"/>
      <w:lang w:val="en-US"/>
    </w:rPr>
  </w:style>
  <w:style w:type="paragraph" w:customStyle="1" w:styleId="xl87">
    <w:name w:val="xl87"/>
    <w:basedOn w:val="a0"/>
    <w:rsid w:val="007213B9"/>
    <w:pPr>
      <w:widowControl/>
      <w:pBdr>
        <w:top w:val="single" w:sz="4" w:space="0" w:color="auto"/>
      </w:pBdr>
      <w:overflowPunct/>
      <w:autoSpaceDE/>
      <w:autoSpaceDN/>
      <w:adjustRightInd/>
      <w:spacing w:before="100" w:beforeAutospacing="1" w:after="100" w:afterAutospacing="1"/>
      <w:textAlignment w:val="top"/>
    </w:pPr>
    <w:rPr>
      <w:rFonts w:ascii="Times New Roman" w:eastAsia="Malgun Gothic" w:hAnsi="Times New Roman" w:cs="Times New Roman"/>
      <w:kern w:val="0"/>
      <w:sz w:val="26"/>
      <w:szCs w:val="26"/>
      <w:lang w:val="en-US"/>
    </w:rPr>
  </w:style>
  <w:style w:type="paragraph" w:customStyle="1" w:styleId="xl114">
    <w:name w:val="xl114"/>
    <w:basedOn w:val="a0"/>
    <w:uiPriority w:val="99"/>
    <w:rsid w:val="007213B9"/>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16"/>
      <w:szCs w:val="16"/>
      <w:lang w:val="en-US"/>
    </w:rPr>
  </w:style>
  <w:style w:type="paragraph" w:customStyle="1" w:styleId="xl115">
    <w:name w:val="xl115"/>
    <w:basedOn w:val="a0"/>
    <w:uiPriority w:val="99"/>
    <w:rsid w:val="007213B9"/>
    <w:pPr>
      <w:widowControl/>
      <w:pBdr>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24"/>
      <w:szCs w:val="24"/>
      <w:lang w:val="en-US"/>
    </w:rPr>
  </w:style>
  <w:style w:type="paragraph" w:customStyle="1" w:styleId="xl116">
    <w:name w:val="xl116"/>
    <w:basedOn w:val="a0"/>
    <w:uiPriority w:val="99"/>
    <w:rsid w:val="007213B9"/>
    <w:pPr>
      <w:widowControl/>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16"/>
      <w:szCs w:val="16"/>
      <w:lang w:val="en-US"/>
    </w:rPr>
  </w:style>
  <w:style w:type="paragraph" w:customStyle="1" w:styleId="xl117">
    <w:name w:val="xl117"/>
    <w:basedOn w:val="a0"/>
    <w:uiPriority w:val="99"/>
    <w:rsid w:val="007213B9"/>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16"/>
      <w:szCs w:val="16"/>
      <w:lang w:val="en-US"/>
    </w:rPr>
  </w:style>
  <w:style w:type="paragraph" w:customStyle="1" w:styleId="xl118">
    <w:name w:val="xl118"/>
    <w:basedOn w:val="a0"/>
    <w:uiPriority w:val="99"/>
    <w:rsid w:val="007213B9"/>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16"/>
      <w:szCs w:val="16"/>
      <w:lang w:val="en-US"/>
    </w:rPr>
  </w:style>
  <w:style w:type="paragraph" w:customStyle="1" w:styleId="xl119">
    <w:name w:val="xl119"/>
    <w:basedOn w:val="a0"/>
    <w:uiPriority w:val="99"/>
    <w:rsid w:val="007213B9"/>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16"/>
      <w:szCs w:val="16"/>
      <w:lang w:val="en-US"/>
    </w:rPr>
  </w:style>
  <w:style w:type="paragraph" w:customStyle="1" w:styleId="xl120">
    <w:name w:val="xl120"/>
    <w:basedOn w:val="a0"/>
    <w:uiPriority w:val="99"/>
    <w:rsid w:val="007213B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16"/>
      <w:szCs w:val="16"/>
      <w:lang w:val="en-US"/>
    </w:rPr>
  </w:style>
  <w:style w:type="paragraph" w:customStyle="1" w:styleId="xl121">
    <w:name w:val="xl121"/>
    <w:basedOn w:val="a0"/>
    <w:uiPriority w:val="99"/>
    <w:rsid w:val="007213B9"/>
    <w:pPr>
      <w:widowControl/>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24"/>
      <w:szCs w:val="24"/>
      <w:lang w:val="en-US"/>
    </w:rPr>
  </w:style>
  <w:style w:type="paragraph" w:customStyle="1" w:styleId="xl122">
    <w:name w:val="xl122"/>
    <w:basedOn w:val="a0"/>
    <w:uiPriority w:val="99"/>
    <w:rsid w:val="007213B9"/>
    <w:pPr>
      <w:widowControl/>
      <w:pBdr>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24"/>
      <w:szCs w:val="24"/>
      <w:lang w:val="en-US"/>
    </w:rPr>
  </w:style>
  <w:style w:type="paragraph" w:customStyle="1" w:styleId="xl123">
    <w:name w:val="xl123"/>
    <w:basedOn w:val="a0"/>
    <w:uiPriority w:val="99"/>
    <w:rsid w:val="007213B9"/>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24"/>
      <w:szCs w:val="24"/>
      <w:lang w:val="en-US"/>
    </w:rPr>
  </w:style>
  <w:style w:type="paragraph" w:customStyle="1" w:styleId="xl124">
    <w:name w:val="xl124"/>
    <w:basedOn w:val="a0"/>
    <w:uiPriority w:val="99"/>
    <w:rsid w:val="007213B9"/>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24"/>
      <w:szCs w:val="24"/>
      <w:lang w:val="en-US"/>
    </w:rPr>
  </w:style>
  <w:style w:type="paragraph" w:customStyle="1" w:styleId="xl125">
    <w:name w:val="xl125"/>
    <w:basedOn w:val="a0"/>
    <w:uiPriority w:val="99"/>
    <w:rsid w:val="007213B9"/>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color w:val="auto"/>
      <w:kern w:val="0"/>
      <w:sz w:val="24"/>
      <w:szCs w:val="24"/>
      <w:lang w:val="en-US"/>
    </w:rPr>
  </w:style>
  <w:style w:type="paragraph" w:customStyle="1" w:styleId="xl126">
    <w:name w:val="xl126"/>
    <w:basedOn w:val="a0"/>
    <w:uiPriority w:val="99"/>
    <w:rsid w:val="007213B9"/>
    <w:pPr>
      <w:widowControl/>
      <w:pBdr>
        <w:top w:val="single" w:sz="4" w:space="0" w:color="auto"/>
      </w:pBdr>
      <w:overflowPunct/>
      <w:autoSpaceDE/>
      <w:autoSpaceDN/>
      <w:adjustRightInd/>
      <w:spacing w:before="100" w:beforeAutospacing="1" w:after="100" w:afterAutospacing="1"/>
      <w:textAlignment w:val="top"/>
    </w:pPr>
    <w:rPr>
      <w:rFonts w:ascii="Times New Roman" w:eastAsia="Malgun Gothic" w:hAnsi="Times New Roman" w:cs="Times New Roman"/>
      <w:kern w:val="0"/>
      <w:sz w:val="16"/>
      <w:szCs w:val="16"/>
      <w:lang w:val="en-US"/>
    </w:rPr>
  </w:style>
  <w:style w:type="paragraph" w:customStyle="1" w:styleId="xl127">
    <w:name w:val="xl127"/>
    <w:basedOn w:val="a0"/>
    <w:uiPriority w:val="99"/>
    <w:rsid w:val="007213B9"/>
    <w:pPr>
      <w:widowControl/>
      <w:pBdr>
        <w:left w:val="single" w:sz="4" w:space="0" w:color="auto"/>
        <w:bottom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16"/>
      <w:szCs w:val="16"/>
      <w:lang w:val="en-US"/>
    </w:rPr>
  </w:style>
  <w:style w:type="paragraph" w:customStyle="1" w:styleId="xl128">
    <w:name w:val="xl128"/>
    <w:basedOn w:val="a0"/>
    <w:uiPriority w:val="99"/>
    <w:rsid w:val="007213B9"/>
    <w:pPr>
      <w:widowControl/>
      <w:pBdr>
        <w:bottom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16"/>
      <w:szCs w:val="16"/>
      <w:lang w:val="en-US"/>
    </w:rPr>
  </w:style>
  <w:style w:type="paragraph" w:customStyle="1" w:styleId="xl129">
    <w:name w:val="xl129"/>
    <w:basedOn w:val="a0"/>
    <w:uiPriority w:val="99"/>
    <w:rsid w:val="007213B9"/>
    <w:pPr>
      <w:widowControl/>
      <w:pBdr>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16"/>
      <w:szCs w:val="16"/>
      <w:lang w:val="en-US"/>
    </w:rPr>
  </w:style>
  <w:style w:type="paragraph" w:customStyle="1" w:styleId="213">
    <w:name w:val="Цитата 21"/>
    <w:basedOn w:val="a0"/>
    <w:next w:val="a0"/>
    <w:link w:val="QuoteChar"/>
    <w:uiPriority w:val="99"/>
    <w:qFormat/>
    <w:rsid w:val="007213B9"/>
    <w:pPr>
      <w:widowControl/>
      <w:overflowPunct/>
      <w:autoSpaceDE/>
      <w:autoSpaceDN/>
      <w:adjustRightInd/>
      <w:spacing w:after="0"/>
    </w:pPr>
    <w:rPr>
      <w:rFonts w:ascii="Calibri" w:eastAsia="Malgun Gothic" w:hAnsi="Calibri" w:cs="Calibri"/>
      <w:i/>
      <w:iCs/>
      <w:color w:val="auto"/>
      <w:kern w:val="0"/>
      <w:sz w:val="24"/>
      <w:szCs w:val="24"/>
      <w:lang w:val="en-US" w:eastAsia="en-US"/>
    </w:rPr>
  </w:style>
  <w:style w:type="character" w:customStyle="1" w:styleId="QuoteChar">
    <w:name w:val="Quote Char"/>
    <w:link w:val="213"/>
    <w:uiPriority w:val="99"/>
    <w:locked/>
    <w:rsid w:val="007213B9"/>
    <w:rPr>
      <w:rFonts w:eastAsia="Malgun Gothic" w:cs="Calibri"/>
      <w:i/>
      <w:iCs/>
      <w:sz w:val="24"/>
      <w:szCs w:val="24"/>
      <w:lang w:val="en-US" w:eastAsia="en-US"/>
    </w:rPr>
  </w:style>
  <w:style w:type="paragraph" w:customStyle="1" w:styleId="1fb">
    <w:name w:val="Выделенная цитата1"/>
    <w:basedOn w:val="a0"/>
    <w:next w:val="a0"/>
    <w:link w:val="IntenseQuoteChar"/>
    <w:uiPriority w:val="99"/>
    <w:qFormat/>
    <w:rsid w:val="007213B9"/>
    <w:pPr>
      <w:widowControl/>
      <w:overflowPunct/>
      <w:autoSpaceDE/>
      <w:autoSpaceDN/>
      <w:adjustRightInd/>
      <w:spacing w:after="0"/>
      <w:ind w:left="720" w:right="720"/>
    </w:pPr>
    <w:rPr>
      <w:rFonts w:ascii="Calibri" w:eastAsia="Malgun Gothic" w:hAnsi="Calibri" w:cs="Calibri"/>
      <w:b/>
      <w:bCs/>
      <w:i/>
      <w:iCs/>
      <w:color w:val="auto"/>
      <w:kern w:val="0"/>
      <w:sz w:val="24"/>
      <w:szCs w:val="24"/>
      <w:lang w:val="en-US" w:eastAsia="en-US"/>
    </w:rPr>
  </w:style>
  <w:style w:type="character" w:customStyle="1" w:styleId="IntenseQuoteChar">
    <w:name w:val="Intense Quote Char"/>
    <w:link w:val="1fb"/>
    <w:uiPriority w:val="99"/>
    <w:locked/>
    <w:rsid w:val="007213B9"/>
    <w:rPr>
      <w:rFonts w:eastAsia="Malgun Gothic" w:cs="Calibri"/>
      <w:b/>
      <w:bCs/>
      <w:i/>
      <w:iCs/>
      <w:sz w:val="24"/>
      <w:szCs w:val="24"/>
      <w:lang w:val="en-US" w:eastAsia="en-US"/>
    </w:rPr>
  </w:style>
  <w:style w:type="character" w:customStyle="1" w:styleId="1fc">
    <w:name w:val="Слабое выделение1"/>
    <w:uiPriority w:val="99"/>
    <w:qFormat/>
    <w:rsid w:val="007213B9"/>
    <w:rPr>
      <w:i/>
      <w:iCs/>
      <w:color w:val="auto"/>
    </w:rPr>
  </w:style>
  <w:style w:type="character" w:customStyle="1" w:styleId="1fd">
    <w:name w:val="Сильное выделение1"/>
    <w:uiPriority w:val="99"/>
    <w:qFormat/>
    <w:rsid w:val="007213B9"/>
    <w:rPr>
      <w:b/>
      <w:bCs/>
      <w:i/>
      <w:iCs/>
      <w:sz w:val="24"/>
      <w:szCs w:val="24"/>
      <w:u w:val="single"/>
    </w:rPr>
  </w:style>
  <w:style w:type="character" w:customStyle="1" w:styleId="1fe">
    <w:name w:val="Слабая ссылка1"/>
    <w:uiPriority w:val="99"/>
    <w:qFormat/>
    <w:rsid w:val="007213B9"/>
    <w:rPr>
      <w:sz w:val="24"/>
      <w:szCs w:val="24"/>
      <w:u w:val="single"/>
    </w:rPr>
  </w:style>
  <w:style w:type="character" w:customStyle="1" w:styleId="1ff">
    <w:name w:val="Сильная ссылка1"/>
    <w:uiPriority w:val="99"/>
    <w:qFormat/>
    <w:rsid w:val="007213B9"/>
    <w:rPr>
      <w:b/>
      <w:bCs/>
      <w:sz w:val="24"/>
      <w:szCs w:val="24"/>
      <w:u w:val="single"/>
    </w:rPr>
  </w:style>
  <w:style w:type="character" w:customStyle="1" w:styleId="1ff0">
    <w:name w:val="Название книги1"/>
    <w:uiPriority w:val="99"/>
    <w:qFormat/>
    <w:rsid w:val="007213B9"/>
    <w:rPr>
      <w:rFonts w:ascii="Cambria" w:eastAsia="Malgun Gothic" w:hAnsi="Cambria" w:cs="Cambria"/>
      <w:b/>
      <w:bCs/>
      <w:i/>
      <w:iCs/>
      <w:sz w:val="24"/>
      <w:szCs w:val="24"/>
    </w:rPr>
  </w:style>
  <w:style w:type="character" w:customStyle="1" w:styleId="a20">
    <w:name w:val="a2"/>
    <w:uiPriority w:val="99"/>
    <w:rsid w:val="007213B9"/>
  </w:style>
  <w:style w:type="character" w:customStyle="1" w:styleId="HTML10">
    <w:name w:val="Стандартный HTML Знак1"/>
    <w:uiPriority w:val="99"/>
    <w:semiHidden/>
    <w:rsid w:val="007213B9"/>
    <w:rPr>
      <w:rFonts w:ascii="Courier New" w:hAnsi="Courier New" w:cs="Courier New"/>
      <w:sz w:val="20"/>
      <w:szCs w:val="20"/>
      <w:lang w:eastAsia="en-US"/>
    </w:rPr>
  </w:style>
  <w:style w:type="character" w:customStyle="1" w:styleId="HTML11">
    <w:name w:val="Стандартный HTML Знак11"/>
    <w:uiPriority w:val="99"/>
    <w:semiHidden/>
    <w:rsid w:val="007213B9"/>
    <w:rPr>
      <w:rFonts w:ascii="Courier New" w:hAnsi="Courier New" w:cs="Courier New"/>
      <w:sz w:val="20"/>
      <w:szCs w:val="20"/>
      <w:lang w:eastAsia="en-US"/>
    </w:rPr>
  </w:style>
  <w:style w:type="character" w:customStyle="1" w:styleId="110">
    <w:name w:val="Основной текст с отступом Знак11"/>
    <w:uiPriority w:val="99"/>
    <w:semiHidden/>
    <w:rsid w:val="007213B9"/>
    <w:rPr>
      <w:rFonts w:ascii="Calibri" w:hAnsi="Calibri" w:cs="Calibri"/>
      <w:lang w:eastAsia="en-US"/>
    </w:rPr>
  </w:style>
  <w:style w:type="character" w:customStyle="1" w:styleId="112">
    <w:name w:val="Название Знак11"/>
    <w:uiPriority w:val="99"/>
    <w:rsid w:val="007213B9"/>
    <w:rPr>
      <w:rFonts w:ascii="Calibri Light" w:hAnsi="Calibri Light" w:cs="Calibri Light"/>
      <w:b/>
      <w:bCs/>
      <w:kern w:val="28"/>
      <w:sz w:val="32"/>
      <w:szCs w:val="32"/>
      <w:lang w:eastAsia="en-US"/>
    </w:rPr>
  </w:style>
  <w:style w:type="character" w:customStyle="1" w:styleId="1ff1">
    <w:name w:val="Основной текст Знак1"/>
    <w:uiPriority w:val="99"/>
    <w:semiHidden/>
    <w:rsid w:val="007213B9"/>
    <w:rPr>
      <w:rFonts w:ascii="Calibri" w:hAnsi="Calibri" w:cs="Calibri"/>
      <w:lang w:eastAsia="en-US"/>
    </w:rPr>
  </w:style>
  <w:style w:type="character" w:customStyle="1" w:styleId="113">
    <w:name w:val="Основной текст Знак11"/>
    <w:uiPriority w:val="99"/>
    <w:semiHidden/>
    <w:rsid w:val="007213B9"/>
    <w:rPr>
      <w:rFonts w:ascii="Calibri" w:hAnsi="Calibri" w:cs="Calibri"/>
      <w:lang w:eastAsia="en-US"/>
    </w:rPr>
  </w:style>
  <w:style w:type="character" w:customStyle="1" w:styleId="2110">
    <w:name w:val="Основной текст с отступом 2 Знак11"/>
    <w:uiPriority w:val="99"/>
    <w:semiHidden/>
    <w:rsid w:val="007213B9"/>
    <w:rPr>
      <w:rFonts w:ascii="Calibri" w:hAnsi="Calibri" w:cs="Calibri"/>
      <w:lang w:eastAsia="en-US"/>
    </w:rPr>
  </w:style>
  <w:style w:type="character" w:customStyle="1" w:styleId="1ff2">
    <w:name w:val="Приветствие Знак1"/>
    <w:uiPriority w:val="99"/>
    <w:semiHidden/>
    <w:rsid w:val="007213B9"/>
    <w:rPr>
      <w:rFonts w:ascii="Calibri" w:hAnsi="Calibri" w:cs="Calibri"/>
      <w:lang w:eastAsia="en-US"/>
    </w:rPr>
  </w:style>
  <w:style w:type="character" w:customStyle="1" w:styleId="114">
    <w:name w:val="Приветствие Знак11"/>
    <w:uiPriority w:val="99"/>
    <w:semiHidden/>
    <w:rsid w:val="007213B9"/>
    <w:rPr>
      <w:rFonts w:ascii="Calibri" w:hAnsi="Calibri" w:cs="Calibri"/>
      <w:lang w:eastAsia="en-US"/>
    </w:rPr>
  </w:style>
  <w:style w:type="character" w:customStyle="1" w:styleId="1ff3">
    <w:name w:val="Подзаголовок Знак1"/>
    <w:uiPriority w:val="99"/>
    <w:rsid w:val="007213B9"/>
    <w:rPr>
      <w:rFonts w:ascii="Calibri Light" w:hAnsi="Calibri Light" w:cs="Calibri Light"/>
      <w:sz w:val="24"/>
      <w:szCs w:val="24"/>
      <w:lang w:eastAsia="en-US"/>
    </w:rPr>
  </w:style>
  <w:style w:type="character" w:customStyle="1" w:styleId="115">
    <w:name w:val="Подзаголовок Знак11"/>
    <w:uiPriority w:val="99"/>
    <w:rsid w:val="007213B9"/>
    <w:rPr>
      <w:rFonts w:ascii="Calibri Light" w:hAnsi="Calibri Light" w:cs="Calibri Light"/>
      <w:sz w:val="24"/>
      <w:szCs w:val="24"/>
      <w:lang w:eastAsia="en-US"/>
    </w:rPr>
  </w:style>
  <w:style w:type="paragraph" w:customStyle="1" w:styleId="c1">
    <w:name w:val="c1"/>
    <w:basedOn w:val="a0"/>
    <w:rsid w:val="00B9220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c0">
    <w:name w:val="c0"/>
    <w:rsid w:val="00B92207"/>
  </w:style>
  <w:style w:type="paragraph" w:customStyle="1" w:styleId="131">
    <w:name w:val="13"/>
    <w:basedOn w:val="a0"/>
    <w:rsid w:val="00B92207"/>
    <w:pPr>
      <w:widowControl/>
      <w:overflowPunct/>
      <w:autoSpaceDE/>
      <w:autoSpaceDN/>
      <w:adjustRightInd/>
      <w:spacing w:after="0"/>
    </w:pPr>
    <w:rPr>
      <w:rFonts w:ascii="Times New Roman" w:hAnsi="Times New Roman" w:cs="Times New Roman"/>
      <w:color w:val="auto"/>
      <w:kern w:val="0"/>
      <w:sz w:val="28"/>
      <w:szCs w:val="28"/>
    </w:rPr>
  </w:style>
  <w:style w:type="table" w:customStyle="1" w:styleId="TableNormal">
    <w:name w:val="Table Normal"/>
    <w:uiPriority w:val="2"/>
    <w:semiHidden/>
    <w:qFormat/>
    <w:rsid w:val="00B92207"/>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iPriority="0" w:unhideWhenUsed="0" w:qFormat="1"/>
    <w:lsdException w:name="Body Text 2" w:uiPriority="0" w:unhideWhenUsed="0"/>
    <w:lsdException w:name="Body Text 3" w:uiPriority="0" w:unhideWhenUsed="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Normal (Web)" w:uiPriority="0"/>
    <w:lsdException w:name="HTML Acrony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6CA"/>
    <w:pPr>
      <w:widowControl w:val="0"/>
      <w:overflowPunct w:val="0"/>
      <w:autoSpaceDE w:val="0"/>
      <w:autoSpaceDN w:val="0"/>
      <w:adjustRightInd w:val="0"/>
      <w:spacing w:after="96"/>
    </w:pPr>
    <w:rPr>
      <w:rFonts w:ascii="Bookman Old Style" w:hAnsi="Bookman Old Style" w:cs="Bookman Old Style"/>
      <w:color w:val="000000"/>
      <w:kern w:val="28"/>
      <w:sz w:val="19"/>
      <w:szCs w:val="19"/>
    </w:rPr>
  </w:style>
  <w:style w:type="paragraph" w:styleId="1">
    <w:name w:val="heading 1"/>
    <w:basedOn w:val="a"/>
    <w:next w:val="a"/>
    <w:link w:val="10"/>
    <w:qFormat/>
    <w:rsid w:val="003F57A5"/>
    <w:pPr>
      <w:keepNext/>
      <w:spacing w:before="240" w:after="60"/>
      <w:outlineLvl w:val="0"/>
    </w:pPr>
    <w:rPr>
      <w:rFonts w:ascii="Cambria" w:hAnsi="Cambria" w:cs="Times New Roman"/>
      <w:b/>
      <w:bCs/>
      <w:kern w:val="32"/>
      <w:sz w:val="32"/>
      <w:szCs w:val="32"/>
    </w:rPr>
  </w:style>
  <w:style w:type="paragraph" w:styleId="2">
    <w:name w:val="heading 2"/>
    <w:basedOn w:val="a"/>
    <w:link w:val="20"/>
    <w:qFormat/>
    <w:rsid w:val="008766CA"/>
    <w:pPr>
      <w:spacing w:after="0"/>
      <w:outlineLvl w:val="1"/>
    </w:pPr>
    <w:rPr>
      <w:rFonts w:ascii="Cambria" w:hAnsi="Cambria" w:cs="Times New Roman"/>
      <w:b/>
      <w:bCs/>
      <w:i/>
      <w:iCs/>
      <w:sz w:val="28"/>
      <w:szCs w:val="28"/>
    </w:rPr>
  </w:style>
  <w:style w:type="paragraph" w:styleId="3">
    <w:name w:val="heading 3"/>
    <w:basedOn w:val="a"/>
    <w:link w:val="30"/>
    <w:qFormat/>
    <w:rsid w:val="008766CA"/>
    <w:pPr>
      <w:spacing w:after="0"/>
      <w:outlineLvl w:val="2"/>
    </w:pPr>
    <w:rPr>
      <w:rFonts w:ascii="Cambria" w:hAnsi="Cambria" w:cs="Times New Roman"/>
      <w:b/>
      <w:bCs/>
      <w:sz w:val="26"/>
      <w:szCs w:val="26"/>
    </w:rPr>
  </w:style>
  <w:style w:type="paragraph" w:styleId="4">
    <w:name w:val="heading 4"/>
    <w:basedOn w:val="a"/>
    <w:next w:val="a"/>
    <w:link w:val="40"/>
    <w:qFormat/>
    <w:rsid w:val="00A6250F"/>
    <w:pPr>
      <w:keepNext/>
      <w:widowControl/>
      <w:overflowPunct/>
      <w:autoSpaceDE/>
      <w:autoSpaceDN/>
      <w:adjustRightInd/>
      <w:spacing w:before="240" w:after="60"/>
      <w:outlineLvl w:val="3"/>
    </w:pPr>
    <w:rPr>
      <w:rFonts w:ascii="Times New Roman" w:hAnsi="Times New Roman" w:cs="Times New Roman"/>
      <w:b/>
      <w:bCs/>
      <w:color w:val="auto"/>
      <w:kern w:val="0"/>
      <w:sz w:val="28"/>
      <w:szCs w:val="28"/>
    </w:rPr>
  </w:style>
  <w:style w:type="paragraph" w:styleId="5">
    <w:name w:val="heading 5"/>
    <w:basedOn w:val="a"/>
    <w:next w:val="a"/>
    <w:link w:val="50"/>
    <w:qFormat/>
    <w:rsid w:val="00745AB5"/>
    <w:pPr>
      <w:keepNext/>
      <w:widowControl/>
      <w:overflowPunct/>
      <w:autoSpaceDE/>
      <w:autoSpaceDN/>
      <w:adjustRightInd/>
      <w:spacing w:after="0"/>
      <w:outlineLvl w:val="4"/>
    </w:pPr>
    <w:rPr>
      <w:rFonts w:ascii="TimesET" w:hAnsi="TimesET" w:cs="Times New Roman"/>
      <w:snapToGrid w:val="0"/>
      <w:color w:val="auto"/>
      <w:kern w:val="0"/>
      <w:sz w:val="26"/>
      <w:szCs w:val="20"/>
    </w:rPr>
  </w:style>
  <w:style w:type="paragraph" w:styleId="6">
    <w:name w:val="heading 6"/>
    <w:basedOn w:val="a"/>
    <w:next w:val="a"/>
    <w:link w:val="60"/>
    <w:qFormat/>
    <w:rsid w:val="00745AB5"/>
    <w:pPr>
      <w:widowControl/>
      <w:overflowPunct/>
      <w:autoSpaceDE/>
      <w:autoSpaceDN/>
      <w:adjustRightInd/>
      <w:spacing w:before="240" w:after="60"/>
      <w:outlineLvl w:val="5"/>
    </w:pPr>
    <w:rPr>
      <w:rFonts w:ascii="Times New Roman" w:hAnsi="Times New Roman" w:cs="Times New Roman"/>
      <w:b/>
      <w:bCs/>
      <w:color w:val="auto"/>
      <w:kern w:val="0"/>
      <w:sz w:val="22"/>
      <w:szCs w:val="22"/>
    </w:rPr>
  </w:style>
  <w:style w:type="paragraph" w:styleId="7">
    <w:name w:val="heading 7"/>
    <w:basedOn w:val="a"/>
    <w:next w:val="a"/>
    <w:link w:val="70"/>
    <w:qFormat/>
    <w:rsid w:val="00745AB5"/>
    <w:pPr>
      <w:keepNext/>
      <w:widowControl/>
      <w:overflowPunct/>
      <w:autoSpaceDE/>
      <w:autoSpaceDN/>
      <w:adjustRightInd/>
      <w:spacing w:after="0"/>
      <w:jc w:val="center"/>
      <w:outlineLvl w:val="6"/>
    </w:pPr>
    <w:rPr>
      <w:rFonts w:ascii="Times New Roman" w:hAnsi="Times New Roman" w:cs="Times New Roman"/>
      <w:b/>
      <w:bCs/>
      <w:snapToGrid w:val="0"/>
      <w:kern w:val="0"/>
      <w:sz w:val="26"/>
      <w:szCs w:val="20"/>
    </w:rPr>
  </w:style>
  <w:style w:type="paragraph" w:styleId="8">
    <w:name w:val="heading 8"/>
    <w:basedOn w:val="a"/>
    <w:next w:val="a"/>
    <w:link w:val="80"/>
    <w:qFormat/>
    <w:rsid w:val="00745AB5"/>
    <w:pPr>
      <w:keepNext/>
      <w:widowControl/>
      <w:overflowPunct/>
      <w:autoSpaceDE/>
      <w:autoSpaceDN/>
      <w:adjustRightInd/>
      <w:spacing w:after="0"/>
      <w:jc w:val="center"/>
      <w:outlineLvl w:val="7"/>
    </w:pPr>
    <w:rPr>
      <w:rFonts w:ascii="Times New Roman" w:hAnsi="Times New Roman" w:cs="Times New Roman"/>
      <w:kern w:val="0"/>
      <w:sz w:val="26"/>
      <w:szCs w:val="20"/>
    </w:rPr>
  </w:style>
  <w:style w:type="paragraph" w:styleId="9">
    <w:name w:val="heading 9"/>
    <w:basedOn w:val="a"/>
    <w:next w:val="a"/>
    <w:link w:val="90"/>
    <w:unhideWhenUsed/>
    <w:qFormat/>
    <w:rsid w:val="007A7507"/>
    <w:pPr>
      <w:spacing w:before="240" w:after="60"/>
      <w:outlineLvl w:val="8"/>
    </w:pPr>
    <w:rPr>
      <w:rFonts w:ascii="Cambria"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57A5"/>
    <w:rPr>
      <w:rFonts w:ascii="Cambria" w:eastAsia="Times New Roman" w:hAnsi="Cambria" w:cs="Times New Roman"/>
      <w:b/>
      <w:bCs/>
      <w:color w:val="000000"/>
      <w:kern w:val="32"/>
      <w:sz w:val="32"/>
      <w:szCs w:val="32"/>
    </w:rPr>
  </w:style>
  <w:style w:type="character" w:customStyle="1" w:styleId="20">
    <w:name w:val="Заголовок 2 Знак"/>
    <w:link w:val="2"/>
    <w:rsid w:val="005D1AEB"/>
    <w:rPr>
      <w:rFonts w:ascii="Cambria" w:eastAsia="Times New Roman" w:hAnsi="Cambria" w:cs="Times New Roman"/>
      <w:b/>
      <w:bCs/>
      <w:i/>
      <w:iCs/>
      <w:color w:val="000000"/>
      <w:kern w:val="28"/>
      <w:sz w:val="28"/>
      <w:szCs w:val="28"/>
    </w:rPr>
  </w:style>
  <w:style w:type="character" w:customStyle="1" w:styleId="30">
    <w:name w:val="Заголовок 3 Знак"/>
    <w:link w:val="3"/>
    <w:rsid w:val="005D1AEB"/>
    <w:rPr>
      <w:rFonts w:ascii="Cambria" w:eastAsia="Times New Roman" w:hAnsi="Cambria" w:cs="Times New Roman"/>
      <w:b/>
      <w:bCs/>
      <w:color w:val="000000"/>
      <w:kern w:val="28"/>
      <w:sz w:val="26"/>
      <w:szCs w:val="26"/>
    </w:rPr>
  </w:style>
  <w:style w:type="character" w:customStyle="1" w:styleId="40">
    <w:name w:val="Заголовок 4 Знак"/>
    <w:link w:val="4"/>
    <w:uiPriority w:val="99"/>
    <w:rsid w:val="00A6250F"/>
    <w:rPr>
      <w:rFonts w:ascii="Times New Roman" w:hAnsi="Times New Roman"/>
      <w:b/>
      <w:bCs/>
      <w:sz w:val="28"/>
      <w:szCs w:val="28"/>
    </w:rPr>
  </w:style>
  <w:style w:type="character" w:customStyle="1" w:styleId="50">
    <w:name w:val="Заголовок 5 Знак"/>
    <w:link w:val="5"/>
    <w:rsid w:val="00745AB5"/>
    <w:rPr>
      <w:rFonts w:ascii="TimesET" w:hAnsi="TimesET"/>
      <w:snapToGrid/>
      <w:sz w:val="26"/>
    </w:rPr>
  </w:style>
  <w:style w:type="character" w:customStyle="1" w:styleId="60">
    <w:name w:val="Заголовок 6 Знак"/>
    <w:link w:val="6"/>
    <w:rsid w:val="00745AB5"/>
    <w:rPr>
      <w:rFonts w:ascii="Times New Roman" w:hAnsi="Times New Roman"/>
      <w:b/>
      <w:bCs/>
      <w:sz w:val="22"/>
      <w:szCs w:val="22"/>
    </w:rPr>
  </w:style>
  <w:style w:type="character" w:customStyle="1" w:styleId="70">
    <w:name w:val="Заголовок 7 Знак"/>
    <w:link w:val="7"/>
    <w:uiPriority w:val="99"/>
    <w:rsid w:val="00745AB5"/>
    <w:rPr>
      <w:rFonts w:ascii="Times New Roman" w:hAnsi="Times New Roman"/>
      <w:b/>
      <w:bCs/>
      <w:snapToGrid/>
      <w:color w:val="000000"/>
      <w:sz w:val="26"/>
    </w:rPr>
  </w:style>
  <w:style w:type="character" w:customStyle="1" w:styleId="80">
    <w:name w:val="Заголовок 8 Знак"/>
    <w:link w:val="8"/>
    <w:rsid w:val="00745AB5"/>
    <w:rPr>
      <w:rFonts w:ascii="Times New Roman" w:hAnsi="Times New Roman"/>
      <w:color w:val="000000"/>
      <w:sz w:val="26"/>
    </w:rPr>
  </w:style>
  <w:style w:type="character" w:customStyle="1" w:styleId="90">
    <w:name w:val="Заголовок 9 Знак"/>
    <w:link w:val="9"/>
    <w:rsid w:val="007A7507"/>
    <w:rPr>
      <w:rFonts w:ascii="Cambria" w:eastAsia="Times New Roman" w:hAnsi="Cambria" w:cs="Times New Roman"/>
      <w:color w:val="000000"/>
      <w:kern w:val="28"/>
      <w:sz w:val="22"/>
      <w:szCs w:val="22"/>
    </w:rPr>
  </w:style>
  <w:style w:type="paragraph" w:customStyle="1" w:styleId="unknownstyle">
    <w:name w:val="unknown style"/>
    <w:uiPriority w:val="99"/>
    <w:rsid w:val="008766CA"/>
    <w:pPr>
      <w:widowControl w:val="0"/>
      <w:overflowPunct w:val="0"/>
      <w:autoSpaceDE w:val="0"/>
      <w:autoSpaceDN w:val="0"/>
      <w:adjustRightInd w:val="0"/>
    </w:pPr>
    <w:rPr>
      <w:rFonts w:ascii="Bookman Old Style" w:hAnsi="Bookman Old Style" w:cs="Bookman Old Style"/>
      <w:b/>
      <w:bCs/>
      <w:color w:val="FF0000"/>
      <w:kern w:val="28"/>
      <w:sz w:val="66"/>
      <w:szCs w:val="66"/>
    </w:rPr>
  </w:style>
  <w:style w:type="paragraph" w:customStyle="1" w:styleId="unknownstyle6">
    <w:name w:val="unknown style6"/>
    <w:uiPriority w:val="99"/>
    <w:rsid w:val="008766CA"/>
    <w:pPr>
      <w:widowControl w:val="0"/>
      <w:overflowPunct w:val="0"/>
      <w:autoSpaceDE w:val="0"/>
      <w:autoSpaceDN w:val="0"/>
      <w:adjustRightInd w:val="0"/>
    </w:pPr>
    <w:rPr>
      <w:rFonts w:ascii="Bookman Old Style" w:hAnsi="Bookman Old Style" w:cs="Bookman Old Style"/>
      <w:i/>
      <w:iCs/>
      <w:color w:val="FF0000"/>
      <w:kern w:val="28"/>
      <w:sz w:val="25"/>
      <w:szCs w:val="25"/>
    </w:rPr>
  </w:style>
  <w:style w:type="paragraph" w:customStyle="1" w:styleId="unknownstyle5">
    <w:name w:val="unknown style5"/>
    <w:uiPriority w:val="99"/>
    <w:rsid w:val="008766CA"/>
    <w:pPr>
      <w:widowControl w:val="0"/>
      <w:overflowPunct w:val="0"/>
      <w:autoSpaceDE w:val="0"/>
      <w:autoSpaceDN w:val="0"/>
      <w:adjustRightInd w:val="0"/>
      <w:jc w:val="center"/>
    </w:pPr>
    <w:rPr>
      <w:rFonts w:ascii="Bookman Old Style" w:hAnsi="Bookman Old Style" w:cs="Bookman Old Style"/>
      <w:i/>
      <w:iCs/>
      <w:color w:val="000000"/>
      <w:kern w:val="28"/>
      <w:sz w:val="18"/>
      <w:szCs w:val="18"/>
    </w:rPr>
  </w:style>
  <w:style w:type="paragraph" w:styleId="31">
    <w:name w:val="Body Text 3"/>
    <w:basedOn w:val="a"/>
    <w:link w:val="32"/>
    <w:rsid w:val="008766CA"/>
    <w:pPr>
      <w:tabs>
        <w:tab w:val="left" w:pos="720"/>
      </w:tabs>
    </w:pPr>
    <w:rPr>
      <w:rFonts w:cs="Times New Roman"/>
      <w:sz w:val="16"/>
      <w:szCs w:val="16"/>
    </w:rPr>
  </w:style>
  <w:style w:type="character" w:customStyle="1" w:styleId="32">
    <w:name w:val="Основной текст 3 Знак"/>
    <w:link w:val="31"/>
    <w:uiPriority w:val="99"/>
    <w:rsid w:val="005D1AEB"/>
    <w:rPr>
      <w:rFonts w:ascii="Bookman Old Style" w:hAnsi="Bookman Old Style" w:cs="Bookman Old Style"/>
      <w:color w:val="000000"/>
      <w:kern w:val="28"/>
      <w:sz w:val="16"/>
      <w:szCs w:val="16"/>
    </w:rPr>
  </w:style>
  <w:style w:type="paragraph" w:styleId="21">
    <w:name w:val="Body Text 2"/>
    <w:basedOn w:val="a"/>
    <w:link w:val="22"/>
    <w:rsid w:val="008766CA"/>
    <w:pPr>
      <w:spacing w:after="0"/>
      <w:jc w:val="both"/>
    </w:pPr>
    <w:rPr>
      <w:rFonts w:cs="Times New Roman"/>
    </w:rPr>
  </w:style>
  <w:style w:type="character" w:customStyle="1" w:styleId="22">
    <w:name w:val="Основной текст 2 Знак"/>
    <w:link w:val="21"/>
    <w:rsid w:val="005D1AEB"/>
    <w:rPr>
      <w:rFonts w:ascii="Bookman Old Style" w:hAnsi="Bookman Old Style" w:cs="Bookman Old Style"/>
      <w:color w:val="000000"/>
      <w:kern w:val="28"/>
      <w:sz w:val="19"/>
      <w:szCs w:val="19"/>
    </w:rPr>
  </w:style>
  <w:style w:type="paragraph" w:styleId="a3">
    <w:name w:val="Body Text"/>
    <w:basedOn w:val="a"/>
    <w:link w:val="a4"/>
    <w:rsid w:val="008766CA"/>
    <w:pPr>
      <w:spacing w:after="0" w:line="264" w:lineRule="auto"/>
    </w:pPr>
    <w:rPr>
      <w:rFonts w:cs="Times New Roman"/>
    </w:rPr>
  </w:style>
  <w:style w:type="character" w:customStyle="1" w:styleId="a4">
    <w:name w:val="Основной текст Знак"/>
    <w:link w:val="a3"/>
    <w:rsid w:val="005D1AEB"/>
    <w:rPr>
      <w:rFonts w:ascii="Bookman Old Style" w:hAnsi="Bookman Old Style" w:cs="Bookman Old Style"/>
      <w:color w:val="000000"/>
      <w:kern w:val="28"/>
      <w:sz w:val="19"/>
      <w:szCs w:val="19"/>
    </w:rPr>
  </w:style>
  <w:style w:type="paragraph" w:styleId="a5">
    <w:name w:val="Body Text Indent"/>
    <w:basedOn w:val="a"/>
    <w:link w:val="a6"/>
    <w:rsid w:val="008766CA"/>
    <w:pPr>
      <w:spacing w:after="0"/>
      <w:ind w:firstLine="1080"/>
      <w:jc w:val="both"/>
    </w:pPr>
    <w:rPr>
      <w:rFonts w:cs="Times New Roman"/>
    </w:rPr>
  </w:style>
  <w:style w:type="character" w:customStyle="1" w:styleId="a6">
    <w:name w:val="Основной текст с отступом Знак"/>
    <w:link w:val="a5"/>
    <w:rsid w:val="005D1AEB"/>
    <w:rPr>
      <w:rFonts w:ascii="Bookman Old Style" w:hAnsi="Bookman Old Style" w:cs="Bookman Old Style"/>
      <w:color w:val="000000"/>
      <w:kern w:val="28"/>
      <w:sz w:val="19"/>
      <w:szCs w:val="19"/>
    </w:rPr>
  </w:style>
  <w:style w:type="paragraph" w:customStyle="1" w:styleId="unknownstyle4">
    <w:name w:val="unknown style4"/>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3">
    <w:name w:val="unknown style3"/>
    <w:uiPriority w:val="99"/>
    <w:rsid w:val="008766CA"/>
    <w:pPr>
      <w:widowControl w:val="0"/>
      <w:overflowPunct w:val="0"/>
      <w:autoSpaceDE w:val="0"/>
      <w:autoSpaceDN w:val="0"/>
      <w:adjustRightInd w:val="0"/>
    </w:pPr>
    <w:rPr>
      <w:rFonts w:ascii="Bookman Old Style" w:hAnsi="Bookman Old Style" w:cs="Bookman Old Style"/>
      <w:color w:val="000000"/>
      <w:kern w:val="28"/>
      <w:sz w:val="16"/>
      <w:szCs w:val="16"/>
    </w:rPr>
  </w:style>
  <w:style w:type="paragraph" w:customStyle="1" w:styleId="unknownstyle2">
    <w:name w:val="unknown style2"/>
    <w:uiPriority w:val="99"/>
    <w:rsid w:val="008766CA"/>
    <w:pPr>
      <w:widowControl w:val="0"/>
      <w:overflowPunct w:val="0"/>
      <w:autoSpaceDE w:val="0"/>
      <w:autoSpaceDN w:val="0"/>
      <w:adjustRightInd w:val="0"/>
      <w:jc w:val="center"/>
    </w:pPr>
    <w:rPr>
      <w:rFonts w:ascii="Bookman Old Style" w:hAnsi="Bookman Old Style" w:cs="Bookman Old Style"/>
      <w:color w:val="000000"/>
      <w:kern w:val="28"/>
      <w:sz w:val="18"/>
      <w:szCs w:val="18"/>
    </w:rPr>
  </w:style>
  <w:style w:type="paragraph" w:customStyle="1" w:styleId="unknownstyle1">
    <w:name w:val="unknown style1"/>
    <w:uiPriority w:val="99"/>
    <w:rsid w:val="008766CA"/>
    <w:pPr>
      <w:widowControl w:val="0"/>
      <w:overflowPunct w:val="0"/>
      <w:autoSpaceDE w:val="0"/>
      <w:autoSpaceDN w:val="0"/>
      <w:adjustRightInd w:val="0"/>
      <w:jc w:val="center"/>
    </w:pPr>
    <w:rPr>
      <w:rFonts w:ascii="Arial Black" w:hAnsi="Arial Black" w:cs="Arial Black"/>
      <w:color w:val="000000"/>
      <w:kern w:val="28"/>
      <w:sz w:val="18"/>
      <w:szCs w:val="18"/>
    </w:rPr>
  </w:style>
  <w:style w:type="paragraph" w:customStyle="1" w:styleId="ConsPlusTitle">
    <w:name w:val="ConsPlusTitle"/>
    <w:uiPriority w:val="99"/>
    <w:rsid w:val="008766CA"/>
    <w:pPr>
      <w:widowControl w:val="0"/>
      <w:overflowPunct w:val="0"/>
      <w:autoSpaceDE w:val="0"/>
      <w:autoSpaceDN w:val="0"/>
      <w:adjustRightInd w:val="0"/>
    </w:pPr>
    <w:rPr>
      <w:rFonts w:ascii="Times New Roman" w:hAnsi="Times New Roman"/>
      <w:b/>
      <w:bCs/>
      <w:color w:val="000000"/>
      <w:kern w:val="28"/>
      <w:sz w:val="24"/>
      <w:szCs w:val="24"/>
    </w:rPr>
  </w:style>
  <w:style w:type="paragraph" w:customStyle="1" w:styleId="msotitle3">
    <w:name w:val="msotitle3"/>
    <w:rsid w:val="00CC733A"/>
    <w:rPr>
      <w:rFonts w:ascii="Bookman Old Style" w:hAnsi="Bookman Old Style"/>
      <w:b/>
      <w:bCs/>
      <w:color w:val="FF0000"/>
      <w:kern w:val="28"/>
      <w:sz w:val="66"/>
      <w:szCs w:val="66"/>
    </w:rPr>
  </w:style>
  <w:style w:type="paragraph" w:customStyle="1" w:styleId="msoorganizationname">
    <w:name w:val="msoorganizationname"/>
    <w:rsid w:val="00CC733A"/>
    <w:rPr>
      <w:rFonts w:ascii="Bookman Old Style" w:hAnsi="Bookman Old Style"/>
      <w:i/>
      <w:iCs/>
      <w:color w:val="FF0000"/>
      <w:kern w:val="28"/>
      <w:sz w:val="25"/>
      <w:szCs w:val="25"/>
    </w:rPr>
  </w:style>
  <w:style w:type="paragraph" w:customStyle="1" w:styleId="msoaccenttext7">
    <w:name w:val="msoaccenttext7"/>
    <w:rsid w:val="00CC733A"/>
    <w:pPr>
      <w:jc w:val="center"/>
    </w:pPr>
    <w:rPr>
      <w:rFonts w:ascii="Bookman Old Style" w:hAnsi="Bookman Old Style"/>
      <w:i/>
      <w:iCs/>
      <w:color w:val="000000"/>
      <w:kern w:val="28"/>
      <w:sz w:val="18"/>
      <w:szCs w:val="18"/>
    </w:rPr>
  </w:style>
  <w:style w:type="table" w:styleId="a7">
    <w:name w:val="Table Grid"/>
    <w:basedOn w:val="a1"/>
    <w:rsid w:val="00CC7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CC733A"/>
    <w:pPr>
      <w:tabs>
        <w:tab w:val="center" w:pos="4677"/>
        <w:tab w:val="right" w:pos="9355"/>
      </w:tabs>
    </w:pPr>
    <w:rPr>
      <w:rFonts w:cs="Times New Roman"/>
    </w:rPr>
  </w:style>
  <w:style w:type="character" w:customStyle="1" w:styleId="a9">
    <w:name w:val="Верхний колонтитул Знак"/>
    <w:link w:val="a8"/>
    <w:uiPriority w:val="99"/>
    <w:rsid w:val="00CC733A"/>
    <w:rPr>
      <w:rFonts w:ascii="Bookman Old Style" w:hAnsi="Bookman Old Style" w:cs="Bookman Old Style"/>
      <w:color w:val="000000"/>
      <w:kern w:val="28"/>
      <w:sz w:val="19"/>
      <w:szCs w:val="19"/>
    </w:rPr>
  </w:style>
  <w:style w:type="paragraph" w:styleId="aa">
    <w:name w:val="footer"/>
    <w:basedOn w:val="a"/>
    <w:link w:val="ab"/>
    <w:unhideWhenUsed/>
    <w:rsid w:val="00CC733A"/>
    <w:pPr>
      <w:tabs>
        <w:tab w:val="center" w:pos="4677"/>
        <w:tab w:val="right" w:pos="9355"/>
      </w:tabs>
    </w:pPr>
    <w:rPr>
      <w:rFonts w:cs="Times New Roman"/>
    </w:rPr>
  </w:style>
  <w:style w:type="character" w:customStyle="1" w:styleId="ab">
    <w:name w:val="Нижний колонтитул Знак"/>
    <w:link w:val="aa"/>
    <w:uiPriority w:val="99"/>
    <w:rsid w:val="00CC733A"/>
    <w:rPr>
      <w:rFonts w:ascii="Bookman Old Style" w:hAnsi="Bookman Old Style" w:cs="Bookman Old Style"/>
      <w:color w:val="000000"/>
      <w:kern w:val="28"/>
      <w:sz w:val="19"/>
      <w:szCs w:val="19"/>
    </w:rPr>
  </w:style>
  <w:style w:type="paragraph" w:customStyle="1" w:styleId="msoaddress">
    <w:name w:val="msoaddress"/>
    <w:rsid w:val="00511067"/>
    <w:pPr>
      <w:jc w:val="center"/>
    </w:pPr>
    <w:rPr>
      <w:rFonts w:ascii="Bookman Old Style" w:hAnsi="Bookman Old Style"/>
      <w:color w:val="000000"/>
      <w:kern w:val="28"/>
      <w:sz w:val="18"/>
      <w:szCs w:val="18"/>
    </w:rPr>
  </w:style>
  <w:style w:type="paragraph" w:customStyle="1" w:styleId="msotagline">
    <w:name w:val="msotagline"/>
    <w:rsid w:val="00511067"/>
    <w:pPr>
      <w:jc w:val="center"/>
    </w:pPr>
    <w:rPr>
      <w:rFonts w:ascii="Arial Black" w:hAnsi="Arial Black"/>
      <w:color w:val="000000"/>
      <w:kern w:val="28"/>
      <w:sz w:val="18"/>
      <w:szCs w:val="18"/>
    </w:rPr>
  </w:style>
  <w:style w:type="paragraph" w:customStyle="1" w:styleId="ac">
    <w:name w:val="Таблицы (моноширинный)"/>
    <w:basedOn w:val="a"/>
    <w:next w:val="a"/>
    <w:rsid w:val="000970A9"/>
    <w:pPr>
      <w:widowControl/>
      <w:overflowPunct/>
      <w:spacing w:after="0"/>
      <w:jc w:val="both"/>
    </w:pPr>
    <w:rPr>
      <w:rFonts w:ascii="Courier New" w:hAnsi="Courier New" w:cs="Courier New"/>
      <w:color w:val="auto"/>
      <w:kern w:val="0"/>
      <w:sz w:val="20"/>
      <w:szCs w:val="20"/>
    </w:rPr>
  </w:style>
  <w:style w:type="character" w:customStyle="1" w:styleId="ad">
    <w:name w:val="Цветовое выделение"/>
    <w:uiPriority w:val="99"/>
    <w:rsid w:val="000970A9"/>
    <w:rPr>
      <w:b/>
      <w:bCs/>
      <w:color w:val="000080"/>
    </w:rPr>
  </w:style>
  <w:style w:type="paragraph" w:styleId="23">
    <w:name w:val="Body Text Indent 2"/>
    <w:aliases w:val=" Знак1,Знак1"/>
    <w:basedOn w:val="a"/>
    <w:link w:val="24"/>
    <w:unhideWhenUsed/>
    <w:rsid w:val="007A7507"/>
    <w:pPr>
      <w:spacing w:after="120" w:line="480" w:lineRule="auto"/>
      <w:ind w:left="283"/>
    </w:pPr>
    <w:rPr>
      <w:rFonts w:cs="Times New Roman"/>
    </w:rPr>
  </w:style>
  <w:style w:type="character" w:customStyle="1" w:styleId="24">
    <w:name w:val="Основной текст с отступом 2 Знак"/>
    <w:aliases w:val=" Знак1 Знак1,Знак1 Знак1"/>
    <w:link w:val="23"/>
    <w:rsid w:val="007A7507"/>
    <w:rPr>
      <w:rFonts w:ascii="Bookman Old Style" w:hAnsi="Bookman Old Style" w:cs="Bookman Old Style"/>
      <w:color w:val="000000"/>
      <w:kern w:val="28"/>
      <w:sz w:val="19"/>
      <w:szCs w:val="19"/>
    </w:rPr>
  </w:style>
  <w:style w:type="character" w:styleId="ae">
    <w:name w:val="page number"/>
    <w:rsid w:val="007A7507"/>
  </w:style>
  <w:style w:type="paragraph" w:customStyle="1" w:styleId="ConsPlusNormal">
    <w:name w:val="ConsPlusNormal"/>
    <w:rsid w:val="007A7507"/>
    <w:pPr>
      <w:widowControl w:val="0"/>
      <w:autoSpaceDE w:val="0"/>
      <w:autoSpaceDN w:val="0"/>
      <w:ind w:firstLine="720"/>
    </w:pPr>
    <w:rPr>
      <w:rFonts w:ascii="Arial" w:hAnsi="Arial" w:cs="Arial"/>
    </w:rPr>
  </w:style>
  <w:style w:type="paragraph" w:customStyle="1" w:styleId="13">
    <w:name w:val="Основной текст + 13 пт"/>
    <w:aliases w:val="Первая строка:  1,5 см"/>
    <w:basedOn w:val="a3"/>
    <w:rsid w:val="003F57A5"/>
    <w:pPr>
      <w:widowControl/>
      <w:overflowPunct/>
      <w:autoSpaceDE/>
      <w:autoSpaceDN/>
      <w:adjustRightInd/>
      <w:spacing w:line="240" w:lineRule="auto"/>
      <w:ind w:firstLine="540"/>
      <w:jc w:val="both"/>
    </w:pPr>
    <w:rPr>
      <w:rFonts w:ascii="Times New Roman" w:hAnsi="Times New Roman"/>
      <w:bCs/>
      <w:i/>
      <w:iCs/>
      <w:color w:val="auto"/>
      <w:kern w:val="0"/>
      <w:sz w:val="26"/>
      <w:szCs w:val="24"/>
    </w:rPr>
  </w:style>
  <w:style w:type="paragraph" w:customStyle="1" w:styleId="ConsNormal">
    <w:name w:val="ConsNormal"/>
    <w:link w:val="ConsNormal0"/>
    <w:rsid w:val="003F57A5"/>
    <w:pPr>
      <w:widowControl w:val="0"/>
      <w:autoSpaceDE w:val="0"/>
      <w:autoSpaceDN w:val="0"/>
      <w:adjustRightInd w:val="0"/>
      <w:ind w:firstLine="720"/>
    </w:pPr>
    <w:rPr>
      <w:rFonts w:ascii="Arial" w:hAnsi="Arial" w:cs="Arial"/>
    </w:rPr>
  </w:style>
  <w:style w:type="paragraph" w:styleId="af">
    <w:name w:val="Normal (Web)"/>
    <w:aliases w:val=" Знак"/>
    <w:basedOn w:val="a"/>
    <w:link w:val="af0"/>
    <w:rsid w:val="00A670B0"/>
    <w:pPr>
      <w:widowControl/>
      <w:overflowPunct/>
      <w:autoSpaceDE/>
      <w:autoSpaceDN/>
      <w:adjustRightInd/>
      <w:spacing w:before="100" w:beforeAutospacing="1" w:after="100" w:afterAutospacing="1"/>
      <w:jc w:val="both"/>
    </w:pPr>
    <w:rPr>
      <w:rFonts w:ascii="Tahoma" w:hAnsi="Tahoma" w:cs="Tahoma"/>
      <w:color w:val="4A82CF"/>
      <w:kern w:val="0"/>
      <w:sz w:val="17"/>
      <w:szCs w:val="17"/>
    </w:rPr>
  </w:style>
  <w:style w:type="character" w:customStyle="1" w:styleId="af0">
    <w:name w:val="Обычный (веб) Знак"/>
    <w:aliases w:val=" Знак Знак"/>
    <w:basedOn w:val="a0"/>
    <w:link w:val="af"/>
    <w:uiPriority w:val="99"/>
    <w:locked/>
    <w:rsid w:val="00A75831"/>
    <w:rPr>
      <w:rFonts w:ascii="Tahoma" w:hAnsi="Tahoma" w:cs="Tahoma"/>
      <w:color w:val="4A82CF"/>
      <w:sz w:val="17"/>
      <w:szCs w:val="17"/>
    </w:rPr>
  </w:style>
  <w:style w:type="character" w:styleId="af1">
    <w:name w:val="Strong"/>
    <w:qFormat/>
    <w:rsid w:val="00A670B0"/>
    <w:rPr>
      <w:b/>
      <w:bCs/>
    </w:rPr>
  </w:style>
  <w:style w:type="paragraph" w:styleId="af2">
    <w:name w:val="No Spacing"/>
    <w:uiPriority w:val="1"/>
    <w:qFormat/>
    <w:rsid w:val="00655063"/>
    <w:rPr>
      <w:rFonts w:eastAsia="Calibri"/>
      <w:sz w:val="22"/>
      <w:szCs w:val="22"/>
      <w:lang w:eastAsia="en-US"/>
    </w:rPr>
  </w:style>
  <w:style w:type="character" w:styleId="af3">
    <w:name w:val="Hyperlink"/>
    <w:uiPriority w:val="99"/>
    <w:rsid w:val="0089568C"/>
    <w:rPr>
      <w:color w:val="000080"/>
      <w:u w:val="single"/>
    </w:rPr>
  </w:style>
  <w:style w:type="paragraph" w:customStyle="1" w:styleId="Standard">
    <w:name w:val="Standard"/>
    <w:rsid w:val="0089568C"/>
    <w:pPr>
      <w:suppressAutoHyphens/>
      <w:autoSpaceDN w:val="0"/>
    </w:pPr>
    <w:rPr>
      <w:rFonts w:ascii="Times New Roman" w:hAnsi="Times New Roman"/>
      <w:kern w:val="3"/>
      <w:sz w:val="24"/>
      <w:szCs w:val="24"/>
    </w:rPr>
  </w:style>
  <w:style w:type="paragraph" w:customStyle="1" w:styleId="11">
    <w:name w:val="1.1 Пункты отчета"/>
    <w:basedOn w:val="a"/>
    <w:qFormat/>
    <w:rsid w:val="0089568C"/>
    <w:pPr>
      <w:widowControl/>
      <w:numPr>
        <w:ilvl w:val="1"/>
        <w:numId w:val="1"/>
      </w:numPr>
      <w:overflowPunct/>
      <w:spacing w:after="0"/>
      <w:ind w:left="0" w:firstLine="0"/>
      <w:jc w:val="both"/>
    </w:pPr>
    <w:rPr>
      <w:rFonts w:ascii="Times New Roman" w:eastAsia="Calibri" w:hAnsi="Times New Roman" w:cs="Times New Roman"/>
      <w:color w:val="auto"/>
      <w:kern w:val="0"/>
      <w:sz w:val="24"/>
      <w:szCs w:val="24"/>
      <w:lang w:eastAsia="en-US"/>
    </w:rPr>
  </w:style>
  <w:style w:type="paragraph" w:customStyle="1" w:styleId="1111">
    <w:name w:val="1.1.1.1 Пункт"/>
    <w:basedOn w:val="11"/>
    <w:link w:val="11110"/>
    <w:qFormat/>
    <w:rsid w:val="0089568C"/>
    <w:pPr>
      <w:numPr>
        <w:ilvl w:val="3"/>
      </w:numPr>
      <w:spacing w:line="360" w:lineRule="auto"/>
      <w:ind w:left="0" w:firstLine="454"/>
    </w:pPr>
  </w:style>
  <w:style w:type="character" w:customStyle="1" w:styleId="11110">
    <w:name w:val="1.1.1.1 Пункт Знак"/>
    <w:link w:val="1111"/>
    <w:rsid w:val="0089568C"/>
    <w:rPr>
      <w:rFonts w:ascii="Times New Roman" w:eastAsia="Calibri" w:hAnsi="Times New Roman"/>
      <w:sz w:val="24"/>
      <w:szCs w:val="24"/>
      <w:lang w:eastAsia="en-US"/>
    </w:rPr>
  </w:style>
  <w:style w:type="paragraph" w:customStyle="1" w:styleId="111">
    <w:name w:val="1.1.1. Пункты"/>
    <w:basedOn w:val="11"/>
    <w:qFormat/>
    <w:rsid w:val="0089568C"/>
    <w:pPr>
      <w:numPr>
        <w:ilvl w:val="2"/>
      </w:numPr>
      <w:spacing w:line="360" w:lineRule="auto"/>
      <w:ind w:left="0" w:firstLine="0"/>
    </w:pPr>
  </w:style>
  <w:style w:type="paragraph" w:customStyle="1" w:styleId="Default">
    <w:name w:val="Default"/>
    <w:rsid w:val="00153B4C"/>
    <w:pPr>
      <w:autoSpaceDE w:val="0"/>
      <w:autoSpaceDN w:val="0"/>
      <w:adjustRightInd w:val="0"/>
    </w:pPr>
    <w:rPr>
      <w:rFonts w:ascii="Times New Roman" w:hAnsi="Times New Roman"/>
      <w:color w:val="000000"/>
      <w:sz w:val="24"/>
      <w:szCs w:val="24"/>
    </w:rPr>
  </w:style>
  <w:style w:type="paragraph" w:customStyle="1" w:styleId="consplusnormal0">
    <w:name w:val="consplusnormal"/>
    <w:basedOn w:val="a"/>
    <w:rsid w:val="00D16777"/>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HHPrilog">
    <w:name w:val="HHPrilog"/>
    <w:basedOn w:val="a"/>
    <w:rsid w:val="00745AB5"/>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paragraph" w:customStyle="1" w:styleId="ConsPlusNonformat">
    <w:name w:val="ConsPlusNonformat"/>
    <w:rsid w:val="00745AB5"/>
    <w:pPr>
      <w:autoSpaceDE w:val="0"/>
      <w:autoSpaceDN w:val="0"/>
      <w:adjustRightInd w:val="0"/>
    </w:pPr>
    <w:rPr>
      <w:rFonts w:ascii="Courier New" w:hAnsi="Courier New" w:cs="Courier New"/>
    </w:rPr>
  </w:style>
  <w:style w:type="paragraph" w:customStyle="1" w:styleId="af4">
    <w:name w:val="Прижатый влево"/>
    <w:basedOn w:val="a"/>
    <w:next w:val="a"/>
    <w:rsid w:val="00745AB5"/>
    <w:pPr>
      <w:widowControl/>
      <w:overflowPunct/>
      <w:spacing w:after="0"/>
    </w:pPr>
    <w:rPr>
      <w:rFonts w:ascii="Arial" w:hAnsi="Arial" w:cs="Times New Roman"/>
      <w:color w:val="auto"/>
      <w:kern w:val="0"/>
      <w:sz w:val="20"/>
      <w:szCs w:val="20"/>
    </w:rPr>
  </w:style>
  <w:style w:type="paragraph" w:styleId="af5">
    <w:name w:val="List Paragraph"/>
    <w:basedOn w:val="a"/>
    <w:uiPriority w:val="34"/>
    <w:qFormat/>
    <w:rsid w:val="00745AB5"/>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styleId="af6">
    <w:name w:val="Title"/>
    <w:basedOn w:val="a"/>
    <w:next w:val="af7"/>
    <w:link w:val="af8"/>
    <w:uiPriority w:val="99"/>
    <w:qFormat/>
    <w:rsid w:val="00745AB5"/>
    <w:pPr>
      <w:widowControl/>
      <w:suppressAutoHyphens/>
      <w:overflowPunct/>
      <w:autoSpaceDE/>
      <w:autoSpaceDN/>
      <w:adjustRightInd/>
      <w:spacing w:after="0"/>
      <w:ind w:left="4340"/>
      <w:jc w:val="center"/>
    </w:pPr>
    <w:rPr>
      <w:rFonts w:ascii="Times New Roman" w:hAnsi="Times New Roman" w:cs="Times New Roman"/>
      <w:color w:val="auto"/>
      <w:kern w:val="0"/>
      <w:sz w:val="28"/>
      <w:szCs w:val="24"/>
      <w:lang w:eastAsia="ar-SA"/>
    </w:rPr>
  </w:style>
  <w:style w:type="paragraph" w:styleId="af7">
    <w:name w:val="Subtitle"/>
    <w:basedOn w:val="a"/>
    <w:link w:val="af9"/>
    <w:qFormat/>
    <w:rsid w:val="00745AB5"/>
    <w:pPr>
      <w:widowControl/>
      <w:overflowPunct/>
      <w:autoSpaceDE/>
      <w:autoSpaceDN/>
      <w:adjustRightInd/>
      <w:spacing w:after="60"/>
      <w:jc w:val="center"/>
      <w:outlineLvl w:val="1"/>
    </w:pPr>
    <w:rPr>
      <w:rFonts w:ascii="Arial" w:hAnsi="Arial" w:cs="Times New Roman"/>
      <w:color w:val="auto"/>
      <w:kern w:val="0"/>
      <w:sz w:val="24"/>
      <w:szCs w:val="24"/>
    </w:rPr>
  </w:style>
  <w:style w:type="character" w:customStyle="1" w:styleId="af9">
    <w:name w:val="Подзаголовок Знак"/>
    <w:link w:val="af7"/>
    <w:rsid w:val="00745AB5"/>
    <w:rPr>
      <w:rFonts w:ascii="Arial" w:hAnsi="Arial" w:cs="Arial"/>
      <w:sz w:val="24"/>
      <w:szCs w:val="24"/>
    </w:rPr>
  </w:style>
  <w:style w:type="character" w:customStyle="1" w:styleId="af8">
    <w:name w:val="Название Знак"/>
    <w:link w:val="af6"/>
    <w:uiPriority w:val="99"/>
    <w:rsid w:val="00745AB5"/>
    <w:rPr>
      <w:rFonts w:ascii="Times New Roman" w:hAnsi="Times New Roman"/>
      <w:sz w:val="28"/>
      <w:szCs w:val="24"/>
      <w:lang w:eastAsia="ar-SA"/>
    </w:rPr>
  </w:style>
  <w:style w:type="paragraph" w:customStyle="1" w:styleId="310">
    <w:name w:val="Основной текст с отступом 31"/>
    <w:basedOn w:val="a"/>
    <w:rsid w:val="00745AB5"/>
    <w:pPr>
      <w:widowControl/>
      <w:suppressAutoHyphens/>
      <w:overflowPunct/>
      <w:autoSpaceDE/>
      <w:autoSpaceDN/>
      <w:adjustRightInd/>
      <w:spacing w:after="0"/>
      <w:ind w:firstLine="709"/>
      <w:jc w:val="both"/>
    </w:pPr>
    <w:rPr>
      <w:rFonts w:ascii="Times New Roman" w:hAnsi="Times New Roman" w:cs="Times New Roman"/>
      <w:color w:val="auto"/>
      <w:kern w:val="0"/>
      <w:sz w:val="28"/>
      <w:szCs w:val="28"/>
      <w:lang w:eastAsia="ar-SA"/>
    </w:rPr>
  </w:style>
  <w:style w:type="paragraph" w:customStyle="1" w:styleId="ConsPlusCell">
    <w:name w:val="ConsPlusCell"/>
    <w:rsid w:val="00745AB5"/>
    <w:pPr>
      <w:widowControl w:val="0"/>
      <w:autoSpaceDE w:val="0"/>
      <w:autoSpaceDN w:val="0"/>
      <w:adjustRightInd w:val="0"/>
    </w:pPr>
    <w:rPr>
      <w:rFonts w:ascii="Arial" w:hAnsi="Arial" w:cs="Arial"/>
    </w:rPr>
  </w:style>
  <w:style w:type="paragraph" w:styleId="33">
    <w:name w:val="Body Text Indent 3"/>
    <w:basedOn w:val="a"/>
    <w:link w:val="34"/>
    <w:rsid w:val="00745AB5"/>
    <w:pPr>
      <w:widowControl/>
      <w:overflowPunct/>
      <w:autoSpaceDE/>
      <w:autoSpaceDN/>
      <w:adjustRightInd/>
      <w:spacing w:after="120"/>
      <w:ind w:left="283"/>
    </w:pPr>
    <w:rPr>
      <w:rFonts w:ascii="Times New Roman" w:hAnsi="Times New Roman" w:cs="Times New Roman"/>
      <w:color w:val="auto"/>
      <w:kern w:val="0"/>
      <w:sz w:val="16"/>
      <w:szCs w:val="16"/>
    </w:rPr>
  </w:style>
  <w:style w:type="character" w:customStyle="1" w:styleId="34">
    <w:name w:val="Основной текст с отступом 3 Знак"/>
    <w:link w:val="33"/>
    <w:rsid w:val="00745AB5"/>
    <w:rPr>
      <w:rFonts w:ascii="Times New Roman" w:hAnsi="Times New Roman"/>
      <w:sz w:val="16"/>
      <w:szCs w:val="16"/>
    </w:rPr>
  </w:style>
  <w:style w:type="paragraph" w:styleId="afa">
    <w:name w:val="caption"/>
    <w:basedOn w:val="a"/>
    <w:next w:val="a"/>
    <w:qFormat/>
    <w:rsid w:val="00745AB5"/>
    <w:pPr>
      <w:framePr w:w="3777" w:h="2157" w:hSpace="180" w:wrap="around" w:vAnchor="text" w:hAnchor="page" w:x="1873" w:y="-139"/>
      <w:widowControl/>
      <w:overflowPunct/>
      <w:autoSpaceDE/>
      <w:autoSpaceDN/>
      <w:adjustRightInd/>
      <w:spacing w:after="0"/>
      <w:jc w:val="center"/>
    </w:pPr>
    <w:rPr>
      <w:rFonts w:ascii="TimesET" w:hAnsi="TimesET" w:cs="Times New Roman"/>
      <w:b/>
      <w:color w:val="auto"/>
      <w:kern w:val="0"/>
      <w:sz w:val="24"/>
      <w:szCs w:val="24"/>
    </w:rPr>
  </w:style>
  <w:style w:type="paragraph" w:styleId="afb">
    <w:name w:val="Balloon Text"/>
    <w:basedOn w:val="a"/>
    <w:link w:val="afc"/>
    <w:rsid w:val="00745AB5"/>
    <w:pPr>
      <w:widowControl/>
      <w:overflowPunct/>
      <w:adjustRightInd/>
      <w:spacing w:after="0"/>
    </w:pPr>
    <w:rPr>
      <w:rFonts w:ascii="Tahoma" w:hAnsi="Tahoma" w:cs="Times New Roman"/>
      <w:color w:val="auto"/>
      <w:kern w:val="0"/>
      <w:sz w:val="16"/>
      <w:szCs w:val="16"/>
    </w:rPr>
  </w:style>
  <w:style w:type="character" w:customStyle="1" w:styleId="afc">
    <w:name w:val="Текст выноски Знак"/>
    <w:link w:val="afb"/>
    <w:rsid w:val="00745AB5"/>
    <w:rPr>
      <w:rFonts w:ascii="Tahoma" w:hAnsi="Tahoma" w:cs="Tahoma"/>
      <w:sz w:val="16"/>
      <w:szCs w:val="16"/>
    </w:rPr>
  </w:style>
  <w:style w:type="paragraph" w:styleId="HTML">
    <w:name w:val="HTML Preformatted"/>
    <w:basedOn w:val="a"/>
    <w:link w:val="HTML0"/>
    <w:rsid w:val="00745A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hAnsi="Courier New" w:cs="Times New Roman"/>
      <w:color w:val="auto"/>
      <w:kern w:val="0"/>
      <w:sz w:val="20"/>
      <w:szCs w:val="20"/>
    </w:rPr>
  </w:style>
  <w:style w:type="character" w:customStyle="1" w:styleId="HTML0">
    <w:name w:val="Стандартный HTML Знак"/>
    <w:link w:val="HTML"/>
    <w:rsid w:val="00745AB5"/>
    <w:rPr>
      <w:rFonts w:ascii="Courier New" w:hAnsi="Courier New" w:cs="Courier New"/>
    </w:rPr>
  </w:style>
  <w:style w:type="character" w:customStyle="1" w:styleId="WW8Num2z1">
    <w:name w:val="WW8Num2z1"/>
    <w:rsid w:val="00745AB5"/>
    <w:rPr>
      <w:rFonts w:ascii="Times New Roman" w:hAnsi="Times New Roman" w:cs="Times New Roman"/>
      <w:b w:val="0"/>
      <w:i w:val="0"/>
      <w:sz w:val="28"/>
      <w:szCs w:val="28"/>
    </w:rPr>
  </w:style>
  <w:style w:type="character" w:customStyle="1" w:styleId="51">
    <w:name w:val="Основной шрифт абзаца5"/>
    <w:rsid w:val="00745AB5"/>
  </w:style>
  <w:style w:type="character" w:customStyle="1" w:styleId="Absatz-Standardschriftart">
    <w:name w:val="Absatz-Standardschriftart"/>
    <w:rsid w:val="00745AB5"/>
  </w:style>
  <w:style w:type="character" w:customStyle="1" w:styleId="WW8Num3z0">
    <w:name w:val="WW8Num3z0"/>
    <w:rsid w:val="00745AB5"/>
    <w:rPr>
      <w:rFonts w:ascii="Symbol" w:hAnsi="Symbol" w:cs="Symbol"/>
    </w:rPr>
  </w:style>
  <w:style w:type="character" w:customStyle="1" w:styleId="WW8Num3z1">
    <w:name w:val="WW8Num3z1"/>
    <w:rsid w:val="00745AB5"/>
    <w:rPr>
      <w:rFonts w:ascii="Times New Roman" w:hAnsi="Times New Roman" w:cs="Times New Roman"/>
      <w:b w:val="0"/>
      <w:i w:val="0"/>
      <w:sz w:val="28"/>
      <w:szCs w:val="28"/>
    </w:rPr>
  </w:style>
  <w:style w:type="character" w:customStyle="1" w:styleId="WW8Num4z0">
    <w:name w:val="WW8Num4z0"/>
    <w:rsid w:val="00745AB5"/>
    <w:rPr>
      <w:rFonts w:ascii="Symbol" w:hAnsi="Symbol" w:cs="Symbol"/>
    </w:rPr>
  </w:style>
  <w:style w:type="character" w:customStyle="1" w:styleId="WW8Num5z0">
    <w:name w:val="WW8Num5z0"/>
    <w:rsid w:val="00745AB5"/>
    <w:rPr>
      <w:rFonts w:ascii="Symbol" w:hAnsi="Symbol" w:cs="OpenSymbol"/>
    </w:rPr>
  </w:style>
  <w:style w:type="character" w:customStyle="1" w:styleId="WW8Num7z0">
    <w:name w:val="WW8Num7z0"/>
    <w:rsid w:val="00745AB5"/>
    <w:rPr>
      <w:rFonts w:ascii="Symbol" w:hAnsi="Symbol" w:cs="OpenSymbol"/>
    </w:rPr>
  </w:style>
  <w:style w:type="character" w:customStyle="1" w:styleId="WW8Num8z0">
    <w:name w:val="WW8Num8z0"/>
    <w:rsid w:val="00745AB5"/>
    <w:rPr>
      <w:rFonts w:ascii="Symbol" w:hAnsi="Symbol" w:cs="OpenSymbol"/>
    </w:rPr>
  </w:style>
  <w:style w:type="character" w:customStyle="1" w:styleId="WW8Num9z0">
    <w:name w:val="WW8Num9z0"/>
    <w:rsid w:val="00745AB5"/>
    <w:rPr>
      <w:rFonts w:ascii="Symbol" w:hAnsi="Symbol" w:cs="OpenSymbol"/>
    </w:rPr>
  </w:style>
  <w:style w:type="character" w:customStyle="1" w:styleId="WW8Num10z0">
    <w:name w:val="WW8Num10z0"/>
    <w:rsid w:val="00745AB5"/>
    <w:rPr>
      <w:b/>
      <w:i w:val="0"/>
    </w:rPr>
  </w:style>
  <w:style w:type="character" w:customStyle="1" w:styleId="41">
    <w:name w:val="Основной шрифт абзаца4"/>
    <w:rsid w:val="00745AB5"/>
  </w:style>
  <w:style w:type="character" w:customStyle="1" w:styleId="WW-Absatz-Standardschriftart11">
    <w:name w:val="WW-Absatz-Standardschriftart11"/>
    <w:rsid w:val="00745AB5"/>
  </w:style>
  <w:style w:type="character" w:customStyle="1" w:styleId="WW8Num11z0">
    <w:name w:val="WW8Num11z0"/>
    <w:rsid w:val="00745AB5"/>
    <w:rPr>
      <w:rFonts w:ascii="Symbol" w:hAnsi="Symbol" w:cs="OpenSymbol"/>
    </w:rPr>
  </w:style>
  <w:style w:type="character" w:customStyle="1" w:styleId="WW-Absatz-Standardschriftart">
    <w:name w:val="WW-Absatz-Standardschriftart"/>
    <w:rsid w:val="00745AB5"/>
  </w:style>
  <w:style w:type="character" w:customStyle="1" w:styleId="WW-Absatz-Standardschriftart1">
    <w:name w:val="WW-Absatz-Standardschriftart1"/>
    <w:rsid w:val="00745AB5"/>
  </w:style>
  <w:style w:type="character" w:customStyle="1" w:styleId="WW-Absatz-Standardschriftart112">
    <w:name w:val="WW-Absatz-Standardschriftart112"/>
    <w:rsid w:val="00745AB5"/>
  </w:style>
  <w:style w:type="character" w:customStyle="1" w:styleId="35">
    <w:name w:val="Основной шрифт абзаца3"/>
    <w:rsid w:val="00745AB5"/>
  </w:style>
  <w:style w:type="character" w:customStyle="1" w:styleId="WW-Absatz-Standardschriftart111">
    <w:name w:val="WW-Absatz-Standardschriftart111"/>
    <w:rsid w:val="00745AB5"/>
  </w:style>
  <w:style w:type="character" w:customStyle="1" w:styleId="25">
    <w:name w:val="Основной шрифт абзаца2"/>
    <w:rsid w:val="00745AB5"/>
  </w:style>
  <w:style w:type="character" w:customStyle="1" w:styleId="WW-Absatz-Standardschriftart1111">
    <w:name w:val="WW-Absatz-Standardschriftart1111"/>
    <w:rsid w:val="00745AB5"/>
  </w:style>
  <w:style w:type="character" w:customStyle="1" w:styleId="WW-Absatz-Standardschriftart11111">
    <w:name w:val="WW-Absatz-Standardschriftart11111"/>
    <w:rsid w:val="00745AB5"/>
  </w:style>
  <w:style w:type="character" w:customStyle="1" w:styleId="WW-Absatz-Standardschriftart111111">
    <w:name w:val="WW-Absatz-Standardschriftart111111"/>
    <w:rsid w:val="00745AB5"/>
  </w:style>
  <w:style w:type="character" w:customStyle="1" w:styleId="WW-Absatz-Standardschriftart1111111">
    <w:name w:val="WW-Absatz-Standardschriftart1111111"/>
    <w:rsid w:val="00745AB5"/>
  </w:style>
  <w:style w:type="character" w:customStyle="1" w:styleId="WW-Absatz-Standardschriftart11111111">
    <w:name w:val="WW-Absatz-Standardschriftart11111111"/>
    <w:rsid w:val="00745AB5"/>
  </w:style>
  <w:style w:type="character" w:customStyle="1" w:styleId="WW-Absatz-Standardschriftart111111111">
    <w:name w:val="WW-Absatz-Standardschriftart111111111"/>
    <w:rsid w:val="00745AB5"/>
  </w:style>
  <w:style w:type="character" w:customStyle="1" w:styleId="WW-Absatz-Standardschriftart1111111111">
    <w:name w:val="WW-Absatz-Standardschriftart1111111111"/>
    <w:rsid w:val="00745AB5"/>
  </w:style>
  <w:style w:type="character" w:customStyle="1" w:styleId="WW-Absatz-Standardschriftart11111111111">
    <w:name w:val="WW-Absatz-Standardschriftart11111111111"/>
    <w:rsid w:val="00745AB5"/>
  </w:style>
  <w:style w:type="character" w:customStyle="1" w:styleId="WW-Absatz-Standardschriftart111111111111">
    <w:name w:val="WW-Absatz-Standardschriftart111111111111"/>
    <w:rsid w:val="00745AB5"/>
  </w:style>
  <w:style w:type="character" w:customStyle="1" w:styleId="WW-Absatz-Standardschriftart1111111111111">
    <w:name w:val="WW-Absatz-Standardschriftart1111111111111"/>
    <w:rsid w:val="00745AB5"/>
  </w:style>
  <w:style w:type="character" w:customStyle="1" w:styleId="WW-Absatz-Standardschriftart11111111111111">
    <w:name w:val="WW-Absatz-Standardschriftart11111111111111"/>
    <w:rsid w:val="00745AB5"/>
  </w:style>
  <w:style w:type="character" w:customStyle="1" w:styleId="WW8Num4z1">
    <w:name w:val="WW8Num4z1"/>
    <w:rsid w:val="00745AB5"/>
    <w:rPr>
      <w:rFonts w:ascii="Times New Roman" w:hAnsi="Times New Roman" w:cs="Times New Roman"/>
      <w:b w:val="0"/>
      <w:i w:val="0"/>
      <w:sz w:val="28"/>
      <w:szCs w:val="28"/>
    </w:rPr>
  </w:style>
  <w:style w:type="character" w:customStyle="1" w:styleId="WW8Num6z0">
    <w:name w:val="WW8Num6z0"/>
    <w:rsid w:val="00745AB5"/>
    <w:rPr>
      <w:rFonts w:ascii="Symbol" w:hAnsi="Symbol" w:cs="Symbol"/>
    </w:rPr>
  </w:style>
  <w:style w:type="character" w:customStyle="1" w:styleId="WW-Absatz-Standardschriftart111111111111111">
    <w:name w:val="WW-Absatz-Standardschriftart111111111111111"/>
    <w:rsid w:val="00745AB5"/>
  </w:style>
  <w:style w:type="character" w:customStyle="1" w:styleId="WW-Absatz-Standardschriftart1111111111111111">
    <w:name w:val="WW-Absatz-Standardschriftart1111111111111111"/>
    <w:rsid w:val="00745AB5"/>
  </w:style>
  <w:style w:type="character" w:customStyle="1" w:styleId="WW-Absatz-Standardschriftart11111111111111111">
    <w:name w:val="WW-Absatz-Standardschriftart11111111111111111"/>
    <w:rsid w:val="00745AB5"/>
  </w:style>
  <w:style w:type="character" w:customStyle="1" w:styleId="WW-Absatz-Standardschriftart111111111111111111">
    <w:name w:val="WW-Absatz-Standardschriftart111111111111111111"/>
    <w:rsid w:val="00745AB5"/>
  </w:style>
  <w:style w:type="character" w:customStyle="1" w:styleId="WW8Num4z2">
    <w:name w:val="WW8Num4z2"/>
    <w:rsid w:val="00745AB5"/>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745AB5"/>
  </w:style>
  <w:style w:type="character" w:customStyle="1" w:styleId="WW8Num6z1">
    <w:name w:val="WW8Num6z1"/>
    <w:rsid w:val="00745AB5"/>
    <w:rPr>
      <w:rFonts w:ascii="Times New Roman" w:hAnsi="Times New Roman" w:cs="Times New Roman"/>
      <w:b/>
      <w:i w:val="0"/>
      <w:sz w:val="28"/>
      <w:szCs w:val="28"/>
    </w:rPr>
  </w:style>
  <w:style w:type="character" w:customStyle="1" w:styleId="WW8Num6z2">
    <w:name w:val="WW8Num6z2"/>
    <w:rsid w:val="00745AB5"/>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745AB5"/>
  </w:style>
  <w:style w:type="character" w:customStyle="1" w:styleId="WW8Num1z1">
    <w:name w:val="WW8Num1z1"/>
    <w:rsid w:val="00745AB5"/>
    <w:rPr>
      <w:rFonts w:ascii="Times New Roman" w:hAnsi="Times New Roman" w:cs="Times New Roman"/>
      <w:b w:val="0"/>
      <w:i w:val="0"/>
      <w:sz w:val="28"/>
      <w:szCs w:val="28"/>
    </w:rPr>
  </w:style>
  <w:style w:type="character" w:customStyle="1" w:styleId="WW8Num3z2">
    <w:name w:val="WW8Num3z2"/>
    <w:rsid w:val="00745AB5"/>
    <w:rPr>
      <w:rFonts w:ascii="Times New Roman" w:hAnsi="Times New Roman" w:cs="Times New Roman"/>
      <w:b w:val="0"/>
      <w:i w:val="0"/>
      <w:sz w:val="24"/>
      <w:szCs w:val="24"/>
    </w:rPr>
  </w:style>
  <w:style w:type="character" w:customStyle="1" w:styleId="WW8Num7z1">
    <w:name w:val="WW8Num7z1"/>
    <w:rsid w:val="00745AB5"/>
    <w:rPr>
      <w:rFonts w:ascii="Times New Roman" w:hAnsi="Times New Roman" w:cs="Times New Roman"/>
      <w:b w:val="0"/>
      <w:i w:val="0"/>
      <w:sz w:val="28"/>
      <w:szCs w:val="28"/>
    </w:rPr>
  </w:style>
  <w:style w:type="character" w:customStyle="1" w:styleId="WW8Num8z1">
    <w:name w:val="WW8Num8z1"/>
    <w:rsid w:val="00745AB5"/>
    <w:rPr>
      <w:rFonts w:ascii="Times New Roman" w:hAnsi="Times New Roman" w:cs="Times New Roman"/>
      <w:b w:val="0"/>
      <w:i w:val="0"/>
      <w:sz w:val="28"/>
      <w:szCs w:val="28"/>
    </w:rPr>
  </w:style>
  <w:style w:type="character" w:customStyle="1" w:styleId="WW8Num9z1">
    <w:name w:val="WW8Num9z1"/>
    <w:rsid w:val="00745AB5"/>
    <w:rPr>
      <w:rFonts w:ascii="Times New Roman" w:hAnsi="Times New Roman" w:cs="Times New Roman"/>
      <w:b w:val="0"/>
      <w:i w:val="0"/>
      <w:sz w:val="28"/>
      <w:szCs w:val="28"/>
    </w:rPr>
  </w:style>
  <w:style w:type="character" w:customStyle="1" w:styleId="WW8Num13z1">
    <w:name w:val="WW8Num13z1"/>
    <w:rsid w:val="00745AB5"/>
    <w:rPr>
      <w:rFonts w:ascii="Times New Roman" w:hAnsi="Times New Roman" w:cs="Times New Roman"/>
      <w:b/>
      <w:i w:val="0"/>
      <w:sz w:val="28"/>
      <w:szCs w:val="28"/>
    </w:rPr>
  </w:style>
  <w:style w:type="character" w:customStyle="1" w:styleId="WW8Num13z2">
    <w:name w:val="WW8Num13z2"/>
    <w:rsid w:val="00745AB5"/>
    <w:rPr>
      <w:rFonts w:ascii="Times New Roman" w:hAnsi="Times New Roman" w:cs="Times New Roman"/>
      <w:b w:val="0"/>
      <w:i w:val="0"/>
      <w:sz w:val="24"/>
      <w:szCs w:val="24"/>
    </w:rPr>
  </w:style>
  <w:style w:type="character" w:customStyle="1" w:styleId="WW8Num14z0">
    <w:name w:val="WW8Num14z0"/>
    <w:rsid w:val="00745AB5"/>
    <w:rPr>
      <w:rFonts w:ascii="Symbol" w:hAnsi="Symbol" w:cs="Symbol"/>
    </w:rPr>
  </w:style>
  <w:style w:type="character" w:customStyle="1" w:styleId="WW8Num14z1">
    <w:name w:val="WW8Num14z1"/>
    <w:rsid w:val="00745AB5"/>
    <w:rPr>
      <w:rFonts w:ascii="Times New Roman" w:hAnsi="Times New Roman" w:cs="Times New Roman"/>
      <w:b w:val="0"/>
      <w:i w:val="0"/>
      <w:sz w:val="28"/>
      <w:szCs w:val="28"/>
    </w:rPr>
  </w:style>
  <w:style w:type="character" w:customStyle="1" w:styleId="WW8Num14z2">
    <w:name w:val="WW8Num14z2"/>
    <w:rsid w:val="00745AB5"/>
    <w:rPr>
      <w:rFonts w:ascii="Times New Roman" w:hAnsi="Times New Roman" w:cs="Times New Roman"/>
      <w:b w:val="0"/>
      <w:i w:val="0"/>
      <w:sz w:val="24"/>
      <w:szCs w:val="24"/>
    </w:rPr>
  </w:style>
  <w:style w:type="character" w:customStyle="1" w:styleId="WW8Num15z1">
    <w:name w:val="WW8Num15z1"/>
    <w:rsid w:val="00745AB5"/>
    <w:rPr>
      <w:rFonts w:ascii="Times New Roman" w:hAnsi="Times New Roman" w:cs="Times New Roman"/>
      <w:b w:val="0"/>
      <w:i w:val="0"/>
      <w:sz w:val="28"/>
      <w:szCs w:val="28"/>
    </w:rPr>
  </w:style>
  <w:style w:type="character" w:customStyle="1" w:styleId="WW8Num16z1">
    <w:name w:val="WW8Num16z1"/>
    <w:rsid w:val="00745AB5"/>
    <w:rPr>
      <w:rFonts w:ascii="Times New Roman" w:hAnsi="Times New Roman" w:cs="Times New Roman"/>
      <w:b w:val="0"/>
      <w:i w:val="0"/>
      <w:sz w:val="28"/>
      <w:szCs w:val="28"/>
    </w:rPr>
  </w:style>
  <w:style w:type="character" w:customStyle="1" w:styleId="WW8Num18z1">
    <w:name w:val="WW8Num18z1"/>
    <w:rsid w:val="00745AB5"/>
    <w:rPr>
      <w:rFonts w:ascii="Times New Roman" w:hAnsi="Times New Roman" w:cs="Times New Roman"/>
      <w:b w:val="0"/>
      <w:i w:val="0"/>
      <w:sz w:val="28"/>
      <w:szCs w:val="28"/>
    </w:rPr>
  </w:style>
  <w:style w:type="character" w:customStyle="1" w:styleId="WW8Num19z1">
    <w:name w:val="WW8Num19z1"/>
    <w:rsid w:val="00745AB5"/>
    <w:rPr>
      <w:rFonts w:ascii="Times New Roman" w:hAnsi="Times New Roman" w:cs="Times New Roman"/>
      <w:b w:val="0"/>
      <w:i w:val="0"/>
      <w:sz w:val="28"/>
      <w:szCs w:val="28"/>
    </w:rPr>
  </w:style>
  <w:style w:type="character" w:customStyle="1" w:styleId="WW8Num19z2">
    <w:name w:val="WW8Num19z2"/>
    <w:rsid w:val="00745AB5"/>
    <w:rPr>
      <w:rFonts w:ascii="Times New Roman" w:hAnsi="Times New Roman" w:cs="Times New Roman"/>
      <w:b w:val="0"/>
      <w:i w:val="0"/>
      <w:sz w:val="24"/>
      <w:szCs w:val="24"/>
    </w:rPr>
  </w:style>
  <w:style w:type="character" w:customStyle="1" w:styleId="WW8Num20z0">
    <w:name w:val="WW8Num20z0"/>
    <w:rsid w:val="00745AB5"/>
    <w:rPr>
      <w:rFonts w:ascii="Wingdings" w:hAnsi="Wingdings" w:cs="Wingdings"/>
    </w:rPr>
  </w:style>
  <w:style w:type="character" w:customStyle="1" w:styleId="WW8Num21z1">
    <w:name w:val="WW8Num21z1"/>
    <w:rsid w:val="00745AB5"/>
    <w:rPr>
      <w:rFonts w:ascii="Times New Roman" w:hAnsi="Times New Roman" w:cs="Times New Roman"/>
      <w:b w:val="0"/>
      <w:i w:val="0"/>
      <w:sz w:val="28"/>
      <w:szCs w:val="28"/>
    </w:rPr>
  </w:style>
  <w:style w:type="character" w:customStyle="1" w:styleId="WW8Num21z2">
    <w:name w:val="WW8Num21z2"/>
    <w:rsid w:val="00745AB5"/>
    <w:rPr>
      <w:rFonts w:ascii="Times New Roman" w:eastAsia="Times New Roman" w:hAnsi="Times New Roman" w:cs="Times New Roman"/>
      <w:b w:val="0"/>
      <w:i w:val="0"/>
      <w:sz w:val="24"/>
      <w:szCs w:val="24"/>
    </w:rPr>
  </w:style>
  <w:style w:type="character" w:customStyle="1" w:styleId="WW8Num23z1">
    <w:name w:val="WW8Num23z1"/>
    <w:rsid w:val="00745AB5"/>
    <w:rPr>
      <w:rFonts w:ascii="Times New Roman" w:hAnsi="Times New Roman" w:cs="Times New Roman"/>
      <w:b w:val="0"/>
      <w:i w:val="0"/>
      <w:sz w:val="28"/>
      <w:szCs w:val="28"/>
    </w:rPr>
  </w:style>
  <w:style w:type="character" w:customStyle="1" w:styleId="WW8Num25z1">
    <w:name w:val="WW8Num25z1"/>
    <w:rsid w:val="00745AB5"/>
    <w:rPr>
      <w:rFonts w:ascii="Times New Roman" w:hAnsi="Times New Roman" w:cs="Times New Roman"/>
      <w:b w:val="0"/>
      <w:i w:val="0"/>
      <w:sz w:val="28"/>
      <w:szCs w:val="28"/>
    </w:rPr>
  </w:style>
  <w:style w:type="character" w:customStyle="1" w:styleId="WW8Num25z2">
    <w:name w:val="WW8Num25z2"/>
    <w:rsid w:val="00745AB5"/>
    <w:rPr>
      <w:rFonts w:ascii="Times New Roman" w:hAnsi="Times New Roman" w:cs="Times New Roman"/>
      <w:b w:val="0"/>
      <w:i w:val="0"/>
      <w:sz w:val="24"/>
      <w:szCs w:val="24"/>
    </w:rPr>
  </w:style>
  <w:style w:type="character" w:customStyle="1" w:styleId="WW8Num26z0">
    <w:name w:val="WW8Num26z0"/>
    <w:rsid w:val="00745AB5"/>
    <w:rPr>
      <w:b/>
      <w:i w:val="0"/>
    </w:rPr>
  </w:style>
  <w:style w:type="character" w:customStyle="1" w:styleId="WW8Num27z1">
    <w:name w:val="WW8Num27z1"/>
    <w:rsid w:val="00745AB5"/>
    <w:rPr>
      <w:rFonts w:ascii="Times New Roman" w:hAnsi="Times New Roman" w:cs="Times New Roman"/>
      <w:b w:val="0"/>
      <w:i w:val="0"/>
      <w:sz w:val="28"/>
      <w:szCs w:val="28"/>
    </w:rPr>
  </w:style>
  <w:style w:type="character" w:customStyle="1" w:styleId="WW8Num28z1">
    <w:name w:val="WW8Num28z1"/>
    <w:rsid w:val="00745AB5"/>
    <w:rPr>
      <w:rFonts w:ascii="Times New Roman" w:hAnsi="Times New Roman" w:cs="Times New Roman"/>
      <w:b w:val="0"/>
      <w:i w:val="0"/>
      <w:sz w:val="28"/>
      <w:szCs w:val="28"/>
    </w:rPr>
  </w:style>
  <w:style w:type="character" w:customStyle="1" w:styleId="12">
    <w:name w:val="Основной шрифт абзаца1"/>
    <w:rsid w:val="00745AB5"/>
  </w:style>
  <w:style w:type="character" w:customStyle="1" w:styleId="14">
    <w:name w:val="Знак примечания1"/>
    <w:rsid w:val="00745AB5"/>
    <w:rPr>
      <w:sz w:val="16"/>
      <w:szCs w:val="16"/>
    </w:rPr>
  </w:style>
  <w:style w:type="character" w:customStyle="1" w:styleId="afd">
    <w:name w:val="Знак Знак"/>
    <w:rsid w:val="00745AB5"/>
  </w:style>
  <w:style w:type="character" w:customStyle="1" w:styleId="afe">
    <w:name w:val="Центр Знак"/>
    <w:rsid w:val="00745AB5"/>
    <w:rPr>
      <w:sz w:val="28"/>
      <w:szCs w:val="24"/>
      <w:lang w:val="ru-RU" w:eastAsia="ar-SA" w:bidi="ar-SA"/>
    </w:rPr>
  </w:style>
  <w:style w:type="character" w:customStyle="1" w:styleId="aff">
    <w:name w:val="Маркеры списка"/>
    <w:rsid w:val="00745AB5"/>
    <w:rPr>
      <w:rFonts w:ascii="OpenSymbol" w:eastAsia="OpenSymbol" w:hAnsi="OpenSymbol" w:cs="OpenSymbol"/>
    </w:rPr>
  </w:style>
  <w:style w:type="character" w:customStyle="1" w:styleId="aff0">
    <w:name w:val="Символ нумерации"/>
    <w:rsid w:val="00745AB5"/>
  </w:style>
  <w:style w:type="character" w:customStyle="1" w:styleId="FontStyle17">
    <w:name w:val="Font Style17"/>
    <w:rsid w:val="00745AB5"/>
    <w:rPr>
      <w:rFonts w:ascii="Times New Roman" w:hAnsi="Times New Roman" w:cs="Times New Roman"/>
      <w:sz w:val="26"/>
      <w:szCs w:val="26"/>
    </w:rPr>
  </w:style>
  <w:style w:type="character" w:customStyle="1" w:styleId="FontStyle18">
    <w:name w:val="Font Style18"/>
    <w:rsid w:val="00745AB5"/>
    <w:rPr>
      <w:rFonts w:ascii="Times New Roman" w:hAnsi="Times New Roman" w:cs="Times New Roman"/>
      <w:b/>
      <w:bCs/>
      <w:sz w:val="26"/>
      <w:szCs w:val="26"/>
    </w:rPr>
  </w:style>
  <w:style w:type="character" w:customStyle="1" w:styleId="FontStyle19">
    <w:name w:val="Font Style19"/>
    <w:rsid w:val="00745AB5"/>
    <w:rPr>
      <w:rFonts w:ascii="Times New Roman" w:hAnsi="Times New Roman" w:cs="Times New Roman"/>
      <w:i/>
      <w:iCs/>
      <w:sz w:val="26"/>
      <w:szCs w:val="26"/>
    </w:rPr>
  </w:style>
  <w:style w:type="paragraph" w:customStyle="1" w:styleId="15">
    <w:name w:val="Заголовок1"/>
    <w:basedOn w:val="a"/>
    <w:next w:val="a3"/>
    <w:rsid w:val="00745AB5"/>
    <w:pPr>
      <w:keepNext/>
      <w:suppressAutoHyphens/>
      <w:overflowPunct/>
      <w:autoSpaceDN/>
      <w:adjustRightInd/>
      <w:spacing w:before="240" w:after="120"/>
    </w:pPr>
    <w:rPr>
      <w:rFonts w:ascii="Arial" w:eastAsia="SimSun" w:hAnsi="Arial" w:cs="Tahoma"/>
      <w:color w:val="auto"/>
      <w:kern w:val="0"/>
      <w:sz w:val="28"/>
      <w:szCs w:val="28"/>
      <w:lang w:eastAsia="ar-SA"/>
    </w:rPr>
  </w:style>
  <w:style w:type="paragraph" w:styleId="aff1">
    <w:name w:val="List"/>
    <w:basedOn w:val="a3"/>
    <w:rsid w:val="00745AB5"/>
    <w:pPr>
      <w:widowControl/>
      <w:suppressAutoHyphens/>
      <w:overflowPunct/>
      <w:autoSpaceDE/>
      <w:autoSpaceDN/>
      <w:adjustRightInd/>
      <w:spacing w:line="240" w:lineRule="auto"/>
      <w:jc w:val="center"/>
    </w:pPr>
    <w:rPr>
      <w:rFonts w:ascii="Arial" w:hAnsi="Arial" w:cs="Tahoma"/>
      <w:b/>
      <w:bCs/>
      <w:i/>
      <w:iCs/>
      <w:color w:val="auto"/>
      <w:kern w:val="0"/>
      <w:sz w:val="24"/>
      <w:szCs w:val="24"/>
      <w:lang w:eastAsia="ar-SA"/>
    </w:rPr>
  </w:style>
  <w:style w:type="paragraph" w:customStyle="1" w:styleId="52">
    <w:name w:val="Название5"/>
    <w:basedOn w:val="a"/>
    <w:rsid w:val="00745AB5"/>
    <w:pPr>
      <w:widowControl/>
      <w:suppressLineNumbers/>
      <w:overflowPunct/>
      <w:autoSpaceDE/>
      <w:autoSpaceDN/>
      <w:adjustRightInd/>
      <w:spacing w:before="120" w:after="120"/>
    </w:pPr>
    <w:rPr>
      <w:rFonts w:ascii="Times New Roman" w:hAnsi="Times New Roman" w:cs="Mangal"/>
      <w:i/>
      <w:iCs/>
      <w:color w:val="auto"/>
      <w:kern w:val="0"/>
      <w:sz w:val="24"/>
      <w:szCs w:val="24"/>
      <w:lang w:eastAsia="ar-SA"/>
    </w:rPr>
  </w:style>
  <w:style w:type="paragraph" w:customStyle="1" w:styleId="53">
    <w:name w:val="Указатель5"/>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42">
    <w:name w:val="Название4"/>
    <w:basedOn w:val="15"/>
    <w:next w:val="af7"/>
    <w:rsid w:val="00745AB5"/>
  </w:style>
  <w:style w:type="paragraph" w:customStyle="1" w:styleId="43">
    <w:name w:val="Указатель4"/>
    <w:basedOn w:val="a"/>
    <w:rsid w:val="00745AB5"/>
    <w:pPr>
      <w:widowControl/>
      <w:suppressLineNumbers/>
      <w:overflowPunct/>
      <w:autoSpaceDE/>
      <w:autoSpaceDN/>
      <w:adjustRightInd/>
      <w:spacing w:after="0"/>
    </w:pPr>
    <w:rPr>
      <w:rFonts w:ascii="Times New Roman" w:hAnsi="Times New Roman" w:cs="Mangal"/>
      <w:color w:val="auto"/>
      <w:kern w:val="0"/>
      <w:sz w:val="24"/>
      <w:szCs w:val="24"/>
      <w:lang w:eastAsia="ar-SA"/>
    </w:rPr>
  </w:style>
  <w:style w:type="paragraph" w:customStyle="1" w:styleId="aff2">
    <w:name w:val="Содержимое таблицы"/>
    <w:basedOn w:val="a"/>
    <w:rsid w:val="00745AB5"/>
    <w:pPr>
      <w:widowControl/>
      <w:suppressLineNumbers/>
      <w:suppressAutoHyphens/>
      <w:overflowPunct/>
      <w:autoSpaceDE/>
      <w:autoSpaceDN/>
      <w:adjustRightInd/>
      <w:spacing w:after="0"/>
    </w:pPr>
    <w:rPr>
      <w:rFonts w:ascii="Times New Roman" w:hAnsi="Times New Roman" w:cs="Times New Roman"/>
      <w:color w:val="auto"/>
      <w:kern w:val="0"/>
      <w:sz w:val="24"/>
      <w:szCs w:val="24"/>
      <w:lang w:eastAsia="ar-SA"/>
    </w:rPr>
  </w:style>
  <w:style w:type="paragraph" w:customStyle="1" w:styleId="36">
    <w:name w:val="Название3"/>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37">
    <w:name w:val="Указатель3"/>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26">
    <w:name w:val="Название2"/>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27">
    <w:name w:val="Указатель2"/>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16">
    <w:name w:val="Название1"/>
    <w:basedOn w:val="a"/>
    <w:rsid w:val="00745AB5"/>
    <w:pPr>
      <w:suppressLineNumbers/>
      <w:suppressAutoHyphens/>
      <w:overflowPunct/>
      <w:autoSpaceDN/>
      <w:adjustRightInd/>
      <w:spacing w:before="120" w:after="120"/>
    </w:pPr>
    <w:rPr>
      <w:rFonts w:ascii="Times New Roman" w:hAnsi="Times New Roman" w:cs="Tahoma"/>
      <w:i/>
      <w:iCs/>
      <w:color w:val="auto"/>
      <w:kern w:val="0"/>
      <w:sz w:val="24"/>
      <w:szCs w:val="24"/>
      <w:lang w:eastAsia="ar-SA"/>
    </w:rPr>
  </w:style>
  <w:style w:type="paragraph" w:customStyle="1" w:styleId="17">
    <w:name w:val="Указатель1"/>
    <w:basedOn w:val="a"/>
    <w:rsid w:val="00745AB5"/>
    <w:pPr>
      <w:suppressLineNumbers/>
      <w:suppressAutoHyphens/>
      <w:overflowPunct/>
      <w:autoSpaceDN/>
      <w:adjustRightInd/>
      <w:spacing w:after="0"/>
    </w:pPr>
    <w:rPr>
      <w:rFonts w:ascii="Times New Roman" w:hAnsi="Times New Roman" w:cs="Tahoma"/>
      <w:color w:val="auto"/>
      <w:kern w:val="0"/>
      <w:sz w:val="20"/>
      <w:szCs w:val="20"/>
      <w:lang w:eastAsia="ar-SA"/>
    </w:rPr>
  </w:style>
  <w:style w:type="paragraph" w:customStyle="1" w:styleId="aff3">
    <w:name w:val="Знак Знак Знак Знак Знак Знак Знак"/>
    <w:basedOn w:val="a"/>
    <w:rsid w:val="00745AB5"/>
    <w:pPr>
      <w:widowControl/>
      <w:suppressAutoHyphens/>
      <w:overflowPunct/>
      <w:autoSpaceDE/>
      <w:autoSpaceDN/>
      <w:adjustRightInd/>
      <w:spacing w:before="280" w:after="280"/>
      <w:jc w:val="both"/>
    </w:pPr>
    <w:rPr>
      <w:rFonts w:ascii="Tahoma" w:hAnsi="Tahoma" w:cs="Tahoma"/>
      <w:color w:val="auto"/>
      <w:kern w:val="0"/>
      <w:sz w:val="20"/>
      <w:szCs w:val="20"/>
      <w:lang w:val="en-US" w:eastAsia="ar-SA"/>
    </w:rPr>
  </w:style>
  <w:style w:type="paragraph" w:customStyle="1" w:styleId="18">
    <w:name w:val="Текст примечания1"/>
    <w:basedOn w:val="a"/>
    <w:rsid w:val="00745AB5"/>
    <w:pPr>
      <w:suppressAutoHyphens/>
      <w:overflowPunct/>
      <w:autoSpaceDN/>
      <w:adjustRightInd/>
      <w:spacing w:after="0"/>
    </w:pPr>
    <w:rPr>
      <w:rFonts w:ascii="Times New Roman" w:hAnsi="Times New Roman" w:cs="Times New Roman"/>
      <w:color w:val="auto"/>
      <w:kern w:val="0"/>
      <w:sz w:val="20"/>
      <w:szCs w:val="20"/>
      <w:lang w:eastAsia="ar-SA"/>
    </w:rPr>
  </w:style>
  <w:style w:type="paragraph" w:customStyle="1" w:styleId="28">
    <w:name w:val="Текст примечания2"/>
    <w:basedOn w:val="a"/>
    <w:rsid w:val="00745AB5"/>
    <w:pPr>
      <w:widowControl/>
      <w:overflowPunct/>
      <w:autoSpaceDE/>
      <w:autoSpaceDN/>
      <w:adjustRightInd/>
      <w:spacing w:after="0"/>
    </w:pPr>
    <w:rPr>
      <w:rFonts w:ascii="Times New Roman" w:hAnsi="Times New Roman" w:cs="Times New Roman"/>
      <w:color w:val="auto"/>
      <w:kern w:val="0"/>
      <w:sz w:val="20"/>
      <w:szCs w:val="20"/>
      <w:lang w:eastAsia="ar-SA"/>
    </w:rPr>
  </w:style>
  <w:style w:type="paragraph" w:styleId="aff4">
    <w:name w:val="annotation text"/>
    <w:basedOn w:val="a"/>
    <w:link w:val="aff5"/>
    <w:rsid w:val="00745AB5"/>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5">
    <w:name w:val="Текст примечания Знак"/>
    <w:link w:val="aff4"/>
    <w:rsid w:val="00745AB5"/>
    <w:rPr>
      <w:rFonts w:ascii="Times New Roman" w:hAnsi="Times New Roman"/>
    </w:rPr>
  </w:style>
  <w:style w:type="paragraph" w:styleId="aff6">
    <w:name w:val="annotation subject"/>
    <w:basedOn w:val="18"/>
    <w:next w:val="18"/>
    <w:link w:val="aff7"/>
    <w:rsid w:val="00745AB5"/>
    <w:rPr>
      <w:b/>
      <w:bCs/>
    </w:rPr>
  </w:style>
  <w:style w:type="character" w:customStyle="1" w:styleId="aff7">
    <w:name w:val="Тема примечания Знак"/>
    <w:link w:val="aff6"/>
    <w:rsid w:val="00745AB5"/>
    <w:rPr>
      <w:rFonts w:ascii="Times New Roman" w:hAnsi="Times New Roman"/>
      <w:b/>
      <w:bCs/>
      <w:lang w:eastAsia="ar-SA"/>
    </w:rPr>
  </w:style>
  <w:style w:type="paragraph" w:styleId="aff8">
    <w:name w:val="Revision"/>
    <w:rsid w:val="00745AB5"/>
    <w:pPr>
      <w:suppressAutoHyphens/>
    </w:pPr>
    <w:rPr>
      <w:rFonts w:ascii="Times New Roman" w:eastAsia="Arial" w:hAnsi="Times New Roman"/>
      <w:lang w:eastAsia="ar-SA"/>
    </w:rPr>
  </w:style>
  <w:style w:type="paragraph" w:customStyle="1" w:styleId="2TimesNewRoman">
    <w:name w:val="Стиль Заголовок 2 + Times New Roman По ширине"/>
    <w:basedOn w:val="2"/>
    <w:rsid w:val="00745AB5"/>
    <w:pPr>
      <w:keepNext/>
      <w:widowControl/>
      <w:tabs>
        <w:tab w:val="left" w:pos="1800"/>
      </w:tabs>
      <w:suppressAutoHyphens/>
      <w:overflowPunct/>
      <w:autoSpaceDE/>
      <w:autoSpaceDN/>
      <w:adjustRightInd/>
      <w:spacing w:before="240" w:after="240"/>
      <w:jc w:val="both"/>
    </w:pPr>
    <w:rPr>
      <w:rFonts w:ascii="Times New Roman" w:hAnsi="Times New Roman"/>
      <w:i w:val="0"/>
      <w:iCs w:val="0"/>
      <w:kern w:val="1"/>
      <w:szCs w:val="20"/>
      <w:lang w:eastAsia="ar-SA"/>
    </w:rPr>
  </w:style>
  <w:style w:type="paragraph" w:customStyle="1" w:styleId="311">
    <w:name w:val="Основной текст 31"/>
    <w:basedOn w:val="a"/>
    <w:rsid w:val="00745AB5"/>
    <w:pPr>
      <w:suppressAutoHyphens/>
      <w:overflowPunct/>
      <w:autoSpaceDN/>
      <w:adjustRightInd/>
      <w:spacing w:after="120"/>
    </w:pPr>
    <w:rPr>
      <w:rFonts w:ascii="Times New Roman" w:hAnsi="Times New Roman" w:cs="Times New Roman"/>
      <w:color w:val="auto"/>
      <w:kern w:val="0"/>
      <w:sz w:val="16"/>
      <w:szCs w:val="16"/>
      <w:lang w:eastAsia="ar-SA"/>
    </w:rPr>
  </w:style>
  <w:style w:type="paragraph" w:customStyle="1" w:styleId="aff9">
    <w:name w:val="Центр"/>
    <w:basedOn w:val="a"/>
    <w:rsid w:val="00745AB5"/>
    <w:pPr>
      <w:widowControl/>
      <w:suppressAutoHyphens/>
      <w:overflowPunct/>
      <w:autoSpaceDE/>
      <w:autoSpaceDN/>
      <w:adjustRightInd/>
      <w:spacing w:after="0"/>
      <w:jc w:val="center"/>
    </w:pPr>
    <w:rPr>
      <w:rFonts w:ascii="Times New Roman" w:hAnsi="Times New Roman" w:cs="Times New Roman"/>
      <w:color w:val="auto"/>
      <w:kern w:val="0"/>
      <w:sz w:val="28"/>
      <w:szCs w:val="24"/>
      <w:lang w:eastAsia="ar-SA"/>
    </w:rPr>
  </w:style>
  <w:style w:type="paragraph" w:customStyle="1" w:styleId="affa">
    <w:name w:val="Заголовок таблицы"/>
    <w:basedOn w:val="aff2"/>
    <w:rsid w:val="00745AB5"/>
    <w:pPr>
      <w:widowControl w:val="0"/>
      <w:autoSpaceDE w:val="0"/>
      <w:jc w:val="center"/>
    </w:pPr>
    <w:rPr>
      <w:b/>
      <w:bCs/>
      <w:sz w:val="20"/>
      <w:szCs w:val="20"/>
    </w:rPr>
  </w:style>
  <w:style w:type="paragraph" w:customStyle="1" w:styleId="affb">
    <w:name w:val="Содержимое врезки"/>
    <w:basedOn w:val="a3"/>
    <w:rsid w:val="00745AB5"/>
    <w:pPr>
      <w:widowControl/>
      <w:suppressAutoHyphens/>
      <w:overflowPunct/>
      <w:autoSpaceDE/>
      <w:autoSpaceDN/>
      <w:adjustRightInd/>
      <w:spacing w:line="240" w:lineRule="auto"/>
      <w:jc w:val="center"/>
    </w:pPr>
    <w:rPr>
      <w:rFonts w:ascii="Arial" w:hAnsi="Arial" w:cs="Arial"/>
      <w:b/>
      <w:bCs/>
      <w:i/>
      <w:iCs/>
      <w:color w:val="auto"/>
      <w:kern w:val="0"/>
      <w:sz w:val="24"/>
      <w:szCs w:val="24"/>
      <w:lang w:eastAsia="ar-SA"/>
    </w:rPr>
  </w:style>
  <w:style w:type="paragraph" w:customStyle="1" w:styleId="312">
    <w:name w:val="Заголовок 31"/>
    <w:basedOn w:val="a"/>
    <w:next w:val="a"/>
    <w:rsid w:val="00745AB5"/>
    <w:pPr>
      <w:keepNext/>
      <w:suppressAutoHyphens/>
      <w:overflowPunct/>
      <w:autoSpaceDN/>
      <w:adjustRightInd/>
      <w:spacing w:before="240" w:after="60"/>
    </w:pPr>
    <w:rPr>
      <w:rFonts w:ascii="Arial" w:eastAsia="Arial" w:hAnsi="Arial" w:cs="Arial"/>
      <w:color w:val="auto"/>
      <w:kern w:val="0"/>
      <w:sz w:val="24"/>
      <w:szCs w:val="24"/>
      <w:lang w:eastAsia="ar-SA"/>
    </w:rPr>
  </w:style>
  <w:style w:type="paragraph" w:customStyle="1" w:styleId="Style3">
    <w:name w:val="Style3"/>
    <w:basedOn w:val="a"/>
    <w:rsid w:val="00745AB5"/>
    <w:pPr>
      <w:suppressAutoHyphens/>
      <w:overflowPunct/>
      <w:autoSpaceDN/>
      <w:adjustRightInd/>
      <w:spacing w:after="0" w:line="310" w:lineRule="exact"/>
      <w:ind w:firstLine="682"/>
      <w:jc w:val="both"/>
    </w:pPr>
    <w:rPr>
      <w:rFonts w:ascii="Times New Roman" w:hAnsi="Times New Roman" w:cs="Times New Roman"/>
      <w:color w:val="auto"/>
      <w:kern w:val="0"/>
      <w:sz w:val="20"/>
      <w:szCs w:val="20"/>
      <w:lang w:eastAsia="ar-SA"/>
    </w:rPr>
  </w:style>
  <w:style w:type="paragraph" w:customStyle="1" w:styleId="Style8">
    <w:name w:val="Style8"/>
    <w:basedOn w:val="a"/>
    <w:rsid w:val="00745AB5"/>
    <w:pPr>
      <w:suppressAutoHyphens/>
      <w:overflowPunct/>
      <w:autoSpaceDN/>
      <w:adjustRightInd/>
      <w:spacing w:after="0" w:line="322" w:lineRule="exact"/>
      <w:ind w:firstLine="528"/>
      <w:jc w:val="both"/>
    </w:pPr>
    <w:rPr>
      <w:rFonts w:ascii="Times New Roman" w:hAnsi="Times New Roman" w:cs="Times New Roman"/>
      <w:color w:val="auto"/>
      <w:kern w:val="0"/>
      <w:sz w:val="20"/>
      <w:szCs w:val="20"/>
      <w:lang w:eastAsia="ar-SA"/>
    </w:rPr>
  </w:style>
  <w:style w:type="paragraph" w:customStyle="1" w:styleId="Style7">
    <w:name w:val="Style7"/>
    <w:basedOn w:val="a"/>
    <w:rsid w:val="00745AB5"/>
    <w:pPr>
      <w:suppressAutoHyphens/>
      <w:overflowPunct/>
      <w:autoSpaceDN/>
      <w:adjustRightInd/>
      <w:spacing w:after="0"/>
      <w:jc w:val="center"/>
    </w:pPr>
    <w:rPr>
      <w:rFonts w:ascii="Times New Roman" w:hAnsi="Times New Roman" w:cs="Times New Roman"/>
      <w:color w:val="auto"/>
      <w:kern w:val="0"/>
      <w:sz w:val="20"/>
      <w:szCs w:val="20"/>
      <w:lang w:eastAsia="ar-SA"/>
    </w:rPr>
  </w:style>
  <w:style w:type="paragraph" w:customStyle="1" w:styleId="Style5">
    <w:name w:val="Style5"/>
    <w:basedOn w:val="a"/>
    <w:rsid w:val="00745AB5"/>
    <w:pPr>
      <w:suppressAutoHyphens/>
      <w:overflowPunct/>
      <w:autoSpaceDN/>
      <w:adjustRightInd/>
      <w:spacing w:after="0" w:line="317" w:lineRule="exact"/>
      <w:ind w:firstLine="547"/>
      <w:jc w:val="both"/>
    </w:pPr>
    <w:rPr>
      <w:rFonts w:ascii="Times New Roman" w:hAnsi="Times New Roman" w:cs="Times New Roman"/>
      <w:color w:val="auto"/>
      <w:kern w:val="0"/>
      <w:sz w:val="20"/>
      <w:szCs w:val="20"/>
      <w:lang w:eastAsia="ar-SA"/>
    </w:rPr>
  </w:style>
  <w:style w:type="paragraph" w:customStyle="1" w:styleId="Style15">
    <w:name w:val="Style15"/>
    <w:basedOn w:val="a"/>
    <w:rsid w:val="00745AB5"/>
    <w:pPr>
      <w:suppressAutoHyphens/>
      <w:overflowPunct/>
      <w:autoSpaceDN/>
      <w:adjustRightInd/>
      <w:spacing w:after="0" w:line="312" w:lineRule="exact"/>
      <w:jc w:val="both"/>
    </w:pPr>
    <w:rPr>
      <w:rFonts w:ascii="Times New Roman" w:hAnsi="Times New Roman" w:cs="Times New Roman"/>
      <w:color w:val="auto"/>
      <w:kern w:val="0"/>
      <w:sz w:val="20"/>
      <w:szCs w:val="20"/>
      <w:lang w:eastAsia="ar-SA"/>
    </w:rPr>
  </w:style>
  <w:style w:type="paragraph" w:customStyle="1" w:styleId="Style10">
    <w:name w:val="Style10"/>
    <w:basedOn w:val="a"/>
    <w:rsid w:val="00745AB5"/>
    <w:pPr>
      <w:suppressAutoHyphens/>
      <w:overflowPunct/>
      <w:autoSpaceDN/>
      <w:adjustRightInd/>
      <w:spacing w:after="0" w:line="307" w:lineRule="exact"/>
      <w:ind w:hanging="1042"/>
    </w:pPr>
    <w:rPr>
      <w:rFonts w:ascii="Times New Roman" w:hAnsi="Times New Roman" w:cs="Times New Roman"/>
      <w:color w:val="auto"/>
      <w:kern w:val="0"/>
      <w:sz w:val="20"/>
      <w:szCs w:val="20"/>
      <w:lang w:eastAsia="ar-SA"/>
    </w:rPr>
  </w:style>
  <w:style w:type="paragraph" w:customStyle="1" w:styleId="affc">
    <w:name w:val="Знак Знак Знак Знак Знак Знак Знак Знак Знак Знак Знак Знак Знак Знак Знак"/>
    <w:basedOn w:val="a"/>
    <w:rsid w:val="00745AB5"/>
    <w:pPr>
      <w:widowControl/>
      <w:overflowPunct/>
      <w:autoSpaceDE/>
      <w:autoSpaceDN/>
      <w:adjustRightInd/>
      <w:spacing w:before="280" w:after="280"/>
    </w:pPr>
    <w:rPr>
      <w:rFonts w:ascii="Tahoma" w:hAnsi="Tahoma" w:cs="Tahoma"/>
      <w:color w:val="auto"/>
      <w:kern w:val="0"/>
      <w:sz w:val="20"/>
      <w:szCs w:val="20"/>
      <w:lang w:val="en-US" w:eastAsia="ar-SA"/>
    </w:rPr>
  </w:style>
  <w:style w:type="paragraph" w:customStyle="1" w:styleId="affd">
    <w:name w:val="Знак"/>
    <w:basedOn w:val="a"/>
    <w:rsid w:val="00745AB5"/>
    <w:pPr>
      <w:overflowPunct/>
      <w:autoSpaceDE/>
      <w:autoSpaceDN/>
      <w:spacing w:after="0" w:line="360" w:lineRule="atLeast"/>
      <w:jc w:val="both"/>
      <w:textAlignment w:val="baseline"/>
    </w:pPr>
    <w:rPr>
      <w:rFonts w:ascii="Verdana" w:hAnsi="Verdana" w:cs="Verdana"/>
      <w:color w:val="auto"/>
      <w:kern w:val="0"/>
      <w:sz w:val="20"/>
      <w:szCs w:val="20"/>
      <w:lang w:val="en-US" w:eastAsia="en-US"/>
    </w:rPr>
  </w:style>
  <w:style w:type="paragraph" w:customStyle="1" w:styleId="affe">
    <w:name w:val="Заголовок статьи"/>
    <w:basedOn w:val="a"/>
    <w:next w:val="a"/>
    <w:rsid w:val="00021E77"/>
    <w:pPr>
      <w:widowControl/>
      <w:overflowPunct/>
      <w:spacing w:after="0"/>
      <w:ind w:left="1612" w:hanging="892"/>
      <w:jc w:val="both"/>
    </w:pPr>
    <w:rPr>
      <w:rFonts w:ascii="Arial" w:hAnsi="Arial" w:cs="Arial"/>
      <w:color w:val="auto"/>
      <w:kern w:val="0"/>
      <w:sz w:val="20"/>
      <w:szCs w:val="20"/>
    </w:rPr>
  </w:style>
  <w:style w:type="paragraph" w:customStyle="1" w:styleId="19">
    <w:name w:val="Основной текст с отступом1"/>
    <w:basedOn w:val="a"/>
    <w:rsid w:val="00021E77"/>
    <w:pPr>
      <w:widowControl/>
      <w:overflowPunct/>
      <w:autoSpaceDE/>
      <w:autoSpaceDN/>
      <w:adjustRightInd/>
      <w:spacing w:after="0"/>
      <w:ind w:firstLine="709"/>
      <w:jc w:val="both"/>
    </w:pPr>
    <w:rPr>
      <w:rFonts w:ascii="Times New Roman" w:hAnsi="Times New Roman" w:cs="Times New Roman"/>
      <w:color w:val="auto"/>
      <w:kern w:val="0"/>
      <w:sz w:val="28"/>
      <w:szCs w:val="24"/>
    </w:rPr>
  </w:style>
  <w:style w:type="paragraph" w:customStyle="1" w:styleId="1a">
    <w:name w:val="Абзац списка1"/>
    <w:basedOn w:val="a"/>
    <w:rsid w:val="00021E77"/>
    <w:pPr>
      <w:widowControl/>
      <w:overflowPunct/>
      <w:autoSpaceDE/>
      <w:autoSpaceDN/>
      <w:adjustRightInd/>
      <w:spacing w:after="0"/>
      <w:ind w:left="720"/>
    </w:pPr>
    <w:rPr>
      <w:rFonts w:ascii="Times New Roman" w:hAnsi="Times New Roman" w:cs="Times New Roman"/>
      <w:color w:val="auto"/>
      <w:kern w:val="0"/>
      <w:sz w:val="24"/>
      <w:szCs w:val="24"/>
    </w:rPr>
  </w:style>
  <w:style w:type="character" w:customStyle="1" w:styleId="FontStyle22">
    <w:name w:val="Font Style22"/>
    <w:rsid w:val="004A2815"/>
    <w:rPr>
      <w:rFonts w:ascii="Times New Roman" w:hAnsi="Times New Roman" w:cs="Times New Roman"/>
      <w:sz w:val="26"/>
      <w:szCs w:val="26"/>
    </w:rPr>
  </w:style>
  <w:style w:type="character" w:customStyle="1" w:styleId="FontStyle23">
    <w:name w:val="Font Style23"/>
    <w:rsid w:val="004A2815"/>
    <w:rPr>
      <w:rFonts w:ascii="Times New Roman" w:hAnsi="Times New Roman" w:cs="Times New Roman"/>
      <w:i/>
      <w:iCs/>
      <w:sz w:val="26"/>
      <w:szCs w:val="26"/>
    </w:rPr>
  </w:style>
  <w:style w:type="paragraph" w:customStyle="1" w:styleId="Style13">
    <w:name w:val="Style13"/>
    <w:basedOn w:val="a"/>
    <w:rsid w:val="004A2815"/>
    <w:pPr>
      <w:overflowPunct/>
      <w:spacing w:after="0" w:line="325" w:lineRule="exact"/>
      <w:ind w:firstLine="739"/>
      <w:jc w:val="both"/>
    </w:pPr>
    <w:rPr>
      <w:rFonts w:ascii="Times New Roman" w:hAnsi="Times New Roman" w:cs="Times New Roman"/>
      <w:color w:val="auto"/>
      <w:kern w:val="0"/>
      <w:sz w:val="24"/>
      <w:szCs w:val="24"/>
    </w:rPr>
  </w:style>
  <w:style w:type="paragraph" w:customStyle="1" w:styleId="Style14">
    <w:name w:val="Style14"/>
    <w:basedOn w:val="a"/>
    <w:rsid w:val="004A2815"/>
    <w:pPr>
      <w:overflowPunct/>
      <w:spacing w:after="0"/>
      <w:jc w:val="center"/>
    </w:pPr>
    <w:rPr>
      <w:rFonts w:ascii="Times New Roman" w:hAnsi="Times New Roman" w:cs="Times New Roman"/>
      <w:color w:val="auto"/>
      <w:kern w:val="0"/>
      <w:sz w:val="24"/>
      <w:szCs w:val="24"/>
    </w:rPr>
  </w:style>
  <w:style w:type="paragraph" w:customStyle="1" w:styleId="Style17">
    <w:name w:val="Style17"/>
    <w:basedOn w:val="a"/>
    <w:rsid w:val="004A2815"/>
    <w:pPr>
      <w:overflowPunct/>
      <w:spacing w:after="0" w:line="319" w:lineRule="exact"/>
      <w:ind w:hanging="194"/>
    </w:pPr>
    <w:rPr>
      <w:rFonts w:ascii="Times New Roman" w:hAnsi="Times New Roman" w:cs="Times New Roman"/>
      <w:color w:val="auto"/>
      <w:kern w:val="0"/>
      <w:sz w:val="24"/>
      <w:szCs w:val="24"/>
    </w:rPr>
  </w:style>
  <w:style w:type="character" w:customStyle="1" w:styleId="FontStyle27">
    <w:name w:val="Font Style27"/>
    <w:rsid w:val="004A2815"/>
    <w:rPr>
      <w:rFonts w:ascii="Times New Roman" w:hAnsi="Times New Roman" w:cs="Times New Roman"/>
      <w:b/>
      <w:bCs/>
      <w:i/>
      <w:iCs/>
      <w:sz w:val="26"/>
      <w:szCs w:val="26"/>
    </w:rPr>
  </w:style>
  <w:style w:type="paragraph" w:customStyle="1" w:styleId="Style9">
    <w:name w:val="Style9"/>
    <w:basedOn w:val="a"/>
    <w:rsid w:val="004A2815"/>
    <w:pPr>
      <w:overflowPunct/>
      <w:spacing w:after="0" w:line="323" w:lineRule="exact"/>
      <w:ind w:firstLine="2832"/>
    </w:pPr>
    <w:rPr>
      <w:rFonts w:ascii="Times New Roman" w:hAnsi="Times New Roman" w:cs="Times New Roman"/>
      <w:color w:val="auto"/>
      <w:kern w:val="0"/>
      <w:sz w:val="24"/>
      <w:szCs w:val="24"/>
    </w:rPr>
  </w:style>
  <w:style w:type="paragraph" w:styleId="afff">
    <w:name w:val="Block Text"/>
    <w:basedOn w:val="a"/>
    <w:rsid w:val="00FB3236"/>
    <w:pPr>
      <w:widowControl/>
      <w:overflowPunct/>
      <w:autoSpaceDE/>
      <w:autoSpaceDN/>
      <w:adjustRightInd/>
      <w:spacing w:after="0"/>
      <w:ind w:left="1134" w:right="1134"/>
      <w:jc w:val="center"/>
    </w:pPr>
    <w:rPr>
      <w:rFonts w:ascii="Times New Roman" w:hAnsi="Times New Roman" w:cs="Times New Roman"/>
      <w:color w:val="auto"/>
      <w:kern w:val="0"/>
      <w:sz w:val="26"/>
      <w:szCs w:val="20"/>
    </w:rPr>
  </w:style>
  <w:style w:type="character" w:styleId="HTML1">
    <w:name w:val="HTML Acronym"/>
    <w:basedOn w:val="a0"/>
    <w:rsid w:val="00C85C3B"/>
  </w:style>
  <w:style w:type="character" w:customStyle="1" w:styleId="afff0">
    <w:name w:val="Гипертекстовая ссылка"/>
    <w:rsid w:val="005C1980"/>
    <w:rPr>
      <w:b w:val="0"/>
      <w:bCs w:val="0"/>
      <w:color w:val="008000"/>
    </w:rPr>
  </w:style>
  <w:style w:type="paragraph" w:customStyle="1" w:styleId="afff1">
    <w:name w:val="Текст (лев. подпись)"/>
    <w:basedOn w:val="a"/>
    <w:next w:val="a"/>
    <w:rsid w:val="00FE6176"/>
    <w:pPr>
      <w:overflowPunct/>
      <w:spacing w:after="0"/>
    </w:pPr>
    <w:rPr>
      <w:rFonts w:ascii="Arial" w:hAnsi="Arial" w:cs="Times New Roman"/>
      <w:color w:val="auto"/>
      <w:kern w:val="0"/>
      <w:sz w:val="20"/>
      <w:szCs w:val="20"/>
    </w:rPr>
  </w:style>
  <w:style w:type="paragraph" w:customStyle="1" w:styleId="afff2">
    <w:name w:val="Текст (прав. подпись)"/>
    <w:basedOn w:val="a"/>
    <w:next w:val="a"/>
    <w:rsid w:val="00FE6176"/>
    <w:pPr>
      <w:overflowPunct/>
      <w:spacing w:after="0"/>
      <w:jc w:val="right"/>
    </w:pPr>
    <w:rPr>
      <w:rFonts w:ascii="Arial" w:hAnsi="Arial" w:cs="Times New Roman"/>
      <w:color w:val="auto"/>
      <w:kern w:val="0"/>
      <w:sz w:val="20"/>
      <w:szCs w:val="20"/>
    </w:rPr>
  </w:style>
  <w:style w:type="paragraph" w:customStyle="1" w:styleId="afff3">
    <w:name w:val="Комментарий"/>
    <w:basedOn w:val="a"/>
    <w:next w:val="a"/>
    <w:uiPriority w:val="99"/>
    <w:rsid w:val="00FE6176"/>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
    <w:rsid w:val="00FE6176"/>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stylet1">
    <w:name w:val="stylet1"/>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3">
    <w:name w:val="stylet3"/>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
    <w:rsid w:val="00FE6176"/>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Web">
    <w:name w:val="Обычный (Web)"/>
    <w:basedOn w:val="a"/>
    <w:rsid w:val="00FE6176"/>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ff4">
    <w:name w:val="раздилитель сноски"/>
    <w:basedOn w:val="a"/>
    <w:next w:val="afff5"/>
    <w:rsid w:val="00FE6176"/>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afff6"/>
    <w:rsid w:val="00FE6176"/>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f6">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link w:val="afff5"/>
    <w:rsid w:val="00FE6176"/>
    <w:rPr>
      <w:rFonts w:ascii="Times New Roman" w:hAnsi="Times New Roman"/>
    </w:rPr>
  </w:style>
  <w:style w:type="paragraph" w:customStyle="1" w:styleId="CharChar4">
    <w:name w:val="Char Char4 Знак Знак Знак"/>
    <w:basedOn w:val="a"/>
    <w:rsid w:val="001F790A"/>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BodyTextChar">
    <w:name w:val="Body Text Char"/>
    <w:basedOn w:val="a0"/>
    <w:semiHidden/>
    <w:locked/>
    <w:rsid w:val="001F790A"/>
    <w:rPr>
      <w:rFonts w:eastAsia="Calibri"/>
      <w:sz w:val="24"/>
      <w:szCs w:val="24"/>
      <w:lang w:val="ru-RU" w:eastAsia="ru-RU" w:bidi="ar-SA"/>
    </w:rPr>
  </w:style>
  <w:style w:type="character" w:customStyle="1" w:styleId="ts21">
    <w:name w:val="ts21"/>
    <w:basedOn w:val="a0"/>
    <w:rsid w:val="001F790A"/>
    <w:rPr>
      <w:rFonts w:ascii="Times New Roman" w:hAnsi="Times New Roman" w:cs="Times New Roman"/>
      <w:color w:val="auto"/>
      <w:sz w:val="24"/>
      <w:szCs w:val="24"/>
    </w:rPr>
  </w:style>
  <w:style w:type="character" w:customStyle="1" w:styleId="BodyTextIndentChar">
    <w:name w:val="Body Text Indent Char"/>
    <w:basedOn w:val="a0"/>
    <w:semiHidden/>
    <w:locked/>
    <w:rsid w:val="001F790A"/>
    <w:rPr>
      <w:rFonts w:eastAsia="Calibri"/>
      <w:sz w:val="24"/>
      <w:szCs w:val="24"/>
      <w:lang w:val="ru-RU" w:eastAsia="ru-RU" w:bidi="ar-SA"/>
    </w:rPr>
  </w:style>
  <w:style w:type="paragraph" w:styleId="afff7">
    <w:name w:val="Plain Text"/>
    <w:basedOn w:val="a"/>
    <w:link w:val="afff8"/>
    <w:uiPriority w:val="99"/>
    <w:rsid w:val="001F790A"/>
    <w:pPr>
      <w:widowControl/>
      <w:overflowPunct/>
      <w:adjustRightInd/>
      <w:spacing w:after="0"/>
    </w:pPr>
    <w:rPr>
      <w:rFonts w:ascii="Courier New" w:hAnsi="Courier New" w:cs="Courier New"/>
      <w:color w:val="auto"/>
      <w:kern w:val="0"/>
      <w:sz w:val="20"/>
      <w:szCs w:val="20"/>
    </w:rPr>
  </w:style>
  <w:style w:type="character" w:customStyle="1" w:styleId="afff8">
    <w:name w:val="Текст Знак"/>
    <w:basedOn w:val="a0"/>
    <w:link w:val="afff7"/>
    <w:uiPriority w:val="99"/>
    <w:rsid w:val="001F790A"/>
    <w:rPr>
      <w:rFonts w:ascii="Courier New" w:hAnsi="Courier New" w:cs="Courier New"/>
    </w:rPr>
  </w:style>
  <w:style w:type="paragraph" w:customStyle="1" w:styleId="1b">
    <w:name w:val="Знак Знак1 Знак"/>
    <w:basedOn w:val="a"/>
    <w:rsid w:val="001F790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1c">
    <w:name w:val="Стиль1"/>
    <w:basedOn w:val="a"/>
    <w:rsid w:val="001F790A"/>
    <w:pPr>
      <w:shd w:val="clear" w:color="auto" w:fill="FFFFFF"/>
      <w:overflowPunct/>
      <w:spacing w:after="0"/>
      <w:ind w:firstLine="702"/>
      <w:jc w:val="both"/>
    </w:pPr>
    <w:rPr>
      <w:rFonts w:ascii="Times New Roman" w:hAnsi="Times New Roman" w:cs="Times New Roman"/>
      <w:color w:val="008000"/>
      <w:kern w:val="0"/>
      <w:sz w:val="26"/>
      <w:szCs w:val="26"/>
    </w:rPr>
  </w:style>
  <w:style w:type="paragraph" w:customStyle="1" w:styleId="afff9">
    <w:name w:val="Нормальный (таблица)"/>
    <w:basedOn w:val="a"/>
    <w:next w:val="a"/>
    <w:rsid w:val="001F790A"/>
    <w:pPr>
      <w:overflowPunct/>
      <w:spacing w:after="0"/>
      <w:jc w:val="both"/>
    </w:pPr>
    <w:rPr>
      <w:rFonts w:ascii="Arial" w:hAnsi="Arial" w:cs="Arial"/>
      <w:color w:val="auto"/>
      <w:kern w:val="0"/>
      <w:sz w:val="24"/>
      <w:szCs w:val="24"/>
    </w:rPr>
  </w:style>
  <w:style w:type="character" w:customStyle="1" w:styleId="blk">
    <w:name w:val="blk"/>
    <w:basedOn w:val="a0"/>
    <w:rsid w:val="001F790A"/>
  </w:style>
  <w:style w:type="paragraph" w:customStyle="1" w:styleId="CharChar2">
    <w:name w:val="Char Char2"/>
    <w:basedOn w:val="a"/>
    <w:rsid w:val="001F790A"/>
    <w:pPr>
      <w:overflowPunct/>
      <w:autoSpaceDE/>
      <w:autoSpaceDN/>
      <w:spacing w:after="160" w:line="240" w:lineRule="exact"/>
      <w:jc w:val="right"/>
    </w:pPr>
    <w:rPr>
      <w:rFonts w:ascii="Times New Roman" w:hAnsi="Times New Roman" w:cs="Times New Roman"/>
      <w:color w:val="auto"/>
      <w:kern w:val="0"/>
      <w:sz w:val="24"/>
      <w:szCs w:val="24"/>
      <w:lang w:val="en-GB" w:eastAsia="en-US"/>
    </w:rPr>
  </w:style>
  <w:style w:type="paragraph" w:customStyle="1" w:styleId="afffa">
    <w:name w:val="Информация об изменениях документа"/>
    <w:basedOn w:val="afff3"/>
    <w:next w:val="a"/>
    <w:rsid w:val="001F790A"/>
    <w:pPr>
      <w:ind w:left="0"/>
    </w:pPr>
    <w:rPr>
      <w:rFonts w:cs="Arial"/>
      <w:color w:val="353842"/>
      <w:sz w:val="24"/>
      <w:szCs w:val="24"/>
      <w:shd w:val="clear" w:color="auto" w:fill="F0F0F0"/>
    </w:rPr>
  </w:style>
  <w:style w:type="paragraph" w:customStyle="1" w:styleId="61">
    <w:name w:val="Основной текст (6)"/>
    <w:basedOn w:val="a"/>
    <w:rsid w:val="001F790A"/>
    <w:pPr>
      <w:widowControl/>
      <w:shd w:val="clear" w:color="auto" w:fill="FFFFFF"/>
      <w:overflowPunct/>
      <w:autoSpaceDE/>
      <w:autoSpaceDN/>
      <w:adjustRightInd/>
      <w:spacing w:after="300" w:line="322" w:lineRule="exact"/>
      <w:ind w:hanging="360"/>
      <w:jc w:val="center"/>
    </w:pPr>
    <w:rPr>
      <w:rFonts w:ascii="Times New Roman" w:hAnsi="Times New Roman" w:cs="Times New Roman"/>
      <w:color w:val="auto"/>
      <w:kern w:val="0"/>
      <w:sz w:val="28"/>
      <w:szCs w:val="28"/>
      <w:shd w:val="clear" w:color="auto" w:fill="FFFFFF"/>
    </w:rPr>
  </w:style>
  <w:style w:type="character" w:customStyle="1" w:styleId="71">
    <w:name w:val="Знак Знак7"/>
    <w:locked/>
    <w:rsid w:val="001F790A"/>
    <w:rPr>
      <w:rFonts w:ascii="Arial" w:hAnsi="Arial"/>
      <w:b/>
      <w:bCs/>
      <w:color w:val="000080"/>
      <w:sz w:val="24"/>
      <w:szCs w:val="24"/>
      <w:lang w:val="ru-RU" w:eastAsia="ru-RU" w:bidi="ar-SA"/>
    </w:rPr>
  </w:style>
  <w:style w:type="character" w:customStyle="1" w:styleId="62">
    <w:name w:val="Знак Знак6"/>
    <w:basedOn w:val="a0"/>
    <w:locked/>
    <w:rsid w:val="001F790A"/>
    <w:rPr>
      <w:sz w:val="24"/>
      <w:szCs w:val="24"/>
      <w:lang w:val="ru-RU" w:eastAsia="ru-RU" w:bidi="ar-SA"/>
    </w:rPr>
  </w:style>
  <w:style w:type="character" w:customStyle="1" w:styleId="1d">
    <w:name w:val="Основной текст с отступом Знак1"/>
    <w:uiPriority w:val="99"/>
    <w:rsid w:val="00916BBC"/>
    <w:rPr>
      <w:rFonts w:ascii="Times New Roman" w:eastAsia="Times New Roman" w:hAnsi="Times New Roman" w:cs="Times New Roman"/>
      <w:sz w:val="24"/>
      <w:szCs w:val="24"/>
      <w:lang w:eastAsia="ru-RU"/>
    </w:rPr>
  </w:style>
  <w:style w:type="paragraph" w:customStyle="1" w:styleId="1e">
    <w:name w:val="Обычный1"/>
    <w:rsid w:val="00916BBC"/>
    <w:pPr>
      <w:snapToGrid w:val="0"/>
    </w:pPr>
    <w:rPr>
      <w:rFonts w:ascii="Times New Roman" w:hAnsi="Times New Roman"/>
      <w:sz w:val="28"/>
    </w:rPr>
  </w:style>
  <w:style w:type="character" w:customStyle="1" w:styleId="313">
    <w:name w:val="Основной текст с отступом 3 Знак1"/>
    <w:rsid w:val="00916BBC"/>
    <w:rPr>
      <w:rFonts w:ascii="Times New Roman" w:eastAsia="Times New Roman" w:hAnsi="Times New Roman" w:cs="Times New Roman"/>
      <w:sz w:val="16"/>
      <w:szCs w:val="16"/>
      <w:lang w:eastAsia="ru-RU"/>
    </w:rPr>
  </w:style>
  <w:style w:type="character" w:customStyle="1" w:styleId="211">
    <w:name w:val="Основной текст с отступом 2 Знак1"/>
    <w:aliases w:val=" Знак1 Знак,Знак1 Знак"/>
    <w:rsid w:val="00916BBC"/>
    <w:rPr>
      <w:rFonts w:ascii="Times New Roman" w:eastAsia="Times New Roman" w:hAnsi="Times New Roman" w:cs="Times New Roman"/>
      <w:sz w:val="24"/>
      <w:szCs w:val="24"/>
      <w:lang w:eastAsia="ru-RU"/>
    </w:rPr>
  </w:style>
  <w:style w:type="paragraph" w:customStyle="1" w:styleId="ConsCell">
    <w:name w:val="ConsCell"/>
    <w:uiPriority w:val="99"/>
    <w:rsid w:val="00867938"/>
    <w:pPr>
      <w:widowControl w:val="0"/>
      <w:autoSpaceDE w:val="0"/>
      <w:autoSpaceDN w:val="0"/>
    </w:pPr>
    <w:rPr>
      <w:rFonts w:ascii="Arial" w:eastAsia="Calibri" w:hAnsi="Arial" w:cs="Arial"/>
    </w:rPr>
  </w:style>
  <w:style w:type="paragraph" w:customStyle="1" w:styleId="afffb">
    <w:name w:val="Объект"/>
    <w:basedOn w:val="a"/>
    <w:next w:val="a"/>
    <w:uiPriority w:val="99"/>
    <w:rsid w:val="00F66016"/>
    <w:pPr>
      <w:overflowPunct/>
      <w:spacing w:after="0"/>
      <w:ind w:firstLine="720"/>
      <w:jc w:val="both"/>
    </w:pPr>
    <w:rPr>
      <w:rFonts w:ascii="Arial" w:hAnsi="Arial" w:cs="Arial"/>
      <w:color w:val="auto"/>
      <w:kern w:val="0"/>
      <w:sz w:val="20"/>
      <w:szCs w:val="20"/>
    </w:rPr>
  </w:style>
  <w:style w:type="paragraph" w:customStyle="1" w:styleId="63">
    <w:name w:val="Название6"/>
    <w:basedOn w:val="a"/>
    <w:rsid w:val="00CF774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1f">
    <w:name w:val="Нет списка1"/>
    <w:next w:val="a2"/>
    <w:semiHidden/>
    <w:unhideWhenUsed/>
    <w:rsid w:val="008462A5"/>
  </w:style>
  <w:style w:type="paragraph" w:customStyle="1" w:styleId="a00">
    <w:name w:val="a0"/>
    <w:basedOn w:val="a"/>
    <w:rsid w:val="008462A5"/>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table" w:customStyle="1" w:styleId="1f0">
    <w:name w:val="Сетка таблицы1"/>
    <w:basedOn w:val="a1"/>
    <w:next w:val="a7"/>
    <w:rsid w:val="008462A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norHeading">
    <w:name w:val="Minor Heading"/>
    <w:next w:val="a"/>
    <w:uiPriority w:val="99"/>
    <w:rsid w:val="008462A5"/>
    <w:pPr>
      <w:keepNext/>
      <w:keepLines/>
      <w:widowControl w:val="0"/>
      <w:spacing w:before="144" w:after="144" w:line="264" w:lineRule="atLeast"/>
      <w:jc w:val="center"/>
    </w:pPr>
    <w:rPr>
      <w:rFonts w:ascii="TimesDL" w:hAnsi="TimesDL" w:cs="TimesDL"/>
      <w:b/>
      <w:bCs/>
      <w:sz w:val="24"/>
      <w:szCs w:val="24"/>
      <w:lang w:val="en-US"/>
    </w:rPr>
  </w:style>
  <w:style w:type="paragraph" w:customStyle="1" w:styleId="xl24">
    <w:name w:val="xl2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5">
    <w:name w:val="xl2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26">
    <w:name w:val="xl2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7">
    <w:name w:val="xl27"/>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8">
    <w:name w:val="xl2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29">
    <w:name w:val="xl29"/>
    <w:basedOn w:val="a"/>
    <w:uiPriority w:val="99"/>
    <w:rsid w:val="008462A5"/>
    <w:pPr>
      <w:widowControl/>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30">
    <w:name w:val="xl3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1">
    <w:name w:val="xl3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2">
    <w:name w:val="xl3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33">
    <w:name w:val="xl3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4">
    <w:name w:val="xl3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5">
    <w:name w:val="xl3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6">
    <w:name w:val="xl3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37">
    <w:name w:val="xl37"/>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38">
    <w:name w:val="xl3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39">
    <w:name w:val="xl3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0">
    <w:name w:val="xl4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41">
    <w:name w:val="xl4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4"/>
      <w:szCs w:val="24"/>
    </w:rPr>
  </w:style>
  <w:style w:type="paragraph" w:customStyle="1" w:styleId="xl42">
    <w:name w:val="xl4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3">
    <w:name w:val="xl43"/>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4">
    <w:name w:val="xl4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5">
    <w:name w:val="xl4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46">
    <w:name w:val="xl4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47">
    <w:name w:val="xl4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48">
    <w:name w:val="xl4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49">
    <w:name w:val="xl4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50">
    <w:name w:val="xl5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1">
    <w:name w:val="xl5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2">
    <w:name w:val="xl5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3">
    <w:name w:val="xl5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54">
    <w:name w:val="xl5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5">
    <w:name w:val="xl5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56">
    <w:name w:val="xl5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57">
    <w:name w:val="xl5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8">
    <w:name w:val="xl5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59">
    <w:name w:val="xl5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0">
    <w:name w:val="xl6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61">
    <w:name w:val="xl6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2">
    <w:name w:val="xl6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64">
    <w:name w:val="xl6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5">
    <w:name w:val="xl6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66">
    <w:name w:val="xl6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67">
    <w:name w:val="xl6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FF0000"/>
      <w:kern w:val="0"/>
      <w:sz w:val="24"/>
      <w:szCs w:val="24"/>
    </w:rPr>
  </w:style>
  <w:style w:type="paragraph" w:customStyle="1" w:styleId="xl68">
    <w:name w:val="xl6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69">
    <w:name w:val="xl69"/>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0">
    <w:name w:val="xl70"/>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1">
    <w:name w:val="xl7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72">
    <w:name w:val="xl7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73">
    <w:name w:val="xl7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4"/>
      <w:szCs w:val="24"/>
    </w:rPr>
  </w:style>
  <w:style w:type="paragraph" w:customStyle="1" w:styleId="xl74">
    <w:name w:val="xl7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75">
    <w:name w:val="xl7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76">
    <w:name w:val="xl7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7">
    <w:name w:val="xl7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78">
    <w:name w:val="xl78"/>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79">
    <w:name w:val="xl7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0">
    <w:name w:val="xl8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81">
    <w:name w:val="xl8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82">
    <w:name w:val="xl82"/>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83">
    <w:name w:val="xl8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84">
    <w:name w:val="xl8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85">
    <w:name w:val="xl8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6">
    <w:name w:val="xl86"/>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88">
    <w:name w:val="xl8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b/>
      <w:bCs/>
      <w:color w:val="auto"/>
      <w:kern w:val="0"/>
      <w:sz w:val="22"/>
      <w:szCs w:val="22"/>
    </w:rPr>
  </w:style>
  <w:style w:type="paragraph" w:customStyle="1" w:styleId="xl89">
    <w:name w:val="xl89"/>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0">
    <w:name w:val="xl90"/>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4"/>
      <w:szCs w:val="24"/>
    </w:rPr>
  </w:style>
  <w:style w:type="paragraph" w:customStyle="1" w:styleId="xl91">
    <w:name w:val="xl91"/>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2"/>
      <w:szCs w:val="22"/>
    </w:rPr>
  </w:style>
  <w:style w:type="paragraph" w:customStyle="1" w:styleId="xl92">
    <w:name w:val="xl92"/>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3">
    <w:name w:val="xl9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94">
    <w:name w:val="xl94"/>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95">
    <w:name w:val="xl95"/>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6">
    <w:name w:val="xl96"/>
    <w:basedOn w:val="a"/>
    <w:uiPriority w:val="99"/>
    <w:rsid w:val="008462A5"/>
    <w:pPr>
      <w:widowControl/>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97">
    <w:name w:val="xl97"/>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98">
    <w:name w:val="xl9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99">
    <w:name w:val="xl99"/>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0">
    <w:name w:val="xl100"/>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auto"/>
      <w:kern w:val="0"/>
      <w:sz w:val="22"/>
      <w:szCs w:val="22"/>
    </w:rPr>
  </w:style>
  <w:style w:type="paragraph" w:customStyle="1" w:styleId="xl101">
    <w:name w:val="xl101"/>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2"/>
      <w:szCs w:val="22"/>
    </w:rPr>
  </w:style>
  <w:style w:type="paragraph" w:customStyle="1" w:styleId="xl102">
    <w:name w:val="xl102"/>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3">
    <w:name w:val="xl103"/>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auto"/>
      <w:kern w:val="0"/>
      <w:sz w:val="24"/>
      <w:szCs w:val="24"/>
    </w:rPr>
  </w:style>
  <w:style w:type="paragraph" w:customStyle="1" w:styleId="xl104">
    <w:name w:val="xl104"/>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b/>
      <w:bCs/>
      <w:color w:val="auto"/>
      <w:kern w:val="0"/>
      <w:sz w:val="22"/>
      <w:szCs w:val="22"/>
    </w:rPr>
  </w:style>
  <w:style w:type="paragraph" w:customStyle="1" w:styleId="xl105">
    <w:name w:val="xl105"/>
    <w:basedOn w:val="a"/>
    <w:uiPriority w:val="99"/>
    <w:rsid w:val="008462A5"/>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xl106">
    <w:name w:val="xl106"/>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Arial" w:hAnsi="Arial" w:cs="Arial"/>
      <w:color w:val="FF0000"/>
      <w:kern w:val="0"/>
      <w:sz w:val="22"/>
      <w:szCs w:val="22"/>
    </w:rPr>
  </w:style>
  <w:style w:type="paragraph" w:customStyle="1" w:styleId="xl107">
    <w:name w:val="xl107"/>
    <w:basedOn w:val="a"/>
    <w:uiPriority w:val="99"/>
    <w:rsid w:val="008462A5"/>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kern w:val="0"/>
      <w:sz w:val="24"/>
      <w:szCs w:val="24"/>
    </w:rPr>
  </w:style>
  <w:style w:type="paragraph" w:customStyle="1" w:styleId="xl108">
    <w:name w:val="xl108"/>
    <w:basedOn w:val="a"/>
    <w:uiPriority w:val="99"/>
    <w:rsid w:val="008462A5"/>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pPr>
    <w:rPr>
      <w:rFonts w:ascii="Arial" w:hAnsi="Arial" w:cs="Arial"/>
      <w:color w:val="FF0000"/>
      <w:kern w:val="0"/>
      <w:sz w:val="24"/>
      <w:szCs w:val="24"/>
    </w:rPr>
  </w:style>
  <w:style w:type="paragraph" w:customStyle="1" w:styleId="xl109">
    <w:name w:val="xl109"/>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0">
    <w:name w:val="xl110"/>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1">
    <w:name w:val="xl111"/>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xl112">
    <w:name w:val="xl112"/>
    <w:basedOn w:val="a"/>
    <w:uiPriority w:val="99"/>
    <w:rsid w:val="008462A5"/>
    <w:pPr>
      <w:widowControl/>
      <w:overflowPunct/>
      <w:autoSpaceDE/>
      <w:autoSpaceDN/>
      <w:adjustRightInd/>
      <w:spacing w:before="100" w:beforeAutospacing="1" w:after="100" w:afterAutospacing="1"/>
      <w:jc w:val="right"/>
    </w:pPr>
    <w:rPr>
      <w:rFonts w:ascii="Arial" w:hAnsi="Arial" w:cs="Arial"/>
      <w:b/>
      <w:bCs/>
      <w:color w:val="auto"/>
      <w:kern w:val="0"/>
      <w:sz w:val="24"/>
      <w:szCs w:val="24"/>
    </w:rPr>
  </w:style>
  <w:style w:type="paragraph" w:customStyle="1" w:styleId="xl113">
    <w:name w:val="xl113"/>
    <w:basedOn w:val="a"/>
    <w:uiPriority w:val="99"/>
    <w:rsid w:val="008462A5"/>
    <w:pPr>
      <w:widowControl/>
      <w:overflowPunct/>
      <w:autoSpaceDE/>
      <w:autoSpaceDN/>
      <w:adjustRightInd/>
      <w:spacing w:before="100" w:beforeAutospacing="1" w:after="100" w:afterAutospacing="1"/>
      <w:jc w:val="right"/>
    </w:pPr>
    <w:rPr>
      <w:rFonts w:ascii="Times New Roman" w:hAnsi="Times New Roman" w:cs="Times New Roman"/>
      <w:color w:val="auto"/>
      <w:kern w:val="0"/>
      <w:sz w:val="24"/>
      <w:szCs w:val="24"/>
    </w:rPr>
  </w:style>
  <w:style w:type="paragraph" w:customStyle="1" w:styleId="44">
    <w:name w:val="Стиль4"/>
    <w:basedOn w:val="a"/>
    <w:autoRedefine/>
    <w:uiPriority w:val="99"/>
    <w:rsid w:val="008462A5"/>
    <w:pPr>
      <w:widowControl/>
      <w:overflowPunct/>
      <w:autoSpaceDE/>
      <w:autoSpaceDN/>
      <w:adjustRightInd/>
      <w:spacing w:after="0" w:line="228" w:lineRule="auto"/>
      <w:ind w:firstLine="402"/>
      <w:jc w:val="both"/>
    </w:pPr>
    <w:rPr>
      <w:rFonts w:ascii="Times New Roman" w:hAnsi="Times New Roman" w:cs="Times New Roman"/>
      <w:color w:val="auto"/>
      <w:kern w:val="0"/>
      <w:sz w:val="26"/>
      <w:szCs w:val="26"/>
    </w:rPr>
  </w:style>
  <w:style w:type="paragraph" w:customStyle="1" w:styleId="oaenoniinee">
    <w:name w:val="oaeno niinee"/>
    <w:basedOn w:val="a"/>
    <w:uiPriority w:val="99"/>
    <w:rsid w:val="008462A5"/>
    <w:pPr>
      <w:widowControl/>
      <w:overflowPunct/>
      <w:autoSpaceDE/>
      <w:autoSpaceDN/>
      <w:adjustRightInd/>
      <w:spacing w:after="0"/>
      <w:jc w:val="both"/>
    </w:pPr>
    <w:rPr>
      <w:rFonts w:ascii="Times New Roman" w:hAnsi="Times New Roman" w:cs="Times New Roman"/>
      <w:color w:val="auto"/>
      <w:kern w:val="0"/>
      <w:sz w:val="24"/>
      <w:szCs w:val="24"/>
    </w:rPr>
  </w:style>
  <w:style w:type="paragraph" w:customStyle="1" w:styleId="Heading">
    <w:name w:val="Heading"/>
    <w:uiPriority w:val="99"/>
    <w:rsid w:val="008462A5"/>
    <w:pPr>
      <w:widowControl w:val="0"/>
      <w:autoSpaceDE w:val="0"/>
      <w:autoSpaceDN w:val="0"/>
      <w:adjustRightInd w:val="0"/>
    </w:pPr>
    <w:rPr>
      <w:rFonts w:ascii="Arial" w:hAnsi="Arial" w:cs="Arial"/>
      <w:b/>
      <w:bCs/>
      <w:sz w:val="22"/>
      <w:szCs w:val="22"/>
    </w:rPr>
  </w:style>
  <w:style w:type="character" w:customStyle="1" w:styleId="afffc">
    <w:name w:val="Не вступил в силу"/>
    <w:uiPriority w:val="99"/>
    <w:rsid w:val="008462A5"/>
    <w:rPr>
      <w:rFonts w:ascii="Times New Roman" w:hAnsi="Times New Roman" w:cs="Times New Roman"/>
      <w:color w:val="008080"/>
      <w:sz w:val="20"/>
      <w:szCs w:val="20"/>
    </w:rPr>
  </w:style>
  <w:style w:type="character" w:styleId="afffd">
    <w:name w:val="FollowedHyperlink"/>
    <w:uiPriority w:val="99"/>
    <w:rsid w:val="008462A5"/>
    <w:rPr>
      <w:color w:val="800080"/>
      <w:u w:val="single"/>
    </w:rPr>
  </w:style>
  <w:style w:type="character" w:customStyle="1" w:styleId="afffe">
    <w:name w:val="Основной текст_"/>
    <w:link w:val="45"/>
    <w:rsid w:val="008462A5"/>
    <w:rPr>
      <w:sz w:val="28"/>
      <w:szCs w:val="28"/>
      <w:shd w:val="clear" w:color="auto" w:fill="FFFFFF"/>
    </w:rPr>
  </w:style>
  <w:style w:type="paragraph" w:customStyle="1" w:styleId="45">
    <w:name w:val="Основной текст4"/>
    <w:basedOn w:val="a"/>
    <w:link w:val="afffe"/>
    <w:rsid w:val="008462A5"/>
    <w:pPr>
      <w:shd w:val="clear" w:color="auto" w:fill="FFFFFF"/>
      <w:overflowPunct/>
      <w:autoSpaceDE/>
      <w:autoSpaceDN/>
      <w:adjustRightInd/>
      <w:spacing w:after="0" w:line="277" w:lineRule="exact"/>
      <w:jc w:val="both"/>
    </w:pPr>
    <w:rPr>
      <w:rFonts w:ascii="Calibri" w:hAnsi="Calibri" w:cs="Times New Roman"/>
      <w:color w:val="auto"/>
      <w:kern w:val="0"/>
      <w:sz w:val="28"/>
      <w:szCs w:val="28"/>
    </w:rPr>
  </w:style>
  <w:style w:type="character" w:customStyle="1" w:styleId="1f1">
    <w:name w:val="Основной текст1"/>
    <w:rsid w:val="008462A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rPr>
  </w:style>
  <w:style w:type="character" w:customStyle="1" w:styleId="FontStyle12">
    <w:name w:val="Font Style12"/>
    <w:uiPriority w:val="99"/>
    <w:rsid w:val="00963DA9"/>
    <w:rPr>
      <w:rFonts w:ascii="Times New Roman" w:hAnsi="Times New Roman" w:cs="Times New Roman"/>
      <w:sz w:val="22"/>
      <w:szCs w:val="22"/>
    </w:rPr>
  </w:style>
  <w:style w:type="numbering" w:customStyle="1" w:styleId="29">
    <w:name w:val="Нет списка2"/>
    <w:next w:val="a2"/>
    <w:semiHidden/>
    <w:rsid w:val="00B07CED"/>
  </w:style>
  <w:style w:type="paragraph" w:customStyle="1" w:styleId="320">
    <w:name w:val="Основной текст с отступом 32"/>
    <w:basedOn w:val="a"/>
    <w:rsid w:val="00B07CED"/>
    <w:pPr>
      <w:widowControl/>
      <w:tabs>
        <w:tab w:val="left" w:pos="709"/>
      </w:tabs>
      <w:overflowPunct/>
      <w:autoSpaceDE/>
      <w:autoSpaceDN/>
      <w:adjustRightInd/>
      <w:spacing w:after="0"/>
      <w:ind w:firstLine="709"/>
      <w:jc w:val="both"/>
    </w:pPr>
    <w:rPr>
      <w:rFonts w:ascii="TimesET" w:eastAsia="TimesET" w:hAnsi="TimesET" w:cs="Times New Roman"/>
      <w:color w:val="auto"/>
      <w:kern w:val="0"/>
      <w:sz w:val="24"/>
      <w:szCs w:val="20"/>
    </w:rPr>
  </w:style>
  <w:style w:type="paragraph" w:customStyle="1" w:styleId="affff">
    <w:name w:val="Готовый"/>
    <w:basedOn w:val="a"/>
    <w:rsid w:val="00B07CED"/>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after="0"/>
      <w:ind w:firstLine="709"/>
      <w:jc w:val="both"/>
    </w:pPr>
    <w:rPr>
      <w:rFonts w:ascii="Courier New" w:hAnsi="Courier New" w:cs="Times New Roman"/>
      <w:snapToGrid w:val="0"/>
      <w:color w:val="auto"/>
      <w:kern w:val="0"/>
      <w:sz w:val="20"/>
      <w:szCs w:val="20"/>
    </w:rPr>
  </w:style>
  <w:style w:type="character" w:styleId="affff0">
    <w:name w:val="footnote reference"/>
    <w:rsid w:val="00B07CED"/>
    <w:rPr>
      <w:vertAlign w:val="superscript"/>
    </w:rPr>
  </w:style>
  <w:style w:type="paragraph" w:customStyle="1" w:styleId="ConsTitle">
    <w:name w:val="ConsTitle"/>
    <w:rsid w:val="00B07CED"/>
    <w:pPr>
      <w:widowControl w:val="0"/>
      <w:autoSpaceDE w:val="0"/>
      <w:autoSpaceDN w:val="0"/>
      <w:adjustRightInd w:val="0"/>
      <w:ind w:right="19772"/>
    </w:pPr>
    <w:rPr>
      <w:rFonts w:ascii="Arial" w:hAnsi="Arial" w:cs="Arial"/>
      <w:b/>
      <w:bCs/>
      <w:sz w:val="16"/>
      <w:szCs w:val="16"/>
    </w:rPr>
  </w:style>
  <w:style w:type="paragraph" w:customStyle="1" w:styleId="2a">
    <w:name w:val="Основной текст2"/>
    <w:basedOn w:val="a"/>
    <w:rsid w:val="00B07CED"/>
    <w:pPr>
      <w:overflowPunct/>
      <w:autoSpaceDE/>
      <w:autoSpaceDN/>
      <w:adjustRightInd/>
      <w:spacing w:after="0"/>
      <w:ind w:firstLine="709"/>
      <w:jc w:val="both"/>
    </w:pPr>
    <w:rPr>
      <w:rFonts w:ascii="Times New Roman" w:hAnsi="Times New Roman" w:cs="Times New Roman"/>
      <w:color w:val="auto"/>
      <w:kern w:val="0"/>
      <w:sz w:val="24"/>
      <w:szCs w:val="20"/>
    </w:rPr>
  </w:style>
  <w:style w:type="paragraph" w:customStyle="1" w:styleId="0">
    <w:name w:val="Заголовок 0"/>
    <w:basedOn w:val="1"/>
    <w:rsid w:val="00B07CED"/>
    <w:pPr>
      <w:widowControl/>
      <w:overflowPunct/>
      <w:autoSpaceDE/>
      <w:autoSpaceDN/>
      <w:adjustRightInd/>
      <w:spacing w:before="0" w:after="0"/>
      <w:jc w:val="center"/>
    </w:pPr>
    <w:rPr>
      <w:rFonts w:ascii="Times New Roman" w:hAnsi="Times New Roman"/>
      <w:b w:val="0"/>
      <w:bCs w:val="0"/>
      <w:caps/>
      <w:color w:val="auto"/>
      <w:kern w:val="0"/>
      <w:sz w:val="24"/>
      <w:szCs w:val="24"/>
    </w:rPr>
  </w:style>
  <w:style w:type="paragraph" w:customStyle="1" w:styleId="Iauiue2">
    <w:name w:val="Iau?iue2"/>
    <w:rsid w:val="00B07CED"/>
    <w:pPr>
      <w:widowControl w:val="0"/>
    </w:pPr>
    <w:rPr>
      <w:rFonts w:ascii="Times New Roman" w:hAnsi="Times New Roman"/>
      <w:lang w:val="en-US"/>
    </w:rPr>
  </w:style>
  <w:style w:type="paragraph" w:customStyle="1" w:styleId="affff1">
    <w:name w:val="Ñòèëü"/>
    <w:rsid w:val="00B07CED"/>
    <w:pPr>
      <w:widowControl w:val="0"/>
    </w:pPr>
    <w:rPr>
      <w:rFonts w:ascii="Times New Roman" w:hAnsi="Times New Roman"/>
      <w:spacing w:val="-1"/>
      <w:kern w:val="65535"/>
      <w:position w:val="-1"/>
      <w:sz w:val="24"/>
      <w:lang w:val="en-US"/>
    </w:rPr>
  </w:style>
  <w:style w:type="paragraph" w:customStyle="1" w:styleId="affff2">
    <w:name w:val="Îáû÷íûé"/>
    <w:rsid w:val="00B07CED"/>
    <w:pPr>
      <w:widowControl w:val="0"/>
    </w:pPr>
    <w:rPr>
      <w:rFonts w:ascii="Times New Roman" w:hAnsi="Times New Roman"/>
      <w:sz w:val="28"/>
    </w:rPr>
  </w:style>
  <w:style w:type="paragraph" w:customStyle="1" w:styleId="Iauiue">
    <w:name w:val="Iau?iue"/>
    <w:rsid w:val="00B07CED"/>
    <w:pPr>
      <w:widowControl w:val="0"/>
    </w:pPr>
    <w:rPr>
      <w:rFonts w:ascii="Times New Roman" w:hAnsi="Times New Roman"/>
    </w:rPr>
  </w:style>
  <w:style w:type="paragraph" w:customStyle="1" w:styleId="2b">
    <w:name w:val="Îñíîâíîé òåêñò 2"/>
    <w:basedOn w:val="affff2"/>
    <w:rsid w:val="00B07CED"/>
    <w:pPr>
      <w:ind w:firstLine="720"/>
      <w:jc w:val="both"/>
    </w:pPr>
    <w:rPr>
      <w:b/>
      <w:color w:val="000000"/>
      <w:sz w:val="24"/>
      <w:lang w:val="en-US"/>
    </w:rPr>
  </w:style>
  <w:style w:type="paragraph" w:customStyle="1" w:styleId="2c">
    <w:name w:val="Îñíîâíîé òåêñò ñ îòñòóïîì 2"/>
    <w:basedOn w:val="affff2"/>
    <w:rsid w:val="00B07CED"/>
    <w:pPr>
      <w:ind w:left="720"/>
      <w:jc w:val="both"/>
    </w:pPr>
    <w:rPr>
      <w:color w:val="000000"/>
      <w:sz w:val="24"/>
      <w:lang w:val="en-US"/>
    </w:rPr>
  </w:style>
  <w:style w:type="paragraph" w:customStyle="1" w:styleId="1f2">
    <w:name w:val="çàãîëîâîê 1"/>
    <w:basedOn w:val="affff2"/>
    <w:next w:val="affff2"/>
    <w:rsid w:val="00B07CED"/>
    <w:pPr>
      <w:keepNext/>
    </w:pPr>
  </w:style>
  <w:style w:type="paragraph" w:customStyle="1" w:styleId="38">
    <w:name w:val="Îñíîâíîé òåêñò ñ îòñòóïîì 3"/>
    <w:basedOn w:val="affff2"/>
    <w:rsid w:val="00B07CED"/>
    <w:pPr>
      <w:ind w:firstLine="567"/>
      <w:jc w:val="both"/>
    </w:pPr>
    <w:rPr>
      <w:rFonts w:ascii="Peterburg" w:hAnsi="Peterburg"/>
      <w:b/>
      <w:i/>
      <w:sz w:val="24"/>
    </w:rPr>
  </w:style>
  <w:style w:type="paragraph" w:customStyle="1" w:styleId="Iniiaiieoaeno">
    <w:name w:val="Iniiaiie oaeno"/>
    <w:basedOn w:val="Iauiue"/>
    <w:rsid w:val="00B07CED"/>
    <w:pPr>
      <w:widowControl/>
      <w:jc w:val="both"/>
    </w:pPr>
    <w:rPr>
      <w:rFonts w:ascii="Peterburg" w:hAnsi="Peterburg"/>
    </w:rPr>
  </w:style>
  <w:style w:type="paragraph" w:customStyle="1" w:styleId="Iniiaiieoaenonionooiii2">
    <w:name w:val="Iniiaiie oaeno n ionooiii 2"/>
    <w:basedOn w:val="Iauiue"/>
    <w:rsid w:val="00B07CED"/>
    <w:pPr>
      <w:widowControl/>
      <w:ind w:firstLine="284"/>
      <w:jc w:val="both"/>
    </w:pPr>
    <w:rPr>
      <w:rFonts w:ascii="Peterburg" w:hAnsi="Peterburg"/>
    </w:rPr>
  </w:style>
  <w:style w:type="paragraph" w:customStyle="1" w:styleId="affff3">
    <w:name w:val="основной"/>
    <w:basedOn w:val="a"/>
    <w:rsid w:val="00B07CED"/>
    <w:pPr>
      <w:keepNext/>
      <w:widowControl/>
      <w:overflowPunct/>
      <w:autoSpaceDE/>
      <w:autoSpaceDN/>
      <w:adjustRightInd/>
      <w:spacing w:after="0"/>
    </w:pPr>
    <w:rPr>
      <w:rFonts w:ascii="Times New Roman" w:hAnsi="Times New Roman" w:cs="Times New Roman"/>
      <w:color w:val="auto"/>
      <w:kern w:val="0"/>
      <w:sz w:val="24"/>
      <w:szCs w:val="20"/>
    </w:rPr>
  </w:style>
  <w:style w:type="paragraph" w:customStyle="1" w:styleId="nienie">
    <w:name w:val="nienie"/>
    <w:basedOn w:val="Iauiue"/>
    <w:rsid w:val="00B07CED"/>
    <w:pPr>
      <w:keepLines/>
      <w:ind w:left="709" w:hanging="284"/>
      <w:jc w:val="both"/>
    </w:pPr>
    <w:rPr>
      <w:rFonts w:ascii="Peterburg" w:hAnsi="Peterburg"/>
      <w:sz w:val="24"/>
    </w:rPr>
  </w:style>
  <w:style w:type="paragraph" w:customStyle="1" w:styleId="Iniiaiieoaeno2">
    <w:name w:val="Iniiaiie oaeno 2"/>
    <w:basedOn w:val="a"/>
    <w:rsid w:val="00B07CED"/>
    <w:pPr>
      <w:overflowPunct/>
      <w:autoSpaceDE/>
      <w:autoSpaceDN/>
      <w:adjustRightInd/>
      <w:spacing w:after="0"/>
      <w:ind w:firstLine="567"/>
      <w:jc w:val="both"/>
    </w:pPr>
    <w:rPr>
      <w:rFonts w:ascii="Times New Roman" w:hAnsi="Times New Roman" w:cs="Times New Roman"/>
      <w:b/>
      <w:kern w:val="0"/>
      <w:sz w:val="24"/>
      <w:szCs w:val="20"/>
    </w:rPr>
  </w:style>
  <w:style w:type="paragraph" w:customStyle="1" w:styleId="affff4">
    <w:name w:val="Îñíîâíîé òåêñò"/>
    <w:basedOn w:val="affff2"/>
    <w:rsid w:val="00B07CED"/>
    <w:pPr>
      <w:tabs>
        <w:tab w:val="left" w:leader="dot" w:pos="9072"/>
      </w:tabs>
      <w:jc w:val="both"/>
    </w:pPr>
    <w:rPr>
      <w:b/>
      <w:sz w:val="24"/>
    </w:rPr>
  </w:style>
  <w:style w:type="paragraph" w:customStyle="1" w:styleId="caaieiaie2">
    <w:name w:val="caaieiaie 2"/>
    <w:basedOn w:val="Iauiue"/>
    <w:next w:val="Iauiue"/>
    <w:rsid w:val="00B07CED"/>
    <w:pPr>
      <w:keepNext/>
      <w:keepLines/>
      <w:spacing w:before="240" w:after="60"/>
      <w:jc w:val="center"/>
    </w:pPr>
    <w:rPr>
      <w:rFonts w:ascii="Peterburg" w:hAnsi="Peterburg"/>
      <w:b/>
      <w:sz w:val="24"/>
    </w:rPr>
  </w:style>
  <w:style w:type="table" w:customStyle="1" w:styleId="2d">
    <w:name w:val="Сетка таблицы2"/>
    <w:basedOn w:val="a1"/>
    <w:next w:val="a7"/>
    <w:rsid w:val="00B07CED"/>
    <w:pPr>
      <w:ind w:firstLine="709"/>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Document Map"/>
    <w:basedOn w:val="a"/>
    <w:link w:val="affff6"/>
    <w:semiHidden/>
    <w:rsid w:val="00B07CED"/>
    <w:pPr>
      <w:widowControl/>
      <w:shd w:val="clear" w:color="auto" w:fill="000080"/>
      <w:overflowPunct/>
      <w:autoSpaceDE/>
      <w:autoSpaceDN/>
      <w:adjustRightInd/>
      <w:spacing w:after="0"/>
      <w:ind w:firstLine="709"/>
      <w:jc w:val="both"/>
    </w:pPr>
    <w:rPr>
      <w:rFonts w:ascii="Tahoma" w:hAnsi="Tahoma" w:cs="Tahoma"/>
      <w:color w:val="auto"/>
      <w:kern w:val="0"/>
      <w:sz w:val="20"/>
      <w:szCs w:val="20"/>
    </w:rPr>
  </w:style>
  <w:style w:type="character" w:customStyle="1" w:styleId="affff6">
    <w:name w:val="Схема документа Знак"/>
    <w:basedOn w:val="a0"/>
    <w:link w:val="affff5"/>
    <w:semiHidden/>
    <w:rsid w:val="00B07CED"/>
    <w:rPr>
      <w:rFonts w:ascii="Tahoma" w:hAnsi="Tahoma" w:cs="Tahoma"/>
      <w:shd w:val="clear" w:color="auto" w:fill="000080"/>
    </w:rPr>
  </w:style>
  <w:style w:type="character" w:styleId="affff7">
    <w:name w:val="annotation reference"/>
    <w:rsid w:val="00B07CED"/>
    <w:rPr>
      <w:sz w:val="16"/>
      <w:szCs w:val="16"/>
    </w:rPr>
  </w:style>
  <w:style w:type="paragraph" w:customStyle="1" w:styleId="xl63">
    <w:name w:val="xl63"/>
    <w:basedOn w:val="a"/>
    <w:rsid w:val="007F1F32"/>
    <w:pPr>
      <w:widowControl/>
      <w:pBdr>
        <w:top w:val="single" w:sz="4" w:space="0" w:color="000000"/>
        <w:left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character" w:customStyle="1" w:styleId="39">
    <w:name w:val="Основной текст (3)_"/>
    <w:link w:val="3a"/>
    <w:uiPriority w:val="99"/>
    <w:locked/>
    <w:rsid w:val="00B97FB9"/>
    <w:rPr>
      <w:rFonts w:ascii="Arial" w:hAnsi="Arial"/>
      <w:sz w:val="16"/>
      <w:shd w:val="clear" w:color="auto" w:fill="FFFFFF"/>
    </w:rPr>
  </w:style>
  <w:style w:type="paragraph" w:customStyle="1" w:styleId="3a">
    <w:name w:val="Основной текст (3)"/>
    <w:basedOn w:val="a"/>
    <w:link w:val="39"/>
    <w:uiPriority w:val="99"/>
    <w:rsid w:val="00B97FB9"/>
    <w:pPr>
      <w:widowControl/>
      <w:shd w:val="clear" w:color="auto" w:fill="FFFFFF"/>
      <w:overflowPunct/>
      <w:autoSpaceDE/>
      <w:autoSpaceDN/>
      <w:adjustRightInd/>
      <w:spacing w:before="240" w:after="600" w:line="206" w:lineRule="exact"/>
    </w:pPr>
    <w:rPr>
      <w:rFonts w:ascii="Arial" w:hAnsi="Arial" w:cs="Times New Roman"/>
      <w:color w:val="auto"/>
      <w:kern w:val="0"/>
      <w:sz w:val="16"/>
      <w:szCs w:val="20"/>
      <w:shd w:val="clear" w:color="auto" w:fill="FFFFFF"/>
    </w:rPr>
  </w:style>
  <w:style w:type="paragraph" w:customStyle="1" w:styleId="ListParagraph1">
    <w:name w:val="List Paragraph1"/>
    <w:basedOn w:val="a"/>
    <w:uiPriority w:val="99"/>
    <w:rsid w:val="00B97FB9"/>
    <w:pPr>
      <w:widowControl/>
      <w:overflowPunct/>
      <w:autoSpaceDE/>
      <w:autoSpaceDN/>
      <w:adjustRightInd/>
      <w:spacing w:after="0"/>
      <w:ind w:left="720"/>
      <w:contextualSpacing/>
    </w:pPr>
    <w:rPr>
      <w:rFonts w:ascii="Times New Roman" w:eastAsia="Calibri" w:hAnsi="Times New Roman" w:cs="Times New Roman"/>
      <w:color w:val="auto"/>
      <w:kern w:val="0"/>
      <w:sz w:val="24"/>
      <w:szCs w:val="24"/>
    </w:rPr>
  </w:style>
  <w:style w:type="paragraph" w:customStyle="1" w:styleId="ConsNonformat">
    <w:name w:val="ConsNonformat"/>
    <w:rsid w:val="00B97FB9"/>
    <w:pPr>
      <w:widowControl w:val="0"/>
      <w:autoSpaceDE w:val="0"/>
      <w:autoSpaceDN w:val="0"/>
      <w:adjustRightInd w:val="0"/>
      <w:ind w:right="19772"/>
    </w:pPr>
    <w:rPr>
      <w:rFonts w:ascii="Courier New" w:eastAsia="Calibri" w:hAnsi="Courier New" w:cs="Courier New"/>
    </w:rPr>
  </w:style>
  <w:style w:type="character" w:customStyle="1" w:styleId="ConsNormal0">
    <w:name w:val="ConsNormal Знак"/>
    <w:link w:val="ConsNormal"/>
    <w:uiPriority w:val="99"/>
    <w:locked/>
    <w:rsid w:val="00B97FB9"/>
    <w:rPr>
      <w:rFonts w:ascii="Arial" w:hAnsi="Arial" w:cs="Arial"/>
    </w:rPr>
  </w:style>
  <w:style w:type="paragraph" w:customStyle="1" w:styleId="headertext">
    <w:name w:val="header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character" w:customStyle="1" w:styleId="apple-converted-space">
    <w:name w:val="apple-converted-space"/>
    <w:rsid w:val="00B97FB9"/>
  </w:style>
  <w:style w:type="paragraph" w:customStyle="1" w:styleId="formattext">
    <w:name w:val="formattext"/>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1KGK9">
    <w:name w:val="1KG=K9"/>
    <w:uiPriority w:val="99"/>
    <w:rsid w:val="00B97FB9"/>
    <w:pPr>
      <w:suppressAutoHyphens/>
      <w:textAlignment w:val="baseline"/>
    </w:pPr>
    <w:rPr>
      <w:rFonts w:ascii="MS Sans Serif" w:hAnsi="MS Sans Serif"/>
      <w:kern w:val="1"/>
      <w:sz w:val="24"/>
      <w:lang w:eastAsia="zh-CN"/>
    </w:rPr>
  </w:style>
  <w:style w:type="paragraph" w:customStyle="1" w:styleId="affff8">
    <w:name w:val="текст_реф_ау"/>
    <w:basedOn w:val="a"/>
    <w:uiPriority w:val="99"/>
    <w:rsid w:val="00B97FB9"/>
    <w:pPr>
      <w:widowControl/>
      <w:overflowPunct/>
      <w:autoSpaceDE/>
      <w:autoSpaceDN/>
      <w:adjustRightInd/>
      <w:spacing w:after="0" w:line="312" w:lineRule="auto"/>
      <w:ind w:firstLine="720"/>
      <w:jc w:val="both"/>
    </w:pPr>
    <w:rPr>
      <w:rFonts w:ascii="Times New Roman" w:eastAsia="Calibri" w:hAnsi="Times New Roman" w:cs="Times New Roman"/>
      <w:color w:val="auto"/>
      <w:spacing w:val="-2"/>
      <w:kern w:val="0"/>
      <w:sz w:val="28"/>
      <w:szCs w:val="20"/>
    </w:rPr>
  </w:style>
  <w:style w:type="paragraph" w:styleId="1f3">
    <w:name w:val="toc 1"/>
    <w:basedOn w:val="a"/>
    <w:next w:val="a"/>
    <w:autoRedefine/>
    <w:uiPriority w:val="99"/>
    <w:rsid w:val="00B97FB9"/>
    <w:pPr>
      <w:widowControl/>
      <w:tabs>
        <w:tab w:val="left" w:pos="1200"/>
        <w:tab w:val="right" w:leader="dot" w:pos="9628"/>
      </w:tabs>
      <w:overflowPunct/>
      <w:autoSpaceDE/>
      <w:autoSpaceDN/>
      <w:adjustRightInd/>
      <w:spacing w:before="120" w:after="120"/>
      <w:ind w:right="420"/>
      <w:jc w:val="center"/>
    </w:pPr>
    <w:rPr>
      <w:rFonts w:ascii="Times New Roman" w:eastAsia="Calibri" w:hAnsi="Times New Roman" w:cs="Times New Roman"/>
      <w:b/>
      <w:bCs/>
      <w:caps/>
      <w:color w:val="auto"/>
      <w:kern w:val="0"/>
      <w:sz w:val="20"/>
      <w:szCs w:val="20"/>
    </w:rPr>
  </w:style>
  <w:style w:type="paragraph" w:styleId="2e">
    <w:name w:val="toc 2"/>
    <w:basedOn w:val="a"/>
    <w:next w:val="a"/>
    <w:autoRedefine/>
    <w:uiPriority w:val="99"/>
    <w:rsid w:val="00B97FB9"/>
    <w:pPr>
      <w:widowControl/>
      <w:tabs>
        <w:tab w:val="left" w:pos="1260"/>
        <w:tab w:val="right" w:leader="dot" w:pos="9639"/>
      </w:tabs>
      <w:overflowPunct/>
      <w:autoSpaceDE/>
      <w:autoSpaceDN/>
      <w:adjustRightInd/>
      <w:spacing w:after="0" w:line="288" w:lineRule="auto"/>
      <w:ind w:left="238"/>
    </w:pPr>
    <w:rPr>
      <w:rFonts w:ascii="Times New Roman" w:eastAsia="Calibri" w:hAnsi="Times New Roman" w:cs="Times New Roman"/>
      <w:smallCaps/>
      <w:color w:val="auto"/>
      <w:kern w:val="0"/>
      <w:sz w:val="20"/>
      <w:szCs w:val="20"/>
    </w:rPr>
  </w:style>
  <w:style w:type="paragraph" w:customStyle="1" w:styleId="S">
    <w:name w:val="S_Титульный"/>
    <w:basedOn w:val="a"/>
    <w:uiPriority w:val="99"/>
    <w:semiHidden/>
    <w:rsid w:val="00B97FB9"/>
    <w:pPr>
      <w:widowControl/>
      <w:overflowPunct/>
      <w:autoSpaceDE/>
      <w:autoSpaceDN/>
      <w:adjustRightInd/>
      <w:spacing w:after="0" w:line="360" w:lineRule="auto"/>
      <w:ind w:left="3060"/>
      <w:jc w:val="right"/>
    </w:pPr>
    <w:rPr>
      <w:rFonts w:ascii="Times New Roman" w:eastAsia="Calibri" w:hAnsi="Times New Roman" w:cs="Times New Roman"/>
      <w:b/>
      <w:caps/>
      <w:color w:val="auto"/>
      <w:kern w:val="0"/>
      <w:sz w:val="24"/>
      <w:szCs w:val="24"/>
    </w:rPr>
  </w:style>
  <w:style w:type="paragraph" w:customStyle="1" w:styleId="HeadDoc">
    <w:name w:val="HeadDoc"/>
    <w:uiPriority w:val="99"/>
    <w:rsid w:val="00B97FB9"/>
    <w:pPr>
      <w:keepLines/>
      <w:overflowPunct w:val="0"/>
      <w:autoSpaceDE w:val="0"/>
      <w:autoSpaceDN w:val="0"/>
      <w:adjustRightInd w:val="0"/>
      <w:jc w:val="both"/>
    </w:pPr>
    <w:rPr>
      <w:rFonts w:ascii="Times New Roman" w:eastAsia="Calibri" w:hAnsi="Times New Roman"/>
      <w:sz w:val="28"/>
    </w:rPr>
  </w:style>
  <w:style w:type="character" w:styleId="affff9">
    <w:name w:val="Emphasis"/>
    <w:uiPriority w:val="99"/>
    <w:qFormat/>
    <w:rsid w:val="00B97FB9"/>
    <w:rPr>
      <w:rFonts w:cs="Times New Roman"/>
      <w:i/>
    </w:rPr>
  </w:style>
  <w:style w:type="paragraph" w:customStyle="1" w:styleId="NoSpacing1">
    <w:name w:val="No Spacing1"/>
    <w:uiPriority w:val="99"/>
    <w:rsid w:val="00B97FB9"/>
    <w:rPr>
      <w:rFonts w:eastAsia="Calibri"/>
      <w:sz w:val="22"/>
      <w:szCs w:val="22"/>
    </w:rPr>
  </w:style>
  <w:style w:type="paragraph" w:customStyle="1" w:styleId="Iauiue1">
    <w:name w:val="Iau?iue1"/>
    <w:uiPriority w:val="99"/>
    <w:rsid w:val="00B97FB9"/>
    <w:pPr>
      <w:overflowPunct w:val="0"/>
      <w:autoSpaceDE w:val="0"/>
      <w:autoSpaceDN w:val="0"/>
      <w:adjustRightInd w:val="0"/>
      <w:jc w:val="both"/>
      <w:textAlignment w:val="baseline"/>
    </w:pPr>
    <w:rPr>
      <w:rFonts w:ascii="Arial" w:eastAsia="Calibri" w:hAnsi="Arial"/>
      <w:sz w:val="24"/>
      <w:lang w:val="en-US"/>
    </w:rPr>
  </w:style>
  <w:style w:type="paragraph" w:customStyle="1" w:styleId="affffa">
    <w:name w:val="Стиль"/>
    <w:uiPriority w:val="99"/>
    <w:rsid w:val="00B97FB9"/>
    <w:pPr>
      <w:widowControl w:val="0"/>
      <w:autoSpaceDE w:val="0"/>
      <w:autoSpaceDN w:val="0"/>
      <w:adjustRightInd w:val="0"/>
    </w:pPr>
    <w:rPr>
      <w:rFonts w:ascii="Times New Roman" w:eastAsia="Calibri" w:hAnsi="Times New Roman"/>
      <w:sz w:val="24"/>
      <w:szCs w:val="24"/>
    </w:rPr>
  </w:style>
  <w:style w:type="paragraph" w:customStyle="1" w:styleId="CharChar">
    <w:name w:val="Char Char Знак"/>
    <w:basedOn w:val="a"/>
    <w:uiPriority w:val="99"/>
    <w:rsid w:val="00B97FB9"/>
    <w:pPr>
      <w:widowControl/>
      <w:overflowPunct/>
      <w:autoSpaceDE/>
      <w:autoSpaceDN/>
      <w:adjustRightInd/>
      <w:spacing w:after="160" w:line="240" w:lineRule="exact"/>
    </w:pPr>
    <w:rPr>
      <w:rFonts w:ascii="Tahoma" w:eastAsia="Calibri" w:hAnsi="Tahoma" w:cs="Times New Roman"/>
      <w:color w:val="auto"/>
      <w:kern w:val="0"/>
      <w:sz w:val="20"/>
      <w:szCs w:val="20"/>
      <w:lang w:val="en-US" w:eastAsia="en-US"/>
    </w:rPr>
  </w:style>
  <w:style w:type="paragraph" w:customStyle="1" w:styleId="P16">
    <w:name w:val="P16"/>
    <w:basedOn w:val="a"/>
    <w:hidden/>
    <w:uiPriority w:val="99"/>
    <w:rsid w:val="00B97FB9"/>
    <w:pPr>
      <w:overflowPunct/>
      <w:spacing w:after="0"/>
      <w:ind w:firstLine="720"/>
      <w:jc w:val="distribute"/>
    </w:pPr>
    <w:rPr>
      <w:rFonts w:ascii="Arial" w:hAnsi="Arial" w:cs="Tahoma"/>
      <w:color w:val="auto"/>
      <w:kern w:val="0"/>
      <w:sz w:val="20"/>
      <w:szCs w:val="20"/>
    </w:rPr>
  </w:style>
  <w:style w:type="paragraph" w:customStyle="1" w:styleId="Caaieaao">
    <w:name w:val="Caaiea?ao"/>
    <w:basedOn w:val="3"/>
    <w:uiPriority w:val="99"/>
    <w:rsid w:val="00B97FB9"/>
    <w:pPr>
      <w:keepNext/>
      <w:overflowPunct/>
      <w:autoSpaceDE/>
      <w:autoSpaceDN/>
      <w:adjustRightInd/>
      <w:spacing w:before="120" w:after="240"/>
      <w:outlineLvl w:val="9"/>
    </w:pPr>
    <w:rPr>
      <w:rFonts w:ascii="Arial" w:hAnsi="Arial"/>
      <w:bCs w:val="0"/>
      <w:color w:val="auto"/>
      <w:kern w:val="0"/>
      <w:sz w:val="22"/>
      <w:szCs w:val="20"/>
    </w:rPr>
  </w:style>
  <w:style w:type="paragraph" w:customStyle="1" w:styleId="Oaaeeoa">
    <w:name w:val="Oaaeeoa"/>
    <w:basedOn w:val="affffb"/>
    <w:uiPriority w:val="99"/>
    <w:rsid w:val="00B97FB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b">
    <w:name w:val="Message Header"/>
    <w:basedOn w:val="a"/>
    <w:link w:val="affffc"/>
    <w:uiPriority w:val="99"/>
    <w:semiHidden/>
    <w:rsid w:val="00B97FB9"/>
    <w:pPr>
      <w:widowControl/>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pPr>
    <w:rPr>
      <w:rFonts w:ascii="Cambria" w:hAnsi="Cambria" w:cs="Times New Roman"/>
      <w:color w:val="auto"/>
      <w:kern w:val="0"/>
      <w:sz w:val="24"/>
      <w:szCs w:val="24"/>
    </w:rPr>
  </w:style>
  <w:style w:type="character" w:customStyle="1" w:styleId="affffc">
    <w:name w:val="Шапка Знак"/>
    <w:basedOn w:val="a0"/>
    <w:link w:val="affffb"/>
    <w:uiPriority w:val="99"/>
    <w:semiHidden/>
    <w:rsid w:val="00B97FB9"/>
    <w:rPr>
      <w:rFonts w:ascii="Cambria" w:hAnsi="Cambria"/>
      <w:sz w:val="24"/>
      <w:szCs w:val="24"/>
      <w:shd w:val="pct20" w:color="auto" w:fill="auto"/>
    </w:rPr>
  </w:style>
  <w:style w:type="paragraph" w:customStyle="1" w:styleId="1f4">
    <w:name w:val="заголовок 1"/>
    <w:basedOn w:val="a"/>
    <w:next w:val="a"/>
    <w:uiPriority w:val="99"/>
    <w:rsid w:val="00B97FB9"/>
    <w:pPr>
      <w:keepNext/>
      <w:widowControl/>
      <w:tabs>
        <w:tab w:val="left" w:pos="709"/>
      </w:tabs>
      <w:spacing w:after="0"/>
      <w:jc w:val="center"/>
      <w:textAlignment w:val="baseline"/>
    </w:pPr>
    <w:rPr>
      <w:rFonts w:ascii="Times New Roman" w:eastAsia="Calibri" w:hAnsi="Times New Roman" w:cs="Times New Roman"/>
      <w:b/>
      <w:color w:val="auto"/>
      <w:kern w:val="0"/>
      <w:sz w:val="22"/>
      <w:szCs w:val="20"/>
    </w:rPr>
  </w:style>
  <w:style w:type="paragraph" w:styleId="3b">
    <w:name w:val="toc 3"/>
    <w:basedOn w:val="a"/>
    <w:next w:val="a"/>
    <w:autoRedefine/>
    <w:uiPriority w:val="99"/>
    <w:rsid w:val="00B97FB9"/>
    <w:pPr>
      <w:widowControl/>
      <w:overflowPunct/>
      <w:autoSpaceDE/>
      <w:autoSpaceDN/>
      <w:adjustRightInd/>
      <w:spacing w:after="100"/>
      <w:ind w:left="480"/>
    </w:pPr>
    <w:rPr>
      <w:rFonts w:ascii="Times New Roman" w:eastAsia="Calibri" w:hAnsi="Times New Roman" w:cs="Times New Roman"/>
      <w:color w:val="auto"/>
      <w:kern w:val="0"/>
      <w:sz w:val="24"/>
      <w:szCs w:val="24"/>
    </w:rPr>
  </w:style>
  <w:style w:type="paragraph" w:customStyle="1" w:styleId="affffd">
    <w:name w:val="в) Подраздел"/>
    <w:basedOn w:val="2"/>
    <w:next w:val="a"/>
    <w:link w:val="affffe"/>
    <w:uiPriority w:val="99"/>
    <w:rsid w:val="00B97FB9"/>
    <w:pPr>
      <w:keepNext/>
      <w:keepLines/>
      <w:widowControl/>
      <w:overflowPunct/>
      <w:autoSpaceDE/>
      <w:autoSpaceDN/>
      <w:adjustRightInd/>
      <w:spacing w:before="200" w:after="120" w:line="276" w:lineRule="auto"/>
      <w:ind w:firstLine="709"/>
      <w:jc w:val="both"/>
    </w:pPr>
    <w:rPr>
      <w:rFonts w:ascii="Times New Roman" w:hAnsi="Times New Roman"/>
      <w:i w:val="0"/>
      <w:iCs w:val="0"/>
      <w:color w:val="00519A"/>
      <w:kern w:val="0"/>
      <w:sz w:val="26"/>
      <w:szCs w:val="26"/>
    </w:rPr>
  </w:style>
  <w:style w:type="character" w:customStyle="1" w:styleId="affffe">
    <w:name w:val="в) Подраздел Знак"/>
    <w:link w:val="affffd"/>
    <w:uiPriority w:val="99"/>
    <w:locked/>
    <w:rsid w:val="00B97FB9"/>
    <w:rPr>
      <w:rFonts w:ascii="Times New Roman" w:hAnsi="Times New Roman"/>
      <w:b/>
      <w:bCs/>
      <w:color w:val="00519A"/>
      <w:sz w:val="26"/>
      <w:szCs w:val="26"/>
    </w:rPr>
  </w:style>
  <w:style w:type="paragraph" w:customStyle="1" w:styleId="afffff">
    <w:name w:val="г) Заголовок"/>
    <w:basedOn w:val="a"/>
    <w:uiPriority w:val="99"/>
    <w:rsid w:val="00B97FB9"/>
    <w:pPr>
      <w:keepNext/>
      <w:keepLines/>
      <w:widowControl/>
      <w:overflowPunct/>
      <w:autoSpaceDE/>
      <w:autoSpaceDN/>
      <w:adjustRightInd/>
      <w:spacing w:after="0" w:line="276" w:lineRule="auto"/>
      <w:ind w:firstLine="709"/>
      <w:contextualSpacing/>
      <w:jc w:val="both"/>
      <w:outlineLvl w:val="2"/>
    </w:pPr>
    <w:rPr>
      <w:rFonts w:ascii="Times New Roman" w:eastAsia="Calibri" w:hAnsi="Times New Roman" w:cs="Times New Roman"/>
      <w:b/>
      <w:bCs/>
      <w:color w:val="00519A"/>
      <w:kern w:val="0"/>
      <w:sz w:val="24"/>
      <w:szCs w:val="24"/>
    </w:rPr>
  </w:style>
  <w:style w:type="paragraph" w:customStyle="1" w:styleId="afffff0">
    <w:name w:val="д) Позаголовок"/>
    <w:basedOn w:val="afffff"/>
    <w:next w:val="a"/>
    <w:uiPriority w:val="99"/>
    <w:rsid w:val="00B97FB9"/>
    <w:pPr>
      <w:outlineLvl w:val="3"/>
    </w:pPr>
    <w:rPr>
      <w:i/>
      <w:iCs/>
    </w:rPr>
  </w:style>
  <w:style w:type="paragraph" w:customStyle="1" w:styleId="-1">
    <w:name w:val="з) Список - буллиты 1"/>
    <w:basedOn w:val="a"/>
    <w:link w:val="-10"/>
    <w:autoRedefine/>
    <w:uiPriority w:val="99"/>
    <w:rsid w:val="00B97FB9"/>
    <w:pPr>
      <w:widowControl/>
      <w:overflowPunct/>
      <w:autoSpaceDE/>
      <w:autoSpaceDN/>
      <w:adjustRightInd/>
      <w:spacing w:after="0" w:line="276" w:lineRule="auto"/>
      <w:ind w:left="1080" w:hanging="360"/>
      <w:contextualSpacing/>
      <w:jc w:val="both"/>
    </w:pPr>
    <w:rPr>
      <w:rFonts w:ascii="Times New Roman" w:hAnsi="Times New Roman" w:cs="Times New Roman"/>
      <w:color w:val="auto"/>
      <w:kern w:val="0"/>
      <w:sz w:val="24"/>
      <w:szCs w:val="20"/>
    </w:rPr>
  </w:style>
  <w:style w:type="character" w:customStyle="1" w:styleId="-10">
    <w:name w:val="з) Список - буллиты 1 Знак"/>
    <w:link w:val="-1"/>
    <w:uiPriority w:val="99"/>
    <w:locked/>
    <w:rsid w:val="00B97FB9"/>
    <w:rPr>
      <w:rFonts w:ascii="Times New Roman" w:hAnsi="Times New Roman"/>
      <w:sz w:val="24"/>
    </w:rPr>
  </w:style>
  <w:style w:type="paragraph" w:customStyle="1" w:styleId="-2">
    <w:name w:val="и) Список - буллиты 2"/>
    <w:basedOn w:val="a"/>
    <w:link w:val="-20"/>
    <w:uiPriority w:val="99"/>
    <w:rsid w:val="00B97FB9"/>
    <w:pPr>
      <w:widowControl/>
      <w:overflowPunct/>
      <w:autoSpaceDE/>
      <w:autoSpaceDN/>
      <w:adjustRightInd/>
      <w:spacing w:after="0" w:line="276" w:lineRule="auto"/>
      <w:ind w:left="1440" w:hanging="360"/>
      <w:contextualSpacing/>
      <w:jc w:val="both"/>
    </w:pPr>
    <w:rPr>
      <w:rFonts w:ascii="Times New Roman" w:hAnsi="Times New Roman" w:cs="Times New Roman"/>
      <w:color w:val="auto"/>
      <w:kern w:val="0"/>
      <w:sz w:val="24"/>
      <w:szCs w:val="24"/>
    </w:rPr>
  </w:style>
  <w:style w:type="character" w:customStyle="1" w:styleId="-20">
    <w:name w:val="и) Список - буллиты 2 Знак"/>
    <w:link w:val="-2"/>
    <w:uiPriority w:val="99"/>
    <w:locked/>
    <w:rsid w:val="00B97FB9"/>
    <w:rPr>
      <w:rFonts w:ascii="Times New Roman" w:hAnsi="Times New Roman"/>
      <w:sz w:val="24"/>
      <w:szCs w:val="24"/>
    </w:rPr>
  </w:style>
  <w:style w:type="paragraph" w:customStyle="1" w:styleId="afffff1">
    <w:name w:val="к) Ненумерованный заголовок"/>
    <w:basedOn w:val="a"/>
    <w:next w:val="a"/>
    <w:link w:val="afffff2"/>
    <w:uiPriority w:val="99"/>
    <w:rsid w:val="00B97FB9"/>
    <w:pPr>
      <w:keepNext/>
      <w:keepLines/>
      <w:widowControl/>
      <w:overflowPunct/>
      <w:autoSpaceDE/>
      <w:autoSpaceDN/>
      <w:adjustRightInd/>
      <w:spacing w:after="0" w:line="276" w:lineRule="auto"/>
      <w:ind w:firstLine="709"/>
      <w:jc w:val="both"/>
    </w:pPr>
    <w:rPr>
      <w:rFonts w:ascii="Times New Roman" w:hAnsi="Times New Roman" w:cs="Times New Roman"/>
      <w:b/>
      <w:color w:val="auto"/>
      <w:kern w:val="0"/>
      <w:sz w:val="24"/>
      <w:szCs w:val="24"/>
    </w:rPr>
  </w:style>
  <w:style w:type="character" w:customStyle="1" w:styleId="afffff2">
    <w:name w:val="к) Ненумерованный заголовок Знак"/>
    <w:link w:val="afffff1"/>
    <w:uiPriority w:val="99"/>
    <w:locked/>
    <w:rsid w:val="00B97FB9"/>
    <w:rPr>
      <w:rFonts w:ascii="Times New Roman" w:hAnsi="Times New Roman"/>
      <w:b/>
      <w:sz w:val="24"/>
      <w:szCs w:val="24"/>
    </w:rPr>
  </w:style>
  <w:style w:type="paragraph" w:customStyle="1" w:styleId="2f">
    <w:name w:val="?????? 2"/>
    <w:basedOn w:val="a"/>
    <w:uiPriority w:val="99"/>
    <w:rsid w:val="00B97FB9"/>
    <w:pPr>
      <w:suppressAutoHyphens/>
      <w:overflowPunct/>
      <w:autoSpaceDN/>
      <w:adjustRightInd/>
      <w:spacing w:after="0"/>
      <w:ind w:left="566" w:hanging="283"/>
    </w:pPr>
    <w:rPr>
      <w:rFonts w:ascii="Times New Roman" w:eastAsia="Calibri" w:hAnsi="Times New Roman" w:cs="Times New Roman"/>
      <w:color w:val="auto"/>
      <w:kern w:val="1"/>
      <w:sz w:val="24"/>
      <w:szCs w:val="24"/>
      <w:lang w:eastAsia="hi-IN" w:bidi="hi-IN"/>
    </w:rPr>
  </w:style>
  <w:style w:type="paragraph" w:customStyle="1" w:styleId="p6">
    <w:name w:val="p6"/>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P2">
    <w:name w:val="P2"/>
    <w:basedOn w:val="a"/>
    <w:hidden/>
    <w:uiPriority w:val="99"/>
    <w:rsid w:val="00B97FB9"/>
    <w:pPr>
      <w:widowControl/>
      <w:overflowPunct/>
      <w:autoSpaceDE/>
      <w:autoSpaceDN/>
      <w:spacing w:after="0"/>
    </w:pPr>
    <w:rPr>
      <w:rFonts w:ascii="Times New Roman" w:eastAsia="Calibri" w:hAnsi="Times New Roman" w:cs="Times New Roman"/>
      <w:color w:val="auto"/>
      <w:kern w:val="0"/>
      <w:sz w:val="24"/>
      <w:szCs w:val="20"/>
    </w:rPr>
  </w:style>
  <w:style w:type="character" w:customStyle="1" w:styleId="T6">
    <w:name w:val="T6"/>
    <w:hidden/>
    <w:uiPriority w:val="99"/>
    <w:rsid w:val="00B97FB9"/>
    <w:rPr>
      <w:b/>
    </w:rPr>
  </w:style>
  <w:style w:type="paragraph" w:customStyle="1" w:styleId="P60">
    <w:name w:val="P6"/>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3">
    <w:name w:val="P3"/>
    <w:basedOn w:val="a"/>
    <w:hidden/>
    <w:uiPriority w:val="99"/>
    <w:rsid w:val="00B97FB9"/>
    <w:pPr>
      <w:widowControl/>
      <w:overflowPunct/>
      <w:autoSpaceDE/>
      <w:autoSpaceDN/>
      <w:spacing w:after="0"/>
    </w:pPr>
    <w:rPr>
      <w:rFonts w:ascii="Times New Roman" w:eastAsia="Calibri" w:hAnsi="Times New Roman" w:cs="Times New Roman"/>
      <w:b/>
      <w:color w:val="auto"/>
      <w:kern w:val="0"/>
      <w:sz w:val="24"/>
      <w:szCs w:val="20"/>
    </w:rPr>
  </w:style>
  <w:style w:type="paragraph" w:customStyle="1" w:styleId="P5">
    <w:name w:val="P5"/>
    <w:basedOn w:val="Standard"/>
    <w:hidden/>
    <w:uiPriority w:val="99"/>
    <w:rsid w:val="00B97FB9"/>
    <w:pPr>
      <w:suppressAutoHyphens w:val="0"/>
      <w:autoSpaceDN/>
      <w:adjustRightInd w:val="0"/>
    </w:pPr>
    <w:rPr>
      <w:rFonts w:eastAsia="Calibri"/>
      <w:kern w:val="0"/>
      <w:szCs w:val="20"/>
    </w:rPr>
  </w:style>
  <w:style w:type="paragraph" w:customStyle="1" w:styleId="rtecenter">
    <w:name w:val="rtecenter"/>
    <w:basedOn w:val="a"/>
    <w:uiPriority w:val="99"/>
    <w:rsid w:val="00B97FB9"/>
    <w:pPr>
      <w:widowControl/>
      <w:overflowPunct/>
      <w:autoSpaceDE/>
      <w:autoSpaceDN/>
      <w:adjustRightInd/>
      <w:spacing w:before="100" w:beforeAutospacing="1" w:after="100" w:afterAutospacing="1"/>
    </w:pPr>
    <w:rPr>
      <w:rFonts w:ascii="Times New Roman" w:eastAsia="Calibri" w:hAnsi="Times New Roman" w:cs="Times New Roman"/>
      <w:color w:val="auto"/>
      <w:kern w:val="0"/>
      <w:sz w:val="24"/>
      <w:szCs w:val="24"/>
    </w:rPr>
  </w:style>
  <w:style w:type="paragraph" w:customStyle="1" w:styleId="HEADERTEXT0">
    <w:name w:val=".HEADERTEXT"/>
    <w:uiPriority w:val="99"/>
    <w:rsid w:val="00B97FB9"/>
    <w:pPr>
      <w:widowControl w:val="0"/>
      <w:autoSpaceDE w:val="0"/>
      <w:autoSpaceDN w:val="0"/>
      <w:adjustRightInd w:val="0"/>
    </w:pPr>
    <w:rPr>
      <w:rFonts w:ascii="Times New Roman" w:eastAsia="Calibri" w:hAnsi="Times New Roman"/>
      <w:color w:val="2B4279"/>
      <w:sz w:val="24"/>
      <w:szCs w:val="24"/>
    </w:rPr>
  </w:style>
  <w:style w:type="paragraph" w:customStyle="1" w:styleId="212">
    <w:name w:val="Основной текст 21"/>
    <w:basedOn w:val="a"/>
    <w:uiPriority w:val="99"/>
    <w:rsid w:val="00B97FB9"/>
    <w:pPr>
      <w:widowControl/>
      <w:suppressAutoHyphens/>
      <w:overflowPunct/>
      <w:autoSpaceDE/>
      <w:autoSpaceDN/>
      <w:adjustRightInd/>
      <w:spacing w:after="0"/>
    </w:pPr>
    <w:rPr>
      <w:rFonts w:ascii="Arial" w:eastAsia="Calibri" w:hAnsi="Arial" w:cs="Times New Roman"/>
      <w:b/>
      <w:color w:val="auto"/>
      <w:kern w:val="0"/>
      <w:sz w:val="18"/>
      <w:szCs w:val="20"/>
      <w:lang w:eastAsia="ar-SA"/>
    </w:rPr>
  </w:style>
  <w:style w:type="character" w:customStyle="1" w:styleId="w">
    <w:name w:val="w"/>
    <w:uiPriority w:val="99"/>
    <w:rsid w:val="00B97FB9"/>
  </w:style>
  <w:style w:type="table" w:customStyle="1" w:styleId="TableNormal1">
    <w:name w:val="Table Normal1"/>
    <w:uiPriority w:val="99"/>
    <w:semiHidden/>
    <w:rsid w:val="00B97FB9"/>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B97FB9"/>
    <w:pPr>
      <w:overflowPunct/>
      <w:autoSpaceDE/>
      <w:autoSpaceDN/>
      <w:adjustRightInd/>
      <w:spacing w:before="94" w:after="0"/>
      <w:ind w:right="106"/>
      <w:jc w:val="center"/>
    </w:pPr>
    <w:rPr>
      <w:rFonts w:ascii="Calibri" w:hAnsi="Calibri" w:cs="Calibri"/>
      <w:color w:val="auto"/>
      <w:kern w:val="0"/>
      <w:sz w:val="22"/>
      <w:szCs w:val="22"/>
      <w:lang w:val="en-US" w:eastAsia="en-US"/>
    </w:rPr>
  </w:style>
  <w:style w:type="paragraph" w:customStyle="1" w:styleId="2f0">
    <w:name w:val="Абзац списка2"/>
    <w:basedOn w:val="a"/>
    <w:rsid w:val="00BA55D0"/>
    <w:pPr>
      <w:widowControl/>
      <w:overflowPunct/>
      <w:autoSpaceDE/>
      <w:autoSpaceDN/>
      <w:adjustRightInd/>
      <w:spacing w:after="200" w:line="276" w:lineRule="auto"/>
      <w:ind w:left="720"/>
    </w:pPr>
    <w:rPr>
      <w:rFonts w:ascii="Calibri" w:hAnsi="Calibri" w:cs="Times New Roman"/>
      <w:color w:val="auto"/>
      <w:kern w:val="0"/>
      <w:sz w:val="22"/>
      <w:szCs w:val="22"/>
      <w:lang w:eastAsia="en-US"/>
    </w:rPr>
  </w:style>
  <w:style w:type="character" w:customStyle="1" w:styleId="afffff3">
    <w:name w:val="Символ сноски"/>
    <w:rsid w:val="00F801DD"/>
    <w:rPr>
      <w:vertAlign w:val="superscript"/>
    </w:rPr>
  </w:style>
  <w:style w:type="character" w:customStyle="1" w:styleId="610">
    <w:name w:val="Знак Знак61"/>
    <w:semiHidden/>
    <w:rsid w:val="00F801DD"/>
    <w:rPr>
      <w:rFonts w:ascii="Times New Roman" w:eastAsia="Times New Roman" w:hAnsi="Times New Roman" w:cs="Times New Roman"/>
      <w:sz w:val="26"/>
      <w:szCs w:val="24"/>
      <w:lang w:eastAsia="ru-RU"/>
    </w:rPr>
  </w:style>
  <w:style w:type="character" w:customStyle="1" w:styleId="54">
    <w:name w:val="Знак Знак5"/>
    <w:semiHidden/>
    <w:rsid w:val="00F801DD"/>
    <w:rPr>
      <w:rFonts w:ascii="Times New Roman" w:eastAsia="Times New Roman" w:hAnsi="Times New Roman" w:cs="Times New Roman"/>
      <w:sz w:val="26"/>
      <w:szCs w:val="24"/>
      <w:lang w:eastAsia="ru-RU"/>
    </w:rPr>
  </w:style>
  <w:style w:type="paragraph" w:customStyle="1" w:styleId="14-1">
    <w:name w:val="Текст 14-1"/>
    <w:aliases w:val="5,Стиль12-1"/>
    <w:basedOn w:val="a"/>
    <w:rsid w:val="00F801DD"/>
    <w:pPr>
      <w:widowControl/>
      <w:overflowPunct/>
      <w:autoSpaceDE/>
      <w:autoSpaceDN/>
      <w:adjustRightInd/>
      <w:spacing w:after="0" w:line="360" w:lineRule="auto"/>
      <w:ind w:firstLine="709"/>
      <w:jc w:val="both"/>
    </w:pPr>
    <w:rPr>
      <w:rFonts w:ascii="Times New Roman" w:hAnsi="Times New Roman" w:cs="Times New Roman"/>
      <w:color w:val="auto"/>
      <w:kern w:val="0"/>
      <w:sz w:val="24"/>
      <w:szCs w:val="20"/>
    </w:rPr>
  </w:style>
  <w:style w:type="paragraph" w:customStyle="1" w:styleId="140">
    <w:name w:val="Загл.14"/>
    <w:basedOn w:val="a"/>
    <w:rsid w:val="00F801DD"/>
    <w:pPr>
      <w:widowControl/>
      <w:overflowPunct/>
      <w:autoSpaceDE/>
      <w:autoSpaceDN/>
      <w:adjustRightInd/>
      <w:spacing w:after="0"/>
      <w:jc w:val="center"/>
    </w:pPr>
    <w:rPr>
      <w:rFonts w:ascii="Times New Roman" w:hAnsi="Times New Roman" w:cs="Times New Roman"/>
      <w:b/>
      <w:color w:val="auto"/>
      <w:kern w:val="0"/>
      <w:sz w:val="28"/>
      <w:szCs w:val="20"/>
    </w:rPr>
  </w:style>
  <w:style w:type="paragraph" w:customStyle="1" w:styleId="2f1">
    <w:name w:val="Обычный2"/>
    <w:rsid w:val="00F801DD"/>
    <w:pPr>
      <w:ind w:firstLine="567"/>
      <w:jc w:val="both"/>
    </w:pPr>
    <w:rPr>
      <w:rFonts w:ascii="Times New Roman" w:hAnsi="Times New Roman"/>
      <w:sz w:val="24"/>
    </w:rPr>
  </w:style>
  <w:style w:type="paragraph" w:customStyle="1" w:styleId="220">
    <w:name w:val="Основной текст 22"/>
    <w:basedOn w:val="2f1"/>
    <w:rsid w:val="00F801DD"/>
  </w:style>
  <w:style w:type="paragraph" w:customStyle="1" w:styleId="Style4">
    <w:name w:val="Style4"/>
    <w:basedOn w:val="a"/>
    <w:rsid w:val="00F801DD"/>
    <w:pPr>
      <w:overflowPunct/>
      <w:spacing w:after="0"/>
      <w:jc w:val="both"/>
    </w:pPr>
    <w:rPr>
      <w:rFonts w:ascii="Times New Roman" w:hAnsi="Times New Roman" w:cs="Times New Roman"/>
      <w:color w:val="auto"/>
      <w:kern w:val="0"/>
      <w:sz w:val="24"/>
      <w:szCs w:val="24"/>
    </w:rPr>
  </w:style>
  <w:style w:type="paragraph" w:customStyle="1" w:styleId="Style18">
    <w:name w:val="Style18"/>
    <w:basedOn w:val="a"/>
    <w:rsid w:val="00F801DD"/>
    <w:pPr>
      <w:overflowPunct/>
      <w:spacing w:after="0"/>
      <w:jc w:val="center"/>
    </w:pPr>
    <w:rPr>
      <w:rFonts w:ascii="Times New Roman" w:hAnsi="Times New Roman" w:cs="Times New Roman"/>
      <w:color w:val="auto"/>
      <w:kern w:val="0"/>
      <w:sz w:val="24"/>
      <w:szCs w:val="24"/>
    </w:rPr>
  </w:style>
  <w:style w:type="paragraph" w:customStyle="1" w:styleId="Style1">
    <w:name w:val="Style1"/>
    <w:basedOn w:val="a"/>
    <w:rsid w:val="00F801DD"/>
    <w:pPr>
      <w:overflowPunct/>
      <w:spacing w:after="0" w:line="359" w:lineRule="exact"/>
      <w:ind w:firstLine="734"/>
    </w:pPr>
    <w:rPr>
      <w:rFonts w:ascii="Times New Roman" w:hAnsi="Times New Roman" w:cs="Times New Roman"/>
      <w:color w:val="auto"/>
      <w:kern w:val="0"/>
      <w:sz w:val="24"/>
      <w:szCs w:val="24"/>
    </w:rPr>
  </w:style>
  <w:style w:type="paragraph" w:customStyle="1" w:styleId="Style11">
    <w:name w:val="Style11"/>
    <w:basedOn w:val="a"/>
    <w:rsid w:val="00F801DD"/>
    <w:pPr>
      <w:overflowPunct/>
      <w:spacing w:after="0" w:line="343" w:lineRule="exact"/>
    </w:pPr>
    <w:rPr>
      <w:rFonts w:ascii="Times New Roman" w:hAnsi="Times New Roman" w:cs="Times New Roman"/>
      <w:color w:val="auto"/>
      <w:kern w:val="0"/>
      <w:sz w:val="24"/>
      <w:szCs w:val="24"/>
    </w:rPr>
  </w:style>
  <w:style w:type="paragraph" w:customStyle="1" w:styleId="Style12">
    <w:name w:val="Style12"/>
    <w:basedOn w:val="a"/>
    <w:rsid w:val="00F801DD"/>
    <w:pPr>
      <w:overflowPunct/>
      <w:spacing w:after="0" w:line="350" w:lineRule="exact"/>
      <w:ind w:firstLine="745"/>
      <w:jc w:val="both"/>
    </w:pPr>
    <w:rPr>
      <w:rFonts w:ascii="Times New Roman" w:hAnsi="Times New Roman" w:cs="Times New Roman"/>
      <w:color w:val="auto"/>
      <w:kern w:val="0"/>
      <w:sz w:val="24"/>
      <w:szCs w:val="24"/>
    </w:rPr>
  </w:style>
  <w:style w:type="paragraph" w:customStyle="1" w:styleId="Style16">
    <w:name w:val="Style16"/>
    <w:basedOn w:val="a"/>
    <w:rsid w:val="00F801DD"/>
    <w:pPr>
      <w:overflowPunct/>
      <w:spacing w:after="0"/>
    </w:pPr>
    <w:rPr>
      <w:rFonts w:ascii="Times New Roman" w:hAnsi="Times New Roman" w:cs="Times New Roman"/>
      <w:color w:val="auto"/>
      <w:kern w:val="0"/>
      <w:sz w:val="24"/>
      <w:szCs w:val="24"/>
    </w:rPr>
  </w:style>
  <w:style w:type="paragraph" w:customStyle="1" w:styleId="Style19">
    <w:name w:val="Style19"/>
    <w:basedOn w:val="a"/>
    <w:rsid w:val="00F801DD"/>
    <w:pPr>
      <w:overflowPunct/>
      <w:spacing w:after="0" w:line="350" w:lineRule="exact"/>
      <w:ind w:hanging="1314"/>
    </w:pPr>
    <w:rPr>
      <w:rFonts w:ascii="Times New Roman" w:hAnsi="Times New Roman" w:cs="Times New Roman"/>
      <w:color w:val="auto"/>
      <w:kern w:val="0"/>
      <w:sz w:val="24"/>
      <w:szCs w:val="24"/>
    </w:rPr>
  </w:style>
  <w:style w:type="paragraph" w:customStyle="1" w:styleId="Style21">
    <w:name w:val="Style21"/>
    <w:basedOn w:val="a"/>
    <w:rsid w:val="00F801DD"/>
    <w:pPr>
      <w:overflowPunct/>
      <w:spacing w:after="0" w:line="354" w:lineRule="exact"/>
      <w:ind w:firstLine="799"/>
    </w:pPr>
    <w:rPr>
      <w:rFonts w:ascii="Times New Roman" w:hAnsi="Times New Roman" w:cs="Times New Roman"/>
      <w:color w:val="auto"/>
      <w:kern w:val="0"/>
      <w:sz w:val="24"/>
      <w:szCs w:val="24"/>
    </w:rPr>
  </w:style>
  <w:style w:type="paragraph" w:customStyle="1" w:styleId="Style22">
    <w:name w:val="Style22"/>
    <w:basedOn w:val="a"/>
    <w:rsid w:val="00F801DD"/>
    <w:pPr>
      <w:overflowPunct/>
      <w:spacing w:after="0"/>
    </w:pPr>
    <w:rPr>
      <w:rFonts w:ascii="Times New Roman" w:hAnsi="Times New Roman" w:cs="Times New Roman"/>
      <w:color w:val="auto"/>
      <w:kern w:val="0"/>
      <w:sz w:val="24"/>
      <w:szCs w:val="24"/>
    </w:rPr>
  </w:style>
  <w:style w:type="paragraph" w:customStyle="1" w:styleId="Style23">
    <w:name w:val="Style23"/>
    <w:basedOn w:val="a"/>
    <w:rsid w:val="00F801DD"/>
    <w:pPr>
      <w:overflowPunct/>
      <w:spacing w:after="0" w:line="364" w:lineRule="exact"/>
      <w:ind w:firstLine="761"/>
      <w:jc w:val="both"/>
    </w:pPr>
    <w:rPr>
      <w:rFonts w:ascii="Times New Roman" w:hAnsi="Times New Roman" w:cs="Times New Roman"/>
      <w:color w:val="auto"/>
      <w:kern w:val="0"/>
      <w:sz w:val="24"/>
      <w:szCs w:val="24"/>
    </w:rPr>
  </w:style>
  <w:style w:type="paragraph" w:customStyle="1" w:styleId="afffff4">
    <w:name w:val="Знак Знак Знак Знак"/>
    <w:basedOn w:val="a"/>
    <w:rsid w:val="00F801DD"/>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paragraph" w:customStyle="1" w:styleId="FR3">
    <w:name w:val="FR3"/>
    <w:rsid w:val="00F801DD"/>
    <w:pPr>
      <w:widowControl w:val="0"/>
      <w:ind w:left="120"/>
    </w:pPr>
    <w:rPr>
      <w:rFonts w:ascii="Times New Roman" w:hAnsi="Times New Roman"/>
    </w:rPr>
  </w:style>
  <w:style w:type="paragraph" w:customStyle="1" w:styleId="2f2">
    <w:name w:val="Основной текст с отступом2"/>
    <w:aliases w:val="Основной текст 1"/>
    <w:basedOn w:val="a"/>
    <w:rsid w:val="00F801DD"/>
    <w:pPr>
      <w:widowControl/>
      <w:overflowPunct/>
      <w:autoSpaceDE/>
      <w:autoSpaceDN/>
      <w:adjustRightInd/>
      <w:spacing w:after="0"/>
      <w:ind w:firstLine="720"/>
      <w:jc w:val="both"/>
    </w:pPr>
    <w:rPr>
      <w:rFonts w:ascii="Times New Roman" w:hAnsi="Times New Roman" w:cs="Times New Roman"/>
      <w:color w:val="auto"/>
      <w:kern w:val="0"/>
      <w:sz w:val="28"/>
      <w:szCs w:val="24"/>
    </w:rPr>
  </w:style>
  <w:style w:type="paragraph" w:customStyle="1" w:styleId="lidesc">
    <w:name w:val="li_desc"/>
    <w:basedOn w:val="a"/>
    <w:rsid w:val="00F801DD"/>
    <w:pPr>
      <w:widowControl/>
      <w:overflowPunct/>
      <w:autoSpaceDE/>
      <w:autoSpaceDN/>
      <w:adjustRightInd/>
      <w:spacing w:before="100" w:beforeAutospacing="1" w:after="100" w:afterAutospacing="1"/>
    </w:pPr>
    <w:rPr>
      <w:rFonts w:ascii="Times New Roman" w:hAnsi="Times New Roman" w:cs="Times New Roman"/>
      <w:color w:val="424242"/>
      <w:kern w:val="0"/>
      <w:sz w:val="17"/>
      <w:szCs w:val="17"/>
    </w:rPr>
  </w:style>
  <w:style w:type="character" w:customStyle="1" w:styleId="FontStyle31">
    <w:name w:val="Font Style31"/>
    <w:rsid w:val="00F801DD"/>
    <w:rPr>
      <w:rFonts w:ascii="Times New Roman" w:hAnsi="Times New Roman" w:cs="Times New Roman" w:hint="default"/>
      <w:b/>
      <w:bCs/>
      <w:sz w:val="28"/>
      <w:szCs w:val="28"/>
    </w:rPr>
  </w:style>
  <w:style w:type="character" w:customStyle="1" w:styleId="FontStyle28">
    <w:name w:val="Font Style28"/>
    <w:rsid w:val="00F801DD"/>
    <w:rPr>
      <w:rFonts w:ascii="Times New Roman" w:hAnsi="Times New Roman" w:cs="Times New Roman" w:hint="default"/>
      <w:b/>
      <w:bCs/>
      <w:sz w:val="18"/>
      <w:szCs w:val="18"/>
    </w:rPr>
  </w:style>
  <w:style w:type="character" w:customStyle="1" w:styleId="FontStyle29">
    <w:name w:val="Font Style29"/>
    <w:rsid w:val="00F801DD"/>
    <w:rPr>
      <w:rFonts w:ascii="Times New Roman" w:hAnsi="Times New Roman" w:cs="Times New Roman" w:hint="default"/>
      <w:b/>
      <w:bCs/>
      <w:spacing w:val="90"/>
      <w:sz w:val="38"/>
      <w:szCs w:val="38"/>
    </w:rPr>
  </w:style>
  <w:style w:type="character" w:customStyle="1" w:styleId="FontStyle30">
    <w:name w:val="Font Style30"/>
    <w:rsid w:val="00F801DD"/>
    <w:rPr>
      <w:rFonts w:ascii="Times New Roman" w:hAnsi="Times New Roman" w:cs="Times New Roman" w:hint="default"/>
      <w:sz w:val="18"/>
      <w:szCs w:val="18"/>
    </w:rPr>
  </w:style>
  <w:style w:type="character" w:customStyle="1" w:styleId="FontStyle32">
    <w:name w:val="Font Style32"/>
    <w:rsid w:val="00F801DD"/>
    <w:rPr>
      <w:rFonts w:ascii="Arial Narrow" w:hAnsi="Arial Narrow" w:cs="Arial Narrow" w:hint="default"/>
      <w:b/>
      <w:bCs/>
      <w:smallCaps/>
      <w:spacing w:val="-10"/>
      <w:sz w:val="20"/>
      <w:szCs w:val="20"/>
    </w:rPr>
  </w:style>
  <w:style w:type="character" w:customStyle="1" w:styleId="FontStyle33">
    <w:name w:val="Font Style33"/>
    <w:rsid w:val="00F801DD"/>
    <w:rPr>
      <w:rFonts w:ascii="Sylfaen" w:hAnsi="Sylfaen" w:cs="Sylfaen" w:hint="default"/>
      <w:b/>
      <w:bCs/>
      <w:spacing w:val="30"/>
      <w:sz w:val="22"/>
      <w:szCs w:val="22"/>
    </w:rPr>
  </w:style>
  <w:style w:type="character" w:customStyle="1" w:styleId="FontStyle34">
    <w:name w:val="Font Style34"/>
    <w:rsid w:val="00F801DD"/>
    <w:rPr>
      <w:rFonts w:ascii="Times New Roman" w:hAnsi="Times New Roman" w:cs="Times New Roman" w:hint="default"/>
      <w:b/>
      <w:bCs/>
      <w:i/>
      <w:iCs/>
      <w:sz w:val="28"/>
      <w:szCs w:val="28"/>
    </w:rPr>
  </w:style>
  <w:style w:type="character" w:customStyle="1" w:styleId="FontStyle35">
    <w:name w:val="Font Style35"/>
    <w:rsid w:val="00F801DD"/>
    <w:rPr>
      <w:rFonts w:ascii="Times New Roman" w:hAnsi="Times New Roman" w:cs="Times New Roman" w:hint="default"/>
      <w:b/>
      <w:bCs/>
      <w:i/>
      <w:iCs/>
      <w:sz w:val="28"/>
      <w:szCs w:val="28"/>
    </w:rPr>
  </w:style>
  <w:style w:type="character" w:customStyle="1" w:styleId="FontStyle36">
    <w:name w:val="Font Style36"/>
    <w:rsid w:val="00F801DD"/>
    <w:rPr>
      <w:rFonts w:ascii="Times New Roman" w:hAnsi="Times New Roman" w:cs="Times New Roman" w:hint="default"/>
      <w:i/>
      <w:iCs/>
      <w:spacing w:val="-10"/>
      <w:sz w:val="28"/>
      <w:szCs w:val="28"/>
    </w:rPr>
  </w:style>
  <w:style w:type="character" w:customStyle="1" w:styleId="FontStyle37">
    <w:name w:val="Font Style37"/>
    <w:rsid w:val="00F801DD"/>
    <w:rPr>
      <w:rFonts w:ascii="Times New Roman" w:hAnsi="Times New Roman" w:cs="Times New Roman" w:hint="default"/>
      <w:b/>
      <w:bCs/>
      <w:i/>
      <w:iCs/>
      <w:sz w:val="28"/>
      <w:szCs w:val="28"/>
    </w:rPr>
  </w:style>
  <w:style w:type="character" w:customStyle="1" w:styleId="FontStyle38">
    <w:name w:val="Font Style38"/>
    <w:rsid w:val="00F801DD"/>
    <w:rPr>
      <w:rFonts w:ascii="Times New Roman" w:hAnsi="Times New Roman" w:cs="Times New Roman" w:hint="default"/>
      <w:i/>
      <w:iCs/>
      <w:spacing w:val="-20"/>
      <w:sz w:val="30"/>
      <w:szCs w:val="30"/>
    </w:rPr>
  </w:style>
  <w:style w:type="character" w:customStyle="1" w:styleId="FontStyle39">
    <w:name w:val="Font Style39"/>
    <w:rsid w:val="00F801DD"/>
    <w:rPr>
      <w:rFonts w:ascii="Times New Roman" w:hAnsi="Times New Roman" w:cs="Times New Roman" w:hint="default"/>
      <w:b/>
      <w:bCs/>
      <w:i/>
      <w:iCs/>
      <w:sz w:val="28"/>
      <w:szCs w:val="28"/>
    </w:rPr>
  </w:style>
  <w:style w:type="character" w:customStyle="1" w:styleId="FontStyle40">
    <w:name w:val="Font Style40"/>
    <w:rsid w:val="00F801DD"/>
    <w:rPr>
      <w:rFonts w:ascii="Times New Roman" w:hAnsi="Times New Roman" w:cs="Times New Roman" w:hint="default"/>
      <w:sz w:val="28"/>
      <w:szCs w:val="28"/>
    </w:rPr>
  </w:style>
  <w:style w:type="paragraph" w:customStyle="1" w:styleId="CharChar0">
    <w:name w:val="Char Char"/>
    <w:basedOn w:val="a"/>
    <w:rsid w:val="00F801DD"/>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3c">
    <w:name w:val="Абзац списка3"/>
    <w:basedOn w:val="a"/>
    <w:qFormat/>
    <w:rsid w:val="00380679"/>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46">
    <w:name w:val="Абзац списка4"/>
    <w:basedOn w:val="a"/>
    <w:qFormat/>
    <w:rsid w:val="00CC08C7"/>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91">
    <w:name w:val="Заголовок 91"/>
    <w:basedOn w:val="a"/>
    <w:next w:val="a"/>
    <w:uiPriority w:val="9"/>
    <w:unhideWhenUsed/>
    <w:qFormat/>
    <w:rsid w:val="00D9203A"/>
    <w:pPr>
      <w:keepNext/>
      <w:keepLines/>
      <w:widowControl/>
      <w:overflowPunct/>
      <w:autoSpaceDE/>
      <w:autoSpaceDN/>
      <w:adjustRightInd/>
      <w:spacing w:before="200" w:after="0"/>
      <w:outlineLvl w:val="8"/>
    </w:pPr>
    <w:rPr>
      <w:rFonts w:ascii="Cambria" w:hAnsi="Cambria" w:cs="Times New Roman"/>
      <w:i/>
      <w:iCs/>
      <w:color w:val="404040"/>
      <w:kern w:val="0"/>
      <w:sz w:val="20"/>
      <w:szCs w:val="20"/>
    </w:rPr>
  </w:style>
  <w:style w:type="paragraph" w:customStyle="1" w:styleId="paragraph">
    <w:name w:val="paragraph"/>
    <w:basedOn w:val="a"/>
    <w:rsid w:val="008551D4"/>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customStyle="1" w:styleId="normaltextrun">
    <w:name w:val="normaltextrun"/>
    <w:rsid w:val="008551D4"/>
  </w:style>
  <w:style w:type="character" w:customStyle="1" w:styleId="eop">
    <w:name w:val="eop"/>
    <w:rsid w:val="008551D4"/>
  </w:style>
  <w:style w:type="paragraph" w:customStyle="1" w:styleId="1f5">
    <w:name w:val="нум список 1"/>
    <w:basedOn w:val="a"/>
    <w:semiHidden/>
    <w:rsid w:val="007932FD"/>
    <w:pPr>
      <w:widowControl/>
      <w:tabs>
        <w:tab w:val="left" w:pos="360"/>
      </w:tabs>
      <w:overflowPunct/>
      <w:autoSpaceDE/>
      <w:autoSpaceDN/>
      <w:adjustRightInd/>
      <w:spacing w:before="120" w:after="120"/>
      <w:jc w:val="both"/>
    </w:pPr>
    <w:rPr>
      <w:rFonts w:ascii="Times New Roman" w:eastAsia="Calibri" w:hAnsi="Times New Roman" w:cs="Times New Roman"/>
      <w:color w:val="auto"/>
      <w:kern w:val="0"/>
      <w:sz w:val="24"/>
      <w:szCs w:val="20"/>
      <w:lang w:eastAsia="ar-SA"/>
    </w:rPr>
  </w:style>
</w:styles>
</file>

<file path=word/webSettings.xml><?xml version="1.0" encoding="utf-8"?>
<w:webSettings xmlns:r="http://schemas.openxmlformats.org/officeDocument/2006/relationships" xmlns:w="http://schemas.openxmlformats.org/wordprocessingml/2006/main">
  <w:divs>
    <w:div w:id="34894960">
      <w:bodyDiv w:val="1"/>
      <w:marLeft w:val="0"/>
      <w:marRight w:val="0"/>
      <w:marTop w:val="0"/>
      <w:marBottom w:val="0"/>
      <w:divBdr>
        <w:top w:val="none" w:sz="0" w:space="0" w:color="auto"/>
        <w:left w:val="none" w:sz="0" w:space="0" w:color="auto"/>
        <w:bottom w:val="none" w:sz="0" w:space="0" w:color="auto"/>
        <w:right w:val="none" w:sz="0" w:space="0" w:color="auto"/>
      </w:divBdr>
    </w:div>
    <w:div w:id="60911865">
      <w:bodyDiv w:val="1"/>
      <w:marLeft w:val="0"/>
      <w:marRight w:val="0"/>
      <w:marTop w:val="0"/>
      <w:marBottom w:val="0"/>
      <w:divBdr>
        <w:top w:val="none" w:sz="0" w:space="0" w:color="auto"/>
        <w:left w:val="none" w:sz="0" w:space="0" w:color="auto"/>
        <w:bottom w:val="none" w:sz="0" w:space="0" w:color="auto"/>
        <w:right w:val="none" w:sz="0" w:space="0" w:color="auto"/>
      </w:divBdr>
    </w:div>
    <w:div w:id="216094148">
      <w:bodyDiv w:val="1"/>
      <w:marLeft w:val="0"/>
      <w:marRight w:val="0"/>
      <w:marTop w:val="0"/>
      <w:marBottom w:val="0"/>
      <w:divBdr>
        <w:top w:val="none" w:sz="0" w:space="0" w:color="auto"/>
        <w:left w:val="none" w:sz="0" w:space="0" w:color="auto"/>
        <w:bottom w:val="none" w:sz="0" w:space="0" w:color="auto"/>
        <w:right w:val="none" w:sz="0" w:space="0" w:color="auto"/>
      </w:divBdr>
    </w:div>
    <w:div w:id="239292127">
      <w:bodyDiv w:val="1"/>
      <w:marLeft w:val="0"/>
      <w:marRight w:val="0"/>
      <w:marTop w:val="0"/>
      <w:marBottom w:val="0"/>
      <w:divBdr>
        <w:top w:val="none" w:sz="0" w:space="0" w:color="auto"/>
        <w:left w:val="none" w:sz="0" w:space="0" w:color="auto"/>
        <w:bottom w:val="none" w:sz="0" w:space="0" w:color="auto"/>
        <w:right w:val="none" w:sz="0" w:space="0" w:color="auto"/>
      </w:divBdr>
    </w:div>
    <w:div w:id="259683564">
      <w:bodyDiv w:val="1"/>
      <w:marLeft w:val="0"/>
      <w:marRight w:val="0"/>
      <w:marTop w:val="0"/>
      <w:marBottom w:val="0"/>
      <w:divBdr>
        <w:top w:val="none" w:sz="0" w:space="0" w:color="auto"/>
        <w:left w:val="none" w:sz="0" w:space="0" w:color="auto"/>
        <w:bottom w:val="none" w:sz="0" w:space="0" w:color="auto"/>
        <w:right w:val="none" w:sz="0" w:space="0" w:color="auto"/>
      </w:divBdr>
    </w:div>
    <w:div w:id="277301419">
      <w:bodyDiv w:val="1"/>
      <w:marLeft w:val="0"/>
      <w:marRight w:val="0"/>
      <w:marTop w:val="0"/>
      <w:marBottom w:val="0"/>
      <w:divBdr>
        <w:top w:val="none" w:sz="0" w:space="0" w:color="auto"/>
        <w:left w:val="none" w:sz="0" w:space="0" w:color="auto"/>
        <w:bottom w:val="none" w:sz="0" w:space="0" w:color="auto"/>
        <w:right w:val="none" w:sz="0" w:space="0" w:color="auto"/>
      </w:divBdr>
    </w:div>
    <w:div w:id="373818570">
      <w:bodyDiv w:val="1"/>
      <w:marLeft w:val="0"/>
      <w:marRight w:val="0"/>
      <w:marTop w:val="0"/>
      <w:marBottom w:val="0"/>
      <w:divBdr>
        <w:top w:val="none" w:sz="0" w:space="0" w:color="auto"/>
        <w:left w:val="none" w:sz="0" w:space="0" w:color="auto"/>
        <w:bottom w:val="none" w:sz="0" w:space="0" w:color="auto"/>
        <w:right w:val="none" w:sz="0" w:space="0" w:color="auto"/>
      </w:divBdr>
    </w:div>
    <w:div w:id="393240060">
      <w:bodyDiv w:val="1"/>
      <w:marLeft w:val="0"/>
      <w:marRight w:val="0"/>
      <w:marTop w:val="0"/>
      <w:marBottom w:val="0"/>
      <w:divBdr>
        <w:top w:val="none" w:sz="0" w:space="0" w:color="auto"/>
        <w:left w:val="none" w:sz="0" w:space="0" w:color="auto"/>
        <w:bottom w:val="none" w:sz="0" w:space="0" w:color="auto"/>
        <w:right w:val="none" w:sz="0" w:space="0" w:color="auto"/>
      </w:divBdr>
    </w:div>
    <w:div w:id="410735151">
      <w:bodyDiv w:val="1"/>
      <w:marLeft w:val="0"/>
      <w:marRight w:val="0"/>
      <w:marTop w:val="0"/>
      <w:marBottom w:val="0"/>
      <w:divBdr>
        <w:top w:val="none" w:sz="0" w:space="0" w:color="auto"/>
        <w:left w:val="none" w:sz="0" w:space="0" w:color="auto"/>
        <w:bottom w:val="none" w:sz="0" w:space="0" w:color="auto"/>
        <w:right w:val="none" w:sz="0" w:space="0" w:color="auto"/>
      </w:divBdr>
    </w:div>
    <w:div w:id="478772573">
      <w:bodyDiv w:val="1"/>
      <w:marLeft w:val="0"/>
      <w:marRight w:val="0"/>
      <w:marTop w:val="0"/>
      <w:marBottom w:val="0"/>
      <w:divBdr>
        <w:top w:val="none" w:sz="0" w:space="0" w:color="auto"/>
        <w:left w:val="none" w:sz="0" w:space="0" w:color="auto"/>
        <w:bottom w:val="none" w:sz="0" w:space="0" w:color="auto"/>
        <w:right w:val="none" w:sz="0" w:space="0" w:color="auto"/>
      </w:divBdr>
    </w:div>
    <w:div w:id="482620600">
      <w:bodyDiv w:val="1"/>
      <w:marLeft w:val="0"/>
      <w:marRight w:val="0"/>
      <w:marTop w:val="0"/>
      <w:marBottom w:val="0"/>
      <w:divBdr>
        <w:top w:val="none" w:sz="0" w:space="0" w:color="auto"/>
        <w:left w:val="none" w:sz="0" w:space="0" w:color="auto"/>
        <w:bottom w:val="none" w:sz="0" w:space="0" w:color="auto"/>
        <w:right w:val="none" w:sz="0" w:space="0" w:color="auto"/>
      </w:divBdr>
    </w:div>
    <w:div w:id="482620852">
      <w:bodyDiv w:val="1"/>
      <w:marLeft w:val="0"/>
      <w:marRight w:val="0"/>
      <w:marTop w:val="0"/>
      <w:marBottom w:val="0"/>
      <w:divBdr>
        <w:top w:val="none" w:sz="0" w:space="0" w:color="auto"/>
        <w:left w:val="none" w:sz="0" w:space="0" w:color="auto"/>
        <w:bottom w:val="none" w:sz="0" w:space="0" w:color="auto"/>
        <w:right w:val="none" w:sz="0" w:space="0" w:color="auto"/>
      </w:divBdr>
    </w:div>
    <w:div w:id="493960683">
      <w:bodyDiv w:val="1"/>
      <w:marLeft w:val="0"/>
      <w:marRight w:val="0"/>
      <w:marTop w:val="0"/>
      <w:marBottom w:val="0"/>
      <w:divBdr>
        <w:top w:val="none" w:sz="0" w:space="0" w:color="auto"/>
        <w:left w:val="none" w:sz="0" w:space="0" w:color="auto"/>
        <w:bottom w:val="none" w:sz="0" w:space="0" w:color="auto"/>
        <w:right w:val="none" w:sz="0" w:space="0" w:color="auto"/>
      </w:divBdr>
    </w:div>
    <w:div w:id="545291837">
      <w:bodyDiv w:val="1"/>
      <w:marLeft w:val="0"/>
      <w:marRight w:val="0"/>
      <w:marTop w:val="0"/>
      <w:marBottom w:val="0"/>
      <w:divBdr>
        <w:top w:val="none" w:sz="0" w:space="0" w:color="auto"/>
        <w:left w:val="none" w:sz="0" w:space="0" w:color="auto"/>
        <w:bottom w:val="none" w:sz="0" w:space="0" w:color="auto"/>
        <w:right w:val="none" w:sz="0" w:space="0" w:color="auto"/>
      </w:divBdr>
    </w:div>
    <w:div w:id="548880686">
      <w:bodyDiv w:val="1"/>
      <w:marLeft w:val="0"/>
      <w:marRight w:val="0"/>
      <w:marTop w:val="0"/>
      <w:marBottom w:val="0"/>
      <w:divBdr>
        <w:top w:val="none" w:sz="0" w:space="0" w:color="auto"/>
        <w:left w:val="none" w:sz="0" w:space="0" w:color="auto"/>
        <w:bottom w:val="none" w:sz="0" w:space="0" w:color="auto"/>
        <w:right w:val="none" w:sz="0" w:space="0" w:color="auto"/>
      </w:divBdr>
    </w:div>
    <w:div w:id="559098879">
      <w:bodyDiv w:val="1"/>
      <w:marLeft w:val="0"/>
      <w:marRight w:val="0"/>
      <w:marTop w:val="0"/>
      <w:marBottom w:val="0"/>
      <w:divBdr>
        <w:top w:val="none" w:sz="0" w:space="0" w:color="auto"/>
        <w:left w:val="none" w:sz="0" w:space="0" w:color="auto"/>
        <w:bottom w:val="none" w:sz="0" w:space="0" w:color="auto"/>
        <w:right w:val="none" w:sz="0" w:space="0" w:color="auto"/>
      </w:divBdr>
    </w:div>
    <w:div w:id="618529878">
      <w:bodyDiv w:val="1"/>
      <w:marLeft w:val="0"/>
      <w:marRight w:val="0"/>
      <w:marTop w:val="0"/>
      <w:marBottom w:val="0"/>
      <w:divBdr>
        <w:top w:val="none" w:sz="0" w:space="0" w:color="auto"/>
        <w:left w:val="none" w:sz="0" w:space="0" w:color="auto"/>
        <w:bottom w:val="none" w:sz="0" w:space="0" w:color="auto"/>
        <w:right w:val="none" w:sz="0" w:space="0" w:color="auto"/>
      </w:divBdr>
    </w:div>
    <w:div w:id="633760063">
      <w:bodyDiv w:val="1"/>
      <w:marLeft w:val="0"/>
      <w:marRight w:val="0"/>
      <w:marTop w:val="0"/>
      <w:marBottom w:val="0"/>
      <w:divBdr>
        <w:top w:val="none" w:sz="0" w:space="0" w:color="auto"/>
        <w:left w:val="none" w:sz="0" w:space="0" w:color="auto"/>
        <w:bottom w:val="none" w:sz="0" w:space="0" w:color="auto"/>
        <w:right w:val="none" w:sz="0" w:space="0" w:color="auto"/>
      </w:divBdr>
    </w:div>
    <w:div w:id="637104788">
      <w:bodyDiv w:val="1"/>
      <w:marLeft w:val="0"/>
      <w:marRight w:val="0"/>
      <w:marTop w:val="0"/>
      <w:marBottom w:val="0"/>
      <w:divBdr>
        <w:top w:val="none" w:sz="0" w:space="0" w:color="auto"/>
        <w:left w:val="none" w:sz="0" w:space="0" w:color="auto"/>
        <w:bottom w:val="none" w:sz="0" w:space="0" w:color="auto"/>
        <w:right w:val="none" w:sz="0" w:space="0" w:color="auto"/>
      </w:divBdr>
    </w:div>
    <w:div w:id="642388422">
      <w:bodyDiv w:val="1"/>
      <w:marLeft w:val="0"/>
      <w:marRight w:val="0"/>
      <w:marTop w:val="0"/>
      <w:marBottom w:val="0"/>
      <w:divBdr>
        <w:top w:val="none" w:sz="0" w:space="0" w:color="auto"/>
        <w:left w:val="none" w:sz="0" w:space="0" w:color="auto"/>
        <w:bottom w:val="none" w:sz="0" w:space="0" w:color="auto"/>
        <w:right w:val="none" w:sz="0" w:space="0" w:color="auto"/>
      </w:divBdr>
    </w:div>
    <w:div w:id="678773880">
      <w:bodyDiv w:val="1"/>
      <w:marLeft w:val="0"/>
      <w:marRight w:val="0"/>
      <w:marTop w:val="0"/>
      <w:marBottom w:val="0"/>
      <w:divBdr>
        <w:top w:val="none" w:sz="0" w:space="0" w:color="auto"/>
        <w:left w:val="none" w:sz="0" w:space="0" w:color="auto"/>
        <w:bottom w:val="none" w:sz="0" w:space="0" w:color="auto"/>
        <w:right w:val="none" w:sz="0" w:space="0" w:color="auto"/>
      </w:divBdr>
    </w:div>
    <w:div w:id="686445722">
      <w:bodyDiv w:val="1"/>
      <w:marLeft w:val="0"/>
      <w:marRight w:val="0"/>
      <w:marTop w:val="0"/>
      <w:marBottom w:val="0"/>
      <w:divBdr>
        <w:top w:val="none" w:sz="0" w:space="0" w:color="auto"/>
        <w:left w:val="none" w:sz="0" w:space="0" w:color="auto"/>
        <w:bottom w:val="none" w:sz="0" w:space="0" w:color="auto"/>
        <w:right w:val="none" w:sz="0" w:space="0" w:color="auto"/>
      </w:divBdr>
    </w:div>
    <w:div w:id="717630027">
      <w:bodyDiv w:val="1"/>
      <w:marLeft w:val="0"/>
      <w:marRight w:val="0"/>
      <w:marTop w:val="0"/>
      <w:marBottom w:val="0"/>
      <w:divBdr>
        <w:top w:val="none" w:sz="0" w:space="0" w:color="auto"/>
        <w:left w:val="none" w:sz="0" w:space="0" w:color="auto"/>
        <w:bottom w:val="none" w:sz="0" w:space="0" w:color="auto"/>
        <w:right w:val="none" w:sz="0" w:space="0" w:color="auto"/>
      </w:divBdr>
    </w:div>
    <w:div w:id="724376539">
      <w:bodyDiv w:val="1"/>
      <w:marLeft w:val="0"/>
      <w:marRight w:val="0"/>
      <w:marTop w:val="0"/>
      <w:marBottom w:val="0"/>
      <w:divBdr>
        <w:top w:val="none" w:sz="0" w:space="0" w:color="auto"/>
        <w:left w:val="none" w:sz="0" w:space="0" w:color="auto"/>
        <w:bottom w:val="none" w:sz="0" w:space="0" w:color="auto"/>
        <w:right w:val="none" w:sz="0" w:space="0" w:color="auto"/>
      </w:divBdr>
    </w:div>
    <w:div w:id="737095659">
      <w:bodyDiv w:val="1"/>
      <w:marLeft w:val="0"/>
      <w:marRight w:val="0"/>
      <w:marTop w:val="0"/>
      <w:marBottom w:val="0"/>
      <w:divBdr>
        <w:top w:val="none" w:sz="0" w:space="0" w:color="auto"/>
        <w:left w:val="none" w:sz="0" w:space="0" w:color="auto"/>
        <w:bottom w:val="none" w:sz="0" w:space="0" w:color="auto"/>
        <w:right w:val="none" w:sz="0" w:space="0" w:color="auto"/>
      </w:divBdr>
    </w:div>
    <w:div w:id="775558028">
      <w:bodyDiv w:val="1"/>
      <w:marLeft w:val="0"/>
      <w:marRight w:val="0"/>
      <w:marTop w:val="0"/>
      <w:marBottom w:val="0"/>
      <w:divBdr>
        <w:top w:val="none" w:sz="0" w:space="0" w:color="auto"/>
        <w:left w:val="none" w:sz="0" w:space="0" w:color="auto"/>
        <w:bottom w:val="none" w:sz="0" w:space="0" w:color="auto"/>
        <w:right w:val="none" w:sz="0" w:space="0" w:color="auto"/>
      </w:divBdr>
    </w:div>
    <w:div w:id="951088209">
      <w:bodyDiv w:val="1"/>
      <w:marLeft w:val="0"/>
      <w:marRight w:val="0"/>
      <w:marTop w:val="0"/>
      <w:marBottom w:val="0"/>
      <w:divBdr>
        <w:top w:val="none" w:sz="0" w:space="0" w:color="auto"/>
        <w:left w:val="none" w:sz="0" w:space="0" w:color="auto"/>
        <w:bottom w:val="none" w:sz="0" w:space="0" w:color="auto"/>
        <w:right w:val="none" w:sz="0" w:space="0" w:color="auto"/>
      </w:divBdr>
    </w:div>
    <w:div w:id="959872680">
      <w:bodyDiv w:val="1"/>
      <w:marLeft w:val="0"/>
      <w:marRight w:val="0"/>
      <w:marTop w:val="0"/>
      <w:marBottom w:val="0"/>
      <w:divBdr>
        <w:top w:val="none" w:sz="0" w:space="0" w:color="auto"/>
        <w:left w:val="none" w:sz="0" w:space="0" w:color="auto"/>
        <w:bottom w:val="none" w:sz="0" w:space="0" w:color="auto"/>
        <w:right w:val="none" w:sz="0" w:space="0" w:color="auto"/>
      </w:divBdr>
    </w:div>
    <w:div w:id="986275265">
      <w:bodyDiv w:val="1"/>
      <w:marLeft w:val="0"/>
      <w:marRight w:val="0"/>
      <w:marTop w:val="0"/>
      <w:marBottom w:val="0"/>
      <w:divBdr>
        <w:top w:val="none" w:sz="0" w:space="0" w:color="auto"/>
        <w:left w:val="none" w:sz="0" w:space="0" w:color="auto"/>
        <w:bottom w:val="none" w:sz="0" w:space="0" w:color="auto"/>
        <w:right w:val="none" w:sz="0" w:space="0" w:color="auto"/>
      </w:divBdr>
    </w:div>
    <w:div w:id="1018853286">
      <w:bodyDiv w:val="1"/>
      <w:marLeft w:val="0"/>
      <w:marRight w:val="0"/>
      <w:marTop w:val="0"/>
      <w:marBottom w:val="0"/>
      <w:divBdr>
        <w:top w:val="none" w:sz="0" w:space="0" w:color="auto"/>
        <w:left w:val="none" w:sz="0" w:space="0" w:color="auto"/>
        <w:bottom w:val="none" w:sz="0" w:space="0" w:color="auto"/>
        <w:right w:val="none" w:sz="0" w:space="0" w:color="auto"/>
      </w:divBdr>
    </w:div>
    <w:div w:id="1098790921">
      <w:bodyDiv w:val="1"/>
      <w:marLeft w:val="0"/>
      <w:marRight w:val="0"/>
      <w:marTop w:val="0"/>
      <w:marBottom w:val="0"/>
      <w:divBdr>
        <w:top w:val="none" w:sz="0" w:space="0" w:color="auto"/>
        <w:left w:val="none" w:sz="0" w:space="0" w:color="auto"/>
        <w:bottom w:val="none" w:sz="0" w:space="0" w:color="auto"/>
        <w:right w:val="none" w:sz="0" w:space="0" w:color="auto"/>
      </w:divBdr>
    </w:div>
    <w:div w:id="1110081179">
      <w:bodyDiv w:val="1"/>
      <w:marLeft w:val="0"/>
      <w:marRight w:val="0"/>
      <w:marTop w:val="0"/>
      <w:marBottom w:val="0"/>
      <w:divBdr>
        <w:top w:val="none" w:sz="0" w:space="0" w:color="auto"/>
        <w:left w:val="none" w:sz="0" w:space="0" w:color="auto"/>
        <w:bottom w:val="none" w:sz="0" w:space="0" w:color="auto"/>
        <w:right w:val="none" w:sz="0" w:space="0" w:color="auto"/>
      </w:divBdr>
    </w:div>
    <w:div w:id="1115978950">
      <w:bodyDiv w:val="1"/>
      <w:marLeft w:val="0"/>
      <w:marRight w:val="0"/>
      <w:marTop w:val="0"/>
      <w:marBottom w:val="0"/>
      <w:divBdr>
        <w:top w:val="none" w:sz="0" w:space="0" w:color="auto"/>
        <w:left w:val="none" w:sz="0" w:space="0" w:color="auto"/>
        <w:bottom w:val="none" w:sz="0" w:space="0" w:color="auto"/>
        <w:right w:val="none" w:sz="0" w:space="0" w:color="auto"/>
      </w:divBdr>
    </w:div>
    <w:div w:id="1122571345">
      <w:bodyDiv w:val="1"/>
      <w:marLeft w:val="0"/>
      <w:marRight w:val="0"/>
      <w:marTop w:val="0"/>
      <w:marBottom w:val="0"/>
      <w:divBdr>
        <w:top w:val="none" w:sz="0" w:space="0" w:color="auto"/>
        <w:left w:val="none" w:sz="0" w:space="0" w:color="auto"/>
        <w:bottom w:val="none" w:sz="0" w:space="0" w:color="auto"/>
        <w:right w:val="none" w:sz="0" w:space="0" w:color="auto"/>
      </w:divBdr>
    </w:div>
    <w:div w:id="1159688338">
      <w:bodyDiv w:val="1"/>
      <w:marLeft w:val="0"/>
      <w:marRight w:val="0"/>
      <w:marTop w:val="0"/>
      <w:marBottom w:val="0"/>
      <w:divBdr>
        <w:top w:val="none" w:sz="0" w:space="0" w:color="auto"/>
        <w:left w:val="none" w:sz="0" w:space="0" w:color="auto"/>
        <w:bottom w:val="none" w:sz="0" w:space="0" w:color="auto"/>
        <w:right w:val="none" w:sz="0" w:space="0" w:color="auto"/>
      </w:divBdr>
    </w:div>
    <w:div w:id="1198278617">
      <w:bodyDiv w:val="1"/>
      <w:marLeft w:val="0"/>
      <w:marRight w:val="0"/>
      <w:marTop w:val="0"/>
      <w:marBottom w:val="0"/>
      <w:divBdr>
        <w:top w:val="none" w:sz="0" w:space="0" w:color="auto"/>
        <w:left w:val="none" w:sz="0" w:space="0" w:color="auto"/>
        <w:bottom w:val="none" w:sz="0" w:space="0" w:color="auto"/>
        <w:right w:val="none" w:sz="0" w:space="0" w:color="auto"/>
      </w:divBdr>
    </w:div>
    <w:div w:id="1274938470">
      <w:bodyDiv w:val="1"/>
      <w:marLeft w:val="0"/>
      <w:marRight w:val="0"/>
      <w:marTop w:val="0"/>
      <w:marBottom w:val="0"/>
      <w:divBdr>
        <w:top w:val="none" w:sz="0" w:space="0" w:color="auto"/>
        <w:left w:val="none" w:sz="0" w:space="0" w:color="auto"/>
        <w:bottom w:val="none" w:sz="0" w:space="0" w:color="auto"/>
        <w:right w:val="none" w:sz="0" w:space="0" w:color="auto"/>
      </w:divBdr>
    </w:div>
    <w:div w:id="1280261506">
      <w:bodyDiv w:val="1"/>
      <w:marLeft w:val="0"/>
      <w:marRight w:val="0"/>
      <w:marTop w:val="0"/>
      <w:marBottom w:val="0"/>
      <w:divBdr>
        <w:top w:val="none" w:sz="0" w:space="0" w:color="auto"/>
        <w:left w:val="none" w:sz="0" w:space="0" w:color="auto"/>
        <w:bottom w:val="none" w:sz="0" w:space="0" w:color="auto"/>
        <w:right w:val="none" w:sz="0" w:space="0" w:color="auto"/>
      </w:divBdr>
    </w:div>
    <w:div w:id="1295062476">
      <w:bodyDiv w:val="1"/>
      <w:marLeft w:val="0"/>
      <w:marRight w:val="0"/>
      <w:marTop w:val="0"/>
      <w:marBottom w:val="0"/>
      <w:divBdr>
        <w:top w:val="none" w:sz="0" w:space="0" w:color="auto"/>
        <w:left w:val="none" w:sz="0" w:space="0" w:color="auto"/>
        <w:bottom w:val="none" w:sz="0" w:space="0" w:color="auto"/>
        <w:right w:val="none" w:sz="0" w:space="0" w:color="auto"/>
      </w:divBdr>
    </w:div>
    <w:div w:id="1311129776">
      <w:bodyDiv w:val="1"/>
      <w:marLeft w:val="0"/>
      <w:marRight w:val="0"/>
      <w:marTop w:val="0"/>
      <w:marBottom w:val="0"/>
      <w:divBdr>
        <w:top w:val="none" w:sz="0" w:space="0" w:color="auto"/>
        <w:left w:val="none" w:sz="0" w:space="0" w:color="auto"/>
        <w:bottom w:val="none" w:sz="0" w:space="0" w:color="auto"/>
        <w:right w:val="none" w:sz="0" w:space="0" w:color="auto"/>
      </w:divBdr>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
    <w:div w:id="1369643368">
      <w:bodyDiv w:val="1"/>
      <w:marLeft w:val="0"/>
      <w:marRight w:val="0"/>
      <w:marTop w:val="0"/>
      <w:marBottom w:val="0"/>
      <w:divBdr>
        <w:top w:val="none" w:sz="0" w:space="0" w:color="auto"/>
        <w:left w:val="none" w:sz="0" w:space="0" w:color="auto"/>
        <w:bottom w:val="none" w:sz="0" w:space="0" w:color="auto"/>
        <w:right w:val="none" w:sz="0" w:space="0" w:color="auto"/>
      </w:divBdr>
    </w:div>
    <w:div w:id="1369838896">
      <w:bodyDiv w:val="1"/>
      <w:marLeft w:val="0"/>
      <w:marRight w:val="0"/>
      <w:marTop w:val="0"/>
      <w:marBottom w:val="0"/>
      <w:divBdr>
        <w:top w:val="none" w:sz="0" w:space="0" w:color="auto"/>
        <w:left w:val="none" w:sz="0" w:space="0" w:color="auto"/>
        <w:bottom w:val="none" w:sz="0" w:space="0" w:color="auto"/>
        <w:right w:val="none" w:sz="0" w:space="0" w:color="auto"/>
      </w:divBdr>
    </w:div>
    <w:div w:id="1419517981">
      <w:bodyDiv w:val="1"/>
      <w:marLeft w:val="0"/>
      <w:marRight w:val="0"/>
      <w:marTop w:val="0"/>
      <w:marBottom w:val="0"/>
      <w:divBdr>
        <w:top w:val="none" w:sz="0" w:space="0" w:color="auto"/>
        <w:left w:val="none" w:sz="0" w:space="0" w:color="auto"/>
        <w:bottom w:val="none" w:sz="0" w:space="0" w:color="auto"/>
        <w:right w:val="none" w:sz="0" w:space="0" w:color="auto"/>
      </w:divBdr>
    </w:div>
    <w:div w:id="1423187521">
      <w:bodyDiv w:val="1"/>
      <w:marLeft w:val="0"/>
      <w:marRight w:val="0"/>
      <w:marTop w:val="0"/>
      <w:marBottom w:val="0"/>
      <w:divBdr>
        <w:top w:val="none" w:sz="0" w:space="0" w:color="auto"/>
        <w:left w:val="none" w:sz="0" w:space="0" w:color="auto"/>
        <w:bottom w:val="none" w:sz="0" w:space="0" w:color="auto"/>
        <w:right w:val="none" w:sz="0" w:space="0" w:color="auto"/>
      </w:divBdr>
    </w:div>
    <w:div w:id="1442995705">
      <w:bodyDiv w:val="1"/>
      <w:marLeft w:val="0"/>
      <w:marRight w:val="0"/>
      <w:marTop w:val="0"/>
      <w:marBottom w:val="0"/>
      <w:divBdr>
        <w:top w:val="none" w:sz="0" w:space="0" w:color="auto"/>
        <w:left w:val="none" w:sz="0" w:space="0" w:color="auto"/>
        <w:bottom w:val="none" w:sz="0" w:space="0" w:color="auto"/>
        <w:right w:val="none" w:sz="0" w:space="0" w:color="auto"/>
      </w:divBdr>
    </w:div>
    <w:div w:id="1482039336">
      <w:bodyDiv w:val="1"/>
      <w:marLeft w:val="0"/>
      <w:marRight w:val="0"/>
      <w:marTop w:val="0"/>
      <w:marBottom w:val="0"/>
      <w:divBdr>
        <w:top w:val="none" w:sz="0" w:space="0" w:color="auto"/>
        <w:left w:val="none" w:sz="0" w:space="0" w:color="auto"/>
        <w:bottom w:val="none" w:sz="0" w:space="0" w:color="auto"/>
        <w:right w:val="none" w:sz="0" w:space="0" w:color="auto"/>
      </w:divBdr>
    </w:div>
    <w:div w:id="1485509321">
      <w:bodyDiv w:val="1"/>
      <w:marLeft w:val="0"/>
      <w:marRight w:val="0"/>
      <w:marTop w:val="0"/>
      <w:marBottom w:val="0"/>
      <w:divBdr>
        <w:top w:val="none" w:sz="0" w:space="0" w:color="auto"/>
        <w:left w:val="none" w:sz="0" w:space="0" w:color="auto"/>
        <w:bottom w:val="none" w:sz="0" w:space="0" w:color="auto"/>
        <w:right w:val="none" w:sz="0" w:space="0" w:color="auto"/>
      </w:divBdr>
    </w:div>
    <w:div w:id="1518344254">
      <w:bodyDiv w:val="1"/>
      <w:marLeft w:val="0"/>
      <w:marRight w:val="0"/>
      <w:marTop w:val="0"/>
      <w:marBottom w:val="0"/>
      <w:divBdr>
        <w:top w:val="none" w:sz="0" w:space="0" w:color="auto"/>
        <w:left w:val="none" w:sz="0" w:space="0" w:color="auto"/>
        <w:bottom w:val="none" w:sz="0" w:space="0" w:color="auto"/>
        <w:right w:val="none" w:sz="0" w:space="0" w:color="auto"/>
      </w:divBdr>
    </w:div>
    <w:div w:id="1546480325">
      <w:bodyDiv w:val="1"/>
      <w:marLeft w:val="0"/>
      <w:marRight w:val="0"/>
      <w:marTop w:val="0"/>
      <w:marBottom w:val="0"/>
      <w:divBdr>
        <w:top w:val="none" w:sz="0" w:space="0" w:color="auto"/>
        <w:left w:val="none" w:sz="0" w:space="0" w:color="auto"/>
        <w:bottom w:val="none" w:sz="0" w:space="0" w:color="auto"/>
        <w:right w:val="none" w:sz="0" w:space="0" w:color="auto"/>
      </w:divBdr>
    </w:div>
    <w:div w:id="1598709248">
      <w:bodyDiv w:val="1"/>
      <w:marLeft w:val="0"/>
      <w:marRight w:val="0"/>
      <w:marTop w:val="0"/>
      <w:marBottom w:val="0"/>
      <w:divBdr>
        <w:top w:val="none" w:sz="0" w:space="0" w:color="auto"/>
        <w:left w:val="none" w:sz="0" w:space="0" w:color="auto"/>
        <w:bottom w:val="none" w:sz="0" w:space="0" w:color="auto"/>
        <w:right w:val="none" w:sz="0" w:space="0" w:color="auto"/>
      </w:divBdr>
    </w:div>
    <w:div w:id="1654674863">
      <w:bodyDiv w:val="1"/>
      <w:marLeft w:val="0"/>
      <w:marRight w:val="0"/>
      <w:marTop w:val="0"/>
      <w:marBottom w:val="0"/>
      <w:divBdr>
        <w:top w:val="none" w:sz="0" w:space="0" w:color="auto"/>
        <w:left w:val="none" w:sz="0" w:space="0" w:color="auto"/>
        <w:bottom w:val="none" w:sz="0" w:space="0" w:color="auto"/>
        <w:right w:val="none" w:sz="0" w:space="0" w:color="auto"/>
      </w:divBdr>
    </w:div>
    <w:div w:id="1672248222">
      <w:bodyDiv w:val="1"/>
      <w:marLeft w:val="0"/>
      <w:marRight w:val="0"/>
      <w:marTop w:val="0"/>
      <w:marBottom w:val="0"/>
      <w:divBdr>
        <w:top w:val="none" w:sz="0" w:space="0" w:color="auto"/>
        <w:left w:val="none" w:sz="0" w:space="0" w:color="auto"/>
        <w:bottom w:val="none" w:sz="0" w:space="0" w:color="auto"/>
        <w:right w:val="none" w:sz="0" w:space="0" w:color="auto"/>
      </w:divBdr>
    </w:div>
    <w:div w:id="1794981283">
      <w:bodyDiv w:val="1"/>
      <w:marLeft w:val="0"/>
      <w:marRight w:val="0"/>
      <w:marTop w:val="0"/>
      <w:marBottom w:val="0"/>
      <w:divBdr>
        <w:top w:val="none" w:sz="0" w:space="0" w:color="auto"/>
        <w:left w:val="none" w:sz="0" w:space="0" w:color="auto"/>
        <w:bottom w:val="none" w:sz="0" w:space="0" w:color="auto"/>
        <w:right w:val="none" w:sz="0" w:space="0" w:color="auto"/>
      </w:divBdr>
    </w:div>
    <w:div w:id="1798180412">
      <w:bodyDiv w:val="1"/>
      <w:marLeft w:val="0"/>
      <w:marRight w:val="0"/>
      <w:marTop w:val="0"/>
      <w:marBottom w:val="0"/>
      <w:divBdr>
        <w:top w:val="none" w:sz="0" w:space="0" w:color="auto"/>
        <w:left w:val="none" w:sz="0" w:space="0" w:color="auto"/>
        <w:bottom w:val="none" w:sz="0" w:space="0" w:color="auto"/>
        <w:right w:val="none" w:sz="0" w:space="0" w:color="auto"/>
      </w:divBdr>
    </w:div>
    <w:div w:id="1844053430">
      <w:bodyDiv w:val="1"/>
      <w:marLeft w:val="0"/>
      <w:marRight w:val="0"/>
      <w:marTop w:val="0"/>
      <w:marBottom w:val="0"/>
      <w:divBdr>
        <w:top w:val="none" w:sz="0" w:space="0" w:color="auto"/>
        <w:left w:val="none" w:sz="0" w:space="0" w:color="auto"/>
        <w:bottom w:val="none" w:sz="0" w:space="0" w:color="auto"/>
        <w:right w:val="none" w:sz="0" w:space="0" w:color="auto"/>
      </w:divBdr>
    </w:div>
    <w:div w:id="1845588981">
      <w:bodyDiv w:val="1"/>
      <w:marLeft w:val="0"/>
      <w:marRight w:val="0"/>
      <w:marTop w:val="0"/>
      <w:marBottom w:val="0"/>
      <w:divBdr>
        <w:top w:val="none" w:sz="0" w:space="0" w:color="auto"/>
        <w:left w:val="none" w:sz="0" w:space="0" w:color="auto"/>
        <w:bottom w:val="none" w:sz="0" w:space="0" w:color="auto"/>
        <w:right w:val="none" w:sz="0" w:space="0" w:color="auto"/>
      </w:divBdr>
    </w:div>
    <w:div w:id="1878352194">
      <w:bodyDiv w:val="1"/>
      <w:marLeft w:val="0"/>
      <w:marRight w:val="0"/>
      <w:marTop w:val="0"/>
      <w:marBottom w:val="0"/>
      <w:divBdr>
        <w:top w:val="none" w:sz="0" w:space="0" w:color="auto"/>
        <w:left w:val="none" w:sz="0" w:space="0" w:color="auto"/>
        <w:bottom w:val="none" w:sz="0" w:space="0" w:color="auto"/>
        <w:right w:val="none" w:sz="0" w:space="0" w:color="auto"/>
      </w:divBdr>
    </w:div>
    <w:div w:id="1917471624">
      <w:bodyDiv w:val="1"/>
      <w:marLeft w:val="0"/>
      <w:marRight w:val="0"/>
      <w:marTop w:val="0"/>
      <w:marBottom w:val="0"/>
      <w:divBdr>
        <w:top w:val="none" w:sz="0" w:space="0" w:color="auto"/>
        <w:left w:val="none" w:sz="0" w:space="0" w:color="auto"/>
        <w:bottom w:val="none" w:sz="0" w:space="0" w:color="auto"/>
        <w:right w:val="none" w:sz="0" w:space="0" w:color="auto"/>
      </w:divBdr>
    </w:div>
    <w:div w:id="1929850020">
      <w:bodyDiv w:val="1"/>
      <w:marLeft w:val="0"/>
      <w:marRight w:val="0"/>
      <w:marTop w:val="0"/>
      <w:marBottom w:val="0"/>
      <w:divBdr>
        <w:top w:val="none" w:sz="0" w:space="0" w:color="auto"/>
        <w:left w:val="none" w:sz="0" w:space="0" w:color="auto"/>
        <w:bottom w:val="none" w:sz="0" w:space="0" w:color="auto"/>
        <w:right w:val="none" w:sz="0" w:space="0" w:color="auto"/>
      </w:divBdr>
    </w:div>
    <w:div w:id="1938752020">
      <w:bodyDiv w:val="1"/>
      <w:marLeft w:val="0"/>
      <w:marRight w:val="0"/>
      <w:marTop w:val="0"/>
      <w:marBottom w:val="0"/>
      <w:divBdr>
        <w:top w:val="none" w:sz="0" w:space="0" w:color="auto"/>
        <w:left w:val="none" w:sz="0" w:space="0" w:color="auto"/>
        <w:bottom w:val="none" w:sz="0" w:space="0" w:color="auto"/>
        <w:right w:val="none" w:sz="0" w:space="0" w:color="auto"/>
      </w:divBdr>
    </w:div>
    <w:div w:id="2062707440">
      <w:bodyDiv w:val="1"/>
      <w:marLeft w:val="0"/>
      <w:marRight w:val="0"/>
      <w:marTop w:val="0"/>
      <w:marBottom w:val="0"/>
      <w:divBdr>
        <w:top w:val="none" w:sz="0" w:space="0" w:color="auto"/>
        <w:left w:val="none" w:sz="0" w:space="0" w:color="auto"/>
        <w:bottom w:val="none" w:sz="0" w:space="0" w:color="auto"/>
        <w:right w:val="none" w:sz="0" w:space="0" w:color="auto"/>
      </w:divBdr>
    </w:div>
    <w:div w:id="20872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consultantplus://offline/ref=BE699BB9FD87964F587A7045CF50BC79E92BAC47D59BEADF251FC58ADFE36DE4E716E0DCE11E5A2A2FD1LDS3N" TargetMode="External"/><Relationship Id="rId26" Type="http://schemas.openxmlformats.org/officeDocument/2006/relationships/footer" Target="footer5.xml"/><Relationship Id="rId39" Type="http://schemas.openxmlformats.org/officeDocument/2006/relationships/hyperlink" Target="consultantplus://offline/ref=C174B7C526D06D24CF4D3B84CD7DB13B4FE685D07363D407A7A22F8AC8C5mCG" TargetMode="External"/><Relationship Id="rId21" Type="http://schemas.openxmlformats.org/officeDocument/2006/relationships/hyperlink" Target="consultantplus://offline/ref=3C5E8CC815E408C3A72215CE5BE49D5FD8CDDAF5E715D9645388C628FDAD5354DB11560D4B084983B56B86E1bDP" TargetMode="External"/><Relationship Id="rId34" Type="http://schemas.openxmlformats.org/officeDocument/2006/relationships/hyperlink" Target="consultantplus://offline/ref=10F365E59D071DB705CF605A3F3B7610E9DA036BB005E26B77CE695933D69EB0C47B11AA4E93DABED12F2AB866BF9EAAEDrAi4E" TargetMode="External"/><Relationship Id="rId42" Type="http://schemas.openxmlformats.org/officeDocument/2006/relationships/header" Target="header10.xml"/><Relationship Id="rId47" Type="http://schemas.openxmlformats.org/officeDocument/2006/relationships/hyperlink" Target="consultantplus://offline/ref=10F365E59D071DB705CF605A3F3B7610E9DA036BB005E26B77CE695933D69EB0C47B11AA4E93DABED12F2AB866BF9EAAEDrAi4E" TargetMode="External"/><Relationship Id="rId50" Type="http://schemas.openxmlformats.org/officeDocument/2006/relationships/hyperlink" Target="consultantplus://offline/ref=10F365E59D071DB705CF605A3F3B7610E9DA036BB005E26B77CE695933D69EB0C47B11AA4E93DABED12F2AB866BF9EAAEDrAi4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gov.cap.ru/laws.aspx?gov_id=511&amp;id=190079" TargetMode="External"/><Relationship Id="rId25" Type="http://schemas.openxmlformats.org/officeDocument/2006/relationships/footer" Target="footer4.xml"/><Relationship Id="rId33" Type="http://schemas.openxmlformats.org/officeDocument/2006/relationships/hyperlink" Target="consultantplus://offline/ref=10F365E59D071DB705CF605A3F3B7610E9DA036BB005E76A71C7695933D69EB0C47B11AA4E93DABED12F2AB866BF9EAAEDrAi4E" TargetMode="External"/><Relationship Id="rId38" Type="http://schemas.openxmlformats.org/officeDocument/2006/relationships/hyperlink" Target="consultantplus://offline/ref=C174B7C526D06D24CF4D3B84CD7DB13B4FE781D77569D407A7A22F8AC85C6F84D6879634626D66F6CEm0G" TargetMode="External"/><Relationship Id="rId46" Type="http://schemas.openxmlformats.org/officeDocument/2006/relationships/hyperlink" Target="consultantplus://offline/ref=10F365E59D071DB705CF605A3F3B7610E9DA036BB005E76A71C7695933D69EB0C47B11AA4E93DABED12F2AB866BF9EAAEDrAi4E" TargetMode="External"/><Relationship Id="rId2" Type="http://schemas.openxmlformats.org/officeDocument/2006/relationships/numbering" Target="numbering.xml"/><Relationship Id="rId16" Type="http://schemas.openxmlformats.org/officeDocument/2006/relationships/hyperlink" Target="consultantplus://offline/ref=4D8435A533D1F56129FFDB6DA5A20629095E10FACA5AA994CE477ADDE9786848278E62927C26D4F00DE3F8ME6BJ" TargetMode="External"/><Relationship Id="rId20" Type="http://schemas.openxmlformats.org/officeDocument/2006/relationships/hyperlink" Target="consultantplus://offline/ref=6EA54306950B21609868ABE08C138D2005CE886EE5B16C8D8360CC832B625061l46DM" TargetMode="External"/><Relationship Id="rId29" Type="http://schemas.openxmlformats.org/officeDocument/2006/relationships/header" Target="header9.xml"/><Relationship Id="rId41" Type="http://schemas.openxmlformats.org/officeDocument/2006/relationships/hyperlink" Target="consultantplus://offline/ref=C174B7C526D06D24CF4D3B84CD7DB13B4FE786DB7162D407A7A22F8AC8C5mC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yperlink" Target="consultantplus://offline/ref=10F365E59D071DB705CF7E5729572814E2D15964B203EF382E9B6F0E6C8698E5963B4FF31ED791B2D03136B967rAi9E" TargetMode="External"/><Relationship Id="rId37" Type="http://schemas.openxmlformats.org/officeDocument/2006/relationships/hyperlink" Target="consultantplus://offline/ref=C174B7C526D06D24CF4D2589DB11EF3F46E9DCDE7466D752FFFD74D79F5565D3C9m1G" TargetMode="External"/><Relationship Id="rId40" Type="http://schemas.openxmlformats.org/officeDocument/2006/relationships/hyperlink" Target="consultantplus://offline/ref=C174B7C526D06D24CF4D2589DB11EF3F46E9DCDE7568DE58FDFD74D79F5565D3C9m1G" TargetMode="External"/><Relationship Id="rId45" Type="http://schemas.openxmlformats.org/officeDocument/2006/relationships/hyperlink" Target="consultantplus://offline/ref=10F365E59D071DB705CF7E5729572814E2D15964B203EF382E9B6F0E6C8698E5963B4FF31ED791B2D03136B967rAi9E" TargetMode="External"/><Relationship Id="rId53" Type="http://schemas.openxmlformats.org/officeDocument/2006/relationships/hyperlink" Target="consultantplus://offline/ref=10F365E59D071DB705CF605A3F3B7610E9DA036BB005E26B77CE695933D69EB0C47B11AA4E93DABED12F2AB866BF9EAAEDrAi4E"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header" Target="header8.xml"/><Relationship Id="rId36" Type="http://schemas.openxmlformats.org/officeDocument/2006/relationships/hyperlink" Target="consultantplus://offline/ref=C174B7C526D06D24CF4D3B84CD7DB13B4FE781D77569D407A7A22F8AC85C6F84D6879634626D66F6CEm0G" TargetMode="External"/><Relationship Id="rId49" Type="http://schemas.openxmlformats.org/officeDocument/2006/relationships/hyperlink" Target="consultantplus://offline/ref=10F365E59D071DB705CF605A3F3B7610E9DA036BB005E76A71C7695933D69EB0C47B11AA4E93DABED12F2AB866BF9EAAEDrAi4E" TargetMode="External"/><Relationship Id="rId10" Type="http://schemas.openxmlformats.org/officeDocument/2006/relationships/header" Target="header2.xml"/><Relationship Id="rId19" Type="http://schemas.openxmlformats.org/officeDocument/2006/relationships/hyperlink" Target="http://gov.cap.ru/laws.aspx?gov_id=511&amp;id=190079" TargetMode="External"/><Relationship Id="rId31" Type="http://schemas.openxmlformats.org/officeDocument/2006/relationships/footer" Target="footer7.xml"/><Relationship Id="rId44" Type="http://schemas.openxmlformats.org/officeDocument/2006/relationships/image" Target="media/image2.wmf"/><Relationship Id="rId52" Type="http://schemas.openxmlformats.org/officeDocument/2006/relationships/hyperlink" Target="consultantplus://offline/ref=10F365E59D071DB705CF605A3F3B7610E9DA036BB005E76A71C7695933D69EB0C47B11AA4E93DABED12F2AB866BF9EAAEDrAi4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yperlink" Target="garantF1://17477050.1000" TargetMode="External"/><Relationship Id="rId30" Type="http://schemas.openxmlformats.org/officeDocument/2006/relationships/footer" Target="footer6.xml"/><Relationship Id="rId35" Type="http://schemas.openxmlformats.org/officeDocument/2006/relationships/hyperlink" Target="consultantplus://offline/ref=C174B7C526D06D24CF4D2589DB11EF3F46E9DCDE7369D752FBFD74D79F5565D3C9m1G" TargetMode="External"/><Relationship Id="rId43" Type="http://schemas.openxmlformats.org/officeDocument/2006/relationships/header" Target="header11.xml"/><Relationship Id="rId48" Type="http://schemas.openxmlformats.org/officeDocument/2006/relationships/hyperlink" Target="consultantplus://offline/ref=10F365E59D071DB705CF7E5729572814E2D15964B203EF382E9B6F0E6C8698E5963B4FF31ED791B2D03136B967rAi9E" TargetMode="External"/><Relationship Id="rId56"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consultantplus://offline/ref=10F365E59D071DB705CF7E5729572814E2D15964B203EF382E9B6F0E6C8698E5963B4FF31ED791B2D03136B967rAi9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F9B66-2182-4285-8419-FA0F2C96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73</Pages>
  <Words>37854</Words>
  <Characters>301026</Characters>
  <Application>Microsoft Office Word</Application>
  <DocSecurity>0</DocSecurity>
  <Lines>2508</Lines>
  <Paragraphs>676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338204</CharactersWithSpaces>
  <SharedDoc>false</SharedDoc>
  <HLinks>
    <vt:vector size="48" baseType="variant">
      <vt:variant>
        <vt:i4>5505107</vt:i4>
      </vt:variant>
      <vt:variant>
        <vt:i4>21</vt:i4>
      </vt:variant>
      <vt:variant>
        <vt:i4>0</vt:i4>
      </vt:variant>
      <vt:variant>
        <vt:i4>5</vt:i4>
      </vt:variant>
      <vt:variant>
        <vt:lpwstr>consultantplus://offline/ref=E248CAB15AA88038C43FA1C0A83E92C119441B6D11EB48AD7749DCFE2C095879C5C56C65F605583EC3169Fs8e0J</vt:lpwstr>
      </vt:variant>
      <vt:variant>
        <vt:lpwstr/>
      </vt:variant>
      <vt:variant>
        <vt:i4>7864427</vt:i4>
      </vt:variant>
      <vt:variant>
        <vt:i4>18</vt:i4>
      </vt:variant>
      <vt:variant>
        <vt:i4>0</vt:i4>
      </vt:variant>
      <vt:variant>
        <vt:i4>5</vt:i4>
      </vt:variant>
      <vt:variant>
        <vt:lpwstr>consultantplus://offline/ref=F43816F20A24C53B0E23BA5E6B1A8E6C9C09CC21E810A4BEA43132E42C8F2BD36E17FE6D47CDKEA4M</vt:lpwstr>
      </vt:variant>
      <vt:variant>
        <vt:lpwstr/>
      </vt:variant>
      <vt:variant>
        <vt:i4>196690</vt:i4>
      </vt:variant>
      <vt:variant>
        <vt:i4>15</vt:i4>
      </vt:variant>
      <vt:variant>
        <vt:i4>0</vt:i4>
      </vt:variant>
      <vt:variant>
        <vt:i4>5</vt:i4>
      </vt:variant>
      <vt:variant>
        <vt:lpwstr>consultantplus://offline/ref=CEED5BD8AB27A4D46AA993F57521D83DD46E3A1CBEB0AD248A17C4F5A82C17E367BBEEF707bCY6H</vt:lpwstr>
      </vt:variant>
      <vt:variant>
        <vt:lpwstr/>
      </vt:variant>
      <vt:variant>
        <vt:i4>4980822</vt:i4>
      </vt:variant>
      <vt:variant>
        <vt:i4>12</vt:i4>
      </vt:variant>
      <vt:variant>
        <vt:i4>0</vt:i4>
      </vt:variant>
      <vt:variant>
        <vt:i4>5</vt:i4>
      </vt:variant>
      <vt:variant>
        <vt:lpwstr>consultantplus://offline/ref=7F1F67A3320EF0B1B017BDE371C181D1542BF812EB8569A7E16FA927B9jF76G</vt:lpwstr>
      </vt:variant>
      <vt:variant>
        <vt:lpwstr/>
      </vt:variant>
      <vt:variant>
        <vt:i4>2883684</vt:i4>
      </vt:variant>
      <vt:variant>
        <vt:i4>9</vt:i4>
      </vt:variant>
      <vt:variant>
        <vt:i4>0</vt:i4>
      </vt:variant>
      <vt:variant>
        <vt:i4>5</vt:i4>
      </vt:variant>
      <vt:variant>
        <vt:lpwstr>consultantplus://offline/ref=23ED8D64121EAECB0304B7AE2960AC79DD34E2BF805AFB42CD839A51A5BCB5D333CBAE73OB3CE</vt:lpwstr>
      </vt:variant>
      <vt:variant>
        <vt:lpwstr/>
      </vt:variant>
      <vt:variant>
        <vt:i4>7143472</vt:i4>
      </vt:variant>
      <vt:variant>
        <vt:i4>6</vt:i4>
      </vt:variant>
      <vt:variant>
        <vt:i4>0</vt:i4>
      </vt:variant>
      <vt:variant>
        <vt:i4>5</vt:i4>
      </vt:variant>
      <vt:variant>
        <vt:lpwstr>consultantplus://offline/ref=6E671152875E0CD313F9183A6A9FE42CB80B1B964DFE427BFED783C7E8E0F14B1904D7710AD18E88VBA7H</vt:lpwstr>
      </vt:variant>
      <vt:variant>
        <vt:lpwstr/>
      </vt:variant>
      <vt:variant>
        <vt:i4>8192104</vt:i4>
      </vt:variant>
      <vt:variant>
        <vt:i4>3</vt:i4>
      </vt:variant>
      <vt:variant>
        <vt:i4>0</vt:i4>
      </vt:variant>
      <vt:variant>
        <vt:i4>5</vt:i4>
      </vt:variant>
      <vt:variant>
        <vt:lpwstr>consultantplus://offline/ref=8C52B2682BA0CD2C743D6806176EB442785E8684C43048AD033CF30C2BDF00732FC45E805E39AD8CDE24G</vt:lpwstr>
      </vt:variant>
      <vt:variant>
        <vt:lpwstr/>
      </vt:variant>
      <vt:variant>
        <vt:i4>3276900</vt:i4>
      </vt:variant>
      <vt:variant>
        <vt:i4>0</vt:i4>
      </vt:variant>
      <vt:variant>
        <vt:i4>0</vt:i4>
      </vt:variant>
      <vt:variant>
        <vt:i4>5</vt:i4>
      </vt:variant>
      <vt:variant>
        <vt:lpwstr>consultantplus://offline/ref=65A8E1210D45877B0AE721DB20FE372485868CDAEE81664A13A0E31D8BC513B6E4AC5CA1DC3DD61Cd5u9G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Vladimir</cp:lastModifiedBy>
  <cp:revision>8</cp:revision>
  <cp:lastPrinted>2019-02-28T07:13:00Z</cp:lastPrinted>
  <dcterms:created xsi:type="dcterms:W3CDTF">2019-03-11T03:07:00Z</dcterms:created>
  <dcterms:modified xsi:type="dcterms:W3CDTF">2019-03-11T16:48:00Z</dcterms:modified>
</cp:coreProperties>
</file>