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54" w:rsidRPr="00A77354" w:rsidRDefault="00A77354" w:rsidP="008E2324">
      <w:pPr>
        <w:autoSpaceDE w:val="0"/>
        <w:autoSpaceDN w:val="0"/>
        <w:adjustRightInd w:val="0"/>
        <w:ind w:left="4800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                                   </w:t>
      </w:r>
    </w:p>
    <w:p w:rsidR="00A77354" w:rsidRDefault="00A77354" w:rsidP="00A77354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828675" cy="952500"/>
            <wp:effectExtent l="0" t="0" r="9525" b="0"/>
            <wp:docPr id="1" name="Рисунок 1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</w:t>
      </w:r>
    </w:p>
    <w:p w:rsidR="00A77354" w:rsidRDefault="00A77354" w:rsidP="00A77354">
      <w:pPr>
        <w:rPr>
          <w:b/>
          <w:szCs w:val="20"/>
        </w:rPr>
      </w:pPr>
      <w:r>
        <w:rPr>
          <w:b/>
        </w:rPr>
        <w:t xml:space="preserve">                                                                                 </w:t>
      </w:r>
    </w:p>
    <w:tbl>
      <w:tblPr>
        <w:tblW w:w="9648" w:type="dxa"/>
        <w:tblLook w:val="04A0"/>
      </w:tblPr>
      <w:tblGrid>
        <w:gridCol w:w="4428"/>
        <w:gridCol w:w="1260"/>
        <w:gridCol w:w="3960"/>
      </w:tblGrid>
      <w:tr w:rsidR="00A77354" w:rsidTr="00A77354">
        <w:trPr>
          <w:cantSplit/>
          <w:trHeight w:val="1785"/>
        </w:trPr>
        <w:tc>
          <w:tcPr>
            <w:tcW w:w="4428" w:type="dxa"/>
          </w:tcPr>
          <w:p w:rsidR="00A77354" w:rsidRDefault="00A77354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color w:val="000000"/>
              </w:rPr>
              <w:t>ЧĂВАШ  РЕСПУБЛИКИЧИ</w:t>
            </w:r>
          </w:p>
          <w:p w:rsidR="00A77354" w:rsidRDefault="00A773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КОМСОМОЛЬСКИ РАЙОНĚ</w:t>
            </w:r>
          </w:p>
          <w:p w:rsidR="00A77354" w:rsidRDefault="00A77354">
            <w:pPr>
              <w:jc w:val="center"/>
              <w:rPr>
                <w:color w:val="000000"/>
              </w:rPr>
            </w:pPr>
          </w:p>
          <w:p w:rsidR="00A77354" w:rsidRDefault="00A77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ЧĔЧКЕН</w:t>
            </w:r>
          </w:p>
          <w:p w:rsidR="00A77354" w:rsidRDefault="00A77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ЯЛ  ПОСЕЛЕНИН</w:t>
            </w:r>
          </w:p>
          <w:p w:rsidR="00A77354" w:rsidRDefault="00A77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ДЕПУТАЧĚСЕН</w:t>
            </w:r>
          </w:p>
          <w:p w:rsidR="00A77354" w:rsidRDefault="00A77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ПУХĂ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Ě</w:t>
            </w:r>
          </w:p>
          <w:p w:rsidR="00A77354" w:rsidRDefault="00A77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ЙЫШĂНУ</w:t>
            </w:r>
          </w:p>
          <w:p w:rsidR="00A77354" w:rsidRDefault="00A77354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</w:t>
            </w:r>
            <w:proofErr w:type="spellStart"/>
            <w:r w:rsidR="00485849" w:rsidRPr="00485849">
              <w:rPr>
                <w:color w:val="000000"/>
                <w:u w:val="single"/>
              </w:rPr>
              <w:t>апрелен</w:t>
            </w:r>
            <w:proofErr w:type="spellEnd"/>
            <w:r w:rsidR="00DB2BA2" w:rsidRPr="00485849">
              <w:rPr>
                <w:color w:val="000000"/>
                <w:u w:val="single"/>
              </w:rPr>
              <w:t xml:space="preserve"> </w:t>
            </w:r>
            <w:r w:rsidR="00F3015C">
              <w:rPr>
                <w:color w:val="000000"/>
                <w:u w:val="single"/>
              </w:rPr>
              <w:t>«</w:t>
            </w:r>
            <w:r w:rsidR="00485849">
              <w:rPr>
                <w:color w:val="000000"/>
                <w:u w:val="single"/>
              </w:rPr>
              <w:t>24</w:t>
            </w:r>
            <w:r w:rsidR="00F3015C">
              <w:rPr>
                <w:color w:val="000000"/>
                <w:u w:val="single"/>
              </w:rPr>
              <w:t>»-</w:t>
            </w:r>
            <w:proofErr w:type="spellStart"/>
            <w:r w:rsidR="00F3015C">
              <w:rPr>
                <w:color w:val="000000"/>
                <w:u w:val="single"/>
              </w:rPr>
              <w:t>мěшĕ</w:t>
            </w:r>
            <w:proofErr w:type="spellEnd"/>
            <w:r w:rsidR="00F3015C">
              <w:rPr>
                <w:color w:val="000000"/>
                <w:u w:val="single"/>
              </w:rPr>
              <w:t xml:space="preserve"> 2019</w:t>
            </w:r>
            <w:r>
              <w:rPr>
                <w:color w:val="000000"/>
                <w:u w:val="single"/>
              </w:rPr>
              <w:t>ç.№</w:t>
            </w:r>
            <w:r w:rsidR="004F5D43">
              <w:rPr>
                <w:color w:val="000000"/>
                <w:u w:val="single"/>
              </w:rPr>
              <w:t>4</w:t>
            </w:r>
            <w:r w:rsidR="00485849">
              <w:rPr>
                <w:color w:val="000000"/>
                <w:u w:val="single"/>
              </w:rPr>
              <w:t>/8</w:t>
            </w:r>
            <w:r w:rsidR="004F5D43">
              <w:rPr>
                <w:color w:val="000000"/>
                <w:u w:val="single"/>
              </w:rPr>
              <w:t>8</w:t>
            </w:r>
          </w:p>
          <w:p w:rsidR="00A77354" w:rsidRDefault="00A77354">
            <w:pPr>
              <w:jc w:val="center"/>
              <w:rPr>
                <w:rFonts w:eastAsia="MS Mincho"/>
                <w:color w:val="000000"/>
                <w:lang w:eastAsia="ja-JP"/>
              </w:rPr>
            </w:pPr>
            <w:proofErr w:type="spellStart"/>
            <w:r>
              <w:rPr>
                <w:color w:val="000000"/>
              </w:rPr>
              <w:t>Аслă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Чурачă</w:t>
            </w:r>
            <w:proofErr w:type="gramStart"/>
            <w:r>
              <w:rPr>
                <w:color w:val="000000"/>
              </w:rPr>
              <w:t>к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ялĕ</w:t>
            </w:r>
            <w:proofErr w:type="spellEnd"/>
          </w:p>
          <w:p w:rsidR="00A77354" w:rsidRDefault="00A77354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A77354" w:rsidRDefault="00A77354">
            <w:pPr>
              <w:rPr>
                <w:rFonts w:eastAsia="MS Mincho"/>
                <w:lang w:eastAsia="ja-JP"/>
              </w:rPr>
            </w:pPr>
          </w:p>
        </w:tc>
        <w:tc>
          <w:tcPr>
            <w:tcW w:w="3960" w:type="dxa"/>
          </w:tcPr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color w:val="000000"/>
              </w:rPr>
              <w:t>ЧУВАШСКАЯ РЕСПУБЛИКА</w:t>
            </w: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КОМСОМОЛЬСКИЙ РАЙОН</w:t>
            </w: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СОБРАНИЕ ДЕПУТАТОВ</w:t>
            </w: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ЧИЧКАНСКОГО</w:t>
            </w: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</w:p>
          <w:p w:rsidR="00A77354" w:rsidRDefault="00F3015C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  <w:u w:val="single"/>
              </w:rPr>
            </w:pPr>
            <w:r>
              <w:rPr>
                <w:u w:val="single"/>
              </w:rPr>
              <w:t xml:space="preserve"> «</w:t>
            </w:r>
            <w:r w:rsidR="00485849">
              <w:rPr>
                <w:u w:val="single"/>
              </w:rPr>
              <w:t>24</w:t>
            </w:r>
            <w:r>
              <w:rPr>
                <w:u w:val="single"/>
              </w:rPr>
              <w:t xml:space="preserve">» </w:t>
            </w:r>
            <w:r w:rsidR="00485849">
              <w:rPr>
                <w:u w:val="single"/>
              </w:rPr>
              <w:t>апреля</w:t>
            </w:r>
            <w:r>
              <w:rPr>
                <w:u w:val="single"/>
              </w:rPr>
              <w:t xml:space="preserve"> 2019</w:t>
            </w:r>
            <w:r w:rsidR="00A77354">
              <w:rPr>
                <w:u w:val="single"/>
              </w:rPr>
              <w:t>г. №</w:t>
            </w:r>
            <w:r w:rsidR="004F5D43">
              <w:rPr>
                <w:u w:val="single"/>
              </w:rPr>
              <w:t>4</w:t>
            </w:r>
            <w:r w:rsidR="00485849">
              <w:rPr>
                <w:u w:val="single"/>
              </w:rPr>
              <w:t>/8</w:t>
            </w:r>
            <w:r w:rsidR="004F5D43">
              <w:rPr>
                <w:u w:val="single"/>
              </w:rPr>
              <w:t>8</w:t>
            </w:r>
            <w:r w:rsidR="00A77354">
              <w:rPr>
                <w:u w:val="single"/>
              </w:rPr>
              <w:t xml:space="preserve">__    </w:t>
            </w: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color w:val="000000"/>
              </w:rPr>
              <w:t>село Чурачики</w:t>
            </w:r>
          </w:p>
        </w:tc>
      </w:tr>
    </w:tbl>
    <w:p w:rsidR="004F5D43" w:rsidRDefault="004F5D43" w:rsidP="004F5D43">
      <w:pPr>
        <w:jc w:val="both"/>
        <w:rPr>
          <w:sz w:val="28"/>
          <w:szCs w:val="28"/>
        </w:rPr>
      </w:pPr>
      <w:r w:rsidRPr="000F75B7">
        <w:rPr>
          <w:sz w:val="28"/>
          <w:szCs w:val="28"/>
        </w:rPr>
        <w:t xml:space="preserve">Об утверждении порядка проведения осмотра </w:t>
      </w:r>
    </w:p>
    <w:p w:rsidR="004F5D43" w:rsidRDefault="004F5D43" w:rsidP="004F5D43">
      <w:pPr>
        <w:jc w:val="both"/>
        <w:rPr>
          <w:sz w:val="28"/>
          <w:szCs w:val="28"/>
        </w:rPr>
      </w:pPr>
      <w:r w:rsidRPr="000F75B7">
        <w:rPr>
          <w:sz w:val="28"/>
          <w:szCs w:val="28"/>
        </w:rPr>
        <w:t xml:space="preserve">зданий, сооружений в целях оценки их </w:t>
      </w:r>
    </w:p>
    <w:p w:rsidR="004F5D43" w:rsidRDefault="004F5D43" w:rsidP="004F5D43">
      <w:pPr>
        <w:jc w:val="both"/>
        <w:rPr>
          <w:sz w:val="28"/>
          <w:szCs w:val="28"/>
        </w:rPr>
      </w:pPr>
      <w:r w:rsidRPr="000F75B7">
        <w:rPr>
          <w:sz w:val="28"/>
          <w:szCs w:val="28"/>
        </w:rPr>
        <w:t>технического состояния</w:t>
      </w:r>
      <w:r>
        <w:rPr>
          <w:sz w:val="28"/>
          <w:szCs w:val="28"/>
        </w:rPr>
        <w:t xml:space="preserve"> </w:t>
      </w:r>
      <w:r w:rsidRPr="000F75B7">
        <w:rPr>
          <w:sz w:val="28"/>
          <w:szCs w:val="28"/>
        </w:rPr>
        <w:t xml:space="preserve">и надлежащего </w:t>
      </w:r>
    </w:p>
    <w:p w:rsidR="009969C6" w:rsidRDefault="004F5D43" w:rsidP="004F5D43">
      <w:pPr>
        <w:jc w:val="both"/>
        <w:rPr>
          <w:sz w:val="28"/>
          <w:szCs w:val="28"/>
        </w:rPr>
      </w:pPr>
      <w:r w:rsidRPr="000F75B7">
        <w:rPr>
          <w:sz w:val="28"/>
          <w:szCs w:val="28"/>
        </w:rPr>
        <w:t>технического обслуживания</w:t>
      </w:r>
    </w:p>
    <w:p w:rsidR="004F5D43" w:rsidRDefault="004F5D43" w:rsidP="004F5D43">
      <w:pPr>
        <w:jc w:val="both"/>
        <w:rPr>
          <w:sz w:val="28"/>
          <w:szCs w:val="28"/>
        </w:rPr>
      </w:pPr>
    </w:p>
    <w:p w:rsidR="004F5D43" w:rsidRPr="000F75B7" w:rsidRDefault="004F5D43" w:rsidP="004F5D43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0F75B7">
        <w:rPr>
          <w:sz w:val="28"/>
          <w:szCs w:val="28"/>
        </w:rPr>
        <w:t xml:space="preserve">Во исполнение требований п. 7 ч. 1 ст. 8, п. 11 ст. 55.24 Градостроительного кодекса Российской Федерации, руководствуясь Уставом </w:t>
      </w:r>
      <w:r>
        <w:rPr>
          <w:sz w:val="28"/>
          <w:szCs w:val="28"/>
        </w:rPr>
        <w:t>Чичканского</w:t>
      </w:r>
      <w:r w:rsidRPr="000F75B7">
        <w:rPr>
          <w:sz w:val="28"/>
          <w:szCs w:val="28"/>
        </w:rPr>
        <w:t xml:space="preserve"> сельского поселения Комсомольского района Чувашской Республики, Собрание депутатов </w:t>
      </w:r>
      <w:r>
        <w:rPr>
          <w:sz w:val="28"/>
          <w:szCs w:val="28"/>
        </w:rPr>
        <w:t>Чичканского</w:t>
      </w:r>
      <w:r w:rsidRPr="000F75B7">
        <w:rPr>
          <w:sz w:val="28"/>
          <w:szCs w:val="28"/>
        </w:rPr>
        <w:t xml:space="preserve"> сельского поселения Комсомольского района </w:t>
      </w:r>
      <w:proofErr w:type="spellStart"/>
      <w:proofErr w:type="gramStart"/>
      <w:r w:rsidRPr="000F75B7">
        <w:rPr>
          <w:bCs/>
          <w:sz w:val="28"/>
          <w:szCs w:val="28"/>
        </w:rPr>
        <w:t>р</w:t>
      </w:r>
      <w:proofErr w:type="spellEnd"/>
      <w:proofErr w:type="gramEnd"/>
      <w:r w:rsidRPr="000F75B7">
        <w:rPr>
          <w:bCs/>
          <w:sz w:val="28"/>
          <w:szCs w:val="28"/>
        </w:rPr>
        <w:t xml:space="preserve"> е </w:t>
      </w:r>
      <w:proofErr w:type="spellStart"/>
      <w:r w:rsidRPr="000F75B7">
        <w:rPr>
          <w:bCs/>
          <w:sz w:val="28"/>
          <w:szCs w:val="28"/>
        </w:rPr>
        <w:t>ш</w:t>
      </w:r>
      <w:proofErr w:type="spellEnd"/>
      <w:r w:rsidRPr="000F75B7">
        <w:rPr>
          <w:bCs/>
          <w:sz w:val="28"/>
          <w:szCs w:val="28"/>
        </w:rPr>
        <w:t xml:space="preserve"> и л о:</w:t>
      </w:r>
    </w:p>
    <w:p w:rsidR="004F5D43" w:rsidRPr="000F75B7" w:rsidRDefault="004F5D43" w:rsidP="004F5D43">
      <w:pPr>
        <w:pStyle w:val="affc"/>
        <w:tabs>
          <w:tab w:val="num" w:pos="72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0F75B7">
        <w:rPr>
          <w:sz w:val="28"/>
          <w:szCs w:val="28"/>
        </w:rPr>
        <w:t>Утвердить настоящий Пор</w:t>
      </w:r>
      <w:r>
        <w:rPr>
          <w:sz w:val="28"/>
          <w:szCs w:val="28"/>
        </w:rPr>
        <w:t xml:space="preserve">ядок проведения осмотра зданий, </w:t>
      </w:r>
      <w:r w:rsidRPr="000F75B7">
        <w:rPr>
          <w:sz w:val="28"/>
          <w:szCs w:val="28"/>
        </w:rPr>
        <w:t>сооружений в целях оценки их технического состояния и надлежащего технического обслуживания.</w:t>
      </w:r>
    </w:p>
    <w:p w:rsidR="004F5D43" w:rsidRPr="000F75B7" w:rsidRDefault="004F5D43" w:rsidP="004F5D43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</w:t>
      </w:r>
      <w:r w:rsidRPr="000F75B7">
        <w:rPr>
          <w:color w:val="000000"/>
          <w:sz w:val="28"/>
          <w:szCs w:val="28"/>
        </w:rPr>
        <w:t xml:space="preserve">Настоящее решение вступает в силу после его официального опубликования  в  информационном бюллетене </w:t>
      </w:r>
      <w:r w:rsidRPr="000F75B7">
        <w:rPr>
          <w:color w:val="000000"/>
          <w:sz w:val="28"/>
          <w:szCs w:val="28"/>
        </w:rPr>
        <w:tab/>
        <w:t xml:space="preserve">«Вестник </w:t>
      </w:r>
      <w:r>
        <w:rPr>
          <w:color w:val="000000"/>
          <w:sz w:val="28"/>
          <w:szCs w:val="28"/>
        </w:rPr>
        <w:t>Чичканского сельского поселения</w:t>
      </w:r>
      <w:r w:rsidRPr="000F75B7">
        <w:rPr>
          <w:color w:val="000000"/>
          <w:sz w:val="28"/>
          <w:szCs w:val="28"/>
        </w:rPr>
        <w:t>» и подлежит размещению на официальном сайте администрации</w:t>
      </w:r>
      <w:r w:rsidRPr="000F75B7"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Чичканского</w:t>
      </w:r>
      <w:r w:rsidRPr="000F75B7">
        <w:rPr>
          <w:bCs/>
          <w:color w:val="000000"/>
          <w:sz w:val="28"/>
          <w:szCs w:val="28"/>
        </w:rPr>
        <w:t xml:space="preserve"> сельского поселения.</w:t>
      </w:r>
    </w:p>
    <w:p w:rsidR="004F5D43" w:rsidRDefault="004F5D43" w:rsidP="004F5D43">
      <w:pPr>
        <w:widowControl w:val="0"/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</w:p>
    <w:p w:rsidR="004F5D43" w:rsidRPr="000F75B7" w:rsidRDefault="004F5D43" w:rsidP="004F5D43">
      <w:pPr>
        <w:widowControl w:val="0"/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</w:p>
    <w:p w:rsidR="004F5D43" w:rsidRPr="000F75B7" w:rsidRDefault="004F5D43" w:rsidP="004F5D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75B7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             </w:t>
      </w:r>
      <w:r w:rsidRPr="000F75B7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Лукиянов Ю.Г.</w:t>
      </w:r>
    </w:p>
    <w:p w:rsidR="004F5D43" w:rsidRPr="000F75B7" w:rsidRDefault="004F5D43" w:rsidP="004F5D43">
      <w:pPr>
        <w:pStyle w:val="affc"/>
        <w:ind w:left="1494"/>
        <w:rPr>
          <w:b/>
          <w:sz w:val="28"/>
          <w:szCs w:val="28"/>
        </w:rPr>
      </w:pPr>
    </w:p>
    <w:p w:rsidR="004F5D43" w:rsidRPr="000F75B7" w:rsidRDefault="004F5D43" w:rsidP="004F5D43">
      <w:pPr>
        <w:autoSpaceDE w:val="0"/>
        <w:autoSpaceDN w:val="0"/>
        <w:adjustRightInd w:val="0"/>
        <w:ind w:left="1134"/>
        <w:jc w:val="both"/>
        <w:rPr>
          <w:sz w:val="26"/>
          <w:szCs w:val="26"/>
        </w:rPr>
      </w:pPr>
      <w:r w:rsidRPr="000F75B7">
        <w:rPr>
          <w:sz w:val="28"/>
          <w:szCs w:val="28"/>
        </w:rPr>
        <w:t xml:space="preserve">                    </w:t>
      </w:r>
    </w:p>
    <w:p w:rsidR="004F5D43" w:rsidRDefault="004F5D43" w:rsidP="004F5D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5D43" w:rsidRDefault="004F5D43" w:rsidP="004F5D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5D43" w:rsidRDefault="004F5D43" w:rsidP="004F5D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5D43" w:rsidRDefault="004F5D43" w:rsidP="004F5D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5D43" w:rsidRDefault="004F5D43" w:rsidP="004F5D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5D43" w:rsidRDefault="004F5D43" w:rsidP="004F5D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5D43" w:rsidRDefault="004F5D43" w:rsidP="004F5D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5D43" w:rsidRDefault="004F5D43" w:rsidP="004F5D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5D43" w:rsidRDefault="004F5D43" w:rsidP="004F5D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5D43" w:rsidRDefault="004F5D43" w:rsidP="004F5D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5D43" w:rsidRDefault="004F5D43" w:rsidP="004F5D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5D43" w:rsidRDefault="004F5D43" w:rsidP="004F5D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5D43" w:rsidRDefault="004F5D43" w:rsidP="004F5D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5D43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 w:rsidRPr="00B23B35">
        <w:t> Приложение</w:t>
      </w:r>
      <w:r>
        <w:t xml:space="preserve"> 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 w:rsidRPr="00B23B35">
        <w:t>к решению Собрания депутатов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>
        <w:t xml:space="preserve">Чичканского </w:t>
      </w:r>
      <w:r w:rsidRPr="00B23B35">
        <w:t>сельского поселения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 w:rsidRPr="00B23B35">
        <w:t>Комсомольского района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>
        <w:t xml:space="preserve">от 23.04.2019г. </w:t>
      </w:r>
      <w:r w:rsidRPr="00B23B35">
        <w:t xml:space="preserve"> № </w:t>
      </w:r>
      <w:r>
        <w:t>4/89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 </w:t>
      </w:r>
    </w:p>
    <w:p w:rsidR="004F5D43" w:rsidRPr="00B23B35" w:rsidRDefault="004F5D43" w:rsidP="004F5D43">
      <w:pPr>
        <w:autoSpaceDE w:val="0"/>
        <w:autoSpaceDN w:val="0"/>
        <w:adjustRightInd w:val="0"/>
        <w:ind w:left="1134"/>
        <w:jc w:val="center"/>
      </w:pPr>
      <w:r w:rsidRPr="00B23B35">
        <w:t>ПОРЯДОК</w:t>
      </w:r>
    </w:p>
    <w:p w:rsidR="004F5D43" w:rsidRPr="00B23B35" w:rsidRDefault="004F5D43" w:rsidP="004F5D43">
      <w:pPr>
        <w:autoSpaceDE w:val="0"/>
        <w:autoSpaceDN w:val="0"/>
        <w:adjustRightInd w:val="0"/>
        <w:ind w:left="1134"/>
        <w:jc w:val="center"/>
      </w:pPr>
      <w:r w:rsidRPr="00B23B35">
        <w:t>проведения осмотра зданий, сооружений</w:t>
      </w:r>
    </w:p>
    <w:p w:rsidR="004F5D43" w:rsidRPr="00B23B35" w:rsidRDefault="004F5D43" w:rsidP="004F5D43">
      <w:pPr>
        <w:autoSpaceDE w:val="0"/>
        <w:autoSpaceDN w:val="0"/>
        <w:adjustRightInd w:val="0"/>
        <w:ind w:left="1134"/>
        <w:jc w:val="center"/>
      </w:pPr>
      <w:r w:rsidRPr="00B23B35">
        <w:t>в целях оценки их технического состояния и надлежащего</w:t>
      </w:r>
    </w:p>
    <w:p w:rsidR="004F5D43" w:rsidRPr="00B23B35" w:rsidRDefault="004F5D43" w:rsidP="004F5D43">
      <w:pPr>
        <w:autoSpaceDE w:val="0"/>
        <w:autoSpaceDN w:val="0"/>
        <w:adjustRightInd w:val="0"/>
        <w:ind w:left="1134"/>
        <w:jc w:val="center"/>
      </w:pPr>
      <w:r w:rsidRPr="00B23B35">
        <w:t>технического обслуживания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 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 xml:space="preserve">1. Порядок проведения осмотра зданий, сооружений в целях оценки их технического состояния и надлежащего технического обслуживания (далее - Порядок) разработан в соответствии с Градостроительным </w:t>
      </w:r>
      <w:hyperlink r:id="rId9" w:history="1">
        <w:r w:rsidRPr="00B23B35">
          <w:t>кодексом</w:t>
        </w:r>
      </w:hyperlink>
      <w:r w:rsidRPr="00B23B35">
        <w:t xml:space="preserve"> Российской Федерации, Федеральным </w:t>
      </w:r>
      <w:hyperlink r:id="rId10" w:history="1">
        <w:r w:rsidRPr="00B23B35">
          <w:t>законом</w:t>
        </w:r>
      </w:hyperlink>
      <w:r w:rsidRPr="00B23B35">
        <w:t xml:space="preserve"> от 06.10.2003 № 131-ФЗ «Об общих принципах организации местного самоуправления в Российской Федерации», Уставом </w:t>
      </w:r>
      <w:r>
        <w:t>Чичканского</w:t>
      </w:r>
      <w:r w:rsidRPr="00B23B35">
        <w:t xml:space="preserve"> сельского поселения Комсомольского района Чувашской Республики.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>2.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 xml:space="preserve">3. Действие настоящего Порядка применяется при проведении осмотра зданий, сооружений, расположенные на территории </w:t>
      </w:r>
      <w:r>
        <w:t xml:space="preserve">Чичканского </w:t>
      </w:r>
      <w:r w:rsidRPr="00B23B35">
        <w:t>сельского поселения Комсомольского района Чувашской Республики (далее - Администрация),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>4. Осмотр зданий, сооружений проводится при поступлении в Администрацию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>5.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 xml:space="preserve">6. Оценка технического состояния и надлежащего технического обслуживания зданий и сооружений возлагается на комиссию по проведению осмотра зданий, сооружений в целях оценки их технического состояния и надлежащего технического обслуживания (далее - комиссия) </w:t>
      </w:r>
      <w:proofErr w:type="gramStart"/>
      <w:r w:rsidRPr="00B23B35">
        <w:t>согласно Приложения</w:t>
      </w:r>
      <w:proofErr w:type="gramEnd"/>
      <w:r w:rsidRPr="00B23B35">
        <w:t xml:space="preserve"> № 1.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>7. 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 и сооружений.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 xml:space="preserve">8. </w:t>
      </w:r>
      <w:proofErr w:type="gramStart"/>
      <w:r w:rsidRPr="00B23B35">
        <w:t xml:space="preserve">При осмотре зданий, сооружений проводится визуальное обследование конструкций (с </w:t>
      </w:r>
      <w:proofErr w:type="spellStart"/>
      <w:r w:rsidRPr="00B23B35">
        <w:t>фотофиксацией</w:t>
      </w:r>
      <w:proofErr w:type="spellEnd"/>
      <w:r w:rsidRPr="00B23B35"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B23B35">
        <w:t>обмерочные</w:t>
      </w:r>
      <w:proofErr w:type="spellEnd"/>
      <w:r w:rsidRPr="00B23B35"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</w:t>
      </w:r>
      <w:r w:rsidRPr="00B23B35">
        <w:lastRenderedPageBreak/>
        <w:t>регламентов к конструктивным и другим характеристикам надежности</w:t>
      </w:r>
      <w:proofErr w:type="gramEnd"/>
      <w:r w:rsidRPr="00B23B35">
        <w:t xml:space="preserve"> и безопасности объектов, требованиями проектной документации осматриваемого объекта.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>9.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 xml:space="preserve">10. </w:t>
      </w:r>
      <w:proofErr w:type="gramStart"/>
      <w:r w:rsidRPr="00B23B35">
        <w:t xml:space="preserve">По результатам осмотра зданий, сооружений составляется акт осмотра здания, сооружения по форме согласно </w:t>
      </w:r>
      <w:hyperlink r:id="rId11" w:anchor="Par26" w:history="1">
        <w:r w:rsidRPr="00B23B35">
          <w:t xml:space="preserve">Приложению № </w:t>
        </w:r>
      </w:hyperlink>
      <w:r w:rsidRPr="00B23B35">
        <w:t xml:space="preserve">2 к Порядку (далее - акт осмотра), а в случае поступления заявления о возникновении аварийных ситуаций в зданиях, сооружениях или возникновении угрозы разрушения зданий, сооружений - акт осмотра здания, сооружения при аварийных ситуациях или угрозе разрушения согласно </w:t>
      </w:r>
      <w:hyperlink r:id="rId12" w:anchor="Par113" w:history="1">
        <w:r w:rsidRPr="00B23B35">
          <w:t xml:space="preserve">Приложению № </w:t>
        </w:r>
      </w:hyperlink>
      <w:r w:rsidRPr="00B23B35">
        <w:t>3.</w:t>
      </w:r>
      <w:proofErr w:type="gramEnd"/>
      <w:r w:rsidRPr="00B23B35">
        <w:t xml:space="preserve"> К акту осмотра прикладываются материалы </w:t>
      </w:r>
      <w:proofErr w:type="spellStart"/>
      <w:r w:rsidRPr="00B23B35">
        <w:t>фотофиксации</w:t>
      </w:r>
      <w:proofErr w:type="spellEnd"/>
      <w:r w:rsidRPr="00B23B35">
        <w:t xml:space="preserve"> осматриваемого здания, сооружения и иные материалы, оформленные в ходе осмотра здания, сооружения.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 xml:space="preserve">11. </w:t>
      </w:r>
      <w:proofErr w:type="gramStart"/>
      <w:r w:rsidRPr="00B23B35">
        <w:t>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  <w:proofErr w:type="gramEnd"/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>12.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>13. Акт осмотра составляется в двух экземплярах. Один экземпляр акта осмотра вручается заявителю под роспись. Второй экземпляр хранится в Администрации. В случае если собственником здания, сооружения, является иное, нежели заявитель лицо, копия акта осмотра выдается также собственнику объекта недвижимости.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>14. В случае выявления нарушений требований градостроительного законодательства, технических регламентов Администрация 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>15. Сведения о проведенном осмотре зданий, сооружений вносятся в журнал учета осмотров зданий, сооружений, который ведется в Администрации по форме, включающей: порядковый номер; номер и дату проведения осмотра; наименование объекта; наименование собственника объекта; место нахождения осматриваемого здания, сооружения; описание выявленных недостатков; дату и отметку в получении.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>16. Журнал учета осмотров зданий, сооружений должен быть прошит, пронумерован и удостоверен печатью.</w:t>
      </w:r>
    </w:p>
    <w:p w:rsidR="004F5D43" w:rsidRDefault="004F5D43" w:rsidP="004F5D43">
      <w:pPr>
        <w:spacing w:before="100" w:beforeAutospacing="1" w:after="100" w:afterAutospacing="1"/>
      </w:pPr>
      <w:r w:rsidRPr="00B23B35">
        <w:t> </w:t>
      </w:r>
    </w:p>
    <w:p w:rsidR="004F5D43" w:rsidRDefault="004F5D43" w:rsidP="004F5D43">
      <w:pPr>
        <w:spacing w:before="100" w:beforeAutospacing="1" w:after="100" w:afterAutospacing="1"/>
      </w:pPr>
    </w:p>
    <w:p w:rsidR="00190B92" w:rsidRDefault="00190B92" w:rsidP="004F5D43">
      <w:pPr>
        <w:spacing w:before="100" w:beforeAutospacing="1" w:after="100" w:afterAutospacing="1"/>
      </w:pPr>
    </w:p>
    <w:p w:rsidR="00190B92" w:rsidRDefault="00190B92" w:rsidP="004F5D43">
      <w:pPr>
        <w:spacing w:before="100" w:beforeAutospacing="1" w:after="100" w:afterAutospacing="1"/>
      </w:pPr>
    </w:p>
    <w:p w:rsidR="00190B92" w:rsidRDefault="00190B92" w:rsidP="004F5D43">
      <w:pPr>
        <w:spacing w:before="100" w:beforeAutospacing="1" w:after="100" w:afterAutospacing="1"/>
      </w:pPr>
    </w:p>
    <w:p w:rsidR="00190B92" w:rsidRDefault="00190B92" w:rsidP="004F5D43">
      <w:pPr>
        <w:spacing w:before="100" w:beforeAutospacing="1" w:after="100" w:afterAutospacing="1"/>
      </w:pPr>
    </w:p>
    <w:p w:rsidR="00190B92" w:rsidRDefault="00190B92" w:rsidP="004F5D43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 w:rsidRPr="00B23B35">
        <w:t>Приложение № 1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 w:rsidRPr="00B23B35">
        <w:t>к Порядку проведения осмотра зданий, сооружений в целях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 w:rsidRPr="00B23B35">
        <w:t>оценки их технического состояния и надлежащего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 w:rsidRPr="00B23B35">
        <w:t>технического обслуживания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 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center"/>
        <w:rPr>
          <w:b/>
        </w:rPr>
      </w:pPr>
      <w:r w:rsidRPr="00B23B35">
        <w:rPr>
          <w:b/>
        </w:rPr>
        <w:t>СОСТАВ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center"/>
      </w:pPr>
      <w:r w:rsidRPr="00B23B35">
        <w:t>Комиссии по проведению осмотра зданий, сооружений в целях оценки их технического состояния и надлежащего технического обслуживания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 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 xml:space="preserve">Председатель – </w:t>
      </w:r>
      <w:r>
        <w:t>________</w:t>
      </w:r>
      <w:r w:rsidRPr="00B23B35">
        <w:t xml:space="preserve"> Глава</w:t>
      </w:r>
      <w:r w:rsidRPr="00603D46">
        <w:t xml:space="preserve"> </w:t>
      </w:r>
      <w:r>
        <w:t xml:space="preserve">Чичканского </w:t>
      </w:r>
      <w:r w:rsidRPr="00B23B35">
        <w:t>сельского поселения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>Заместитель председателя</w:t>
      </w:r>
      <w:r>
        <w:t xml:space="preserve"> </w:t>
      </w:r>
      <w:r w:rsidRPr="00B23B35">
        <w:t>-</w:t>
      </w:r>
      <w:r>
        <w:t xml:space="preserve"> ___________</w:t>
      </w:r>
      <w:r w:rsidRPr="00B23B35">
        <w:t xml:space="preserve">.- зам. главы администрации </w:t>
      </w:r>
      <w:r>
        <w:t>Чичканского</w:t>
      </w:r>
      <w:r w:rsidRPr="00B23B35">
        <w:t xml:space="preserve"> сельского поселения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>
        <w:t xml:space="preserve">Секретарь  </w:t>
      </w:r>
      <w:r w:rsidRPr="005E0DFA">
        <w:t>____________</w:t>
      </w:r>
      <w:r w:rsidRPr="00B23B35">
        <w:t xml:space="preserve"> ведущий специалист-эксперт администрации </w:t>
      </w:r>
      <w:r>
        <w:t>Чичканского</w:t>
      </w:r>
      <w:r w:rsidRPr="00B23B35">
        <w:t xml:space="preserve"> сельского поселения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>Члены комиссии: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>
        <w:t>1. ___________</w:t>
      </w:r>
      <w:r w:rsidRPr="00B23B35">
        <w:t xml:space="preserve"> - </w:t>
      </w:r>
      <w:r w:rsidRPr="00134DD3">
        <w:t xml:space="preserve">ведущий специалист-эксперт </w:t>
      </w:r>
      <w:r>
        <w:t xml:space="preserve">отдела капитального строительства и жилищно-коммунального хозяйства </w:t>
      </w:r>
      <w:r w:rsidRPr="00B23B35">
        <w:t xml:space="preserve">администрации </w:t>
      </w:r>
      <w:r w:rsidRPr="00134DD3">
        <w:t xml:space="preserve">Комсомольского </w:t>
      </w:r>
      <w:r w:rsidRPr="00B23B35">
        <w:t>района (по согласованию);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>
        <w:t>2. _____________</w:t>
      </w:r>
      <w:r w:rsidRPr="00B23B35">
        <w:t xml:space="preserve"> - директор </w:t>
      </w:r>
      <w:hyperlink r:id="rId13" w:tooltip="поиск всех организаций с именем ОБЩЕСТВО С ОГРАНИЧЕННОЙ ОТВЕТСТВЕННОСТЬЮ &quot;БЮРО ТЕХНИЧЕСКОЙ ИНВЕНТАРИЗАЦИИ&quot; КОМСОМОЛЬСКОГО РАЙОНА ЧУВАШСКОЙ РЕСПУБЛИКИ" w:history="1">
        <w:r w:rsidRPr="00DC3167">
          <w:t>ООО "</w:t>
        </w:r>
        <w:proofErr w:type="gramStart"/>
        <w:r w:rsidRPr="00DC3167">
          <w:t>Б</w:t>
        </w:r>
      </w:hyperlink>
      <w:r w:rsidRPr="00DC3167">
        <w:t>юро</w:t>
      </w:r>
      <w:proofErr w:type="gramEnd"/>
      <w:r w:rsidRPr="00DC3167">
        <w:t xml:space="preserve"> технической инвентаризации Комсомольского района Чувашской Республики»</w:t>
      </w:r>
      <w:r w:rsidRPr="00B23B35">
        <w:t xml:space="preserve"> (по согласованию);</w:t>
      </w:r>
    </w:p>
    <w:p w:rsidR="004F5D43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  <w:r w:rsidRPr="00B23B35">
        <w:t xml:space="preserve">3. </w:t>
      </w:r>
      <w:r>
        <w:t>____________</w:t>
      </w:r>
      <w:r w:rsidRPr="00B23B35">
        <w:t xml:space="preserve">. – </w:t>
      </w:r>
      <w:r>
        <w:t>в</w:t>
      </w:r>
      <w:r w:rsidRPr="00DC3167">
        <w:t xml:space="preserve">едущий специалист-эксперт отдела сельского хозяйства, экономики, имущественных и земельных отношений </w:t>
      </w:r>
      <w:r w:rsidRPr="00B23B35">
        <w:t xml:space="preserve">администрации </w:t>
      </w:r>
      <w:r w:rsidRPr="00DC3167">
        <w:t xml:space="preserve">Комсомольского </w:t>
      </w:r>
      <w:r w:rsidRPr="00B23B35">
        <w:t>района (по согласованию).</w:t>
      </w:r>
    </w:p>
    <w:p w:rsidR="004F5D43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both"/>
      </w:pPr>
    </w:p>
    <w:p w:rsidR="004F5D43" w:rsidRDefault="004F5D43" w:rsidP="004F5D43">
      <w:pPr>
        <w:tabs>
          <w:tab w:val="num" w:pos="720"/>
        </w:tabs>
        <w:autoSpaceDE w:val="0"/>
        <w:autoSpaceDN w:val="0"/>
        <w:adjustRightInd w:val="0"/>
        <w:jc w:val="both"/>
      </w:pPr>
    </w:p>
    <w:p w:rsidR="00190B92" w:rsidRDefault="00190B92" w:rsidP="004F5D43">
      <w:pPr>
        <w:tabs>
          <w:tab w:val="num" w:pos="720"/>
        </w:tabs>
        <w:autoSpaceDE w:val="0"/>
        <w:autoSpaceDN w:val="0"/>
        <w:adjustRightInd w:val="0"/>
        <w:jc w:val="both"/>
      </w:pPr>
    </w:p>
    <w:p w:rsidR="00190B92" w:rsidRDefault="00190B92" w:rsidP="004F5D43">
      <w:pPr>
        <w:tabs>
          <w:tab w:val="num" w:pos="720"/>
        </w:tabs>
        <w:autoSpaceDE w:val="0"/>
        <w:autoSpaceDN w:val="0"/>
        <w:adjustRightInd w:val="0"/>
        <w:jc w:val="both"/>
      </w:pPr>
    </w:p>
    <w:p w:rsidR="00190B92" w:rsidRDefault="00190B92" w:rsidP="004F5D43">
      <w:pPr>
        <w:tabs>
          <w:tab w:val="num" w:pos="720"/>
        </w:tabs>
        <w:autoSpaceDE w:val="0"/>
        <w:autoSpaceDN w:val="0"/>
        <w:adjustRightInd w:val="0"/>
        <w:jc w:val="both"/>
      </w:pPr>
    </w:p>
    <w:p w:rsidR="00190B92" w:rsidRDefault="00190B92" w:rsidP="004F5D43">
      <w:pPr>
        <w:tabs>
          <w:tab w:val="num" w:pos="720"/>
        </w:tabs>
        <w:autoSpaceDE w:val="0"/>
        <w:autoSpaceDN w:val="0"/>
        <w:adjustRightInd w:val="0"/>
        <w:jc w:val="both"/>
      </w:pPr>
    </w:p>
    <w:p w:rsidR="00190B92" w:rsidRDefault="00190B92" w:rsidP="004F5D43">
      <w:pPr>
        <w:tabs>
          <w:tab w:val="num" w:pos="720"/>
        </w:tabs>
        <w:autoSpaceDE w:val="0"/>
        <w:autoSpaceDN w:val="0"/>
        <w:adjustRightInd w:val="0"/>
        <w:jc w:val="both"/>
      </w:pPr>
    </w:p>
    <w:p w:rsidR="00190B92" w:rsidRDefault="00190B92" w:rsidP="004F5D43">
      <w:pPr>
        <w:tabs>
          <w:tab w:val="num" w:pos="720"/>
        </w:tabs>
        <w:autoSpaceDE w:val="0"/>
        <w:autoSpaceDN w:val="0"/>
        <w:adjustRightInd w:val="0"/>
        <w:jc w:val="both"/>
      </w:pPr>
    </w:p>
    <w:p w:rsidR="00190B92" w:rsidRDefault="00190B92" w:rsidP="004F5D43">
      <w:pPr>
        <w:tabs>
          <w:tab w:val="num" w:pos="720"/>
        </w:tabs>
        <w:autoSpaceDE w:val="0"/>
        <w:autoSpaceDN w:val="0"/>
        <w:adjustRightInd w:val="0"/>
        <w:jc w:val="both"/>
      </w:pPr>
    </w:p>
    <w:p w:rsidR="00190B92" w:rsidRDefault="00190B92" w:rsidP="004F5D43">
      <w:pPr>
        <w:tabs>
          <w:tab w:val="num" w:pos="720"/>
        </w:tabs>
        <w:autoSpaceDE w:val="0"/>
        <w:autoSpaceDN w:val="0"/>
        <w:adjustRightInd w:val="0"/>
        <w:jc w:val="both"/>
      </w:pPr>
    </w:p>
    <w:p w:rsidR="00190B92" w:rsidRDefault="00190B92" w:rsidP="004F5D43">
      <w:pPr>
        <w:tabs>
          <w:tab w:val="num" w:pos="720"/>
        </w:tabs>
        <w:autoSpaceDE w:val="0"/>
        <w:autoSpaceDN w:val="0"/>
        <w:adjustRightInd w:val="0"/>
        <w:jc w:val="both"/>
      </w:pPr>
    </w:p>
    <w:p w:rsidR="00190B92" w:rsidRDefault="00190B92" w:rsidP="004F5D43">
      <w:pPr>
        <w:tabs>
          <w:tab w:val="num" w:pos="720"/>
        </w:tabs>
        <w:autoSpaceDE w:val="0"/>
        <w:autoSpaceDN w:val="0"/>
        <w:adjustRightInd w:val="0"/>
        <w:jc w:val="both"/>
      </w:pPr>
    </w:p>
    <w:p w:rsidR="00190B92" w:rsidRDefault="00190B92" w:rsidP="004F5D43">
      <w:pPr>
        <w:tabs>
          <w:tab w:val="num" w:pos="720"/>
        </w:tabs>
        <w:autoSpaceDE w:val="0"/>
        <w:autoSpaceDN w:val="0"/>
        <w:adjustRightInd w:val="0"/>
        <w:jc w:val="both"/>
      </w:pPr>
    </w:p>
    <w:p w:rsidR="00190B92" w:rsidRDefault="00190B92" w:rsidP="004F5D43">
      <w:pPr>
        <w:tabs>
          <w:tab w:val="num" w:pos="720"/>
        </w:tabs>
        <w:autoSpaceDE w:val="0"/>
        <w:autoSpaceDN w:val="0"/>
        <w:adjustRightInd w:val="0"/>
        <w:jc w:val="both"/>
      </w:pPr>
    </w:p>
    <w:p w:rsidR="00190B92" w:rsidRDefault="00190B92" w:rsidP="004F5D43">
      <w:pPr>
        <w:tabs>
          <w:tab w:val="num" w:pos="720"/>
        </w:tabs>
        <w:autoSpaceDE w:val="0"/>
        <w:autoSpaceDN w:val="0"/>
        <w:adjustRightInd w:val="0"/>
        <w:jc w:val="both"/>
      </w:pPr>
    </w:p>
    <w:p w:rsidR="00190B92" w:rsidRDefault="00190B92" w:rsidP="004F5D43">
      <w:pPr>
        <w:tabs>
          <w:tab w:val="num" w:pos="720"/>
        </w:tabs>
        <w:autoSpaceDE w:val="0"/>
        <w:autoSpaceDN w:val="0"/>
        <w:adjustRightInd w:val="0"/>
        <w:jc w:val="both"/>
      </w:pPr>
    </w:p>
    <w:p w:rsidR="00190B92" w:rsidRDefault="00190B92" w:rsidP="004F5D43">
      <w:pPr>
        <w:tabs>
          <w:tab w:val="num" w:pos="720"/>
        </w:tabs>
        <w:autoSpaceDE w:val="0"/>
        <w:autoSpaceDN w:val="0"/>
        <w:adjustRightInd w:val="0"/>
        <w:jc w:val="both"/>
      </w:pPr>
    </w:p>
    <w:p w:rsidR="00190B92" w:rsidRDefault="00190B92" w:rsidP="004F5D43">
      <w:pPr>
        <w:tabs>
          <w:tab w:val="num" w:pos="720"/>
        </w:tabs>
        <w:autoSpaceDE w:val="0"/>
        <w:autoSpaceDN w:val="0"/>
        <w:adjustRightInd w:val="0"/>
        <w:jc w:val="both"/>
      </w:pPr>
    </w:p>
    <w:p w:rsidR="00190B92" w:rsidRDefault="00190B92" w:rsidP="004F5D43">
      <w:pPr>
        <w:tabs>
          <w:tab w:val="num" w:pos="720"/>
        </w:tabs>
        <w:autoSpaceDE w:val="0"/>
        <w:autoSpaceDN w:val="0"/>
        <w:adjustRightInd w:val="0"/>
        <w:jc w:val="both"/>
      </w:pPr>
    </w:p>
    <w:p w:rsidR="00190B92" w:rsidRDefault="00190B92" w:rsidP="004F5D43">
      <w:pPr>
        <w:tabs>
          <w:tab w:val="num" w:pos="720"/>
        </w:tabs>
        <w:autoSpaceDE w:val="0"/>
        <w:autoSpaceDN w:val="0"/>
        <w:adjustRightInd w:val="0"/>
        <w:jc w:val="both"/>
      </w:pPr>
    </w:p>
    <w:p w:rsidR="00190B92" w:rsidRDefault="00190B92" w:rsidP="004F5D43">
      <w:pPr>
        <w:tabs>
          <w:tab w:val="num" w:pos="720"/>
        </w:tabs>
        <w:autoSpaceDE w:val="0"/>
        <w:autoSpaceDN w:val="0"/>
        <w:adjustRightInd w:val="0"/>
        <w:jc w:val="both"/>
      </w:pPr>
    </w:p>
    <w:p w:rsidR="00190B92" w:rsidRDefault="00190B92" w:rsidP="004F5D43">
      <w:pPr>
        <w:tabs>
          <w:tab w:val="num" w:pos="720"/>
        </w:tabs>
        <w:autoSpaceDE w:val="0"/>
        <w:autoSpaceDN w:val="0"/>
        <w:adjustRightInd w:val="0"/>
        <w:jc w:val="both"/>
      </w:pPr>
    </w:p>
    <w:p w:rsidR="00190B92" w:rsidRDefault="00190B92" w:rsidP="004F5D43">
      <w:pPr>
        <w:tabs>
          <w:tab w:val="num" w:pos="720"/>
        </w:tabs>
        <w:autoSpaceDE w:val="0"/>
        <w:autoSpaceDN w:val="0"/>
        <w:adjustRightInd w:val="0"/>
        <w:jc w:val="both"/>
      </w:pPr>
    </w:p>
    <w:p w:rsidR="00190B92" w:rsidRDefault="00190B92" w:rsidP="004F5D43">
      <w:pPr>
        <w:tabs>
          <w:tab w:val="num" w:pos="720"/>
        </w:tabs>
        <w:autoSpaceDE w:val="0"/>
        <w:autoSpaceDN w:val="0"/>
        <w:adjustRightInd w:val="0"/>
        <w:jc w:val="both"/>
      </w:pPr>
    </w:p>
    <w:p w:rsidR="00190B92" w:rsidRDefault="00190B92" w:rsidP="004F5D43">
      <w:pPr>
        <w:tabs>
          <w:tab w:val="num" w:pos="720"/>
        </w:tabs>
        <w:autoSpaceDE w:val="0"/>
        <w:autoSpaceDN w:val="0"/>
        <w:adjustRightInd w:val="0"/>
        <w:jc w:val="both"/>
      </w:pPr>
    </w:p>
    <w:p w:rsidR="00190B92" w:rsidRDefault="00190B92" w:rsidP="004F5D43">
      <w:pPr>
        <w:tabs>
          <w:tab w:val="num" w:pos="720"/>
        </w:tabs>
        <w:autoSpaceDE w:val="0"/>
        <w:autoSpaceDN w:val="0"/>
        <w:adjustRightInd w:val="0"/>
        <w:jc w:val="both"/>
      </w:pPr>
    </w:p>
    <w:p w:rsidR="00190B92" w:rsidRDefault="00190B92" w:rsidP="004F5D43">
      <w:pPr>
        <w:tabs>
          <w:tab w:val="num" w:pos="720"/>
        </w:tabs>
        <w:autoSpaceDE w:val="0"/>
        <w:autoSpaceDN w:val="0"/>
        <w:adjustRightInd w:val="0"/>
        <w:jc w:val="both"/>
      </w:pPr>
    </w:p>
    <w:p w:rsidR="00190B92" w:rsidRDefault="00190B92" w:rsidP="004F5D43">
      <w:pPr>
        <w:tabs>
          <w:tab w:val="num" w:pos="720"/>
        </w:tabs>
        <w:autoSpaceDE w:val="0"/>
        <w:autoSpaceDN w:val="0"/>
        <w:adjustRightInd w:val="0"/>
        <w:jc w:val="both"/>
      </w:pPr>
    </w:p>
    <w:p w:rsidR="00190B92" w:rsidRDefault="00190B92" w:rsidP="004F5D43">
      <w:pPr>
        <w:tabs>
          <w:tab w:val="num" w:pos="720"/>
        </w:tabs>
        <w:autoSpaceDE w:val="0"/>
        <w:autoSpaceDN w:val="0"/>
        <w:adjustRightInd w:val="0"/>
        <w:jc w:val="both"/>
      </w:pPr>
    </w:p>
    <w:p w:rsidR="00190B92" w:rsidRDefault="00190B92" w:rsidP="004F5D43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</w:p>
    <w:p w:rsidR="004F5D43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>
        <w:t>Приложение № 2</w:t>
      </w:r>
    </w:p>
    <w:p w:rsidR="004F5D43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>
        <w:t>к Порядку проведения осмотра зданий, сооружений в целях</w:t>
      </w:r>
    </w:p>
    <w:p w:rsidR="004F5D43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>
        <w:t>оценки их технического состояния и надлежащего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>
        <w:t>технического обслуживания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 </w:t>
      </w:r>
    </w:p>
    <w:p w:rsidR="004F5D43" w:rsidRPr="00B23B35" w:rsidRDefault="004F5D43" w:rsidP="004F5D43">
      <w:pPr>
        <w:spacing w:before="100" w:beforeAutospacing="1" w:after="100" w:afterAutospacing="1"/>
        <w:jc w:val="center"/>
      </w:pPr>
      <w:bookmarkStart w:id="0" w:name="Par26"/>
      <w:bookmarkEnd w:id="0"/>
      <w:r w:rsidRPr="00B23B35">
        <w:t>АКТ ОСМОТРА ЗДАНИЯ (СООРУЖЕНИЯ)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 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 xml:space="preserve">____________________ "___" ______ </w:t>
      </w:r>
      <w:proofErr w:type="gramStart"/>
      <w:r w:rsidRPr="00B23B35">
        <w:t>г</w:t>
      </w:r>
      <w:proofErr w:type="gramEnd"/>
      <w:r w:rsidRPr="00B23B35">
        <w:t>.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населенный пункт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 </w:t>
      </w:r>
    </w:p>
    <w:p w:rsidR="004F5D43" w:rsidRPr="00B23B35" w:rsidRDefault="004F5D43" w:rsidP="004F5D43">
      <w:pPr>
        <w:numPr>
          <w:ilvl w:val="0"/>
          <w:numId w:val="6"/>
        </w:numPr>
        <w:spacing w:before="100" w:beforeAutospacing="1" w:after="100" w:afterAutospacing="1" w:line="276" w:lineRule="auto"/>
      </w:pPr>
      <w:r w:rsidRPr="00B23B35">
        <w:t>Название здания (сооружения) ___________________________________</w:t>
      </w:r>
      <w:r>
        <w:t>___</w:t>
      </w:r>
      <w:r w:rsidRPr="00B23B35">
        <w:t>_______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___________________________________________________________________</w:t>
      </w:r>
      <w:r>
        <w:t>______</w:t>
      </w:r>
      <w:r w:rsidR="00190B92">
        <w:t>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2. Адрес _____________________________________________________________</w:t>
      </w:r>
      <w:r>
        <w:t>_______</w:t>
      </w:r>
      <w:r w:rsidRPr="00B23B35">
        <w:t>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_____________________________________________________________________</w:t>
      </w:r>
      <w:r>
        <w:t>______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3. Владелец (балансодержатель) ___________________________________________________________________</w:t>
      </w:r>
      <w:r>
        <w:t>______</w:t>
      </w:r>
      <w:r w:rsidR="00190B92">
        <w:t>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4. Пользователи (наниматели, арендаторы) __________________________________________________________________</w:t>
      </w:r>
      <w:r>
        <w:t>______</w:t>
      </w:r>
      <w:r w:rsidR="00190B92">
        <w:t>___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5. Год постройки ___________________________________________________</w:t>
      </w:r>
      <w:r>
        <w:t>______</w:t>
      </w:r>
      <w:r w:rsidRPr="00B23B35">
        <w:t>_____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6. Материал стен __________________________________________________</w:t>
      </w:r>
      <w:r>
        <w:t>______</w:t>
      </w:r>
      <w:r w:rsidRPr="00B23B35">
        <w:t>______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7. Этажность __________________________________________________________</w:t>
      </w:r>
      <w:r>
        <w:t>______</w:t>
      </w:r>
      <w:r w:rsidRPr="00B23B35">
        <w:t>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8. Наличие подвала __________________________________________________</w:t>
      </w:r>
      <w:r>
        <w:t>______</w:t>
      </w:r>
      <w:r w:rsidRPr="00B23B35">
        <w:t>____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 Результаты осмотра здания (сооружения) и заключение комиссии: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Комиссия в составе -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Председателя _____________________________________________________</w:t>
      </w:r>
      <w:r>
        <w:t>______</w:t>
      </w:r>
      <w:r w:rsidRPr="00B23B35">
        <w:t>______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Членов комиссии: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lastRenderedPageBreak/>
        <w:t>1. _________________________________________________________________</w:t>
      </w:r>
      <w:r>
        <w:t>______</w:t>
      </w:r>
      <w:r w:rsidRPr="00B23B35">
        <w:t>____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2. _______________________________________________________________</w:t>
      </w:r>
      <w:r>
        <w:t>______</w:t>
      </w:r>
      <w:r w:rsidRPr="00B23B35">
        <w:t>______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3. __________________________________________________________________</w:t>
      </w:r>
      <w:r>
        <w:t>______</w:t>
      </w:r>
      <w:r w:rsidRPr="00B23B35">
        <w:t>___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Представители: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1. ____________________________________________________________</w:t>
      </w:r>
      <w:r>
        <w:t>______</w:t>
      </w:r>
      <w:r w:rsidRPr="00B23B35">
        <w:t>_________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2. ________________________________________________________________</w:t>
      </w:r>
      <w:r>
        <w:t>______</w:t>
      </w:r>
      <w:r w:rsidRPr="00B23B35">
        <w:t>_____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___________________________________________________________________</w:t>
      </w:r>
      <w:r>
        <w:t>______</w:t>
      </w:r>
      <w:r w:rsidR="00190B92">
        <w:t>__</w:t>
      </w:r>
      <w:r w:rsidRPr="00B23B35">
        <w:t>,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произвела осмотр ____________________________________________________</w:t>
      </w:r>
      <w:r>
        <w:t>_______</w:t>
      </w:r>
      <w:r w:rsidRPr="00B23B35">
        <w:t>___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          наименование здания (сооружения)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по вышеуказанному адресу.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"/>
        <w:gridCol w:w="5587"/>
        <w:gridCol w:w="1231"/>
        <w:gridCol w:w="1935"/>
      </w:tblGrid>
      <w:tr w:rsidR="004F5D43" w:rsidRPr="00B23B35" w:rsidTr="00CD75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 xml:space="preserve">N </w:t>
            </w:r>
            <w:proofErr w:type="spellStart"/>
            <w:proofErr w:type="gramStart"/>
            <w:r w:rsidRPr="00B23B35">
              <w:t>п</w:t>
            </w:r>
            <w:proofErr w:type="spellEnd"/>
            <w:proofErr w:type="gramEnd"/>
            <w:r w:rsidRPr="00B23B35">
              <w:t>/</w:t>
            </w:r>
            <w:proofErr w:type="spellStart"/>
            <w:r w:rsidRPr="00B23B35"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Наименование конструкций, оборудования и устройств</w:t>
            </w:r>
          </w:p>
        </w:tc>
        <w:tc>
          <w:tcPr>
            <w:tcW w:w="0" w:type="auto"/>
            <w:vAlign w:val="center"/>
            <w:hideMark/>
          </w:tcPr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Оценка состояния, описание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дефектов</w:t>
            </w:r>
          </w:p>
        </w:tc>
        <w:tc>
          <w:tcPr>
            <w:tcW w:w="0" w:type="auto"/>
            <w:vAlign w:val="center"/>
            <w:hideMark/>
          </w:tcPr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Перечень необходимых и рекомендуемых работ, сроки и исполнители</w:t>
            </w:r>
          </w:p>
        </w:tc>
      </w:tr>
      <w:tr w:rsidR="004F5D43" w:rsidRPr="00B23B35" w:rsidTr="00CD75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1</w:t>
            </w:r>
          </w:p>
        </w:tc>
        <w:tc>
          <w:tcPr>
            <w:tcW w:w="0" w:type="auto"/>
            <w:vAlign w:val="center"/>
            <w:hideMark/>
          </w:tcPr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2</w:t>
            </w:r>
          </w:p>
        </w:tc>
        <w:tc>
          <w:tcPr>
            <w:tcW w:w="0" w:type="auto"/>
            <w:vAlign w:val="center"/>
            <w:hideMark/>
          </w:tcPr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3</w:t>
            </w:r>
          </w:p>
        </w:tc>
        <w:tc>
          <w:tcPr>
            <w:tcW w:w="0" w:type="auto"/>
            <w:vAlign w:val="center"/>
            <w:hideMark/>
          </w:tcPr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4</w:t>
            </w:r>
          </w:p>
        </w:tc>
      </w:tr>
      <w:tr w:rsidR="004F5D43" w:rsidRPr="00B23B35" w:rsidTr="00CD75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1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2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3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4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5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6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7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8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9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10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11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lastRenderedPageBreak/>
              <w:t>12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 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 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13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14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15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16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17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18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19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20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21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22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23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24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25</w:t>
            </w:r>
          </w:p>
        </w:tc>
        <w:tc>
          <w:tcPr>
            <w:tcW w:w="0" w:type="auto"/>
            <w:vAlign w:val="center"/>
            <w:hideMark/>
          </w:tcPr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lastRenderedPageBreak/>
              <w:t>Благоустройство                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Наружные сети и колодцы        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Фундаменты (подвал)            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Несущие стены (колонны)        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Перегородки                    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Балки (фермы)                  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Перекрытия                     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Лестницы                       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Полы                           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Проемы (окна, двери, ворота)   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Кровля                          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lastRenderedPageBreak/>
              <w:t>Наружная отделка               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а) архитектурные детали        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б) водоотводящие устройства    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Внутренняя отделка             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Центральное отопление          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Местное отопление              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Санитарно-технические устройства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Газоснабжение                   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Вентиляция                     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Мусоропровод                   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Лифты                          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Энергоснабжение, освещение     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Технологическое оборудование   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Встроенные помещения           </w:t>
            </w:r>
          </w:p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F5D43" w:rsidRPr="00B23B35" w:rsidRDefault="004F5D43" w:rsidP="00CD755E">
            <w:pPr>
              <w:spacing w:before="100" w:beforeAutospacing="1" w:after="100" w:afterAutospacing="1"/>
            </w:pPr>
            <w:r w:rsidRPr="00B23B35">
              <w:t> </w:t>
            </w:r>
          </w:p>
        </w:tc>
      </w:tr>
    </w:tbl>
    <w:p w:rsidR="004F5D43" w:rsidRPr="00B23B35" w:rsidRDefault="004F5D43" w:rsidP="004F5D43">
      <w:pPr>
        <w:spacing w:before="100" w:beforeAutospacing="1" w:after="100" w:afterAutospacing="1"/>
      </w:pPr>
      <w:r w:rsidRPr="00B23B35">
        <w:lastRenderedPageBreak/>
        <w:t> В ходе общего внешнего осмотра произведено: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1) взятие проб материалов для испытаний ______________________________</w:t>
      </w:r>
      <w:r>
        <w:t>______</w:t>
      </w:r>
      <w:r w:rsidRPr="00B23B35">
        <w:t>_____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2) другие замеры и испытания конструкций и оборудования _____________________________________________</w:t>
      </w:r>
      <w:r w:rsidR="00190B92">
        <w:t>______________________________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 Выводы и рекомендации: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_____________________________________________</w:t>
      </w:r>
      <w:r w:rsidR="00190B92">
        <w:t>______________________________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_____________________________________________</w:t>
      </w:r>
      <w:r w:rsidR="00190B92">
        <w:t>______________________________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______________________________________________</w:t>
      </w:r>
      <w:r w:rsidR="00190B92">
        <w:t>_____________________________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Подписи: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Председатель комиссии</w:t>
      </w:r>
    </w:p>
    <w:p w:rsidR="004F5D43" w:rsidRDefault="004F5D43" w:rsidP="004F5D43">
      <w:pPr>
        <w:spacing w:before="100" w:beforeAutospacing="1" w:after="100" w:afterAutospacing="1"/>
      </w:pPr>
      <w:r w:rsidRPr="00B23B35">
        <w:t>Члены комисс</w:t>
      </w:r>
      <w:r>
        <w:t>ии</w:t>
      </w:r>
    </w:p>
    <w:p w:rsidR="00190B92" w:rsidRDefault="00190B92" w:rsidP="004F5D43">
      <w:pPr>
        <w:spacing w:before="100" w:beforeAutospacing="1" w:after="100" w:afterAutospacing="1"/>
      </w:pPr>
    </w:p>
    <w:p w:rsidR="00190B92" w:rsidRPr="00B23B35" w:rsidRDefault="00190B92" w:rsidP="004F5D43">
      <w:pPr>
        <w:spacing w:before="100" w:beforeAutospacing="1" w:after="100" w:afterAutospacing="1"/>
      </w:pP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 w:rsidRPr="00B23B35">
        <w:t> Приложение № 3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 w:rsidRPr="00B23B35">
        <w:t>к Порядку проведения осмотра зданий, сооружений в целях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 w:rsidRPr="00B23B35">
        <w:t>оценки их технического состояния и надлежащего</w:t>
      </w:r>
    </w:p>
    <w:p w:rsidR="004F5D43" w:rsidRPr="00B23B35" w:rsidRDefault="004F5D43" w:rsidP="004F5D43">
      <w:pPr>
        <w:tabs>
          <w:tab w:val="num" w:pos="720"/>
        </w:tabs>
        <w:autoSpaceDE w:val="0"/>
        <w:autoSpaceDN w:val="0"/>
        <w:adjustRightInd w:val="0"/>
        <w:ind w:firstLine="1134"/>
        <w:jc w:val="right"/>
      </w:pPr>
      <w:r w:rsidRPr="00B23B35">
        <w:t>технического обслуживания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 </w:t>
      </w:r>
    </w:p>
    <w:p w:rsidR="004F5D43" w:rsidRPr="00B23B35" w:rsidRDefault="004F5D43" w:rsidP="004F5D43">
      <w:pPr>
        <w:spacing w:before="100" w:beforeAutospacing="1" w:after="100" w:afterAutospacing="1"/>
        <w:jc w:val="center"/>
      </w:pPr>
      <w:bookmarkStart w:id="1" w:name="Par113"/>
      <w:bookmarkEnd w:id="1"/>
      <w:r w:rsidRPr="00B23B35">
        <w:t>АКТ ОСМОТРА ЗДАНИЙ (СООРУЖЕНИЙ) ПРИ АВАРИЙНЫХ СИТУАЦИЯХ ИЛИ УГРОЗЕ РАЗРУШЕНИЯ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 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 xml:space="preserve">______________________ "__" ______ </w:t>
      </w:r>
      <w:proofErr w:type="gramStart"/>
      <w:r w:rsidRPr="00B23B35">
        <w:t>г</w:t>
      </w:r>
      <w:proofErr w:type="gramEnd"/>
      <w:r w:rsidRPr="00B23B35">
        <w:t>.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населенный пункт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 </w:t>
      </w:r>
    </w:p>
    <w:p w:rsidR="004F5D43" w:rsidRPr="00B23B35" w:rsidRDefault="004F5D43" w:rsidP="004F5D43">
      <w:pPr>
        <w:spacing w:before="100" w:beforeAutospacing="1" w:after="100" w:afterAutospacing="1"/>
        <w:jc w:val="both"/>
      </w:pPr>
      <w:r w:rsidRPr="00B23B35">
        <w:t>Название зданий (сооружений) ___________________________________________</w:t>
      </w:r>
      <w:r>
        <w:t>_____</w:t>
      </w:r>
      <w:r w:rsidRPr="00B23B35">
        <w:t>_</w:t>
      </w:r>
    </w:p>
    <w:p w:rsidR="004F5D43" w:rsidRPr="00B23B35" w:rsidRDefault="004F5D43" w:rsidP="004F5D43">
      <w:pPr>
        <w:spacing w:before="100" w:beforeAutospacing="1" w:after="100" w:afterAutospacing="1"/>
        <w:jc w:val="both"/>
      </w:pPr>
      <w:r w:rsidRPr="00B23B35">
        <w:t>_____________________________________________________________________</w:t>
      </w:r>
      <w:r>
        <w:t>__</w:t>
      </w:r>
      <w:r w:rsidRPr="00B23B35">
        <w:t>__</w:t>
      </w:r>
    </w:p>
    <w:p w:rsidR="004F5D43" w:rsidRPr="00B23B35" w:rsidRDefault="004F5D43" w:rsidP="004F5D43">
      <w:pPr>
        <w:spacing w:before="100" w:beforeAutospacing="1" w:after="100" w:afterAutospacing="1"/>
        <w:jc w:val="both"/>
      </w:pPr>
      <w:r w:rsidRPr="00B23B35">
        <w:t>Адрес ______________________________________________________________</w:t>
      </w:r>
      <w:r>
        <w:t>__</w:t>
      </w:r>
      <w:r w:rsidRPr="00B23B35">
        <w:t>___</w:t>
      </w:r>
    </w:p>
    <w:p w:rsidR="004F5D43" w:rsidRPr="00B23B35" w:rsidRDefault="004F5D43" w:rsidP="004F5D43">
      <w:pPr>
        <w:spacing w:before="100" w:beforeAutospacing="1" w:after="100" w:afterAutospacing="1"/>
        <w:jc w:val="both"/>
      </w:pPr>
      <w:r w:rsidRPr="00B23B35">
        <w:t>____________________________________________________________________</w:t>
      </w:r>
      <w:r>
        <w:t>__</w:t>
      </w:r>
      <w:r w:rsidRPr="00B23B35">
        <w:t>__</w:t>
      </w:r>
    </w:p>
    <w:p w:rsidR="004F5D43" w:rsidRPr="00B23B35" w:rsidRDefault="004F5D43" w:rsidP="004F5D43">
      <w:pPr>
        <w:spacing w:before="100" w:beforeAutospacing="1" w:after="100" w:afterAutospacing="1"/>
        <w:jc w:val="both"/>
      </w:pPr>
      <w:r w:rsidRPr="00B23B35">
        <w:t>Владелец (балансодержатель) __________________________________________</w:t>
      </w:r>
      <w:r>
        <w:t>__</w:t>
      </w:r>
      <w:r w:rsidRPr="00B23B35">
        <w:t>___</w:t>
      </w:r>
    </w:p>
    <w:p w:rsidR="004F5D43" w:rsidRPr="00B23B35" w:rsidRDefault="004F5D43" w:rsidP="004F5D43">
      <w:pPr>
        <w:spacing w:before="100" w:beforeAutospacing="1" w:after="100" w:afterAutospacing="1"/>
        <w:jc w:val="both"/>
      </w:pPr>
      <w:r w:rsidRPr="00B23B35">
        <w:t>___________________________________________________________________</w:t>
      </w:r>
      <w:r>
        <w:t>__</w:t>
      </w:r>
      <w:r w:rsidRPr="00B23B35">
        <w:t>____</w:t>
      </w:r>
    </w:p>
    <w:p w:rsidR="004F5D43" w:rsidRPr="00B23B35" w:rsidRDefault="004F5D43" w:rsidP="004F5D43">
      <w:pPr>
        <w:spacing w:before="100" w:beforeAutospacing="1" w:after="100" w:afterAutospacing="1"/>
        <w:jc w:val="both"/>
      </w:pPr>
      <w:r w:rsidRPr="00B23B35">
        <w:t>Материал стен _______________________________________________________</w:t>
      </w:r>
      <w:r>
        <w:t>__</w:t>
      </w:r>
      <w:r w:rsidRPr="00B23B35">
        <w:t>___</w:t>
      </w:r>
    </w:p>
    <w:p w:rsidR="004F5D43" w:rsidRPr="00B23B35" w:rsidRDefault="004F5D43" w:rsidP="004F5D43">
      <w:pPr>
        <w:spacing w:before="100" w:beforeAutospacing="1" w:after="100" w:afterAutospacing="1"/>
        <w:jc w:val="both"/>
      </w:pPr>
      <w:r w:rsidRPr="00B23B35">
        <w:t>Этажность __________________________________________________________</w:t>
      </w:r>
      <w:r>
        <w:t>__</w:t>
      </w:r>
      <w:r w:rsidRPr="00B23B35">
        <w:t>____</w:t>
      </w:r>
    </w:p>
    <w:p w:rsidR="004F5D43" w:rsidRPr="00B23B35" w:rsidRDefault="004F5D43" w:rsidP="004F5D43">
      <w:pPr>
        <w:spacing w:before="100" w:beforeAutospacing="1" w:after="100" w:afterAutospacing="1"/>
        <w:jc w:val="both"/>
      </w:pPr>
      <w:r w:rsidRPr="00B23B35">
        <w:t>Характер и дата неблагоприятных воздействий ____________________________</w:t>
      </w:r>
      <w:r>
        <w:t>___</w:t>
      </w:r>
      <w:r w:rsidRPr="00B23B35">
        <w:t>___</w:t>
      </w:r>
    </w:p>
    <w:p w:rsidR="004F5D43" w:rsidRPr="00B23B35" w:rsidRDefault="004F5D43" w:rsidP="004F5D43">
      <w:pPr>
        <w:spacing w:before="100" w:beforeAutospacing="1" w:after="100" w:afterAutospacing="1"/>
        <w:jc w:val="both"/>
      </w:pPr>
      <w:r w:rsidRPr="00B23B35">
        <w:t>Результаты осмотра зданий (сооружений) и заключение комиссии:</w:t>
      </w:r>
    </w:p>
    <w:p w:rsidR="004F5D43" w:rsidRPr="00B23B35" w:rsidRDefault="004F5D43" w:rsidP="004F5D43">
      <w:pPr>
        <w:spacing w:before="100" w:beforeAutospacing="1" w:after="100" w:afterAutospacing="1"/>
        <w:jc w:val="both"/>
      </w:pPr>
      <w:r w:rsidRPr="00B23B35">
        <w:t>Комиссия в составе -</w:t>
      </w:r>
    </w:p>
    <w:p w:rsidR="004F5D43" w:rsidRPr="00B23B35" w:rsidRDefault="004F5D43" w:rsidP="004F5D43">
      <w:pPr>
        <w:spacing w:before="100" w:beforeAutospacing="1" w:after="100" w:afterAutospacing="1"/>
      </w:pPr>
      <w:r>
        <w:t xml:space="preserve">Председатель </w:t>
      </w:r>
      <w:r w:rsidRPr="00B23B35">
        <w:t>комиссии _______________________________________________________________</w:t>
      </w:r>
      <w:r>
        <w:t>___</w:t>
      </w:r>
      <w:r w:rsidRPr="00B23B35">
        <w:t>______</w:t>
      </w:r>
      <w:r w:rsidR="00190B92">
        <w:t>___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Члены комиссии ___________________________________________________</w:t>
      </w:r>
      <w:r>
        <w:t>______</w:t>
      </w:r>
      <w:r w:rsidRPr="00B23B35">
        <w:t>______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_____________________________________________</w:t>
      </w:r>
      <w:r w:rsidR="00190B92">
        <w:t>______________________________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Представители _____________________________________________</w:t>
      </w:r>
      <w:r w:rsidR="00190B92">
        <w:t>______________________________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произвела осмотр ___________________________________________</w:t>
      </w:r>
      <w:r>
        <w:t>______</w:t>
      </w:r>
      <w:r w:rsidRPr="00B23B35">
        <w:t>____________,</w:t>
      </w:r>
    </w:p>
    <w:p w:rsidR="00190B92" w:rsidRDefault="004F5D43" w:rsidP="004F5D43">
      <w:pPr>
        <w:spacing w:before="100" w:beforeAutospacing="1" w:after="100" w:afterAutospacing="1"/>
      </w:pPr>
      <w:r w:rsidRPr="00B23B35">
        <w:lastRenderedPageBreak/>
        <w:t>              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   наименование зданий (сооружений)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пострадавших в результате ______________________________________________</w:t>
      </w:r>
      <w:r w:rsidR="00190B92">
        <w:t>_____________________________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Краткое описание последствий неблагоприятных воздействий: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_____________________________________________</w:t>
      </w:r>
      <w:r w:rsidR="00190B92">
        <w:t>______________________________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_____________________________________________</w:t>
      </w:r>
      <w:r w:rsidR="00190B92">
        <w:t>______________________________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Характеристика состояния здания (сооружения) после неблагоприятных воздействий _____________________________________________</w:t>
      </w:r>
      <w:r w:rsidR="00190B92">
        <w:t>______________________________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_____________________________________________</w:t>
      </w:r>
      <w:r w:rsidR="00190B92">
        <w:t>______________________________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Сведения о мерах по предотвращению развития разрушительных явлений, принятых сразу после неблагоприятных воздействий ______________________</w:t>
      </w:r>
      <w:r>
        <w:t>____________________</w:t>
      </w:r>
      <w:r w:rsidRPr="00B23B35">
        <w:t>____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_________________________________________________________________</w:t>
      </w:r>
      <w:r>
        <w:t>_______</w:t>
      </w:r>
      <w:r w:rsidR="00190B92">
        <w:t>___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_____________________________________________</w:t>
      </w:r>
      <w:r w:rsidR="00190B92">
        <w:t>______________________________</w:t>
      </w:r>
    </w:p>
    <w:p w:rsidR="004F5D43" w:rsidRPr="00B23B35" w:rsidRDefault="004F5D43" w:rsidP="004F5D43">
      <w:pPr>
        <w:spacing w:before="100" w:beforeAutospacing="1" w:after="100" w:afterAutospacing="1"/>
      </w:pPr>
      <w:r w:rsidRPr="00B23B35">
        <w:t>Рекомендации по ликвидации последствий неблагоприятных воздействий,</w:t>
      </w:r>
    </w:p>
    <w:p w:rsidR="004F5D43" w:rsidRDefault="004F5D43" w:rsidP="00190B92">
      <w:pPr>
        <w:spacing w:before="100" w:beforeAutospacing="1" w:after="100" w:afterAutospacing="1"/>
      </w:pPr>
      <w:r w:rsidRPr="00B23B35">
        <w:t>сроки и исполнители ____________________________________________________________________</w:t>
      </w:r>
      <w:r>
        <w:t>______</w:t>
      </w:r>
      <w:r w:rsidR="00190B92">
        <w:t>_</w:t>
      </w:r>
    </w:p>
    <w:p w:rsidR="004F5D43" w:rsidRDefault="004F5D43" w:rsidP="004F5D43">
      <w:pPr>
        <w:jc w:val="both"/>
      </w:pPr>
    </w:p>
    <w:sectPr w:rsidR="004F5D43" w:rsidSect="0037307B">
      <w:headerReference w:type="even" r:id="rId14"/>
      <w:headerReference w:type="default" r:id="rId15"/>
      <w:pgSz w:w="11906" w:h="16838"/>
      <w:pgMar w:top="709" w:right="850" w:bottom="0" w:left="19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56D" w:rsidRDefault="00EB556D" w:rsidP="006C3996">
      <w:r>
        <w:separator/>
      </w:r>
    </w:p>
  </w:endnote>
  <w:endnote w:type="continuationSeparator" w:id="0">
    <w:p w:rsidR="00EB556D" w:rsidRDefault="00EB556D" w:rsidP="006C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56D" w:rsidRDefault="00EB556D" w:rsidP="006C3996">
      <w:r>
        <w:separator/>
      </w:r>
    </w:p>
  </w:footnote>
  <w:footnote w:type="continuationSeparator" w:id="0">
    <w:p w:rsidR="00EB556D" w:rsidRDefault="00EB556D" w:rsidP="006C3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07B" w:rsidRDefault="003C0AAE" w:rsidP="003E0553">
    <w:pPr>
      <w:pStyle w:val="ae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37307B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7307B" w:rsidRDefault="0037307B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07B" w:rsidRDefault="003C0AAE" w:rsidP="003E0553">
    <w:pPr>
      <w:pStyle w:val="ae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37307B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190B92">
      <w:rPr>
        <w:rStyle w:val="afc"/>
        <w:noProof/>
      </w:rPr>
      <w:t>9</w:t>
    </w:r>
    <w:r>
      <w:rPr>
        <w:rStyle w:val="afc"/>
      </w:rPr>
      <w:fldChar w:fldCharType="end"/>
    </w:r>
  </w:p>
  <w:p w:rsidR="0037307B" w:rsidRDefault="0037307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A24"/>
    <w:multiLevelType w:val="hybridMultilevel"/>
    <w:tmpl w:val="3BBCEB2E"/>
    <w:lvl w:ilvl="0" w:tplc="D14006B8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7991C9F"/>
    <w:multiLevelType w:val="hybridMultilevel"/>
    <w:tmpl w:val="0C14D4A4"/>
    <w:lvl w:ilvl="0" w:tplc="9BB4C3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01E01DD"/>
    <w:multiLevelType w:val="hybridMultilevel"/>
    <w:tmpl w:val="3DD6A506"/>
    <w:lvl w:ilvl="0" w:tplc="F47603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1911F9"/>
    <w:multiLevelType w:val="multilevel"/>
    <w:tmpl w:val="62642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3F4A9C"/>
    <w:multiLevelType w:val="hybridMultilevel"/>
    <w:tmpl w:val="70F4AEA8"/>
    <w:lvl w:ilvl="0" w:tplc="34667F7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324"/>
    <w:rsid w:val="00001C23"/>
    <w:rsid w:val="000172F6"/>
    <w:rsid w:val="00061174"/>
    <w:rsid w:val="000813A8"/>
    <w:rsid w:val="000A1512"/>
    <w:rsid w:val="000A1783"/>
    <w:rsid w:val="000E5E18"/>
    <w:rsid w:val="000F1189"/>
    <w:rsid w:val="00121433"/>
    <w:rsid w:val="00121A67"/>
    <w:rsid w:val="0012354E"/>
    <w:rsid w:val="001315C6"/>
    <w:rsid w:val="001438F1"/>
    <w:rsid w:val="00152499"/>
    <w:rsid w:val="0017265D"/>
    <w:rsid w:val="00185104"/>
    <w:rsid w:val="00187482"/>
    <w:rsid w:val="00190B92"/>
    <w:rsid w:val="001A022E"/>
    <w:rsid w:val="001B2C28"/>
    <w:rsid w:val="001D3237"/>
    <w:rsid w:val="001E67B5"/>
    <w:rsid w:val="001F3602"/>
    <w:rsid w:val="001F596A"/>
    <w:rsid w:val="0021654D"/>
    <w:rsid w:val="00223143"/>
    <w:rsid w:val="002530A2"/>
    <w:rsid w:val="00255C30"/>
    <w:rsid w:val="0026125C"/>
    <w:rsid w:val="0029446A"/>
    <w:rsid w:val="002A1B75"/>
    <w:rsid w:val="002A4E10"/>
    <w:rsid w:val="002A5A87"/>
    <w:rsid w:val="002C6913"/>
    <w:rsid w:val="002E5FCA"/>
    <w:rsid w:val="00317BCC"/>
    <w:rsid w:val="0034552C"/>
    <w:rsid w:val="00345626"/>
    <w:rsid w:val="00352934"/>
    <w:rsid w:val="003578FD"/>
    <w:rsid w:val="0037307B"/>
    <w:rsid w:val="00392DA5"/>
    <w:rsid w:val="003B3EA2"/>
    <w:rsid w:val="003C0AAE"/>
    <w:rsid w:val="003C4622"/>
    <w:rsid w:val="003D1BA2"/>
    <w:rsid w:val="003E0553"/>
    <w:rsid w:val="00400424"/>
    <w:rsid w:val="00414DFE"/>
    <w:rsid w:val="00420337"/>
    <w:rsid w:val="004266D9"/>
    <w:rsid w:val="004363A0"/>
    <w:rsid w:val="00440B9D"/>
    <w:rsid w:val="0045251B"/>
    <w:rsid w:val="00464561"/>
    <w:rsid w:val="00476EBD"/>
    <w:rsid w:val="00481949"/>
    <w:rsid w:val="004838DD"/>
    <w:rsid w:val="00485849"/>
    <w:rsid w:val="004A1AC9"/>
    <w:rsid w:val="004C47F7"/>
    <w:rsid w:val="004D77BC"/>
    <w:rsid w:val="004E5B99"/>
    <w:rsid w:val="004F5D43"/>
    <w:rsid w:val="00503F28"/>
    <w:rsid w:val="0051719B"/>
    <w:rsid w:val="005204A5"/>
    <w:rsid w:val="00543156"/>
    <w:rsid w:val="00562025"/>
    <w:rsid w:val="0056210D"/>
    <w:rsid w:val="005819E8"/>
    <w:rsid w:val="005C062F"/>
    <w:rsid w:val="005E23DC"/>
    <w:rsid w:val="005E6E10"/>
    <w:rsid w:val="005F0626"/>
    <w:rsid w:val="006148EF"/>
    <w:rsid w:val="006A3C52"/>
    <w:rsid w:val="006C1530"/>
    <w:rsid w:val="006C3996"/>
    <w:rsid w:val="006E2472"/>
    <w:rsid w:val="00711BBC"/>
    <w:rsid w:val="00726467"/>
    <w:rsid w:val="00737EEB"/>
    <w:rsid w:val="00745369"/>
    <w:rsid w:val="007515A1"/>
    <w:rsid w:val="00754EC4"/>
    <w:rsid w:val="007758B2"/>
    <w:rsid w:val="00780254"/>
    <w:rsid w:val="00794088"/>
    <w:rsid w:val="007A07B0"/>
    <w:rsid w:val="007A56AD"/>
    <w:rsid w:val="007B53D7"/>
    <w:rsid w:val="007F4907"/>
    <w:rsid w:val="008016B7"/>
    <w:rsid w:val="00831419"/>
    <w:rsid w:val="00832395"/>
    <w:rsid w:val="00837B92"/>
    <w:rsid w:val="008429D4"/>
    <w:rsid w:val="00843719"/>
    <w:rsid w:val="00852BD8"/>
    <w:rsid w:val="00855070"/>
    <w:rsid w:val="00857885"/>
    <w:rsid w:val="00870D12"/>
    <w:rsid w:val="0087647F"/>
    <w:rsid w:val="00877AEB"/>
    <w:rsid w:val="00885DEF"/>
    <w:rsid w:val="008908B8"/>
    <w:rsid w:val="008A33BC"/>
    <w:rsid w:val="008B2EF4"/>
    <w:rsid w:val="008E2324"/>
    <w:rsid w:val="008E632B"/>
    <w:rsid w:val="008E7C19"/>
    <w:rsid w:val="008F25DD"/>
    <w:rsid w:val="0090173B"/>
    <w:rsid w:val="00934B35"/>
    <w:rsid w:val="0094131C"/>
    <w:rsid w:val="0094285A"/>
    <w:rsid w:val="00942E96"/>
    <w:rsid w:val="009740BA"/>
    <w:rsid w:val="00985C6E"/>
    <w:rsid w:val="00991D22"/>
    <w:rsid w:val="009925E0"/>
    <w:rsid w:val="009969C6"/>
    <w:rsid w:val="009A5DC6"/>
    <w:rsid w:val="009B2850"/>
    <w:rsid w:val="009B2EE8"/>
    <w:rsid w:val="009B389B"/>
    <w:rsid w:val="009C09EE"/>
    <w:rsid w:val="009C3297"/>
    <w:rsid w:val="009C5A3F"/>
    <w:rsid w:val="00A01AE3"/>
    <w:rsid w:val="00A24EA4"/>
    <w:rsid w:val="00A35264"/>
    <w:rsid w:val="00A51FA9"/>
    <w:rsid w:val="00A5680D"/>
    <w:rsid w:val="00A66AD4"/>
    <w:rsid w:val="00A77354"/>
    <w:rsid w:val="00AA71E6"/>
    <w:rsid w:val="00AD7069"/>
    <w:rsid w:val="00AF6292"/>
    <w:rsid w:val="00B00B65"/>
    <w:rsid w:val="00B20E02"/>
    <w:rsid w:val="00B21DB1"/>
    <w:rsid w:val="00B22553"/>
    <w:rsid w:val="00B478A6"/>
    <w:rsid w:val="00B73E68"/>
    <w:rsid w:val="00B76DE4"/>
    <w:rsid w:val="00B8036D"/>
    <w:rsid w:val="00BA182B"/>
    <w:rsid w:val="00BA7D7C"/>
    <w:rsid w:val="00BB2491"/>
    <w:rsid w:val="00BB575D"/>
    <w:rsid w:val="00BF38E8"/>
    <w:rsid w:val="00BF593C"/>
    <w:rsid w:val="00BF6476"/>
    <w:rsid w:val="00C0094C"/>
    <w:rsid w:val="00C13208"/>
    <w:rsid w:val="00C2312F"/>
    <w:rsid w:val="00C26967"/>
    <w:rsid w:val="00C37529"/>
    <w:rsid w:val="00C56FA3"/>
    <w:rsid w:val="00CA4489"/>
    <w:rsid w:val="00CB68E5"/>
    <w:rsid w:val="00CC02B1"/>
    <w:rsid w:val="00CC3584"/>
    <w:rsid w:val="00CD7494"/>
    <w:rsid w:val="00CE622E"/>
    <w:rsid w:val="00CE644D"/>
    <w:rsid w:val="00CF6F3D"/>
    <w:rsid w:val="00D062EF"/>
    <w:rsid w:val="00D2454A"/>
    <w:rsid w:val="00D30D57"/>
    <w:rsid w:val="00D361F8"/>
    <w:rsid w:val="00D369E6"/>
    <w:rsid w:val="00D55F7E"/>
    <w:rsid w:val="00DB2BA2"/>
    <w:rsid w:val="00DE6B69"/>
    <w:rsid w:val="00E0198A"/>
    <w:rsid w:val="00E04C6B"/>
    <w:rsid w:val="00E46BDB"/>
    <w:rsid w:val="00E75284"/>
    <w:rsid w:val="00E83AEE"/>
    <w:rsid w:val="00EB556D"/>
    <w:rsid w:val="00EB61B3"/>
    <w:rsid w:val="00EE4FAC"/>
    <w:rsid w:val="00EF4437"/>
    <w:rsid w:val="00F1473D"/>
    <w:rsid w:val="00F20886"/>
    <w:rsid w:val="00F3015C"/>
    <w:rsid w:val="00F3199E"/>
    <w:rsid w:val="00F50F4B"/>
    <w:rsid w:val="00F82BB0"/>
    <w:rsid w:val="00FA13A5"/>
    <w:rsid w:val="00FC44F7"/>
    <w:rsid w:val="00FE780E"/>
    <w:rsid w:val="00FF1051"/>
    <w:rsid w:val="00FF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E2324"/>
    <w:rPr>
      <w:rFonts w:ascii="Times New Roman" w:hAnsi="Times New Roman"/>
      <w:sz w:val="24"/>
      <w:szCs w:val="24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uiPriority w:val="99"/>
    <w:qFormat/>
    <w:rsid w:val="00CD749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CD749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D749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8E2324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8E232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2324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E2324"/>
    <w:pPr>
      <w:keepNext/>
      <w:keepLines/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8E2324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E2324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locked/>
    <w:rsid w:val="00CD74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D749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D749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E2324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E2324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E2324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E2324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E2324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E2324"/>
    <w:rPr>
      <w:rFonts w:ascii="Cambria" w:hAnsi="Cambria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D7494"/>
    <w:pPr>
      <w:autoSpaceDE w:val="0"/>
      <w:autoSpaceDN w:val="0"/>
      <w:adjustRightInd w:val="0"/>
      <w:ind w:left="57" w:right="57" w:hanging="57"/>
    </w:pPr>
    <w:rPr>
      <w:rFonts w:eastAsia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D749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CD7494"/>
    <w:pPr>
      <w:jc w:val="center"/>
    </w:pPr>
    <w:rPr>
      <w:lang w:eastAsia="en-US"/>
    </w:rPr>
  </w:style>
  <w:style w:type="paragraph" w:styleId="a6">
    <w:name w:val="Body Text"/>
    <w:basedOn w:val="a"/>
    <w:link w:val="a7"/>
    <w:uiPriority w:val="99"/>
    <w:rsid w:val="008E2324"/>
    <w:pPr>
      <w:jc w:val="both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8E2324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8E232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8E2324"/>
    <w:rPr>
      <w:rFonts w:ascii="Arial" w:hAnsi="Arial"/>
      <w:sz w:val="1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E2324"/>
    <w:pPr>
      <w:shd w:val="clear" w:color="auto" w:fill="FFFFFF"/>
      <w:spacing w:before="240" w:after="600" w:line="206" w:lineRule="exact"/>
    </w:pPr>
    <w:rPr>
      <w:rFonts w:ascii="Arial" w:hAnsi="Arial"/>
      <w:sz w:val="16"/>
      <w:szCs w:val="20"/>
      <w:shd w:val="clear" w:color="auto" w:fill="FFFFFF"/>
    </w:rPr>
  </w:style>
  <w:style w:type="paragraph" w:styleId="aa">
    <w:name w:val="Normal (Web)"/>
    <w:basedOn w:val="a"/>
    <w:uiPriority w:val="99"/>
    <w:rsid w:val="008E2324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ListParagraph1">
    <w:name w:val="List Paragraph1"/>
    <w:basedOn w:val="a"/>
    <w:uiPriority w:val="99"/>
    <w:rsid w:val="008E232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8E2324"/>
    <w:rPr>
      <w:rFonts w:ascii="Tahoma" w:eastAsia="Times New Roman" w:hAnsi="Tahoma"/>
      <w:sz w:val="16"/>
      <w:szCs w:val="20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E2324"/>
    <w:rPr>
      <w:rFonts w:ascii="Tahoma" w:hAnsi="Tahoma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E232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0"/>
    <w:uiPriority w:val="99"/>
    <w:rsid w:val="008E2324"/>
    <w:pPr>
      <w:widowControl w:val="0"/>
      <w:ind w:firstLine="720"/>
      <w:jc w:val="center"/>
    </w:pPr>
    <w:rPr>
      <w:rFonts w:ascii="Consultant" w:hAnsi="Consultant"/>
    </w:rPr>
  </w:style>
  <w:style w:type="character" w:customStyle="1" w:styleId="ConsNormal0">
    <w:name w:val="ConsNormal Знак"/>
    <w:link w:val="ConsNormal"/>
    <w:uiPriority w:val="99"/>
    <w:locked/>
    <w:rsid w:val="008E2324"/>
    <w:rPr>
      <w:rFonts w:ascii="Consultant" w:hAnsi="Consultant"/>
      <w:sz w:val="22"/>
      <w:lang w:eastAsia="ru-RU"/>
    </w:rPr>
  </w:style>
  <w:style w:type="paragraph" w:customStyle="1" w:styleId="ad">
    <w:name w:val="Содержимое таблицы"/>
    <w:basedOn w:val="a"/>
    <w:uiPriority w:val="99"/>
    <w:rsid w:val="008E2324"/>
    <w:pPr>
      <w:suppressLineNumbers/>
      <w:suppressAutoHyphens/>
    </w:pPr>
    <w:rPr>
      <w:lang w:eastAsia="ar-SA"/>
    </w:rPr>
  </w:style>
  <w:style w:type="paragraph" w:styleId="ae">
    <w:name w:val="header"/>
    <w:basedOn w:val="a"/>
    <w:link w:val="af"/>
    <w:uiPriority w:val="99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8E2324"/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locked/>
    <w:rsid w:val="008E2324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23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8E2324"/>
    <w:rPr>
      <w:color w:val="106BBE"/>
    </w:rPr>
  </w:style>
  <w:style w:type="paragraph" w:customStyle="1" w:styleId="headertext">
    <w:name w:val="headertext"/>
    <w:basedOn w:val="a"/>
    <w:uiPriority w:val="99"/>
    <w:rsid w:val="008E232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E2324"/>
  </w:style>
  <w:style w:type="paragraph" w:customStyle="1" w:styleId="formattext">
    <w:name w:val="formattext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8E2324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1KGK9">
    <w:name w:val="1KG=K9"/>
    <w:uiPriority w:val="99"/>
    <w:rsid w:val="008E2324"/>
    <w:pPr>
      <w:suppressAutoHyphens/>
      <w:textAlignment w:val="baseline"/>
    </w:pPr>
    <w:rPr>
      <w:rFonts w:ascii="MS Sans Serif" w:eastAsia="Times New Roman" w:hAnsi="MS Sans Serif"/>
      <w:kern w:val="1"/>
      <w:sz w:val="24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8E2324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текст_реф_ау"/>
    <w:basedOn w:val="a"/>
    <w:uiPriority w:val="99"/>
    <w:rsid w:val="008E2324"/>
    <w:pPr>
      <w:spacing w:line="312" w:lineRule="auto"/>
      <w:ind w:firstLine="720"/>
      <w:jc w:val="both"/>
    </w:pPr>
    <w:rPr>
      <w:spacing w:val="-2"/>
      <w:sz w:val="28"/>
      <w:szCs w:val="20"/>
    </w:rPr>
  </w:style>
  <w:style w:type="paragraph" w:styleId="11">
    <w:name w:val="toc 1"/>
    <w:basedOn w:val="a"/>
    <w:next w:val="a"/>
    <w:autoRedefine/>
    <w:uiPriority w:val="99"/>
    <w:rsid w:val="008E2324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E2324"/>
    <w:pPr>
      <w:tabs>
        <w:tab w:val="left" w:pos="1260"/>
        <w:tab w:val="right" w:leader="dot" w:pos="9639"/>
      </w:tabs>
      <w:spacing w:line="288" w:lineRule="auto"/>
      <w:ind w:left="238"/>
    </w:pPr>
    <w:rPr>
      <w:smallCaps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8E2324"/>
    <w:pPr>
      <w:spacing w:line="360" w:lineRule="auto"/>
      <w:ind w:left="3060"/>
      <w:jc w:val="right"/>
    </w:pPr>
    <w:rPr>
      <w:b/>
      <w:caps/>
    </w:rPr>
  </w:style>
  <w:style w:type="paragraph" w:styleId="af6">
    <w:name w:val="Body Text Indent"/>
    <w:basedOn w:val="a"/>
    <w:link w:val="af7"/>
    <w:uiPriority w:val="99"/>
    <w:rsid w:val="008E2324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uiPriority w:val="99"/>
    <w:rsid w:val="008E232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8E2324"/>
    <w:pPr>
      <w:ind w:firstLine="567"/>
      <w:jc w:val="both"/>
    </w:pPr>
    <w:rPr>
      <w:rFonts w:eastAsia="Times New Roman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uiPriority w:val="99"/>
    <w:rsid w:val="008E2324"/>
    <w:pPr>
      <w:keepLines/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8"/>
      <w:szCs w:val="20"/>
    </w:rPr>
  </w:style>
  <w:style w:type="paragraph" w:customStyle="1" w:styleId="af8">
    <w:name w:val="Знак Знак"/>
    <w:basedOn w:val="a"/>
    <w:uiPriority w:val="99"/>
    <w:rsid w:val="008E2324"/>
    <w:rPr>
      <w:rFonts w:ascii="Verdana" w:hAnsi="Verdana" w:cs="Verdana"/>
      <w:sz w:val="20"/>
      <w:szCs w:val="20"/>
      <w:lang w:val="en-US" w:eastAsia="en-US"/>
    </w:rPr>
  </w:style>
  <w:style w:type="character" w:styleId="af9">
    <w:name w:val="Emphasis"/>
    <w:basedOn w:val="a0"/>
    <w:uiPriority w:val="99"/>
    <w:qFormat/>
    <w:rsid w:val="008E2324"/>
    <w:rPr>
      <w:rFonts w:cs="Times New Roman"/>
      <w:i/>
    </w:rPr>
  </w:style>
  <w:style w:type="paragraph" w:customStyle="1" w:styleId="NoSpacing1">
    <w:name w:val="No Spacing1"/>
    <w:uiPriority w:val="99"/>
    <w:rsid w:val="008E2324"/>
  </w:style>
  <w:style w:type="paragraph" w:customStyle="1" w:styleId="Default">
    <w:name w:val="Default"/>
    <w:uiPriority w:val="99"/>
    <w:rsid w:val="008E23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Strong"/>
    <w:basedOn w:val="a0"/>
    <w:uiPriority w:val="99"/>
    <w:qFormat/>
    <w:rsid w:val="008E2324"/>
    <w:rPr>
      <w:rFonts w:cs="Times New Roman"/>
      <w:b/>
    </w:rPr>
  </w:style>
  <w:style w:type="paragraph" w:customStyle="1" w:styleId="afb">
    <w:name w:val="Знак"/>
    <w:basedOn w:val="a"/>
    <w:uiPriority w:val="99"/>
    <w:rsid w:val="008E23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c">
    <w:name w:val="page number"/>
    <w:basedOn w:val="a0"/>
    <w:uiPriority w:val="99"/>
    <w:rsid w:val="008E2324"/>
    <w:rPr>
      <w:rFonts w:cs="Times New Roman"/>
    </w:rPr>
  </w:style>
  <w:style w:type="paragraph" w:customStyle="1" w:styleId="13">
    <w:name w:val="Обычный1"/>
    <w:uiPriority w:val="99"/>
    <w:rsid w:val="008E2324"/>
    <w:pPr>
      <w:widowControl w:val="0"/>
      <w:suppressAutoHyphens/>
      <w:spacing w:line="300" w:lineRule="auto"/>
      <w:ind w:firstLine="720"/>
      <w:jc w:val="both"/>
    </w:pPr>
    <w:rPr>
      <w:rFonts w:ascii="Times New Roman" w:eastAsia="Times New Roman" w:hAnsi="Times New Roman"/>
      <w:szCs w:val="20"/>
    </w:rPr>
  </w:style>
  <w:style w:type="paragraph" w:customStyle="1" w:styleId="210">
    <w:name w:val="Основной текст с отступом 21"/>
    <w:basedOn w:val="a"/>
    <w:uiPriority w:val="99"/>
    <w:rsid w:val="008E2324"/>
    <w:pPr>
      <w:widowControl w:val="0"/>
      <w:suppressAutoHyphens/>
      <w:ind w:firstLine="708"/>
      <w:jc w:val="both"/>
    </w:pPr>
    <w:rPr>
      <w:rFonts w:ascii="Arial" w:eastAsia="Times New Roman" w:hAnsi="Arial"/>
      <w:b/>
      <w:kern w:val="1"/>
      <w:sz w:val="28"/>
      <w:szCs w:val="28"/>
    </w:rPr>
  </w:style>
  <w:style w:type="paragraph" w:styleId="33">
    <w:name w:val="Body Text Indent 3"/>
    <w:basedOn w:val="a"/>
    <w:link w:val="34"/>
    <w:uiPriority w:val="99"/>
    <w:rsid w:val="008E232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E232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E23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Iauiue1">
    <w:name w:val="Iau?iue1"/>
    <w:uiPriority w:val="99"/>
    <w:rsid w:val="008E232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szCs w:val="20"/>
      <w:lang w:val="en-US"/>
    </w:rPr>
  </w:style>
  <w:style w:type="paragraph" w:customStyle="1" w:styleId="14">
    <w:name w:val="Знак1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8E2324"/>
    <w:pPr>
      <w:widowControl w:val="0"/>
      <w:autoSpaceDE w:val="0"/>
      <w:autoSpaceDN w:val="0"/>
      <w:adjustRightInd w:val="0"/>
      <w:ind w:firstLine="720"/>
      <w:jc w:val="distribute"/>
    </w:pPr>
    <w:rPr>
      <w:rFonts w:ascii="Arial" w:eastAsia="Times New Roman" w:hAnsi="Arial" w:cs="Tahoma"/>
      <w:sz w:val="20"/>
      <w:szCs w:val="20"/>
    </w:rPr>
  </w:style>
  <w:style w:type="paragraph" w:styleId="afe">
    <w:name w:val="caption"/>
    <w:basedOn w:val="a"/>
    <w:next w:val="a"/>
    <w:uiPriority w:val="99"/>
    <w:qFormat/>
    <w:rsid w:val="008E2324"/>
    <w:rPr>
      <w:b/>
      <w:bCs/>
      <w:sz w:val="20"/>
      <w:szCs w:val="20"/>
    </w:rPr>
  </w:style>
  <w:style w:type="paragraph" w:customStyle="1" w:styleId="Iauiue">
    <w:name w:val="Iau?iue"/>
    <w:uiPriority w:val="99"/>
    <w:rsid w:val="008E2324"/>
    <w:pPr>
      <w:suppressAutoHyphens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8E2324"/>
    <w:pPr>
      <w:keepNext/>
      <w:widowControl w:val="0"/>
      <w:spacing w:before="120" w:beforeAutospacing="0" w:after="240" w:afterAutospacing="0"/>
      <w:outlineLvl w:val="9"/>
    </w:pPr>
    <w:rPr>
      <w:rFonts w:ascii="Arial" w:hAnsi="Arial"/>
      <w:bCs w:val="0"/>
      <w:sz w:val="22"/>
      <w:szCs w:val="20"/>
    </w:rPr>
  </w:style>
  <w:style w:type="paragraph" w:customStyle="1" w:styleId="Oaaeeoa">
    <w:name w:val="Oaaeeoa"/>
    <w:basedOn w:val="aff"/>
    <w:uiPriority w:val="99"/>
    <w:rsid w:val="008E23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">
    <w:name w:val="Message Header"/>
    <w:basedOn w:val="a"/>
    <w:link w:val="aff0"/>
    <w:uiPriority w:val="99"/>
    <w:semiHidden/>
    <w:rsid w:val="008E23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</w:rPr>
  </w:style>
  <w:style w:type="character" w:customStyle="1" w:styleId="aff0">
    <w:name w:val="Шапка Знак"/>
    <w:basedOn w:val="a0"/>
    <w:link w:val="aff"/>
    <w:uiPriority w:val="99"/>
    <w:semiHidden/>
    <w:locked/>
    <w:rsid w:val="008E2324"/>
    <w:rPr>
      <w:rFonts w:ascii="Cambria" w:hAnsi="Cambria" w:cs="Times New Roman"/>
      <w:sz w:val="24"/>
      <w:szCs w:val="24"/>
      <w:shd w:val="pct20" w:color="auto" w:fill="auto"/>
      <w:lang w:eastAsia="ru-RU"/>
    </w:rPr>
  </w:style>
  <w:style w:type="paragraph" w:customStyle="1" w:styleId="15">
    <w:name w:val="заголовок 1"/>
    <w:basedOn w:val="a"/>
    <w:next w:val="a"/>
    <w:uiPriority w:val="99"/>
    <w:rsid w:val="008E2324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aff1">
    <w:name w:val="footnote text"/>
    <w:basedOn w:val="a"/>
    <w:link w:val="aff2"/>
    <w:uiPriority w:val="99"/>
    <w:semiHidden/>
    <w:rsid w:val="008E2324"/>
    <w:rPr>
      <w:rFonts w:eastAsia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"/>
    <w:next w:val="a"/>
    <w:autoRedefine/>
    <w:uiPriority w:val="99"/>
    <w:rsid w:val="008E2324"/>
    <w:pPr>
      <w:spacing w:after="100"/>
      <w:ind w:left="480"/>
    </w:pPr>
  </w:style>
  <w:style w:type="paragraph" w:customStyle="1" w:styleId="aff3">
    <w:name w:val="в) Подраздел"/>
    <w:basedOn w:val="2"/>
    <w:next w:val="a"/>
    <w:link w:val="aff4"/>
    <w:uiPriority w:val="99"/>
    <w:rsid w:val="008E2324"/>
    <w:pPr>
      <w:keepNext/>
      <w:keepLines/>
      <w:spacing w:before="200" w:beforeAutospacing="0" w:after="120" w:afterAutospacing="0" w:line="276" w:lineRule="auto"/>
      <w:ind w:firstLine="709"/>
      <w:jc w:val="both"/>
    </w:pPr>
    <w:rPr>
      <w:rFonts w:eastAsia="Calibri"/>
      <w:bCs w:val="0"/>
      <w:color w:val="00519A"/>
      <w:sz w:val="26"/>
      <w:szCs w:val="20"/>
    </w:rPr>
  </w:style>
  <w:style w:type="character" w:customStyle="1" w:styleId="aff4">
    <w:name w:val="в) Подраздел Знак"/>
    <w:link w:val="aff3"/>
    <w:uiPriority w:val="99"/>
    <w:locked/>
    <w:rsid w:val="008E2324"/>
    <w:rPr>
      <w:rFonts w:ascii="Times New Roman" w:hAnsi="Times New Roman"/>
      <w:b/>
      <w:color w:val="00519A"/>
      <w:sz w:val="26"/>
      <w:lang w:eastAsia="ru-RU"/>
    </w:rPr>
  </w:style>
  <w:style w:type="paragraph" w:customStyle="1" w:styleId="aff5">
    <w:name w:val="г) Заголовок"/>
    <w:basedOn w:val="a"/>
    <w:uiPriority w:val="99"/>
    <w:rsid w:val="008E2324"/>
    <w:pPr>
      <w:keepNext/>
      <w:keepLines/>
      <w:spacing w:line="276" w:lineRule="auto"/>
      <w:ind w:firstLine="709"/>
      <w:contextualSpacing/>
      <w:jc w:val="both"/>
      <w:outlineLvl w:val="2"/>
    </w:pPr>
    <w:rPr>
      <w:b/>
      <w:bCs/>
      <w:color w:val="00519A"/>
    </w:rPr>
  </w:style>
  <w:style w:type="paragraph" w:customStyle="1" w:styleId="aff6">
    <w:name w:val="д) Позаголовок"/>
    <w:basedOn w:val="aff5"/>
    <w:next w:val="a"/>
    <w:uiPriority w:val="99"/>
    <w:rsid w:val="008E2324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8E2324"/>
    <w:pPr>
      <w:spacing w:line="276" w:lineRule="auto"/>
      <w:ind w:left="1080" w:hanging="360"/>
      <w:contextualSpacing/>
      <w:jc w:val="both"/>
    </w:pPr>
    <w:rPr>
      <w:sz w:val="20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8E2324"/>
    <w:rPr>
      <w:rFonts w:ascii="Times New Roman" w:hAnsi="Times New Roman"/>
      <w:sz w:val="20"/>
      <w:lang w:eastAsia="ru-RU"/>
    </w:rPr>
  </w:style>
  <w:style w:type="paragraph" w:customStyle="1" w:styleId="-2">
    <w:name w:val="и) Список - буллиты 2"/>
    <w:basedOn w:val="a"/>
    <w:link w:val="-20"/>
    <w:uiPriority w:val="99"/>
    <w:rsid w:val="008E2324"/>
    <w:pPr>
      <w:spacing w:line="276" w:lineRule="auto"/>
      <w:ind w:left="1440" w:hanging="360"/>
      <w:contextualSpacing/>
      <w:jc w:val="both"/>
    </w:pPr>
    <w:rPr>
      <w:szCs w:val="20"/>
    </w:rPr>
  </w:style>
  <w:style w:type="character" w:customStyle="1" w:styleId="-20">
    <w:name w:val="и) Список - буллиты 2 Знак"/>
    <w:link w:val="-2"/>
    <w:uiPriority w:val="99"/>
    <w:locked/>
    <w:rsid w:val="008E2324"/>
    <w:rPr>
      <w:rFonts w:ascii="Times New Roman" w:hAnsi="Times New Roman"/>
      <w:sz w:val="24"/>
      <w:lang w:eastAsia="ru-RU"/>
    </w:rPr>
  </w:style>
  <w:style w:type="paragraph" w:customStyle="1" w:styleId="aff7">
    <w:name w:val="к) Ненумерованный заголовок"/>
    <w:basedOn w:val="a"/>
    <w:next w:val="a"/>
    <w:link w:val="aff8"/>
    <w:uiPriority w:val="99"/>
    <w:rsid w:val="008E2324"/>
    <w:pPr>
      <w:keepNext/>
      <w:keepLines/>
      <w:spacing w:line="276" w:lineRule="auto"/>
      <w:ind w:firstLine="709"/>
      <w:jc w:val="both"/>
    </w:pPr>
    <w:rPr>
      <w:b/>
      <w:szCs w:val="20"/>
    </w:rPr>
  </w:style>
  <w:style w:type="character" w:customStyle="1" w:styleId="aff8">
    <w:name w:val="к) Ненумерованный заголовок Знак"/>
    <w:link w:val="aff7"/>
    <w:uiPriority w:val="99"/>
    <w:locked/>
    <w:rsid w:val="008E2324"/>
    <w:rPr>
      <w:rFonts w:ascii="Times New Roman" w:hAnsi="Times New Roman"/>
      <w:b/>
      <w:sz w:val="24"/>
      <w:lang w:eastAsia="ru-RU"/>
    </w:rPr>
  </w:style>
  <w:style w:type="paragraph" w:customStyle="1" w:styleId="26">
    <w:name w:val="?????? 2"/>
    <w:basedOn w:val="a"/>
    <w:uiPriority w:val="99"/>
    <w:rsid w:val="008E2324"/>
    <w:pPr>
      <w:widowControl w:val="0"/>
      <w:suppressAutoHyphens/>
      <w:autoSpaceDE w:val="0"/>
      <w:ind w:left="566" w:hanging="283"/>
    </w:pPr>
    <w:rPr>
      <w:kern w:val="1"/>
      <w:lang w:eastAsia="hi-IN" w:bidi="hi-IN"/>
    </w:rPr>
  </w:style>
  <w:style w:type="paragraph" w:customStyle="1" w:styleId="p6">
    <w:name w:val="p6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P2">
    <w:name w:val="P2"/>
    <w:basedOn w:val="a"/>
    <w:hidden/>
    <w:uiPriority w:val="99"/>
    <w:rsid w:val="008E2324"/>
    <w:pPr>
      <w:adjustRightInd w:val="0"/>
    </w:pPr>
    <w:rPr>
      <w:szCs w:val="20"/>
    </w:rPr>
  </w:style>
  <w:style w:type="character" w:customStyle="1" w:styleId="T6">
    <w:name w:val="T6"/>
    <w:hidden/>
    <w:uiPriority w:val="99"/>
    <w:rsid w:val="008E2324"/>
    <w:rPr>
      <w:b/>
    </w:rPr>
  </w:style>
  <w:style w:type="paragraph" w:customStyle="1" w:styleId="P60">
    <w:name w:val="P6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3">
    <w:name w:val="P3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5">
    <w:name w:val="P5"/>
    <w:basedOn w:val="Standard"/>
    <w:hidden/>
    <w:uiPriority w:val="99"/>
    <w:rsid w:val="008E2324"/>
    <w:pPr>
      <w:suppressAutoHyphens w:val="0"/>
      <w:adjustRightInd w:val="0"/>
      <w:textAlignment w:val="auto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color w:val="2B4279"/>
      <w:sz w:val="24"/>
      <w:szCs w:val="24"/>
    </w:rPr>
  </w:style>
  <w:style w:type="paragraph" w:customStyle="1" w:styleId="211">
    <w:name w:val="Основной текст 21"/>
    <w:basedOn w:val="a"/>
    <w:uiPriority w:val="99"/>
    <w:rsid w:val="008E2324"/>
    <w:pPr>
      <w:suppressAutoHyphens/>
    </w:pPr>
    <w:rPr>
      <w:rFonts w:ascii="Arial" w:hAnsi="Arial"/>
      <w:b/>
      <w:sz w:val="18"/>
      <w:szCs w:val="20"/>
      <w:lang w:eastAsia="ar-SA"/>
    </w:rPr>
  </w:style>
  <w:style w:type="paragraph" w:customStyle="1" w:styleId="aff9">
    <w:name w:val="Нормальный (таблица)"/>
    <w:basedOn w:val="a"/>
    <w:next w:val="a"/>
    <w:uiPriority w:val="99"/>
    <w:rsid w:val="008E232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w">
    <w:name w:val="w"/>
    <w:uiPriority w:val="99"/>
    <w:rsid w:val="008E2324"/>
  </w:style>
  <w:style w:type="table" w:customStyle="1" w:styleId="TableNormal1">
    <w:name w:val="Table Normal1"/>
    <w:uiPriority w:val="99"/>
    <w:semiHidden/>
    <w:rsid w:val="008E2324"/>
    <w:pPr>
      <w:widowControl w:val="0"/>
    </w:pPr>
    <w:rPr>
      <w:rFonts w:eastAsia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8E2324"/>
    <w:pPr>
      <w:widowControl w:val="0"/>
      <w:spacing w:before="94"/>
      <w:ind w:right="106"/>
      <w:jc w:val="center"/>
    </w:pPr>
    <w:rPr>
      <w:rFonts w:ascii="Calibri" w:eastAsia="Times New Roman" w:hAnsi="Calibri" w:cs="Calibri"/>
      <w:sz w:val="22"/>
      <w:szCs w:val="22"/>
      <w:lang w:val="en-US" w:eastAsia="en-US"/>
    </w:rPr>
  </w:style>
  <w:style w:type="table" w:customStyle="1" w:styleId="27">
    <w:name w:val="Сетка таблицы2"/>
    <w:uiPriority w:val="99"/>
    <w:rsid w:val="008E23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">
    <w:name w:val="ConsPlusTitle Знак"/>
    <w:basedOn w:val="a0"/>
    <w:link w:val="ConsPlusTitle0"/>
    <w:locked/>
    <w:rsid w:val="00A77354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rsid w:val="00A7735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fa">
    <w:name w:val="FollowedHyperlink"/>
    <w:basedOn w:val="a0"/>
    <w:uiPriority w:val="99"/>
    <w:semiHidden/>
    <w:unhideWhenUsed/>
    <w:locked/>
    <w:rsid w:val="00562025"/>
    <w:rPr>
      <w:color w:val="800080" w:themeColor="followedHyperlink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"/>
    <w:basedOn w:val="a0"/>
    <w:uiPriority w:val="99"/>
    <w:rsid w:val="005620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fb">
    <w:name w:val="Заголовок статьи"/>
    <w:basedOn w:val="a"/>
    <w:next w:val="a"/>
    <w:rsid w:val="009969C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sz w:val="20"/>
      <w:szCs w:val="20"/>
    </w:rPr>
  </w:style>
  <w:style w:type="paragraph" w:customStyle="1" w:styleId="s1">
    <w:name w:val="s_1"/>
    <w:basedOn w:val="a"/>
    <w:rsid w:val="009969C6"/>
    <w:pPr>
      <w:spacing w:before="100" w:beforeAutospacing="1" w:after="100" w:afterAutospacing="1"/>
    </w:pPr>
    <w:rPr>
      <w:rFonts w:eastAsia="Times New Roman"/>
    </w:rPr>
  </w:style>
  <w:style w:type="paragraph" w:styleId="affc">
    <w:name w:val="List Paragraph"/>
    <w:basedOn w:val="a"/>
    <w:uiPriority w:val="34"/>
    <w:qFormat/>
    <w:rsid w:val="004F5D43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E2324"/>
    <w:rPr>
      <w:rFonts w:ascii="Times New Roman" w:hAnsi="Times New Roman"/>
      <w:sz w:val="24"/>
      <w:szCs w:val="24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uiPriority w:val="99"/>
    <w:qFormat/>
    <w:rsid w:val="00CD749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CD749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D749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8E2324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8E232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2324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E2324"/>
    <w:pPr>
      <w:keepNext/>
      <w:keepLines/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8E2324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E2324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locked/>
    <w:rsid w:val="00CD74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D749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D749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E2324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E2324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E2324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E2324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E2324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E2324"/>
    <w:rPr>
      <w:rFonts w:ascii="Cambria" w:hAnsi="Cambria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D7494"/>
    <w:pPr>
      <w:autoSpaceDE w:val="0"/>
      <w:autoSpaceDN w:val="0"/>
      <w:adjustRightInd w:val="0"/>
      <w:ind w:left="57" w:right="57" w:hanging="57"/>
    </w:pPr>
    <w:rPr>
      <w:rFonts w:eastAsia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D749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CD7494"/>
    <w:pPr>
      <w:jc w:val="center"/>
    </w:pPr>
    <w:rPr>
      <w:lang w:eastAsia="en-US"/>
    </w:rPr>
  </w:style>
  <w:style w:type="paragraph" w:styleId="a6">
    <w:name w:val="Body Text"/>
    <w:basedOn w:val="a"/>
    <w:link w:val="a7"/>
    <w:uiPriority w:val="99"/>
    <w:rsid w:val="008E2324"/>
    <w:pPr>
      <w:jc w:val="both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8E2324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8E2324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uiPriority w:val="99"/>
    <w:locked/>
    <w:rsid w:val="008E2324"/>
    <w:rPr>
      <w:rFonts w:ascii="Arial" w:hAnsi="Arial"/>
      <w:sz w:val="1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E2324"/>
    <w:pPr>
      <w:shd w:val="clear" w:color="auto" w:fill="FFFFFF"/>
      <w:spacing w:before="240" w:after="600" w:line="206" w:lineRule="exact"/>
    </w:pPr>
    <w:rPr>
      <w:rFonts w:ascii="Arial" w:hAnsi="Arial"/>
      <w:sz w:val="16"/>
      <w:szCs w:val="20"/>
      <w:shd w:val="clear" w:color="auto" w:fill="FFFFFF"/>
    </w:rPr>
  </w:style>
  <w:style w:type="paragraph" w:styleId="aa">
    <w:name w:val="Normal (Web)"/>
    <w:basedOn w:val="a"/>
    <w:uiPriority w:val="99"/>
    <w:rsid w:val="008E2324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ListParagraph1">
    <w:name w:val="List Paragraph1"/>
    <w:basedOn w:val="a"/>
    <w:uiPriority w:val="99"/>
    <w:rsid w:val="008E232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8E2324"/>
    <w:rPr>
      <w:rFonts w:ascii="Tahoma" w:eastAsia="Times New Roman" w:hAnsi="Tahoma"/>
      <w:sz w:val="16"/>
      <w:szCs w:val="20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E2324"/>
    <w:rPr>
      <w:rFonts w:ascii="Tahoma" w:hAnsi="Tahoma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E232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0"/>
    <w:uiPriority w:val="99"/>
    <w:rsid w:val="008E2324"/>
    <w:pPr>
      <w:widowControl w:val="0"/>
      <w:ind w:firstLine="720"/>
      <w:jc w:val="center"/>
    </w:pPr>
    <w:rPr>
      <w:rFonts w:ascii="Consultant" w:hAnsi="Consultant"/>
    </w:rPr>
  </w:style>
  <w:style w:type="character" w:customStyle="1" w:styleId="ConsNormal0">
    <w:name w:val="ConsNormal Знак"/>
    <w:link w:val="ConsNormal"/>
    <w:uiPriority w:val="99"/>
    <w:locked/>
    <w:rsid w:val="008E2324"/>
    <w:rPr>
      <w:rFonts w:ascii="Consultant" w:hAnsi="Consultant"/>
      <w:sz w:val="22"/>
      <w:lang w:eastAsia="ru-RU"/>
    </w:rPr>
  </w:style>
  <w:style w:type="paragraph" w:customStyle="1" w:styleId="ad">
    <w:name w:val="Содержимое таблицы"/>
    <w:basedOn w:val="a"/>
    <w:uiPriority w:val="99"/>
    <w:rsid w:val="008E2324"/>
    <w:pPr>
      <w:suppressLineNumbers/>
      <w:suppressAutoHyphens/>
    </w:pPr>
    <w:rPr>
      <w:lang w:eastAsia="ar-SA"/>
    </w:rPr>
  </w:style>
  <w:style w:type="paragraph" w:styleId="ae">
    <w:name w:val="header"/>
    <w:basedOn w:val="a"/>
    <w:link w:val="af"/>
    <w:uiPriority w:val="99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8E2324"/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locked/>
    <w:rsid w:val="008E2324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23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8E2324"/>
    <w:rPr>
      <w:color w:val="106BBE"/>
    </w:rPr>
  </w:style>
  <w:style w:type="paragraph" w:customStyle="1" w:styleId="headertext">
    <w:name w:val="headertext"/>
    <w:basedOn w:val="a"/>
    <w:uiPriority w:val="99"/>
    <w:rsid w:val="008E232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E2324"/>
  </w:style>
  <w:style w:type="paragraph" w:customStyle="1" w:styleId="formattext">
    <w:name w:val="formattext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8E2324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1KGK9">
    <w:name w:val="1KG=K9"/>
    <w:uiPriority w:val="99"/>
    <w:rsid w:val="008E2324"/>
    <w:pPr>
      <w:suppressAutoHyphens/>
      <w:textAlignment w:val="baseline"/>
    </w:pPr>
    <w:rPr>
      <w:rFonts w:ascii="MS Sans Serif" w:eastAsia="Times New Roman" w:hAnsi="MS Sans Serif"/>
      <w:kern w:val="1"/>
      <w:sz w:val="24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8E2324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текст_реф_ау"/>
    <w:basedOn w:val="a"/>
    <w:uiPriority w:val="99"/>
    <w:rsid w:val="008E2324"/>
    <w:pPr>
      <w:spacing w:line="312" w:lineRule="auto"/>
      <w:ind w:firstLine="720"/>
      <w:jc w:val="both"/>
    </w:pPr>
    <w:rPr>
      <w:spacing w:val="-2"/>
      <w:sz w:val="28"/>
      <w:szCs w:val="20"/>
    </w:rPr>
  </w:style>
  <w:style w:type="paragraph" w:styleId="11">
    <w:name w:val="toc 1"/>
    <w:basedOn w:val="a"/>
    <w:next w:val="a"/>
    <w:autoRedefine/>
    <w:uiPriority w:val="99"/>
    <w:rsid w:val="008E2324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E2324"/>
    <w:pPr>
      <w:tabs>
        <w:tab w:val="left" w:pos="1260"/>
        <w:tab w:val="right" w:leader="dot" w:pos="9639"/>
      </w:tabs>
      <w:spacing w:line="288" w:lineRule="auto"/>
      <w:ind w:left="238"/>
    </w:pPr>
    <w:rPr>
      <w:smallCaps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8E2324"/>
    <w:pPr>
      <w:spacing w:line="360" w:lineRule="auto"/>
      <w:ind w:left="3060"/>
      <w:jc w:val="right"/>
    </w:pPr>
    <w:rPr>
      <w:b/>
      <w:caps/>
    </w:rPr>
  </w:style>
  <w:style w:type="paragraph" w:styleId="af6">
    <w:name w:val="Body Text Indent"/>
    <w:basedOn w:val="a"/>
    <w:link w:val="af7"/>
    <w:uiPriority w:val="99"/>
    <w:rsid w:val="008E2324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uiPriority w:val="99"/>
    <w:rsid w:val="008E232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8E2324"/>
    <w:pPr>
      <w:ind w:firstLine="567"/>
      <w:jc w:val="both"/>
    </w:pPr>
    <w:rPr>
      <w:rFonts w:eastAsia="Times New Roman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uiPriority w:val="99"/>
    <w:rsid w:val="008E2324"/>
    <w:pPr>
      <w:keepLines/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8"/>
      <w:szCs w:val="20"/>
    </w:rPr>
  </w:style>
  <w:style w:type="paragraph" w:customStyle="1" w:styleId="af8">
    <w:name w:val="Знак Знак"/>
    <w:basedOn w:val="a"/>
    <w:uiPriority w:val="99"/>
    <w:rsid w:val="008E2324"/>
    <w:rPr>
      <w:rFonts w:ascii="Verdana" w:hAnsi="Verdana" w:cs="Verdana"/>
      <w:sz w:val="20"/>
      <w:szCs w:val="20"/>
      <w:lang w:val="en-US" w:eastAsia="en-US"/>
    </w:rPr>
  </w:style>
  <w:style w:type="character" w:styleId="af9">
    <w:name w:val="Emphasis"/>
    <w:basedOn w:val="a0"/>
    <w:uiPriority w:val="99"/>
    <w:qFormat/>
    <w:rsid w:val="008E2324"/>
    <w:rPr>
      <w:rFonts w:cs="Times New Roman"/>
      <w:i/>
    </w:rPr>
  </w:style>
  <w:style w:type="paragraph" w:customStyle="1" w:styleId="NoSpacing1">
    <w:name w:val="No Spacing1"/>
    <w:uiPriority w:val="99"/>
    <w:rsid w:val="008E2324"/>
  </w:style>
  <w:style w:type="paragraph" w:customStyle="1" w:styleId="Default">
    <w:name w:val="Default"/>
    <w:uiPriority w:val="99"/>
    <w:rsid w:val="008E23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Strong"/>
    <w:basedOn w:val="a0"/>
    <w:uiPriority w:val="99"/>
    <w:qFormat/>
    <w:rsid w:val="008E2324"/>
    <w:rPr>
      <w:rFonts w:cs="Times New Roman"/>
      <w:b/>
    </w:rPr>
  </w:style>
  <w:style w:type="paragraph" w:customStyle="1" w:styleId="afb">
    <w:name w:val="Знак"/>
    <w:basedOn w:val="a"/>
    <w:uiPriority w:val="99"/>
    <w:rsid w:val="008E23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c">
    <w:name w:val="page number"/>
    <w:basedOn w:val="a0"/>
    <w:uiPriority w:val="99"/>
    <w:rsid w:val="008E2324"/>
    <w:rPr>
      <w:rFonts w:cs="Times New Roman"/>
    </w:rPr>
  </w:style>
  <w:style w:type="paragraph" w:customStyle="1" w:styleId="13">
    <w:name w:val="Обычный1"/>
    <w:uiPriority w:val="99"/>
    <w:rsid w:val="008E2324"/>
    <w:pPr>
      <w:widowControl w:val="0"/>
      <w:suppressAutoHyphens/>
      <w:spacing w:line="300" w:lineRule="auto"/>
      <w:ind w:firstLine="720"/>
      <w:jc w:val="both"/>
    </w:pPr>
    <w:rPr>
      <w:rFonts w:ascii="Times New Roman" w:eastAsia="Times New Roman" w:hAnsi="Times New Roman"/>
      <w:szCs w:val="20"/>
    </w:rPr>
  </w:style>
  <w:style w:type="paragraph" w:customStyle="1" w:styleId="210">
    <w:name w:val="Основной текст с отступом 21"/>
    <w:basedOn w:val="a"/>
    <w:uiPriority w:val="99"/>
    <w:rsid w:val="008E2324"/>
    <w:pPr>
      <w:widowControl w:val="0"/>
      <w:suppressAutoHyphens/>
      <w:ind w:firstLine="708"/>
      <w:jc w:val="both"/>
    </w:pPr>
    <w:rPr>
      <w:rFonts w:ascii="Arial" w:eastAsia="Times New Roman" w:hAnsi="Arial"/>
      <w:b/>
      <w:kern w:val="1"/>
      <w:sz w:val="28"/>
      <w:szCs w:val="28"/>
    </w:rPr>
  </w:style>
  <w:style w:type="paragraph" w:styleId="33">
    <w:name w:val="Body Text Indent 3"/>
    <w:basedOn w:val="a"/>
    <w:link w:val="34"/>
    <w:uiPriority w:val="99"/>
    <w:rsid w:val="008E232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E232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E23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Iauiue1">
    <w:name w:val="Iau?iue1"/>
    <w:uiPriority w:val="99"/>
    <w:rsid w:val="008E232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szCs w:val="20"/>
      <w:lang w:val="en-US"/>
    </w:rPr>
  </w:style>
  <w:style w:type="paragraph" w:customStyle="1" w:styleId="14">
    <w:name w:val="Знак1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8E2324"/>
    <w:pPr>
      <w:widowControl w:val="0"/>
      <w:autoSpaceDE w:val="0"/>
      <w:autoSpaceDN w:val="0"/>
      <w:adjustRightInd w:val="0"/>
      <w:ind w:firstLine="720"/>
      <w:jc w:val="distribute"/>
    </w:pPr>
    <w:rPr>
      <w:rFonts w:ascii="Arial" w:eastAsia="Times New Roman" w:hAnsi="Arial" w:cs="Tahoma"/>
      <w:sz w:val="20"/>
      <w:szCs w:val="20"/>
    </w:rPr>
  </w:style>
  <w:style w:type="paragraph" w:styleId="afe">
    <w:name w:val="caption"/>
    <w:basedOn w:val="a"/>
    <w:next w:val="a"/>
    <w:uiPriority w:val="99"/>
    <w:qFormat/>
    <w:rsid w:val="008E2324"/>
    <w:rPr>
      <w:b/>
      <w:bCs/>
      <w:sz w:val="20"/>
      <w:szCs w:val="20"/>
    </w:rPr>
  </w:style>
  <w:style w:type="paragraph" w:customStyle="1" w:styleId="Iauiue">
    <w:name w:val="Iau?iue"/>
    <w:uiPriority w:val="99"/>
    <w:rsid w:val="008E2324"/>
    <w:pPr>
      <w:suppressAutoHyphens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8E2324"/>
    <w:pPr>
      <w:keepNext/>
      <w:widowControl w:val="0"/>
      <w:spacing w:before="120" w:beforeAutospacing="0" w:after="240" w:afterAutospacing="0"/>
      <w:outlineLvl w:val="9"/>
    </w:pPr>
    <w:rPr>
      <w:rFonts w:ascii="Arial" w:hAnsi="Arial"/>
      <w:bCs w:val="0"/>
      <w:sz w:val="22"/>
      <w:szCs w:val="20"/>
    </w:rPr>
  </w:style>
  <w:style w:type="paragraph" w:customStyle="1" w:styleId="Oaaeeoa">
    <w:name w:val="Oaaeeoa"/>
    <w:basedOn w:val="aff"/>
    <w:uiPriority w:val="99"/>
    <w:rsid w:val="008E23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">
    <w:name w:val="Message Header"/>
    <w:basedOn w:val="a"/>
    <w:link w:val="aff0"/>
    <w:uiPriority w:val="99"/>
    <w:semiHidden/>
    <w:rsid w:val="008E23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</w:rPr>
  </w:style>
  <w:style w:type="character" w:customStyle="1" w:styleId="aff0">
    <w:name w:val="Шапка Знак"/>
    <w:basedOn w:val="a0"/>
    <w:link w:val="aff"/>
    <w:uiPriority w:val="99"/>
    <w:semiHidden/>
    <w:locked/>
    <w:rsid w:val="008E2324"/>
    <w:rPr>
      <w:rFonts w:ascii="Cambria" w:hAnsi="Cambria" w:cs="Times New Roman"/>
      <w:sz w:val="24"/>
      <w:szCs w:val="24"/>
      <w:shd w:val="pct20" w:color="auto" w:fill="auto"/>
      <w:lang w:eastAsia="ru-RU"/>
    </w:rPr>
  </w:style>
  <w:style w:type="paragraph" w:customStyle="1" w:styleId="15">
    <w:name w:val="заголовок 1"/>
    <w:basedOn w:val="a"/>
    <w:next w:val="a"/>
    <w:uiPriority w:val="99"/>
    <w:rsid w:val="008E2324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aff1">
    <w:name w:val="footnote text"/>
    <w:basedOn w:val="a"/>
    <w:link w:val="aff2"/>
    <w:uiPriority w:val="99"/>
    <w:semiHidden/>
    <w:rsid w:val="008E2324"/>
    <w:rPr>
      <w:rFonts w:eastAsia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"/>
    <w:next w:val="a"/>
    <w:autoRedefine/>
    <w:uiPriority w:val="99"/>
    <w:rsid w:val="008E2324"/>
    <w:pPr>
      <w:spacing w:after="100"/>
      <w:ind w:left="480"/>
    </w:pPr>
  </w:style>
  <w:style w:type="paragraph" w:customStyle="1" w:styleId="aff3">
    <w:name w:val="в) Подраздел"/>
    <w:basedOn w:val="2"/>
    <w:next w:val="a"/>
    <w:link w:val="aff4"/>
    <w:uiPriority w:val="99"/>
    <w:rsid w:val="008E2324"/>
    <w:pPr>
      <w:keepNext/>
      <w:keepLines/>
      <w:spacing w:before="200" w:beforeAutospacing="0" w:after="120" w:afterAutospacing="0" w:line="276" w:lineRule="auto"/>
      <w:ind w:firstLine="709"/>
      <w:jc w:val="both"/>
    </w:pPr>
    <w:rPr>
      <w:rFonts w:eastAsia="Calibri"/>
      <w:bCs w:val="0"/>
      <w:color w:val="00519A"/>
      <w:sz w:val="26"/>
      <w:szCs w:val="20"/>
    </w:rPr>
  </w:style>
  <w:style w:type="character" w:customStyle="1" w:styleId="aff4">
    <w:name w:val="в) Подраздел Знак"/>
    <w:link w:val="aff3"/>
    <w:uiPriority w:val="99"/>
    <w:locked/>
    <w:rsid w:val="008E2324"/>
    <w:rPr>
      <w:rFonts w:ascii="Times New Roman" w:hAnsi="Times New Roman"/>
      <w:b/>
      <w:color w:val="00519A"/>
      <w:sz w:val="26"/>
      <w:lang w:eastAsia="ru-RU"/>
    </w:rPr>
  </w:style>
  <w:style w:type="paragraph" w:customStyle="1" w:styleId="aff5">
    <w:name w:val="г) Заголовок"/>
    <w:basedOn w:val="a"/>
    <w:uiPriority w:val="99"/>
    <w:rsid w:val="008E2324"/>
    <w:pPr>
      <w:keepNext/>
      <w:keepLines/>
      <w:spacing w:line="276" w:lineRule="auto"/>
      <w:ind w:firstLine="709"/>
      <w:contextualSpacing/>
      <w:jc w:val="both"/>
      <w:outlineLvl w:val="2"/>
    </w:pPr>
    <w:rPr>
      <w:b/>
      <w:bCs/>
      <w:color w:val="00519A"/>
    </w:rPr>
  </w:style>
  <w:style w:type="paragraph" w:customStyle="1" w:styleId="aff6">
    <w:name w:val="д) Позаголовок"/>
    <w:basedOn w:val="aff5"/>
    <w:next w:val="a"/>
    <w:uiPriority w:val="99"/>
    <w:rsid w:val="008E2324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8E2324"/>
    <w:pPr>
      <w:spacing w:line="276" w:lineRule="auto"/>
      <w:ind w:left="1080" w:hanging="360"/>
      <w:contextualSpacing/>
      <w:jc w:val="both"/>
    </w:pPr>
    <w:rPr>
      <w:sz w:val="20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8E2324"/>
    <w:rPr>
      <w:rFonts w:ascii="Times New Roman" w:hAnsi="Times New Roman"/>
      <w:sz w:val="20"/>
      <w:lang w:eastAsia="ru-RU"/>
    </w:rPr>
  </w:style>
  <w:style w:type="paragraph" w:customStyle="1" w:styleId="-2">
    <w:name w:val="и) Список - буллиты 2"/>
    <w:basedOn w:val="a"/>
    <w:link w:val="-20"/>
    <w:uiPriority w:val="99"/>
    <w:rsid w:val="008E2324"/>
    <w:pPr>
      <w:spacing w:line="276" w:lineRule="auto"/>
      <w:ind w:left="1440" w:hanging="360"/>
      <w:contextualSpacing/>
      <w:jc w:val="both"/>
    </w:pPr>
    <w:rPr>
      <w:szCs w:val="20"/>
    </w:rPr>
  </w:style>
  <w:style w:type="character" w:customStyle="1" w:styleId="-20">
    <w:name w:val="и) Список - буллиты 2 Знак"/>
    <w:link w:val="-2"/>
    <w:uiPriority w:val="99"/>
    <w:locked/>
    <w:rsid w:val="008E2324"/>
    <w:rPr>
      <w:rFonts w:ascii="Times New Roman" w:hAnsi="Times New Roman"/>
      <w:sz w:val="24"/>
      <w:lang w:eastAsia="ru-RU"/>
    </w:rPr>
  </w:style>
  <w:style w:type="paragraph" w:customStyle="1" w:styleId="aff7">
    <w:name w:val="к) Ненумерованный заголовок"/>
    <w:basedOn w:val="a"/>
    <w:next w:val="a"/>
    <w:link w:val="aff8"/>
    <w:uiPriority w:val="99"/>
    <w:rsid w:val="008E2324"/>
    <w:pPr>
      <w:keepNext/>
      <w:keepLines/>
      <w:spacing w:line="276" w:lineRule="auto"/>
      <w:ind w:firstLine="709"/>
      <w:jc w:val="both"/>
    </w:pPr>
    <w:rPr>
      <w:b/>
      <w:szCs w:val="20"/>
    </w:rPr>
  </w:style>
  <w:style w:type="character" w:customStyle="1" w:styleId="aff8">
    <w:name w:val="к) Ненумерованный заголовок Знак"/>
    <w:link w:val="aff7"/>
    <w:uiPriority w:val="99"/>
    <w:locked/>
    <w:rsid w:val="008E2324"/>
    <w:rPr>
      <w:rFonts w:ascii="Times New Roman" w:hAnsi="Times New Roman"/>
      <w:b/>
      <w:sz w:val="24"/>
      <w:lang w:eastAsia="ru-RU"/>
    </w:rPr>
  </w:style>
  <w:style w:type="paragraph" w:customStyle="1" w:styleId="26">
    <w:name w:val="?????? 2"/>
    <w:basedOn w:val="a"/>
    <w:uiPriority w:val="99"/>
    <w:rsid w:val="008E2324"/>
    <w:pPr>
      <w:widowControl w:val="0"/>
      <w:suppressAutoHyphens/>
      <w:autoSpaceDE w:val="0"/>
      <w:ind w:left="566" w:hanging="283"/>
    </w:pPr>
    <w:rPr>
      <w:kern w:val="1"/>
      <w:lang w:eastAsia="hi-IN" w:bidi="hi-IN"/>
    </w:rPr>
  </w:style>
  <w:style w:type="paragraph" w:customStyle="1" w:styleId="p6">
    <w:name w:val="p6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P2">
    <w:name w:val="P2"/>
    <w:basedOn w:val="a"/>
    <w:hidden/>
    <w:uiPriority w:val="99"/>
    <w:rsid w:val="008E2324"/>
    <w:pPr>
      <w:adjustRightInd w:val="0"/>
    </w:pPr>
    <w:rPr>
      <w:szCs w:val="20"/>
    </w:rPr>
  </w:style>
  <w:style w:type="character" w:customStyle="1" w:styleId="T6">
    <w:name w:val="T6"/>
    <w:hidden/>
    <w:uiPriority w:val="99"/>
    <w:rsid w:val="008E2324"/>
    <w:rPr>
      <w:b/>
    </w:rPr>
  </w:style>
  <w:style w:type="paragraph" w:customStyle="1" w:styleId="P60">
    <w:name w:val="P6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3">
    <w:name w:val="P3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5">
    <w:name w:val="P5"/>
    <w:basedOn w:val="Standard"/>
    <w:hidden/>
    <w:uiPriority w:val="99"/>
    <w:rsid w:val="008E2324"/>
    <w:pPr>
      <w:suppressAutoHyphens w:val="0"/>
      <w:adjustRightInd w:val="0"/>
      <w:textAlignment w:val="auto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color w:val="2B4279"/>
      <w:sz w:val="24"/>
      <w:szCs w:val="24"/>
    </w:rPr>
  </w:style>
  <w:style w:type="paragraph" w:customStyle="1" w:styleId="211">
    <w:name w:val="Основной текст 21"/>
    <w:basedOn w:val="a"/>
    <w:uiPriority w:val="99"/>
    <w:rsid w:val="008E2324"/>
    <w:pPr>
      <w:suppressAutoHyphens/>
    </w:pPr>
    <w:rPr>
      <w:rFonts w:ascii="Arial" w:hAnsi="Arial"/>
      <w:b/>
      <w:sz w:val="18"/>
      <w:szCs w:val="20"/>
      <w:lang w:eastAsia="ar-SA"/>
    </w:rPr>
  </w:style>
  <w:style w:type="paragraph" w:customStyle="1" w:styleId="aff9">
    <w:name w:val="Нормальный (таблица)"/>
    <w:basedOn w:val="a"/>
    <w:next w:val="a"/>
    <w:uiPriority w:val="99"/>
    <w:rsid w:val="008E232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w">
    <w:name w:val="w"/>
    <w:uiPriority w:val="99"/>
    <w:rsid w:val="008E2324"/>
  </w:style>
  <w:style w:type="table" w:customStyle="1" w:styleId="TableNormal1">
    <w:name w:val="Table Normal1"/>
    <w:uiPriority w:val="99"/>
    <w:semiHidden/>
    <w:rsid w:val="008E2324"/>
    <w:pPr>
      <w:widowControl w:val="0"/>
    </w:pPr>
    <w:rPr>
      <w:rFonts w:eastAsia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8E2324"/>
    <w:pPr>
      <w:widowControl w:val="0"/>
      <w:spacing w:before="94"/>
      <w:ind w:right="106"/>
      <w:jc w:val="center"/>
    </w:pPr>
    <w:rPr>
      <w:rFonts w:ascii="Calibri" w:eastAsia="Times New Roman" w:hAnsi="Calibri" w:cs="Calibri"/>
      <w:sz w:val="22"/>
      <w:szCs w:val="22"/>
      <w:lang w:val="en-US" w:eastAsia="en-US"/>
    </w:rPr>
  </w:style>
  <w:style w:type="table" w:customStyle="1" w:styleId="27">
    <w:name w:val="Сетка таблицы2"/>
    <w:uiPriority w:val="99"/>
    <w:rsid w:val="008E23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">
    <w:name w:val="ConsPlusTitle Знак"/>
    <w:basedOn w:val="a0"/>
    <w:link w:val="ConsPlusTitle0"/>
    <w:locked/>
    <w:rsid w:val="00A77354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rsid w:val="00A7735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fa">
    <w:name w:val="FollowedHyperlink"/>
    <w:basedOn w:val="a0"/>
    <w:uiPriority w:val="99"/>
    <w:semiHidden/>
    <w:unhideWhenUsed/>
    <w:locked/>
    <w:rsid w:val="00562025"/>
    <w:rPr>
      <w:color w:val="800080" w:themeColor="followedHyperlink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"/>
    <w:basedOn w:val="a0"/>
    <w:uiPriority w:val="99"/>
    <w:rsid w:val="005620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st-org.com/search?type=name&amp;val=&#1054;&#1041;&#1065;&#1045;&#1057;&#1058;&#1042;&#1054;%20&#1057;%20&#1054;&#1043;&#1056;&#1040;&#1053;&#1048;&#1063;&#1045;&#1053;&#1053;&#1054;&#1049;%20&#1054;&#1058;&#1042;&#1045;&#1058;&#1057;&#1058;&#1042;&#1045;&#1053;&#1053;&#1054;&#1057;&#1058;&#1068;&#1070;%20%20&#1041;&#1070;&#1056;&#1054;%20&#1058;&#1045;&#1061;&#1053;&#1048;&#1063;&#1045;&#1057;&#1050;&#1054;&#1049;%20&#1048;&#1053;&#1042;&#1045;&#1053;&#1058;&#1040;&#1056;&#1048;&#1047;&#1040;&#1062;&#1048;&#1048;%20%20&#1050;&#1054;&#1052;&#1057;&#1054;&#1052;&#1054;&#1051;&#1068;&#1057;&#1050;&#1054;&#1043;&#1054;%20&#1056;&#1040;&#1049;&#1054;&#1053;&#1040;%20&#1063;&#1059;&#1042;&#1040;&#1064;&#1057;&#1050;&#1054;&#1049;%20&#1056;&#1045;&#1057;&#1055;&#1059;&#1041;&#1051;&#1048;&#1050;&#1048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v.cap.ru/laws.aspx?id=301292&amp;gov_id=54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v.cap.ru/laws.aspx?id=301292&amp;gov_id=54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36" Type="http://schemas.microsoft.com/office/2007/relationships/stylesWithEffects" Target="stylesWithEffects.xml"/><Relationship Id="rId10" Type="http://schemas.openxmlformats.org/officeDocument/2006/relationships/hyperlink" Target="consultantplus://offline/ref=2CC86A632DDCDBD2BEF239A9009C71407FD3B9EDB7A82646DE43C0B38FUBG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C86A632DDCDBD2BEF239A9009C71407FD3B8EDB4A62646DE43C0B38FUBG8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47BCB-6A7D-454B-BE26-63CBBBAB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15409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Минстрой 87.</dc:creator>
  <cp:keywords/>
  <dc:description/>
  <cp:lastModifiedBy>lyda</cp:lastModifiedBy>
  <cp:revision>3</cp:revision>
  <cp:lastPrinted>2019-04-25T15:21:00Z</cp:lastPrinted>
  <dcterms:created xsi:type="dcterms:W3CDTF">2019-04-25T14:33:00Z</dcterms:created>
  <dcterms:modified xsi:type="dcterms:W3CDTF">2019-04-25T15:23:00Z</dcterms:modified>
</cp:coreProperties>
</file>