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2A" w:rsidRDefault="00336C2A" w:rsidP="00336C2A">
      <w:pPr>
        <w:tabs>
          <w:tab w:val="left" w:pos="6320"/>
        </w:tabs>
        <w:jc w:val="center"/>
      </w:pP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752475" cy="904875"/>
            <wp:effectExtent l="19050" t="0" r="9525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ПРОЕКТ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"/>
        <w:gridCol w:w="9377"/>
        <w:gridCol w:w="21"/>
      </w:tblGrid>
      <w:tr w:rsidR="00336C2A" w:rsidTr="003D0CDE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</w:tcPr>
          <w:p w:rsidR="00336C2A" w:rsidRDefault="00336C2A"/>
          <w:tbl>
            <w:tblPr>
              <w:tblW w:w="9648" w:type="dxa"/>
              <w:tblLook w:val="04A0"/>
            </w:tblPr>
            <w:tblGrid>
              <w:gridCol w:w="4161"/>
              <w:gridCol w:w="1225"/>
              <w:gridCol w:w="4262"/>
            </w:tblGrid>
            <w:tr w:rsidR="00336C2A">
              <w:trPr>
                <w:cantSplit/>
                <w:trHeight w:val="3054"/>
              </w:trPr>
              <w:tc>
                <w:tcPr>
                  <w:tcW w:w="4161" w:type="dxa"/>
                </w:tcPr>
                <w:p w:rsidR="00336C2A" w:rsidRDefault="00336C2A">
                  <w:pPr>
                    <w:tabs>
                      <w:tab w:val="left" w:pos="1047"/>
                    </w:tabs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t>ЧĂ</w:t>
                  </w:r>
                  <w:proofErr w:type="gramStart"/>
                  <w:r>
                    <w:t>ВАШ</w:t>
                  </w:r>
                  <w:proofErr w:type="gramEnd"/>
                  <w:r>
                    <w:t xml:space="preserve"> РЕСПУБЛИКИ</w:t>
                  </w:r>
                </w:p>
                <w:p w:rsidR="00336C2A" w:rsidRDefault="00336C2A">
                  <w:pPr>
                    <w:jc w:val="center"/>
                  </w:pPr>
                  <w:r>
                    <w:t>КОМСОМОЛЬСКИ РАЙОНĚ</w:t>
                  </w:r>
                </w:p>
                <w:p w:rsidR="00336C2A" w:rsidRDefault="00336C2A">
                  <w:pPr>
                    <w:jc w:val="center"/>
                  </w:pPr>
                  <w:r>
                    <w:t>АСЛĂ ÇĚРПУЕЛ</w:t>
                  </w:r>
                </w:p>
                <w:p w:rsidR="00336C2A" w:rsidRDefault="00336C2A">
                  <w:pPr>
                    <w:jc w:val="center"/>
                  </w:pPr>
                  <w:r>
                    <w:t>ЯЛ ПОСЕЛЕНИ</w:t>
                  </w:r>
                </w:p>
                <w:p w:rsidR="00336C2A" w:rsidRDefault="00336C2A">
                  <w:pPr>
                    <w:jc w:val="center"/>
                  </w:pPr>
                  <w:r>
                    <w:t>ДЕПУТАЧĚСЕН</w:t>
                  </w:r>
                </w:p>
                <w:p w:rsidR="00336C2A" w:rsidRDefault="00336C2A">
                  <w:pPr>
                    <w:jc w:val="center"/>
                  </w:pPr>
                  <w:r>
                    <w:t>ПУХĂ</w:t>
                  </w:r>
                  <w:proofErr w:type="gramStart"/>
                  <w:r>
                    <w:t>В</w:t>
                  </w:r>
                  <w:proofErr w:type="gramEnd"/>
                  <w:r>
                    <w:t>Ě</w:t>
                  </w:r>
                </w:p>
                <w:p w:rsidR="00336C2A" w:rsidRDefault="00336C2A">
                  <w:pPr>
                    <w:jc w:val="center"/>
                  </w:pPr>
                  <w:r>
                    <w:t>ЙЫШĂНУ</w:t>
                  </w:r>
                </w:p>
                <w:p w:rsidR="00336C2A" w:rsidRDefault="00336C2A">
                  <w:pPr>
                    <w:jc w:val="center"/>
                  </w:pPr>
                  <w:r>
                    <w:t>__________ -</w:t>
                  </w:r>
                  <w:proofErr w:type="gramStart"/>
                  <w:r>
                    <w:t>м</w:t>
                  </w:r>
                  <w:proofErr w:type="gramEnd"/>
                  <w:r>
                    <w:t>ĕшĕ 201__ ç.</w:t>
                  </w:r>
                </w:p>
                <w:p w:rsidR="00336C2A" w:rsidRDefault="00336C2A">
                  <w:pPr>
                    <w:jc w:val="center"/>
                  </w:pPr>
                  <w:r>
                    <w:t>№ ____</w:t>
                  </w:r>
                </w:p>
                <w:p w:rsidR="00336C2A" w:rsidRDefault="00336C2A">
                  <w:pPr>
                    <w:jc w:val="center"/>
                    <w:rPr>
                      <w:i/>
                    </w:rPr>
                  </w:pPr>
                  <w:r>
                    <w:t>АСЛĂ ÇĚРПУЕЛ ЯЛĚ</w:t>
                  </w:r>
                </w:p>
                <w:p w:rsidR="00336C2A" w:rsidRDefault="00336C2A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6C2A" w:rsidRDefault="00336C2A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336C2A" w:rsidRDefault="00336C2A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t>ЧУВАШСКАЯ РЕСПУБЛИКА</w:t>
                  </w:r>
                </w:p>
                <w:p w:rsidR="00336C2A" w:rsidRDefault="00336C2A">
                  <w:pPr>
                    <w:jc w:val="center"/>
                  </w:pPr>
                  <w:r>
                    <w:t>КОМСОМОЛЬСКИЙ РАЙОН</w:t>
                  </w:r>
                </w:p>
                <w:p w:rsidR="00336C2A" w:rsidRDefault="00336C2A">
                  <w:pPr>
                    <w:jc w:val="center"/>
                  </w:pPr>
                  <w:r>
                    <w:t>СОБРАНИЕ ДЕПУТАТОВ</w:t>
                  </w:r>
                </w:p>
                <w:p w:rsidR="00336C2A" w:rsidRDefault="00336C2A">
                  <w:pPr>
                    <w:jc w:val="center"/>
                  </w:pPr>
                  <w:r>
                    <w:t>НОВОЧЕЛНЫ – СЮРБЕЕВСКОГО</w:t>
                  </w:r>
                </w:p>
                <w:p w:rsidR="00336C2A" w:rsidRDefault="00336C2A">
                  <w:pPr>
                    <w:jc w:val="center"/>
                  </w:pPr>
                  <w:r>
                    <w:t>СЕЛЬСКОГО ПОСЕЛЕНИЯ</w:t>
                  </w:r>
                </w:p>
                <w:p w:rsidR="00336C2A" w:rsidRDefault="00336C2A">
                  <w:pPr>
                    <w:jc w:val="center"/>
                  </w:pPr>
                </w:p>
                <w:p w:rsidR="00336C2A" w:rsidRDefault="00336C2A">
                  <w:pPr>
                    <w:jc w:val="center"/>
                  </w:pPr>
                  <w:r>
                    <w:t>РЕШЕНИЕ</w:t>
                  </w:r>
                </w:p>
                <w:p w:rsidR="00336C2A" w:rsidRDefault="00336C2A">
                  <w:pPr>
                    <w:jc w:val="center"/>
                  </w:pPr>
                  <w:r>
                    <w:t>От  __________ 201__ г.</w:t>
                  </w:r>
                </w:p>
                <w:p w:rsidR="00336C2A" w:rsidRDefault="00336C2A">
                  <w:pPr>
                    <w:jc w:val="center"/>
                  </w:pPr>
                  <w:r>
                    <w:t>№ ____</w:t>
                  </w:r>
                </w:p>
                <w:p w:rsidR="00336C2A" w:rsidRDefault="00336C2A">
                  <w:pPr>
                    <w:jc w:val="center"/>
                  </w:pPr>
                  <w:r>
                    <w:t>СЕЛО НОВОЧЕЛНЫ-СЮРБЕЕВО</w:t>
                  </w:r>
                </w:p>
                <w:p w:rsidR="00336C2A" w:rsidRDefault="00336C2A">
                  <w:pPr>
                    <w:jc w:val="center"/>
                  </w:pPr>
                </w:p>
              </w:tc>
            </w:tr>
          </w:tbl>
          <w:p w:rsidR="00336C2A" w:rsidRDefault="00336C2A">
            <w:pPr>
              <w:rPr>
                <w:sz w:val="28"/>
                <w:szCs w:val="28"/>
              </w:rPr>
            </w:pPr>
          </w:p>
        </w:tc>
      </w:tr>
      <w:tr w:rsidR="003D0CDE" w:rsidRPr="000F75B7" w:rsidTr="003D0CDE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</w:trPr>
        <w:tc>
          <w:tcPr>
            <w:tcW w:w="4877" w:type="dxa"/>
          </w:tcPr>
          <w:p w:rsidR="003D0CDE" w:rsidRPr="000F75B7" w:rsidRDefault="003D0CDE" w:rsidP="000F75B7">
            <w:pPr>
              <w:spacing w:before="100" w:beforeAutospacing="1" w:after="100" w:afterAutospacing="1"/>
              <w:ind w:right="3741"/>
              <w:jc w:val="both"/>
              <w:rPr>
                <w:sz w:val="28"/>
                <w:szCs w:val="28"/>
              </w:rPr>
            </w:pPr>
            <w:r w:rsidRPr="000F75B7">
              <w:rPr>
                <w:sz w:val="28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      </w:r>
          </w:p>
        </w:tc>
      </w:tr>
    </w:tbl>
    <w:p w:rsidR="003D0CDE" w:rsidRPr="000F75B7" w:rsidRDefault="003D0CDE" w:rsidP="003D0C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0CDE" w:rsidRPr="000F75B7" w:rsidRDefault="003D0CDE" w:rsidP="000F75B7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0F75B7">
        <w:rPr>
          <w:sz w:val="28"/>
          <w:szCs w:val="28"/>
        </w:rPr>
        <w:t xml:space="preserve">Во исполнение требований п. 7 ч. 1 ст. 8, п. 11 ст. 55.24 Градостроительного кодекса Российской Федерации, руководствуясь Уставом </w:t>
      </w:r>
      <w:r w:rsidR="000F75B7">
        <w:rPr>
          <w:sz w:val="28"/>
          <w:szCs w:val="28"/>
        </w:rPr>
        <w:t>Новочелны-Сюрбеевского</w:t>
      </w:r>
      <w:r w:rsidRPr="000F75B7">
        <w:rPr>
          <w:sz w:val="28"/>
          <w:szCs w:val="28"/>
        </w:rPr>
        <w:t xml:space="preserve"> сельского поселения Комсомольского района Чувашской Республики, Собрание депутатов </w:t>
      </w:r>
      <w:r w:rsidR="000F75B7">
        <w:rPr>
          <w:sz w:val="28"/>
          <w:szCs w:val="28"/>
        </w:rPr>
        <w:t>Новочелны-Сюрбеевского</w:t>
      </w:r>
      <w:r w:rsidR="000F75B7" w:rsidRPr="000F75B7">
        <w:rPr>
          <w:sz w:val="28"/>
          <w:szCs w:val="28"/>
        </w:rPr>
        <w:t xml:space="preserve"> </w:t>
      </w:r>
      <w:r w:rsidRPr="000F75B7">
        <w:rPr>
          <w:sz w:val="28"/>
          <w:szCs w:val="28"/>
        </w:rPr>
        <w:t xml:space="preserve">сельского поселения Комсомольского района </w:t>
      </w:r>
      <w:proofErr w:type="spellStart"/>
      <w:proofErr w:type="gramStart"/>
      <w:r w:rsidRPr="000F75B7">
        <w:rPr>
          <w:bCs/>
          <w:sz w:val="28"/>
          <w:szCs w:val="28"/>
        </w:rPr>
        <w:t>р</w:t>
      </w:r>
      <w:proofErr w:type="spellEnd"/>
      <w:proofErr w:type="gramEnd"/>
      <w:r w:rsidRPr="000F75B7">
        <w:rPr>
          <w:bCs/>
          <w:sz w:val="28"/>
          <w:szCs w:val="28"/>
        </w:rPr>
        <w:t xml:space="preserve"> е </w:t>
      </w:r>
      <w:proofErr w:type="spellStart"/>
      <w:r w:rsidRPr="000F75B7">
        <w:rPr>
          <w:bCs/>
          <w:sz w:val="28"/>
          <w:szCs w:val="28"/>
        </w:rPr>
        <w:t>ш</w:t>
      </w:r>
      <w:proofErr w:type="spellEnd"/>
      <w:r w:rsidRPr="000F75B7">
        <w:rPr>
          <w:bCs/>
          <w:sz w:val="28"/>
          <w:szCs w:val="28"/>
        </w:rPr>
        <w:t xml:space="preserve"> и л о:</w:t>
      </w:r>
    </w:p>
    <w:p w:rsidR="003D0CDE" w:rsidRPr="000F75B7" w:rsidRDefault="000F75B7" w:rsidP="000F75B7">
      <w:pPr>
        <w:pStyle w:val="a5"/>
        <w:tabs>
          <w:tab w:val="num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D0CDE" w:rsidRPr="000F75B7">
        <w:rPr>
          <w:sz w:val="28"/>
          <w:szCs w:val="28"/>
        </w:rPr>
        <w:t>Утвердить настоящий Пор</w:t>
      </w:r>
      <w:r>
        <w:rPr>
          <w:sz w:val="28"/>
          <w:szCs w:val="28"/>
        </w:rPr>
        <w:t xml:space="preserve">ядок проведения осмотра зданий, </w:t>
      </w:r>
      <w:r w:rsidR="003D0CDE" w:rsidRPr="000F75B7">
        <w:rPr>
          <w:sz w:val="28"/>
          <w:szCs w:val="28"/>
        </w:rPr>
        <w:t>сооружений в целях оценки их технического состояния и надлежащего технического обслуживания.</w:t>
      </w:r>
    </w:p>
    <w:p w:rsidR="000F75B7" w:rsidRPr="000F75B7" w:rsidRDefault="000F75B7" w:rsidP="000F75B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0F75B7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0F75B7">
        <w:rPr>
          <w:color w:val="000000"/>
          <w:sz w:val="28"/>
          <w:szCs w:val="28"/>
        </w:rPr>
        <w:tab/>
        <w:t>«Вестник Новочелны-Сюрбеевского сельского поселения Комсомольского района» и подлежит размещению на официальном сайте администрации</w:t>
      </w:r>
      <w:r w:rsidRPr="000F75B7">
        <w:rPr>
          <w:b/>
          <w:color w:val="000000"/>
          <w:sz w:val="28"/>
          <w:szCs w:val="28"/>
        </w:rPr>
        <w:t xml:space="preserve"> </w:t>
      </w:r>
      <w:r w:rsidRPr="000F75B7">
        <w:rPr>
          <w:bCs/>
          <w:color w:val="000000"/>
          <w:sz w:val="28"/>
          <w:szCs w:val="28"/>
        </w:rPr>
        <w:t>Новочелны-Сюрбеевского сельского поселения.</w:t>
      </w:r>
    </w:p>
    <w:p w:rsidR="000F75B7" w:rsidRPr="000F75B7" w:rsidRDefault="000F75B7" w:rsidP="000F75B7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0F75B7" w:rsidRPr="000F75B7" w:rsidRDefault="000F75B7" w:rsidP="000F75B7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0F75B7">
        <w:rPr>
          <w:sz w:val="28"/>
          <w:szCs w:val="28"/>
        </w:rPr>
        <w:t xml:space="preserve">Глава сельского поселения                                        Г.Г.Ракчеев                                                                  </w:t>
      </w:r>
    </w:p>
    <w:p w:rsidR="000F75B7" w:rsidRPr="000F75B7" w:rsidRDefault="000F75B7" w:rsidP="000F75B7">
      <w:pPr>
        <w:pStyle w:val="a5"/>
        <w:ind w:left="1494"/>
        <w:rPr>
          <w:b/>
          <w:sz w:val="28"/>
          <w:szCs w:val="28"/>
        </w:rPr>
      </w:pPr>
    </w:p>
    <w:p w:rsidR="000F75B7" w:rsidRPr="000F75B7" w:rsidRDefault="000F75B7" w:rsidP="000F75B7">
      <w:pPr>
        <w:ind w:left="1134"/>
        <w:rPr>
          <w:sz w:val="28"/>
          <w:szCs w:val="28"/>
        </w:rPr>
      </w:pPr>
      <w:r w:rsidRPr="000F75B7">
        <w:rPr>
          <w:sz w:val="28"/>
          <w:szCs w:val="28"/>
        </w:rPr>
        <w:t>Председатель Собрания депутатов</w:t>
      </w:r>
    </w:p>
    <w:p w:rsidR="000F75B7" w:rsidRPr="000F75B7" w:rsidRDefault="000F75B7" w:rsidP="000F75B7">
      <w:pPr>
        <w:ind w:left="1134"/>
        <w:rPr>
          <w:sz w:val="28"/>
          <w:szCs w:val="28"/>
        </w:rPr>
      </w:pPr>
      <w:r w:rsidRPr="000F75B7">
        <w:rPr>
          <w:sz w:val="28"/>
          <w:szCs w:val="28"/>
        </w:rPr>
        <w:t>Новочелны-Сюрбеевского</w:t>
      </w:r>
    </w:p>
    <w:p w:rsidR="003D0CDE" w:rsidRPr="000F75B7" w:rsidRDefault="000F75B7" w:rsidP="000F75B7">
      <w:pPr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0F75B7">
        <w:rPr>
          <w:sz w:val="28"/>
          <w:szCs w:val="28"/>
        </w:rPr>
        <w:t xml:space="preserve">сельского поселения                                                       Н.В.Ильина                    </w:t>
      </w: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Default="003D0CDE" w:rsidP="003D0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lastRenderedPageBreak/>
        <w:t> Приложение</w:t>
      </w:r>
      <w:r>
        <w:t xml:space="preserve"> №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решению Собрания депутатов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_________ 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Комсомольского района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от ________ № 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ПОРЯДОК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проведения осмотра зданий, сооружений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в целях оценки их технического состояния и надлежащего</w:t>
      </w:r>
    </w:p>
    <w:p w:rsidR="003D0CDE" w:rsidRPr="00B23B35" w:rsidRDefault="003D0CDE" w:rsidP="003D0CDE">
      <w:pPr>
        <w:autoSpaceDE w:val="0"/>
        <w:autoSpaceDN w:val="0"/>
        <w:adjustRightInd w:val="0"/>
        <w:ind w:left="1134"/>
        <w:jc w:val="center"/>
      </w:pPr>
      <w:r w:rsidRPr="00B23B35"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6" w:history="1">
        <w:r w:rsidRPr="00B23B35">
          <w:t>кодексом</w:t>
        </w:r>
      </w:hyperlink>
      <w:r w:rsidRPr="00B23B35">
        <w:t xml:space="preserve"> Российской Федерации, Федеральным </w:t>
      </w:r>
      <w:hyperlink r:id="rId7" w:history="1">
        <w:r w:rsidRPr="00B23B35">
          <w:t>законом</w:t>
        </w:r>
      </w:hyperlink>
      <w:r w:rsidRPr="00B23B35">
        <w:t xml:space="preserve"> от 06.10.2003 № 131-ФЗ «Об общих принципах организации местного самоуправления в Российской Федерации», Уставом </w:t>
      </w:r>
      <w:r>
        <w:t>___________________</w:t>
      </w:r>
      <w:r w:rsidRPr="00B23B35">
        <w:t xml:space="preserve"> сельского поселения Комсомольского района Чувашской Республики.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3. </w:t>
      </w:r>
      <w:proofErr w:type="gramStart"/>
      <w:r w:rsidRPr="00B23B35">
        <w:t xml:space="preserve">Действие настоящего Порядка применяется при проведении осмотра зданий, сооружений, расположенные на территории </w:t>
      </w:r>
      <w:r>
        <w:t>___________________</w:t>
      </w:r>
      <w:r w:rsidRPr="00B23B35">
        <w:t xml:space="preserve"> сельского поселения Комсомольского района Чувашской Республики (далее - Администрация),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proofErr w:type="gramEnd"/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4. Осмотр зданий, сооружений проводится при поступлении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6. Оценка технического состояния и надлежащего технического обслуживания зданий и сооружений возлагается на комиссию по проведению осмотра зданий, сооружений в целях оценки их технического состояния и надлежащего технического обслуживания (далее - комиссия) </w:t>
      </w:r>
      <w:proofErr w:type="gramStart"/>
      <w:r w:rsidRPr="00B23B35">
        <w:t>согласно Приложения</w:t>
      </w:r>
      <w:proofErr w:type="gramEnd"/>
      <w:r w:rsidRPr="00B23B35">
        <w:t xml:space="preserve"> № 1.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8. </w:t>
      </w:r>
      <w:proofErr w:type="gramStart"/>
      <w:r w:rsidRPr="00B23B35">
        <w:t xml:space="preserve">При осмотре зданий, сооружений проводится визуальное обследование конструкций (с </w:t>
      </w:r>
      <w:proofErr w:type="spellStart"/>
      <w:r w:rsidRPr="00B23B35">
        <w:t>фотофиксацией</w:t>
      </w:r>
      <w:proofErr w:type="spellEnd"/>
      <w:r w:rsidRPr="00B23B35"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</w:t>
      </w:r>
      <w:r w:rsidRPr="00B23B35">
        <w:lastRenderedPageBreak/>
        <w:t xml:space="preserve">инженерного оборудования, производятся </w:t>
      </w:r>
      <w:proofErr w:type="spellStart"/>
      <w:r w:rsidRPr="00B23B35">
        <w:t>обмерочные</w:t>
      </w:r>
      <w:proofErr w:type="spellEnd"/>
      <w:r w:rsidRPr="00B23B35"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B23B35">
        <w:t xml:space="preserve"> и безопасности объектов, требованиями проектной документации осматриваемого объекта.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10. </w:t>
      </w:r>
      <w:proofErr w:type="gramStart"/>
      <w:r w:rsidRPr="00B23B35">
        <w:t xml:space="preserve">По результатам осмотра зданий, сооружений составляется акт осмотра здания, сооружения по форме согласно </w:t>
      </w:r>
      <w:hyperlink r:id="rId8" w:anchor="Par26" w:history="1">
        <w:r w:rsidRPr="00B23B35">
          <w:t xml:space="preserve">Приложению № </w:t>
        </w:r>
      </w:hyperlink>
      <w:r w:rsidRPr="00B23B35">
        <w:t xml:space="preserve">2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9" w:anchor="Par113" w:history="1">
        <w:r w:rsidRPr="00B23B35">
          <w:t xml:space="preserve">Приложению № </w:t>
        </w:r>
      </w:hyperlink>
      <w:r w:rsidRPr="00B23B35">
        <w:t>3.</w:t>
      </w:r>
      <w:proofErr w:type="gramEnd"/>
      <w:r w:rsidRPr="00B23B35">
        <w:t xml:space="preserve"> К акту осмотра прикладываются материалы </w:t>
      </w:r>
      <w:proofErr w:type="spellStart"/>
      <w:r w:rsidRPr="00B23B35">
        <w:t>фотофиксации</w:t>
      </w:r>
      <w:proofErr w:type="spellEnd"/>
      <w:r w:rsidRPr="00B23B35">
        <w:t xml:space="preserve"> осматриваемого здания, сооружения и иные материалы, оформленные в ходе осмотра здания, сооружения.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11. </w:t>
      </w:r>
      <w:proofErr w:type="gramStart"/>
      <w:r w:rsidRPr="00B23B35"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13. Акт осмотра составляется в двух экземплярах. Один экземпляр акта осмотра вручается заявителю под роспись. Второй экземпляр хранится в Администрации.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14. В случае выявления нарушений требований градостроительного законодательства, технических регламентов Администрация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15. Сведения о проведенном осмотре зданий, сооружений вносятся в журнал учета осмотров зданий, сооружений, который ведется в Администрации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16. Журнал учета осмотров зданий, сооружений должен быть прошит, </w:t>
      </w:r>
      <w:proofErr w:type="gramStart"/>
      <w:r w:rsidRPr="00B23B35">
        <w:t>пронумерован и удостоверен</w:t>
      </w:r>
      <w:proofErr w:type="gramEnd"/>
      <w:r w:rsidRPr="00B23B35">
        <w:t xml:space="preserve"> печатью.</w:t>
      </w:r>
    </w:p>
    <w:p w:rsidR="003D0CDE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Default="003D0CDE" w:rsidP="003D0CDE">
      <w:pPr>
        <w:spacing w:before="100" w:beforeAutospacing="1" w:after="100" w:afterAutospacing="1"/>
      </w:pPr>
    </w:p>
    <w:p w:rsidR="003D0CDE" w:rsidRDefault="003D0CDE" w:rsidP="003D0CDE">
      <w:pPr>
        <w:spacing w:before="100" w:beforeAutospacing="1" w:after="100" w:afterAutospacing="1"/>
      </w:pPr>
    </w:p>
    <w:p w:rsidR="003D0CDE" w:rsidRDefault="003D0CDE" w:rsidP="003D0CDE">
      <w:pPr>
        <w:spacing w:before="100" w:beforeAutospacing="1" w:after="100" w:afterAutospacing="1"/>
      </w:pPr>
    </w:p>
    <w:p w:rsidR="003D0CDE" w:rsidRPr="00B23B35" w:rsidRDefault="003D0CDE" w:rsidP="003D0CDE">
      <w:pPr>
        <w:spacing w:before="100" w:beforeAutospacing="1" w:after="100" w:afterAutospacing="1"/>
      </w:pP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Приложение № 1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Порядку проведения осмотра зданий, сооружений в целях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оценки их технического состояния и надлежащего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center"/>
        <w:rPr>
          <w:b/>
        </w:rPr>
      </w:pPr>
      <w:r w:rsidRPr="00B23B35">
        <w:rPr>
          <w:b/>
        </w:rPr>
        <w:t>СОСТАВ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center"/>
      </w:pPr>
      <w:r w:rsidRPr="00B23B35">
        <w:t>Комиссии по проведению осмотра зданий, сооружений в целях оценки их технического состояния и надлежащего 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Председатель</w:t>
      </w:r>
      <w:proofErr w:type="gramStart"/>
      <w:r w:rsidRPr="00B23B35">
        <w:t xml:space="preserve"> – </w:t>
      </w:r>
      <w:r>
        <w:t>________</w:t>
      </w:r>
      <w:r w:rsidRPr="00B23B35">
        <w:t xml:space="preserve"> – </w:t>
      </w:r>
      <w:proofErr w:type="gramEnd"/>
      <w:r w:rsidRPr="00B23B35">
        <w:t xml:space="preserve">Глава </w:t>
      </w:r>
      <w:r>
        <w:t>___________________</w:t>
      </w:r>
      <w:r w:rsidRPr="00B23B35">
        <w:t xml:space="preserve"> 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Заместитель председателя</w:t>
      </w:r>
      <w:r>
        <w:t xml:space="preserve"> </w:t>
      </w:r>
      <w:r w:rsidRPr="00B23B35">
        <w:t>-</w:t>
      </w:r>
      <w:r>
        <w:t xml:space="preserve"> ___________</w:t>
      </w:r>
      <w:r w:rsidRPr="00B23B35">
        <w:t xml:space="preserve">.- зам. главы администрации </w:t>
      </w:r>
      <w:r>
        <w:t>___________________</w:t>
      </w:r>
      <w:r w:rsidRPr="00B23B35">
        <w:t xml:space="preserve"> 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 xml:space="preserve">Секретарь  </w:t>
      </w:r>
      <w:r w:rsidRPr="005E0DFA">
        <w:t>____________</w:t>
      </w:r>
      <w:r w:rsidRPr="00B23B35">
        <w:t xml:space="preserve"> ведущий специалист-эксперт администрации </w:t>
      </w:r>
      <w:r w:rsidRPr="005E0DFA">
        <w:t>___________________</w:t>
      </w:r>
      <w:r w:rsidRPr="00B23B35">
        <w:t xml:space="preserve"> сельского поселения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>Члены комиссии: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>1. ___________</w:t>
      </w:r>
      <w:r w:rsidRPr="00B23B35">
        <w:t xml:space="preserve"> - </w:t>
      </w:r>
      <w:r w:rsidRPr="00134DD3">
        <w:t xml:space="preserve">ведущий специалист-эксперт </w:t>
      </w:r>
      <w:r>
        <w:t xml:space="preserve">отдела капитального строительства и жилищно-коммунального хозяйства </w:t>
      </w:r>
      <w:r w:rsidRPr="00B23B35">
        <w:t xml:space="preserve">администрации </w:t>
      </w:r>
      <w:r w:rsidRPr="00134DD3">
        <w:t xml:space="preserve">Комсомольского </w:t>
      </w:r>
      <w:r w:rsidRPr="00B23B35">
        <w:t>района (по согласованию);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>
        <w:t>2. _____________</w:t>
      </w:r>
      <w:r w:rsidRPr="00B23B35">
        <w:t xml:space="preserve"> - директор </w:t>
      </w:r>
      <w:hyperlink r:id="rId10" w:tooltip="поиск всех организаций с именем ОБЩЕСТВО С ОГРАНИЧЕННОЙ ОТВЕТСТВЕННОСТЬЮ &quot;БЮРО ТЕХНИЧЕСКОЙ ИНВЕНТАРИЗАЦИИ&quot; КОМСОМОЛЬСКОГО РАЙОНА ЧУВАШСКОЙ РЕСПУБЛИКИ" w:history="1">
        <w:r w:rsidRPr="00DC3167">
          <w:t>ООО "</w:t>
        </w:r>
        <w:proofErr w:type="gramStart"/>
        <w:r w:rsidRPr="00DC3167">
          <w:t>Б</w:t>
        </w:r>
      </w:hyperlink>
      <w:r w:rsidRPr="00DC3167">
        <w:t>юро</w:t>
      </w:r>
      <w:proofErr w:type="gramEnd"/>
      <w:r w:rsidRPr="00DC3167">
        <w:t xml:space="preserve"> технической инвентаризации Комсомольского района Чувашской Республики»</w:t>
      </w:r>
      <w:r w:rsidRPr="00B23B35">
        <w:t xml:space="preserve"> (по согласованию);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  <w:r w:rsidRPr="00B23B35">
        <w:t xml:space="preserve">3. </w:t>
      </w:r>
      <w:r>
        <w:t>____________</w:t>
      </w:r>
      <w:r w:rsidRPr="00B23B35">
        <w:t xml:space="preserve">. – </w:t>
      </w:r>
      <w:r>
        <w:t>в</w:t>
      </w:r>
      <w:r w:rsidRPr="00DC3167">
        <w:t xml:space="preserve">едущий специалист-эксперт отдела сельского хозяйства, экономики, имущественных и земельных отношений </w:t>
      </w:r>
      <w:r w:rsidRPr="00B23B35">
        <w:t xml:space="preserve">администрации </w:t>
      </w:r>
      <w:r w:rsidRPr="00DC3167">
        <w:t xml:space="preserve">Комсомольского </w:t>
      </w:r>
      <w:r w:rsidRPr="00B23B35">
        <w:t>района (по согласованию).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both"/>
      </w:pP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Приложение № 2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к Порядку проведения осмотра зданий, сооружений в целях</w:t>
      </w:r>
    </w:p>
    <w:p w:rsidR="003D0CDE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оценки их технического состояния и надлежащего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  <w:jc w:val="center"/>
      </w:pPr>
      <w:bookmarkStart w:id="0" w:name="Par26"/>
      <w:bookmarkEnd w:id="0"/>
      <w:r w:rsidRPr="00B23B35">
        <w:t>АКТ ОСМОТРА ЗДАНИЯ (СООРУЖЕНИЯ)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 xml:space="preserve">____________________ "___" ______ </w:t>
      </w:r>
      <w:proofErr w:type="gramStart"/>
      <w:r w:rsidRPr="00B23B35">
        <w:t>г</w:t>
      </w:r>
      <w:proofErr w:type="gramEnd"/>
      <w:r w:rsidRPr="00B23B35">
        <w:t>.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населенный пункт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B23B35">
        <w:t>Название здания (сооружения) ___________________________________</w:t>
      </w:r>
      <w:r>
        <w:t>___</w:t>
      </w:r>
      <w:r w:rsidRPr="00B23B35">
        <w:t>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2. Адрес _____________________________________________________________</w:t>
      </w:r>
      <w:r>
        <w:t>_______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</w:t>
      </w:r>
      <w:r>
        <w:t>______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3. Владелец (балансодержатель) ___________________________________________________________________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4. Пользователи (наниматели, арендаторы) __________________________________________________________________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5. Год постройки ___________________________________________________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6. Материал стен 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7. Этажность __________________________________________________________</w:t>
      </w:r>
      <w:r>
        <w:t>______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8. Наличие подвала 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Результаты осмотра здания (сооружения) и заключение комиссии: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Комиссия в составе -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Председателя _____________________________________________________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lastRenderedPageBreak/>
        <w:t>Членов комиссии: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1. _________________________________________________________________</w:t>
      </w:r>
      <w:r>
        <w:t>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2. _______________________________________________________________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3. __________________________________________________________________</w:t>
      </w:r>
      <w:r>
        <w:t>______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Представители: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1. ____________________________________________________________</w:t>
      </w:r>
      <w:r>
        <w:t>______</w:t>
      </w:r>
      <w:r w:rsidRPr="00B23B35">
        <w:t>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2. ________________________________________________________________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</w:t>
      </w:r>
      <w:r>
        <w:t>______</w:t>
      </w:r>
      <w:r w:rsidRPr="00B23B35">
        <w:t>____,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произвела осмотр ____________________________________________________</w:t>
      </w:r>
      <w:r>
        <w:t>_______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         наименование здания (сооружения)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по вышеуказанному адресу.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5594"/>
        <w:gridCol w:w="1297"/>
        <w:gridCol w:w="2137"/>
      </w:tblGrid>
      <w:tr w:rsidR="003D0CDE" w:rsidRPr="00B23B35" w:rsidTr="00D93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 xml:space="preserve">N </w:t>
            </w:r>
            <w:proofErr w:type="spellStart"/>
            <w:proofErr w:type="gramStart"/>
            <w:r w:rsidRPr="00B23B35">
              <w:t>п</w:t>
            </w:r>
            <w:proofErr w:type="spellEnd"/>
            <w:proofErr w:type="gramEnd"/>
            <w:r w:rsidRPr="00B23B35">
              <w:t>/</w:t>
            </w:r>
            <w:proofErr w:type="spellStart"/>
            <w:r w:rsidRPr="00B23B35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Наименование конструкций, оборудования и устройств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Оценка состояния, описание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дефектов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Перечень необходимых и рекомендуемых работ, сроки и исполнители</w:t>
            </w:r>
          </w:p>
        </w:tc>
      </w:tr>
      <w:tr w:rsidR="003D0CDE" w:rsidRPr="00B23B35" w:rsidTr="00D93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3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4</w:t>
            </w:r>
          </w:p>
        </w:tc>
      </w:tr>
      <w:tr w:rsidR="003D0CDE" w:rsidRPr="00B23B35" w:rsidTr="00D93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3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4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5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6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7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8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9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10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11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12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13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14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15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16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17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18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19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20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21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22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23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24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25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Благоустройство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Наружные сети и колодцы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Фундаменты (подвал)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Несущие стены (колонны)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Перегородки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Балки (фермы)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Перекрытия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Лестницы  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Полы      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Проемы (окна, двери, ворота)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Кровля                     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Наружная отделка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а) архитектурные детали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б) водоотводящие устройства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Внутренняя отделка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Центральное отопление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Местное отопление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Санитарно-технические устройства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Газоснабжение      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Вентиляция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Мусоропровод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Лифты               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Энергоснабжение, освещение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Технологическое оборудование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Встроенные помещения           </w:t>
            </w:r>
          </w:p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D0CDE" w:rsidRPr="00B23B35" w:rsidRDefault="003D0CDE" w:rsidP="00D932AC">
            <w:pPr>
              <w:spacing w:before="100" w:beforeAutospacing="1" w:after="100" w:afterAutospacing="1"/>
            </w:pPr>
            <w:r w:rsidRPr="00B23B35">
              <w:t> </w:t>
            </w:r>
          </w:p>
        </w:tc>
      </w:tr>
    </w:tbl>
    <w:p w:rsidR="003D0CDE" w:rsidRPr="00B23B35" w:rsidRDefault="003D0CDE" w:rsidP="003D0CDE">
      <w:pPr>
        <w:spacing w:before="100" w:beforeAutospacing="1" w:after="100" w:afterAutospacing="1"/>
      </w:pPr>
      <w:r w:rsidRPr="00B23B35">
        <w:lastRenderedPageBreak/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В ходе общего внешнего осмотра произведено: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1) взятие проб материалов для испытаний ______________________________</w:t>
      </w:r>
      <w:r>
        <w:t>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2) другие замеры и испытания конструкций и оборудования 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Выводы и рекомендации: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lastRenderedPageBreak/>
        <w:t>_____________________________________________________________________________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Подписи: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Председатель комиссии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Члены комиссии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 Приложение № 3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к Порядку проведения осмотра зданий, сооружений в целях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оценки их технического состояния и надлежащего</w:t>
      </w:r>
    </w:p>
    <w:p w:rsidR="003D0CDE" w:rsidRPr="00B23B35" w:rsidRDefault="003D0CDE" w:rsidP="003D0CDE">
      <w:pPr>
        <w:tabs>
          <w:tab w:val="num" w:pos="720"/>
        </w:tabs>
        <w:autoSpaceDE w:val="0"/>
        <w:autoSpaceDN w:val="0"/>
        <w:adjustRightInd w:val="0"/>
        <w:ind w:firstLine="1134"/>
        <w:jc w:val="right"/>
      </w:pPr>
      <w:r w:rsidRPr="00B23B35">
        <w:t>технического обслуживания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  <w:jc w:val="center"/>
      </w:pPr>
      <w:bookmarkStart w:id="1" w:name="Par113"/>
      <w:bookmarkEnd w:id="1"/>
      <w:r w:rsidRPr="00B23B35">
        <w:t>АКТ ОСМОТРА ЗДАНИЙ (СООРУЖЕНИЙ) ПРИ АВАРИЙНЫХ СИТУАЦИЯХ ИЛИ УГРОЗЕ РАЗРУШЕНИЯ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 xml:space="preserve">______________________ "__" ______ </w:t>
      </w:r>
      <w:proofErr w:type="gramStart"/>
      <w:r w:rsidRPr="00B23B35">
        <w:t>г</w:t>
      </w:r>
      <w:proofErr w:type="gramEnd"/>
      <w:r w:rsidRPr="00B23B35">
        <w:t>.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населенный пункт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Название зданий (сооружений) ___________________________________________</w:t>
      </w:r>
      <w:r>
        <w:t>_____</w:t>
      </w:r>
      <w:r w:rsidRPr="00B23B35">
        <w:t>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_____________________________________________________________________</w:t>
      </w:r>
      <w:r>
        <w:t>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Адрес ______________________________________________________________</w:t>
      </w:r>
      <w:r>
        <w:t>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____________________________________________________________________</w:t>
      </w:r>
      <w:r>
        <w:t>__</w:t>
      </w:r>
      <w:r w:rsidRPr="00B23B35">
        <w:t>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Владелец (балансодержатель) __________________________________________</w:t>
      </w:r>
      <w:r>
        <w:t>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___________________________________________________________________</w:t>
      </w:r>
      <w:r>
        <w:t>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Материал стен _______________________________________________________</w:t>
      </w:r>
      <w:r>
        <w:t>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Этажность __________________________________________________________</w:t>
      </w:r>
      <w:r>
        <w:t>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Характер и дата неблагоприятных воздействий ____________________________</w:t>
      </w:r>
      <w:r>
        <w:t>___</w:t>
      </w:r>
      <w:r w:rsidRPr="00B23B35">
        <w:t>___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Результаты осмотра зданий (сооружений) и заключение комиссии:</w:t>
      </w:r>
    </w:p>
    <w:p w:rsidR="003D0CDE" w:rsidRPr="00B23B35" w:rsidRDefault="003D0CDE" w:rsidP="003D0CDE">
      <w:pPr>
        <w:spacing w:before="100" w:beforeAutospacing="1" w:after="100" w:afterAutospacing="1"/>
        <w:jc w:val="both"/>
      </w:pPr>
      <w:r w:rsidRPr="00B23B35">
        <w:t>Комиссия в составе -</w:t>
      </w:r>
    </w:p>
    <w:p w:rsidR="003D0CDE" w:rsidRPr="00B23B35" w:rsidRDefault="003D0CDE" w:rsidP="003D0CDE">
      <w:pPr>
        <w:spacing w:before="100" w:beforeAutospacing="1" w:after="100" w:afterAutospacing="1"/>
      </w:pPr>
      <w:r>
        <w:t xml:space="preserve">Председатель </w:t>
      </w:r>
      <w:r w:rsidRPr="00B23B35">
        <w:t>комиссии _______________________________________________________________</w:t>
      </w:r>
      <w:r>
        <w:t>___</w:t>
      </w:r>
      <w:r w:rsidRPr="00B23B35">
        <w:t>______</w:t>
      </w:r>
      <w:r>
        <w:t>____</w:t>
      </w:r>
      <w:r w:rsidRPr="00B23B35">
        <w:t>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Члены комиссии ___________________________________________________</w:t>
      </w:r>
      <w:r>
        <w:t>______</w:t>
      </w:r>
      <w:r w:rsidRPr="00B23B35">
        <w:t>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lastRenderedPageBreak/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Представители 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произвела осмотр ___________________________________________</w:t>
      </w:r>
      <w:r>
        <w:t>______</w:t>
      </w:r>
      <w:r w:rsidRPr="00B23B35">
        <w:t>____________,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                 наименование зданий (сооружений)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пострадавших в результате ______________________________________________</w:t>
      </w:r>
      <w:r>
        <w:t>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Краткое описание последствий неблагоприятных воздействий: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Характеристика состояния здания (сооружения) после неблагоприятных воздействий 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Сведения о мерах по предотвращению развития разрушительных явлений, принятых сразу после неблагоприятных воздействий ______________________</w:t>
      </w:r>
      <w:r>
        <w:t>____________________</w:t>
      </w:r>
      <w:r w:rsidRPr="00B23B35">
        <w:t>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</w:t>
      </w:r>
      <w:r>
        <w:t>_______</w:t>
      </w:r>
      <w:r w:rsidRPr="00B23B35">
        <w:t>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_____________________________________________________________________________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Рекомендации по ликвидации последствий неблагоприятных воздействий,</w:t>
      </w:r>
    </w:p>
    <w:p w:rsidR="003D0CDE" w:rsidRPr="00B23B35" w:rsidRDefault="003D0CDE" w:rsidP="003D0CDE">
      <w:pPr>
        <w:spacing w:before="100" w:beforeAutospacing="1" w:after="100" w:afterAutospacing="1"/>
      </w:pPr>
      <w:r w:rsidRPr="00B23B35">
        <w:t>сроки и исполнители ____________________________________________________________________</w:t>
      </w:r>
      <w:r>
        <w:t>______</w:t>
      </w:r>
      <w:r w:rsidRPr="00B23B35">
        <w:t>___</w:t>
      </w:r>
    </w:p>
    <w:p w:rsidR="00230C9F" w:rsidRDefault="00230C9F"/>
    <w:sectPr w:rsidR="00230C9F" w:rsidSect="0023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7A4"/>
    <w:multiLevelType w:val="hybridMultilevel"/>
    <w:tmpl w:val="771258AC"/>
    <w:lvl w:ilvl="0" w:tplc="0E868A5C">
      <w:start w:val="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87E36A3"/>
    <w:multiLevelType w:val="hybridMultilevel"/>
    <w:tmpl w:val="4F3AB222"/>
    <w:lvl w:ilvl="0" w:tplc="BFDE4E90">
      <w:start w:val="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4E111BF0"/>
    <w:multiLevelType w:val="hybridMultilevel"/>
    <w:tmpl w:val="14FC7BB8"/>
    <w:lvl w:ilvl="0" w:tplc="0DB899A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5B1911F9"/>
    <w:multiLevelType w:val="multilevel"/>
    <w:tmpl w:val="6264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2A"/>
    <w:rsid w:val="00017991"/>
    <w:rsid w:val="000F75B7"/>
    <w:rsid w:val="00230C9F"/>
    <w:rsid w:val="00336C2A"/>
    <w:rsid w:val="003D0CDE"/>
    <w:rsid w:val="00A4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01292&amp;gov_id=5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86A632DDCDBD2BEF239A9009C71407FD3B9EDB7A82646DE43C0B38FUBG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8EDB4A62646DE43C0B38FUBG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st-org.com/search?type=name&amp;val=&#1054;&#1041;&#1065;&#1045;&#1057;&#1058;&#1042;&#1054;%20&#1057;%20&#1054;&#1043;&#1056;&#1040;&#1053;&#1048;&#1063;&#1045;&#1053;&#1053;&#1054;&#1049;%20&#1054;&#1058;&#1042;&#1045;&#1058;&#1057;&#1058;&#1042;&#1045;&#1053;&#1053;&#1054;&#1057;&#1058;&#1068;&#1070;%20%20&#1041;&#1070;&#1056;&#1054;%20&#1058;&#1045;&#1061;&#1053;&#1048;&#1063;&#1045;&#1057;&#1050;&#1054;&#1049;%20&#1048;&#1053;&#1042;&#1045;&#1053;&#1058;&#1040;&#1056;&#1048;&#1047;&#1040;&#1062;&#1048;&#1048;%20%20&#1050;&#1054;&#1052;&#1057;&#1054;&#1052;&#1054;&#1051;&#1068;&#1057;&#1050;&#1054;&#1043;&#1054;%20&#1056;&#1040;&#1049;&#1054;&#1053;&#1040;%20&#1063;&#1059;&#1042;&#1040;&#1064;&#1057;&#1050;&#1054;&#1049;%20&#1056;&#1045;&#1057;&#1055;&#1059;&#1041;&#1051;&#1048;&#1050;&#104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id=301292&amp;gov_id=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2330</Words>
  <Characters>13282</Characters>
  <Application>Microsoft Office Word</Application>
  <DocSecurity>0</DocSecurity>
  <Lines>110</Lines>
  <Paragraphs>31</Paragraphs>
  <ScaleCrop>false</ScaleCrop>
  <Company>Н.Сюрбеевское сельское поселение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5</cp:revision>
  <dcterms:created xsi:type="dcterms:W3CDTF">2019-04-10T08:37:00Z</dcterms:created>
  <dcterms:modified xsi:type="dcterms:W3CDTF">2019-04-10T08:45:00Z</dcterms:modified>
</cp:coreProperties>
</file>