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988" w:rsidRPr="0061612F" w:rsidRDefault="000C3988" w:rsidP="000C3988">
      <w:pPr>
        <w:rPr>
          <w:sz w:val="28"/>
          <w:szCs w:val="28"/>
        </w:rPr>
      </w:pPr>
      <w:r w:rsidRPr="0061612F">
        <w:rPr>
          <w:sz w:val="28"/>
          <w:szCs w:val="28"/>
        </w:rPr>
        <w:t xml:space="preserve">                                                         </w:t>
      </w:r>
      <w:r>
        <w:rPr>
          <w:rFonts w:ascii="TimesET" w:eastAsia="Calibri" w:hAnsi="TimesET"/>
          <w:noProof/>
        </w:rPr>
        <w:drawing>
          <wp:inline distT="0" distB="0" distL="0" distR="0">
            <wp:extent cx="739775" cy="914400"/>
            <wp:effectExtent l="0" t="0" r="3175"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cstate="print"/>
                    <a:srcRect l="14954" t="19867" r="15887" b="21193"/>
                    <a:stretch>
                      <a:fillRect/>
                    </a:stretch>
                  </pic:blipFill>
                  <pic:spPr bwMode="auto">
                    <a:xfrm>
                      <a:off x="0" y="0"/>
                      <a:ext cx="739775" cy="914400"/>
                    </a:xfrm>
                    <a:prstGeom prst="rect">
                      <a:avLst/>
                    </a:prstGeom>
                    <a:noFill/>
                    <a:ln w="9525">
                      <a:noFill/>
                      <a:miter lim="800000"/>
                      <a:headEnd/>
                      <a:tailEnd/>
                    </a:ln>
                  </pic:spPr>
                </pic:pic>
              </a:graphicData>
            </a:graphic>
          </wp:inline>
        </w:drawing>
      </w:r>
    </w:p>
    <w:tbl>
      <w:tblPr>
        <w:tblW w:w="9957" w:type="dxa"/>
        <w:tblInd w:w="-39" w:type="dxa"/>
        <w:tblLook w:val="0000"/>
      </w:tblPr>
      <w:tblGrid>
        <w:gridCol w:w="4078"/>
        <w:gridCol w:w="1413"/>
        <w:gridCol w:w="4466"/>
      </w:tblGrid>
      <w:tr w:rsidR="000C3988" w:rsidRPr="0061612F" w:rsidTr="002540AF">
        <w:trPr>
          <w:cantSplit/>
          <w:trHeight w:val="2686"/>
        </w:trPr>
        <w:tc>
          <w:tcPr>
            <w:tcW w:w="4078" w:type="dxa"/>
          </w:tcPr>
          <w:p w:rsidR="000C3988" w:rsidRPr="00C553C7" w:rsidRDefault="000C3988" w:rsidP="009041FB">
            <w:pPr>
              <w:tabs>
                <w:tab w:val="left" w:pos="4285"/>
              </w:tabs>
              <w:autoSpaceDE w:val="0"/>
              <w:autoSpaceDN w:val="0"/>
              <w:adjustRightInd w:val="0"/>
              <w:spacing w:after="0" w:line="240" w:lineRule="auto"/>
              <w:jc w:val="center"/>
              <w:rPr>
                <w:rFonts w:ascii="Times New Roman" w:hAnsi="Times New Roman" w:cs="Times New Roman"/>
                <w:b/>
                <w:bCs/>
                <w:noProof/>
                <w:color w:val="000000"/>
                <w:sz w:val="24"/>
                <w:szCs w:val="24"/>
              </w:rPr>
            </w:pPr>
            <w:r w:rsidRPr="00C553C7">
              <w:rPr>
                <w:rFonts w:ascii="Times New Roman" w:hAnsi="Times New Roman" w:cs="Times New Roman"/>
                <w:b/>
                <w:bCs/>
                <w:noProof/>
                <w:color w:val="000000"/>
                <w:sz w:val="24"/>
                <w:szCs w:val="24"/>
              </w:rPr>
              <w:t>ЧÃВАШ  РЕСПУБЛИКИ</w:t>
            </w:r>
          </w:p>
          <w:p w:rsidR="000C3988" w:rsidRPr="00C553C7" w:rsidRDefault="000C3988" w:rsidP="009041FB">
            <w:pPr>
              <w:tabs>
                <w:tab w:val="left" w:pos="4285"/>
              </w:tabs>
              <w:autoSpaceDE w:val="0"/>
              <w:autoSpaceDN w:val="0"/>
              <w:adjustRightInd w:val="0"/>
              <w:spacing w:after="0" w:line="240" w:lineRule="auto"/>
              <w:jc w:val="center"/>
              <w:rPr>
                <w:rFonts w:ascii="Times New Roman" w:hAnsi="Times New Roman" w:cs="Times New Roman"/>
                <w:b/>
                <w:noProof/>
                <w:color w:val="000000"/>
                <w:sz w:val="24"/>
                <w:szCs w:val="24"/>
              </w:rPr>
            </w:pPr>
            <w:r w:rsidRPr="00C553C7">
              <w:rPr>
                <w:rFonts w:ascii="Times New Roman" w:hAnsi="Times New Roman" w:cs="Times New Roman"/>
                <w:b/>
                <w:noProof/>
                <w:color w:val="000000"/>
                <w:sz w:val="24"/>
                <w:szCs w:val="24"/>
              </w:rPr>
              <w:t>КОМСОМОЛЬСКИ РАЙОН</w:t>
            </w:r>
          </w:p>
          <w:p w:rsidR="000C3988" w:rsidRDefault="000C3988" w:rsidP="009041FB">
            <w:pPr>
              <w:tabs>
                <w:tab w:val="left" w:pos="4285"/>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noProof/>
                <w:color w:val="000000"/>
                <w:sz w:val="24"/>
                <w:szCs w:val="24"/>
              </w:rPr>
              <w:t xml:space="preserve">                    </w:t>
            </w:r>
            <w:r w:rsidRPr="00C553C7">
              <w:rPr>
                <w:rFonts w:ascii="Times New Roman" w:hAnsi="Times New Roman" w:cs="Times New Roman"/>
                <w:b/>
                <w:bCs/>
                <w:noProof/>
                <w:color w:val="000000"/>
                <w:sz w:val="24"/>
                <w:szCs w:val="24"/>
              </w:rPr>
              <w:t>ЭЛЬПУС ЯЛ</w:t>
            </w:r>
            <w:r w:rsidRPr="00C553C7">
              <w:rPr>
                <w:rFonts w:ascii="Times New Roman" w:hAnsi="Times New Roman" w:cs="Times New Roman"/>
                <w:b/>
                <w:sz w:val="24"/>
                <w:szCs w:val="24"/>
              </w:rPr>
              <w:t xml:space="preserve"> </w:t>
            </w:r>
          </w:p>
          <w:p w:rsidR="000C3988" w:rsidRPr="00C553C7" w:rsidRDefault="000C3988" w:rsidP="009041FB">
            <w:pPr>
              <w:tabs>
                <w:tab w:val="left" w:pos="4285"/>
              </w:tabs>
              <w:autoSpaceDE w:val="0"/>
              <w:autoSpaceDN w:val="0"/>
              <w:adjustRightInd w:val="0"/>
              <w:spacing w:after="0" w:line="240" w:lineRule="auto"/>
              <w:rPr>
                <w:rFonts w:ascii="Times New Roman" w:hAnsi="Times New Roman" w:cs="Times New Roman"/>
                <w:b/>
                <w:bCs/>
                <w:noProof/>
                <w:color w:val="000000"/>
                <w:sz w:val="24"/>
                <w:szCs w:val="24"/>
              </w:rPr>
            </w:pPr>
            <w:r>
              <w:rPr>
                <w:rFonts w:ascii="Times New Roman" w:hAnsi="Times New Roman" w:cs="Times New Roman"/>
                <w:b/>
                <w:sz w:val="24"/>
                <w:szCs w:val="24"/>
              </w:rPr>
              <w:t xml:space="preserve">                </w:t>
            </w:r>
            <w:r w:rsidRPr="00C553C7">
              <w:rPr>
                <w:rFonts w:ascii="Times New Roman" w:hAnsi="Times New Roman" w:cs="Times New Roman"/>
                <w:b/>
                <w:sz w:val="24"/>
                <w:szCs w:val="24"/>
              </w:rPr>
              <w:t>ПОСЕЛЕНИЙĔН</w:t>
            </w:r>
          </w:p>
          <w:p w:rsidR="000C3988" w:rsidRPr="00C553C7" w:rsidRDefault="000C3988" w:rsidP="009041FB">
            <w:pPr>
              <w:tabs>
                <w:tab w:val="left" w:pos="4285"/>
              </w:tabs>
              <w:autoSpaceDE w:val="0"/>
              <w:autoSpaceDN w:val="0"/>
              <w:adjustRightInd w:val="0"/>
              <w:spacing w:after="0" w:line="240" w:lineRule="auto"/>
              <w:jc w:val="center"/>
              <w:rPr>
                <w:rFonts w:ascii="Times New Roman" w:hAnsi="Times New Roman" w:cs="Times New Roman"/>
                <w:b/>
                <w:noProof/>
                <w:color w:val="000000"/>
                <w:sz w:val="24"/>
                <w:szCs w:val="24"/>
              </w:rPr>
            </w:pPr>
            <w:r w:rsidRPr="00C553C7">
              <w:rPr>
                <w:rFonts w:ascii="Times New Roman" w:hAnsi="Times New Roman" w:cs="Times New Roman"/>
                <w:b/>
                <w:sz w:val="24"/>
                <w:szCs w:val="24"/>
              </w:rPr>
              <w:t>ДЕПУТАТСЕН ПУХ</w:t>
            </w:r>
            <w:r w:rsidRPr="00C553C7">
              <w:rPr>
                <w:rFonts w:ascii="Times New Roman" w:hAnsi="Times New Roman" w:cs="Times New Roman"/>
                <w:b/>
                <w:bCs/>
                <w:noProof/>
                <w:color w:val="000000"/>
                <w:sz w:val="24"/>
                <w:szCs w:val="24"/>
              </w:rPr>
              <w:t>ÃВÊ</w:t>
            </w:r>
          </w:p>
          <w:p w:rsidR="000C3988" w:rsidRPr="00C553C7" w:rsidRDefault="000C3988" w:rsidP="009041FB">
            <w:pPr>
              <w:spacing w:after="0" w:line="240" w:lineRule="auto"/>
              <w:jc w:val="both"/>
              <w:rPr>
                <w:rFonts w:ascii="Times New Roman" w:eastAsia="Calibri" w:hAnsi="Times New Roman" w:cs="Times New Roman"/>
                <w:sz w:val="24"/>
                <w:szCs w:val="24"/>
                <w:lang w:eastAsia="en-US"/>
              </w:rPr>
            </w:pPr>
          </w:p>
          <w:p w:rsidR="000C3988" w:rsidRDefault="000C3988" w:rsidP="009041FB">
            <w:pPr>
              <w:spacing w:after="0" w:line="240" w:lineRule="auto"/>
              <w:jc w:val="center"/>
              <w:rPr>
                <w:rFonts w:ascii="Times New Roman" w:eastAsia="Calibri" w:hAnsi="Times New Roman" w:cs="Times New Roman"/>
                <w:b/>
                <w:sz w:val="24"/>
                <w:szCs w:val="24"/>
                <w:lang w:eastAsia="en-US"/>
              </w:rPr>
            </w:pPr>
            <w:r w:rsidRPr="00C553C7">
              <w:rPr>
                <w:rFonts w:ascii="Times New Roman" w:eastAsia="Calibri" w:hAnsi="Times New Roman" w:cs="Times New Roman"/>
                <w:b/>
                <w:sz w:val="24"/>
                <w:szCs w:val="24"/>
                <w:lang w:eastAsia="en-US"/>
              </w:rPr>
              <w:t>ЙЫШĂНУ</w:t>
            </w:r>
          </w:p>
          <w:p w:rsidR="000C3988" w:rsidRPr="00C553C7" w:rsidRDefault="000C3988" w:rsidP="009041FB">
            <w:pPr>
              <w:spacing w:after="0" w:line="240" w:lineRule="auto"/>
              <w:jc w:val="center"/>
              <w:rPr>
                <w:rFonts w:ascii="Times New Roman" w:eastAsia="Calibri" w:hAnsi="Times New Roman" w:cs="Times New Roman"/>
                <w:b/>
                <w:sz w:val="24"/>
                <w:szCs w:val="24"/>
                <w:lang w:eastAsia="en-US"/>
              </w:rPr>
            </w:pPr>
          </w:p>
          <w:p w:rsidR="000C3988" w:rsidRPr="00C553C7" w:rsidRDefault="0099394B" w:rsidP="009041F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noProof/>
                <w:color w:val="000000"/>
                <w:sz w:val="24"/>
                <w:szCs w:val="24"/>
                <w:lang w:eastAsia="en-US"/>
              </w:rPr>
              <w:t>07</w:t>
            </w:r>
            <w:r w:rsidR="000C3988">
              <w:rPr>
                <w:rFonts w:ascii="Times New Roman" w:eastAsia="Calibri" w:hAnsi="Times New Roman" w:cs="Times New Roman"/>
                <w:noProof/>
                <w:color w:val="000000"/>
                <w:sz w:val="24"/>
                <w:szCs w:val="24"/>
                <w:lang w:eastAsia="en-US"/>
              </w:rPr>
              <w:t xml:space="preserve"> </w:t>
            </w:r>
            <w:r>
              <w:rPr>
                <w:rFonts w:ascii="Times New Roman" w:eastAsia="Calibri" w:hAnsi="Times New Roman" w:cs="Times New Roman"/>
                <w:noProof/>
                <w:color w:val="000000"/>
                <w:sz w:val="24"/>
                <w:szCs w:val="24"/>
                <w:lang w:eastAsia="en-US"/>
              </w:rPr>
              <w:t>декабрь</w:t>
            </w:r>
            <w:r w:rsidR="000C3988">
              <w:rPr>
                <w:rFonts w:ascii="Times New Roman" w:eastAsia="Calibri" w:hAnsi="Times New Roman" w:cs="Times New Roman"/>
                <w:noProof/>
                <w:color w:val="000000"/>
                <w:sz w:val="24"/>
                <w:szCs w:val="24"/>
                <w:lang w:eastAsia="en-US"/>
              </w:rPr>
              <w:t xml:space="preserve"> </w:t>
            </w:r>
            <w:r w:rsidR="00AE4751">
              <w:rPr>
                <w:rFonts w:ascii="Times New Roman" w:eastAsia="Calibri" w:hAnsi="Times New Roman" w:cs="Times New Roman"/>
                <w:noProof/>
                <w:color w:val="000000"/>
                <w:sz w:val="24"/>
                <w:szCs w:val="24"/>
                <w:lang w:eastAsia="en-US"/>
              </w:rPr>
              <w:t xml:space="preserve"> 2017</w:t>
            </w:r>
            <w:r w:rsidR="000C3988" w:rsidRPr="00C553C7">
              <w:rPr>
                <w:rFonts w:ascii="Times New Roman" w:eastAsia="Calibri" w:hAnsi="Times New Roman" w:cs="Times New Roman"/>
                <w:noProof/>
                <w:color w:val="000000"/>
                <w:sz w:val="24"/>
                <w:szCs w:val="24"/>
                <w:lang w:eastAsia="en-US"/>
              </w:rPr>
              <w:t xml:space="preserve"> </w:t>
            </w:r>
            <w:r w:rsidR="000C3988">
              <w:rPr>
                <w:rFonts w:ascii="Times New Roman" w:eastAsia="Calibri" w:hAnsi="Times New Roman" w:cs="Times New Roman"/>
                <w:noProof/>
                <w:color w:val="000000"/>
                <w:sz w:val="24"/>
                <w:szCs w:val="24"/>
                <w:lang w:eastAsia="en-US"/>
              </w:rPr>
              <w:t>с</w:t>
            </w:r>
            <w:r w:rsidR="000C3988" w:rsidRPr="00C553C7">
              <w:rPr>
                <w:rFonts w:ascii="Times New Roman" w:eastAsia="Calibri" w:hAnsi="Times New Roman" w:cs="Times New Roman"/>
                <w:noProof/>
                <w:color w:val="000000"/>
                <w:sz w:val="24"/>
                <w:szCs w:val="24"/>
                <w:lang w:eastAsia="en-US"/>
              </w:rPr>
              <w:t xml:space="preserve">. № </w:t>
            </w:r>
            <w:r>
              <w:rPr>
                <w:rFonts w:ascii="Times New Roman" w:eastAsia="Calibri" w:hAnsi="Times New Roman" w:cs="Times New Roman"/>
                <w:noProof/>
                <w:color w:val="000000"/>
                <w:sz w:val="24"/>
                <w:szCs w:val="24"/>
                <w:lang w:eastAsia="en-US"/>
              </w:rPr>
              <w:t>2</w:t>
            </w:r>
            <w:r w:rsidR="000C3988" w:rsidRPr="00C553C7">
              <w:rPr>
                <w:rFonts w:ascii="Times New Roman" w:eastAsia="Calibri" w:hAnsi="Times New Roman" w:cs="Times New Roman"/>
                <w:noProof/>
                <w:color w:val="000000"/>
                <w:sz w:val="24"/>
                <w:szCs w:val="24"/>
                <w:lang w:eastAsia="en-US"/>
              </w:rPr>
              <w:t>/</w:t>
            </w:r>
            <w:r>
              <w:rPr>
                <w:rFonts w:ascii="Times New Roman" w:eastAsia="Calibri" w:hAnsi="Times New Roman" w:cs="Times New Roman"/>
                <w:noProof/>
                <w:color w:val="000000"/>
                <w:sz w:val="24"/>
                <w:szCs w:val="24"/>
                <w:lang w:eastAsia="en-US"/>
              </w:rPr>
              <w:t>60</w:t>
            </w:r>
          </w:p>
          <w:p w:rsidR="000C3988" w:rsidRPr="00C553C7" w:rsidRDefault="000C3988" w:rsidP="009041FB">
            <w:pPr>
              <w:spacing w:after="0" w:line="240" w:lineRule="auto"/>
              <w:jc w:val="center"/>
              <w:rPr>
                <w:rFonts w:ascii="Times New Roman" w:eastAsia="Calibri" w:hAnsi="Times New Roman" w:cs="Times New Roman"/>
                <w:sz w:val="24"/>
                <w:szCs w:val="24"/>
                <w:lang w:eastAsia="en-US"/>
              </w:rPr>
            </w:pPr>
            <w:r w:rsidRPr="00C553C7">
              <w:rPr>
                <w:rFonts w:ascii="Times New Roman" w:eastAsia="Calibri" w:hAnsi="Times New Roman" w:cs="Times New Roman"/>
                <w:noProof/>
                <w:color w:val="000000"/>
                <w:sz w:val="24"/>
                <w:szCs w:val="24"/>
                <w:lang w:eastAsia="en-US"/>
              </w:rPr>
              <w:t>Эльпу</w:t>
            </w:r>
            <w:r>
              <w:rPr>
                <w:rFonts w:ascii="Times New Roman" w:eastAsia="Calibri" w:hAnsi="Times New Roman" w:cs="Times New Roman"/>
                <w:noProof/>
                <w:color w:val="000000"/>
                <w:sz w:val="24"/>
                <w:szCs w:val="24"/>
                <w:lang w:eastAsia="en-US"/>
              </w:rPr>
              <w:t>с</w:t>
            </w:r>
            <w:r w:rsidRPr="00C553C7">
              <w:rPr>
                <w:rFonts w:ascii="Times New Roman" w:eastAsia="Calibri" w:hAnsi="Times New Roman" w:cs="Times New Roman"/>
                <w:b/>
                <w:noProof/>
                <w:color w:val="000000"/>
                <w:sz w:val="24"/>
                <w:szCs w:val="24"/>
                <w:lang w:eastAsia="en-US"/>
              </w:rPr>
              <w:t xml:space="preserve">  </w:t>
            </w:r>
            <w:proofErr w:type="spellStart"/>
            <w:r w:rsidRPr="00C553C7">
              <w:rPr>
                <w:rFonts w:ascii="Times New Roman" w:eastAsia="Calibri" w:hAnsi="Times New Roman" w:cs="Times New Roman"/>
                <w:sz w:val="24"/>
                <w:szCs w:val="24"/>
                <w:lang w:eastAsia="en-US"/>
              </w:rPr>
              <w:t>ялĕ</w:t>
            </w:r>
            <w:proofErr w:type="spellEnd"/>
          </w:p>
          <w:p w:rsidR="000C3988" w:rsidRPr="00C553C7" w:rsidRDefault="000C3988" w:rsidP="009041FB">
            <w:pPr>
              <w:jc w:val="both"/>
              <w:rPr>
                <w:rFonts w:ascii="Times New Roman" w:eastAsia="Calibri" w:hAnsi="Times New Roman" w:cs="Times New Roman"/>
                <w:sz w:val="24"/>
                <w:szCs w:val="24"/>
                <w:lang w:eastAsia="en-US"/>
              </w:rPr>
            </w:pPr>
          </w:p>
        </w:tc>
        <w:tc>
          <w:tcPr>
            <w:tcW w:w="1413" w:type="dxa"/>
          </w:tcPr>
          <w:p w:rsidR="000C3988" w:rsidRPr="00C553C7" w:rsidRDefault="000C3988" w:rsidP="009041FB">
            <w:pPr>
              <w:jc w:val="center"/>
              <w:rPr>
                <w:rFonts w:ascii="Times New Roman" w:eastAsia="Calibri" w:hAnsi="Times New Roman" w:cs="Times New Roman"/>
                <w:lang w:eastAsia="en-US"/>
              </w:rPr>
            </w:pPr>
          </w:p>
        </w:tc>
        <w:tc>
          <w:tcPr>
            <w:tcW w:w="4466" w:type="dxa"/>
          </w:tcPr>
          <w:p w:rsidR="000C3988" w:rsidRPr="00C553C7" w:rsidRDefault="000C3988" w:rsidP="009041FB">
            <w:pPr>
              <w:spacing w:after="0" w:line="240" w:lineRule="auto"/>
              <w:jc w:val="center"/>
              <w:rPr>
                <w:rFonts w:ascii="Times New Roman" w:eastAsia="Calibri" w:hAnsi="Times New Roman" w:cs="Times New Roman"/>
                <w:b/>
                <w:sz w:val="24"/>
                <w:szCs w:val="24"/>
                <w:lang w:eastAsia="en-US"/>
              </w:rPr>
            </w:pPr>
            <w:r w:rsidRPr="00C553C7">
              <w:rPr>
                <w:rFonts w:ascii="Times New Roman" w:eastAsia="Calibri" w:hAnsi="Times New Roman" w:cs="Times New Roman"/>
                <w:b/>
                <w:sz w:val="24"/>
                <w:szCs w:val="24"/>
                <w:lang w:eastAsia="en-US"/>
              </w:rPr>
              <w:t>ЧУВАШСКАЯ РЕСПУБЛИКА</w:t>
            </w:r>
          </w:p>
          <w:p w:rsidR="000C3988" w:rsidRPr="00C553C7" w:rsidRDefault="000C3988" w:rsidP="009041FB">
            <w:pPr>
              <w:spacing w:after="0" w:line="240" w:lineRule="auto"/>
              <w:jc w:val="center"/>
              <w:rPr>
                <w:rFonts w:ascii="Times New Roman" w:eastAsia="Calibri" w:hAnsi="Times New Roman" w:cs="Times New Roman"/>
                <w:b/>
                <w:sz w:val="24"/>
                <w:szCs w:val="24"/>
                <w:lang w:eastAsia="en-US"/>
              </w:rPr>
            </w:pPr>
            <w:r w:rsidRPr="00C553C7">
              <w:rPr>
                <w:rFonts w:ascii="Times New Roman" w:eastAsia="Calibri" w:hAnsi="Times New Roman" w:cs="Times New Roman"/>
                <w:b/>
                <w:sz w:val="24"/>
                <w:szCs w:val="24"/>
                <w:lang w:eastAsia="en-US"/>
              </w:rPr>
              <w:t>КОМСОМОЛЬСКИЙ РАЙОН</w:t>
            </w:r>
          </w:p>
          <w:p w:rsidR="000C3988" w:rsidRPr="00C553C7" w:rsidRDefault="000C3988" w:rsidP="009041FB">
            <w:pPr>
              <w:spacing w:after="0" w:line="240" w:lineRule="auto"/>
              <w:jc w:val="center"/>
              <w:rPr>
                <w:rFonts w:ascii="Times New Roman" w:eastAsia="Calibri" w:hAnsi="Times New Roman" w:cs="Times New Roman"/>
                <w:b/>
                <w:sz w:val="24"/>
                <w:szCs w:val="24"/>
                <w:lang w:eastAsia="en-US"/>
              </w:rPr>
            </w:pPr>
            <w:r w:rsidRPr="00C553C7">
              <w:rPr>
                <w:rFonts w:ascii="Times New Roman" w:eastAsia="Calibri" w:hAnsi="Times New Roman" w:cs="Times New Roman"/>
                <w:b/>
                <w:sz w:val="24"/>
                <w:szCs w:val="24"/>
                <w:lang w:eastAsia="en-US"/>
              </w:rPr>
              <w:t>СОБРАНИЕ ДЕПУТАТОВ</w:t>
            </w:r>
          </w:p>
          <w:p w:rsidR="000C3988" w:rsidRPr="00C553C7" w:rsidRDefault="000C3988" w:rsidP="009041FB">
            <w:pPr>
              <w:spacing w:after="0" w:line="240" w:lineRule="auto"/>
              <w:ind w:left="552" w:hanging="269"/>
              <w:rPr>
                <w:rFonts w:ascii="Times New Roman" w:eastAsia="Calibri" w:hAnsi="Times New Roman" w:cs="Times New Roman"/>
                <w:b/>
                <w:sz w:val="24"/>
                <w:szCs w:val="24"/>
                <w:lang w:eastAsia="en-US"/>
              </w:rPr>
            </w:pPr>
            <w:r w:rsidRPr="00C553C7">
              <w:rPr>
                <w:rFonts w:ascii="Times New Roman" w:eastAsia="Calibri" w:hAnsi="Times New Roman" w:cs="Times New Roman"/>
                <w:b/>
                <w:sz w:val="24"/>
                <w:szCs w:val="24"/>
                <w:lang w:eastAsia="en-US"/>
              </w:rPr>
              <w:t xml:space="preserve">     АЛЬБУСЬ-СЮРБЕЕВСКОГО      СЕЛЬСКОГО ПОСЕЛЕНИЯ</w:t>
            </w:r>
          </w:p>
          <w:p w:rsidR="000C3988" w:rsidRDefault="000C3988" w:rsidP="009041FB">
            <w:pPr>
              <w:spacing w:after="0" w:line="240" w:lineRule="auto"/>
              <w:ind w:left="283"/>
              <w:jc w:val="center"/>
              <w:rPr>
                <w:rFonts w:ascii="Times New Roman" w:eastAsia="Calibri" w:hAnsi="Times New Roman" w:cs="Times New Roman"/>
                <w:b/>
                <w:lang w:eastAsia="en-US"/>
              </w:rPr>
            </w:pPr>
          </w:p>
          <w:p w:rsidR="000C3988" w:rsidRPr="000C3988" w:rsidRDefault="000C3988" w:rsidP="009041FB">
            <w:pPr>
              <w:spacing w:after="0" w:line="240" w:lineRule="auto"/>
              <w:ind w:left="283"/>
              <w:jc w:val="center"/>
              <w:rPr>
                <w:rFonts w:ascii="Times New Roman" w:eastAsia="Calibri" w:hAnsi="Times New Roman" w:cs="Times New Roman"/>
                <w:b/>
                <w:sz w:val="24"/>
                <w:szCs w:val="24"/>
                <w:lang w:eastAsia="en-US"/>
              </w:rPr>
            </w:pPr>
            <w:r w:rsidRPr="000C3988">
              <w:rPr>
                <w:rFonts w:ascii="Times New Roman" w:eastAsia="Calibri" w:hAnsi="Times New Roman" w:cs="Times New Roman"/>
                <w:b/>
                <w:sz w:val="24"/>
                <w:szCs w:val="24"/>
                <w:lang w:eastAsia="en-US"/>
              </w:rPr>
              <w:t>РЕШЕНИЕ</w:t>
            </w:r>
          </w:p>
          <w:p w:rsidR="000C3988" w:rsidRPr="00C553C7" w:rsidRDefault="000C3988" w:rsidP="009041FB">
            <w:pPr>
              <w:spacing w:after="0" w:line="240" w:lineRule="auto"/>
              <w:ind w:left="283"/>
              <w:jc w:val="center"/>
              <w:rPr>
                <w:rFonts w:ascii="Times New Roman" w:eastAsia="Calibri" w:hAnsi="Times New Roman" w:cs="Times New Roman"/>
                <w:b/>
                <w:lang w:eastAsia="en-US"/>
              </w:rPr>
            </w:pPr>
          </w:p>
          <w:p w:rsidR="000C3988" w:rsidRPr="00C553C7" w:rsidRDefault="0099394B" w:rsidP="009041F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t>07</w:t>
            </w:r>
            <w:r w:rsidR="000C3988">
              <w:rPr>
                <w:rFonts w:ascii="Times New Roman" w:hAnsi="Times New Roman" w:cs="Times New Roman"/>
                <w:noProof/>
                <w:sz w:val="24"/>
                <w:szCs w:val="24"/>
              </w:rPr>
              <w:t xml:space="preserve"> </w:t>
            </w:r>
            <w:r>
              <w:rPr>
                <w:rFonts w:ascii="Times New Roman" w:hAnsi="Times New Roman" w:cs="Times New Roman"/>
                <w:noProof/>
                <w:sz w:val="24"/>
                <w:szCs w:val="24"/>
              </w:rPr>
              <w:t>дека</w:t>
            </w:r>
            <w:r w:rsidR="00957C12">
              <w:rPr>
                <w:rFonts w:ascii="Times New Roman" w:hAnsi="Times New Roman" w:cs="Times New Roman"/>
                <w:noProof/>
                <w:sz w:val="24"/>
                <w:szCs w:val="24"/>
              </w:rPr>
              <w:t>бря</w:t>
            </w:r>
            <w:r w:rsidR="00AE4751">
              <w:rPr>
                <w:rFonts w:ascii="Times New Roman" w:hAnsi="Times New Roman" w:cs="Times New Roman"/>
                <w:noProof/>
                <w:sz w:val="24"/>
                <w:szCs w:val="24"/>
              </w:rPr>
              <w:t xml:space="preserve"> 2017</w:t>
            </w:r>
            <w:r w:rsidR="000C3988" w:rsidRPr="00C553C7">
              <w:rPr>
                <w:rFonts w:ascii="Times New Roman" w:hAnsi="Times New Roman" w:cs="Times New Roman"/>
                <w:noProof/>
                <w:sz w:val="24"/>
                <w:szCs w:val="24"/>
              </w:rPr>
              <w:t xml:space="preserve"> г</w:t>
            </w:r>
            <w:r w:rsidR="006A3393">
              <w:rPr>
                <w:rFonts w:ascii="Times New Roman" w:hAnsi="Times New Roman" w:cs="Times New Roman"/>
                <w:noProof/>
                <w:sz w:val="24"/>
                <w:szCs w:val="24"/>
              </w:rPr>
              <w:t xml:space="preserve">. № </w:t>
            </w:r>
            <w:r>
              <w:rPr>
                <w:rFonts w:ascii="Times New Roman" w:hAnsi="Times New Roman" w:cs="Times New Roman"/>
                <w:noProof/>
                <w:sz w:val="24"/>
                <w:szCs w:val="24"/>
              </w:rPr>
              <w:t>2/60</w:t>
            </w:r>
          </w:p>
          <w:p w:rsidR="000C3988" w:rsidRPr="00C553C7" w:rsidRDefault="000C3988" w:rsidP="009041FB">
            <w:pPr>
              <w:spacing w:after="0" w:line="240" w:lineRule="auto"/>
              <w:jc w:val="center"/>
              <w:rPr>
                <w:rFonts w:ascii="Times New Roman" w:eastAsia="Calibri" w:hAnsi="Times New Roman" w:cs="Times New Roman"/>
                <w:noProof/>
                <w:sz w:val="24"/>
                <w:szCs w:val="24"/>
                <w:lang w:eastAsia="en-US"/>
              </w:rPr>
            </w:pPr>
            <w:r w:rsidRPr="00C553C7">
              <w:rPr>
                <w:rFonts w:ascii="Times New Roman" w:eastAsia="Calibri" w:hAnsi="Times New Roman" w:cs="Times New Roman"/>
                <w:noProof/>
                <w:sz w:val="24"/>
                <w:szCs w:val="24"/>
                <w:lang w:eastAsia="en-US"/>
              </w:rPr>
              <w:t>деревня Альбусь-Сюрбеево</w:t>
            </w:r>
          </w:p>
          <w:p w:rsidR="000C3988" w:rsidRPr="00C553C7" w:rsidRDefault="000C3988" w:rsidP="009041FB">
            <w:pPr>
              <w:jc w:val="both"/>
              <w:rPr>
                <w:rFonts w:ascii="Times New Roman" w:eastAsia="Calibri" w:hAnsi="Times New Roman" w:cs="Times New Roman"/>
                <w:lang w:eastAsia="en-US"/>
              </w:rPr>
            </w:pPr>
          </w:p>
        </w:tc>
      </w:tr>
    </w:tbl>
    <w:p w:rsidR="006553ED" w:rsidRPr="006553ED" w:rsidRDefault="006553ED" w:rsidP="006553ED">
      <w:pPr>
        <w:pStyle w:val="ConsPlusNormal"/>
        <w:ind w:right="3775" w:firstLine="0"/>
        <w:jc w:val="both"/>
        <w:rPr>
          <w:rFonts w:ascii="Times New Roman" w:hAnsi="Times New Roman"/>
          <w:b/>
          <w:bCs/>
          <w:color w:val="000000"/>
        </w:rPr>
      </w:pPr>
      <w:r w:rsidRPr="006553ED">
        <w:rPr>
          <w:rFonts w:ascii="Times New Roman" w:hAnsi="Times New Roman"/>
          <w:b/>
          <w:bCs/>
          <w:color w:val="000000"/>
        </w:rPr>
        <w:t xml:space="preserve">О бюджете </w:t>
      </w:r>
      <w:proofErr w:type="spellStart"/>
      <w:r w:rsidRPr="006553ED">
        <w:rPr>
          <w:rFonts w:ascii="Times New Roman" w:hAnsi="Times New Roman"/>
          <w:b/>
          <w:bCs/>
          <w:color w:val="000000"/>
        </w:rPr>
        <w:t>Альбусь-Сюрбеевского</w:t>
      </w:r>
      <w:proofErr w:type="spellEnd"/>
      <w:r w:rsidRPr="006553ED">
        <w:rPr>
          <w:rFonts w:ascii="Times New Roman" w:hAnsi="Times New Roman"/>
          <w:b/>
          <w:bCs/>
          <w:color w:val="000000"/>
        </w:rPr>
        <w:t xml:space="preserve"> сельского поселения Комсомольского района Чувашской Республики на 2018 год и на плановый период 2019 и 2020 годов</w:t>
      </w:r>
    </w:p>
    <w:p w:rsidR="006553ED" w:rsidRPr="006553ED" w:rsidRDefault="006553ED" w:rsidP="006553ED">
      <w:pPr>
        <w:pStyle w:val="a8"/>
        <w:ind w:left="1920" w:hanging="1200"/>
        <w:rPr>
          <w:rFonts w:ascii="Times New Roman" w:hAnsi="Times New Roman" w:cs="Times New Roman"/>
          <w:bCs/>
          <w:color w:val="000000"/>
        </w:rPr>
      </w:pPr>
    </w:p>
    <w:p w:rsidR="006553ED" w:rsidRPr="006553ED" w:rsidRDefault="006553ED" w:rsidP="006553ED">
      <w:pPr>
        <w:pStyle w:val="a8"/>
        <w:ind w:left="1985" w:hanging="1265"/>
        <w:rPr>
          <w:rFonts w:ascii="Times New Roman" w:hAnsi="Times New Roman" w:cs="Times New Roman"/>
          <w:b/>
          <w:color w:val="000000"/>
        </w:rPr>
      </w:pPr>
      <w:r w:rsidRPr="006553ED">
        <w:rPr>
          <w:rFonts w:ascii="Times New Roman" w:hAnsi="Times New Roman" w:cs="Times New Roman"/>
          <w:bCs/>
          <w:color w:val="000000"/>
        </w:rPr>
        <w:t>Статья 1.</w:t>
      </w:r>
      <w:r w:rsidRPr="006553ED">
        <w:rPr>
          <w:rFonts w:ascii="Times New Roman" w:hAnsi="Times New Roman" w:cs="Times New Roman"/>
          <w:color w:val="000000"/>
        </w:rPr>
        <w:t xml:space="preserve"> </w:t>
      </w:r>
      <w:r w:rsidRPr="006553ED">
        <w:rPr>
          <w:rFonts w:ascii="Times New Roman" w:hAnsi="Times New Roman" w:cs="Times New Roman"/>
          <w:b/>
          <w:color w:val="000000"/>
        </w:rPr>
        <w:t>Основные характеристики бюджета</w:t>
      </w:r>
      <w:r w:rsidRPr="006553ED">
        <w:rPr>
          <w:rFonts w:ascii="Times New Roman" w:hAnsi="Times New Roman" w:cs="Times New Roman"/>
          <w:b/>
          <w:bCs/>
          <w:color w:val="000000"/>
        </w:rPr>
        <w:t xml:space="preserve"> </w:t>
      </w:r>
      <w:proofErr w:type="spellStart"/>
      <w:r w:rsidRPr="006553ED">
        <w:rPr>
          <w:rFonts w:ascii="Times New Roman" w:hAnsi="Times New Roman" w:cs="Times New Roman"/>
          <w:b/>
          <w:bCs/>
          <w:color w:val="000000"/>
        </w:rPr>
        <w:t>Альбусь-Сюрбеевского</w:t>
      </w:r>
      <w:proofErr w:type="spellEnd"/>
      <w:r w:rsidRPr="006553ED">
        <w:rPr>
          <w:rFonts w:ascii="Times New Roman" w:hAnsi="Times New Roman" w:cs="Times New Roman"/>
          <w:b/>
          <w:bCs/>
          <w:color w:val="000000"/>
        </w:rPr>
        <w:t xml:space="preserve"> сельского поселения</w:t>
      </w:r>
      <w:r w:rsidRPr="006553ED">
        <w:rPr>
          <w:rFonts w:ascii="Times New Roman" w:hAnsi="Times New Roman" w:cs="Times New Roman"/>
          <w:b/>
          <w:color w:val="000000"/>
        </w:rPr>
        <w:t xml:space="preserve"> Комсомольского района Чувашской Республики на 2018 год и на плановый период 2019 и 2020 г</w:t>
      </w:r>
      <w:r w:rsidRPr="006553ED">
        <w:rPr>
          <w:rFonts w:ascii="Times New Roman" w:hAnsi="Times New Roman" w:cs="Times New Roman"/>
          <w:b/>
          <w:color w:val="000000"/>
        </w:rPr>
        <w:t>о</w:t>
      </w:r>
      <w:r w:rsidRPr="006553ED">
        <w:rPr>
          <w:rFonts w:ascii="Times New Roman" w:hAnsi="Times New Roman" w:cs="Times New Roman"/>
          <w:b/>
          <w:color w:val="000000"/>
        </w:rPr>
        <w:t>дов</w:t>
      </w:r>
    </w:p>
    <w:p w:rsidR="006553ED" w:rsidRPr="006553ED" w:rsidRDefault="006553ED" w:rsidP="006553ED">
      <w:pPr>
        <w:rPr>
          <w:rFonts w:ascii="Times New Roman" w:hAnsi="Times New Roman" w:cs="Times New Roman"/>
          <w:sz w:val="20"/>
          <w:szCs w:val="20"/>
        </w:rPr>
      </w:pPr>
    </w:p>
    <w:p w:rsidR="006553ED" w:rsidRPr="006553ED" w:rsidRDefault="006553ED" w:rsidP="006553ED">
      <w:pPr>
        <w:pStyle w:val="31"/>
        <w:jc w:val="both"/>
        <w:rPr>
          <w:color w:val="000000"/>
          <w:sz w:val="20"/>
          <w:szCs w:val="20"/>
        </w:rPr>
      </w:pPr>
      <w:r w:rsidRPr="006553ED">
        <w:rPr>
          <w:color w:val="000000"/>
          <w:sz w:val="20"/>
          <w:szCs w:val="20"/>
        </w:rPr>
        <w:t>1. Утвердить основные характеристики бюджета</w:t>
      </w:r>
      <w:r w:rsidRPr="006553ED">
        <w:rPr>
          <w:b/>
          <w:bCs/>
          <w:color w:val="000000"/>
          <w:sz w:val="20"/>
          <w:szCs w:val="20"/>
        </w:rPr>
        <w:t xml:space="preserve"> </w:t>
      </w:r>
      <w:proofErr w:type="spellStart"/>
      <w:r w:rsidRPr="006553ED">
        <w:rPr>
          <w:bCs/>
          <w:color w:val="000000"/>
          <w:sz w:val="20"/>
          <w:szCs w:val="20"/>
        </w:rPr>
        <w:t>Альбусь-Сюрбеевского</w:t>
      </w:r>
      <w:proofErr w:type="spellEnd"/>
      <w:r w:rsidRPr="006553ED">
        <w:rPr>
          <w:bCs/>
          <w:color w:val="000000"/>
          <w:sz w:val="20"/>
          <w:szCs w:val="20"/>
        </w:rPr>
        <w:t xml:space="preserve"> сельского поселения</w:t>
      </w:r>
      <w:r w:rsidRPr="006553ED">
        <w:rPr>
          <w:color w:val="000000"/>
          <w:sz w:val="20"/>
          <w:szCs w:val="20"/>
        </w:rPr>
        <w:t xml:space="preserve"> Комсомольского района Чувашской Республики (далее – бюджет</w:t>
      </w:r>
      <w:r w:rsidRPr="006553ED">
        <w:rPr>
          <w:b/>
          <w:bCs/>
          <w:color w:val="000000"/>
          <w:sz w:val="20"/>
          <w:szCs w:val="20"/>
        </w:rPr>
        <w:t xml:space="preserve"> </w:t>
      </w:r>
      <w:proofErr w:type="spellStart"/>
      <w:r w:rsidRPr="006553ED">
        <w:rPr>
          <w:bCs/>
          <w:color w:val="000000"/>
          <w:sz w:val="20"/>
          <w:szCs w:val="20"/>
        </w:rPr>
        <w:t>Альбусь-Сюрбеевского</w:t>
      </w:r>
      <w:proofErr w:type="spellEnd"/>
      <w:r w:rsidRPr="006553ED">
        <w:rPr>
          <w:bCs/>
          <w:color w:val="000000"/>
          <w:sz w:val="20"/>
          <w:szCs w:val="20"/>
        </w:rPr>
        <w:t xml:space="preserve"> сельского поселения</w:t>
      </w:r>
      <w:r w:rsidRPr="006553ED">
        <w:rPr>
          <w:color w:val="000000"/>
          <w:sz w:val="20"/>
          <w:szCs w:val="20"/>
        </w:rPr>
        <w:t>) на 2018 год:</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proofErr w:type="gramStart"/>
      <w:r w:rsidRPr="006553ED">
        <w:rPr>
          <w:rFonts w:ascii="Times New Roman" w:hAnsi="Times New Roman" w:cs="Times New Roman"/>
          <w:color w:val="000000"/>
          <w:sz w:val="20"/>
          <w:szCs w:val="20"/>
        </w:rPr>
        <w:t xml:space="preserve">прогнозируемый общий объем доходов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в сумме </w:t>
      </w:r>
      <w:r w:rsidRPr="006553ED">
        <w:rPr>
          <w:rFonts w:ascii="Times New Roman" w:hAnsi="Times New Roman" w:cs="Times New Roman"/>
          <w:sz w:val="20"/>
          <w:szCs w:val="20"/>
        </w:rPr>
        <w:t>2 808 176 рублей, в том числе объем безвозмездных поступлений в сумме 1 932 676 рублей, из них объем межбюджетных трансфертов, п</w:t>
      </w:r>
      <w:r w:rsidRPr="006553ED">
        <w:rPr>
          <w:rFonts w:ascii="Times New Roman" w:hAnsi="Times New Roman" w:cs="Times New Roman"/>
          <w:sz w:val="20"/>
          <w:szCs w:val="20"/>
        </w:rPr>
        <w:t>о</w:t>
      </w:r>
      <w:r w:rsidRPr="006553ED">
        <w:rPr>
          <w:rFonts w:ascii="Times New Roman" w:hAnsi="Times New Roman" w:cs="Times New Roman"/>
          <w:sz w:val="20"/>
          <w:szCs w:val="20"/>
        </w:rPr>
        <w:t>лучаемых из бюджетов бюджетной системы Российской Федерации, в сумме      1  912 676 рублей;</w:t>
      </w:r>
      <w:proofErr w:type="gramEnd"/>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sz w:val="20"/>
          <w:szCs w:val="20"/>
        </w:rPr>
        <w:t xml:space="preserve">общий объем расходов бюджета </w:t>
      </w:r>
      <w:proofErr w:type="spellStart"/>
      <w:r w:rsidRPr="006553ED">
        <w:rPr>
          <w:rFonts w:ascii="Times New Roman" w:hAnsi="Times New Roman" w:cs="Times New Roman"/>
          <w:bCs/>
          <w:sz w:val="20"/>
          <w:szCs w:val="20"/>
        </w:rPr>
        <w:t>Альбусь-Сюрбеевского</w:t>
      </w:r>
      <w:proofErr w:type="spellEnd"/>
      <w:r w:rsidRPr="006553ED">
        <w:rPr>
          <w:rFonts w:ascii="Times New Roman" w:hAnsi="Times New Roman" w:cs="Times New Roman"/>
          <w:bCs/>
          <w:sz w:val="20"/>
          <w:szCs w:val="20"/>
        </w:rPr>
        <w:t xml:space="preserve"> сельского посел</w:t>
      </w:r>
      <w:r w:rsidRPr="006553ED">
        <w:rPr>
          <w:rFonts w:ascii="Times New Roman" w:hAnsi="Times New Roman" w:cs="Times New Roman"/>
          <w:bCs/>
          <w:sz w:val="20"/>
          <w:szCs w:val="20"/>
        </w:rPr>
        <w:t>е</w:t>
      </w:r>
      <w:r w:rsidRPr="006553ED">
        <w:rPr>
          <w:rFonts w:ascii="Times New Roman" w:hAnsi="Times New Roman" w:cs="Times New Roman"/>
          <w:bCs/>
          <w:sz w:val="20"/>
          <w:szCs w:val="20"/>
        </w:rPr>
        <w:t>ния</w:t>
      </w:r>
      <w:r w:rsidRPr="006553ED">
        <w:rPr>
          <w:rFonts w:ascii="Times New Roman" w:hAnsi="Times New Roman" w:cs="Times New Roman"/>
          <w:sz w:val="20"/>
          <w:szCs w:val="20"/>
        </w:rPr>
        <w:t xml:space="preserve"> в сумме 2 808 176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предельный объем муниципального долга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w:t>
      </w:r>
      <w:r w:rsidRPr="006553ED">
        <w:rPr>
          <w:rFonts w:ascii="Times New Roman" w:hAnsi="Times New Roman" w:cs="Times New Roman"/>
          <w:bCs/>
          <w:color w:val="000000"/>
          <w:sz w:val="20"/>
          <w:szCs w:val="20"/>
        </w:rPr>
        <w:t>е</w:t>
      </w:r>
      <w:r w:rsidRPr="006553ED">
        <w:rPr>
          <w:rFonts w:ascii="Times New Roman" w:hAnsi="Times New Roman" w:cs="Times New Roman"/>
          <w:bCs/>
          <w:color w:val="000000"/>
          <w:sz w:val="20"/>
          <w:szCs w:val="20"/>
        </w:rPr>
        <w:t>ления</w:t>
      </w:r>
      <w:r w:rsidRPr="006553ED">
        <w:rPr>
          <w:rFonts w:ascii="Times New Roman" w:hAnsi="Times New Roman" w:cs="Times New Roman"/>
          <w:color w:val="000000"/>
          <w:sz w:val="20"/>
          <w:szCs w:val="20"/>
        </w:rPr>
        <w:t xml:space="preserve"> в сумме </w:t>
      </w:r>
      <w:r w:rsidRPr="006553ED">
        <w:rPr>
          <w:rFonts w:ascii="Times New Roman" w:hAnsi="Times New Roman" w:cs="Times New Roman"/>
          <w:sz w:val="20"/>
          <w:szCs w:val="20"/>
        </w:rPr>
        <w:t>0</w:t>
      </w:r>
      <w:r w:rsidRPr="006553ED">
        <w:rPr>
          <w:rFonts w:ascii="Times New Roman" w:hAnsi="Times New Roman" w:cs="Times New Roman"/>
          <w:color w:val="FF0000"/>
          <w:sz w:val="20"/>
          <w:szCs w:val="20"/>
        </w:rPr>
        <w:t xml:space="preserve"> </w:t>
      </w:r>
      <w:r w:rsidRPr="006553ED">
        <w:rPr>
          <w:rFonts w:ascii="Times New Roman" w:hAnsi="Times New Roman" w:cs="Times New Roman"/>
          <w:color w:val="000000"/>
          <w:sz w:val="20"/>
          <w:szCs w:val="20"/>
        </w:rPr>
        <w:t>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верхний предел муниципального долга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w:t>
      </w:r>
      <w:r w:rsidRPr="006553ED">
        <w:rPr>
          <w:rFonts w:ascii="Times New Roman" w:hAnsi="Times New Roman" w:cs="Times New Roman"/>
          <w:bCs/>
          <w:color w:val="000000"/>
          <w:sz w:val="20"/>
          <w:szCs w:val="20"/>
        </w:rPr>
        <w:t>е</w:t>
      </w:r>
      <w:r w:rsidRPr="006553ED">
        <w:rPr>
          <w:rFonts w:ascii="Times New Roman" w:hAnsi="Times New Roman" w:cs="Times New Roman"/>
          <w:bCs/>
          <w:color w:val="000000"/>
          <w:sz w:val="20"/>
          <w:szCs w:val="20"/>
        </w:rPr>
        <w:t>ния</w:t>
      </w:r>
      <w:r w:rsidRPr="006553ED">
        <w:rPr>
          <w:rFonts w:ascii="Times New Roman" w:hAnsi="Times New Roman" w:cs="Times New Roman"/>
          <w:color w:val="000000"/>
          <w:sz w:val="20"/>
          <w:szCs w:val="20"/>
        </w:rPr>
        <w:t xml:space="preserve"> на 1 января 2019 года в сумме </w:t>
      </w:r>
      <w:r w:rsidRPr="006553ED">
        <w:rPr>
          <w:rFonts w:ascii="Times New Roman" w:hAnsi="Times New Roman" w:cs="Times New Roman"/>
          <w:sz w:val="20"/>
          <w:szCs w:val="20"/>
        </w:rPr>
        <w:t>0</w:t>
      </w:r>
      <w:r w:rsidRPr="006553ED">
        <w:rPr>
          <w:rFonts w:ascii="Times New Roman" w:hAnsi="Times New Roman" w:cs="Times New Roman"/>
          <w:color w:val="FF0000"/>
          <w:sz w:val="20"/>
          <w:szCs w:val="20"/>
        </w:rPr>
        <w:t xml:space="preserve"> </w:t>
      </w:r>
      <w:r w:rsidRPr="006553ED">
        <w:rPr>
          <w:rFonts w:ascii="Times New Roman" w:hAnsi="Times New Roman" w:cs="Times New Roman"/>
          <w:color w:val="000000"/>
          <w:sz w:val="20"/>
          <w:szCs w:val="20"/>
        </w:rPr>
        <w:t xml:space="preserve">рублей, в том числе верхний предел долга по муниципальным гарантиям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в сумме </w:t>
      </w:r>
      <w:r w:rsidRPr="006553ED">
        <w:rPr>
          <w:rFonts w:ascii="Times New Roman" w:hAnsi="Times New Roman" w:cs="Times New Roman"/>
          <w:sz w:val="20"/>
          <w:szCs w:val="20"/>
        </w:rPr>
        <w:t>0</w:t>
      </w:r>
      <w:r w:rsidRPr="006553ED">
        <w:rPr>
          <w:rFonts w:ascii="Times New Roman" w:hAnsi="Times New Roman" w:cs="Times New Roman"/>
          <w:color w:val="000000"/>
          <w:sz w:val="20"/>
          <w:szCs w:val="20"/>
        </w:rPr>
        <w:t xml:space="preserve">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объем расходов на обслуживание муниципального долга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в сумме </w:t>
      </w:r>
      <w:r w:rsidRPr="006553ED">
        <w:rPr>
          <w:rFonts w:ascii="Times New Roman" w:hAnsi="Times New Roman" w:cs="Times New Roman"/>
          <w:sz w:val="20"/>
          <w:szCs w:val="20"/>
        </w:rPr>
        <w:t>0</w:t>
      </w:r>
      <w:r w:rsidRPr="006553ED">
        <w:rPr>
          <w:rFonts w:ascii="Times New Roman" w:hAnsi="Times New Roman" w:cs="Times New Roman"/>
          <w:color w:val="000000"/>
          <w:sz w:val="20"/>
          <w:szCs w:val="20"/>
        </w:rPr>
        <w:t xml:space="preserve">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дефицит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в сумме </w:t>
      </w:r>
      <w:r w:rsidRPr="006553ED">
        <w:rPr>
          <w:rFonts w:ascii="Times New Roman" w:hAnsi="Times New Roman" w:cs="Times New Roman"/>
          <w:sz w:val="20"/>
          <w:szCs w:val="20"/>
        </w:rPr>
        <w:t>0</w:t>
      </w:r>
      <w:r w:rsidRPr="006553ED">
        <w:rPr>
          <w:rFonts w:ascii="Times New Roman" w:hAnsi="Times New Roman" w:cs="Times New Roman"/>
          <w:color w:val="000000"/>
          <w:sz w:val="20"/>
          <w:szCs w:val="20"/>
        </w:rPr>
        <w:t xml:space="preserve"> рублей.</w:t>
      </w:r>
    </w:p>
    <w:p w:rsidR="006553ED" w:rsidRPr="006553ED" w:rsidRDefault="006553ED" w:rsidP="006553ED">
      <w:pPr>
        <w:pStyle w:val="31"/>
        <w:jc w:val="both"/>
        <w:rPr>
          <w:color w:val="000000"/>
          <w:sz w:val="20"/>
          <w:szCs w:val="20"/>
        </w:rPr>
      </w:pPr>
      <w:r w:rsidRPr="006553ED">
        <w:rPr>
          <w:color w:val="000000"/>
          <w:sz w:val="20"/>
          <w:szCs w:val="20"/>
        </w:rPr>
        <w:t>2. Утвердить основные характеристики бюджета</w:t>
      </w:r>
      <w:r w:rsidRPr="006553ED">
        <w:rPr>
          <w:b/>
          <w:bCs/>
          <w:color w:val="000000"/>
          <w:sz w:val="20"/>
          <w:szCs w:val="20"/>
        </w:rPr>
        <w:t xml:space="preserve">  </w:t>
      </w:r>
      <w:proofErr w:type="spellStart"/>
      <w:r w:rsidRPr="006553ED">
        <w:rPr>
          <w:bCs/>
          <w:color w:val="000000"/>
          <w:sz w:val="20"/>
          <w:szCs w:val="20"/>
        </w:rPr>
        <w:t>Альбусь-Сюрбеевского</w:t>
      </w:r>
      <w:proofErr w:type="spellEnd"/>
      <w:r w:rsidRPr="006553ED">
        <w:rPr>
          <w:bCs/>
          <w:color w:val="000000"/>
          <w:sz w:val="20"/>
          <w:szCs w:val="20"/>
        </w:rPr>
        <w:t xml:space="preserve"> сельского поселения</w:t>
      </w:r>
      <w:r w:rsidRPr="006553ED">
        <w:rPr>
          <w:color w:val="000000"/>
          <w:sz w:val="20"/>
          <w:szCs w:val="20"/>
        </w:rPr>
        <w:t xml:space="preserve"> на 2019 год:</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color w:val="000000"/>
          <w:sz w:val="20"/>
          <w:szCs w:val="20"/>
        </w:rPr>
        <w:t xml:space="preserve">прогнозируемый общий объем доходов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в </w:t>
      </w:r>
      <w:r w:rsidRPr="006553ED">
        <w:rPr>
          <w:rFonts w:ascii="Times New Roman" w:hAnsi="Times New Roman" w:cs="Times New Roman"/>
          <w:sz w:val="20"/>
          <w:szCs w:val="20"/>
        </w:rPr>
        <w:t>сумме 2 495 507 рублей, в том числе объем безвозмездных поступлений в сумме 1 584 487 рублей, из них объем межбюджетных трансфертов, п</w:t>
      </w:r>
      <w:r w:rsidRPr="006553ED">
        <w:rPr>
          <w:rFonts w:ascii="Times New Roman" w:hAnsi="Times New Roman" w:cs="Times New Roman"/>
          <w:sz w:val="20"/>
          <w:szCs w:val="20"/>
        </w:rPr>
        <w:t>о</w:t>
      </w:r>
      <w:r w:rsidRPr="006553ED">
        <w:rPr>
          <w:rFonts w:ascii="Times New Roman" w:hAnsi="Times New Roman" w:cs="Times New Roman"/>
          <w:sz w:val="20"/>
          <w:szCs w:val="20"/>
        </w:rPr>
        <w:t>лучаемых из бюджетов бюджетной системы Российской Федерации, в сумме      1 564 487 рублей;</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sz w:val="20"/>
          <w:szCs w:val="20"/>
        </w:rPr>
        <w:t xml:space="preserve">общий объем расходов бюджета </w:t>
      </w:r>
      <w:proofErr w:type="spellStart"/>
      <w:r w:rsidRPr="006553ED">
        <w:rPr>
          <w:rFonts w:ascii="Times New Roman" w:hAnsi="Times New Roman" w:cs="Times New Roman"/>
          <w:bCs/>
          <w:sz w:val="20"/>
          <w:szCs w:val="20"/>
        </w:rPr>
        <w:t>Альбусь-Сюрбеевского</w:t>
      </w:r>
      <w:proofErr w:type="spellEnd"/>
      <w:r w:rsidRPr="006553ED">
        <w:rPr>
          <w:rFonts w:ascii="Times New Roman" w:hAnsi="Times New Roman" w:cs="Times New Roman"/>
          <w:bCs/>
          <w:sz w:val="20"/>
          <w:szCs w:val="20"/>
        </w:rPr>
        <w:t xml:space="preserve"> сельского посел</w:t>
      </w:r>
      <w:r w:rsidRPr="006553ED">
        <w:rPr>
          <w:rFonts w:ascii="Times New Roman" w:hAnsi="Times New Roman" w:cs="Times New Roman"/>
          <w:bCs/>
          <w:sz w:val="20"/>
          <w:szCs w:val="20"/>
        </w:rPr>
        <w:t>е</w:t>
      </w:r>
      <w:r w:rsidRPr="006553ED">
        <w:rPr>
          <w:rFonts w:ascii="Times New Roman" w:hAnsi="Times New Roman" w:cs="Times New Roman"/>
          <w:bCs/>
          <w:sz w:val="20"/>
          <w:szCs w:val="20"/>
        </w:rPr>
        <w:t>ния</w:t>
      </w:r>
      <w:r w:rsidRPr="006553ED">
        <w:rPr>
          <w:rFonts w:ascii="Times New Roman" w:hAnsi="Times New Roman" w:cs="Times New Roman"/>
          <w:sz w:val="20"/>
          <w:szCs w:val="20"/>
        </w:rPr>
        <w:t xml:space="preserve"> в сумме 2 495 507 рублей, в том числе условно утвержденные ра</w:t>
      </w:r>
      <w:r w:rsidRPr="006553ED">
        <w:rPr>
          <w:rFonts w:ascii="Times New Roman" w:hAnsi="Times New Roman" w:cs="Times New Roman"/>
          <w:sz w:val="20"/>
          <w:szCs w:val="20"/>
        </w:rPr>
        <w:t>с</w:t>
      </w:r>
      <w:r w:rsidRPr="006553ED">
        <w:rPr>
          <w:rFonts w:ascii="Times New Roman" w:hAnsi="Times New Roman" w:cs="Times New Roman"/>
          <w:sz w:val="20"/>
          <w:szCs w:val="20"/>
        </w:rPr>
        <w:t>ходы в сумме 56 120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lastRenderedPageBreak/>
        <w:t xml:space="preserve">предельный объем муниципального долга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w:t>
      </w:r>
      <w:r w:rsidRPr="006553ED">
        <w:rPr>
          <w:rFonts w:ascii="Times New Roman" w:hAnsi="Times New Roman" w:cs="Times New Roman"/>
          <w:color w:val="000000"/>
          <w:sz w:val="20"/>
          <w:szCs w:val="20"/>
        </w:rPr>
        <w:t>е</w:t>
      </w:r>
      <w:r w:rsidRPr="006553ED">
        <w:rPr>
          <w:rFonts w:ascii="Times New Roman" w:hAnsi="Times New Roman" w:cs="Times New Roman"/>
          <w:color w:val="000000"/>
          <w:sz w:val="20"/>
          <w:szCs w:val="20"/>
        </w:rPr>
        <w:t>ния в сумме 0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верхний предел муниципального долга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w:t>
      </w:r>
      <w:r w:rsidRPr="006553ED">
        <w:rPr>
          <w:rFonts w:ascii="Times New Roman" w:hAnsi="Times New Roman" w:cs="Times New Roman"/>
          <w:bCs/>
          <w:color w:val="000000"/>
          <w:sz w:val="20"/>
          <w:szCs w:val="20"/>
        </w:rPr>
        <w:t>е</w:t>
      </w:r>
      <w:r w:rsidRPr="006553ED">
        <w:rPr>
          <w:rFonts w:ascii="Times New Roman" w:hAnsi="Times New Roman" w:cs="Times New Roman"/>
          <w:bCs/>
          <w:color w:val="000000"/>
          <w:sz w:val="20"/>
          <w:szCs w:val="20"/>
        </w:rPr>
        <w:t>ния</w:t>
      </w:r>
      <w:r w:rsidRPr="006553ED">
        <w:rPr>
          <w:rFonts w:ascii="Times New Roman" w:hAnsi="Times New Roman" w:cs="Times New Roman"/>
          <w:color w:val="000000"/>
          <w:sz w:val="20"/>
          <w:szCs w:val="20"/>
        </w:rPr>
        <w:t xml:space="preserve"> на 1 января 2020 года в сумме </w:t>
      </w:r>
      <w:r w:rsidRPr="006553ED">
        <w:rPr>
          <w:rFonts w:ascii="Times New Roman" w:hAnsi="Times New Roman" w:cs="Times New Roman"/>
          <w:sz w:val="20"/>
          <w:szCs w:val="20"/>
        </w:rPr>
        <w:t>0</w:t>
      </w:r>
      <w:r w:rsidRPr="006553ED">
        <w:rPr>
          <w:rFonts w:ascii="Times New Roman" w:hAnsi="Times New Roman" w:cs="Times New Roman"/>
          <w:color w:val="FF0000"/>
          <w:sz w:val="20"/>
          <w:szCs w:val="20"/>
        </w:rPr>
        <w:t xml:space="preserve"> </w:t>
      </w:r>
      <w:r w:rsidRPr="006553ED">
        <w:rPr>
          <w:rFonts w:ascii="Times New Roman" w:hAnsi="Times New Roman" w:cs="Times New Roman"/>
          <w:color w:val="000000"/>
          <w:sz w:val="20"/>
          <w:szCs w:val="20"/>
        </w:rPr>
        <w:t xml:space="preserve">рублей, в том числе верхний предел долга по муниципальным гарантиям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в сумме </w:t>
      </w:r>
      <w:r w:rsidRPr="006553ED">
        <w:rPr>
          <w:rFonts w:ascii="Times New Roman" w:hAnsi="Times New Roman" w:cs="Times New Roman"/>
          <w:sz w:val="20"/>
          <w:szCs w:val="20"/>
        </w:rPr>
        <w:t>0</w:t>
      </w:r>
      <w:r w:rsidRPr="006553ED">
        <w:rPr>
          <w:rFonts w:ascii="Times New Roman" w:hAnsi="Times New Roman" w:cs="Times New Roman"/>
          <w:color w:val="000000"/>
          <w:sz w:val="20"/>
          <w:szCs w:val="20"/>
        </w:rPr>
        <w:t xml:space="preserve">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объем расходов на обслуживание муниципального долга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в сумме </w:t>
      </w:r>
      <w:r w:rsidRPr="006553ED">
        <w:rPr>
          <w:rFonts w:ascii="Times New Roman" w:hAnsi="Times New Roman" w:cs="Times New Roman"/>
          <w:sz w:val="20"/>
          <w:szCs w:val="20"/>
        </w:rPr>
        <w:t>0</w:t>
      </w:r>
      <w:r w:rsidRPr="006553ED">
        <w:rPr>
          <w:rFonts w:ascii="Times New Roman" w:hAnsi="Times New Roman" w:cs="Times New Roman"/>
          <w:color w:val="000000"/>
          <w:sz w:val="20"/>
          <w:szCs w:val="20"/>
        </w:rPr>
        <w:t xml:space="preserve">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дефицит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в сумме </w:t>
      </w:r>
      <w:r w:rsidRPr="006553ED">
        <w:rPr>
          <w:rFonts w:ascii="Times New Roman" w:hAnsi="Times New Roman" w:cs="Times New Roman"/>
          <w:sz w:val="20"/>
          <w:szCs w:val="20"/>
        </w:rPr>
        <w:t>0</w:t>
      </w:r>
      <w:r w:rsidRPr="006553ED">
        <w:rPr>
          <w:rFonts w:ascii="Times New Roman" w:hAnsi="Times New Roman" w:cs="Times New Roman"/>
          <w:color w:val="000000"/>
          <w:sz w:val="20"/>
          <w:szCs w:val="20"/>
        </w:rPr>
        <w:t xml:space="preserve"> рублей.</w:t>
      </w:r>
    </w:p>
    <w:p w:rsidR="006553ED" w:rsidRPr="006553ED" w:rsidRDefault="006553ED" w:rsidP="006553ED">
      <w:pPr>
        <w:pStyle w:val="31"/>
        <w:jc w:val="both"/>
        <w:rPr>
          <w:color w:val="000000"/>
          <w:sz w:val="20"/>
          <w:szCs w:val="20"/>
        </w:rPr>
      </w:pPr>
      <w:r w:rsidRPr="006553ED">
        <w:rPr>
          <w:color w:val="000000"/>
          <w:sz w:val="20"/>
          <w:szCs w:val="20"/>
        </w:rPr>
        <w:t>3. Утвердить основные характеристики бюджета</w:t>
      </w:r>
      <w:r w:rsidRPr="006553ED">
        <w:rPr>
          <w:b/>
          <w:bCs/>
          <w:color w:val="000000"/>
          <w:sz w:val="20"/>
          <w:szCs w:val="20"/>
        </w:rPr>
        <w:t xml:space="preserve"> </w:t>
      </w:r>
      <w:proofErr w:type="spellStart"/>
      <w:r w:rsidRPr="006553ED">
        <w:rPr>
          <w:bCs/>
          <w:color w:val="000000"/>
          <w:sz w:val="20"/>
          <w:szCs w:val="20"/>
        </w:rPr>
        <w:t>Альбусь-Сюрбеевского</w:t>
      </w:r>
      <w:proofErr w:type="spellEnd"/>
      <w:r w:rsidRPr="006553ED">
        <w:rPr>
          <w:bCs/>
          <w:color w:val="000000"/>
          <w:sz w:val="20"/>
          <w:szCs w:val="20"/>
        </w:rPr>
        <w:t xml:space="preserve"> сельского поселения</w:t>
      </w:r>
      <w:r w:rsidRPr="006553ED">
        <w:rPr>
          <w:color w:val="000000"/>
          <w:sz w:val="20"/>
          <w:szCs w:val="20"/>
        </w:rPr>
        <w:t xml:space="preserve"> на 2020 год:</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color w:val="000000"/>
          <w:sz w:val="20"/>
          <w:szCs w:val="20"/>
        </w:rPr>
        <w:t xml:space="preserve">прогнозируемый </w:t>
      </w:r>
      <w:r w:rsidRPr="006553ED">
        <w:rPr>
          <w:rFonts w:ascii="Times New Roman" w:hAnsi="Times New Roman" w:cs="Times New Roman"/>
          <w:sz w:val="20"/>
          <w:szCs w:val="20"/>
        </w:rPr>
        <w:t xml:space="preserve">общий объем доходов бюджета </w:t>
      </w:r>
      <w:proofErr w:type="spellStart"/>
      <w:r w:rsidRPr="006553ED">
        <w:rPr>
          <w:rFonts w:ascii="Times New Roman" w:hAnsi="Times New Roman" w:cs="Times New Roman"/>
          <w:bCs/>
          <w:sz w:val="20"/>
          <w:szCs w:val="20"/>
        </w:rPr>
        <w:t>Альбусь-Сюрбеевского</w:t>
      </w:r>
      <w:proofErr w:type="spellEnd"/>
      <w:r w:rsidRPr="006553ED">
        <w:rPr>
          <w:rFonts w:ascii="Times New Roman" w:hAnsi="Times New Roman" w:cs="Times New Roman"/>
          <w:bCs/>
          <w:sz w:val="20"/>
          <w:szCs w:val="20"/>
        </w:rPr>
        <w:t xml:space="preserve"> сельского поселения</w:t>
      </w:r>
      <w:r w:rsidRPr="006553ED">
        <w:rPr>
          <w:rFonts w:ascii="Times New Roman" w:hAnsi="Times New Roman" w:cs="Times New Roman"/>
          <w:sz w:val="20"/>
          <w:szCs w:val="20"/>
        </w:rPr>
        <w:t xml:space="preserve"> в сумме 2 470 218 рублей, в том числе объем безвозмездных поступлений в сумме 1 520 863 рубля, из них объем межбюджетных трансфертов, п</w:t>
      </w:r>
      <w:r w:rsidRPr="006553ED">
        <w:rPr>
          <w:rFonts w:ascii="Times New Roman" w:hAnsi="Times New Roman" w:cs="Times New Roman"/>
          <w:sz w:val="20"/>
          <w:szCs w:val="20"/>
        </w:rPr>
        <w:t>о</w:t>
      </w:r>
      <w:r w:rsidRPr="006553ED">
        <w:rPr>
          <w:rFonts w:ascii="Times New Roman" w:hAnsi="Times New Roman" w:cs="Times New Roman"/>
          <w:sz w:val="20"/>
          <w:szCs w:val="20"/>
        </w:rPr>
        <w:t>лучаемых из бюджетов бюджетной системы Российской Федерации, в сумме      1 500 863 рубля;</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sz w:val="20"/>
          <w:szCs w:val="20"/>
        </w:rPr>
        <w:t xml:space="preserve">общий объем расходов бюджета </w:t>
      </w:r>
      <w:proofErr w:type="spellStart"/>
      <w:r w:rsidRPr="006553ED">
        <w:rPr>
          <w:rFonts w:ascii="Times New Roman" w:hAnsi="Times New Roman" w:cs="Times New Roman"/>
          <w:bCs/>
          <w:sz w:val="20"/>
          <w:szCs w:val="20"/>
        </w:rPr>
        <w:t>Альбусь-Сюрбеевского</w:t>
      </w:r>
      <w:proofErr w:type="spellEnd"/>
      <w:r w:rsidRPr="006553ED">
        <w:rPr>
          <w:rFonts w:ascii="Times New Roman" w:hAnsi="Times New Roman" w:cs="Times New Roman"/>
          <w:bCs/>
          <w:sz w:val="20"/>
          <w:szCs w:val="20"/>
        </w:rPr>
        <w:t xml:space="preserve"> сельского посел</w:t>
      </w:r>
      <w:r w:rsidRPr="006553ED">
        <w:rPr>
          <w:rFonts w:ascii="Times New Roman" w:hAnsi="Times New Roman" w:cs="Times New Roman"/>
          <w:bCs/>
          <w:sz w:val="20"/>
          <w:szCs w:val="20"/>
        </w:rPr>
        <w:t>е</w:t>
      </w:r>
      <w:r w:rsidRPr="006553ED">
        <w:rPr>
          <w:rFonts w:ascii="Times New Roman" w:hAnsi="Times New Roman" w:cs="Times New Roman"/>
          <w:bCs/>
          <w:sz w:val="20"/>
          <w:szCs w:val="20"/>
        </w:rPr>
        <w:t>ния</w:t>
      </w:r>
      <w:r w:rsidRPr="006553ED">
        <w:rPr>
          <w:rFonts w:ascii="Times New Roman" w:hAnsi="Times New Roman" w:cs="Times New Roman"/>
          <w:sz w:val="20"/>
          <w:szCs w:val="20"/>
        </w:rPr>
        <w:t xml:space="preserve"> в сумме 2 470 218 рублей, в том числе условно утвержденные ра</w:t>
      </w:r>
      <w:r w:rsidRPr="006553ED">
        <w:rPr>
          <w:rFonts w:ascii="Times New Roman" w:hAnsi="Times New Roman" w:cs="Times New Roman"/>
          <w:sz w:val="20"/>
          <w:szCs w:val="20"/>
        </w:rPr>
        <w:t>с</w:t>
      </w:r>
      <w:r w:rsidRPr="006553ED">
        <w:rPr>
          <w:rFonts w:ascii="Times New Roman" w:hAnsi="Times New Roman" w:cs="Times New Roman"/>
          <w:sz w:val="20"/>
          <w:szCs w:val="20"/>
        </w:rPr>
        <w:t>ходы в сумме 110 850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предельный объем муниципального долга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w:t>
      </w:r>
      <w:r w:rsidRPr="006553ED">
        <w:rPr>
          <w:rFonts w:ascii="Times New Roman" w:hAnsi="Times New Roman" w:cs="Times New Roman"/>
          <w:bCs/>
          <w:color w:val="000000"/>
          <w:sz w:val="20"/>
          <w:szCs w:val="20"/>
        </w:rPr>
        <w:t>е</w:t>
      </w:r>
      <w:r w:rsidRPr="006553ED">
        <w:rPr>
          <w:rFonts w:ascii="Times New Roman" w:hAnsi="Times New Roman" w:cs="Times New Roman"/>
          <w:bCs/>
          <w:color w:val="000000"/>
          <w:sz w:val="20"/>
          <w:szCs w:val="20"/>
        </w:rPr>
        <w:t>ления</w:t>
      </w:r>
      <w:r w:rsidRPr="006553ED">
        <w:rPr>
          <w:rFonts w:ascii="Times New Roman" w:hAnsi="Times New Roman" w:cs="Times New Roman"/>
          <w:color w:val="000000"/>
          <w:sz w:val="20"/>
          <w:szCs w:val="20"/>
        </w:rPr>
        <w:t xml:space="preserve"> в сумме </w:t>
      </w:r>
      <w:r w:rsidRPr="006553ED">
        <w:rPr>
          <w:rFonts w:ascii="Times New Roman" w:hAnsi="Times New Roman" w:cs="Times New Roman"/>
          <w:sz w:val="20"/>
          <w:szCs w:val="20"/>
        </w:rPr>
        <w:t>0</w:t>
      </w:r>
      <w:r w:rsidRPr="006553ED">
        <w:rPr>
          <w:rFonts w:ascii="Times New Roman" w:hAnsi="Times New Roman" w:cs="Times New Roman"/>
          <w:color w:val="FF0000"/>
          <w:sz w:val="20"/>
          <w:szCs w:val="20"/>
        </w:rPr>
        <w:t xml:space="preserve"> </w:t>
      </w:r>
      <w:r w:rsidRPr="006553ED">
        <w:rPr>
          <w:rFonts w:ascii="Times New Roman" w:hAnsi="Times New Roman" w:cs="Times New Roman"/>
          <w:color w:val="000000"/>
          <w:sz w:val="20"/>
          <w:szCs w:val="20"/>
        </w:rPr>
        <w:t xml:space="preserve">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верхний предел муниципального долга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w:t>
      </w:r>
      <w:r w:rsidRPr="006553ED">
        <w:rPr>
          <w:rFonts w:ascii="Times New Roman" w:hAnsi="Times New Roman" w:cs="Times New Roman"/>
          <w:bCs/>
          <w:color w:val="000000"/>
          <w:sz w:val="20"/>
          <w:szCs w:val="20"/>
        </w:rPr>
        <w:t>е</w:t>
      </w:r>
      <w:r w:rsidRPr="006553ED">
        <w:rPr>
          <w:rFonts w:ascii="Times New Roman" w:hAnsi="Times New Roman" w:cs="Times New Roman"/>
          <w:bCs/>
          <w:color w:val="000000"/>
          <w:sz w:val="20"/>
          <w:szCs w:val="20"/>
        </w:rPr>
        <w:t>ния</w:t>
      </w:r>
      <w:r w:rsidRPr="006553ED">
        <w:rPr>
          <w:rFonts w:ascii="Times New Roman" w:hAnsi="Times New Roman" w:cs="Times New Roman"/>
          <w:color w:val="000000"/>
          <w:sz w:val="20"/>
          <w:szCs w:val="20"/>
        </w:rPr>
        <w:t xml:space="preserve"> на 1 января 2021 года в сумме </w:t>
      </w:r>
      <w:r w:rsidRPr="006553ED">
        <w:rPr>
          <w:rFonts w:ascii="Times New Roman" w:hAnsi="Times New Roman" w:cs="Times New Roman"/>
          <w:sz w:val="20"/>
          <w:szCs w:val="20"/>
        </w:rPr>
        <w:t>0</w:t>
      </w:r>
      <w:r w:rsidRPr="006553ED">
        <w:rPr>
          <w:rFonts w:ascii="Times New Roman" w:hAnsi="Times New Roman" w:cs="Times New Roman"/>
          <w:color w:val="FF0000"/>
          <w:sz w:val="20"/>
          <w:szCs w:val="20"/>
        </w:rPr>
        <w:t xml:space="preserve"> </w:t>
      </w:r>
      <w:r w:rsidRPr="006553ED">
        <w:rPr>
          <w:rFonts w:ascii="Times New Roman" w:hAnsi="Times New Roman" w:cs="Times New Roman"/>
          <w:color w:val="000000"/>
          <w:sz w:val="20"/>
          <w:szCs w:val="20"/>
        </w:rPr>
        <w:t xml:space="preserve">рублей, в том числе верхний предел долга по муниципальным гарантиям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в сумме </w:t>
      </w:r>
      <w:r w:rsidRPr="006553ED">
        <w:rPr>
          <w:rFonts w:ascii="Times New Roman" w:hAnsi="Times New Roman" w:cs="Times New Roman"/>
          <w:sz w:val="20"/>
          <w:szCs w:val="20"/>
        </w:rPr>
        <w:t>0</w:t>
      </w:r>
      <w:r w:rsidRPr="006553ED">
        <w:rPr>
          <w:rFonts w:ascii="Times New Roman" w:hAnsi="Times New Roman" w:cs="Times New Roman"/>
          <w:color w:val="000000"/>
          <w:sz w:val="20"/>
          <w:szCs w:val="20"/>
        </w:rPr>
        <w:t xml:space="preserve">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объем расходов на обслуживание муниципального долга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в сумме </w:t>
      </w:r>
      <w:r w:rsidRPr="006553ED">
        <w:rPr>
          <w:rFonts w:ascii="Times New Roman" w:hAnsi="Times New Roman" w:cs="Times New Roman"/>
          <w:sz w:val="20"/>
          <w:szCs w:val="20"/>
        </w:rPr>
        <w:t>0</w:t>
      </w:r>
      <w:r w:rsidRPr="006553ED">
        <w:rPr>
          <w:rFonts w:ascii="Times New Roman" w:hAnsi="Times New Roman" w:cs="Times New Roman"/>
          <w:color w:val="000000"/>
          <w:sz w:val="20"/>
          <w:szCs w:val="20"/>
        </w:rPr>
        <w:t xml:space="preserve"> рублей;</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дефицит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в сумме </w:t>
      </w:r>
      <w:r w:rsidRPr="006553ED">
        <w:rPr>
          <w:rFonts w:ascii="Times New Roman" w:hAnsi="Times New Roman" w:cs="Times New Roman"/>
          <w:sz w:val="20"/>
          <w:szCs w:val="20"/>
        </w:rPr>
        <w:t>0</w:t>
      </w:r>
      <w:r w:rsidRPr="006553ED">
        <w:rPr>
          <w:rFonts w:ascii="Times New Roman" w:hAnsi="Times New Roman" w:cs="Times New Roman"/>
          <w:color w:val="000000"/>
          <w:sz w:val="20"/>
          <w:szCs w:val="20"/>
        </w:rPr>
        <w:t xml:space="preserve"> рублей.</w:t>
      </w:r>
    </w:p>
    <w:p w:rsidR="006553ED" w:rsidRPr="006553ED" w:rsidRDefault="006553ED" w:rsidP="006553ED">
      <w:pPr>
        <w:pStyle w:val="a8"/>
        <w:ind w:left="1843" w:hanging="1134"/>
        <w:rPr>
          <w:rFonts w:ascii="Times New Roman" w:hAnsi="Times New Roman" w:cs="Times New Roman"/>
          <w:b/>
          <w:bCs/>
          <w:color w:val="000000"/>
        </w:rPr>
      </w:pPr>
      <w:r w:rsidRPr="006553ED">
        <w:rPr>
          <w:rFonts w:ascii="Times New Roman" w:hAnsi="Times New Roman" w:cs="Times New Roman"/>
          <w:bCs/>
          <w:color w:val="000000"/>
        </w:rPr>
        <w:t xml:space="preserve">Статья 2. </w:t>
      </w:r>
      <w:r w:rsidRPr="006553ED">
        <w:rPr>
          <w:rFonts w:ascii="Times New Roman" w:hAnsi="Times New Roman" w:cs="Times New Roman"/>
          <w:b/>
          <w:color w:val="000000"/>
        </w:rPr>
        <w:t xml:space="preserve">Главные администраторы доходов бюджета </w:t>
      </w:r>
      <w:proofErr w:type="spellStart"/>
      <w:r w:rsidRPr="006553ED">
        <w:rPr>
          <w:rFonts w:ascii="Times New Roman" w:hAnsi="Times New Roman" w:cs="Times New Roman"/>
          <w:b/>
          <w:bCs/>
          <w:color w:val="000000"/>
        </w:rPr>
        <w:t>Альбусь</w:t>
      </w:r>
      <w:proofErr w:type="spellEnd"/>
      <w:r w:rsidRPr="006553ED">
        <w:rPr>
          <w:rFonts w:ascii="Times New Roman" w:hAnsi="Times New Roman" w:cs="Times New Roman"/>
          <w:b/>
          <w:bCs/>
          <w:color w:val="000000"/>
        </w:rPr>
        <w:t xml:space="preserve"> - </w:t>
      </w:r>
      <w:proofErr w:type="spellStart"/>
      <w:r w:rsidRPr="006553ED">
        <w:rPr>
          <w:rFonts w:ascii="Times New Roman" w:hAnsi="Times New Roman" w:cs="Times New Roman"/>
          <w:b/>
          <w:bCs/>
          <w:color w:val="000000"/>
        </w:rPr>
        <w:t>Сюрб</w:t>
      </w:r>
      <w:r w:rsidRPr="006553ED">
        <w:rPr>
          <w:rFonts w:ascii="Times New Roman" w:hAnsi="Times New Roman" w:cs="Times New Roman"/>
          <w:b/>
          <w:bCs/>
          <w:color w:val="000000"/>
        </w:rPr>
        <w:t>е</w:t>
      </w:r>
      <w:r w:rsidRPr="006553ED">
        <w:rPr>
          <w:rFonts w:ascii="Times New Roman" w:hAnsi="Times New Roman" w:cs="Times New Roman"/>
          <w:b/>
          <w:bCs/>
          <w:color w:val="000000"/>
        </w:rPr>
        <w:t>евского</w:t>
      </w:r>
      <w:proofErr w:type="spellEnd"/>
      <w:r w:rsidRPr="006553ED">
        <w:rPr>
          <w:rFonts w:ascii="Times New Roman" w:hAnsi="Times New Roman" w:cs="Times New Roman"/>
          <w:b/>
          <w:bCs/>
          <w:color w:val="000000"/>
        </w:rPr>
        <w:t xml:space="preserve"> сельского поселения</w:t>
      </w:r>
      <w:r w:rsidRPr="006553ED">
        <w:rPr>
          <w:rFonts w:ascii="Times New Roman" w:hAnsi="Times New Roman" w:cs="Times New Roman"/>
          <w:b/>
          <w:color w:val="000000"/>
        </w:rPr>
        <w:t xml:space="preserve"> и главные администраторы и</w:t>
      </w:r>
      <w:r w:rsidRPr="006553ED">
        <w:rPr>
          <w:rFonts w:ascii="Times New Roman" w:hAnsi="Times New Roman" w:cs="Times New Roman"/>
          <w:b/>
          <w:color w:val="000000"/>
        </w:rPr>
        <w:t>с</w:t>
      </w:r>
      <w:r w:rsidRPr="006553ED">
        <w:rPr>
          <w:rFonts w:ascii="Times New Roman" w:hAnsi="Times New Roman" w:cs="Times New Roman"/>
          <w:b/>
          <w:color w:val="000000"/>
        </w:rPr>
        <w:t xml:space="preserve">точников финансирования дефицита бюджета </w:t>
      </w:r>
      <w:proofErr w:type="spellStart"/>
      <w:r w:rsidRPr="006553ED">
        <w:rPr>
          <w:rFonts w:ascii="Times New Roman" w:hAnsi="Times New Roman" w:cs="Times New Roman"/>
          <w:b/>
          <w:bCs/>
          <w:color w:val="000000"/>
        </w:rPr>
        <w:t>Альбусь</w:t>
      </w:r>
      <w:proofErr w:type="spellEnd"/>
      <w:r w:rsidRPr="006553ED">
        <w:rPr>
          <w:rFonts w:ascii="Times New Roman" w:hAnsi="Times New Roman" w:cs="Times New Roman"/>
          <w:b/>
          <w:bCs/>
          <w:color w:val="000000"/>
        </w:rPr>
        <w:t xml:space="preserve"> - </w:t>
      </w:r>
      <w:proofErr w:type="spellStart"/>
      <w:r w:rsidRPr="006553ED">
        <w:rPr>
          <w:rFonts w:ascii="Times New Roman" w:hAnsi="Times New Roman" w:cs="Times New Roman"/>
          <w:b/>
          <w:bCs/>
          <w:color w:val="000000"/>
        </w:rPr>
        <w:t>Сю</w:t>
      </w:r>
      <w:r w:rsidRPr="006553ED">
        <w:rPr>
          <w:rFonts w:ascii="Times New Roman" w:hAnsi="Times New Roman" w:cs="Times New Roman"/>
          <w:b/>
          <w:bCs/>
          <w:color w:val="000000"/>
        </w:rPr>
        <w:t>р</w:t>
      </w:r>
      <w:r w:rsidRPr="006553ED">
        <w:rPr>
          <w:rFonts w:ascii="Times New Roman" w:hAnsi="Times New Roman" w:cs="Times New Roman"/>
          <w:b/>
          <w:bCs/>
          <w:color w:val="000000"/>
        </w:rPr>
        <w:t>беевского</w:t>
      </w:r>
      <w:proofErr w:type="spellEnd"/>
      <w:r w:rsidRPr="006553ED">
        <w:rPr>
          <w:rFonts w:ascii="Times New Roman" w:hAnsi="Times New Roman" w:cs="Times New Roman"/>
          <w:b/>
          <w:bCs/>
          <w:color w:val="000000"/>
        </w:rPr>
        <w:t xml:space="preserve"> сельского поселения </w:t>
      </w:r>
    </w:p>
    <w:p w:rsidR="006553ED" w:rsidRPr="006553ED" w:rsidRDefault="006553ED" w:rsidP="006553ED">
      <w:pPr>
        <w:jc w:val="both"/>
        <w:rPr>
          <w:rFonts w:ascii="Times New Roman" w:hAnsi="Times New Roman" w:cs="Times New Roman"/>
          <w:sz w:val="20"/>
          <w:szCs w:val="20"/>
        </w:rPr>
      </w:pPr>
    </w:p>
    <w:p w:rsidR="006553ED" w:rsidRPr="006553ED" w:rsidRDefault="006553ED" w:rsidP="006553ED">
      <w:pPr>
        <w:ind w:firstLine="709"/>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1. Утвердить перечень главных администраторов доходов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согласно приложению 1 к настоящему реш</w:t>
      </w:r>
      <w:r w:rsidRPr="006553ED">
        <w:rPr>
          <w:rFonts w:ascii="Times New Roman" w:hAnsi="Times New Roman" w:cs="Times New Roman"/>
          <w:color w:val="000000"/>
          <w:sz w:val="20"/>
          <w:szCs w:val="20"/>
        </w:rPr>
        <w:t>е</w:t>
      </w:r>
      <w:r w:rsidRPr="006553ED">
        <w:rPr>
          <w:rFonts w:ascii="Times New Roman" w:hAnsi="Times New Roman" w:cs="Times New Roman"/>
          <w:color w:val="000000"/>
          <w:sz w:val="20"/>
          <w:szCs w:val="20"/>
        </w:rPr>
        <w:t>нию.</w:t>
      </w:r>
    </w:p>
    <w:p w:rsidR="006553ED" w:rsidRPr="006553ED" w:rsidRDefault="006553ED" w:rsidP="006553ED">
      <w:pPr>
        <w:ind w:firstLine="709"/>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2. Утвердить перечень главных </w:t>
      </w:r>
      <w:proofErr w:type="gramStart"/>
      <w:r w:rsidRPr="006553ED">
        <w:rPr>
          <w:rFonts w:ascii="Times New Roman" w:hAnsi="Times New Roman" w:cs="Times New Roman"/>
          <w:color w:val="000000"/>
          <w:sz w:val="20"/>
          <w:szCs w:val="20"/>
        </w:rPr>
        <w:t>администраторов источников финансиров</w:t>
      </w:r>
      <w:r w:rsidRPr="006553ED">
        <w:rPr>
          <w:rFonts w:ascii="Times New Roman" w:hAnsi="Times New Roman" w:cs="Times New Roman"/>
          <w:color w:val="000000"/>
          <w:sz w:val="20"/>
          <w:szCs w:val="20"/>
        </w:rPr>
        <w:t>а</w:t>
      </w:r>
      <w:r w:rsidRPr="006553ED">
        <w:rPr>
          <w:rFonts w:ascii="Times New Roman" w:hAnsi="Times New Roman" w:cs="Times New Roman"/>
          <w:color w:val="000000"/>
          <w:sz w:val="20"/>
          <w:szCs w:val="20"/>
        </w:rPr>
        <w:t>ния дефицита бюджета</w:t>
      </w:r>
      <w:proofErr w:type="gramEnd"/>
      <w:r w:rsidRPr="006553ED">
        <w:rPr>
          <w:rFonts w:ascii="Times New Roman" w:hAnsi="Times New Roman" w:cs="Times New Roman"/>
          <w:color w:val="000000"/>
          <w:sz w:val="20"/>
          <w:szCs w:val="20"/>
        </w:rPr>
        <w:t xml:space="preserve">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согласно пр</w:t>
      </w:r>
      <w:r w:rsidRPr="006553ED">
        <w:rPr>
          <w:rFonts w:ascii="Times New Roman" w:hAnsi="Times New Roman" w:cs="Times New Roman"/>
          <w:color w:val="000000"/>
          <w:sz w:val="20"/>
          <w:szCs w:val="20"/>
        </w:rPr>
        <w:t>и</w:t>
      </w:r>
      <w:r w:rsidRPr="006553ED">
        <w:rPr>
          <w:rFonts w:ascii="Times New Roman" w:hAnsi="Times New Roman" w:cs="Times New Roman"/>
          <w:color w:val="000000"/>
          <w:sz w:val="20"/>
          <w:szCs w:val="20"/>
        </w:rPr>
        <w:t>ложению 2 к настоящему решению.</w:t>
      </w:r>
    </w:p>
    <w:p w:rsidR="006553ED" w:rsidRPr="006553ED" w:rsidRDefault="006553ED" w:rsidP="006553ED">
      <w:pPr>
        <w:ind w:firstLine="709"/>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3. </w:t>
      </w:r>
      <w:proofErr w:type="gramStart"/>
      <w:r w:rsidRPr="006553ED">
        <w:rPr>
          <w:rFonts w:ascii="Times New Roman" w:hAnsi="Times New Roman" w:cs="Times New Roman"/>
          <w:color w:val="000000"/>
          <w:sz w:val="20"/>
          <w:szCs w:val="20"/>
        </w:rPr>
        <w:t xml:space="preserve">Установить, что главные администраторы доходов бюджета </w:t>
      </w:r>
      <w:proofErr w:type="spellStart"/>
      <w:r w:rsidRPr="006553ED">
        <w:rPr>
          <w:rFonts w:ascii="Times New Roman" w:hAnsi="Times New Roman" w:cs="Times New Roman"/>
          <w:color w:val="000000"/>
          <w:sz w:val="20"/>
          <w:szCs w:val="20"/>
        </w:rPr>
        <w:t>Ал</w:t>
      </w:r>
      <w:r w:rsidRPr="006553ED">
        <w:rPr>
          <w:rFonts w:ascii="Times New Roman" w:hAnsi="Times New Roman" w:cs="Times New Roman"/>
          <w:color w:val="000000"/>
          <w:sz w:val="20"/>
          <w:szCs w:val="20"/>
        </w:rPr>
        <w:t>ь</w:t>
      </w:r>
      <w:r w:rsidRPr="006553ED">
        <w:rPr>
          <w:rFonts w:ascii="Times New Roman" w:hAnsi="Times New Roman" w:cs="Times New Roman"/>
          <w:color w:val="000000"/>
          <w:sz w:val="20"/>
          <w:szCs w:val="20"/>
        </w:rPr>
        <w:t>бусь-Сюрбеевского</w:t>
      </w:r>
      <w:proofErr w:type="spellEnd"/>
      <w:r w:rsidRPr="006553ED">
        <w:rPr>
          <w:rFonts w:ascii="Times New Roman" w:hAnsi="Times New Roman" w:cs="Times New Roman"/>
          <w:color w:val="000000"/>
          <w:sz w:val="20"/>
          <w:szCs w:val="20"/>
        </w:rPr>
        <w:t xml:space="preserve"> сельского поселения и главные администраторы источников фина</w:t>
      </w:r>
      <w:r w:rsidRPr="006553ED">
        <w:rPr>
          <w:rFonts w:ascii="Times New Roman" w:hAnsi="Times New Roman" w:cs="Times New Roman"/>
          <w:color w:val="000000"/>
          <w:sz w:val="20"/>
          <w:szCs w:val="20"/>
        </w:rPr>
        <w:t>н</w:t>
      </w:r>
      <w:r w:rsidRPr="006553ED">
        <w:rPr>
          <w:rFonts w:ascii="Times New Roman" w:hAnsi="Times New Roman" w:cs="Times New Roman"/>
          <w:color w:val="000000"/>
          <w:sz w:val="20"/>
          <w:szCs w:val="20"/>
        </w:rPr>
        <w:t xml:space="preserve">сирования дефицита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осущ</w:t>
      </w:r>
      <w:r w:rsidRPr="006553ED">
        <w:rPr>
          <w:rFonts w:ascii="Times New Roman" w:hAnsi="Times New Roman" w:cs="Times New Roman"/>
          <w:color w:val="000000"/>
          <w:sz w:val="20"/>
          <w:szCs w:val="20"/>
        </w:rPr>
        <w:t>е</w:t>
      </w:r>
      <w:r w:rsidRPr="006553ED">
        <w:rPr>
          <w:rFonts w:ascii="Times New Roman" w:hAnsi="Times New Roman" w:cs="Times New Roman"/>
          <w:color w:val="000000"/>
          <w:sz w:val="20"/>
          <w:szCs w:val="20"/>
        </w:rPr>
        <w:t>ствляют в соответствии с законодательством Российской Федерации, законодательством Чувашской Республики и нормативными пр</w:t>
      </w:r>
      <w:r w:rsidRPr="006553ED">
        <w:rPr>
          <w:rFonts w:ascii="Times New Roman" w:hAnsi="Times New Roman" w:cs="Times New Roman"/>
          <w:color w:val="000000"/>
          <w:sz w:val="20"/>
          <w:szCs w:val="20"/>
        </w:rPr>
        <w:t>а</w:t>
      </w:r>
      <w:r w:rsidRPr="006553ED">
        <w:rPr>
          <w:rFonts w:ascii="Times New Roman" w:hAnsi="Times New Roman" w:cs="Times New Roman"/>
          <w:color w:val="000000"/>
          <w:sz w:val="20"/>
          <w:szCs w:val="20"/>
        </w:rPr>
        <w:t xml:space="preserve">вовыми актами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контроль за правильностью исчисления, полн</w:t>
      </w:r>
      <w:r w:rsidRPr="006553ED">
        <w:rPr>
          <w:rFonts w:ascii="Times New Roman" w:hAnsi="Times New Roman" w:cs="Times New Roman"/>
          <w:color w:val="000000"/>
          <w:sz w:val="20"/>
          <w:szCs w:val="20"/>
        </w:rPr>
        <w:t>о</w:t>
      </w:r>
      <w:r w:rsidRPr="006553ED">
        <w:rPr>
          <w:rFonts w:ascii="Times New Roman" w:hAnsi="Times New Roman" w:cs="Times New Roman"/>
          <w:color w:val="000000"/>
          <w:sz w:val="20"/>
          <w:szCs w:val="20"/>
        </w:rPr>
        <w:t>той и своевременностью уплаты, начисление, учет, взыскание и принятие решений о возврате (зачете) излишне уплаченных (взысканных) платежей в бюджет, п</w:t>
      </w:r>
      <w:r w:rsidRPr="006553ED">
        <w:rPr>
          <w:rFonts w:ascii="Times New Roman" w:hAnsi="Times New Roman" w:cs="Times New Roman"/>
          <w:color w:val="000000"/>
          <w:sz w:val="20"/>
          <w:szCs w:val="20"/>
        </w:rPr>
        <w:t>е</w:t>
      </w:r>
      <w:r w:rsidRPr="006553ED">
        <w:rPr>
          <w:rFonts w:ascii="Times New Roman" w:hAnsi="Times New Roman" w:cs="Times New Roman"/>
          <w:color w:val="000000"/>
          <w:sz w:val="20"/>
          <w:szCs w:val="20"/>
        </w:rPr>
        <w:t>ней</w:t>
      </w:r>
      <w:proofErr w:type="gramEnd"/>
      <w:r w:rsidRPr="006553ED">
        <w:rPr>
          <w:rFonts w:ascii="Times New Roman" w:hAnsi="Times New Roman" w:cs="Times New Roman"/>
          <w:color w:val="000000"/>
          <w:sz w:val="20"/>
          <w:szCs w:val="20"/>
        </w:rPr>
        <w:t xml:space="preserve"> и штрафов по ним.</w:t>
      </w:r>
    </w:p>
    <w:p w:rsidR="006553ED" w:rsidRPr="006553ED" w:rsidRDefault="006553ED" w:rsidP="006553ED">
      <w:pPr>
        <w:ind w:firstLine="709"/>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4. Установить, что:</w:t>
      </w:r>
    </w:p>
    <w:p w:rsidR="006553ED" w:rsidRPr="006553ED" w:rsidRDefault="006553ED" w:rsidP="006553ED">
      <w:pPr>
        <w:ind w:firstLine="709"/>
        <w:jc w:val="both"/>
        <w:rPr>
          <w:rFonts w:ascii="Times New Roman" w:hAnsi="Times New Roman" w:cs="Times New Roman"/>
          <w:color w:val="000000"/>
          <w:sz w:val="20"/>
          <w:szCs w:val="20"/>
        </w:rPr>
      </w:pPr>
      <w:proofErr w:type="gramStart"/>
      <w:r w:rsidRPr="006553ED">
        <w:rPr>
          <w:rFonts w:ascii="Times New Roman" w:hAnsi="Times New Roman" w:cs="Times New Roman"/>
          <w:color w:val="000000"/>
          <w:sz w:val="20"/>
          <w:szCs w:val="20"/>
        </w:rPr>
        <w:t xml:space="preserve">1) по соглашению между администрацией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w:t>
      </w:r>
      <w:r w:rsidRPr="006553ED">
        <w:rPr>
          <w:rFonts w:ascii="Times New Roman" w:hAnsi="Times New Roman" w:cs="Times New Roman"/>
          <w:color w:val="000000"/>
          <w:sz w:val="20"/>
          <w:szCs w:val="20"/>
        </w:rPr>
        <w:t>ь</w:t>
      </w:r>
      <w:r w:rsidRPr="006553ED">
        <w:rPr>
          <w:rFonts w:ascii="Times New Roman" w:hAnsi="Times New Roman" w:cs="Times New Roman"/>
          <w:color w:val="000000"/>
          <w:sz w:val="20"/>
          <w:szCs w:val="20"/>
        </w:rPr>
        <w:t xml:space="preserve">ского поселения и администрацией Комсомольского района Чувашской Республики функции администратора доходов бюджета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выполняет администрация Комсомольского района Чувашской Республ</w:t>
      </w:r>
      <w:r w:rsidRPr="006553ED">
        <w:rPr>
          <w:rFonts w:ascii="Times New Roman" w:hAnsi="Times New Roman" w:cs="Times New Roman"/>
          <w:color w:val="000000"/>
          <w:sz w:val="20"/>
          <w:szCs w:val="20"/>
        </w:rPr>
        <w:t>и</w:t>
      </w:r>
      <w:r w:rsidRPr="006553ED">
        <w:rPr>
          <w:rFonts w:ascii="Times New Roman" w:hAnsi="Times New Roman" w:cs="Times New Roman"/>
          <w:color w:val="000000"/>
          <w:sz w:val="20"/>
          <w:szCs w:val="20"/>
        </w:rPr>
        <w:t>ки;</w:t>
      </w:r>
      <w:proofErr w:type="gramEnd"/>
    </w:p>
    <w:p w:rsidR="006553ED" w:rsidRPr="006553ED" w:rsidRDefault="006553ED" w:rsidP="006553ED">
      <w:pPr>
        <w:ind w:firstLine="709"/>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lastRenderedPageBreak/>
        <w:t>2) уполномоченным органом по получению данных по лицевым счетам а</w:t>
      </w:r>
      <w:r w:rsidRPr="006553ED">
        <w:rPr>
          <w:rFonts w:ascii="Times New Roman" w:hAnsi="Times New Roman" w:cs="Times New Roman"/>
          <w:color w:val="000000"/>
          <w:sz w:val="20"/>
          <w:szCs w:val="20"/>
        </w:rPr>
        <w:t>д</w:t>
      </w:r>
      <w:r w:rsidRPr="006553ED">
        <w:rPr>
          <w:rFonts w:ascii="Times New Roman" w:hAnsi="Times New Roman" w:cs="Times New Roman"/>
          <w:color w:val="000000"/>
          <w:sz w:val="20"/>
          <w:szCs w:val="20"/>
        </w:rPr>
        <w:t>министраторов доходов бюджета</w:t>
      </w:r>
      <w:r w:rsidRPr="006553ED">
        <w:rPr>
          <w:rFonts w:ascii="Times New Roman" w:hAnsi="Times New Roman" w:cs="Times New Roman"/>
          <w:bCs/>
          <w:color w:val="000000"/>
          <w:sz w:val="20"/>
          <w:szCs w:val="20"/>
        </w:rPr>
        <w:t xml:space="preserve">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 я</w:t>
      </w:r>
      <w:r w:rsidRPr="006553ED">
        <w:rPr>
          <w:rFonts w:ascii="Times New Roman" w:hAnsi="Times New Roman" w:cs="Times New Roman"/>
          <w:bCs/>
          <w:color w:val="000000"/>
          <w:sz w:val="20"/>
          <w:szCs w:val="20"/>
        </w:rPr>
        <w:t>в</w:t>
      </w:r>
      <w:r w:rsidRPr="006553ED">
        <w:rPr>
          <w:rFonts w:ascii="Times New Roman" w:hAnsi="Times New Roman" w:cs="Times New Roman"/>
          <w:bCs/>
          <w:color w:val="000000"/>
          <w:sz w:val="20"/>
          <w:szCs w:val="20"/>
        </w:rPr>
        <w:t xml:space="preserve">ляется </w:t>
      </w:r>
      <w:proofErr w:type="gramStart"/>
      <w:r w:rsidRPr="006553ED">
        <w:rPr>
          <w:rFonts w:ascii="Times New Roman" w:hAnsi="Times New Roman" w:cs="Times New Roman"/>
          <w:bCs/>
          <w:color w:val="000000"/>
          <w:sz w:val="20"/>
          <w:szCs w:val="20"/>
        </w:rPr>
        <w:t>муниципальное</w:t>
      </w:r>
      <w:proofErr w:type="gramEnd"/>
      <w:r w:rsidRPr="006553ED">
        <w:rPr>
          <w:rFonts w:ascii="Times New Roman" w:hAnsi="Times New Roman" w:cs="Times New Roman"/>
          <w:bCs/>
          <w:color w:val="000000"/>
          <w:sz w:val="20"/>
          <w:szCs w:val="20"/>
        </w:rPr>
        <w:t xml:space="preserve"> казенное учреждение «Централизованная бухгалтерия Ко</w:t>
      </w:r>
      <w:r w:rsidRPr="006553ED">
        <w:rPr>
          <w:rFonts w:ascii="Times New Roman" w:hAnsi="Times New Roman" w:cs="Times New Roman"/>
          <w:bCs/>
          <w:color w:val="000000"/>
          <w:sz w:val="20"/>
          <w:szCs w:val="20"/>
        </w:rPr>
        <w:t>м</w:t>
      </w:r>
      <w:r w:rsidRPr="006553ED">
        <w:rPr>
          <w:rFonts w:ascii="Times New Roman" w:hAnsi="Times New Roman" w:cs="Times New Roman"/>
          <w:bCs/>
          <w:color w:val="000000"/>
          <w:sz w:val="20"/>
          <w:szCs w:val="20"/>
        </w:rPr>
        <w:t>сомольского района Чувашской Республики».</w:t>
      </w:r>
    </w:p>
    <w:p w:rsidR="006553ED" w:rsidRPr="006553ED" w:rsidRDefault="006553ED" w:rsidP="006553ED">
      <w:pPr>
        <w:pStyle w:val="2"/>
        <w:ind w:left="1985" w:right="-2" w:hanging="1276"/>
        <w:jc w:val="both"/>
        <w:rPr>
          <w:rFonts w:ascii="Times New Roman" w:hAnsi="Times New Roman" w:cs="Times New Roman"/>
          <w:sz w:val="20"/>
          <w:szCs w:val="20"/>
        </w:rPr>
      </w:pPr>
      <w:r w:rsidRPr="006553ED">
        <w:rPr>
          <w:rFonts w:ascii="Times New Roman" w:hAnsi="Times New Roman" w:cs="Times New Roman"/>
          <w:b w:val="0"/>
          <w:color w:val="000000"/>
          <w:sz w:val="20"/>
          <w:szCs w:val="20"/>
        </w:rPr>
        <w:t>Статья 3.</w:t>
      </w:r>
      <w:r w:rsidRPr="006553ED">
        <w:rPr>
          <w:rFonts w:ascii="Times New Roman" w:hAnsi="Times New Roman" w:cs="Times New Roman"/>
          <w:color w:val="000000"/>
          <w:sz w:val="20"/>
          <w:szCs w:val="20"/>
        </w:rPr>
        <w:tab/>
      </w:r>
      <w:r w:rsidRPr="006553ED">
        <w:rPr>
          <w:rFonts w:ascii="Times New Roman" w:hAnsi="Times New Roman" w:cs="Times New Roman"/>
          <w:sz w:val="20"/>
          <w:szCs w:val="20"/>
        </w:rPr>
        <w:t xml:space="preserve">Прогнозируемые объемы поступлений доходов в бюджет </w:t>
      </w:r>
      <w:proofErr w:type="spellStart"/>
      <w:r w:rsidRPr="006553ED">
        <w:rPr>
          <w:rFonts w:ascii="Times New Roman" w:hAnsi="Times New Roman" w:cs="Times New Roman"/>
          <w:bCs w:val="0"/>
          <w:color w:val="000000"/>
          <w:sz w:val="20"/>
          <w:szCs w:val="20"/>
        </w:rPr>
        <w:t>Альбусь-Сюрбеевского</w:t>
      </w:r>
      <w:proofErr w:type="spellEnd"/>
      <w:r w:rsidRPr="006553ED">
        <w:rPr>
          <w:rFonts w:ascii="Times New Roman" w:hAnsi="Times New Roman" w:cs="Times New Roman"/>
          <w:bCs w:val="0"/>
          <w:color w:val="000000"/>
          <w:sz w:val="20"/>
          <w:szCs w:val="20"/>
        </w:rPr>
        <w:t xml:space="preserve"> сельского поселения</w:t>
      </w:r>
      <w:r w:rsidRPr="006553ED">
        <w:rPr>
          <w:rFonts w:ascii="Times New Roman" w:hAnsi="Times New Roman" w:cs="Times New Roman"/>
          <w:sz w:val="20"/>
          <w:szCs w:val="20"/>
        </w:rPr>
        <w:t xml:space="preserve"> на 2018 год и на пл</w:t>
      </w:r>
      <w:r w:rsidRPr="006553ED">
        <w:rPr>
          <w:rFonts w:ascii="Times New Roman" w:hAnsi="Times New Roman" w:cs="Times New Roman"/>
          <w:sz w:val="20"/>
          <w:szCs w:val="20"/>
        </w:rPr>
        <w:t>а</w:t>
      </w:r>
      <w:r w:rsidRPr="006553ED">
        <w:rPr>
          <w:rFonts w:ascii="Times New Roman" w:hAnsi="Times New Roman" w:cs="Times New Roman"/>
          <w:sz w:val="20"/>
          <w:szCs w:val="20"/>
        </w:rPr>
        <w:t xml:space="preserve">новый период 2019 и 2020 годов </w:t>
      </w:r>
    </w:p>
    <w:p w:rsidR="006553ED" w:rsidRPr="006553ED" w:rsidRDefault="006553ED" w:rsidP="006553ED">
      <w:pPr>
        <w:jc w:val="both"/>
        <w:rPr>
          <w:rFonts w:ascii="Times New Roman" w:hAnsi="Times New Roman" w:cs="Times New Roman"/>
          <w:sz w:val="20"/>
          <w:szCs w:val="20"/>
        </w:rPr>
      </w:pPr>
    </w:p>
    <w:p w:rsidR="006553ED" w:rsidRPr="006553ED" w:rsidRDefault="006553ED" w:rsidP="006553ED">
      <w:pPr>
        <w:ind w:firstLine="709"/>
        <w:jc w:val="both"/>
        <w:rPr>
          <w:rFonts w:ascii="Times New Roman" w:hAnsi="Times New Roman" w:cs="Times New Roman"/>
          <w:sz w:val="20"/>
          <w:szCs w:val="20"/>
        </w:rPr>
      </w:pPr>
      <w:r w:rsidRPr="006553ED">
        <w:rPr>
          <w:rFonts w:ascii="Times New Roman" w:hAnsi="Times New Roman" w:cs="Times New Roman"/>
          <w:sz w:val="20"/>
          <w:szCs w:val="20"/>
        </w:rPr>
        <w:t xml:space="preserve">Учесть в бюджете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sz w:val="20"/>
          <w:szCs w:val="20"/>
        </w:rPr>
        <w:t xml:space="preserve"> прогноз</w:t>
      </w:r>
      <w:r w:rsidRPr="006553ED">
        <w:rPr>
          <w:rFonts w:ascii="Times New Roman" w:hAnsi="Times New Roman" w:cs="Times New Roman"/>
          <w:sz w:val="20"/>
          <w:szCs w:val="20"/>
        </w:rPr>
        <w:t>и</w:t>
      </w:r>
      <w:r w:rsidRPr="006553ED">
        <w:rPr>
          <w:rFonts w:ascii="Times New Roman" w:hAnsi="Times New Roman" w:cs="Times New Roman"/>
          <w:sz w:val="20"/>
          <w:szCs w:val="20"/>
        </w:rPr>
        <w:t xml:space="preserve">руемые объемы поступлений доходов в бюджет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w:t>
      </w:r>
      <w:r w:rsidRPr="006553ED">
        <w:rPr>
          <w:rFonts w:ascii="Times New Roman" w:hAnsi="Times New Roman" w:cs="Times New Roman"/>
          <w:bCs/>
          <w:color w:val="000000"/>
          <w:sz w:val="20"/>
          <w:szCs w:val="20"/>
        </w:rPr>
        <w:t>о</w:t>
      </w:r>
      <w:r w:rsidRPr="006553ED">
        <w:rPr>
          <w:rFonts w:ascii="Times New Roman" w:hAnsi="Times New Roman" w:cs="Times New Roman"/>
          <w:bCs/>
          <w:color w:val="000000"/>
          <w:sz w:val="20"/>
          <w:szCs w:val="20"/>
        </w:rPr>
        <w:t>селения</w:t>
      </w:r>
      <w:r w:rsidRPr="006553ED">
        <w:rPr>
          <w:rFonts w:ascii="Times New Roman" w:hAnsi="Times New Roman" w:cs="Times New Roman"/>
          <w:sz w:val="20"/>
          <w:szCs w:val="20"/>
        </w:rPr>
        <w:t>:</w:t>
      </w:r>
    </w:p>
    <w:p w:rsidR="006553ED" w:rsidRPr="006553ED" w:rsidRDefault="006553ED" w:rsidP="006553ED">
      <w:pPr>
        <w:ind w:firstLine="709"/>
        <w:jc w:val="both"/>
        <w:rPr>
          <w:rFonts w:ascii="Times New Roman" w:hAnsi="Times New Roman" w:cs="Times New Roman"/>
          <w:sz w:val="20"/>
          <w:szCs w:val="20"/>
        </w:rPr>
      </w:pPr>
      <w:r w:rsidRPr="006553ED">
        <w:rPr>
          <w:rFonts w:ascii="Times New Roman" w:hAnsi="Times New Roman" w:cs="Times New Roman"/>
          <w:sz w:val="20"/>
          <w:szCs w:val="20"/>
        </w:rPr>
        <w:t>на 2018 год согласно приложению 3 к настоящему решению;</w:t>
      </w:r>
    </w:p>
    <w:p w:rsidR="006553ED" w:rsidRPr="006553ED" w:rsidRDefault="006553ED" w:rsidP="006553ED">
      <w:pPr>
        <w:ind w:firstLine="709"/>
        <w:jc w:val="both"/>
        <w:rPr>
          <w:rFonts w:ascii="Times New Roman" w:hAnsi="Times New Roman" w:cs="Times New Roman"/>
          <w:sz w:val="20"/>
          <w:szCs w:val="20"/>
        </w:rPr>
      </w:pPr>
      <w:r w:rsidRPr="006553ED">
        <w:rPr>
          <w:rFonts w:ascii="Times New Roman" w:hAnsi="Times New Roman" w:cs="Times New Roman"/>
          <w:sz w:val="20"/>
          <w:szCs w:val="20"/>
        </w:rPr>
        <w:t>на 2019 и 2020 годы согласно приложению 4 к настоящему решению.</w:t>
      </w:r>
    </w:p>
    <w:p w:rsidR="006553ED" w:rsidRPr="006553ED" w:rsidRDefault="006553ED" w:rsidP="006553ED">
      <w:pPr>
        <w:pStyle w:val="24"/>
        <w:spacing w:after="0" w:line="240" w:lineRule="auto"/>
        <w:ind w:left="1843" w:hanging="1134"/>
        <w:jc w:val="both"/>
        <w:rPr>
          <w:bCs/>
          <w:color w:val="000000"/>
          <w:sz w:val="20"/>
          <w:szCs w:val="20"/>
        </w:rPr>
      </w:pPr>
    </w:p>
    <w:p w:rsidR="006553ED" w:rsidRPr="006553ED" w:rsidRDefault="006553ED" w:rsidP="006553ED">
      <w:pPr>
        <w:pStyle w:val="24"/>
        <w:spacing w:after="0" w:line="240" w:lineRule="auto"/>
        <w:ind w:left="1843" w:hanging="1134"/>
        <w:jc w:val="both"/>
        <w:rPr>
          <w:b/>
          <w:sz w:val="20"/>
          <w:szCs w:val="20"/>
        </w:rPr>
      </w:pPr>
      <w:r w:rsidRPr="006553ED">
        <w:rPr>
          <w:bCs/>
          <w:sz w:val="20"/>
          <w:szCs w:val="20"/>
        </w:rPr>
        <w:t>Статья 4.</w:t>
      </w:r>
      <w:r w:rsidRPr="006553ED">
        <w:rPr>
          <w:b/>
          <w:sz w:val="20"/>
          <w:szCs w:val="20"/>
        </w:rPr>
        <w:tab/>
        <w:t>Особенности осуществления операций по управлению време</w:t>
      </w:r>
      <w:r w:rsidRPr="006553ED">
        <w:rPr>
          <w:b/>
          <w:sz w:val="20"/>
          <w:szCs w:val="20"/>
        </w:rPr>
        <w:t>н</w:t>
      </w:r>
      <w:r w:rsidRPr="006553ED">
        <w:rPr>
          <w:b/>
          <w:sz w:val="20"/>
          <w:szCs w:val="20"/>
        </w:rPr>
        <w:t>но свободными финансовыми средствами на счетах Управл</w:t>
      </w:r>
      <w:r w:rsidRPr="006553ED">
        <w:rPr>
          <w:b/>
          <w:sz w:val="20"/>
          <w:szCs w:val="20"/>
        </w:rPr>
        <w:t>е</w:t>
      </w:r>
      <w:r w:rsidRPr="006553ED">
        <w:rPr>
          <w:b/>
          <w:sz w:val="20"/>
          <w:szCs w:val="20"/>
        </w:rPr>
        <w:t>ния Федерального казначейства по Чувашской Республике</w:t>
      </w:r>
    </w:p>
    <w:p w:rsidR="006553ED" w:rsidRPr="006553ED" w:rsidRDefault="006553ED" w:rsidP="006553ED">
      <w:pPr>
        <w:pStyle w:val="24"/>
        <w:spacing w:after="0" w:line="240" w:lineRule="auto"/>
        <w:ind w:left="1843" w:hanging="1134"/>
        <w:jc w:val="both"/>
        <w:rPr>
          <w:b/>
          <w:sz w:val="20"/>
          <w:szCs w:val="20"/>
        </w:rPr>
      </w:pPr>
    </w:p>
    <w:p w:rsidR="006553ED" w:rsidRPr="006553ED" w:rsidRDefault="006553ED" w:rsidP="006553ED">
      <w:pPr>
        <w:adjustRightInd w:val="0"/>
        <w:ind w:firstLine="709"/>
        <w:jc w:val="both"/>
        <w:rPr>
          <w:rFonts w:ascii="Times New Roman" w:hAnsi="Times New Roman" w:cs="Times New Roman"/>
          <w:sz w:val="20"/>
          <w:szCs w:val="20"/>
        </w:rPr>
      </w:pPr>
      <w:r w:rsidRPr="006553ED">
        <w:rPr>
          <w:rFonts w:ascii="Times New Roman" w:hAnsi="Times New Roman" w:cs="Times New Roman"/>
          <w:sz w:val="20"/>
          <w:szCs w:val="20"/>
        </w:rPr>
        <w:t>1. </w:t>
      </w:r>
      <w:proofErr w:type="gramStart"/>
      <w:r w:rsidRPr="006553ED">
        <w:rPr>
          <w:rFonts w:ascii="Times New Roman" w:hAnsi="Times New Roman" w:cs="Times New Roman"/>
          <w:sz w:val="20"/>
          <w:szCs w:val="20"/>
        </w:rPr>
        <w:t>Остатки средств на счетах Управления Федерального казначейства по Ч</w:t>
      </w:r>
      <w:r w:rsidRPr="006553ED">
        <w:rPr>
          <w:rFonts w:ascii="Times New Roman" w:hAnsi="Times New Roman" w:cs="Times New Roman"/>
          <w:sz w:val="20"/>
          <w:szCs w:val="20"/>
        </w:rPr>
        <w:t>у</w:t>
      </w:r>
      <w:r w:rsidRPr="006553ED">
        <w:rPr>
          <w:rFonts w:ascii="Times New Roman" w:hAnsi="Times New Roman" w:cs="Times New Roman"/>
          <w:sz w:val="20"/>
          <w:szCs w:val="20"/>
        </w:rPr>
        <w:t>вашской Республике,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w:t>
      </w:r>
      <w:r w:rsidRPr="006553ED">
        <w:rPr>
          <w:rFonts w:ascii="Times New Roman" w:hAnsi="Times New Roman" w:cs="Times New Roman"/>
          <w:sz w:val="20"/>
          <w:szCs w:val="20"/>
        </w:rPr>
        <w:t>я</w:t>
      </w:r>
      <w:r w:rsidRPr="006553ED">
        <w:rPr>
          <w:rFonts w:ascii="Times New Roman" w:hAnsi="Times New Roman" w:cs="Times New Roman"/>
          <w:sz w:val="20"/>
          <w:szCs w:val="20"/>
        </w:rPr>
        <w:t xml:space="preserve">жение казенных учреждений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а также операции со средствами иных организаций, могут перечисляться Управлением Ф</w:t>
      </w:r>
      <w:r w:rsidRPr="006553ED">
        <w:rPr>
          <w:rFonts w:ascii="Times New Roman" w:hAnsi="Times New Roman" w:cs="Times New Roman"/>
          <w:sz w:val="20"/>
          <w:szCs w:val="20"/>
        </w:rPr>
        <w:t>е</w:t>
      </w:r>
      <w:r w:rsidRPr="006553ED">
        <w:rPr>
          <w:rFonts w:ascii="Times New Roman" w:hAnsi="Times New Roman" w:cs="Times New Roman"/>
          <w:sz w:val="20"/>
          <w:szCs w:val="20"/>
        </w:rPr>
        <w:t>дерального казначейства по Чувашской</w:t>
      </w:r>
      <w:proofErr w:type="gramEnd"/>
      <w:r w:rsidRPr="006553ED">
        <w:rPr>
          <w:rFonts w:ascii="Times New Roman" w:hAnsi="Times New Roman" w:cs="Times New Roman"/>
          <w:sz w:val="20"/>
          <w:szCs w:val="20"/>
        </w:rPr>
        <w:t xml:space="preserve"> Республике в 2018 году в бюджет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с их возвратом до 30 декабря 2018 года на счета, с кот</w:t>
      </w:r>
      <w:r w:rsidRPr="006553ED">
        <w:rPr>
          <w:rFonts w:ascii="Times New Roman" w:hAnsi="Times New Roman" w:cs="Times New Roman"/>
          <w:sz w:val="20"/>
          <w:szCs w:val="20"/>
        </w:rPr>
        <w:t>о</w:t>
      </w:r>
      <w:r w:rsidRPr="006553ED">
        <w:rPr>
          <w:rFonts w:ascii="Times New Roman" w:hAnsi="Times New Roman" w:cs="Times New Roman"/>
          <w:sz w:val="20"/>
          <w:szCs w:val="20"/>
        </w:rPr>
        <w:t>рых они были ранее перечислены, с учетом положений, предусмотренных частью 2 настоящей статьи, в порядке, установленном финансовым отделом администрации Комсомольского ра</w:t>
      </w:r>
      <w:r w:rsidRPr="006553ED">
        <w:rPr>
          <w:rFonts w:ascii="Times New Roman" w:hAnsi="Times New Roman" w:cs="Times New Roman"/>
          <w:sz w:val="20"/>
          <w:szCs w:val="20"/>
        </w:rPr>
        <w:t>й</w:t>
      </w:r>
      <w:r w:rsidRPr="006553ED">
        <w:rPr>
          <w:rFonts w:ascii="Times New Roman" w:hAnsi="Times New Roman" w:cs="Times New Roman"/>
          <w:sz w:val="20"/>
          <w:szCs w:val="20"/>
        </w:rPr>
        <w:t>она.</w:t>
      </w:r>
    </w:p>
    <w:p w:rsidR="006553ED" w:rsidRPr="006553ED" w:rsidRDefault="006553ED" w:rsidP="006553ED">
      <w:pPr>
        <w:adjustRightInd w:val="0"/>
        <w:ind w:firstLine="709"/>
        <w:jc w:val="both"/>
        <w:rPr>
          <w:rFonts w:ascii="Times New Roman" w:hAnsi="Times New Roman" w:cs="Times New Roman"/>
          <w:sz w:val="20"/>
          <w:szCs w:val="20"/>
        </w:rPr>
      </w:pPr>
      <w:r w:rsidRPr="006553ED">
        <w:rPr>
          <w:rFonts w:ascii="Times New Roman" w:hAnsi="Times New Roman" w:cs="Times New Roman"/>
          <w:sz w:val="20"/>
          <w:szCs w:val="20"/>
        </w:rPr>
        <w:t>2. Управление Федерального казначейства по Чувашской Республике осущ</w:t>
      </w:r>
      <w:r w:rsidRPr="006553ED">
        <w:rPr>
          <w:rFonts w:ascii="Times New Roman" w:hAnsi="Times New Roman" w:cs="Times New Roman"/>
          <w:sz w:val="20"/>
          <w:szCs w:val="20"/>
        </w:rPr>
        <w:t>е</w:t>
      </w:r>
      <w:r w:rsidRPr="006553ED">
        <w:rPr>
          <w:rFonts w:ascii="Times New Roman" w:hAnsi="Times New Roman" w:cs="Times New Roman"/>
          <w:sz w:val="20"/>
          <w:szCs w:val="20"/>
        </w:rPr>
        <w:t>ствляет проведение кассовых выплат за счет средств, указанных в части 1 насто</w:t>
      </w:r>
      <w:r w:rsidRPr="006553ED">
        <w:rPr>
          <w:rFonts w:ascii="Times New Roman" w:hAnsi="Times New Roman" w:cs="Times New Roman"/>
          <w:sz w:val="20"/>
          <w:szCs w:val="20"/>
        </w:rPr>
        <w:t>я</w:t>
      </w:r>
      <w:r w:rsidRPr="006553ED">
        <w:rPr>
          <w:rFonts w:ascii="Times New Roman" w:hAnsi="Times New Roman" w:cs="Times New Roman"/>
          <w:sz w:val="20"/>
          <w:szCs w:val="20"/>
        </w:rPr>
        <w:t xml:space="preserve">щей статьи, не позднее второго рабочего дня, следующего за днем представления казенными учреждениями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иными организациями платежных документов, в порядке, установленном финансовым отд</w:t>
      </w:r>
      <w:r w:rsidRPr="006553ED">
        <w:rPr>
          <w:rFonts w:ascii="Times New Roman" w:hAnsi="Times New Roman" w:cs="Times New Roman"/>
          <w:sz w:val="20"/>
          <w:szCs w:val="20"/>
        </w:rPr>
        <w:t>е</w:t>
      </w:r>
      <w:r w:rsidRPr="006553ED">
        <w:rPr>
          <w:rFonts w:ascii="Times New Roman" w:hAnsi="Times New Roman" w:cs="Times New Roman"/>
          <w:sz w:val="20"/>
          <w:szCs w:val="20"/>
        </w:rPr>
        <w:t xml:space="preserve">лом администрации Комсомольского района. </w:t>
      </w:r>
    </w:p>
    <w:p w:rsidR="006553ED" w:rsidRPr="006553ED" w:rsidRDefault="006553ED" w:rsidP="006553ED">
      <w:pPr>
        <w:ind w:left="1985" w:hanging="1276"/>
        <w:jc w:val="both"/>
        <w:rPr>
          <w:rFonts w:ascii="Times New Roman" w:hAnsi="Times New Roman" w:cs="Times New Roman"/>
          <w:b/>
          <w:color w:val="000000"/>
          <w:sz w:val="20"/>
          <w:szCs w:val="20"/>
        </w:rPr>
      </w:pPr>
      <w:r w:rsidRPr="006553ED">
        <w:rPr>
          <w:rFonts w:ascii="Times New Roman" w:hAnsi="Times New Roman" w:cs="Times New Roman"/>
          <w:bCs/>
          <w:color w:val="000000"/>
          <w:sz w:val="20"/>
          <w:szCs w:val="20"/>
        </w:rPr>
        <w:t xml:space="preserve">Статья 5. </w:t>
      </w:r>
      <w:r w:rsidRPr="006553ED">
        <w:rPr>
          <w:rFonts w:ascii="Times New Roman" w:hAnsi="Times New Roman" w:cs="Times New Roman"/>
          <w:b/>
          <w:color w:val="000000"/>
          <w:sz w:val="20"/>
          <w:szCs w:val="20"/>
        </w:rPr>
        <w:t xml:space="preserve">Бюджетные ассигнования бюджета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на 2018 год и на плановый период 2019 и 2020 годов</w:t>
      </w:r>
      <w:bookmarkStart w:id="0" w:name="sub_61"/>
    </w:p>
    <w:p w:rsidR="006553ED" w:rsidRPr="006553ED" w:rsidRDefault="006553ED" w:rsidP="006553ED">
      <w:pPr>
        <w:pStyle w:val="ListParagraph"/>
        <w:autoSpaceDE w:val="0"/>
        <w:autoSpaceDN w:val="0"/>
        <w:adjustRightInd w:val="0"/>
        <w:ind w:left="0" w:firstLine="720"/>
        <w:jc w:val="both"/>
        <w:rPr>
          <w:color w:val="000000"/>
          <w:sz w:val="20"/>
          <w:szCs w:val="20"/>
        </w:rPr>
      </w:pPr>
      <w:r w:rsidRPr="006553ED">
        <w:rPr>
          <w:color w:val="000000"/>
          <w:sz w:val="20"/>
          <w:szCs w:val="20"/>
        </w:rPr>
        <w:t> 1. Утвердить:</w:t>
      </w:r>
    </w:p>
    <w:p w:rsidR="006553ED" w:rsidRPr="006553ED" w:rsidRDefault="006553ED" w:rsidP="006553ED">
      <w:pPr>
        <w:pStyle w:val="ListParagraph"/>
        <w:autoSpaceDE w:val="0"/>
        <w:autoSpaceDN w:val="0"/>
        <w:adjustRightInd w:val="0"/>
        <w:ind w:left="0" w:firstLine="708"/>
        <w:jc w:val="both"/>
        <w:rPr>
          <w:color w:val="000000"/>
          <w:sz w:val="20"/>
          <w:szCs w:val="20"/>
        </w:rPr>
      </w:pPr>
      <w:r w:rsidRPr="006553ED">
        <w:rPr>
          <w:color w:val="000000"/>
          <w:sz w:val="20"/>
          <w:szCs w:val="20"/>
        </w:rPr>
        <w:t>а) распределение бюджетных ассигнований по разделам, подразделам, цел</w:t>
      </w:r>
      <w:r w:rsidRPr="006553ED">
        <w:rPr>
          <w:color w:val="000000"/>
          <w:sz w:val="20"/>
          <w:szCs w:val="20"/>
        </w:rPr>
        <w:t>е</w:t>
      </w:r>
      <w:r w:rsidRPr="006553ED">
        <w:rPr>
          <w:color w:val="000000"/>
          <w:sz w:val="20"/>
          <w:szCs w:val="20"/>
        </w:rPr>
        <w:t xml:space="preserve">вым статьям (муниципальным программам </w:t>
      </w:r>
      <w:proofErr w:type="spellStart"/>
      <w:r w:rsidRPr="006553ED">
        <w:rPr>
          <w:color w:val="000000"/>
          <w:sz w:val="20"/>
          <w:szCs w:val="20"/>
        </w:rPr>
        <w:t>Альбусь-Сюрбеевского</w:t>
      </w:r>
      <w:proofErr w:type="spellEnd"/>
      <w:r w:rsidRPr="006553ED">
        <w:rPr>
          <w:color w:val="000000"/>
          <w:sz w:val="20"/>
          <w:szCs w:val="20"/>
        </w:rPr>
        <w:t xml:space="preserve"> сельского пос</w:t>
      </w:r>
      <w:r w:rsidRPr="006553ED">
        <w:rPr>
          <w:color w:val="000000"/>
          <w:sz w:val="20"/>
          <w:szCs w:val="20"/>
        </w:rPr>
        <w:t>е</w:t>
      </w:r>
      <w:r w:rsidRPr="006553ED">
        <w:rPr>
          <w:color w:val="000000"/>
          <w:sz w:val="20"/>
          <w:szCs w:val="20"/>
        </w:rPr>
        <w:t xml:space="preserve">ления и </w:t>
      </w:r>
      <w:proofErr w:type="spellStart"/>
      <w:r w:rsidRPr="006553ED">
        <w:rPr>
          <w:color w:val="000000"/>
          <w:sz w:val="20"/>
          <w:szCs w:val="20"/>
        </w:rPr>
        <w:t>непрограммным</w:t>
      </w:r>
      <w:proofErr w:type="spellEnd"/>
      <w:r w:rsidRPr="006553ED">
        <w:rPr>
          <w:color w:val="000000"/>
          <w:sz w:val="20"/>
          <w:szCs w:val="20"/>
        </w:rPr>
        <w:t xml:space="preserve"> направлениям деятельности) и группам (группам и подгруппам) видов расходов классификации расходов бю</w:t>
      </w:r>
      <w:r w:rsidRPr="006553ED">
        <w:rPr>
          <w:color w:val="000000"/>
          <w:sz w:val="20"/>
          <w:szCs w:val="20"/>
        </w:rPr>
        <w:t>д</w:t>
      </w:r>
      <w:r w:rsidRPr="006553ED">
        <w:rPr>
          <w:color w:val="000000"/>
          <w:sz w:val="20"/>
          <w:szCs w:val="20"/>
        </w:rPr>
        <w:t xml:space="preserve">жета </w:t>
      </w:r>
      <w:bookmarkEnd w:id="0"/>
      <w:proofErr w:type="spellStart"/>
      <w:r w:rsidRPr="006553ED">
        <w:rPr>
          <w:bCs/>
          <w:color w:val="000000"/>
          <w:sz w:val="20"/>
          <w:szCs w:val="20"/>
        </w:rPr>
        <w:t>Альбусь-Сюрбеевского</w:t>
      </w:r>
      <w:proofErr w:type="spellEnd"/>
      <w:r w:rsidRPr="006553ED">
        <w:rPr>
          <w:bCs/>
          <w:color w:val="000000"/>
          <w:sz w:val="20"/>
          <w:szCs w:val="20"/>
        </w:rPr>
        <w:t xml:space="preserve"> сельского поселения </w:t>
      </w:r>
      <w:r w:rsidRPr="006553ED">
        <w:rPr>
          <w:color w:val="000000"/>
          <w:sz w:val="20"/>
          <w:szCs w:val="20"/>
        </w:rPr>
        <w:t xml:space="preserve">на 2018 год согласно </w:t>
      </w:r>
      <w:hyperlink w:anchor="sub_4000" w:history="1">
        <w:r w:rsidRPr="006553ED">
          <w:rPr>
            <w:color w:val="000000"/>
            <w:sz w:val="20"/>
            <w:szCs w:val="20"/>
          </w:rPr>
          <w:t>приложению</w:t>
        </w:r>
      </w:hyperlink>
      <w:r w:rsidRPr="006553ED">
        <w:rPr>
          <w:color w:val="000000"/>
          <w:sz w:val="20"/>
          <w:szCs w:val="20"/>
        </w:rPr>
        <w:t xml:space="preserve"> 5 к настоящему р</w:t>
      </w:r>
      <w:r w:rsidRPr="006553ED">
        <w:rPr>
          <w:color w:val="000000"/>
          <w:sz w:val="20"/>
          <w:szCs w:val="20"/>
        </w:rPr>
        <w:t>е</w:t>
      </w:r>
      <w:r w:rsidRPr="006553ED">
        <w:rPr>
          <w:color w:val="000000"/>
          <w:sz w:val="20"/>
          <w:szCs w:val="20"/>
        </w:rPr>
        <w:t>шению;</w:t>
      </w:r>
    </w:p>
    <w:p w:rsidR="006553ED" w:rsidRPr="006553ED" w:rsidRDefault="006553ED" w:rsidP="006553ED">
      <w:pPr>
        <w:pStyle w:val="ListParagraph"/>
        <w:autoSpaceDE w:val="0"/>
        <w:autoSpaceDN w:val="0"/>
        <w:adjustRightInd w:val="0"/>
        <w:ind w:left="0" w:firstLine="708"/>
        <w:jc w:val="both"/>
        <w:rPr>
          <w:color w:val="000000"/>
          <w:sz w:val="20"/>
          <w:szCs w:val="20"/>
        </w:rPr>
      </w:pPr>
      <w:bookmarkStart w:id="1" w:name="sub_62"/>
      <w:r w:rsidRPr="006553ED">
        <w:rPr>
          <w:color w:val="000000"/>
          <w:sz w:val="20"/>
          <w:szCs w:val="20"/>
        </w:rPr>
        <w:t>б) распределение бюджетных ассигнований по разделам, подразделам, цел</w:t>
      </w:r>
      <w:r w:rsidRPr="006553ED">
        <w:rPr>
          <w:color w:val="000000"/>
          <w:sz w:val="20"/>
          <w:szCs w:val="20"/>
        </w:rPr>
        <w:t>е</w:t>
      </w:r>
      <w:r w:rsidRPr="006553ED">
        <w:rPr>
          <w:color w:val="000000"/>
          <w:sz w:val="20"/>
          <w:szCs w:val="20"/>
        </w:rPr>
        <w:t xml:space="preserve">вым статьям (муниципальным программам </w:t>
      </w:r>
      <w:proofErr w:type="spellStart"/>
      <w:r w:rsidRPr="006553ED">
        <w:rPr>
          <w:color w:val="000000"/>
          <w:sz w:val="20"/>
          <w:szCs w:val="20"/>
        </w:rPr>
        <w:t>Альбусь-Сюрбеевского</w:t>
      </w:r>
      <w:proofErr w:type="spellEnd"/>
      <w:r w:rsidRPr="006553ED">
        <w:rPr>
          <w:color w:val="000000"/>
          <w:sz w:val="20"/>
          <w:szCs w:val="20"/>
        </w:rPr>
        <w:t xml:space="preserve"> сельского пос</w:t>
      </w:r>
      <w:r w:rsidRPr="006553ED">
        <w:rPr>
          <w:color w:val="000000"/>
          <w:sz w:val="20"/>
          <w:szCs w:val="20"/>
        </w:rPr>
        <w:t>е</w:t>
      </w:r>
      <w:r w:rsidRPr="006553ED">
        <w:rPr>
          <w:color w:val="000000"/>
          <w:sz w:val="20"/>
          <w:szCs w:val="20"/>
        </w:rPr>
        <w:t xml:space="preserve">ления и </w:t>
      </w:r>
      <w:proofErr w:type="spellStart"/>
      <w:r w:rsidRPr="006553ED">
        <w:rPr>
          <w:color w:val="000000"/>
          <w:sz w:val="20"/>
          <w:szCs w:val="20"/>
        </w:rPr>
        <w:t>непрограммным</w:t>
      </w:r>
      <w:proofErr w:type="spellEnd"/>
      <w:r w:rsidRPr="006553ED">
        <w:rPr>
          <w:color w:val="000000"/>
          <w:sz w:val="20"/>
          <w:szCs w:val="20"/>
        </w:rPr>
        <w:t xml:space="preserve"> направлениям деятельности) и группам (группам и подгруппам) видов расходов классификации расходов бю</w:t>
      </w:r>
      <w:r w:rsidRPr="006553ED">
        <w:rPr>
          <w:color w:val="000000"/>
          <w:sz w:val="20"/>
          <w:szCs w:val="20"/>
        </w:rPr>
        <w:t>д</w:t>
      </w:r>
      <w:r w:rsidRPr="006553ED">
        <w:rPr>
          <w:color w:val="000000"/>
          <w:sz w:val="20"/>
          <w:szCs w:val="20"/>
        </w:rPr>
        <w:t xml:space="preserve">жета </w:t>
      </w:r>
      <w:proofErr w:type="spellStart"/>
      <w:r w:rsidRPr="006553ED">
        <w:rPr>
          <w:bCs/>
          <w:color w:val="000000"/>
          <w:sz w:val="20"/>
          <w:szCs w:val="20"/>
        </w:rPr>
        <w:t>Альбусь-Сюрбеевского</w:t>
      </w:r>
      <w:proofErr w:type="spellEnd"/>
      <w:r w:rsidRPr="006553ED">
        <w:rPr>
          <w:bCs/>
          <w:color w:val="000000"/>
          <w:sz w:val="20"/>
          <w:szCs w:val="20"/>
        </w:rPr>
        <w:t xml:space="preserve"> сельского поселения </w:t>
      </w:r>
      <w:r w:rsidRPr="006553ED">
        <w:rPr>
          <w:color w:val="000000"/>
          <w:sz w:val="20"/>
          <w:szCs w:val="20"/>
        </w:rPr>
        <w:t xml:space="preserve">на 2019 и 2020 годы согласно </w:t>
      </w:r>
      <w:hyperlink w:anchor="sub_4000" w:history="1">
        <w:r w:rsidRPr="006553ED">
          <w:rPr>
            <w:color w:val="000000"/>
            <w:sz w:val="20"/>
            <w:szCs w:val="20"/>
          </w:rPr>
          <w:t>приложению</w:t>
        </w:r>
      </w:hyperlink>
      <w:r w:rsidRPr="006553ED">
        <w:rPr>
          <w:color w:val="000000"/>
          <w:sz w:val="20"/>
          <w:szCs w:val="20"/>
        </w:rPr>
        <w:t xml:space="preserve"> 6 к настоящему р</w:t>
      </w:r>
      <w:r w:rsidRPr="006553ED">
        <w:rPr>
          <w:color w:val="000000"/>
          <w:sz w:val="20"/>
          <w:szCs w:val="20"/>
        </w:rPr>
        <w:t>е</w:t>
      </w:r>
      <w:r w:rsidRPr="006553ED">
        <w:rPr>
          <w:color w:val="000000"/>
          <w:sz w:val="20"/>
          <w:szCs w:val="20"/>
        </w:rPr>
        <w:t>шению;</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в) распределение бюджетных ассигнований по целевым статьям (муниц</w:t>
      </w:r>
      <w:r w:rsidRPr="006553ED">
        <w:rPr>
          <w:rFonts w:ascii="Times New Roman" w:hAnsi="Times New Roman" w:cs="Times New Roman"/>
          <w:color w:val="000000"/>
          <w:sz w:val="20"/>
          <w:szCs w:val="20"/>
        </w:rPr>
        <w:t>и</w:t>
      </w:r>
      <w:r w:rsidRPr="006553ED">
        <w:rPr>
          <w:rFonts w:ascii="Times New Roman" w:hAnsi="Times New Roman" w:cs="Times New Roman"/>
          <w:color w:val="000000"/>
          <w:sz w:val="20"/>
          <w:szCs w:val="20"/>
        </w:rPr>
        <w:t xml:space="preserve">пальным программам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и </w:t>
      </w:r>
      <w:proofErr w:type="spellStart"/>
      <w:r w:rsidRPr="006553ED">
        <w:rPr>
          <w:rFonts w:ascii="Times New Roman" w:hAnsi="Times New Roman" w:cs="Times New Roman"/>
          <w:color w:val="000000"/>
          <w:sz w:val="20"/>
          <w:szCs w:val="20"/>
        </w:rPr>
        <w:t>непрограм</w:t>
      </w:r>
      <w:r w:rsidRPr="006553ED">
        <w:rPr>
          <w:rFonts w:ascii="Times New Roman" w:hAnsi="Times New Roman" w:cs="Times New Roman"/>
          <w:color w:val="000000"/>
          <w:sz w:val="20"/>
          <w:szCs w:val="20"/>
        </w:rPr>
        <w:t>м</w:t>
      </w:r>
      <w:r w:rsidRPr="006553ED">
        <w:rPr>
          <w:rFonts w:ascii="Times New Roman" w:hAnsi="Times New Roman" w:cs="Times New Roman"/>
          <w:color w:val="000000"/>
          <w:sz w:val="20"/>
          <w:szCs w:val="20"/>
        </w:rPr>
        <w:t>ным</w:t>
      </w:r>
      <w:proofErr w:type="spellEnd"/>
      <w:r w:rsidRPr="006553ED">
        <w:rPr>
          <w:rFonts w:ascii="Times New Roman" w:hAnsi="Times New Roman" w:cs="Times New Roman"/>
          <w:color w:val="000000"/>
          <w:sz w:val="20"/>
          <w:szCs w:val="20"/>
        </w:rPr>
        <w:t xml:space="preserve"> направлениям деятельности), группам (группам и подгруппам) видов расх</w:t>
      </w:r>
      <w:r w:rsidRPr="006553ED">
        <w:rPr>
          <w:rFonts w:ascii="Times New Roman" w:hAnsi="Times New Roman" w:cs="Times New Roman"/>
          <w:color w:val="000000"/>
          <w:sz w:val="20"/>
          <w:szCs w:val="20"/>
        </w:rPr>
        <w:t>о</w:t>
      </w:r>
      <w:r w:rsidRPr="006553ED">
        <w:rPr>
          <w:rFonts w:ascii="Times New Roman" w:hAnsi="Times New Roman" w:cs="Times New Roman"/>
          <w:color w:val="000000"/>
          <w:sz w:val="20"/>
          <w:szCs w:val="20"/>
        </w:rPr>
        <w:t xml:space="preserve">дов, разделам, подразделам классификации расходов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на 2018 год согласно </w:t>
      </w:r>
      <w:hyperlink w:anchor="sub_4000" w:history="1">
        <w:r w:rsidRPr="006553ED">
          <w:rPr>
            <w:rFonts w:ascii="Times New Roman" w:hAnsi="Times New Roman" w:cs="Times New Roman"/>
            <w:color w:val="000000"/>
            <w:sz w:val="20"/>
            <w:szCs w:val="20"/>
          </w:rPr>
          <w:t xml:space="preserve">приложению </w:t>
        </w:r>
      </w:hyperlink>
      <w:r w:rsidRPr="006553ED">
        <w:rPr>
          <w:rFonts w:ascii="Times New Roman" w:hAnsi="Times New Roman" w:cs="Times New Roman"/>
          <w:color w:val="000000"/>
          <w:sz w:val="20"/>
          <w:szCs w:val="20"/>
        </w:rPr>
        <w:t>7 к насто</w:t>
      </w:r>
      <w:r w:rsidRPr="006553ED">
        <w:rPr>
          <w:rFonts w:ascii="Times New Roman" w:hAnsi="Times New Roman" w:cs="Times New Roman"/>
          <w:color w:val="000000"/>
          <w:sz w:val="20"/>
          <w:szCs w:val="20"/>
        </w:rPr>
        <w:t>я</w:t>
      </w:r>
      <w:r w:rsidRPr="006553ED">
        <w:rPr>
          <w:rFonts w:ascii="Times New Roman" w:hAnsi="Times New Roman" w:cs="Times New Roman"/>
          <w:color w:val="000000"/>
          <w:sz w:val="20"/>
          <w:szCs w:val="20"/>
        </w:rPr>
        <w:t>щему решению;</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г) распределение бюджетных ассигнований по целевым статьям (муниц</w:t>
      </w:r>
      <w:r w:rsidRPr="006553ED">
        <w:rPr>
          <w:rFonts w:ascii="Times New Roman" w:hAnsi="Times New Roman" w:cs="Times New Roman"/>
          <w:color w:val="000000"/>
          <w:sz w:val="20"/>
          <w:szCs w:val="20"/>
        </w:rPr>
        <w:t>и</w:t>
      </w:r>
      <w:r w:rsidRPr="006553ED">
        <w:rPr>
          <w:rFonts w:ascii="Times New Roman" w:hAnsi="Times New Roman" w:cs="Times New Roman"/>
          <w:color w:val="000000"/>
          <w:sz w:val="20"/>
          <w:szCs w:val="20"/>
        </w:rPr>
        <w:t xml:space="preserve">пальным программам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и </w:t>
      </w:r>
      <w:proofErr w:type="spellStart"/>
      <w:r w:rsidRPr="006553ED">
        <w:rPr>
          <w:rFonts w:ascii="Times New Roman" w:hAnsi="Times New Roman" w:cs="Times New Roman"/>
          <w:color w:val="000000"/>
          <w:sz w:val="20"/>
          <w:szCs w:val="20"/>
        </w:rPr>
        <w:t>непрограм</w:t>
      </w:r>
      <w:r w:rsidRPr="006553ED">
        <w:rPr>
          <w:rFonts w:ascii="Times New Roman" w:hAnsi="Times New Roman" w:cs="Times New Roman"/>
          <w:color w:val="000000"/>
          <w:sz w:val="20"/>
          <w:szCs w:val="20"/>
        </w:rPr>
        <w:t>м</w:t>
      </w:r>
      <w:r w:rsidRPr="006553ED">
        <w:rPr>
          <w:rFonts w:ascii="Times New Roman" w:hAnsi="Times New Roman" w:cs="Times New Roman"/>
          <w:color w:val="000000"/>
          <w:sz w:val="20"/>
          <w:szCs w:val="20"/>
        </w:rPr>
        <w:t>ным</w:t>
      </w:r>
      <w:proofErr w:type="spellEnd"/>
      <w:r w:rsidRPr="006553ED">
        <w:rPr>
          <w:rFonts w:ascii="Times New Roman" w:hAnsi="Times New Roman" w:cs="Times New Roman"/>
          <w:color w:val="000000"/>
          <w:sz w:val="20"/>
          <w:szCs w:val="20"/>
        </w:rPr>
        <w:t xml:space="preserve"> направлениям деятельности), группам (группам и подгруппам) видов расх</w:t>
      </w:r>
      <w:r w:rsidRPr="006553ED">
        <w:rPr>
          <w:rFonts w:ascii="Times New Roman" w:hAnsi="Times New Roman" w:cs="Times New Roman"/>
          <w:color w:val="000000"/>
          <w:sz w:val="20"/>
          <w:szCs w:val="20"/>
        </w:rPr>
        <w:t>о</w:t>
      </w:r>
      <w:r w:rsidRPr="006553ED">
        <w:rPr>
          <w:rFonts w:ascii="Times New Roman" w:hAnsi="Times New Roman" w:cs="Times New Roman"/>
          <w:color w:val="000000"/>
          <w:sz w:val="20"/>
          <w:szCs w:val="20"/>
        </w:rPr>
        <w:t xml:space="preserve">дов, разделам, подразделам классификации расходов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на 2019 и 2020 годы согласно </w:t>
      </w:r>
      <w:hyperlink w:anchor="sub_4000" w:history="1">
        <w:r w:rsidRPr="006553ED">
          <w:rPr>
            <w:rFonts w:ascii="Times New Roman" w:hAnsi="Times New Roman" w:cs="Times New Roman"/>
            <w:color w:val="000000"/>
            <w:sz w:val="20"/>
            <w:szCs w:val="20"/>
          </w:rPr>
          <w:t xml:space="preserve">приложению </w:t>
        </w:r>
      </w:hyperlink>
      <w:r w:rsidRPr="006553ED">
        <w:rPr>
          <w:rFonts w:ascii="Times New Roman" w:hAnsi="Times New Roman" w:cs="Times New Roman"/>
          <w:color w:val="000000"/>
          <w:sz w:val="20"/>
          <w:szCs w:val="20"/>
        </w:rPr>
        <w:t>8 к н</w:t>
      </w:r>
      <w:r w:rsidRPr="006553ED">
        <w:rPr>
          <w:rFonts w:ascii="Times New Roman" w:hAnsi="Times New Roman" w:cs="Times New Roman"/>
          <w:color w:val="000000"/>
          <w:sz w:val="20"/>
          <w:szCs w:val="20"/>
        </w:rPr>
        <w:t>а</w:t>
      </w:r>
      <w:r w:rsidRPr="006553ED">
        <w:rPr>
          <w:rFonts w:ascii="Times New Roman" w:hAnsi="Times New Roman" w:cs="Times New Roman"/>
          <w:color w:val="000000"/>
          <w:sz w:val="20"/>
          <w:szCs w:val="20"/>
        </w:rPr>
        <w:t>стоящему решению;</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proofErr w:type="spellStart"/>
      <w:r w:rsidRPr="006553ED">
        <w:rPr>
          <w:rFonts w:ascii="Times New Roman" w:hAnsi="Times New Roman" w:cs="Times New Roman"/>
          <w:color w:val="000000"/>
          <w:sz w:val="20"/>
          <w:szCs w:val="20"/>
        </w:rPr>
        <w:lastRenderedPageBreak/>
        <w:t>д</w:t>
      </w:r>
      <w:proofErr w:type="spellEnd"/>
      <w:r w:rsidRPr="006553ED">
        <w:rPr>
          <w:rFonts w:ascii="Times New Roman" w:hAnsi="Times New Roman" w:cs="Times New Roman"/>
          <w:color w:val="000000"/>
          <w:sz w:val="20"/>
          <w:szCs w:val="20"/>
        </w:rPr>
        <w:t xml:space="preserve">) ведомственную структуру расходов бюджета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на 2018 год согласно приложению 9 к настоящему р</w:t>
      </w:r>
      <w:r w:rsidRPr="006553ED">
        <w:rPr>
          <w:rFonts w:ascii="Times New Roman" w:hAnsi="Times New Roman" w:cs="Times New Roman"/>
          <w:color w:val="000000"/>
          <w:sz w:val="20"/>
          <w:szCs w:val="20"/>
        </w:rPr>
        <w:t>е</w:t>
      </w:r>
      <w:r w:rsidRPr="006553ED">
        <w:rPr>
          <w:rFonts w:ascii="Times New Roman" w:hAnsi="Times New Roman" w:cs="Times New Roman"/>
          <w:color w:val="000000"/>
          <w:sz w:val="20"/>
          <w:szCs w:val="20"/>
        </w:rPr>
        <w:t>шению;</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е) ведомственную структуру расходов бюджета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на 2019 и 2020 годы согласно приложению 10 к настоящему решению.</w:t>
      </w:r>
    </w:p>
    <w:bookmarkEnd w:id="1"/>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2. Утвердить:</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объем бюджетных ассигнований Дорожного фонда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sz w:val="20"/>
          <w:szCs w:val="20"/>
        </w:rPr>
        <w:t>на 2018 год в сумме 415 674 рубля;</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sz w:val="20"/>
          <w:szCs w:val="20"/>
        </w:rPr>
        <w:t>на 2019 год в сумме 425 794 рубля;</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sz w:val="20"/>
          <w:szCs w:val="20"/>
        </w:rPr>
        <w:t>на 2020 год в сумме 436 334 ру</w:t>
      </w:r>
      <w:r w:rsidRPr="006553ED">
        <w:rPr>
          <w:rFonts w:ascii="Times New Roman" w:hAnsi="Times New Roman" w:cs="Times New Roman"/>
          <w:sz w:val="20"/>
          <w:szCs w:val="20"/>
        </w:rPr>
        <w:t>б</w:t>
      </w:r>
      <w:r w:rsidRPr="006553ED">
        <w:rPr>
          <w:rFonts w:ascii="Times New Roman" w:hAnsi="Times New Roman" w:cs="Times New Roman"/>
          <w:sz w:val="20"/>
          <w:szCs w:val="20"/>
        </w:rPr>
        <w:t>ля;</w:t>
      </w:r>
    </w:p>
    <w:p w:rsidR="006553ED" w:rsidRPr="006553ED" w:rsidRDefault="006553ED" w:rsidP="006553ED">
      <w:pPr>
        <w:autoSpaceDE w:val="0"/>
        <w:autoSpaceDN w:val="0"/>
        <w:adjustRightInd w:val="0"/>
        <w:ind w:firstLine="720"/>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прогнозируемый объем доходов бюджета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w:t>
      </w:r>
      <w:r w:rsidRPr="006553ED">
        <w:rPr>
          <w:rFonts w:ascii="Times New Roman" w:hAnsi="Times New Roman" w:cs="Times New Roman"/>
          <w:color w:val="000000"/>
          <w:sz w:val="20"/>
          <w:szCs w:val="20"/>
        </w:rPr>
        <w:t>ь</w:t>
      </w:r>
      <w:r w:rsidRPr="006553ED">
        <w:rPr>
          <w:rFonts w:ascii="Times New Roman" w:hAnsi="Times New Roman" w:cs="Times New Roman"/>
          <w:color w:val="000000"/>
          <w:sz w:val="20"/>
          <w:szCs w:val="20"/>
        </w:rPr>
        <w:t>ского поселения от поступлений, указанных в пункте 3 Порядка формирования и испол</w:t>
      </w:r>
      <w:r w:rsidRPr="006553ED">
        <w:rPr>
          <w:rFonts w:ascii="Times New Roman" w:hAnsi="Times New Roman" w:cs="Times New Roman"/>
          <w:color w:val="000000"/>
          <w:sz w:val="20"/>
          <w:szCs w:val="20"/>
        </w:rPr>
        <w:t>ь</w:t>
      </w:r>
      <w:r w:rsidRPr="006553ED">
        <w:rPr>
          <w:rFonts w:ascii="Times New Roman" w:hAnsi="Times New Roman" w:cs="Times New Roman"/>
          <w:color w:val="000000"/>
          <w:sz w:val="20"/>
          <w:szCs w:val="20"/>
        </w:rPr>
        <w:t xml:space="preserve">зования бюджетных ассигнований Дорожного фонда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утвержденного решением Собрания д</w:t>
      </w:r>
      <w:r w:rsidRPr="006553ED">
        <w:rPr>
          <w:rFonts w:ascii="Times New Roman" w:hAnsi="Times New Roman" w:cs="Times New Roman"/>
          <w:color w:val="000000"/>
          <w:sz w:val="20"/>
          <w:szCs w:val="20"/>
        </w:rPr>
        <w:t>е</w:t>
      </w:r>
      <w:r w:rsidRPr="006553ED">
        <w:rPr>
          <w:rFonts w:ascii="Times New Roman" w:hAnsi="Times New Roman" w:cs="Times New Roman"/>
          <w:color w:val="000000"/>
          <w:sz w:val="20"/>
          <w:szCs w:val="20"/>
        </w:rPr>
        <w:t xml:space="preserve">путатов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от 30 октября 2013 года №1/85 «О создании Дорожного фонда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w:t>
      </w:r>
      <w:r w:rsidRPr="006553ED">
        <w:rPr>
          <w:rFonts w:ascii="Times New Roman" w:hAnsi="Times New Roman" w:cs="Times New Roman"/>
          <w:color w:val="000000"/>
          <w:sz w:val="20"/>
          <w:szCs w:val="20"/>
        </w:rPr>
        <w:t>о</w:t>
      </w:r>
      <w:r w:rsidRPr="006553ED">
        <w:rPr>
          <w:rFonts w:ascii="Times New Roman" w:hAnsi="Times New Roman" w:cs="Times New Roman"/>
          <w:color w:val="000000"/>
          <w:sz w:val="20"/>
          <w:szCs w:val="20"/>
        </w:rPr>
        <w:t>селения Комсомольского района Чувашской Республики»:</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sz w:val="20"/>
          <w:szCs w:val="20"/>
        </w:rPr>
        <w:t>на 2018 год в сумме 415 674 рубля;</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sz w:val="20"/>
          <w:szCs w:val="20"/>
        </w:rPr>
        <w:t>на 2019 год в сумме 425 794 рубля;</w:t>
      </w:r>
    </w:p>
    <w:p w:rsidR="006553ED" w:rsidRPr="006553ED" w:rsidRDefault="006553ED" w:rsidP="006553ED">
      <w:pPr>
        <w:autoSpaceDE w:val="0"/>
        <w:autoSpaceDN w:val="0"/>
        <w:adjustRightInd w:val="0"/>
        <w:ind w:firstLine="720"/>
        <w:jc w:val="both"/>
        <w:rPr>
          <w:rFonts w:ascii="Times New Roman" w:hAnsi="Times New Roman" w:cs="Times New Roman"/>
          <w:sz w:val="20"/>
          <w:szCs w:val="20"/>
        </w:rPr>
      </w:pPr>
      <w:r w:rsidRPr="006553ED">
        <w:rPr>
          <w:rFonts w:ascii="Times New Roman" w:hAnsi="Times New Roman" w:cs="Times New Roman"/>
          <w:sz w:val="20"/>
          <w:szCs w:val="20"/>
        </w:rPr>
        <w:t>на 2020 год в сумме 436 334 ру</w:t>
      </w:r>
      <w:r w:rsidRPr="006553ED">
        <w:rPr>
          <w:rFonts w:ascii="Times New Roman" w:hAnsi="Times New Roman" w:cs="Times New Roman"/>
          <w:sz w:val="20"/>
          <w:szCs w:val="20"/>
        </w:rPr>
        <w:t>б</w:t>
      </w:r>
      <w:r w:rsidRPr="006553ED">
        <w:rPr>
          <w:rFonts w:ascii="Times New Roman" w:hAnsi="Times New Roman" w:cs="Times New Roman"/>
          <w:sz w:val="20"/>
          <w:szCs w:val="20"/>
        </w:rPr>
        <w:t>ля.</w:t>
      </w:r>
    </w:p>
    <w:p w:rsidR="006553ED" w:rsidRPr="006553ED" w:rsidRDefault="006553ED" w:rsidP="006553ED">
      <w:pPr>
        <w:pStyle w:val="a8"/>
        <w:ind w:left="2127" w:hanging="1418"/>
        <w:rPr>
          <w:rFonts w:ascii="Times New Roman" w:hAnsi="Times New Roman" w:cs="Times New Roman"/>
          <w:b/>
          <w:color w:val="000000"/>
        </w:rPr>
      </w:pPr>
      <w:r w:rsidRPr="006553ED">
        <w:rPr>
          <w:rFonts w:ascii="Times New Roman" w:hAnsi="Times New Roman" w:cs="Times New Roman"/>
          <w:bCs/>
          <w:color w:val="000000"/>
        </w:rPr>
        <w:t xml:space="preserve">Статья 6.  </w:t>
      </w:r>
      <w:r w:rsidRPr="006553ED">
        <w:rPr>
          <w:rFonts w:ascii="Times New Roman" w:hAnsi="Times New Roman" w:cs="Times New Roman"/>
          <w:b/>
          <w:color w:val="000000"/>
        </w:rPr>
        <w:t xml:space="preserve">Особенности использования бюджетных ассигнований на обеспечение деятельности органов местного самоуправления </w:t>
      </w:r>
      <w:proofErr w:type="spellStart"/>
      <w:r w:rsidRPr="006553ED">
        <w:rPr>
          <w:rFonts w:ascii="Times New Roman" w:hAnsi="Times New Roman" w:cs="Times New Roman"/>
          <w:b/>
          <w:color w:val="000000"/>
        </w:rPr>
        <w:t>Ал</w:t>
      </w:r>
      <w:r w:rsidRPr="006553ED">
        <w:rPr>
          <w:rFonts w:ascii="Times New Roman" w:hAnsi="Times New Roman" w:cs="Times New Roman"/>
          <w:b/>
          <w:color w:val="000000"/>
        </w:rPr>
        <w:t>ь</w:t>
      </w:r>
      <w:r w:rsidRPr="006553ED">
        <w:rPr>
          <w:rFonts w:ascii="Times New Roman" w:hAnsi="Times New Roman" w:cs="Times New Roman"/>
          <w:b/>
          <w:color w:val="000000"/>
        </w:rPr>
        <w:t>бусь-Сюрбеевского</w:t>
      </w:r>
      <w:proofErr w:type="spellEnd"/>
      <w:r w:rsidRPr="006553ED">
        <w:rPr>
          <w:rFonts w:ascii="Times New Roman" w:hAnsi="Times New Roman" w:cs="Times New Roman"/>
          <w:b/>
          <w:color w:val="000000"/>
        </w:rPr>
        <w:t xml:space="preserve"> сельского поселения </w:t>
      </w:r>
    </w:p>
    <w:p w:rsidR="006553ED" w:rsidRPr="006553ED" w:rsidRDefault="006553ED" w:rsidP="006553ED">
      <w:pPr>
        <w:jc w:val="both"/>
        <w:rPr>
          <w:rFonts w:ascii="Times New Roman" w:hAnsi="Times New Roman" w:cs="Times New Roman"/>
          <w:sz w:val="20"/>
          <w:szCs w:val="20"/>
        </w:rPr>
      </w:pPr>
    </w:p>
    <w:p w:rsidR="006553ED" w:rsidRPr="006553ED" w:rsidRDefault="006553ED" w:rsidP="006553ED">
      <w:pPr>
        <w:ind w:firstLine="709"/>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 xml:space="preserve">Органы местного самоуправления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w:t>
      </w:r>
      <w:r w:rsidRPr="006553ED">
        <w:rPr>
          <w:rFonts w:ascii="Times New Roman" w:hAnsi="Times New Roman" w:cs="Times New Roman"/>
          <w:bCs/>
          <w:color w:val="000000"/>
          <w:sz w:val="20"/>
          <w:szCs w:val="20"/>
        </w:rPr>
        <w:t>е</w:t>
      </w:r>
      <w:r w:rsidRPr="006553ED">
        <w:rPr>
          <w:rFonts w:ascii="Times New Roman" w:hAnsi="Times New Roman" w:cs="Times New Roman"/>
          <w:bCs/>
          <w:color w:val="000000"/>
          <w:sz w:val="20"/>
          <w:szCs w:val="20"/>
        </w:rPr>
        <w:t>ния</w:t>
      </w:r>
      <w:r w:rsidRPr="006553ED">
        <w:rPr>
          <w:rFonts w:ascii="Times New Roman" w:hAnsi="Times New Roman" w:cs="Times New Roman"/>
          <w:color w:val="000000"/>
          <w:sz w:val="20"/>
          <w:szCs w:val="20"/>
        </w:rPr>
        <w:t xml:space="preserve"> не вправе принимать решения, приводящие к увеличению в 2018 году численности муниципальных служащих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w:t>
      </w:r>
      <w:r w:rsidRPr="006553ED">
        <w:rPr>
          <w:rFonts w:ascii="Times New Roman" w:hAnsi="Times New Roman" w:cs="Times New Roman"/>
          <w:bCs/>
          <w:color w:val="000000"/>
          <w:sz w:val="20"/>
          <w:szCs w:val="20"/>
        </w:rPr>
        <w:t>ь</w:t>
      </w:r>
      <w:r w:rsidRPr="006553ED">
        <w:rPr>
          <w:rFonts w:ascii="Times New Roman" w:hAnsi="Times New Roman" w:cs="Times New Roman"/>
          <w:bCs/>
          <w:color w:val="000000"/>
          <w:sz w:val="20"/>
          <w:szCs w:val="20"/>
        </w:rPr>
        <w:t>ского поселения</w:t>
      </w:r>
      <w:r w:rsidRPr="006553ED">
        <w:rPr>
          <w:rFonts w:ascii="Times New Roman" w:hAnsi="Times New Roman" w:cs="Times New Roman"/>
          <w:color w:val="000000"/>
          <w:sz w:val="20"/>
          <w:szCs w:val="20"/>
        </w:rPr>
        <w:t xml:space="preserve"> и работников муниципальных учреждений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за исключением случаев принятия решений о наделении их дополнительными фун</w:t>
      </w:r>
      <w:r w:rsidRPr="006553ED">
        <w:rPr>
          <w:rFonts w:ascii="Times New Roman" w:hAnsi="Times New Roman" w:cs="Times New Roman"/>
          <w:color w:val="000000"/>
          <w:sz w:val="20"/>
          <w:szCs w:val="20"/>
        </w:rPr>
        <w:t>к</w:t>
      </w:r>
      <w:r w:rsidRPr="006553ED">
        <w:rPr>
          <w:rFonts w:ascii="Times New Roman" w:hAnsi="Times New Roman" w:cs="Times New Roman"/>
          <w:color w:val="000000"/>
          <w:sz w:val="20"/>
          <w:szCs w:val="20"/>
        </w:rPr>
        <w:t>циями.</w:t>
      </w:r>
      <w:bookmarkStart w:id="2" w:name="sub_23"/>
    </w:p>
    <w:p w:rsidR="006553ED" w:rsidRPr="006553ED" w:rsidRDefault="006553ED" w:rsidP="006553ED">
      <w:pPr>
        <w:pStyle w:val="a8"/>
        <w:spacing w:line="245" w:lineRule="auto"/>
        <w:ind w:left="2040" w:hanging="1331"/>
        <w:rPr>
          <w:rFonts w:ascii="Times New Roman" w:hAnsi="Times New Roman" w:cs="Times New Roman"/>
          <w:b/>
          <w:bCs/>
          <w:color w:val="000000"/>
        </w:rPr>
      </w:pPr>
      <w:r w:rsidRPr="006553ED">
        <w:rPr>
          <w:rFonts w:ascii="Times New Roman" w:hAnsi="Times New Roman" w:cs="Times New Roman"/>
          <w:bCs/>
          <w:color w:val="000000"/>
        </w:rPr>
        <w:t>Статья 7.</w:t>
      </w:r>
      <w:r w:rsidRPr="006553ED">
        <w:rPr>
          <w:rFonts w:ascii="Times New Roman" w:hAnsi="Times New Roman" w:cs="Times New Roman"/>
          <w:bCs/>
          <w:color w:val="000000"/>
        </w:rPr>
        <w:tab/>
      </w:r>
      <w:r w:rsidRPr="006553ED">
        <w:rPr>
          <w:rFonts w:ascii="Times New Roman" w:hAnsi="Times New Roman" w:cs="Times New Roman"/>
          <w:b/>
          <w:color w:val="000000"/>
        </w:rPr>
        <w:t xml:space="preserve">Источники внутреннего финансирования дефицита бюджета </w:t>
      </w:r>
      <w:proofErr w:type="spellStart"/>
      <w:r w:rsidRPr="006553ED">
        <w:rPr>
          <w:rFonts w:ascii="Times New Roman" w:hAnsi="Times New Roman" w:cs="Times New Roman"/>
          <w:b/>
          <w:bCs/>
          <w:color w:val="000000"/>
        </w:rPr>
        <w:t>Альбусь-Сюрбеевского</w:t>
      </w:r>
      <w:proofErr w:type="spellEnd"/>
      <w:r w:rsidRPr="006553ED">
        <w:rPr>
          <w:rFonts w:ascii="Times New Roman" w:hAnsi="Times New Roman" w:cs="Times New Roman"/>
          <w:b/>
          <w:bCs/>
          <w:color w:val="000000"/>
        </w:rPr>
        <w:t xml:space="preserve"> сельского поселения </w:t>
      </w:r>
    </w:p>
    <w:p w:rsidR="006553ED" w:rsidRPr="006553ED" w:rsidRDefault="006553ED" w:rsidP="006553ED">
      <w:pPr>
        <w:jc w:val="both"/>
        <w:rPr>
          <w:rFonts w:ascii="Times New Roman" w:hAnsi="Times New Roman" w:cs="Times New Roman"/>
          <w:sz w:val="20"/>
          <w:szCs w:val="20"/>
        </w:rPr>
      </w:pPr>
    </w:p>
    <w:p w:rsidR="006553ED" w:rsidRPr="006553ED" w:rsidRDefault="006553ED" w:rsidP="006553ED">
      <w:pPr>
        <w:spacing w:line="245" w:lineRule="auto"/>
        <w:ind w:firstLine="709"/>
        <w:jc w:val="both"/>
        <w:rPr>
          <w:rFonts w:ascii="Times New Roman" w:hAnsi="Times New Roman" w:cs="Times New Roman"/>
          <w:bCs/>
          <w:color w:val="000000"/>
          <w:sz w:val="20"/>
          <w:szCs w:val="20"/>
        </w:rPr>
      </w:pPr>
      <w:r w:rsidRPr="006553ED">
        <w:rPr>
          <w:rFonts w:ascii="Times New Roman" w:hAnsi="Times New Roman" w:cs="Times New Roman"/>
          <w:color w:val="000000"/>
          <w:sz w:val="20"/>
          <w:szCs w:val="20"/>
        </w:rPr>
        <w:t>Утвердить источники внутреннего финансирования дефицита бюджета</w:t>
      </w:r>
      <w:r w:rsidRPr="006553ED">
        <w:rPr>
          <w:rFonts w:ascii="Times New Roman" w:hAnsi="Times New Roman" w:cs="Times New Roman"/>
          <w:bCs/>
          <w:color w:val="000000"/>
          <w:sz w:val="20"/>
          <w:szCs w:val="20"/>
        </w:rPr>
        <w:t xml:space="preserve"> </w:t>
      </w:r>
      <w:proofErr w:type="spellStart"/>
      <w:r w:rsidRPr="006553ED">
        <w:rPr>
          <w:rFonts w:ascii="Times New Roman" w:hAnsi="Times New Roman" w:cs="Times New Roman"/>
          <w:bCs/>
          <w:color w:val="000000"/>
          <w:sz w:val="20"/>
          <w:szCs w:val="20"/>
        </w:rPr>
        <w:t>Ал</w:t>
      </w:r>
      <w:r w:rsidRPr="006553ED">
        <w:rPr>
          <w:rFonts w:ascii="Times New Roman" w:hAnsi="Times New Roman" w:cs="Times New Roman"/>
          <w:bCs/>
          <w:color w:val="000000"/>
          <w:sz w:val="20"/>
          <w:szCs w:val="20"/>
        </w:rPr>
        <w:t>ь</w:t>
      </w:r>
      <w:r w:rsidRPr="006553ED">
        <w:rPr>
          <w:rFonts w:ascii="Times New Roman" w:hAnsi="Times New Roman" w:cs="Times New Roman"/>
          <w:bCs/>
          <w:color w:val="000000"/>
          <w:sz w:val="20"/>
          <w:szCs w:val="20"/>
        </w:rPr>
        <w:t>бусь-Сюрбеевского</w:t>
      </w:r>
      <w:proofErr w:type="spellEnd"/>
      <w:r w:rsidRPr="006553ED">
        <w:rPr>
          <w:rFonts w:ascii="Times New Roman" w:hAnsi="Times New Roman" w:cs="Times New Roman"/>
          <w:bCs/>
          <w:color w:val="000000"/>
          <w:sz w:val="20"/>
          <w:szCs w:val="20"/>
        </w:rPr>
        <w:t xml:space="preserve"> сельского поселения: </w:t>
      </w:r>
    </w:p>
    <w:p w:rsidR="006553ED" w:rsidRPr="006553ED" w:rsidRDefault="006553ED" w:rsidP="006553ED">
      <w:pPr>
        <w:spacing w:line="245" w:lineRule="auto"/>
        <w:ind w:firstLine="709"/>
        <w:jc w:val="both"/>
        <w:rPr>
          <w:rFonts w:ascii="Times New Roman" w:hAnsi="Times New Roman" w:cs="Times New Roman"/>
          <w:color w:val="000000"/>
          <w:sz w:val="20"/>
          <w:szCs w:val="20"/>
        </w:rPr>
      </w:pPr>
      <w:r w:rsidRPr="006553ED">
        <w:rPr>
          <w:rFonts w:ascii="Times New Roman" w:hAnsi="Times New Roman" w:cs="Times New Roman"/>
          <w:bCs/>
          <w:color w:val="000000"/>
          <w:sz w:val="20"/>
          <w:szCs w:val="20"/>
        </w:rPr>
        <w:t>на 2018 год</w:t>
      </w:r>
      <w:r w:rsidRPr="006553ED">
        <w:rPr>
          <w:rFonts w:ascii="Times New Roman" w:hAnsi="Times New Roman" w:cs="Times New Roman"/>
          <w:color w:val="000000"/>
          <w:sz w:val="20"/>
          <w:szCs w:val="20"/>
        </w:rPr>
        <w:t xml:space="preserve"> согласно приложению 11 к н</w:t>
      </w:r>
      <w:r w:rsidRPr="006553ED">
        <w:rPr>
          <w:rFonts w:ascii="Times New Roman" w:hAnsi="Times New Roman" w:cs="Times New Roman"/>
          <w:color w:val="000000"/>
          <w:sz w:val="20"/>
          <w:szCs w:val="20"/>
        </w:rPr>
        <w:t>а</w:t>
      </w:r>
      <w:r w:rsidRPr="006553ED">
        <w:rPr>
          <w:rFonts w:ascii="Times New Roman" w:hAnsi="Times New Roman" w:cs="Times New Roman"/>
          <w:color w:val="000000"/>
          <w:sz w:val="20"/>
          <w:szCs w:val="20"/>
        </w:rPr>
        <w:t>стоящему решению;</w:t>
      </w:r>
    </w:p>
    <w:p w:rsidR="006553ED" w:rsidRPr="006553ED" w:rsidRDefault="006553ED" w:rsidP="006553ED">
      <w:pPr>
        <w:spacing w:line="245" w:lineRule="auto"/>
        <w:ind w:firstLine="709"/>
        <w:jc w:val="both"/>
        <w:rPr>
          <w:rFonts w:ascii="Times New Roman" w:hAnsi="Times New Roman" w:cs="Times New Roman"/>
          <w:color w:val="000000"/>
          <w:sz w:val="20"/>
          <w:szCs w:val="20"/>
        </w:rPr>
      </w:pPr>
      <w:r w:rsidRPr="006553ED">
        <w:rPr>
          <w:rFonts w:ascii="Times New Roman" w:hAnsi="Times New Roman" w:cs="Times New Roman"/>
          <w:bCs/>
          <w:color w:val="000000"/>
          <w:sz w:val="20"/>
          <w:szCs w:val="20"/>
        </w:rPr>
        <w:t>на 2019 и 2020 годы</w:t>
      </w:r>
      <w:r w:rsidRPr="006553ED">
        <w:rPr>
          <w:rFonts w:ascii="Times New Roman" w:hAnsi="Times New Roman" w:cs="Times New Roman"/>
          <w:color w:val="000000"/>
          <w:sz w:val="20"/>
          <w:szCs w:val="20"/>
        </w:rPr>
        <w:t xml:space="preserve"> согласно приложению 12 к н</w:t>
      </w:r>
      <w:r w:rsidRPr="006553ED">
        <w:rPr>
          <w:rFonts w:ascii="Times New Roman" w:hAnsi="Times New Roman" w:cs="Times New Roman"/>
          <w:color w:val="000000"/>
          <w:sz w:val="20"/>
          <w:szCs w:val="20"/>
        </w:rPr>
        <w:t>а</w:t>
      </w:r>
      <w:r w:rsidRPr="006553ED">
        <w:rPr>
          <w:rFonts w:ascii="Times New Roman" w:hAnsi="Times New Roman" w:cs="Times New Roman"/>
          <w:color w:val="000000"/>
          <w:sz w:val="20"/>
          <w:szCs w:val="20"/>
        </w:rPr>
        <w:t>стоящему решению.</w:t>
      </w:r>
    </w:p>
    <w:p w:rsidR="006553ED" w:rsidRPr="006553ED" w:rsidRDefault="006553ED" w:rsidP="006553ED">
      <w:pPr>
        <w:pStyle w:val="a8"/>
        <w:spacing w:line="245" w:lineRule="auto"/>
        <w:ind w:left="0" w:firstLine="709"/>
        <w:rPr>
          <w:rFonts w:ascii="Times New Roman" w:hAnsi="Times New Roman" w:cs="Times New Roman"/>
          <w:b/>
          <w:bCs/>
          <w:color w:val="000000"/>
        </w:rPr>
      </w:pPr>
    </w:p>
    <w:p w:rsidR="006553ED" w:rsidRPr="006553ED" w:rsidRDefault="006553ED" w:rsidP="006553ED">
      <w:pPr>
        <w:pStyle w:val="a8"/>
        <w:spacing w:line="245" w:lineRule="auto"/>
        <w:ind w:left="2040" w:hanging="1331"/>
        <w:rPr>
          <w:rFonts w:ascii="Times New Roman" w:hAnsi="Times New Roman" w:cs="Times New Roman"/>
          <w:b/>
          <w:bCs/>
          <w:color w:val="000000"/>
        </w:rPr>
      </w:pPr>
      <w:r w:rsidRPr="006553ED">
        <w:rPr>
          <w:rFonts w:ascii="Times New Roman" w:hAnsi="Times New Roman" w:cs="Times New Roman"/>
          <w:bCs/>
          <w:color w:val="000000"/>
        </w:rPr>
        <w:t>Статья 8.</w:t>
      </w:r>
      <w:r w:rsidRPr="006553ED">
        <w:rPr>
          <w:rFonts w:ascii="Times New Roman" w:hAnsi="Times New Roman" w:cs="Times New Roman"/>
          <w:bCs/>
          <w:color w:val="000000"/>
        </w:rPr>
        <w:tab/>
      </w:r>
      <w:r w:rsidRPr="006553ED">
        <w:rPr>
          <w:rFonts w:ascii="Times New Roman" w:hAnsi="Times New Roman" w:cs="Times New Roman"/>
          <w:b/>
          <w:color w:val="000000"/>
        </w:rPr>
        <w:t xml:space="preserve">Муниципальные заимствования </w:t>
      </w:r>
      <w:proofErr w:type="spellStart"/>
      <w:r w:rsidRPr="006553ED">
        <w:rPr>
          <w:rFonts w:ascii="Times New Roman" w:hAnsi="Times New Roman" w:cs="Times New Roman"/>
          <w:b/>
          <w:bCs/>
          <w:color w:val="000000"/>
        </w:rPr>
        <w:t>Альбусь-Сюрбеевского</w:t>
      </w:r>
      <w:proofErr w:type="spellEnd"/>
      <w:r w:rsidRPr="006553ED">
        <w:rPr>
          <w:rFonts w:ascii="Times New Roman" w:hAnsi="Times New Roman" w:cs="Times New Roman"/>
          <w:b/>
          <w:bCs/>
          <w:color w:val="000000"/>
        </w:rPr>
        <w:t xml:space="preserve"> сельского поселения </w:t>
      </w:r>
    </w:p>
    <w:p w:rsidR="006553ED" w:rsidRPr="006553ED" w:rsidRDefault="006553ED" w:rsidP="006553ED">
      <w:pPr>
        <w:jc w:val="both"/>
        <w:rPr>
          <w:rFonts w:ascii="Times New Roman" w:hAnsi="Times New Roman" w:cs="Times New Roman"/>
          <w:sz w:val="20"/>
          <w:szCs w:val="20"/>
        </w:rPr>
      </w:pPr>
    </w:p>
    <w:p w:rsidR="006553ED" w:rsidRPr="006553ED" w:rsidRDefault="006553ED" w:rsidP="006553ED">
      <w:pPr>
        <w:spacing w:line="245" w:lineRule="auto"/>
        <w:ind w:firstLine="709"/>
        <w:jc w:val="both"/>
        <w:rPr>
          <w:rFonts w:ascii="Times New Roman" w:hAnsi="Times New Roman" w:cs="Times New Roman"/>
          <w:bCs/>
          <w:color w:val="000000"/>
          <w:sz w:val="20"/>
          <w:szCs w:val="20"/>
        </w:rPr>
      </w:pPr>
      <w:r w:rsidRPr="006553ED">
        <w:rPr>
          <w:rFonts w:ascii="Times New Roman" w:hAnsi="Times New Roman" w:cs="Times New Roman"/>
          <w:color w:val="000000"/>
          <w:sz w:val="20"/>
          <w:szCs w:val="20"/>
        </w:rPr>
        <w:t>Утвердить Программу муниц</w:t>
      </w:r>
      <w:r w:rsidRPr="006553ED">
        <w:rPr>
          <w:rFonts w:ascii="Times New Roman" w:hAnsi="Times New Roman" w:cs="Times New Roman"/>
          <w:color w:val="000000"/>
          <w:sz w:val="20"/>
          <w:szCs w:val="20"/>
        </w:rPr>
        <w:t>и</w:t>
      </w:r>
      <w:r w:rsidRPr="006553ED">
        <w:rPr>
          <w:rFonts w:ascii="Times New Roman" w:hAnsi="Times New Roman" w:cs="Times New Roman"/>
          <w:color w:val="000000"/>
          <w:sz w:val="20"/>
          <w:szCs w:val="20"/>
        </w:rPr>
        <w:t xml:space="preserve">пальных заимствований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 </w:t>
      </w:r>
    </w:p>
    <w:p w:rsidR="006553ED" w:rsidRPr="006553ED" w:rsidRDefault="006553ED" w:rsidP="006553ED">
      <w:pPr>
        <w:spacing w:line="245" w:lineRule="auto"/>
        <w:ind w:firstLine="709"/>
        <w:jc w:val="both"/>
        <w:rPr>
          <w:rFonts w:ascii="Times New Roman" w:hAnsi="Times New Roman" w:cs="Times New Roman"/>
          <w:color w:val="000000"/>
          <w:sz w:val="20"/>
          <w:szCs w:val="20"/>
        </w:rPr>
      </w:pPr>
      <w:r w:rsidRPr="006553ED">
        <w:rPr>
          <w:rFonts w:ascii="Times New Roman" w:hAnsi="Times New Roman" w:cs="Times New Roman"/>
          <w:bCs/>
          <w:color w:val="000000"/>
          <w:sz w:val="20"/>
          <w:szCs w:val="20"/>
        </w:rPr>
        <w:t>на 2018 год</w:t>
      </w:r>
      <w:r w:rsidRPr="006553ED">
        <w:rPr>
          <w:rFonts w:ascii="Times New Roman" w:hAnsi="Times New Roman" w:cs="Times New Roman"/>
          <w:color w:val="000000"/>
          <w:sz w:val="20"/>
          <w:szCs w:val="20"/>
        </w:rPr>
        <w:t xml:space="preserve"> согласно приложению 13 к н</w:t>
      </w:r>
      <w:r w:rsidRPr="006553ED">
        <w:rPr>
          <w:rFonts w:ascii="Times New Roman" w:hAnsi="Times New Roman" w:cs="Times New Roman"/>
          <w:color w:val="000000"/>
          <w:sz w:val="20"/>
          <w:szCs w:val="20"/>
        </w:rPr>
        <w:t>а</w:t>
      </w:r>
      <w:r w:rsidRPr="006553ED">
        <w:rPr>
          <w:rFonts w:ascii="Times New Roman" w:hAnsi="Times New Roman" w:cs="Times New Roman"/>
          <w:color w:val="000000"/>
          <w:sz w:val="20"/>
          <w:szCs w:val="20"/>
        </w:rPr>
        <w:t>стоящему решению;</w:t>
      </w:r>
    </w:p>
    <w:p w:rsidR="006553ED" w:rsidRPr="006553ED" w:rsidRDefault="006553ED" w:rsidP="006553ED">
      <w:pPr>
        <w:spacing w:line="245" w:lineRule="auto"/>
        <w:ind w:firstLine="709"/>
        <w:jc w:val="both"/>
        <w:rPr>
          <w:rFonts w:ascii="Times New Roman" w:hAnsi="Times New Roman" w:cs="Times New Roman"/>
          <w:color w:val="000000"/>
          <w:sz w:val="20"/>
          <w:szCs w:val="20"/>
        </w:rPr>
      </w:pPr>
      <w:r w:rsidRPr="006553ED">
        <w:rPr>
          <w:rFonts w:ascii="Times New Roman" w:hAnsi="Times New Roman" w:cs="Times New Roman"/>
          <w:bCs/>
          <w:color w:val="000000"/>
          <w:sz w:val="20"/>
          <w:szCs w:val="20"/>
        </w:rPr>
        <w:t>на 2019 и 2020 годы</w:t>
      </w:r>
      <w:r w:rsidRPr="006553ED">
        <w:rPr>
          <w:rFonts w:ascii="Times New Roman" w:hAnsi="Times New Roman" w:cs="Times New Roman"/>
          <w:color w:val="000000"/>
          <w:sz w:val="20"/>
          <w:szCs w:val="20"/>
        </w:rPr>
        <w:t xml:space="preserve"> согласно приложению 14 к н</w:t>
      </w:r>
      <w:r w:rsidRPr="006553ED">
        <w:rPr>
          <w:rFonts w:ascii="Times New Roman" w:hAnsi="Times New Roman" w:cs="Times New Roman"/>
          <w:color w:val="000000"/>
          <w:sz w:val="20"/>
          <w:szCs w:val="20"/>
        </w:rPr>
        <w:t>а</w:t>
      </w:r>
      <w:r w:rsidRPr="006553ED">
        <w:rPr>
          <w:rFonts w:ascii="Times New Roman" w:hAnsi="Times New Roman" w:cs="Times New Roman"/>
          <w:color w:val="000000"/>
          <w:sz w:val="20"/>
          <w:szCs w:val="20"/>
        </w:rPr>
        <w:t>стоящему решению.</w:t>
      </w:r>
    </w:p>
    <w:p w:rsidR="006553ED" w:rsidRPr="006553ED" w:rsidRDefault="006553ED" w:rsidP="006553ED">
      <w:pPr>
        <w:pStyle w:val="a8"/>
        <w:ind w:left="2040" w:hanging="1331"/>
        <w:rPr>
          <w:rFonts w:ascii="Times New Roman" w:hAnsi="Times New Roman" w:cs="Times New Roman"/>
          <w:b/>
          <w:color w:val="000000"/>
        </w:rPr>
      </w:pPr>
      <w:r w:rsidRPr="006553ED">
        <w:rPr>
          <w:rFonts w:ascii="Times New Roman" w:hAnsi="Times New Roman" w:cs="Times New Roman"/>
          <w:bCs/>
          <w:color w:val="000000"/>
        </w:rPr>
        <w:t>Статья 9.</w:t>
      </w:r>
      <w:r w:rsidRPr="006553ED">
        <w:rPr>
          <w:rFonts w:ascii="Times New Roman" w:hAnsi="Times New Roman" w:cs="Times New Roman"/>
          <w:bCs/>
          <w:color w:val="000000"/>
        </w:rPr>
        <w:tab/>
      </w:r>
      <w:r w:rsidRPr="006553ED">
        <w:rPr>
          <w:rFonts w:ascii="Times New Roman" w:hAnsi="Times New Roman" w:cs="Times New Roman"/>
          <w:b/>
          <w:color w:val="000000"/>
        </w:rPr>
        <w:t xml:space="preserve">Предоставление муниципальных гарантий </w:t>
      </w:r>
      <w:proofErr w:type="spellStart"/>
      <w:r w:rsidRPr="006553ED">
        <w:rPr>
          <w:rFonts w:ascii="Times New Roman" w:hAnsi="Times New Roman" w:cs="Times New Roman"/>
          <w:b/>
          <w:bCs/>
          <w:color w:val="000000"/>
        </w:rPr>
        <w:t>Альбусь-Сюрбеевского</w:t>
      </w:r>
      <w:proofErr w:type="spellEnd"/>
      <w:r w:rsidRPr="006553ED">
        <w:rPr>
          <w:rFonts w:ascii="Times New Roman" w:hAnsi="Times New Roman" w:cs="Times New Roman"/>
          <w:b/>
          <w:bCs/>
          <w:color w:val="000000"/>
        </w:rPr>
        <w:t xml:space="preserve"> сельского поселения</w:t>
      </w:r>
      <w:r w:rsidRPr="006553ED">
        <w:rPr>
          <w:rFonts w:ascii="Times New Roman" w:hAnsi="Times New Roman" w:cs="Times New Roman"/>
          <w:b/>
          <w:color w:val="000000"/>
        </w:rPr>
        <w:t xml:space="preserve"> в валюте Российской Ф</w:t>
      </w:r>
      <w:r w:rsidRPr="006553ED">
        <w:rPr>
          <w:rFonts w:ascii="Times New Roman" w:hAnsi="Times New Roman" w:cs="Times New Roman"/>
          <w:b/>
          <w:color w:val="000000"/>
        </w:rPr>
        <w:t>е</w:t>
      </w:r>
      <w:r w:rsidRPr="006553ED">
        <w:rPr>
          <w:rFonts w:ascii="Times New Roman" w:hAnsi="Times New Roman" w:cs="Times New Roman"/>
          <w:b/>
          <w:color w:val="000000"/>
        </w:rPr>
        <w:t>дерации</w:t>
      </w:r>
    </w:p>
    <w:p w:rsidR="006553ED" w:rsidRPr="006553ED" w:rsidRDefault="006553ED" w:rsidP="006553ED">
      <w:pPr>
        <w:pStyle w:val="22"/>
        <w:jc w:val="both"/>
        <w:rPr>
          <w:sz w:val="20"/>
          <w:szCs w:val="20"/>
        </w:rPr>
      </w:pPr>
      <w:r w:rsidRPr="006553ED">
        <w:rPr>
          <w:sz w:val="20"/>
          <w:szCs w:val="20"/>
        </w:rPr>
        <w:lastRenderedPageBreak/>
        <w:t xml:space="preserve">Утвердить Программу муниципальных гарантий </w:t>
      </w:r>
      <w:proofErr w:type="spellStart"/>
      <w:r w:rsidRPr="006553ED">
        <w:rPr>
          <w:bCs/>
          <w:sz w:val="20"/>
          <w:szCs w:val="20"/>
        </w:rPr>
        <w:t>Альбусь-Сюрбеевского</w:t>
      </w:r>
      <w:proofErr w:type="spellEnd"/>
      <w:r w:rsidRPr="006553ED">
        <w:rPr>
          <w:bCs/>
          <w:sz w:val="20"/>
          <w:szCs w:val="20"/>
        </w:rPr>
        <w:t xml:space="preserve"> сельского поселения</w:t>
      </w:r>
      <w:r w:rsidRPr="006553ED">
        <w:rPr>
          <w:sz w:val="20"/>
          <w:szCs w:val="20"/>
        </w:rPr>
        <w:t xml:space="preserve"> в валюте Российской Федерации:</w:t>
      </w:r>
    </w:p>
    <w:p w:rsidR="006553ED" w:rsidRPr="006553ED" w:rsidRDefault="006553ED" w:rsidP="006553ED">
      <w:pPr>
        <w:pStyle w:val="22"/>
        <w:jc w:val="both"/>
        <w:rPr>
          <w:sz w:val="20"/>
          <w:szCs w:val="20"/>
        </w:rPr>
      </w:pPr>
      <w:r w:rsidRPr="006553ED">
        <w:rPr>
          <w:sz w:val="20"/>
          <w:szCs w:val="20"/>
        </w:rPr>
        <w:t>на 2018 год согласно приложению 15 к настоящему решению;</w:t>
      </w:r>
    </w:p>
    <w:p w:rsidR="006553ED" w:rsidRPr="006553ED" w:rsidRDefault="006553ED" w:rsidP="006553ED">
      <w:pPr>
        <w:pStyle w:val="22"/>
        <w:jc w:val="both"/>
        <w:rPr>
          <w:sz w:val="20"/>
          <w:szCs w:val="20"/>
        </w:rPr>
      </w:pPr>
      <w:r w:rsidRPr="006553ED">
        <w:rPr>
          <w:bCs/>
          <w:sz w:val="20"/>
          <w:szCs w:val="20"/>
        </w:rPr>
        <w:t>на 2019 и 2020 годы</w:t>
      </w:r>
      <w:r w:rsidRPr="006553ED">
        <w:rPr>
          <w:sz w:val="20"/>
          <w:szCs w:val="20"/>
        </w:rPr>
        <w:t xml:space="preserve"> согласно приложению 16 к настоящему решению.</w:t>
      </w:r>
    </w:p>
    <w:p w:rsidR="006553ED" w:rsidRPr="006553ED" w:rsidRDefault="006553ED" w:rsidP="006553ED">
      <w:pPr>
        <w:ind w:left="2040" w:hanging="1320"/>
        <w:jc w:val="both"/>
        <w:rPr>
          <w:rFonts w:ascii="Times New Roman" w:hAnsi="Times New Roman" w:cs="Times New Roman"/>
          <w:b/>
          <w:bCs/>
          <w:color w:val="000000"/>
          <w:sz w:val="20"/>
          <w:szCs w:val="20"/>
        </w:rPr>
      </w:pPr>
      <w:r w:rsidRPr="006553ED">
        <w:rPr>
          <w:rFonts w:ascii="Times New Roman" w:hAnsi="Times New Roman" w:cs="Times New Roman"/>
          <w:color w:val="000000"/>
          <w:sz w:val="20"/>
          <w:szCs w:val="20"/>
        </w:rPr>
        <w:t>Статья 10.</w:t>
      </w:r>
      <w:r w:rsidRPr="006553ED">
        <w:rPr>
          <w:rFonts w:ascii="Times New Roman" w:hAnsi="Times New Roman" w:cs="Times New Roman"/>
          <w:color w:val="000000"/>
          <w:sz w:val="20"/>
          <w:szCs w:val="20"/>
        </w:rPr>
        <w:tab/>
      </w:r>
      <w:r w:rsidRPr="006553ED">
        <w:rPr>
          <w:rFonts w:ascii="Times New Roman" w:hAnsi="Times New Roman" w:cs="Times New Roman"/>
          <w:b/>
          <w:color w:val="000000"/>
          <w:sz w:val="20"/>
          <w:szCs w:val="20"/>
        </w:rPr>
        <w:t xml:space="preserve">Особенности исполнения бюджета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w:t>
      </w:r>
      <w:r w:rsidRPr="006553ED">
        <w:rPr>
          <w:rFonts w:ascii="Times New Roman" w:hAnsi="Times New Roman" w:cs="Times New Roman"/>
          <w:b/>
          <w:bCs/>
          <w:color w:val="000000"/>
          <w:sz w:val="20"/>
          <w:szCs w:val="20"/>
        </w:rPr>
        <w:t>о</w:t>
      </w:r>
      <w:r w:rsidRPr="006553ED">
        <w:rPr>
          <w:rFonts w:ascii="Times New Roman" w:hAnsi="Times New Roman" w:cs="Times New Roman"/>
          <w:b/>
          <w:bCs/>
          <w:color w:val="000000"/>
          <w:sz w:val="20"/>
          <w:szCs w:val="20"/>
        </w:rPr>
        <w:t>го поселения</w:t>
      </w:r>
    </w:p>
    <w:p w:rsidR="006553ED" w:rsidRPr="006553ED" w:rsidRDefault="006553ED" w:rsidP="006553ED">
      <w:pPr>
        <w:autoSpaceDE w:val="0"/>
        <w:autoSpaceDN w:val="0"/>
        <w:adjustRightInd w:val="0"/>
        <w:ind w:firstLine="709"/>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1.</w:t>
      </w:r>
      <w:r w:rsidRPr="006553ED">
        <w:rPr>
          <w:rFonts w:ascii="Times New Roman" w:hAnsi="Times New Roman" w:cs="Times New Roman"/>
          <w:color w:val="000000"/>
          <w:sz w:val="20"/>
          <w:szCs w:val="20"/>
          <w:lang w:val="en-US"/>
        </w:rPr>
        <w:t> </w:t>
      </w:r>
      <w:proofErr w:type="gramStart"/>
      <w:r w:rsidRPr="006553ED">
        <w:rPr>
          <w:rFonts w:ascii="Times New Roman" w:hAnsi="Times New Roman" w:cs="Times New Roman"/>
          <w:color w:val="000000"/>
          <w:sz w:val="20"/>
          <w:szCs w:val="20"/>
        </w:rPr>
        <w:t>Установить, что в соответствии с пунктом 3 статьи 217 Бюджетного к</w:t>
      </w:r>
      <w:r w:rsidRPr="006553ED">
        <w:rPr>
          <w:rFonts w:ascii="Times New Roman" w:hAnsi="Times New Roman" w:cs="Times New Roman"/>
          <w:color w:val="000000"/>
          <w:sz w:val="20"/>
          <w:szCs w:val="20"/>
        </w:rPr>
        <w:t>о</w:t>
      </w:r>
      <w:r w:rsidRPr="006553ED">
        <w:rPr>
          <w:rFonts w:ascii="Times New Roman" w:hAnsi="Times New Roman" w:cs="Times New Roman"/>
          <w:color w:val="000000"/>
          <w:sz w:val="20"/>
          <w:szCs w:val="20"/>
        </w:rPr>
        <w:t>декса Российской Федерации основанием для внесения в показатели сводной бю</w:t>
      </w:r>
      <w:r w:rsidRPr="006553ED">
        <w:rPr>
          <w:rFonts w:ascii="Times New Roman" w:hAnsi="Times New Roman" w:cs="Times New Roman"/>
          <w:color w:val="000000"/>
          <w:sz w:val="20"/>
          <w:szCs w:val="20"/>
        </w:rPr>
        <w:t>д</w:t>
      </w:r>
      <w:r w:rsidRPr="006553ED">
        <w:rPr>
          <w:rFonts w:ascii="Times New Roman" w:hAnsi="Times New Roman" w:cs="Times New Roman"/>
          <w:color w:val="000000"/>
          <w:sz w:val="20"/>
          <w:szCs w:val="20"/>
        </w:rPr>
        <w:t xml:space="preserve">жетной росписи бюджета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изменений, связанных с особенностями исполнения бюджета </w:t>
      </w:r>
      <w:proofErr w:type="spellStart"/>
      <w:r w:rsidRPr="006553ED">
        <w:rPr>
          <w:rFonts w:ascii="Times New Roman" w:hAnsi="Times New Roman" w:cs="Times New Roman"/>
          <w:bCs/>
          <w:color w:val="000000"/>
          <w:sz w:val="20"/>
          <w:szCs w:val="20"/>
        </w:rPr>
        <w:t>Ал</w:t>
      </w:r>
      <w:r w:rsidRPr="006553ED">
        <w:rPr>
          <w:rFonts w:ascii="Times New Roman" w:hAnsi="Times New Roman" w:cs="Times New Roman"/>
          <w:bCs/>
          <w:color w:val="000000"/>
          <w:sz w:val="20"/>
          <w:szCs w:val="20"/>
        </w:rPr>
        <w:t>ь</w:t>
      </w:r>
      <w:r w:rsidRPr="006553ED">
        <w:rPr>
          <w:rFonts w:ascii="Times New Roman" w:hAnsi="Times New Roman" w:cs="Times New Roman"/>
          <w:bCs/>
          <w:color w:val="000000"/>
          <w:sz w:val="20"/>
          <w:szCs w:val="20"/>
        </w:rPr>
        <w:t>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xml:space="preserve"> и перераспределением бюджетных ассигнований между главными распорядителями средств бюджета</w:t>
      </w:r>
      <w:r w:rsidRPr="006553ED">
        <w:rPr>
          <w:rFonts w:ascii="Times New Roman" w:hAnsi="Times New Roman" w:cs="Times New Roman"/>
          <w:bCs/>
          <w:color w:val="000000"/>
          <w:sz w:val="20"/>
          <w:szCs w:val="20"/>
        </w:rPr>
        <w:t xml:space="preserve"> </w:t>
      </w:r>
      <w:proofErr w:type="spellStart"/>
      <w:r w:rsidRPr="006553ED">
        <w:rPr>
          <w:rFonts w:ascii="Times New Roman" w:hAnsi="Times New Roman" w:cs="Times New Roman"/>
          <w:bCs/>
          <w:color w:val="000000"/>
          <w:sz w:val="20"/>
          <w:szCs w:val="20"/>
        </w:rPr>
        <w:t>Альбусь-Сюрбеевского</w:t>
      </w:r>
      <w:proofErr w:type="spellEnd"/>
      <w:r w:rsidRPr="006553ED">
        <w:rPr>
          <w:rFonts w:ascii="Times New Roman" w:hAnsi="Times New Roman" w:cs="Times New Roman"/>
          <w:bCs/>
          <w:color w:val="000000"/>
          <w:sz w:val="20"/>
          <w:szCs w:val="20"/>
        </w:rPr>
        <w:t xml:space="preserve"> сельского поселения</w:t>
      </w:r>
      <w:r w:rsidRPr="006553ED">
        <w:rPr>
          <w:rFonts w:ascii="Times New Roman" w:hAnsi="Times New Roman" w:cs="Times New Roman"/>
          <w:color w:val="000000"/>
          <w:sz w:val="20"/>
          <w:szCs w:val="20"/>
        </w:rPr>
        <w:t>, явл</w:t>
      </w:r>
      <w:r w:rsidRPr="006553ED">
        <w:rPr>
          <w:rFonts w:ascii="Times New Roman" w:hAnsi="Times New Roman" w:cs="Times New Roman"/>
          <w:color w:val="000000"/>
          <w:sz w:val="20"/>
          <w:szCs w:val="20"/>
        </w:rPr>
        <w:t>я</w:t>
      </w:r>
      <w:r w:rsidRPr="006553ED">
        <w:rPr>
          <w:rFonts w:ascii="Times New Roman" w:hAnsi="Times New Roman" w:cs="Times New Roman"/>
          <w:color w:val="000000"/>
          <w:sz w:val="20"/>
          <w:szCs w:val="20"/>
        </w:rPr>
        <w:t>ется внесение изменений в бюджетную классификацию Российской Ф</w:t>
      </w:r>
      <w:r w:rsidRPr="006553ED">
        <w:rPr>
          <w:rFonts w:ascii="Times New Roman" w:hAnsi="Times New Roman" w:cs="Times New Roman"/>
          <w:color w:val="000000"/>
          <w:sz w:val="20"/>
          <w:szCs w:val="20"/>
        </w:rPr>
        <w:t>е</w:t>
      </w:r>
      <w:r w:rsidRPr="006553ED">
        <w:rPr>
          <w:rFonts w:ascii="Times New Roman" w:hAnsi="Times New Roman" w:cs="Times New Roman"/>
          <w:color w:val="000000"/>
          <w:sz w:val="20"/>
          <w:szCs w:val="20"/>
        </w:rPr>
        <w:t>дерации, в том числе уточнение кодов бюджетной</w:t>
      </w:r>
      <w:proofErr w:type="gramEnd"/>
      <w:r w:rsidRPr="006553ED">
        <w:rPr>
          <w:rFonts w:ascii="Times New Roman" w:hAnsi="Times New Roman" w:cs="Times New Roman"/>
          <w:color w:val="000000"/>
          <w:sz w:val="20"/>
          <w:szCs w:val="20"/>
        </w:rPr>
        <w:t xml:space="preserve"> классификации по средствам, передаваемым на осуществление отдельных расходных полном</w:t>
      </w:r>
      <w:r w:rsidRPr="006553ED">
        <w:rPr>
          <w:rFonts w:ascii="Times New Roman" w:hAnsi="Times New Roman" w:cs="Times New Roman"/>
          <w:color w:val="000000"/>
          <w:sz w:val="20"/>
          <w:szCs w:val="20"/>
        </w:rPr>
        <w:t>о</w:t>
      </w:r>
      <w:r w:rsidRPr="006553ED">
        <w:rPr>
          <w:rFonts w:ascii="Times New Roman" w:hAnsi="Times New Roman" w:cs="Times New Roman"/>
          <w:color w:val="000000"/>
          <w:sz w:val="20"/>
          <w:szCs w:val="20"/>
        </w:rPr>
        <w:t>чий.</w:t>
      </w:r>
    </w:p>
    <w:p w:rsidR="006553ED" w:rsidRPr="006553ED" w:rsidRDefault="006553ED" w:rsidP="006553ED">
      <w:pPr>
        <w:autoSpaceDE w:val="0"/>
        <w:autoSpaceDN w:val="0"/>
        <w:adjustRightInd w:val="0"/>
        <w:ind w:firstLine="709"/>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2.</w:t>
      </w:r>
      <w:r w:rsidRPr="006553ED">
        <w:rPr>
          <w:rFonts w:ascii="Times New Roman" w:hAnsi="Times New Roman" w:cs="Times New Roman"/>
          <w:color w:val="000000"/>
          <w:sz w:val="20"/>
          <w:szCs w:val="20"/>
          <w:lang w:val="en-US"/>
        </w:rPr>
        <w:t> </w:t>
      </w:r>
      <w:r w:rsidRPr="006553ED">
        <w:rPr>
          <w:rFonts w:ascii="Times New Roman" w:hAnsi="Times New Roman" w:cs="Times New Roman"/>
          <w:color w:val="000000"/>
          <w:sz w:val="20"/>
          <w:szCs w:val="20"/>
        </w:rPr>
        <w:t>Установить, что финансовый отдел администрации Комсомольского ра</w:t>
      </w:r>
      <w:r w:rsidRPr="006553ED">
        <w:rPr>
          <w:rFonts w:ascii="Times New Roman" w:hAnsi="Times New Roman" w:cs="Times New Roman"/>
          <w:color w:val="000000"/>
          <w:sz w:val="20"/>
          <w:szCs w:val="20"/>
        </w:rPr>
        <w:t>й</w:t>
      </w:r>
      <w:r w:rsidRPr="006553ED">
        <w:rPr>
          <w:rFonts w:ascii="Times New Roman" w:hAnsi="Times New Roman" w:cs="Times New Roman"/>
          <w:color w:val="000000"/>
          <w:sz w:val="20"/>
          <w:szCs w:val="20"/>
        </w:rPr>
        <w:t>она вправе перераспределить бюджетные ассигнования между видами и</w:t>
      </w:r>
      <w:r w:rsidRPr="006553ED">
        <w:rPr>
          <w:rFonts w:ascii="Times New Roman" w:hAnsi="Times New Roman" w:cs="Times New Roman"/>
          <w:color w:val="000000"/>
          <w:sz w:val="20"/>
          <w:szCs w:val="20"/>
        </w:rPr>
        <w:t>с</w:t>
      </w:r>
      <w:r w:rsidRPr="006553ED">
        <w:rPr>
          <w:rFonts w:ascii="Times New Roman" w:hAnsi="Times New Roman" w:cs="Times New Roman"/>
          <w:color w:val="000000"/>
          <w:sz w:val="20"/>
          <w:szCs w:val="20"/>
        </w:rPr>
        <w:t xml:space="preserve">точников финансирования дефицита бюджета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w:t>
      </w:r>
      <w:r w:rsidRPr="006553ED">
        <w:rPr>
          <w:rFonts w:ascii="Times New Roman" w:hAnsi="Times New Roman" w:cs="Times New Roman"/>
          <w:color w:val="000000"/>
          <w:sz w:val="20"/>
          <w:szCs w:val="20"/>
        </w:rPr>
        <w:t>ь</w:t>
      </w:r>
      <w:r w:rsidRPr="006553ED">
        <w:rPr>
          <w:rFonts w:ascii="Times New Roman" w:hAnsi="Times New Roman" w:cs="Times New Roman"/>
          <w:color w:val="000000"/>
          <w:sz w:val="20"/>
          <w:szCs w:val="20"/>
        </w:rPr>
        <w:t xml:space="preserve">ского поселения  при образовании экономии в ходе исполнения бюджета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в пределах общего объема бюджетных ассигнований по и</w:t>
      </w:r>
      <w:r w:rsidRPr="006553ED">
        <w:rPr>
          <w:rFonts w:ascii="Times New Roman" w:hAnsi="Times New Roman" w:cs="Times New Roman"/>
          <w:color w:val="000000"/>
          <w:sz w:val="20"/>
          <w:szCs w:val="20"/>
        </w:rPr>
        <w:t>с</w:t>
      </w:r>
      <w:r w:rsidRPr="006553ED">
        <w:rPr>
          <w:rFonts w:ascii="Times New Roman" w:hAnsi="Times New Roman" w:cs="Times New Roman"/>
          <w:color w:val="000000"/>
          <w:sz w:val="20"/>
          <w:szCs w:val="20"/>
        </w:rPr>
        <w:t xml:space="preserve">точникам финансирования дефицита бюджета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предусмотренных на финанс</w:t>
      </w:r>
      <w:r w:rsidRPr="006553ED">
        <w:rPr>
          <w:rFonts w:ascii="Times New Roman" w:hAnsi="Times New Roman" w:cs="Times New Roman"/>
          <w:color w:val="000000"/>
          <w:sz w:val="20"/>
          <w:szCs w:val="20"/>
        </w:rPr>
        <w:t>о</w:t>
      </w:r>
      <w:r w:rsidRPr="006553ED">
        <w:rPr>
          <w:rFonts w:ascii="Times New Roman" w:hAnsi="Times New Roman" w:cs="Times New Roman"/>
          <w:color w:val="000000"/>
          <w:sz w:val="20"/>
          <w:szCs w:val="20"/>
        </w:rPr>
        <w:t>вый год.</w:t>
      </w:r>
    </w:p>
    <w:p w:rsidR="006553ED" w:rsidRPr="006553ED" w:rsidRDefault="006553ED" w:rsidP="006553ED">
      <w:pPr>
        <w:autoSpaceDE w:val="0"/>
        <w:autoSpaceDN w:val="0"/>
        <w:adjustRightInd w:val="0"/>
        <w:ind w:firstLine="709"/>
        <w:jc w:val="both"/>
        <w:rPr>
          <w:rFonts w:ascii="Times New Roman" w:hAnsi="Times New Roman" w:cs="Times New Roman"/>
          <w:color w:val="000000"/>
          <w:sz w:val="20"/>
          <w:szCs w:val="20"/>
        </w:rPr>
      </w:pPr>
      <w:r w:rsidRPr="006553ED">
        <w:rPr>
          <w:rFonts w:ascii="Times New Roman" w:hAnsi="Times New Roman" w:cs="Times New Roman"/>
          <w:color w:val="000000"/>
          <w:sz w:val="20"/>
          <w:szCs w:val="20"/>
        </w:rPr>
        <w:t>3.</w:t>
      </w:r>
      <w:r w:rsidRPr="006553ED">
        <w:rPr>
          <w:rFonts w:ascii="Times New Roman" w:hAnsi="Times New Roman" w:cs="Times New Roman"/>
          <w:color w:val="000000"/>
          <w:sz w:val="20"/>
          <w:szCs w:val="20"/>
          <w:lang w:val="en-US"/>
        </w:rPr>
        <w:t> </w:t>
      </w:r>
      <w:proofErr w:type="gramStart"/>
      <w:r w:rsidRPr="006553ED">
        <w:rPr>
          <w:rFonts w:ascii="Times New Roman" w:hAnsi="Times New Roman" w:cs="Times New Roman"/>
          <w:color w:val="000000"/>
          <w:sz w:val="20"/>
          <w:szCs w:val="20"/>
        </w:rPr>
        <w:t>Установить, что услуги кредитных организаций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и органами м</w:t>
      </w:r>
      <w:r w:rsidRPr="006553ED">
        <w:rPr>
          <w:rFonts w:ascii="Times New Roman" w:hAnsi="Times New Roman" w:cs="Times New Roman"/>
          <w:color w:val="000000"/>
          <w:sz w:val="20"/>
          <w:szCs w:val="20"/>
        </w:rPr>
        <w:t>е</w:t>
      </w:r>
      <w:r w:rsidRPr="006553ED">
        <w:rPr>
          <w:rFonts w:ascii="Times New Roman" w:hAnsi="Times New Roman" w:cs="Times New Roman"/>
          <w:color w:val="000000"/>
          <w:sz w:val="20"/>
          <w:szCs w:val="20"/>
        </w:rPr>
        <w:t xml:space="preserve">стного самоуправления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являющимися в соответствии с насто</w:t>
      </w:r>
      <w:r w:rsidRPr="006553ED">
        <w:rPr>
          <w:rFonts w:ascii="Times New Roman" w:hAnsi="Times New Roman" w:cs="Times New Roman"/>
          <w:color w:val="000000"/>
          <w:sz w:val="20"/>
          <w:szCs w:val="20"/>
        </w:rPr>
        <w:t>я</w:t>
      </w:r>
      <w:r w:rsidRPr="006553ED">
        <w:rPr>
          <w:rFonts w:ascii="Times New Roman" w:hAnsi="Times New Roman" w:cs="Times New Roman"/>
          <w:color w:val="000000"/>
          <w:sz w:val="20"/>
          <w:szCs w:val="20"/>
        </w:rPr>
        <w:t>щим решением главными распорядителями средств бюджета Комсомольского района, подлежащих выплате гражданам в рамках обеспечения мер социальной по</w:t>
      </w:r>
      <w:r w:rsidRPr="006553ED">
        <w:rPr>
          <w:rFonts w:ascii="Times New Roman" w:hAnsi="Times New Roman" w:cs="Times New Roman"/>
          <w:color w:val="000000"/>
          <w:sz w:val="20"/>
          <w:szCs w:val="20"/>
        </w:rPr>
        <w:t>д</w:t>
      </w:r>
      <w:r w:rsidRPr="006553ED">
        <w:rPr>
          <w:rFonts w:ascii="Times New Roman" w:hAnsi="Times New Roman" w:cs="Times New Roman"/>
          <w:color w:val="000000"/>
          <w:sz w:val="20"/>
          <w:szCs w:val="20"/>
        </w:rPr>
        <w:t>держки.</w:t>
      </w:r>
      <w:proofErr w:type="gramEnd"/>
    </w:p>
    <w:p w:rsidR="006553ED" w:rsidRPr="006553ED" w:rsidRDefault="006553ED" w:rsidP="006553ED">
      <w:pPr>
        <w:autoSpaceDE w:val="0"/>
        <w:autoSpaceDN w:val="0"/>
        <w:adjustRightInd w:val="0"/>
        <w:ind w:left="2040" w:hanging="1320"/>
        <w:jc w:val="both"/>
        <w:rPr>
          <w:rFonts w:ascii="Times New Roman" w:hAnsi="Times New Roman" w:cs="Times New Roman"/>
          <w:b/>
          <w:color w:val="000000"/>
          <w:sz w:val="20"/>
          <w:szCs w:val="20"/>
        </w:rPr>
      </w:pPr>
      <w:r w:rsidRPr="006553ED">
        <w:rPr>
          <w:rFonts w:ascii="Times New Roman" w:hAnsi="Times New Roman" w:cs="Times New Roman"/>
          <w:color w:val="000000"/>
          <w:sz w:val="20"/>
          <w:szCs w:val="20"/>
        </w:rPr>
        <w:t>Статья 11.</w:t>
      </w:r>
      <w:r w:rsidRPr="006553ED">
        <w:rPr>
          <w:rFonts w:ascii="Times New Roman" w:hAnsi="Times New Roman" w:cs="Times New Roman"/>
          <w:b/>
          <w:color w:val="000000"/>
          <w:sz w:val="20"/>
          <w:szCs w:val="20"/>
        </w:rPr>
        <w:t xml:space="preserve"> Предоставление иных межбюджетных трансфертов муниц</w:t>
      </w:r>
      <w:r w:rsidRPr="006553ED">
        <w:rPr>
          <w:rFonts w:ascii="Times New Roman" w:hAnsi="Times New Roman" w:cs="Times New Roman"/>
          <w:b/>
          <w:color w:val="000000"/>
          <w:sz w:val="20"/>
          <w:szCs w:val="20"/>
        </w:rPr>
        <w:t>и</w:t>
      </w:r>
      <w:r w:rsidRPr="006553ED">
        <w:rPr>
          <w:rFonts w:ascii="Times New Roman" w:hAnsi="Times New Roman" w:cs="Times New Roman"/>
          <w:b/>
          <w:color w:val="000000"/>
          <w:sz w:val="20"/>
          <w:szCs w:val="20"/>
        </w:rPr>
        <w:t>пальному бюджету Комсомольского района Чувашской Ре</w:t>
      </w:r>
      <w:r w:rsidRPr="006553ED">
        <w:rPr>
          <w:rFonts w:ascii="Times New Roman" w:hAnsi="Times New Roman" w:cs="Times New Roman"/>
          <w:b/>
          <w:color w:val="000000"/>
          <w:sz w:val="20"/>
          <w:szCs w:val="20"/>
        </w:rPr>
        <w:t>с</w:t>
      </w:r>
      <w:r w:rsidRPr="006553ED">
        <w:rPr>
          <w:rFonts w:ascii="Times New Roman" w:hAnsi="Times New Roman" w:cs="Times New Roman"/>
          <w:b/>
          <w:color w:val="000000"/>
          <w:sz w:val="20"/>
          <w:szCs w:val="20"/>
        </w:rPr>
        <w:t>публики</w:t>
      </w:r>
    </w:p>
    <w:p w:rsidR="006553ED" w:rsidRPr="006553ED" w:rsidRDefault="006553ED" w:rsidP="006553ED">
      <w:pPr>
        <w:pStyle w:val="ConsPlusNormal"/>
        <w:ind w:firstLine="709"/>
        <w:jc w:val="both"/>
        <w:rPr>
          <w:rFonts w:ascii="Times New Roman" w:hAnsi="Times New Roman"/>
          <w:color w:val="000000"/>
        </w:rPr>
      </w:pPr>
      <w:r w:rsidRPr="006553ED">
        <w:rPr>
          <w:rFonts w:ascii="Times New Roman" w:hAnsi="Times New Roman"/>
          <w:color w:val="000000"/>
        </w:rPr>
        <w:t>Утвердить общий объем иных межбюджетных трансфертов, предоставля</w:t>
      </w:r>
      <w:r w:rsidRPr="006553ED">
        <w:rPr>
          <w:rFonts w:ascii="Times New Roman" w:hAnsi="Times New Roman"/>
          <w:color w:val="000000"/>
        </w:rPr>
        <w:t>е</w:t>
      </w:r>
      <w:r w:rsidRPr="006553ED">
        <w:rPr>
          <w:rFonts w:ascii="Times New Roman" w:hAnsi="Times New Roman"/>
          <w:color w:val="000000"/>
        </w:rPr>
        <w:t xml:space="preserve">мых из бюджета </w:t>
      </w:r>
      <w:proofErr w:type="spellStart"/>
      <w:r w:rsidRPr="006553ED">
        <w:rPr>
          <w:rFonts w:ascii="Times New Roman" w:hAnsi="Times New Roman"/>
          <w:color w:val="000000"/>
        </w:rPr>
        <w:t>Альбусь-Сюрбеевского</w:t>
      </w:r>
      <w:proofErr w:type="spellEnd"/>
      <w:r w:rsidRPr="006553ED">
        <w:rPr>
          <w:rFonts w:ascii="Times New Roman" w:hAnsi="Times New Roman"/>
          <w:color w:val="000000"/>
        </w:rPr>
        <w:t xml:space="preserve"> сельского поселения бюджету Комс</w:t>
      </w:r>
      <w:r w:rsidRPr="006553ED">
        <w:rPr>
          <w:rFonts w:ascii="Times New Roman" w:hAnsi="Times New Roman"/>
          <w:color w:val="000000"/>
        </w:rPr>
        <w:t>о</w:t>
      </w:r>
      <w:r w:rsidRPr="006553ED">
        <w:rPr>
          <w:rFonts w:ascii="Times New Roman" w:hAnsi="Times New Roman"/>
          <w:color w:val="000000"/>
        </w:rPr>
        <w:t>мольского района Чувашской Республики для осуществления части полномочия сельского поселения по созданию условий для организации досуга и обеспечения жителей сельского поселения услугами организаций культуры, в соответствии с заключенным соглашением:</w:t>
      </w:r>
    </w:p>
    <w:p w:rsidR="006553ED" w:rsidRPr="006553ED" w:rsidRDefault="006553ED" w:rsidP="006553ED">
      <w:pPr>
        <w:pStyle w:val="ConsPlusNormal"/>
        <w:ind w:firstLine="709"/>
        <w:jc w:val="both"/>
        <w:rPr>
          <w:rFonts w:ascii="Times New Roman" w:hAnsi="Times New Roman"/>
        </w:rPr>
      </w:pPr>
      <w:r w:rsidRPr="006553ED">
        <w:rPr>
          <w:rFonts w:ascii="Times New Roman" w:hAnsi="Times New Roman"/>
          <w:color w:val="000000"/>
        </w:rPr>
        <w:t xml:space="preserve">на 2018 год в сумме </w:t>
      </w:r>
      <w:r w:rsidRPr="006553ED">
        <w:rPr>
          <w:rFonts w:ascii="Times New Roman" w:hAnsi="Times New Roman"/>
        </w:rPr>
        <w:t>700 000 рублей;</w:t>
      </w:r>
    </w:p>
    <w:p w:rsidR="006553ED" w:rsidRPr="006553ED" w:rsidRDefault="006553ED" w:rsidP="006553ED">
      <w:pPr>
        <w:pStyle w:val="ConsPlusNormal"/>
        <w:ind w:firstLine="709"/>
        <w:jc w:val="both"/>
        <w:rPr>
          <w:rFonts w:ascii="Times New Roman" w:hAnsi="Times New Roman"/>
        </w:rPr>
      </w:pPr>
      <w:r w:rsidRPr="006553ED">
        <w:rPr>
          <w:rFonts w:ascii="Times New Roman" w:hAnsi="Times New Roman"/>
        </w:rPr>
        <w:t>на 2019 год в сумме 320 338 ру</w:t>
      </w:r>
      <w:r w:rsidRPr="006553ED">
        <w:rPr>
          <w:rFonts w:ascii="Times New Roman" w:hAnsi="Times New Roman"/>
        </w:rPr>
        <w:t>б</w:t>
      </w:r>
      <w:r w:rsidRPr="006553ED">
        <w:rPr>
          <w:rFonts w:ascii="Times New Roman" w:hAnsi="Times New Roman"/>
        </w:rPr>
        <w:t xml:space="preserve">лей; </w:t>
      </w:r>
    </w:p>
    <w:p w:rsidR="006553ED" w:rsidRPr="006553ED" w:rsidRDefault="006553ED" w:rsidP="006553ED">
      <w:pPr>
        <w:pStyle w:val="ConsPlusNormal"/>
        <w:ind w:firstLine="709"/>
        <w:jc w:val="both"/>
        <w:rPr>
          <w:rFonts w:ascii="Times New Roman" w:hAnsi="Times New Roman"/>
          <w:color w:val="000000"/>
        </w:rPr>
      </w:pPr>
      <w:r w:rsidRPr="006553ED">
        <w:rPr>
          <w:rFonts w:ascii="Times New Roman" w:hAnsi="Times New Roman"/>
        </w:rPr>
        <w:t>на 2020 год в сумме 227 232</w:t>
      </w:r>
      <w:r w:rsidRPr="006553ED">
        <w:rPr>
          <w:rFonts w:ascii="Times New Roman" w:hAnsi="Times New Roman"/>
          <w:color w:val="000000"/>
        </w:rPr>
        <w:t xml:space="preserve"> рубля.</w:t>
      </w:r>
    </w:p>
    <w:p w:rsidR="006553ED" w:rsidRPr="006553ED" w:rsidRDefault="006553ED" w:rsidP="006553ED">
      <w:pPr>
        <w:autoSpaceDE w:val="0"/>
        <w:autoSpaceDN w:val="0"/>
        <w:adjustRightInd w:val="0"/>
        <w:ind w:firstLine="709"/>
        <w:jc w:val="both"/>
        <w:rPr>
          <w:rFonts w:ascii="Times New Roman" w:hAnsi="Times New Roman" w:cs="Times New Roman"/>
          <w:color w:val="000000"/>
          <w:sz w:val="20"/>
          <w:szCs w:val="20"/>
        </w:rPr>
      </w:pPr>
    </w:p>
    <w:bookmarkEnd w:id="2"/>
    <w:p w:rsidR="006553ED" w:rsidRPr="006553ED" w:rsidRDefault="006553ED" w:rsidP="006553ED">
      <w:pPr>
        <w:pStyle w:val="a8"/>
        <w:ind w:left="0" w:firstLine="709"/>
        <w:rPr>
          <w:rFonts w:ascii="Times New Roman" w:hAnsi="Times New Roman" w:cs="Times New Roman"/>
          <w:b/>
          <w:bCs/>
        </w:rPr>
      </w:pPr>
      <w:r w:rsidRPr="006553ED">
        <w:rPr>
          <w:rFonts w:ascii="Times New Roman" w:hAnsi="Times New Roman" w:cs="Times New Roman"/>
        </w:rPr>
        <w:t xml:space="preserve">Статья 12. </w:t>
      </w:r>
      <w:r w:rsidRPr="006553ED">
        <w:rPr>
          <w:rFonts w:ascii="Times New Roman" w:hAnsi="Times New Roman" w:cs="Times New Roman"/>
          <w:b/>
          <w:bCs/>
        </w:rPr>
        <w:t>Вступление в силу настоящего решения</w:t>
      </w:r>
    </w:p>
    <w:p w:rsidR="006553ED" w:rsidRPr="006553ED" w:rsidRDefault="006553ED" w:rsidP="006553ED">
      <w:pPr>
        <w:jc w:val="both"/>
        <w:rPr>
          <w:rFonts w:ascii="Times New Roman" w:hAnsi="Times New Roman" w:cs="Times New Roman"/>
          <w:sz w:val="20"/>
          <w:szCs w:val="20"/>
        </w:rPr>
      </w:pPr>
    </w:p>
    <w:p w:rsidR="006553ED" w:rsidRPr="006553ED" w:rsidRDefault="006553ED" w:rsidP="006553ED">
      <w:pPr>
        <w:ind w:firstLine="709"/>
        <w:jc w:val="both"/>
        <w:rPr>
          <w:rFonts w:ascii="Times New Roman" w:hAnsi="Times New Roman" w:cs="Times New Roman"/>
          <w:sz w:val="20"/>
          <w:szCs w:val="20"/>
        </w:rPr>
      </w:pPr>
      <w:r w:rsidRPr="006553ED">
        <w:rPr>
          <w:rFonts w:ascii="Times New Roman" w:hAnsi="Times New Roman" w:cs="Times New Roman"/>
          <w:sz w:val="20"/>
          <w:szCs w:val="20"/>
        </w:rPr>
        <w:t>Настоящее решение вступает в силу с 1 января 2018 года.</w:t>
      </w:r>
    </w:p>
    <w:p w:rsidR="006553ED" w:rsidRPr="006553ED" w:rsidRDefault="006553ED" w:rsidP="006553ED">
      <w:pPr>
        <w:widowControl w:val="0"/>
        <w:spacing w:after="0" w:line="240" w:lineRule="auto"/>
        <w:jc w:val="both"/>
        <w:rPr>
          <w:rFonts w:ascii="Times New Roman" w:hAnsi="Times New Roman" w:cs="Times New Roman"/>
          <w:bCs/>
          <w:color w:val="000000"/>
          <w:sz w:val="20"/>
          <w:szCs w:val="20"/>
        </w:rPr>
      </w:pPr>
      <w:r w:rsidRPr="006553ED">
        <w:rPr>
          <w:rFonts w:ascii="Times New Roman" w:hAnsi="Times New Roman" w:cs="Times New Roman"/>
          <w:color w:val="000000"/>
          <w:sz w:val="20"/>
          <w:szCs w:val="20"/>
        </w:rPr>
        <w:t xml:space="preserve">Глава </w:t>
      </w:r>
      <w:proofErr w:type="spellStart"/>
      <w:r w:rsidRPr="006553ED">
        <w:rPr>
          <w:rFonts w:ascii="Times New Roman" w:hAnsi="Times New Roman" w:cs="Times New Roman"/>
          <w:bCs/>
          <w:color w:val="000000"/>
          <w:sz w:val="20"/>
          <w:szCs w:val="20"/>
        </w:rPr>
        <w:t>Альбусь-Сюрбеевского</w:t>
      </w:r>
      <w:proofErr w:type="spellEnd"/>
    </w:p>
    <w:p w:rsidR="006553ED" w:rsidRPr="006553ED" w:rsidRDefault="006553ED" w:rsidP="006553ED">
      <w:pPr>
        <w:widowControl w:val="0"/>
        <w:spacing w:after="0" w:line="240" w:lineRule="auto"/>
        <w:jc w:val="both"/>
        <w:rPr>
          <w:rFonts w:ascii="Times New Roman" w:hAnsi="Times New Roman" w:cs="Times New Roman"/>
          <w:color w:val="000000"/>
          <w:sz w:val="20"/>
          <w:szCs w:val="20"/>
        </w:rPr>
      </w:pPr>
      <w:r w:rsidRPr="006553ED">
        <w:rPr>
          <w:rFonts w:ascii="Times New Roman" w:hAnsi="Times New Roman" w:cs="Times New Roman"/>
          <w:bCs/>
          <w:color w:val="000000"/>
          <w:sz w:val="20"/>
          <w:szCs w:val="20"/>
        </w:rPr>
        <w:t>сельского поселения Комсомольского района</w:t>
      </w:r>
      <w:r w:rsidRPr="006553ED">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6553ED">
        <w:rPr>
          <w:rFonts w:ascii="Times New Roman" w:hAnsi="Times New Roman" w:cs="Times New Roman"/>
          <w:color w:val="000000"/>
          <w:sz w:val="20"/>
          <w:szCs w:val="20"/>
        </w:rPr>
        <w:t xml:space="preserve"> В.Н.Гордеев</w:t>
      </w:r>
    </w:p>
    <w:tbl>
      <w:tblPr>
        <w:tblW w:w="10065" w:type="dxa"/>
        <w:tblInd w:w="-176" w:type="dxa"/>
        <w:tblLayout w:type="fixed"/>
        <w:tblLook w:val="0000"/>
      </w:tblPr>
      <w:tblGrid>
        <w:gridCol w:w="824"/>
        <w:gridCol w:w="311"/>
        <w:gridCol w:w="2835"/>
        <w:gridCol w:w="6095"/>
      </w:tblGrid>
      <w:tr w:rsidR="006553ED" w:rsidRPr="006553ED" w:rsidTr="00DA0939">
        <w:trPr>
          <w:trHeight w:val="645"/>
        </w:trPr>
        <w:tc>
          <w:tcPr>
            <w:tcW w:w="824"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c>
          <w:tcPr>
            <w:tcW w:w="9241" w:type="dxa"/>
            <w:gridSpan w:val="3"/>
            <w:tcBorders>
              <w:top w:val="nil"/>
              <w:left w:val="nil"/>
              <w:bottom w:val="nil"/>
              <w:right w:val="nil"/>
            </w:tcBorders>
            <w:shd w:val="clear" w:color="auto" w:fill="auto"/>
            <w:noWrap/>
            <w:vAlign w:val="bottom"/>
          </w:tcPr>
          <w:p w:rsidR="006553ED" w:rsidRDefault="006553ED" w:rsidP="006553ED">
            <w:pPr>
              <w:rPr>
                <w:rFonts w:ascii="Times New Roman" w:hAnsi="Times New Roman" w:cs="Times New Roman"/>
                <w:i/>
                <w:sz w:val="20"/>
                <w:szCs w:val="20"/>
              </w:rPr>
            </w:pPr>
          </w:p>
          <w:p w:rsidR="006553ED" w:rsidRDefault="006553ED" w:rsidP="006553ED">
            <w:pPr>
              <w:rPr>
                <w:rFonts w:ascii="Times New Roman" w:hAnsi="Times New Roman" w:cs="Times New Roman"/>
                <w:i/>
                <w:sz w:val="20"/>
                <w:szCs w:val="20"/>
              </w:rPr>
            </w:pPr>
          </w:p>
          <w:p w:rsidR="006553ED" w:rsidRDefault="006553ED" w:rsidP="006553ED">
            <w:pPr>
              <w:rPr>
                <w:rFonts w:ascii="Times New Roman" w:hAnsi="Times New Roman" w:cs="Times New Roman"/>
                <w:i/>
                <w:sz w:val="20"/>
                <w:szCs w:val="20"/>
              </w:rPr>
            </w:pPr>
          </w:p>
          <w:p w:rsidR="006553ED" w:rsidRDefault="006553ED" w:rsidP="00DA0939">
            <w:pPr>
              <w:jc w:val="right"/>
              <w:rPr>
                <w:rFonts w:ascii="Times New Roman" w:hAnsi="Times New Roman" w:cs="Times New Roman"/>
                <w:i/>
                <w:sz w:val="20"/>
                <w:szCs w:val="20"/>
              </w:rPr>
            </w:pPr>
          </w:p>
          <w:p w:rsidR="006553ED" w:rsidRPr="006553ED" w:rsidRDefault="006553ED" w:rsidP="006553ED">
            <w:pPr>
              <w:spacing w:after="0" w:line="240" w:lineRule="auto"/>
              <w:jc w:val="right"/>
              <w:rPr>
                <w:rFonts w:ascii="Times New Roman" w:hAnsi="Times New Roman" w:cs="Times New Roman"/>
                <w:i/>
                <w:sz w:val="20"/>
                <w:szCs w:val="20"/>
              </w:rPr>
            </w:pPr>
            <w:r w:rsidRPr="006553ED">
              <w:rPr>
                <w:rFonts w:ascii="Times New Roman" w:hAnsi="Times New Roman" w:cs="Times New Roman"/>
                <w:i/>
                <w:sz w:val="20"/>
                <w:szCs w:val="20"/>
              </w:rPr>
              <w:lastRenderedPageBreak/>
              <w:t>Приложение 1</w:t>
            </w:r>
          </w:p>
          <w:p w:rsidR="006553ED" w:rsidRPr="006553ED" w:rsidRDefault="006553ED" w:rsidP="006553ED">
            <w:pPr>
              <w:spacing w:after="0" w:line="240" w:lineRule="auto"/>
              <w:jc w:val="right"/>
              <w:rPr>
                <w:rFonts w:ascii="Times New Roman" w:hAnsi="Times New Roman" w:cs="Times New Roman"/>
                <w:i/>
                <w:sz w:val="20"/>
                <w:szCs w:val="20"/>
              </w:rPr>
            </w:pPr>
            <w:r w:rsidRPr="006553ED">
              <w:rPr>
                <w:rFonts w:ascii="Times New Roman" w:hAnsi="Times New Roman" w:cs="Times New Roman"/>
                <w:i/>
                <w:sz w:val="20"/>
                <w:szCs w:val="20"/>
              </w:rPr>
              <w:t xml:space="preserve">к  решению Собрания депутатов </w:t>
            </w:r>
            <w:proofErr w:type="spellStart"/>
            <w:r w:rsidRPr="006553ED">
              <w:rPr>
                <w:rFonts w:ascii="Times New Roman" w:hAnsi="Times New Roman" w:cs="Times New Roman"/>
                <w:i/>
                <w:sz w:val="20"/>
                <w:szCs w:val="20"/>
              </w:rPr>
              <w:t>Альбусь-Сюрбеевского</w:t>
            </w:r>
            <w:proofErr w:type="spellEnd"/>
            <w:r w:rsidRPr="006553ED">
              <w:rPr>
                <w:rFonts w:ascii="Times New Roman" w:hAnsi="Times New Roman" w:cs="Times New Roman"/>
                <w:i/>
                <w:sz w:val="20"/>
                <w:szCs w:val="20"/>
              </w:rPr>
              <w:t xml:space="preserve"> </w:t>
            </w:r>
          </w:p>
          <w:p w:rsidR="006553ED" w:rsidRPr="006553ED" w:rsidRDefault="006553ED" w:rsidP="006553ED">
            <w:pPr>
              <w:spacing w:after="0" w:line="240" w:lineRule="auto"/>
              <w:jc w:val="right"/>
              <w:rPr>
                <w:rFonts w:ascii="Times New Roman" w:hAnsi="Times New Roman" w:cs="Times New Roman"/>
                <w:i/>
                <w:sz w:val="20"/>
                <w:szCs w:val="20"/>
              </w:rPr>
            </w:pPr>
            <w:r w:rsidRPr="006553ED">
              <w:rPr>
                <w:rFonts w:ascii="Times New Roman" w:hAnsi="Times New Roman" w:cs="Times New Roman"/>
                <w:i/>
                <w:sz w:val="20"/>
                <w:szCs w:val="20"/>
              </w:rPr>
              <w:t xml:space="preserve">сельского поселения Комсомольского района </w:t>
            </w:r>
            <w:proofErr w:type="gramStart"/>
            <w:r w:rsidRPr="006553ED">
              <w:rPr>
                <w:rFonts w:ascii="Times New Roman" w:hAnsi="Times New Roman" w:cs="Times New Roman"/>
                <w:i/>
                <w:sz w:val="20"/>
                <w:szCs w:val="20"/>
              </w:rPr>
              <w:t>Чувашской</w:t>
            </w:r>
            <w:proofErr w:type="gramEnd"/>
            <w:r w:rsidRPr="006553ED">
              <w:rPr>
                <w:rFonts w:ascii="Times New Roman" w:hAnsi="Times New Roman" w:cs="Times New Roman"/>
                <w:i/>
                <w:sz w:val="20"/>
                <w:szCs w:val="20"/>
              </w:rPr>
              <w:t xml:space="preserve"> </w:t>
            </w:r>
          </w:p>
          <w:p w:rsidR="006553ED" w:rsidRPr="006553ED" w:rsidRDefault="006553ED" w:rsidP="006553ED">
            <w:pPr>
              <w:spacing w:after="0" w:line="240" w:lineRule="auto"/>
              <w:jc w:val="right"/>
              <w:rPr>
                <w:rFonts w:ascii="Times New Roman" w:hAnsi="Times New Roman" w:cs="Times New Roman"/>
                <w:i/>
                <w:sz w:val="20"/>
                <w:szCs w:val="20"/>
              </w:rPr>
            </w:pPr>
            <w:r w:rsidRPr="006553ED">
              <w:rPr>
                <w:rFonts w:ascii="Times New Roman" w:hAnsi="Times New Roman" w:cs="Times New Roman"/>
                <w:i/>
                <w:sz w:val="20"/>
                <w:szCs w:val="20"/>
              </w:rPr>
              <w:t xml:space="preserve">Республики "О бюджете </w:t>
            </w:r>
            <w:proofErr w:type="spellStart"/>
            <w:r w:rsidRPr="006553ED">
              <w:rPr>
                <w:rFonts w:ascii="Times New Roman" w:hAnsi="Times New Roman" w:cs="Times New Roman"/>
                <w:i/>
                <w:sz w:val="20"/>
                <w:szCs w:val="20"/>
              </w:rPr>
              <w:t>Альбусь-Сюрбеевского</w:t>
            </w:r>
            <w:proofErr w:type="spellEnd"/>
            <w:r w:rsidRPr="006553ED">
              <w:rPr>
                <w:rFonts w:ascii="Times New Roman" w:hAnsi="Times New Roman" w:cs="Times New Roman"/>
                <w:i/>
                <w:sz w:val="20"/>
                <w:szCs w:val="20"/>
              </w:rPr>
              <w:t xml:space="preserve"> сельского поселения </w:t>
            </w:r>
          </w:p>
          <w:p w:rsidR="006553ED" w:rsidRPr="006553ED" w:rsidRDefault="006553ED" w:rsidP="006553ED">
            <w:pPr>
              <w:spacing w:after="0" w:line="240" w:lineRule="auto"/>
              <w:jc w:val="right"/>
              <w:rPr>
                <w:rFonts w:ascii="Times New Roman" w:hAnsi="Times New Roman" w:cs="Times New Roman"/>
                <w:i/>
                <w:sz w:val="20"/>
                <w:szCs w:val="20"/>
              </w:rPr>
            </w:pPr>
            <w:r w:rsidRPr="006553ED">
              <w:rPr>
                <w:rFonts w:ascii="Times New Roman" w:hAnsi="Times New Roman" w:cs="Times New Roman"/>
                <w:i/>
                <w:sz w:val="20"/>
                <w:szCs w:val="20"/>
              </w:rPr>
              <w:t xml:space="preserve">Комсомольского района Чувашской Республики на 2018 год </w:t>
            </w:r>
          </w:p>
          <w:p w:rsidR="006553ED" w:rsidRPr="006553ED" w:rsidRDefault="006553ED" w:rsidP="006553ED">
            <w:pPr>
              <w:spacing w:after="0" w:line="240" w:lineRule="auto"/>
              <w:jc w:val="right"/>
              <w:rPr>
                <w:rFonts w:ascii="Times New Roman" w:hAnsi="Times New Roman" w:cs="Times New Roman"/>
                <w:sz w:val="20"/>
                <w:szCs w:val="20"/>
              </w:rPr>
            </w:pPr>
            <w:r w:rsidRPr="006553ED">
              <w:rPr>
                <w:rFonts w:ascii="Times New Roman" w:hAnsi="Times New Roman" w:cs="Times New Roman"/>
                <w:i/>
                <w:sz w:val="20"/>
                <w:szCs w:val="20"/>
              </w:rPr>
              <w:t>и на плановый период 2019 и 2020 г</w:t>
            </w:r>
            <w:r w:rsidRPr="006553ED">
              <w:rPr>
                <w:rFonts w:ascii="Times New Roman" w:hAnsi="Times New Roman" w:cs="Times New Roman"/>
                <w:i/>
                <w:sz w:val="20"/>
                <w:szCs w:val="20"/>
              </w:rPr>
              <w:t>о</w:t>
            </w:r>
            <w:r w:rsidRPr="006553ED">
              <w:rPr>
                <w:rFonts w:ascii="Times New Roman" w:hAnsi="Times New Roman" w:cs="Times New Roman"/>
                <w:i/>
                <w:sz w:val="20"/>
                <w:szCs w:val="20"/>
              </w:rPr>
              <w:t>дов "</w:t>
            </w:r>
          </w:p>
          <w:p w:rsidR="006553ED" w:rsidRPr="006553ED" w:rsidRDefault="006553ED" w:rsidP="00DA0939">
            <w:pPr>
              <w:jc w:val="center"/>
              <w:rPr>
                <w:rFonts w:ascii="Times New Roman" w:hAnsi="Times New Roman" w:cs="Times New Roman"/>
                <w:b/>
                <w:bCs/>
                <w:sz w:val="20"/>
                <w:szCs w:val="20"/>
              </w:rPr>
            </w:pPr>
          </w:p>
          <w:p w:rsidR="006553ED" w:rsidRPr="006553ED" w:rsidRDefault="006553ED" w:rsidP="00DA0939">
            <w:pPr>
              <w:rPr>
                <w:rFonts w:ascii="Times New Roman" w:hAnsi="Times New Roman" w:cs="Times New Roman"/>
                <w:b/>
                <w:bCs/>
                <w:sz w:val="20"/>
                <w:szCs w:val="20"/>
              </w:rPr>
            </w:pPr>
          </w:p>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ПЕРЕЧЕНЬ</w:t>
            </w:r>
          </w:p>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xml:space="preserve">главных администраторов доходов бюджета </w:t>
            </w:r>
            <w:proofErr w:type="spellStart"/>
            <w:r w:rsidRPr="006553ED">
              <w:rPr>
                <w:rFonts w:ascii="Times New Roman" w:hAnsi="Times New Roman" w:cs="Times New Roman"/>
                <w:b/>
                <w:sz w:val="20"/>
                <w:szCs w:val="20"/>
              </w:rPr>
              <w:t>Альбусь-Сюрбеевского</w:t>
            </w:r>
            <w:proofErr w:type="spellEnd"/>
            <w:r w:rsidRPr="006553ED">
              <w:rPr>
                <w:rFonts w:ascii="Times New Roman" w:hAnsi="Times New Roman" w:cs="Times New Roman"/>
                <w:b/>
                <w:bCs/>
                <w:sz w:val="20"/>
                <w:szCs w:val="20"/>
              </w:rPr>
              <w:t xml:space="preserve"> сельского поселения Комсомольского района </w:t>
            </w:r>
          </w:p>
          <w:p w:rsidR="006553ED" w:rsidRPr="006553ED" w:rsidRDefault="006553ED" w:rsidP="006553ED">
            <w:pPr>
              <w:jc w:val="center"/>
              <w:rPr>
                <w:rFonts w:ascii="Times New Roman" w:hAnsi="Times New Roman" w:cs="Times New Roman"/>
                <w:b/>
                <w:bCs/>
                <w:sz w:val="20"/>
                <w:szCs w:val="20"/>
              </w:rPr>
            </w:pPr>
            <w:r w:rsidRPr="006553ED">
              <w:rPr>
                <w:rFonts w:ascii="Times New Roman" w:hAnsi="Times New Roman" w:cs="Times New Roman"/>
                <w:b/>
                <w:bCs/>
                <w:sz w:val="20"/>
                <w:szCs w:val="20"/>
              </w:rPr>
              <w:t>Чувашской Республики</w:t>
            </w:r>
          </w:p>
          <w:p w:rsidR="006553ED" w:rsidRPr="006553ED" w:rsidRDefault="006553ED" w:rsidP="00DA0939">
            <w:pPr>
              <w:jc w:val="center"/>
              <w:rPr>
                <w:rFonts w:ascii="Times New Roman" w:hAnsi="Times New Roman" w:cs="Times New Roman"/>
                <w:b/>
                <w:bCs/>
                <w:sz w:val="20"/>
                <w:szCs w:val="20"/>
              </w:rPr>
            </w:pPr>
          </w:p>
        </w:tc>
      </w:tr>
      <w:tr w:rsidR="006553ED" w:rsidRPr="006553ED" w:rsidTr="00DA0939">
        <w:trPr>
          <w:trHeight w:val="585"/>
        </w:trPr>
        <w:tc>
          <w:tcPr>
            <w:tcW w:w="397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lastRenderedPageBreak/>
              <w:t>Код бюджетной классификации Российской Федерации</w:t>
            </w:r>
          </w:p>
        </w:tc>
        <w:tc>
          <w:tcPr>
            <w:tcW w:w="609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Наименование  главного администратора доходов бюджета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                                                                                              </w:t>
            </w:r>
          </w:p>
        </w:tc>
      </w:tr>
      <w:tr w:rsidR="006553ED" w:rsidRPr="006553ED" w:rsidTr="00DA0939">
        <w:trPr>
          <w:trHeight w:val="1126"/>
        </w:trPr>
        <w:tc>
          <w:tcPr>
            <w:tcW w:w="1135" w:type="dxa"/>
            <w:gridSpan w:val="2"/>
            <w:tcBorders>
              <w:top w:val="nil"/>
              <w:left w:val="single" w:sz="4" w:space="0" w:color="auto"/>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главного администратора доходов</w:t>
            </w:r>
          </w:p>
        </w:tc>
        <w:tc>
          <w:tcPr>
            <w:tcW w:w="2835"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доходов бюджета сельского поселения</w:t>
            </w:r>
          </w:p>
        </w:tc>
        <w:tc>
          <w:tcPr>
            <w:tcW w:w="6095" w:type="dxa"/>
            <w:vMerge/>
            <w:tcBorders>
              <w:top w:val="single" w:sz="4" w:space="0" w:color="auto"/>
              <w:left w:val="single" w:sz="4" w:space="0" w:color="auto"/>
              <w:bottom w:val="single" w:sz="4" w:space="0" w:color="000000"/>
              <w:right w:val="single" w:sz="4" w:space="0" w:color="auto"/>
            </w:tcBorders>
            <w:vAlign w:val="center"/>
          </w:tcPr>
          <w:p w:rsidR="006553ED" w:rsidRPr="006553ED" w:rsidRDefault="006553ED" w:rsidP="00DA0939">
            <w:pPr>
              <w:rPr>
                <w:rFonts w:ascii="Times New Roman" w:hAnsi="Times New Roman" w:cs="Times New Roman"/>
                <w:sz w:val="20"/>
                <w:szCs w:val="20"/>
              </w:rPr>
            </w:pPr>
          </w:p>
        </w:tc>
      </w:tr>
      <w:tr w:rsidR="006553ED" w:rsidRPr="006553ED" w:rsidTr="00DA0939">
        <w:trPr>
          <w:trHeight w:val="31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993</w:t>
            </w:r>
          </w:p>
        </w:tc>
        <w:tc>
          <w:tcPr>
            <w:tcW w:w="8930" w:type="dxa"/>
            <w:gridSpan w:val="2"/>
            <w:tcBorders>
              <w:top w:val="single" w:sz="4" w:space="0" w:color="auto"/>
              <w:left w:val="nil"/>
              <w:bottom w:val="single" w:sz="4" w:space="0" w:color="auto"/>
              <w:right w:val="single" w:sz="4" w:space="0" w:color="000000"/>
            </w:tcBorders>
            <w:shd w:val="clear" w:color="auto" w:fill="auto"/>
            <w:noWrap/>
            <w:vAlign w:val="bottom"/>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xml:space="preserve">Администрация </w:t>
            </w:r>
            <w:proofErr w:type="spellStart"/>
            <w:r w:rsidRPr="006553ED">
              <w:rPr>
                <w:rFonts w:ascii="Times New Roman" w:hAnsi="Times New Roman" w:cs="Times New Roman"/>
                <w:b/>
                <w:sz w:val="20"/>
                <w:szCs w:val="20"/>
              </w:rPr>
              <w:t>Альбусь-Сюрбеевского</w:t>
            </w:r>
            <w:proofErr w:type="spellEnd"/>
            <w:r w:rsidRPr="006553ED">
              <w:rPr>
                <w:rFonts w:ascii="Times New Roman" w:hAnsi="Times New Roman" w:cs="Times New Roman"/>
                <w:b/>
                <w:bCs/>
                <w:sz w:val="20"/>
                <w:szCs w:val="20"/>
              </w:rPr>
              <w:t xml:space="preserve"> сельского поселения Комсомольского района Чувашской Республики</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1 08 04020 01 0000 110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4"/>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1 11 05025 10 0000 120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proofErr w:type="gramStart"/>
            <w:r w:rsidRPr="006553ED">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1 11 05035 10 0000 120</w:t>
            </w:r>
          </w:p>
        </w:tc>
        <w:tc>
          <w:tcPr>
            <w:tcW w:w="6095" w:type="dxa"/>
            <w:shd w:val="clear" w:color="auto" w:fill="auto"/>
            <w:vAlign w:val="center"/>
          </w:tcPr>
          <w:p w:rsidR="006553ED" w:rsidRPr="006553ED" w:rsidRDefault="006553ED" w:rsidP="00DA0939">
            <w:pPr>
              <w:pStyle w:val="af8"/>
              <w:rPr>
                <w:rFonts w:ascii="Times New Roman" w:hAnsi="Times New Roman"/>
                <w:sz w:val="20"/>
                <w:szCs w:val="20"/>
              </w:rPr>
            </w:pPr>
            <w:r w:rsidRPr="006553ED">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1 11 05075 10 0000 120</w:t>
            </w:r>
          </w:p>
        </w:tc>
        <w:tc>
          <w:tcPr>
            <w:tcW w:w="6095" w:type="dxa"/>
            <w:shd w:val="clear" w:color="auto" w:fill="auto"/>
            <w:vAlign w:val="center"/>
          </w:tcPr>
          <w:p w:rsidR="006553ED" w:rsidRPr="006553ED" w:rsidRDefault="006553ED" w:rsidP="00DA0939">
            <w:pPr>
              <w:pStyle w:val="af8"/>
              <w:rPr>
                <w:rFonts w:ascii="Times New Roman" w:hAnsi="Times New Roman"/>
                <w:sz w:val="20"/>
                <w:szCs w:val="20"/>
              </w:rPr>
            </w:pPr>
            <w:r w:rsidRPr="006553ED">
              <w:rPr>
                <w:rFonts w:ascii="Times New Roman" w:hAnsi="Times New Roman"/>
                <w:sz w:val="20"/>
                <w:szCs w:val="20"/>
              </w:rPr>
              <w:t>Доходы от сдачи в аренду имущества, составляющего казну сельских поселений (за исключением земельных участков)</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1 11 09045 10 0000 120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1 13 01995 10 0000 130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доходы от оказания платных услуг (работ) получателями средств бюджетов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1 13 02065 10 0000 130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lastRenderedPageBreak/>
              <w:t>993</w:t>
            </w:r>
          </w:p>
        </w:tc>
        <w:tc>
          <w:tcPr>
            <w:tcW w:w="2835" w:type="dxa"/>
            <w:shd w:val="clear" w:color="auto" w:fill="auto"/>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1 13 02995 10 0000 130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доходы от компенсации затрат бюджетов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1 14 02052 10 0000 410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1 14 02053 10 0000 410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1 14 02052 10 0000 440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1 14 02053 10 0000 440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1 14 04050 10 0000 420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от продажи нематериальных активов, находящихся в собственности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1 14 06025 10 0000 430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1 15 02050 10 0000 140</w:t>
            </w:r>
          </w:p>
          <w:p w:rsidR="006553ED" w:rsidRPr="006553ED" w:rsidRDefault="006553ED" w:rsidP="00DA0939">
            <w:pPr>
              <w:ind w:right="-108"/>
              <w:jc w:val="center"/>
              <w:rPr>
                <w:rFonts w:ascii="Times New Roman" w:hAnsi="Times New Roman" w:cs="Times New Roman"/>
                <w:sz w:val="20"/>
                <w:szCs w:val="20"/>
              </w:rPr>
            </w:pP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Платежи, взимаемые органами местного самоуправления (организациями) сельских поселений за выполнение определенных функций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1 16 18050 10 0000 140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 xml:space="preserve">Денежные взыскания (штрафы) за нарушение </w:t>
            </w:r>
            <w:hyperlink r:id="rId9" w:history="1">
              <w:r w:rsidRPr="006553ED">
                <w:rPr>
                  <w:rFonts w:ascii="Times New Roman" w:hAnsi="Times New Roman" w:cs="Times New Roman"/>
                  <w:sz w:val="20"/>
                  <w:szCs w:val="20"/>
                </w:rPr>
                <w:t>бюджетного законодательства</w:t>
              </w:r>
            </w:hyperlink>
            <w:r w:rsidRPr="006553ED">
              <w:rPr>
                <w:rFonts w:ascii="Times New Roman" w:hAnsi="Times New Roman" w:cs="Times New Roman"/>
                <w:sz w:val="20"/>
                <w:szCs w:val="20"/>
              </w:rPr>
              <w:t xml:space="preserve"> (в части бюджетов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1 16 23051 10 0000 140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6553ED">
              <w:rPr>
                <w:rFonts w:ascii="Times New Roman" w:hAnsi="Times New Roman" w:cs="Times New Roman"/>
                <w:sz w:val="20"/>
                <w:szCs w:val="20"/>
              </w:rPr>
              <w:t>выгодоприобретателями</w:t>
            </w:r>
            <w:proofErr w:type="spellEnd"/>
            <w:r w:rsidRPr="006553ED">
              <w:rPr>
                <w:rFonts w:ascii="Times New Roman" w:hAnsi="Times New Roman" w:cs="Times New Roman"/>
                <w:sz w:val="20"/>
                <w:szCs w:val="20"/>
              </w:rPr>
              <w:t xml:space="preserve"> выступают получатели средств бюджетов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1 16 23052 10 0000 140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 xml:space="preserve">Доходы от возмещения ущерба при возникновении иных страховых случаев, когда </w:t>
            </w:r>
            <w:proofErr w:type="spellStart"/>
            <w:r w:rsidRPr="006553ED">
              <w:rPr>
                <w:rFonts w:ascii="Times New Roman" w:hAnsi="Times New Roman" w:cs="Times New Roman"/>
                <w:sz w:val="20"/>
                <w:szCs w:val="20"/>
              </w:rPr>
              <w:t>выгодоприобретателями</w:t>
            </w:r>
            <w:proofErr w:type="spellEnd"/>
            <w:r w:rsidRPr="006553ED">
              <w:rPr>
                <w:rFonts w:ascii="Times New Roman" w:hAnsi="Times New Roman" w:cs="Times New Roman"/>
                <w:sz w:val="20"/>
                <w:szCs w:val="20"/>
              </w:rPr>
              <w:t xml:space="preserve"> выступают получатели средств бюджетов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1 16 25085 10 0000 140</w:t>
            </w:r>
          </w:p>
          <w:p w:rsidR="006553ED" w:rsidRPr="006553ED" w:rsidRDefault="006553ED" w:rsidP="00DA0939">
            <w:pPr>
              <w:ind w:right="-108"/>
              <w:jc w:val="center"/>
              <w:rPr>
                <w:rFonts w:ascii="Times New Roman" w:hAnsi="Times New Roman" w:cs="Times New Roman"/>
                <w:sz w:val="20"/>
                <w:szCs w:val="20"/>
              </w:rPr>
            </w:pP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1 16 32000 10 0000 140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proofErr w:type="gramStart"/>
            <w:r w:rsidRPr="006553ED">
              <w:rPr>
                <w:rFonts w:ascii="Times New Roman" w:hAnsi="Times New Roman" w:cs="Times New Roman"/>
                <w:sz w:val="20"/>
                <w:szCs w:val="20"/>
              </w:rPr>
              <w:t xml:space="preserve">Денежные взыскания, налагаемые в возмещение ущерба, причиненного в результате незаконного или нецелевого </w:t>
            </w:r>
            <w:r w:rsidRPr="006553ED">
              <w:rPr>
                <w:rFonts w:ascii="Times New Roman" w:hAnsi="Times New Roman" w:cs="Times New Roman"/>
                <w:sz w:val="20"/>
                <w:szCs w:val="20"/>
              </w:rPr>
              <w:lastRenderedPageBreak/>
              <w:t>использования бюджетных средств (в части бюджетов сельских поселений</w:t>
            </w:r>
            <w:proofErr w:type="gramEnd"/>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lastRenderedPageBreak/>
              <w:t>993</w:t>
            </w:r>
          </w:p>
        </w:tc>
        <w:tc>
          <w:tcPr>
            <w:tcW w:w="2835" w:type="dxa"/>
            <w:shd w:val="clear" w:color="auto" w:fill="auto"/>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1 16 33050 10 0000 140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 xml:space="preserve">Денежные взыскания (штрафы) за нарушение </w:t>
            </w:r>
            <w:hyperlink r:id="rId10" w:history="1">
              <w:r w:rsidRPr="006553ED">
                <w:rPr>
                  <w:rFonts w:ascii="Times New Roman" w:hAnsi="Times New Roman" w:cs="Times New Roman"/>
                  <w:sz w:val="20"/>
                  <w:szCs w:val="20"/>
                </w:rPr>
                <w:t>законодательства</w:t>
              </w:r>
            </w:hyperlink>
            <w:r w:rsidRPr="006553ED">
              <w:rPr>
                <w:rFonts w:ascii="Times New Roman" w:hAnsi="Times New Roman" w:cs="Times New Roman"/>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1 16 90050 10 0000 140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1 17 01050 10 0000 180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Невыясненные поступления, зачисляемые в бюджеты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1 17 05050 10 0000 180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неналоговые доходы бюджетов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2 02 15001 10 0000 151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2 02 15002 10 0000 151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2 02 19999 10 0000 151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дотации бюджетам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2 02 20051 10 0000 151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Субсидии бюджетам сельских поселений на реализацию федеральных целевых программ</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2 02 20077 10 0000 151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 xml:space="preserve">Субсидии бюджетам сельских поселений на </w:t>
            </w:r>
            <w:proofErr w:type="spellStart"/>
            <w:r w:rsidRPr="006553ED">
              <w:rPr>
                <w:rFonts w:ascii="Times New Roman" w:hAnsi="Times New Roman" w:cs="Times New Roman"/>
                <w:sz w:val="20"/>
                <w:szCs w:val="20"/>
              </w:rPr>
              <w:t>софинансирование</w:t>
            </w:r>
            <w:proofErr w:type="spellEnd"/>
            <w:r w:rsidRPr="006553ED">
              <w:rPr>
                <w:rFonts w:ascii="Times New Roman" w:hAnsi="Times New Roman" w:cs="Times New Roman"/>
                <w:sz w:val="20"/>
                <w:szCs w:val="20"/>
              </w:rPr>
              <w:t xml:space="preserve"> капитальных вложений в объекты муниципальной собственности</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2 02 29999 10 0000 151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субсидии бюджетам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color w:val="000000"/>
                <w:sz w:val="20"/>
                <w:szCs w:val="20"/>
              </w:rPr>
              <w:t>2 02 30024 10 0000 151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2 02 35118 10 0000 151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2 02 39999 10 0000 151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субвенции бюджетам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2 02 40014 10 0000 151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2 02 45147 10 0000 151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2 02 45148 10 0000 151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lastRenderedPageBreak/>
              <w:t>993</w:t>
            </w:r>
          </w:p>
        </w:tc>
        <w:tc>
          <w:tcPr>
            <w:tcW w:w="2835" w:type="dxa"/>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2 02 49999 10 0000 151</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межбюджетные трансферты, передаваемые бюджетам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2 04 05099 10 0000 180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безвозмездные поступления от негосударственных организаций в бюджеты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ind w:left="-123" w:right="-108"/>
              <w:jc w:val="center"/>
              <w:rPr>
                <w:rFonts w:ascii="Times New Roman" w:hAnsi="Times New Roman" w:cs="Times New Roman"/>
                <w:sz w:val="20"/>
                <w:szCs w:val="20"/>
              </w:rPr>
            </w:pPr>
            <w:r w:rsidRPr="006553ED">
              <w:rPr>
                <w:rFonts w:ascii="Times New Roman" w:hAnsi="Times New Roman" w:cs="Times New Roman"/>
                <w:sz w:val="20"/>
                <w:szCs w:val="20"/>
              </w:rPr>
              <w:t>2 07 05030 10 0000 180</w:t>
            </w:r>
          </w:p>
        </w:tc>
        <w:tc>
          <w:tcPr>
            <w:tcW w:w="6095" w:type="dxa"/>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безвозмездные поступления в бюджеты сельских поселений</w:t>
            </w:r>
          </w:p>
        </w:tc>
      </w:tr>
      <w:tr w:rsidR="006553ED" w:rsidRPr="006553ED" w:rsidTr="00DA0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35" w:type="dxa"/>
            <w:gridSpan w:val="2"/>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835" w:type="dxa"/>
            <w:shd w:val="clear" w:color="auto" w:fill="auto"/>
            <w:noWrap/>
            <w:vAlign w:val="center"/>
          </w:tcPr>
          <w:p w:rsidR="006553ED" w:rsidRPr="006553ED" w:rsidRDefault="006553ED" w:rsidP="00DA0939">
            <w:pPr>
              <w:rPr>
                <w:rFonts w:ascii="Times New Roman" w:hAnsi="Times New Roman" w:cs="Times New Roman"/>
                <w:color w:val="000000"/>
                <w:sz w:val="20"/>
                <w:szCs w:val="20"/>
              </w:rPr>
            </w:pPr>
            <w:r w:rsidRPr="006553ED">
              <w:rPr>
                <w:rFonts w:ascii="Times New Roman" w:hAnsi="Times New Roman" w:cs="Times New Roman"/>
                <w:color w:val="000000"/>
                <w:sz w:val="20"/>
                <w:szCs w:val="20"/>
              </w:rPr>
              <w:t>2 19 60010 10 0000 151</w:t>
            </w:r>
          </w:p>
        </w:tc>
        <w:tc>
          <w:tcPr>
            <w:tcW w:w="6095" w:type="dxa"/>
            <w:shd w:val="clear" w:color="auto" w:fill="auto"/>
            <w:vAlign w:val="center"/>
          </w:tcPr>
          <w:p w:rsidR="006553ED" w:rsidRPr="006553ED" w:rsidRDefault="006553ED" w:rsidP="00DA0939">
            <w:pPr>
              <w:rPr>
                <w:rFonts w:ascii="Times New Roman" w:hAnsi="Times New Roman" w:cs="Times New Roman"/>
                <w:color w:val="000000"/>
                <w:sz w:val="20"/>
                <w:szCs w:val="20"/>
              </w:rPr>
            </w:pPr>
            <w:r w:rsidRPr="006553ED">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tbl>
      <w:tblPr>
        <w:tblW w:w="9843" w:type="dxa"/>
        <w:tblInd w:w="93" w:type="dxa"/>
        <w:tblLook w:val="0000"/>
      </w:tblPr>
      <w:tblGrid>
        <w:gridCol w:w="1840"/>
        <w:gridCol w:w="2573"/>
        <w:gridCol w:w="5430"/>
      </w:tblGrid>
      <w:tr w:rsidR="006553ED" w:rsidRPr="006553ED" w:rsidTr="00DA0939">
        <w:trPr>
          <w:trHeight w:val="1890"/>
        </w:trPr>
        <w:tc>
          <w:tcPr>
            <w:tcW w:w="184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c>
          <w:tcPr>
            <w:tcW w:w="2573" w:type="dxa"/>
            <w:tcBorders>
              <w:top w:val="nil"/>
              <w:left w:val="nil"/>
              <w:bottom w:val="nil"/>
              <w:right w:val="nil"/>
            </w:tcBorders>
            <w:shd w:val="clear" w:color="auto" w:fill="auto"/>
            <w:noWrap/>
          </w:tcPr>
          <w:p w:rsidR="006553ED" w:rsidRPr="006553ED" w:rsidRDefault="006553ED" w:rsidP="00DA0939">
            <w:pPr>
              <w:rPr>
                <w:rFonts w:ascii="Times New Roman" w:hAnsi="Times New Roman" w:cs="Times New Roman"/>
                <w:sz w:val="20"/>
                <w:szCs w:val="20"/>
              </w:rPr>
            </w:pPr>
          </w:p>
        </w:tc>
        <w:tc>
          <w:tcPr>
            <w:tcW w:w="5430" w:type="dxa"/>
            <w:tcBorders>
              <w:top w:val="nil"/>
              <w:left w:val="nil"/>
              <w:bottom w:val="nil"/>
              <w:right w:val="nil"/>
            </w:tcBorders>
            <w:shd w:val="clear" w:color="auto" w:fill="auto"/>
            <w:vAlign w:val="bottom"/>
          </w:tcPr>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Default="006553ED" w:rsidP="00DA0939">
            <w:pPr>
              <w:jc w:val="right"/>
              <w:rPr>
                <w:rFonts w:ascii="Times New Roman" w:hAnsi="Times New Roman" w:cs="Times New Roman"/>
                <w:i/>
                <w:iCs/>
                <w:sz w:val="20"/>
                <w:szCs w:val="20"/>
              </w:rPr>
            </w:pPr>
          </w:p>
          <w:p w:rsidR="006553ED" w:rsidRPr="006553ED" w:rsidRDefault="006553ED" w:rsidP="00DA0939">
            <w:pPr>
              <w:jc w:val="right"/>
              <w:rPr>
                <w:rFonts w:ascii="Times New Roman" w:hAnsi="Times New Roman" w:cs="Times New Roman"/>
                <w:i/>
                <w:iCs/>
                <w:sz w:val="20"/>
                <w:szCs w:val="20"/>
              </w:rPr>
            </w:pPr>
            <w:r w:rsidRPr="006553ED">
              <w:rPr>
                <w:rFonts w:ascii="Times New Roman" w:hAnsi="Times New Roman" w:cs="Times New Roman"/>
                <w:i/>
                <w:iCs/>
                <w:sz w:val="20"/>
                <w:szCs w:val="20"/>
              </w:rPr>
              <w:lastRenderedPageBreak/>
              <w:t>Приложение 2</w:t>
            </w:r>
            <w:r w:rsidRPr="006553ED">
              <w:rPr>
                <w:rFonts w:ascii="Times New Roman" w:hAnsi="Times New Roman" w:cs="Times New Roman"/>
                <w:i/>
                <w:iCs/>
                <w:sz w:val="20"/>
                <w:szCs w:val="20"/>
              </w:rPr>
              <w:br/>
              <w:t xml:space="preserve">к решению Собрания депутатов                                                         </w:t>
            </w:r>
            <w:proofErr w:type="spellStart"/>
            <w:r w:rsidRPr="006553ED">
              <w:rPr>
                <w:rFonts w:ascii="Times New Roman" w:hAnsi="Times New Roman" w:cs="Times New Roman"/>
                <w:i/>
                <w:iCs/>
                <w:sz w:val="20"/>
                <w:szCs w:val="20"/>
              </w:rPr>
              <w:t>Альбусь-Сюрбеевского</w:t>
            </w:r>
            <w:proofErr w:type="spellEnd"/>
            <w:r w:rsidRPr="006553ED">
              <w:rPr>
                <w:rFonts w:ascii="Times New Roman" w:hAnsi="Times New Roman" w:cs="Times New Roman"/>
                <w:i/>
                <w:iCs/>
                <w:sz w:val="20"/>
                <w:szCs w:val="20"/>
              </w:rPr>
              <w:t xml:space="preserve"> сельского поселения Комсомольского района                                                    Чувашской Республики «О бюджете </w:t>
            </w:r>
            <w:proofErr w:type="spellStart"/>
            <w:r w:rsidRPr="006553ED">
              <w:rPr>
                <w:rFonts w:ascii="Times New Roman" w:hAnsi="Times New Roman" w:cs="Times New Roman"/>
                <w:i/>
                <w:iCs/>
                <w:sz w:val="20"/>
                <w:szCs w:val="20"/>
              </w:rPr>
              <w:t>Альбусь-Сюрбеевского</w:t>
            </w:r>
            <w:proofErr w:type="spellEnd"/>
            <w:r w:rsidRPr="006553ED">
              <w:rPr>
                <w:rFonts w:ascii="Times New Roman" w:hAnsi="Times New Roman" w:cs="Times New Roman"/>
                <w:i/>
                <w:iCs/>
                <w:sz w:val="20"/>
                <w:szCs w:val="20"/>
              </w:rPr>
              <w:t xml:space="preserve"> сельского поселения Комсомольского  района Чувашской Республики                                            на 2018 год и плановый период 2019 и 2020 годов»</w:t>
            </w:r>
          </w:p>
        </w:tc>
      </w:tr>
      <w:tr w:rsidR="006553ED" w:rsidRPr="006553ED" w:rsidTr="00DA0939">
        <w:trPr>
          <w:trHeight w:val="255"/>
        </w:trPr>
        <w:tc>
          <w:tcPr>
            <w:tcW w:w="184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c>
          <w:tcPr>
            <w:tcW w:w="2573" w:type="dxa"/>
            <w:tcBorders>
              <w:top w:val="nil"/>
              <w:left w:val="nil"/>
              <w:bottom w:val="nil"/>
              <w:right w:val="nil"/>
            </w:tcBorders>
            <w:shd w:val="clear" w:color="auto" w:fill="auto"/>
            <w:noWrap/>
          </w:tcPr>
          <w:p w:rsidR="006553ED" w:rsidRPr="006553ED" w:rsidRDefault="006553ED" w:rsidP="00DA0939">
            <w:pPr>
              <w:rPr>
                <w:rFonts w:ascii="Times New Roman" w:hAnsi="Times New Roman" w:cs="Times New Roman"/>
                <w:sz w:val="20"/>
                <w:szCs w:val="20"/>
              </w:rPr>
            </w:pPr>
          </w:p>
        </w:tc>
        <w:tc>
          <w:tcPr>
            <w:tcW w:w="5430" w:type="dxa"/>
            <w:tcBorders>
              <w:top w:val="nil"/>
              <w:left w:val="nil"/>
              <w:bottom w:val="nil"/>
              <w:right w:val="nil"/>
            </w:tcBorders>
            <w:shd w:val="clear" w:color="auto" w:fill="auto"/>
            <w:noWrap/>
            <w:vAlign w:val="bottom"/>
          </w:tcPr>
          <w:p w:rsidR="006553ED" w:rsidRPr="006553ED" w:rsidRDefault="006553ED" w:rsidP="00DA0939">
            <w:pPr>
              <w:jc w:val="right"/>
              <w:rPr>
                <w:rFonts w:ascii="Times New Roman" w:hAnsi="Times New Roman" w:cs="Times New Roman"/>
                <w:sz w:val="20"/>
                <w:szCs w:val="20"/>
              </w:rPr>
            </w:pPr>
          </w:p>
        </w:tc>
      </w:tr>
      <w:tr w:rsidR="006553ED" w:rsidRPr="006553ED" w:rsidTr="00DA0939">
        <w:trPr>
          <w:trHeight w:val="255"/>
        </w:trPr>
        <w:tc>
          <w:tcPr>
            <w:tcW w:w="184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c>
          <w:tcPr>
            <w:tcW w:w="2573" w:type="dxa"/>
            <w:tcBorders>
              <w:top w:val="nil"/>
              <w:left w:val="nil"/>
              <w:bottom w:val="nil"/>
              <w:right w:val="nil"/>
            </w:tcBorders>
            <w:shd w:val="clear" w:color="auto" w:fill="auto"/>
            <w:noWrap/>
          </w:tcPr>
          <w:p w:rsidR="006553ED" w:rsidRPr="006553ED" w:rsidRDefault="006553ED" w:rsidP="00DA0939">
            <w:pPr>
              <w:rPr>
                <w:rFonts w:ascii="Times New Roman" w:hAnsi="Times New Roman" w:cs="Times New Roman"/>
                <w:sz w:val="20"/>
                <w:szCs w:val="20"/>
              </w:rPr>
            </w:pPr>
          </w:p>
        </w:tc>
        <w:tc>
          <w:tcPr>
            <w:tcW w:w="5430" w:type="dxa"/>
            <w:tcBorders>
              <w:top w:val="nil"/>
              <w:left w:val="nil"/>
              <w:bottom w:val="nil"/>
              <w:right w:val="nil"/>
            </w:tcBorders>
            <w:shd w:val="clear" w:color="auto" w:fill="auto"/>
            <w:noWrap/>
            <w:vAlign w:val="bottom"/>
          </w:tcPr>
          <w:p w:rsidR="006553ED" w:rsidRPr="006553ED" w:rsidRDefault="006553ED" w:rsidP="00DA0939">
            <w:pPr>
              <w:jc w:val="right"/>
              <w:rPr>
                <w:rFonts w:ascii="Times New Roman" w:hAnsi="Times New Roman" w:cs="Times New Roman"/>
                <w:sz w:val="20"/>
                <w:szCs w:val="20"/>
              </w:rPr>
            </w:pPr>
          </w:p>
        </w:tc>
      </w:tr>
      <w:tr w:rsidR="006553ED" w:rsidRPr="006553ED" w:rsidTr="00DA0939">
        <w:trPr>
          <w:trHeight w:val="735"/>
        </w:trPr>
        <w:tc>
          <w:tcPr>
            <w:tcW w:w="9843" w:type="dxa"/>
            <w:gridSpan w:val="3"/>
            <w:tcBorders>
              <w:top w:val="nil"/>
              <w:left w:val="nil"/>
              <w:bottom w:val="nil"/>
              <w:right w:val="nil"/>
            </w:tcBorders>
            <w:shd w:val="clear" w:color="auto" w:fill="auto"/>
            <w:noWrap/>
            <w:vAlign w:val="bottom"/>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ПЕРЕЧЕНЬ</w:t>
            </w:r>
          </w:p>
        </w:tc>
      </w:tr>
      <w:tr w:rsidR="006553ED" w:rsidRPr="006553ED" w:rsidTr="00DA0939">
        <w:trPr>
          <w:trHeight w:val="765"/>
        </w:trPr>
        <w:tc>
          <w:tcPr>
            <w:tcW w:w="9843" w:type="dxa"/>
            <w:gridSpan w:val="3"/>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xml:space="preserve">главных администраторов источников финансирования дефицита бюджета </w:t>
            </w:r>
            <w:proofErr w:type="spellStart"/>
            <w:r w:rsidRPr="006553ED">
              <w:rPr>
                <w:rFonts w:ascii="Times New Roman" w:hAnsi="Times New Roman" w:cs="Times New Roman"/>
                <w:b/>
                <w:bCs/>
                <w:sz w:val="20"/>
                <w:szCs w:val="20"/>
              </w:rPr>
              <w:t>Альбусь-Сюрбеевского</w:t>
            </w:r>
            <w:proofErr w:type="spellEnd"/>
            <w:r w:rsidRPr="006553ED">
              <w:rPr>
                <w:rFonts w:ascii="Times New Roman" w:hAnsi="Times New Roman" w:cs="Times New Roman"/>
                <w:b/>
                <w:bCs/>
                <w:sz w:val="20"/>
                <w:szCs w:val="20"/>
              </w:rPr>
              <w:t xml:space="preserve"> сельского поселения Комсомольского района Чувашской Республики</w:t>
            </w:r>
          </w:p>
        </w:tc>
      </w:tr>
      <w:tr w:rsidR="006553ED" w:rsidRPr="006553ED" w:rsidTr="00DA0939">
        <w:trPr>
          <w:trHeight w:val="1020"/>
        </w:trPr>
        <w:tc>
          <w:tcPr>
            <w:tcW w:w="1840" w:type="dxa"/>
            <w:tcBorders>
              <w:top w:val="nil"/>
              <w:left w:val="nil"/>
              <w:bottom w:val="single" w:sz="4" w:space="0" w:color="auto"/>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2573" w:type="dxa"/>
            <w:tcBorders>
              <w:top w:val="nil"/>
              <w:left w:val="nil"/>
              <w:bottom w:val="single" w:sz="4" w:space="0" w:color="auto"/>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430" w:type="dxa"/>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p>
        </w:tc>
      </w:tr>
      <w:tr w:rsidR="006553ED" w:rsidRPr="006553ED" w:rsidTr="00DA0939">
        <w:trPr>
          <w:trHeight w:val="675"/>
        </w:trPr>
        <w:tc>
          <w:tcPr>
            <w:tcW w:w="4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Код бюджетной классификации Российской Федерации</w:t>
            </w:r>
          </w:p>
        </w:tc>
        <w:tc>
          <w:tcPr>
            <w:tcW w:w="54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Наименование главного </w:t>
            </w:r>
            <w:proofErr w:type="gramStart"/>
            <w:r w:rsidRPr="006553ED">
              <w:rPr>
                <w:rFonts w:ascii="Times New Roman" w:hAnsi="Times New Roman" w:cs="Times New Roman"/>
                <w:sz w:val="20"/>
                <w:szCs w:val="20"/>
              </w:rPr>
              <w:t>администратора                                                           источников финансирования дефицита бюджета</w:t>
            </w:r>
            <w:proofErr w:type="gramEnd"/>
            <w:r w:rsidRPr="006553ED">
              <w:rPr>
                <w:rFonts w:ascii="Times New Roman" w:hAnsi="Times New Roman" w:cs="Times New Roman"/>
                <w:sz w:val="20"/>
                <w:szCs w:val="20"/>
              </w:rPr>
              <w:t xml:space="preserve">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w:t>
            </w:r>
          </w:p>
        </w:tc>
      </w:tr>
      <w:tr w:rsidR="006553ED" w:rsidRPr="006553ED" w:rsidTr="00DA0939">
        <w:trPr>
          <w:trHeight w:val="2625"/>
        </w:trPr>
        <w:tc>
          <w:tcPr>
            <w:tcW w:w="1840" w:type="dxa"/>
            <w:tcBorders>
              <w:top w:val="nil"/>
              <w:left w:val="single" w:sz="4" w:space="0" w:color="auto"/>
              <w:bottom w:val="single" w:sz="4" w:space="0" w:color="auto"/>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proofErr w:type="spellStart"/>
            <w:r w:rsidRPr="006553ED">
              <w:rPr>
                <w:rFonts w:ascii="Times New Roman" w:hAnsi="Times New Roman" w:cs="Times New Roman"/>
                <w:sz w:val="20"/>
                <w:szCs w:val="20"/>
              </w:rPr>
              <w:t>гланого</w:t>
            </w:r>
            <w:proofErr w:type="spellEnd"/>
            <w:r w:rsidRPr="006553ED">
              <w:rPr>
                <w:rFonts w:ascii="Times New Roman" w:hAnsi="Times New Roman" w:cs="Times New Roman"/>
                <w:sz w:val="20"/>
                <w:szCs w:val="20"/>
              </w:rPr>
              <w:t xml:space="preserve"> администратора </w:t>
            </w:r>
          </w:p>
        </w:tc>
        <w:tc>
          <w:tcPr>
            <w:tcW w:w="2573" w:type="dxa"/>
            <w:tcBorders>
              <w:top w:val="nil"/>
              <w:left w:val="nil"/>
              <w:bottom w:val="single" w:sz="4" w:space="0" w:color="auto"/>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группы, подгруппы, статьи и вида источников финансирования дефицита бюджета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w:t>
            </w:r>
          </w:p>
        </w:tc>
        <w:tc>
          <w:tcPr>
            <w:tcW w:w="5430" w:type="dxa"/>
            <w:vMerge/>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rPr>
                <w:rFonts w:ascii="Times New Roman" w:hAnsi="Times New Roman" w:cs="Times New Roman"/>
                <w:sz w:val="20"/>
                <w:szCs w:val="20"/>
              </w:rPr>
            </w:pPr>
          </w:p>
        </w:tc>
      </w:tr>
      <w:tr w:rsidR="006553ED" w:rsidRPr="006553ED" w:rsidTr="00DA0939">
        <w:trPr>
          <w:trHeight w:val="645"/>
        </w:trPr>
        <w:tc>
          <w:tcPr>
            <w:tcW w:w="1840" w:type="dxa"/>
            <w:tcBorders>
              <w:top w:val="nil"/>
              <w:left w:val="single" w:sz="4" w:space="0" w:color="auto"/>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993</w:t>
            </w:r>
          </w:p>
        </w:tc>
        <w:tc>
          <w:tcPr>
            <w:tcW w:w="8003" w:type="dxa"/>
            <w:gridSpan w:val="2"/>
            <w:tcBorders>
              <w:top w:val="single" w:sz="4" w:space="0" w:color="auto"/>
              <w:left w:val="nil"/>
              <w:bottom w:val="single" w:sz="4" w:space="0" w:color="auto"/>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xml:space="preserve">Администрация  </w:t>
            </w:r>
            <w:proofErr w:type="spellStart"/>
            <w:r w:rsidRPr="006553ED">
              <w:rPr>
                <w:rFonts w:ascii="Times New Roman" w:hAnsi="Times New Roman" w:cs="Times New Roman"/>
                <w:b/>
                <w:bCs/>
                <w:sz w:val="20"/>
                <w:szCs w:val="20"/>
              </w:rPr>
              <w:t>Альбусь-Сюрбеевского</w:t>
            </w:r>
            <w:proofErr w:type="spellEnd"/>
            <w:r w:rsidRPr="006553ED">
              <w:rPr>
                <w:rFonts w:ascii="Times New Roman" w:hAnsi="Times New Roman" w:cs="Times New Roman"/>
                <w:b/>
                <w:bCs/>
                <w:sz w:val="20"/>
                <w:szCs w:val="20"/>
              </w:rPr>
              <w:t xml:space="preserve">  сельского поселения Комсомольского района Чувашской Республики</w:t>
            </w:r>
          </w:p>
        </w:tc>
      </w:tr>
      <w:tr w:rsidR="006553ED" w:rsidRPr="006553ED" w:rsidTr="00DA0939">
        <w:trPr>
          <w:trHeight w:val="630"/>
        </w:trPr>
        <w:tc>
          <w:tcPr>
            <w:tcW w:w="184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573"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01 02 00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10 0000 710</w:t>
            </w:r>
          </w:p>
        </w:tc>
        <w:tc>
          <w:tcPr>
            <w:tcW w:w="5430" w:type="dxa"/>
            <w:tcBorders>
              <w:top w:val="nil"/>
              <w:left w:val="nil"/>
              <w:bottom w:val="single" w:sz="4" w:space="0" w:color="auto"/>
              <w:right w:val="single" w:sz="4" w:space="0" w:color="auto"/>
            </w:tcBorders>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Получение кредитов от кредитных организаций бюджетами сельских поселений  в валюте Российской Федерации</w:t>
            </w:r>
          </w:p>
        </w:tc>
      </w:tr>
      <w:tr w:rsidR="006553ED" w:rsidRPr="006553ED" w:rsidTr="00DA0939">
        <w:trPr>
          <w:trHeight w:val="720"/>
        </w:trPr>
        <w:tc>
          <w:tcPr>
            <w:tcW w:w="184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573"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01 02 00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10 0000 810</w:t>
            </w:r>
          </w:p>
        </w:tc>
        <w:tc>
          <w:tcPr>
            <w:tcW w:w="5430" w:type="dxa"/>
            <w:tcBorders>
              <w:top w:val="nil"/>
              <w:left w:val="nil"/>
              <w:bottom w:val="single" w:sz="4" w:space="0" w:color="auto"/>
              <w:right w:val="single" w:sz="4" w:space="0" w:color="auto"/>
            </w:tcBorders>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Погашение бюджетами сельских поселений кредитов от кредитных организаций в валюте Российской Федерации</w:t>
            </w:r>
          </w:p>
        </w:tc>
      </w:tr>
      <w:tr w:rsidR="006553ED" w:rsidRPr="006553ED" w:rsidTr="00DA0939">
        <w:trPr>
          <w:trHeight w:val="1125"/>
        </w:trPr>
        <w:tc>
          <w:tcPr>
            <w:tcW w:w="184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573"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01 03 00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10 0000 710</w:t>
            </w:r>
          </w:p>
        </w:tc>
        <w:tc>
          <w:tcPr>
            <w:tcW w:w="5430" w:type="dxa"/>
            <w:tcBorders>
              <w:top w:val="nil"/>
              <w:left w:val="nil"/>
              <w:bottom w:val="single" w:sz="4" w:space="0" w:color="auto"/>
              <w:right w:val="single" w:sz="4" w:space="0" w:color="auto"/>
            </w:tcBorders>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6553ED" w:rsidRPr="006553ED" w:rsidTr="00DA0939">
        <w:trPr>
          <w:trHeight w:val="630"/>
        </w:trPr>
        <w:tc>
          <w:tcPr>
            <w:tcW w:w="184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573"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01 03 00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10 0000 810</w:t>
            </w:r>
          </w:p>
        </w:tc>
        <w:tc>
          <w:tcPr>
            <w:tcW w:w="5430" w:type="dxa"/>
            <w:tcBorders>
              <w:top w:val="nil"/>
              <w:left w:val="nil"/>
              <w:bottom w:val="single" w:sz="4" w:space="0" w:color="auto"/>
              <w:right w:val="single" w:sz="4" w:space="0" w:color="auto"/>
            </w:tcBorders>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6553ED" w:rsidRPr="006553ED" w:rsidTr="00DA0939">
        <w:trPr>
          <w:trHeight w:val="720"/>
        </w:trPr>
        <w:tc>
          <w:tcPr>
            <w:tcW w:w="184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573"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01 05 02 01 10 0000 510</w:t>
            </w:r>
          </w:p>
        </w:tc>
        <w:tc>
          <w:tcPr>
            <w:tcW w:w="5430" w:type="dxa"/>
            <w:tcBorders>
              <w:top w:val="nil"/>
              <w:left w:val="nil"/>
              <w:bottom w:val="single" w:sz="4" w:space="0" w:color="auto"/>
              <w:right w:val="single" w:sz="4" w:space="0" w:color="auto"/>
            </w:tcBorders>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Увеличение прочих остатков денежных средств бюджетов сельских поселений</w:t>
            </w:r>
          </w:p>
        </w:tc>
      </w:tr>
      <w:tr w:rsidR="006553ED" w:rsidRPr="006553ED" w:rsidTr="00DA0939">
        <w:trPr>
          <w:trHeight w:val="675"/>
        </w:trPr>
        <w:tc>
          <w:tcPr>
            <w:tcW w:w="184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573"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01 05 02 01 10 0000 610</w:t>
            </w:r>
          </w:p>
        </w:tc>
        <w:tc>
          <w:tcPr>
            <w:tcW w:w="5430" w:type="dxa"/>
            <w:tcBorders>
              <w:top w:val="nil"/>
              <w:left w:val="nil"/>
              <w:bottom w:val="single" w:sz="4" w:space="0" w:color="auto"/>
              <w:right w:val="single" w:sz="4" w:space="0" w:color="auto"/>
            </w:tcBorders>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Уменьшение прочих остатков денежных средств бюджетов сельских поселений</w:t>
            </w:r>
          </w:p>
        </w:tc>
      </w:tr>
      <w:tr w:rsidR="006553ED" w:rsidRPr="006553ED" w:rsidTr="00DA0939">
        <w:trPr>
          <w:trHeight w:val="630"/>
        </w:trPr>
        <w:tc>
          <w:tcPr>
            <w:tcW w:w="1840" w:type="dxa"/>
            <w:tcBorders>
              <w:top w:val="nil"/>
              <w:left w:val="single" w:sz="4" w:space="0" w:color="auto"/>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lastRenderedPageBreak/>
              <w:t>993</w:t>
            </w:r>
          </w:p>
        </w:tc>
        <w:tc>
          <w:tcPr>
            <w:tcW w:w="2573"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01 06 </w:t>
            </w:r>
            <w:proofErr w:type="spellStart"/>
            <w:r w:rsidRPr="006553ED">
              <w:rPr>
                <w:rFonts w:ascii="Times New Roman" w:hAnsi="Times New Roman" w:cs="Times New Roman"/>
                <w:sz w:val="20"/>
                <w:szCs w:val="20"/>
              </w:rPr>
              <w:t>06</w:t>
            </w:r>
            <w:proofErr w:type="spellEnd"/>
            <w:r w:rsidRPr="006553ED">
              <w:rPr>
                <w:rFonts w:ascii="Times New Roman" w:hAnsi="Times New Roman" w:cs="Times New Roman"/>
                <w:sz w:val="20"/>
                <w:szCs w:val="20"/>
              </w:rPr>
              <w:t xml:space="preserve"> 00 10 0000 710</w:t>
            </w:r>
          </w:p>
        </w:tc>
        <w:tc>
          <w:tcPr>
            <w:tcW w:w="543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 xml:space="preserve">Привлечение прочих </w:t>
            </w:r>
            <w:proofErr w:type="gramStart"/>
            <w:r w:rsidRPr="006553ED">
              <w:rPr>
                <w:rFonts w:ascii="Times New Roman" w:hAnsi="Times New Roman" w:cs="Times New Roman"/>
                <w:sz w:val="20"/>
                <w:szCs w:val="20"/>
              </w:rPr>
              <w:t>источников внутреннего финансирования дефицитов бюджетов сельских поселений</w:t>
            </w:r>
            <w:proofErr w:type="gramEnd"/>
          </w:p>
        </w:tc>
      </w:tr>
      <w:tr w:rsidR="006553ED" w:rsidRPr="006553ED" w:rsidTr="00DA0939">
        <w:trPr>
          <w:trHeight w:val="630"/>
        </w:trPr>
        <w:tc>
          <w:tcPr>
            <w:tcW w:w="1840" w:type="dxa"/>
            <w:tcBorders>
              <w:top w:val="nil"/>
              <w:left w:val="single" w:sz="4" w:space="0" w:color="auto"/>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993</w:t>
            </w:r>
          </w:p>
        </w:tc>
        <w:tc>
          <w:tcPr>
            <w:tcW w:w="2573"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01 06 </w:t>
            </w:r>
            <w:proofErr w:type="spellStart"/>
            <w:r w:rsidRPr="006553ED">
              <w:rPr>
                <w:rFonts w:ascii="Times New Roman" w:hAnsi="Times New Roman" w:cs="Times New Roman"/>
                <w:sz w:val="20"/>
                <w:szCs w:val="20"/>
              </w:rPr>
              <w:t>06</w:t>
            </w:r>
            <w:proofErr w:type="spellEnd"/>
            <w:r w:rsidRPr="006553ED">
              <w:rPr>
                <w:rFonts w:ascii="Times New Roman" w:hAnsi="Times New Roman" w:cs="Times New Roman"/>
                <w:sz w:val="20"/>
                <w:szCs w:val="20"/>
              </w:rPr>
              <w:t xml:space="preserve"> 00 10 0000 810</w:t>
            </w:r>
          </w:p>
        </w:tc>
        <w:tc>
          <w:tcPr>
            <w:tcW w:w="543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 xml:space="preserve">Погашение обязательств за счет прочих </w:t>
            </w:r>
            <w:proofErr w:type="gramStart"/>
            <w:r w:rsidRPr="006553ED">
              <w:rPr>
                <w:rFonts w:ascii="Times New Roman" w:hAnsi="Times New Roman" w:cs="Times New Roman"/>
                <w:sz w:val="20"/>
                <w:szCs w:val="20"/>
              </w:rPr>
              <w:t>источников внутреннего финансирования дефицитов бюджетов сельских поселений</w:t>
            </w:r>
            <w:proofErr w:type="gramEnd"/>
          </w:p>
        </w:tc>
      </w:tr>
    </w:tbl>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tbl>
      <w:tblPr>
        <w:tblW w:w="9860" w:type="dxa"/>
        <w:tblInd w:w="93" w:type="dxa"/>
        <w:tblLook w:val="0000"/>
      </w:tblPr>
      <w:tblGrid>
        <w:gridCol w:w="2700"/>
        <w:gridCol w:w="5860"/>
        <w:gridCol w:w="1300"/>
      </w:tblGrid>
      <w:tr w:rsidR="006553ED" w:rsidRPr="006553ED" w:rsidTr="00DA0939">
        <w:trPr>
          <w:trHeight w:val="1935"/>
        </w:trPr>
        <w:tc>
          <w:tcPr>
            <w:tcW w:w="270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c>
          <w:tcPr>
            <w:tcW w:w="7160" w:type="dxa"/>
            <w:gridSpan w:val="2"/>
            <w:tcBorders>
              <w:top w:val="nil"/>
              <w:left w:val="nil"/>
              <w:bottom w:val="nil"/>
              <w:right w:val="nil"/>
            </w:tcBorders>
            <w:shd w:val="clear" w:color="auto" w:fill="auto"/>
          </w:tcPr>
          <w:p w:rsidR="006553ED" w:rsidRPr="006553ED" w:rsidRDefault="006553ED" w:rsidP="00DA0939">
            <w:pPr>
              <w:jc w:val="right"/>
              <w:rPr>
                <w:rFonts w:ascii="Times New Roman" w:hAnsi="Times New Roman" w:cs="Times New Roman"/>
                <w:i/>
                <w:iCs/>
                <w:sz w:val="20"/>
                <w:szCs w:val="20"/>
              </w:rPr>
            </w:pPr>
            <w:r w:rsidRPr="006553ED">
              <w:rPr>
                <w:rFonts w:ascii="Times New Roman" w:hAnsi="Times New Roman" w:cs="Times New Roman"/>
                <w:i/>
                <w:iCs/>
                <w:sz w:val="20"/>
                <w:szCs w:val="20"/>
              </w:rPr>
              <w:t>Приложение 3</w:t>
            </w:r>
            <w:r w:rsidRPr="006553ED">
              <w:rPr>
                <w:rFonts w:ascii="Times New Roman" w:hAnsi="Times New Roman" w:cs="Times New Roman"/>
                <w:i/>
                <w:iCs/>
                <w:sz w:val="20"/>
                <w:szCs w:val="20"/>
              </w:rPr>
              <w:br/>
              <w:t xml:space="preserve">к решению Собрания депутатов                                                         </w:t>
            </w:r>
            <w:proofErr w:type="spellStart"/>
            <w:r w:rsidRPr="006553ED">
              <w:rPr>
                <w:rFonts w:ascii="Times New Roman" w:hAnsi="Times New Roman" w:cs="Times New Roman"/>
                <w:i/>
                <w:iCs/>
                <w:sz w:val="20"/>
                <w:szCs w:val="20"/>
              </w:rPr>
              <w:t>Альбусь-Сюрбеевского</w:t>
            </w:r>
            <w:proofErr w:type="spellEnd"/>
            <w:r w:rsidRPr="006553ED">
              <w:rPr>
                <w:rFonts w:ascii="Times New Roman" w:hAnsi="Times New Roman" w:cs="Times New Roman"/>
                <w:i/>
                <w:iCs/>
                <w:sz w:val="20"/>
                <w:szCs w:val="20"/>
              </w:rPr>
              <w:t xml:space="preserve"> сельского поселения Комсомольского района Чувашской Республики «О бюджете </w:t>
            </w:r>
            <w:proofErr w:type="spellStart"/>
            <w:r w:rsidRPr="006553ED">
              <w:rPr>
                <w:rFonts w:ascii="Times New Roman" w:hAnsi="Times New Roman" w:cs="Times New Roman"/>
                <w:i/>
                <w:iCs/>
                <w:sz w:val="20"/>
                <w:szCs w:val="20"/>
              </w:rPr>
              <w:t>Альбусь-Сюрбеевского</w:t>
            </w:r>
            <w:proofErr w:type="spellEnd"/>
            <w:r w:rsidRPr="006553ED">
              <w:rPr>
                <w:rFonts w:ascii="Times New Roman" w:hAnsi="Times New Roman" w:cs="Times New Roman"/>
                <w:i/>
                <w:iCs/>
                <w:sz w:val="20"/>
                <w:szCs w:val="20"/>
              </w:rPr>
              <w:t xml:space="preserve"> сельского поселения Комсомольского  района Чувашской Республики на 2018 год и плановый период 2019 и 2020 годов»</w:t>
            </w:r>
          </w:p>
        </w:tc>
      </w:tr>
      <w:tr w:rsidR="006553ED" w:rsidRPr="006553ED" w:rsidTr="00DA0939">
        <w:trPr>
          <w:trHeight w:val="795"/>
        </w:trPr>
        <w:tc>
          <w:tcPr>
            <w:tcW w:w="270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c>
          <w:tcPr>
            <w:tcW w:w="7160" w:type="dxa"/>
            <w:gridSpan w:val="2"/>
            <w:tcBorders>
              <w:top w:val="nil"/>
              <w:left w:val="nil"/>
              <w:bottom w:val="nil"/>
              <w:right w:val="nil"/>
            </w:tcBorders>
            <w:shd w:val="clear" w:color="auto" w:fill="auto"/>
            <w:vAlign w:val="bottom"/>
          </w:tcPr>
          <w:p w:rsidR="006553ED" w:rsidRPr="006553ED" w:rsidRDefault="006553ED" w:rsidP="00DA0939">
            <w:pPr>
              <w:rPr>
                <w:rFonts w:ascii="Times New Roman" w:hAnsi="Times New Roman" w:cs="Times New Roman"/>
                <w:i/>
                <w:iCs/>
                <w:sz w:val="20"/>
                <w:szCs w:val="20"/>
              </w:rPr>
            </w:pPr>
          </w:p>
        </w:tc>
      </w:tr>
      <w:tr w:rsidR="006553ED" w:rsidRPr="006553ED" w:rsidTr="00DA0939">
        <w:trPr>
          <w:trHeight w:val="420"/>
        </w:trPr>
        <w:tc>
          <w:tcPr>
            <w:tcW w:w="9860" w:type="dxa"/>
            <w:gridSpan w:val="3"/>
            <w:tcBorders>
              <w:top w:val="nil"/>
              <w:left w:val="nil"/>
              <w:bottom w:val="nil"/>
              <w:right w:val="nil"/>
            </w:tcBorders>
            <w:shd w:val="clear" w:color="auto" w:fill="auto"/>
            <w:vAlign w:val="bottom"/>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ПРОГНОЗИРУЕМЫЕ ОБЪЕМЫ</w:t>
            </w:r>
          </w:p>
        </w:tc>
      </w:tr>
      <w:tr w:rsidR="006553ED" w:rsidRPr="006553ED" w:rsidTr="00DA0939">
        <w:trPr>
          <w:trHeight w:val="1125"/>
        </w:trPr>
        <w:tc>
          <w:tcPr>
            <w:tcW w:w="9860" w:type="dxa"/>
            <w:gridSpan w:val="3"/>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xml:space="preserve">поступлений доходов в бюджет </w:t>
            </w:r>
            <w:proofErr w:type="spellStart"/>
            <w:r w:rsidRPr="006553ED">
              <w:rPr>
                <w:rFonts w:ascii="Times New Roman" w:hAnsi="Times New Roman" w:cs="Times New Roman"/>
                <w:b/>
                <w:bCs/>
                <w:sz w:val="20"/>
                <w:szCs w:val="20"/>
              </w:rPr>
              <w:t>Альбусь-Сюрбеевского</w:t>
            </w:r>
            <w:proofErr w:type="spellEnd"/>
            <w:r w:rsidRPr="006553ED">
              <w:rPr>
                <w:rFonts w:ascii="Times New Roman" w:hAnsi="Times New Roman" w:cs="Times New Roman"/>
                <w:b/>
                <w:bCs/>
                <w:sz w:val="20"/>
                <w:szCs w:val="20"/>
              </w:rPr>
              <w:t xml:space="preserve"> сельского поселения Комсомольского района Чувашской Республики                                                                                              на 2018 год</w:t>
            </w:r>
          </w:p>
        </w:tc>
      </w:tr>
      <w:tr w:rsidR="006553ED" w:rsidRPr="006553ED" w:rsidTr="00DA0939">
        <w:trPr>
          <w:trHeight w:val="870"/>
        </w:trPr>
        <w:tc>
          <w:tcPr>
            <w:tcW w:w="2700" w:type="dxa"/>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p>
        </w:tc>
        <w:tc>
          <w:tcPr>
            <w:tcW w:w="5860" w:type="dxa"/>
            <w:tcBorders>
              <w:top w:val="nil"/>
              <w:left w:val="nil"/>
              <w:bottom w:val="nil"/>
              <w:right w:val="nil"/>
            </w:tcBorders>
            <w:shd w:val="clear" w:color="auto" w:fill="auto"/>
            <w:vAlign w:val="center"/>
          </w:tcPr>
          <w:p w:rsidR="006553ED" w:rsidRPr="006553ED" w:rsidRDefault="006553ED" w:rsidP="006553ED">
            <w:pPr>
              <w:rPr>
                <w:rFonts w:ascii="Times New Roman" w:hAnsi="Times New Roman" w:cs="Times New Roman"/>
                <w:b/>
                <w:bCs/>
                <w:sz w:val="20"/>
                <w:szCs w:val="20"/>
              </w:rPr>
            </w:pPr>
          </w:p>
        </w:tc>
        <w:tc>
          <w:tcPr>
            <w:tcW w:w="1300" w:type="dxa"/>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p>
        </w:tc>
      </w:tr>
      <w:tr w:rsidR="006553ED" w:rsidRPr="006553ED" w:rsidTr="00DA0939">
        <w:trPr>
          <w:trHeight w:val="345"/>
        </w:trPr>
        <w:tc>
          <w:tcPr>
            <w:tcW w:w="2700" w:type="dxa"/>
            <w:tcBorders>
              <w:top w:val="nil"/>
              <w:left w:val="nil"/>
              <w:bottom w:val="single" w:sz="4" w:space="0" w:color="auto"/>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860" w:type="dxa"/>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p>
        </w:tc>
        <w:tc>
          <w:tcPr>
            <w:tcW w:w="1300" w:type="dxa"/>
            <w:tcBorders>
              <w:top w:val="nil"/>
              <w:left w:val="nil"/>
              <w:bottom w:val="single" w:sz="4" w:space="0" w:color="auto"/>
              <w:right w:val="nil"/>
            </w:tcBorders>
            <w:shd w:val="clear" w:color="auto" w:fill="auto"/>
            <w:vAlign w:val="center"/>
          </w:tcPr>
          <w:p w:rsidR="006553ED" w:rsidRPr="006553ED" w:rsidRDefault="006553ED" w:rsidP="00DA0939">
            <w:pPr>
              <w:jc w:val="right"/>
              <w:rPr>
                <w:rFonts w:ascii="Times New Roman" w:hAnsi="Times New Roman" w:cs="Times New Roman"/>
                <w:sz w:val="20"/>
                <w:szCs w:val="20"/>
              </w:rPr>
            </w:pPr>
            <w:r w:rsidRPr="006553ED">
              <w:rPr>
                <w:rFonts w:ascii="Times New Roman" w:hAnsi="Times New Roman" w:cs="Times New Roman"/>
                <w:sz w:val="20"/>
                <w:szCs w:val="20"/>
              </w:rPr>
              <w:t>(рублей)</w:t>
            </w:r>
          </w:p>
        </w:tc>
      </w:tr>
      <w:tr w:rsidR="006553ED" w:rsidRPr="006553ED" w:rsidTr="00DA0939">
        <w:trPr>
          <w:trHeight w:val="630"/>
        </w:trPr>
        <w:tc>
          <w:tcPr>
            <w:tcW w:w="2700" w:type="dxa"/>
            <w:tcBorders>
              <w:top w:val="nil"/>
              <w:left w:val="single" w:sz="4" w:space="0" w:color="auto"/>
              <w:bottom w:val="single" w:sz="4" w:space="0" w:color="auto"/>
              <w:right w:val="single" w:sz="4" w:space="0" w:color="auto"/>
            </w:tcBorders>
            <w:shd w:val="clear" w:color="auto" w:fill="auto"/>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Коды бюджетной классификации </w:t>
            </w:r>
          </w:p>
        </w:tc>
        <w:tc>
          <w:tcPr>
            <w:tcW w:w="5860" w:type="dxa"/>
            <w:tcBorders>
              <w:top w:val="single" w:sz="4" w:space="0" w:color="auto"/>
              <w:left w:val="nil"/>
              <w:bottom w:val="nil"/>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Наименование доходов</w:t>
            </w:r>
          </w:p>
        </w:tc>
        <w:tc>
          <w:tcPr>
            <w:tcW w:w="130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Сумма</w:t>
            </w:r>
          </w:p>
        </w:tc>
      </w:tr>
      <w:tr w:rsidR="006553ED" w:rsidRPr="006553ED" w:rsidTr="00DA0939">
        <w:trPr>
          <w:trHeight w:val="330"/>
        </w:trPr>
        <w:tc>
          <w:tcPr>
            <w:tcW w:w="2700" w:type="dxa"/>
            <w:tcBorders>
              <w:top w:val="nil"/>
              <w:left w:val="single" w:sz="4" w:space="0" w:color="auto"/>
              <w:bottom w:val="single" w:sz="4" w:space="0" w:color="auto"/>
              <w:right w:val="single" w:sz="4" w:space="0" w:color="auto"/>
            </w:tcBorders>
            <w:shd w:val="clear" w:color="auto" w:fill="auto"/>
            <w:noWrap/>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w:t>
            </w:r>
          </w:p>
        </w:tc>
        <w:tc>
          <w:tcPr>
            <w:tcW w:w="5860" w:type="dxa"/>
            <w:tcBorders>
              <w:top w:val="single" w:sz="4" w:space="0" w:color="auto"/>
              <w:left w:val="nil"/>
              <w:bottom w:val="single" w:sz="4" w:space="0" w:color="auto"/>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w:t>
            </w:r>
          </w:p>
        </w:tc>
        <w:tc>
          <w:tcPr>
            <w:tcW w:w="130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3</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1 00 00000 00 0000 000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НАЛОГОВЫЕ И НЕНАЛОГОВЫЕ ДОХОДЫ</w:t>
            </w:r>
            <w:r w:rsidRPr="006553ED">
              <w:rPr>
                <w:rFonts w:ascii="Times New Roman" w:hAnsi="Times New Roman" w:cs="Times New Roman"/>
                <w:sz w:val="20"/>
                <w:szCs w:val="20"/>
              </w:rPr>
              <w:t>,</w:t>
            </w:r>
            <w:r w:rsidRPr="006553ED">
              <w:rPr>
                <w:rFonts w:ascii="Times New Roman" w:hAnsi="Times New Roman" w:cs="Times New Roman"/>
                <w:b/>
                <w:bCs/>
                <w:sz w:val="20"/>
                <w:szCs w:val="20"/>
              </w:rPr>
              <w:t xml:space="preserve"> </w:t>
            </w:r>
            <w:r w:rsidRPr="006553ED">
              <w:rPr>
                <w:rFonts w:ascii="Times New Roman" w:hAnsi="Times New Roman" w:cs="Times New Roman"/>
                <w:sz w:val="20"/>
                <w:szCs w:val="20"/>
              </w:rPr>
              <w:t>всего</w:t>
            </w:r>
          </w:p>
        </w:tc>
        <w:tc>
          <w:tcPr>
            <w:tcW w:w="1300"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875 500</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в том числе:</w:t>
            </w:r>
          </w:p>
        </w:tc>
        <w:tc>
          <w:tcPr>
            <w:tcW w:w="1300"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1 01 00000 00 0000 000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НАЛОГИ НА ПРИБЫЛЬ, ДОХОДЫ</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75 500</w:t>
            </w:r>
          </w:p>
        </w:tc>
      </w:tr>
      <w:tr w:rsidR="006553ED" w:rsidRPr="006553ED" w:rsidTr="00DA0939">
        <w:trPr>
          <w:trHeight w:val="360"/>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1 01 02000 01 0000 110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Налог на доходы физических лиц</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75 500</w:t>
            </w:r>
          </w:p>
        </w:tc>
      </w:tr>
      <w:tr w:rsidR="006553ED" w:rsidRPr="006553ED" w:rsidTr="00DA0939">
        <w:trPr>
          <w:trHeight w:val="990"/>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1 03 00000 00 0000 000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239 100</w:t>
            </w:r>
          </w:p>
        </w:tc>
      </w:tr>
      <w:tr w:rsidR="006553ED" w:rsidRPr="006553ED" w:rsidTr="00DA0939">
        <w:trPr>
          <w:trHeight w:val="64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1 03 02000 01 0000 110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239 100</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1 05 00000 00 0000 000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НАЛОГИ НА СОВОКУПНЫЙ ДОХОД</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15 000</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1 05 03000 01 0000 110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Единый сельскохозяйственный налог</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15 000</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1 06 00000 00 0000 000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НАЛОГИ НА ИМУЩЕСТВО</w:t>
            </w:r>
            <w:r w:rsidRPr="006553ED">
              <w:rPr>
                <w:rFonts w:ascii="Times New Roman" w:hAnsi="Times New Roman" w:cs="Times New Roman"/>
                <w:sz w:val="20"/>
                <w:szCs w:val="20"/>
              </w:rPr>
              <w:t>, всего</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473 900</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из них:</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1 06 01000 00 0000 110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Налог на имущество физических лиц</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52 900</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1 06 06000 00 0000 110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Земельный налог</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421 000</w:t>
            </w:r>
          </w:p>
        </w:tc>
      </w:tr>
      <w:tr w:rsidR="006553ED" w:rsidRPr="006553ED" w:rsidTr="00DA0939">
        <w:trPr>
          <w:trHeight w:val="990"/>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lastRenderedPageBreak/>
              <w:t>1 11 00000 00 0000 000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72 000</w:t>
            </w:r>
          </w:p>
        </w:tc>
      </w:tr>
      <w:tr w:rsidR="006553ED" w:rsidRPr="006553ED" w:rsidTr="00DA0939">
        <w:trPr>
          <w:trHeight w:val="1980"/>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1 11 05000 00 0000 120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72 000</w:t>
            </w:r>
          </w:p>
        </w:tc>
      </w:tr>
      <w:tr w:rsidR="006553ED" w:rsidRPr="006553ED" w:rsidTr="00DA0939">
        <w:trPr>
          <w:trHeight w:val="37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2 00 00000 00 0000 000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БЕЗВОЗМЕЗДНЫЕ ПОСТУПЛЕНИЯ, всего</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1 932 676</w:t>
            </w:r>
          </w:p>
        </w:tc>
      </w:tr>
      <w:tr w:rsidR="006553ED" w:rsidRPr="006553ED" w:rsidTr="00DA0939">
        <w:trPr>
          <w:trHeight w:val="100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2 02 00000 00 0000 000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БЕЗВОЗМЕЗДНЫЕ ПОСТУПЛЕНИЯ ОТ ДРУГИХ БЮДЖЕТОВ БЮДЖЕТНОЙ СИСТЕМЫ РОССИЙСКОЙ ФЕДЕРАЦИИ, всего</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1 912 676</w:t>
            </w:r>
          </w:p>
        </w:tc>
      </w:tr>
      <w:tr w:rsidR="006553ED" w:rsidRPr="006553ED" w:rsidTr="00DA0939">
        <w:trPr>
          <w:trHeight w:val="360"/>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в том числе:</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r>
      <w:tr w:rsidR="006553ED" w:rsidRPr="006553ED" w:rsidTr="00DA0939">
        <w:trPr>
          <w:trHeight w:val="660"/>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2 02 10000 00 0000 151</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Дотации бюджетам бюджетной системы Российской Федерации, всего</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1 662 661</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из них:</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r>
      <w:tr w:rsidR="006553ED" w:rsidRPr="006553ED" w:rsidTr="00DA0939">
        <w:trPr>
          <w:trHeight w:val="67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2 02 15001 10 0000 151</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Дотации бюджетам сельских поселений на выравнивание бюджетной обеспеченности</w:t>
            </w:r>
            <w:r w:rsidRPr="006553ED">
              <w:rPr>
                <w:rFonts w:ascii="Times New Roman" w:hAnsi="Times New Roman" w:cs="Times New Roman"/>
                <w:sz w:val="20"/>
                <w:szCs w:val="20"/>
              </w:rPr>
              <w:br/>
              <w:t xml:space="preserve">               </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1 156 585</w:t>
            </w:r>
          </w:p>
        </w:tc>
      </w:tr>
      <w:tr w:rsidR="006553ED" w:rsidRPr="006553ED" w:rsidTr="00DA0939">
        <w:trPr>
          <w:trHeight w:val="64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2 02 15002 10 0000 151</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350 000</w:t>
            </w:r>
          </w:p>
        </w:tc>
      </w:tr>
      <w:tr w:rsidR="006553ED" w:rsidRPr="006553ED" w:rsidTr="00DA0939">
        <w:trPr>
          <w:trHeight w:val="375"/>
        </w:trPr>
        <w:tc>
          <w:tcPr>
            <w:tcW w:w="2700" w:type="dxa"/>
            <w:tcBorders>
              <w:top w:val="single" w:sz="4" w:space="0" w:color="000000"/>
              <w:left w:val="single" w:sz="4" w:space="0" w:color="000000"/>
              <w:bottom w:val="single" w:sz="4" w:space="0" w:color="000000"/>
              <w:right w:val="single" w:sz="4" w:space="0" w:color="000000"/>
            </w:tcBorders>
            <w:shd w:val="clear" w:color="auto" w:fill="auto"/>
            <w:noWrap/>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2 02 19999 10 0000 151</w:t>
            </w:r>
          </w:p>
        </w:tc>
        <w:tc>
          <w:tcPr>
            <w:tcW w:w="5860" w:type="dxa"/>
            <w:tcBorders>
              <w:top w:val="single" w:sz="4" w:space="0" w:color="000000"/>
              <w:left w:val="nil"/>
              <w:bottom w:val="single" w:sz="4" w:space="0" w:color="000000"/>
              <w:right w:val="single" w:sz="4" w:space="0" w:color="000000"/>
            </w:tcBorders>
            <w:shd w:val="clear" w:color="auto" w:fill="auto"/>
            <w:noWrap/>
          </w:tcPr>
          <w:p w:rsidR="006553ED" w:rsidRPr="006553ED" w:rsidRDefault="006553ED" w:rsidP="00DA0939">
            <w:pPr>
              <w:rPr>
                <w:rFonts w:ascii="Times New Roman" w:hAnsi="Times New Roman" w:cs="Times New Roman"/>
                <w:color w:val="000000"/>
                <w:sz w:val="20"/>
                <w:szCs w:val="20"/>
              </w:rPr>
            </w:pPr>
            <w:r w:rsidRPr="006553ED">
              <w:rPr>
                <w:rFonts w:ascii="Times New Roman" w:hAnsi="Times New Roman" w:cs="Times New Roman"/>
                <w:color w:val="000000"/>
                <w:sz w:val="20"/>
                <w:szCs w:val="20"/>
              </w:rPr>
              <w:t>Прочие дотации бюджетам сельских поселений</w:t>
            </w:r>
          </w:p>
        </w:tc>
        <w:tc>
          <w:tcPr>
            <w:tcW w:w="13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156 076</w:t>
            </w:r>
          </w:p>
        </w:tc>
      </w:tr>
      <w:tr w:rsidR="006553ED" w:rsidRPr="006553ED" w:rsidTr="00DA0939">
        <w:trPr>
          <w:trHeight w:val="660"/>
        </w:trPr>
        <w:tc>
          <w:tcPr>
            <w:tcW w:w="2700" w:type="dxa"/>
            <w:tcBorders>
              <w:top w:val="single" w:sz="4" w:space="0" w:color="auto"/>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2 02 20000 00 0000 151</w:t>
            </w:r>
          </w:p>
        </w:tc>
        <w:tc>
          <w:tcPr>
            <w:tcW w:w="5860" w:type="dxa"/>
            <w:tcBorders>
              <w:top w:val="single" w:sz="4" w:space="0" w:color="auto"/>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176 574</w:t>
            </w:r>
          </w:p>
        </w:tc>
      </w:tr>
      <w:tr w:rsidR="006553ED" w:rsidRPr="006553ED" w:rsidTr="00DA0939">
        <w:trPr>
          <w:trHeight w:val="64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2 02 30000 00 0000 151</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Субвенции бюджетам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73 441</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2 07 00000 00 0000 180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ПРОЧИЕ БЕЗВОЗМЕЗДНЫЕ ПОСТУПЛЕНИЯ</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20 000</w:t>
            </w:r>
          </w:p>
        </w:tc>
      </w:tr>
      <w:tr w:rsidR="006553ED" w:rsidRPr="006553ED" w:rsidTr="00DA0939">
        <w:trPr>
          <w:trHeight w:val="630"/>
        </w:trPr>
        <w:tc>
          <w:tcPr>
            <w:tcW w:w="270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2 07 05030 10 0000 180</w:t>
            </w:r>
          </w:p>
        </w:tc>
        <w:tc>
          <w:tcPr>
            <w:tcW w:w="586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безвозмездные поступления в бюджеты сельских поселений</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20 000</w:t>
            </w:r>
          </w:p>
        </w:tc>
      </w:tr>
      <w:tr w:rsidR="006553ED" w:rsidRPr="006553ED" w:rsidTr="00DA0939">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86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rPr>
                <w:rFonts w:ascii="Times New Roman" w:hAnsi="Times New Roman" w:cs="Times New Roman"/>
                <w:b/>
                <w:bCs/>
                <w:i/>
                <w:iCs/>
                <w:sz w:val="20"/>
                <w:szCs w:val="20"/>
              </w:rPr>
            </w:pPr>
            <w:r w:rsidRPr="006553ED">
              <w:rPr>
                <w:rFonts w:ascii="Times New Roman" w:hAnsi="Times New Roman" w:cs="Times New Roman"/>
                <w:b/>
                <w:bCs/>
                <w:i/>
                <w:iCs/>
                <w:sz w:val="20"/>
                <w:szCs w:val="20"/>
              </w:rPr>
              <w:t>Доходы бюджета - Всего</w:t>
            </w:r>
          </w:p>
        </w:tc>
        <w:tc>
          <w:tcPr>
            <w:tcW w:w="130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i/>
                <w:iCs/>
                <w:sz w:val="20"/>
                <w:szCs w:val="20"/>
                <w:u w:val="single"/>
              </w:rPr>
            </w:pPr>
            <w:r w:rsidRPr="006553ED">
              <w:rPr>
                <w:rFonts w:ascii="Times New Roman" w:hAnsi="Times New Roman" w:cs="Times New Roman"/>
                <w:b/>
                <w:bCs/>
                <w:i/>
                <w:iCs/>
                <w:sz w:val="20"/>
                <w:szCs w:val="20"/>
                <w:u w:val="single"/>
              </w:rPr>
              <w:t>2 808 176</w:t>
            </w:r>
          </w:p>
        </w:tc>
      </w:tr>
    </w:tbl>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tbl>
      <w:tblPr>
        <w:tblpPr w:leftFromText="180" w:rightFromText="180" w:vertAnchor="text" w:horzAnchor="margin" w:tblpXSpec="center" w:tblpY="182"/>
        <w:tblW w:w="10520" w:type="dxa"/>
        <w:tblLook w:val="0000"/>
      </w:tblPr>
      <w:tblGrid>
        <w:gridCol w:w="2420"/>
        <w:gridCol w:w="5640"/>
        <w:gridCol w:w="1220"/>
        <w:gridCol w:w="1240"/>
      </w:tblGrid>
      <w:tr w:rsidR="006553ED" w:rsidRPr="006553ED" w:rsidTr="00DA0939">
        <w:trPr>
          <w:trHeight w:val="1935"/>
        </w:trPr>
        <w:tc>
          <w:tcPr>
            <w:tcW w:w="242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c>
          <w:tcPr>
            <w:tcW w:w="8100" w:type="dxa"/>
            <w:gridSpan w:val="3"/>
            <w:tcBorders>
              <w:top w:val="nil"/>
              <w:left w:val="nil"/>
              <w:bottom w:val="nil"/>
              <w:right w:val="nil"/>
            </w:tcBorders>
            <w:shd w:val="clear" w:color="auto" w:fill="auto"/>
          </w:tcPr>
          <w:p w:rsidR="006553ED" w:rsidRPr="006553ED" w:rsidRDefault="006553ED" w:rsidP="00DA0939">
            <w:pPr>
              <w:jc w:val="right"/>
              <w:rPr>
                <w:rFonts w:ascii="Times New Roman" w:hAnsi="Times New Roman" w:cs="Times New Roman"/>
                <w:i/>
                <w:iCs/>
                <w:sz w:val="20"/>
                <w:szCs w:val="20"/>
              </w:rPr>
            </w:pPr>
            <w:r w:rsidRPr="006553ED">
              <w:rPr>
                <w:rFonts w:ascii="Times New Roman" w:hAnsi="Times New Roman" w:cs="Times New Roman"/>
                <w:i/>
                <w:iCs/>
                <w:sz w:val="20"/>
                <w:szCs w:val="20"/>
              </w:rPr>
              <w:t>Приложение 4</w:t>
            </w:r>
            <w:r w:rsidRPr="006553ED">
              <w:rPr>
                <w:rFonts w:ascii="Times New Roman" w:hAnsi="Times New Roman" w:cs="Times New Roman"/>
                <w:i/>
                <w:iCs/>
                <w:sz w:val="20"/>
                <w:szCs w:val="20"/>
              </w:rPr>
              <w:br/>
              <w:t xml:space="preserve">к решению Собрания депутатов </w:t>
            </w:r>
            <w:proofErr w:type="spellStart"/>
            <w:r w:rsidRPr="006553ED">
              <w:rPr>
                <w:rFonts w:ascii="Times New Roman" w:hAnsi="Times New Roman" w:cs="Times New Roman"/>
                <w:i/>
                <w:iCs/>
                <w:sz w:val="20"/>
                <w:szCs w:val="20"/>
              </w:rPr>
              <w:t>Альбусь-Сюрбеевского</w:t>
            </w:r>
            <w:proofErr w:type="spellEnd"/>
            <w:r w:rsidRPr="006553ED">
              <w:rPr>
                <w:rFonts w:ascii="Times New Roman" w:hAnsi="Times New Roman" w:cs="Times New Roman"/>
                <w:i/>
                <w:iCs/>
                <w:sz w:val="20"/>
                <w:szCs w:val="20"/>
              </w:rPr>
              <w:t xml:space="preserve"> </w:t>
            </w:r>
            <w:r w:rsidRPr="006553ED">
              <w:rPr>
                <w:rFonts w:ascii="Times New Roman" w:hAnsi="Times New Roman" w:cs="Times New Roman"/>
                <w:i/>
                <w:iCs/>
                <w:sz w:val="20"/>
                <w:szCs w:val="20"/>
              </w:rPr>
              <w:br/>
              <w:t xml:space="preserve">сельского поселения Комсомольского района Чувашской Республики                                         "О бюджете </w:t>
            </w:r>
            <w:proofErr w:type="spellStart"/>
            <w:r w:rsidRPr="006553ED">
              <w:rPr>
                <w:rFonts w:ascii="Times New Roman" w:hAnsi="Times New Roman" w:cs="Times New Roman"/>
                <w:i/>
                <w:iCs/>
                <w:sz w:val="20"/>
                <w:szCs w:val="20"/>
              </w:rPr>
              <w:t>Альбусь-Сюрбеевского</w:t>
            </w:r>
            <w:proofErr w:type="spellEnd"/>
            <w:r w:rsidRPr="006553ED">
              <w:rPr>
                <w:rFonts w:ascii="Times New Roman" w:hAnsi="Times New Roman" w:cs="Times New Roman"/>
                <w:i/>
                <w:iCs/>
                <w:sz w:val="20"/>
                <w:szCs w:val="20"/>
              </w:rPr>
              <w:t xml:space="preserve"> сельского поселения </w:t>
            </w:r>
            <w:r w:rsidRPr="006553ED">
              <w:rPr>
                <w:rFonts w:ascii="Times New Roman" w:hAnsi="Times New Roman" w:cs="Times New Roman"/>
                <w:i/>
                <w:iCs/>
                <w:sz w:val="20"/>
                <w:szCs w:val="20"/>
              </w:rPr>
              <w:br/>
              <w:t>Комсомольского района Чувашской Республики на 2019 год                                                                                          и на плановый период 2019 и 2020 годов"</w:t>
            </w:r>
          </w:p>
        </w:tc>
      </w:tr>
      <w:tr w:rsidR="006553ED" w:rsidRPr="006553ED" w:rsidTr="00DA0939">
        <w:trPr>
          <w:trHeight w:val="255"/>
        </w:trPr>
        <w:tc>
          <w:tcPr>
            <w:tcW w:w="242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c>
          <w:tcPr>
            <w:tcW w:w="6860" w:type="dxa"/>
            <w:gridSpan w:val="2"/>
            <w:tcBorders>
              <w:top w:val="nil"/>
              <w:left w:val="nil"/>
              <w:bottom w:val="nil"/>
              <w:right w:val="nil"/>
            </w:tcBorders>
            <w:shd w:val="clear" w:color="auto" w:fill="auto"/>
            <w:vAlign w:val="bottom"/>
          </w:tcPr>
          <w:p w:rsidR="006553ED" w:rsidRPr="006553ED" w:rsidRDefault="006553ED" w:rsidP="00DA0939">
            <w:pPr>
              <w:rPr>
                <w:rFonts w:ascii="Times New Roman" w:hAnsi="Times New Roman" w:cs="Times New Roman"/>
                <w:i/>
                <w:iCs/>
                <w:sz w:val="20"/>
                <w:szCs w:val="20"/>
              </w:rPr>
            </w:pPr>
          </w:p>
        </w:tc>
        <w:tc>
          <w:tcPr>
            <w:tcW w:w="124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r>
      <w:tr w:rsidR="006553ED" w:rsidRPr="006553ED" w:rsidTr="00DA0939">
        <w:trPr>
          <w:trHeight w:val="420"/>
        </w:trPr>
        <w:tc>
          <w:tcPr>
            <w:tcW w:w="9280" w:type="dxa"/>
            <w:gridSpan w:val="3"/>
            <w:tcBorders>
              <w:top w:val="nil"/>
              <w:left w:val="nil"/>
              <w:bottom w:val="nil"/>
              <w:right w:val="nil"/>
            </w:tcBorders>
            <w:shd w:val="clear" w:color="auto" w:fill="auto"/>
            <w:vAlign w:val="bottom"/>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ПРОГНОЗИРУЕМЫЕ ОБЪЕМЫ</w:t>
            </w:r>
          </w:p>
        </w:tc>
        <w:tc>
          <w:tcPr>
            <w:tcW w:w="124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r>
      <w:tr w:rsidR="006553ED" w:rsidRPr="006553ED" w:rsidTr="00DA0939">
        <w:trPr>
          <w:trHeight w:val="1125"/>
        </w:trPr>
        <w:tc>
          <w:tcPr>
            <w:tcW w:w="10520" w:type="dxa"/>
            <w:gridSpan w:val="4"/>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xml:space="preserve">поступлений доходов в бюджет </w:t>
            </w:r>
            <w:proofErr w:type="spellStart"/>
            <w:r w:rsidRPr="006553ED">
              <w:rPr>
                <w:rFonts w:ascii="Times New Roman" w:hAnsi="Times New Roman" w:cs="Times New Roman"/>
                <w:b/>
                <w:bCs/>
                <w:sz w:val="20"/>
                <w:szCs w:val="20"/>
              </w:rPr>
              <w:t>Альбусь-Сюрбеевского</w:t>
            </w:r>
            <w:proofErr w:type="spellEnd"/>
            <w:r w:rsidRPr="006553ED">
              <w:rPr>
                <w:rFonts w:ascii="Times New Roman" w:hAnsi="Times New Roman" w:cs="Times New Roman"/>
                <w:b/>
                <w:bCs/>
                <w:sz w:val="20"/>
                <w:szCs w:val="20"/>
              </w:rPr>
              <w:t xml:space="preserve"> сельского поселения                                                                                                  Комсомольского района Чувашской Республики                                                                                              на 2019 и 2020 годы</w:t>
            </w:r>
          </w:p>
        </w:tc>
      </w:tr>
      <w:tr w:rsidR="006553ED" w:rsidRPr="006553ED" w:rsidTr="00DA0939">
        <w:trPr>
          <w:trHeight w:val="330"/>
        </w:trPr>
        <w:tc>
          <w:tcPr>
            <w:tcW w:w="2420" w:type="dxa"/>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p>
        </w:tc>
        <w:tc>
          <w:tcPr>
            <w:tcW w:w="5640" w:type="dxa"/>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p>
        </w:tc>
        <w:tc>
          <w:tcPr>
            <w:tcW w:w="1220" w:type="dxa"/>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p>
        </w:tc>
        <w:tc>
          <w:tcPr>
            <w:tcW w:w="1240" w:type="dxa"/>
            <w:tcBorders>
              <w:top w:val="nil"/>
              <w:left w:val="nil"/>
              <w:bottom w:val="nil"/>
              <w:right w:val="nil"/>
            </w:tcBorders>
            <w:shd w:val="clear" w:color="auto" w:fill="auto"/>
            <w:noWrap/>
            <w:vAlign w:val="bottom"/>
          </w:tcPr>
          <w:p w:rsidR="006553ED" w:rsidRPr="006553ED" w:rsidRDefault="006553ED" w:rsidP="00DA0939">
            <w:pPr>
              <w:rPr>
                <w:rFonts w:ascii="Times New Roman" w:hAnsi="Times New Roman" w:cs="Times New Roman"/>
                <w:sz w:val="20"/>
                <w:szCs w:val="20"/>
              </w:rPr>
            </w:pPr>
          </w:p>
        </w:tc>
      </w:tr>
      <w:tr w:rsidR="006553ED" w:rsidRPr="006553ED" w:rsidTr="00DA0939">
        <w:trPr>
          <w:trHeight w:val="345"/>
        </w:trPr>
        <w:tc>
          <w:tcPr>
            <w:tcW w:w="2420" w:type="dxa"/>
            <w:tcBorders>
              <w:top w:val="nil"/>
              <w:left w:val="nil"/>
              <w:bottom w:val="single" w:sz="4" w:space="0" w:color="auto"/>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640" w:type="dxa"/>
            <w:tcBorders>
              <w:top w:val="nil"/>
              <w:left w:val="nil"/>
              <w:bottom w:val="nil"/>
              <w:right w:val="nil"/>
            </w:tcBorders>
            <w:shd w:val="clear" w:color="auto" w:fill="auto"/>
            <w:vAlign w:val="center"/>
          </w:tcPr>
          <w:p w:rsidR="006553ED" w:rsidRPr="006553ED" w:rsidRDefault="006553ED" w:rsidP="00DA0939">
            <w:pPr>
              <w:jc w:val="center"/>
              <w:rPr>
                <w:rFonts w:ascii="Times New Roman" w:hAnsi="Times New Roman" w:cs="Times New Roman"/>
                <w:b/>
                <w:bCs/>
                <w:sz w:val="20"/>
                <w:szCs w:val="20"/>
              </w:rPr>
            </w:pPr>
          </w:p>
        </w:tc>
        <w:tc>
          <w:tcPr>
            <w:tcW w:w="2460" w:type="dxa"/>
            <w:gridSpan w:val="2"/>
            <w:tcBorders>
              <w:top w:val="nil"/>
              <w:left w:val="nil"/>
              <w:bottom w:val="single" w:sz="4" w:space="0" w:color="auto"/>
              <w:right w:val="nil"/>
            </w:tcBorders>
            <w:shd w:val="clear" w:color="auto" w:fill="auto"/>
            <w:vAlign w:val="center"/>
          </w:tcPr>
          <w:p w:rsidR="006553ED" w:rsidRPr="006553ED" w:rsidRDefault="006553ED" w:rsidP="00DA0939">
            <w:pPr>
              <w:jc w:val="right"/>
              <w:rPr>
                <w:rFonts w:ascii="Times New Roman" w:hAnsi="Times New Roman" w:cs="Times New Roman"/>
                <w:sz w:val="20"/>
                <w:szCs w:val="20"/>
              </w:rPr>
            </w:pPr>
            <w:r w:rsidRPr="006553ED">
              <w:rPr>
                <w:rFonts w:ascii="Times New Roman" w:hAnsi="Times New Roman" w:cs="Times New Roman"/>
                <w:sz w:val="20"/>
                <w:szCs w:val="20"/>
              </w:rPr>
              <w:t>(рублей)</w:t>
            </w:r>
          </w:p>
        </w:tc>
      </w:tr>
      <w:tr w:rsidR="006553ED" w:rsidRPr="006553ED" w:rsidTr="00DA0939">
        <w:trPr>
          <w:trHeight w:val="300"/>
        </w:trPr>
        <w:tc>
          <w:tcPr>
            <w:tcW w:w="2420" w:type="dxa"/>
            <w:vMerge w:val="restart"/>
            <w:tcBorders>
              <w:top w:val="nil"/>
              <w:left w:val="single" w:sz="4" w:space="0" w:color="auto"/>
              <w:bottom w:val="single" w:sz="4" w:space="0" w:color="000000"/>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Коды бюджетной классификации </w:t>
            </w:r>
          </w:p>
        </w:tc>
        <w:tc>
          <w:tcPr>
            <w:tcW w:w="56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Наименование доходов</w:t>
            </w:r>
          </w:p>
        </w:tc>
        <w:tc>
          <w:tcPr>
            <w:tcW w:w="2460" w:type="dxa"/>
            <w:gridSpan w:val="2"/>
            <w:tcBorders>
              <w:top w:val="single" w:sz="4" w:space="0" w:color="auto"/>
              <w:left w:val="nil"/>
              <w:bottom w:val="single" w:sz="4" w:space="0" w:color="auto"/>
              <w:right w:val="single" w:sz="4" w:space="0" w:color="000000"/>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Сумма</w:t>
            </w:r>
          </w:p>
        </w:tc>
      </w:tr>
      <w:tr w:rsidR="006553ED" w:rsidRPr="006553ED" w:rsidTr="00DA0939">
        <w:trPr>
          <w:trHeight w:val="315"/>
        </w:trPr>
        <w:tc>
          <w:tcPr>
            <w:tcW w:w="2420" w:type="dxa"/>
            <w:vMerge/>
            <w:tcBorders>
              <w:top w:val="nil"/>
              <w:left w:val="single" w:sz="4" w:space="0" w:color="auto"/>
              <w:bottom w:val="single" w:sz="4" w:space="0" w:color="000000"/>
              <w:right w:val="single" w:sz="4" w:space="0" w:color="auto"/>
            </w:tcBorders>
            <w:vAlign w:val="center"/>
          </w:tcPr>
          <w:p w:rsidR="006553ED" w:rsidRPr="006553ED" w:rsidRDefault="006553ED" w:rsidP="00DA0939">
            <w:pPr>
              <w:rPr>
                <w:rFonts w:ascii="Times New Roman" w:hAnsi="Times New Roman" w:cs="Times New Roman"/>
                <w:sz w:val="20"/>
                <w:szCs w:val="20"/>
              </w:rPr>
            </w:pPr>
          </w:p>
        </w:tc>
        <w:tc>
          <w:tcPr>
            <w:tcW w:w="5640" w:type="dxa"/>
            <w:vMerge/>
            <w:tcBorders>
              <w:top w:val="single" w:sz="4" w:space="0" w:color="auto"/>
              <w:left w:val="single" w:sz="4" w:space="0" w:color="auto"/>
              <w:bottom w:val="single" w:sz="4" w:space="0" w:color="000000"/>
              <w:right w:val="single" w:sz="4" w:space="0" w:color="auto"/>
            </w:tcBorders>
            <w:vAlign w:val="center"/>
          </w:tcPr>
          <w:p w:rsidR="006553ED" w:rsidRPr="006553ED" w:rsidRDefault="006553ED" w:rsidP="00DA0939">
            <w:pPr>
              <w:rPr>
                <w:rFonts w:ascii="Times New Roman" w:hAnsi="Times New Roman" w:cs="Times New Roman"/>
                <w:sz w:val="20"/>
                <w:szCs w:val="20"/>
              </w:rPr>
            </w:pPr>
          </w:p>
        </w:tc>
        <w:tc>
          <w:tcPr>
            <w:tcW w:w="122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2019 год</w:t>
            </w:r>
          </w:p>
        </w:tc>
        <w:tc>
          <w:tcPr>
            <w:tcW w:w="124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2020 год</w:t>
            </w:r>
          </w:p>
        </w:tc>
      </w:tr>
      <w:tr w:rsidR="006553ED" w:rsidRPr="006553ED" w:rsidTr="00DA0939">
        <w:trPr>
          <w:trHeight w:val="330"/>
        </w:trPr>
        <w:tc>
          <w:tcPr>
            <w:tcW w:w="2420" w:type="dxa"/>
            <w:tcBorders>
              <w:top w:val="nil"/>
              <w:left w:val="single" w:sz="4" w:space="0" w:color="auto"/>
              <w:bottom w:val="single" w:sz="4" w:space="0" w:color="auto"/>
              <w:right w:val="single" w:sz="4" w:space="0" w:color="auto"/>
            </w:tcBorders>
            <w:shd w:val="clear" w:color="auto" w:fill="auto"/>
            <w:noWrap/>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w:t>
            </w:r>
          </w:p>
        </w:tc>
        <w:tc>
          <w:tcPr>
            <w:tcW w:w="5640" w:type="dxa"/>
            <w:tcBorders>
              <w:top w:val="nil"/>
              <w:left w:val="nil"/>
              <w:bottom w:val="single" w:sz="4" w:space="0" w:color="auto"/>
              <w:right w:val="single" w:sz="4" w:space="0" w:color="auto"/>
            </w:tcBorders>
            <w:shd w:val="clear" w:color="auto" w:fill="auto"/>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w:t>
            </w:r>
          </w:p>
        </w:tc>
        <w:tc>
          <w:tcPr>
            <w:tcW w:w="122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3</w:t>
            </w:r>
          </w:p>
        </w:tc>
        <w:tc>
          <w:tcPr>
            <w:tcW w:w="124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4</w:t>
            </w:r>
          </w:p>
        </w:tc>
      </w:tr>
      <w:tr w:rsidR="006553ED" w:rsidRPr="006553ED" w:rsidTr="00DA0939">
        <w:trPr>
          <w:trHeight w:val="31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1 00 00000 00 0000 000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НАЛОГОВЫЕ И НЕНАЛОГОВЫЕ ДОХОДЫ</w:t>
            </w:r>
            <w:r w:rsidRPr="006553ED">
              <w:rPr>
                <w:rFonts w:ascii="Times New Roman" w:hAnsi="Times New Roman" w:cs="Times New Roman"/>
                <w:sz w:val="20"/>
                <w:szCs w:val="20"/>
              </w:rPr>
              <w:t>,</w:t>
            </w:r>
            <w:r w:rsidRPr="006553ED">
              <w:rPr>
                <w:rFonts w:ascii="Times New Roman" w:hAnsi="Times New Roman" w:cs="Times New Roman"/>
                <w:b/>
                <w:bCs/>
                <w:sz w:val="20"/>
                <w:szCs w:val="20"/>
              </w:rPr>
              <w:t xml:space="preserve"> </w:t>
            </w:r>
            <w:r w:rsidRPr="006553ED">
              <w:rPr>
                <w:rFonts w:ascii="Times New Roman" w:hAnsi="Times New Roman" w:cs="Times New Roman"/>
                <w:sz w:val="20"/>
                <w:szCs w:val="20"/>
              </w:rPr>
              <w:t>всего</w:t>
            </w:r>
          </w:p>
        </w:tc>
        <w:tc>
          <w:tcPr>
            <w:tcW w:w="1220"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911 020</w:t>
            </w:r>
          </w:p>
        </w:tc>
        <w:tc>
          <w:tcPr>
            <w:tcW w:w="1240"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949 355</w:t>
            </w:r>
          </w:p>
        </w:tc>
      </w:tr>
      <w:tr w:rsidR="006553ED" w:rsidRPr="006553ED" w:rsidTr="00DA0939">
        <w:trPr>
          <w:trHeight w:val="31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в том числе:</w:t>
            </w:r>
          </w:p>
        </w:tc>
        <w:tc>
          <w:tcPr>
            <w:tcW w:w="1220"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r>
      <w:tr w:rsidR="006553ED" w:rsidRPr="006553ED" w:rsidTr="00DA0939">
        <w:trPr>
          <w:trHeight w:val="31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1 01 00000 00 0000 000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НАЛОГИ НА ПРИБЫЛЬ, ДОХОДЫ</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78 500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81 600</w:t>
            </w:r>
          </w:p>
        </w:tc>
      </w:tr>
      <w:tr w:rsidR="006553ED" w:rsidRPr="006553ED" w:rsidTr="00DA0939">
        <w:trPr>
          <w:trHeight w:val="360"/>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1 01 02000 01 0000 110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Налог на доходы физических лиц</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78 500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81 600</w:t>
            </w:r>
          </w:p>
        </w:tc>
      </w:tr>
      <w:tr w:rsidR="006553ED" w:rsidRPr="006553ED" w:rsidTr="00DA0939">
        <w:trPr>
          <w:trHeight w:val="103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1 03 00000 00 0000 000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НАЛОГИ НА ТОВАРЫ (РАБОТЫ, УСЛУГИ), РЕАЛИЗУЕМЫЕ НА ТЕРРИТОРИИ РОССИЙСКОЙ ФЕДЕРАЦИИ</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249 220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259 760</w:t>
            </w:r>
          </w:p>
        </w:tc>
      </w:tr>
      <w:tr w:rsidR="006553ED" w:rsidRPr="006553ED" w:rsidTr="00DA0939">
        <w:trPr>
          <w:trHeight w:val="64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1 03 02000 01 0000 110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249 220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259 760</w:t>
            </w:r>
          </w:p>
        </w:tc>
      </w:tr>
      <w:tr w:rsidR="006553ED" w:rsidRPr="006553ED" w:rsidTr="00DA0939">
        <w:trPr>
          <w:trHeight w:val="345"/>
        </w:trPr>
        <w:tc>
          <w:tcPr>
            <w:tcW w:w="24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553ED" w:rsidRPr="006553ED" w:rsidRDefault="006553ED" w:rsidP="00DA0939">
            <w:pPr>
              <w:jc w:val="center"/>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105 00000 00 0000 000</w:t>
            </w:r>
          </w:p>
        </w:tc>
        <w:tc>
          <w:tcPr>
            <w:tcW w:w="5640" w:type="dxa"/>
            <w:tcBorders>
              <w:top w:val="nil"/>
              <w:left w:val="single" w:sz="4" w:space="0" w:color="auto"/>
              <w:bottom w:val="single" w:sz="4" w:space="0" w:color="auto"/>
              <w:right w:val="single" w:sz="4" w:space="0" w:color="auto"/>
            </w:tcBorders>
            <w:shd w:val="clear" w:color="auto" w:fill="auto"/>
            <w:vAlign w:val="center"/>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НАЛОГИ НА СОВОКУПНЫЙ ДОХОД</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19 500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24 000</w:t>
            </w:r>
          </w:p>
        </w:tc>
      </w:tr>
      <w:tr w:rsidR="006553ED" w:rsidRPr="006553ED" w:rsidTr="00DA0939">
        <w:trPr>
          <w:trHeight w:val="435"/>
        </w:trPr>
        <w:tc>
          <w:tcPr>
            <w:tcW w:w="2420" w:type="dxa"/>
            <w:tcBorders>
              <w:top w:val="nil"/>
              <w:left w:val="single" w:sz="4" w:space="0" w:color="000000"/>
              <w:bottom w:val="single" w:sz="4" w:space="0" w:color="000000"/>
              <w:right w:val="single" w:sz="4" w:space="0" w:color="000000"/>
            </w:tcBorders>
            <w:shd w:val="clear" w:color="auto" w:fill="auto"/>
            <w:noWrap/>
            <w:vAlign w:val="center"/>
          </w:tcPr>
          <w:p w:rsidR="006553ED" w:rsidRPr="006553ED" w:rsidRDefault="006553ED" w:rsidP="00DA0939">
            <w:pPr>
              <w:jc w:val="center"/>
              <w:rPr>
                <w:rFonts w:ascii="Times New Roman" w:hAnsi="Times New Roman" w:cs="Times New Roman"/>
                <w:color w:val="000000"/>
                <w:sz w:val="20"/>
                <w:szCs w:val="20"/>
              </w:rPr>
            </w:pPr>
            <w:r w:rsidRPr="006553ED">
              <w:rPr>
                <w:rFonts w:ascii="Times New Roman" w:hAnsi="Times New Roman" w:cs="Times New Roman"/>
                <w:color w:val="000000"/>
                <w:sz w:val="20"/>
                <w:szCs w:val="20"/>
              </w:rPr>
              <w:t>105 03010 01 1000 110</w:t>
            </w:r>
          </w:p>
        </w:tc>
        <w:tc>
          <w:tcPr>
            <w:tcW w:w="5640" w:type="dxa"/>
            <w:tcBorders>
              <w:top w:val="nil"/>
              <w:left w:val="single" w:sz="4" w:space="0" w:color="auto"/>
              <w:bottom w:val="single" w:sz="4" w:space="0" w:color="auto"/>
              <w:right w:val="single" w:sz="4" w:space="0" w:color="auto"/>
            </w:tcBorders>
            <w:shd w:val="clear" w:color="auto" w:fill="auto"/>
            <w:vAlign w:val="center"/>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 xml:space="preserve"> Единый сельскохозяйственный налог</w:t>
            </w:r>
          </w:p>
        </w:tc>
        <w:tc>
          <w:tcPr>
            <w:tcW w:w="1220" w:type="dxa"/>
            <w:tcBorders>
              <w:top w:val="nil"/>
              <w:left w:val="nil"/>
              <w:bottom w:val="single" w:sz="4" w:space="0" w:color="auto"/>
              <w:right w:val="single" w:sz="4" w:space="0" w:color="auto"/>
            </w:tcBorders>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19 500</w:t>
            </w:r>
          </w:p>
        </w:tc>
        <w:tc>
          <w:tcPr>
            <w:tcW w:w="1240" w:type="dxa"/>
            <w:tcBorders>
              <w:top w:val="nil"/>
              <w:left w:val="nil"/>
              <w:bottom w:val="single" w:sz="4" w:space="0" w:color="auto"/>
              <w:right w:val="single" w:sz="4" w:space="0" w:color="auto"/>
            </w:tcBorders>
            <w:shd w:val="clear" w:color="auto" w:fill="auto"/>
            <w:noWrap/>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24 000</w:t>
            </w:r>
          </w:p>
        </w:tc>
      </w:tr>
      <w:tr w:rsidR="006553ED" w:rsidRPr="006553ED" w:rsidTr="00DA0939">
        <w:trPr>
          <w:trHeight w:val="315"/>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1 06 00000 00 0000 000</w:t>
            </w:r>
          </w:p>
        </w:tc>
        <w:tc>
          <w:tcPr>
            <w:tcW w:w="5640" w:type="dxa"/>
            <w:tcBorders>
              <w:top w:val="nil"/>
              <w:left w:val="nil"/>
              <w:bottom w:val="single" w:sz="4" w:space="0" w:color="auto"/>
              <w:right w:val="single" w:sz="4" w:space="0" w:color="auto"/>
            </w:tcBorders>
            <w:shd w:val="clear" w:color="auto" w:fill="auto"/>
            <w:vAlign w:val="center"/>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НАЛОГИ НА ИМУЩЕСТВО</w:t>
            </w:r>
            <w:r w:rsidRPr="006553ED">
              <w:rPr>
                <w:rFonts w:ascii="Times New Roman" w:hAnsi="Times New Roman" w:cs="Times New Roman"/>
                <w:sz w:val="20"/>
                <w:szCs w:val="20"/>
              </w:rPr>
              <w:t>, всего</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488 680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508 750</w:t>
            </w:r>
          </w:p>
        </w:tc>
      </w:tr>
      <w:tr w:rsidR="006553ED" w:rsidRPr="006553ED" w:rsidTr="00DA0939">
        <w:trPr>
          <w:trHeight w:val="31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из них:</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r>
      <w:tr w:rsidR="006553ED" w:rsidRPr="006553ED" w:rsidTr="00DA0939">
        <w:trPr>
          <w:trHeight w:val="31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1 06 01000 00 0000 110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Налог на имущество физических лиц</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63 480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79 350</w:t>
            </w:r>
          </w:p>
        </w:tc>
      </w:tr>
      <w:tr w:rsidR="006553ED" w:rsidRPr="006553ED" w:rsidTr="00DA0939">
        <w:trPr>
          <w:trHeight w:val="31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1 06 06000 00 0000 110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Земельный налог</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425 200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429 400</w:t>
            </w:r>
          </w:p>
        </w:tc>
      </w:tr>
      <w:tr w:rsidR="006553ED" w:rsidRPr="006553ED" w:rsidTr="00DA0939">
        <w:trPr>
          <w:trHeight w:val="990"/>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1 11 00000 00 0000 000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72 000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72 000</w:t>
            </w:r>
          </w:p>
        </w:tc>
      </w:tr>
      <w:tr w:rsidR="006553ED" w:rsidRPr="006553ED" w:rsidTr="00DA0939">
        <w:trPr>
          <w:trHeight w:val="223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lastRenderedPageBreak/>
              <w:t>1 11 05000 00 0000 120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72 000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72 000</w:t>
            </w:r>
          </w:p>
        </w:tc>
      </w:tr>
      <w:tr w:rsidR="006553ED" w:rsidRPr="006553ED" w:rsidTr="00DA0939">
        <w:trPr>
          <w:trHeight w:val="1050"/>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113 00000 00 0000 000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 xml:space="preserve">   ДОХОДЫ ОТ ОКАЗАНИЯ ПЛАТНЫХ УСЛУГ (РАБОТ) И КОМПЕНСАЦИИ ЗАТРАТ ГОСУДАРСТВА</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3 120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3 245</w:t>
            </w:r>
          </w:p>
        </w:tc>
      </w:tr>
      <w:tr w:rsidR="006553ED" w:rsidRPr="006553ED" w:rsidTr="00DA0939">
        <w:trPr>
          <w:trHeight w:val="1020"/>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1 13 02000 00 0000 130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поселений</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3 120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3 245</w:t>
            </w:r>
          </w:p>
        </w:tc>
      </w:tr>
      <w:tr w:rsidR="006553ED" w:rsidRPr="006553ED" w:rsidTr="00DA0939">
        <w:trPr>
          <w:trHeight w:val="37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2 00 00000 00 0000 000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БЕЗВОЗМЕЗДНЫЕ ПОСТУПЛЕНИЯ, всего</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1 584 487</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1 520 863</w:t>
            </w:r>
          </w:p>
        </w:tc>
      </w:tr>
      <w:tr w:rsidR="006553ED" w:rsidRPr="006553ED" w:rsidTr="00DA0939">
        <w:trPr>
          <w:trHeight w:val="1020"/>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2 02 00000 00 0000 000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БЕЗВОЗМЕЗДНЫЕ ПОСТУПЛЕНИЯ ОТ ДРУГИХ БЮДЖЕТОВ БЮДЖЕТНОЙ СИСТЕМЫ РОССИЙСКОЙ ФЕДЕРАЦИИ, всего</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1 564 487</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1 500 863</w:t>
            </w:r>
          </w:p>
        </w:tc>
      </w:tr>
      <w:tr w:rsidR="006553ED" w:rsidRPr="006553ED" w:rsidTr="00DA0939">
        <w:trPr>
          <w:trHeight w:val="360"/>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в том числе:</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r>
      <w:tr w:rsidR="006553ED" w:rsidRPr="006553ED" w:rsidTr="00DA0939">
        <w:trPr>
          <w:trHeight w:val="660"/>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2 02 10000 00 0000 151</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Дотации бюджетам бюджетной системы Российской Федерации, всего</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1 313 719</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1 247 548</w:t>
            </w:r>
          </w:p>
        </w:tc>
      </w:tr>
      <w:tr w:rsidR="006553ED" w:rsidRPr="006553ED" w:rsidTr="00DA0939">
        <w:trPr>
          <w:trHeight w:val="31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из них:</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r>
      <w:tr w:rsidR="006553ED" w:rsidRPr="006553ED" w:rsidTr="00DA0939">
        <w:trPr>
          <w:trHeight w:val="67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2 02 15001 10 0000 151</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Дотации бюджетам сельских поселений на выравнивание бюджетной обеспеченности</w:t>
            </w:r>
            <w:r w:rsidRPr="006553ED">
              <w:rPr>
                <w:rFonts w:ascii="Times New Roman" w:hAnsi="Times New Roman" w:cs="Times New Roman"/>
                <w:sz w:val="20"/>
                <w:szCs w:val="20"/>
              </w:rPr>
              <w:br/>
              <w:t xml:space="preserve">               </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963 719</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897 548</w:t>
            </w:r>
          </w:p>
        </w:tc>
      </w:tr>
      <w:tr w:rsidR="006553ED" w:rsidRPr="006553ED" w:rsidTr="00DA0939">
        <w:trPr>
          <w:trHeight w:val="64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2 02 15002 10 0000 151</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350 000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350 000</w:t>
            </w:r>
          </w:p>
        </w:tc>
      </w:tr>
      <w:tr w:rsidR="006553ED" w:rsidRPr="006553ED" w:rsidTr="00DA0939">
        <w:trPr>
          <w:trHeight w:val="660"/>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2 02 20000 00 0000 151</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176 574</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176 574</w:t>
            </w:r>
          </w:p>
        </w:tc>
      </w:tr>
      <w:tr w:rsidR="006553ED" w:rsidRPr="006553ED" w:rsidTr="00DA0939">
        <w:trPr>
          <w:trHeight w:val="64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2 02 30000 00 0000 151</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Субвенции бюджетам бюджетной системы Российской Федерации</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74 194</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76 741</w:t>
            </w:r>
          </w:p>
        </w:tc>
      </w:tr>
      <w:tr w:rsidR="006553ED" w:rsidRPr="006553ED" w:rsidTr="00DA0939">
        <w:trPr>
          <w:trHeight w:val="315"/>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2 07 00000 00 0000 180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b/>
                <w:bCs/>
                <w:sz w:val="20"/>
                <w:szCs w:val="20"/>
              </w:rPr>
            </w:pPr>
            <w:r w:rsidRPr="006553ED">
              <w:rPr>
                <w:rFonts w:ascii="Times New Roman" w:hAnsi="Times New Roman" w:cs="Times New Roman"/>
                <w:b/>
                <w:bCs/>
                <w:sz w:val="20"/>
                <w:szCs w:val="20"/>
              </w:rPr>
              <w:t>ПРОЧИЕ БЕЗВОЗМЕЗДНЫЕ ПОСТУПЛЕНИЯ</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20 000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20 000</w:t>
            </w:r>
          </w:p>
        </w:tc>
      </w:tr>
      <w:tr w:rsidR="006553ED" w:rsidRPr="006553ED" w:rsidTr="00DA0939">
        <w:trPr>
          <w:trHeight w:val="630"/>
        </w:trPr>
        <w:tc>
          <w:tcPr>
            <w:tcW w:w="2420" w:type="dxa"/>
            <w:tcBorders>
              <w:top w:val="nil"/>
              <w:left w:val="single" w:sz="4" w:space="0" w:color="auto"/>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2 07 05030 10 0000 180</w:t>
            </w:r>
          </w:p>
        </w:tc>
        <w:tc>
          <w:tcPr>
            <w:tcW w:w="5640" w:type="dxa"/>
            <w:tcBorders>
              <w:top w:val="nil"/>
              <w:left w:val="nil"/>
              <w:bottom w:val="single" w:sz="4" w:space="0" w:color="auto"/>
              <w:right w:val="single" w:sz="4" w:space="0" w:color="auto"/>
            </w:tcBorders>
            <w:shd w:val="clear" w:color="auto" w:fill="auto"/>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z w:val="20"/>
                <w:szCs w:val="20"/>
              </w:rPr>
              <w:t>Прочие безвозмездные поступления в бюджеты сельских поселений</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20 000</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20 000</w:t>
            </w:r>
          </w:p>
        </w:tc>
      </w:tr>
      <w:tr w:rsidR="006553ED" w:rsidRPr="006553ED" w:rsidTr="00DA0939">
        <w:trPr>
          <w:trHeight w:val="315"/>
        </w:trPr>
        <w:tc>
          <w:tcPr>
            <w:tcW w:w="2420" w:type="dxa"/>
            <w:tcBorders>
              <w:top w:val="nil"/>
              <w:left w:val="single" w:sz="4" w:space="0" w:color="auto"/>
              <w:bottom w:val="single" w:sz="4" w:space="0" w:color="auto"/>
              <w:right w:val="single" w:sz="4" w:space="0" w:color="auto"/>
            </w:tcBorders>
            <w:shd w:val="clear" w:color="auto" w:fill="auto"/>
            <w:noWrap/>
            <w:vAlign w:val="bottom"/>
          </w:tcPr>
          <w:p w:rsidR="006553ED" w:rsidRPr="006553ED" w:rsidRDefault="006553ED" w:rsidP="00DA0939">
            <w:pPr>
              <w:jc w:val="center"/>
              <w:rPr>
                <w:rFonts w:ascii="Times New Roman" w:hAnsi="Times New Roman" w:cs="Times New Roman"/>
                <w:b/>
                <w:bCs/>
                <w:sz w:val="20"/>
                <w:szCs w:val="20"/>
              </w:rPr>
            </w:pPr>
            <w:r w:rsidRPr="006553ED">
              <w:rPr>
                <w:rFonts w:ascii="Times New Roman" w:hAnsi="Times New Roman" w:cs="Times New Roman"/>
                <w:b/>
                <w:bCs/>
                <w:sz w:val="20"/>
                <w:szCs w:val="20"/>
              </w:rPr>
              <w:t> </w:t>
            </w:r>
          </w:p>
        </w:tc>
        <w:tc>
          <w:tcPr>
            <w:tcW w:w="5640" w:type="dxa"/>
            <w:tcBorders>
              <w:top w:val="nil"/>
              <w:left w:val="nil"/>
              <w:bottom w:val="single" w:sz="4" w:space="0" w:color="auto"/>
              <w:right w:val="single" w:sz="4" w:space="0" w:color="auto"/>
            </w:tcBorders>
            <w:shd w:val="clear" w:color="auto" w:fill="auto"/>
            <w:vAlign w:val="bottom"/>
          </w:tcPr>
          <w:p w:rsidR="006553ED" w:rsidRPr="006553ED" w:rsidRDefault="006553ED" w:rsidP="00DA0939">
            <w:pPr>
              <w:rPr>
                <w:rFonts w:ascii="Times New Roman" w:hAnsi="Times New Roman" w:cs="Times New Roman"/>
                <w:b/>
                <w:bCs/>
                <w:i/>
                <w:iCs/>
                <w:sz w:val="20"/>
                <w:szCs w:val="20"/>
              </w:rPr>
            </w:pPr>
            <w:r w:rsidRPr="006553ED">
              <w:rPr>
                <w:rFonts w:ascii="Times New Roman" w:hAnsi="Times New Roman" w:cs="Times New Roman"/>
                <w:b/>
                <w:bCs/>
                <w:i/>
                <w:iCs/>
                <w:sz w:val="20"/>
                <w:szCs w:val="20"/>
              </w:rPr>
              <w:t>Доходы бюджета - Всего</w:t>
            </w:r>
          </w:p>
        </w:tc>
        <w:tc>
          <w:tcPr>
            <w:tcW w:w="122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i/>
                <w:iCs/>
                <w:sz w:val="20"/>
                <w:szCs w:val="20"/>
                <w:u w:val="single"/>
              </w:rPr>
            </w:pPr>
            <w:r w:rsidRPr="006553ED">
              <w:rPr>
                <w:rFonts w:ascii="Times New Roman" w:hAnsi="Times New Roman" w:cs="Times New Roman"/>
                <w:b/>
                <w:bCs/>
                <w:i/>
                <w:iCs/>
                <w:sz w:val="20"/>
                <w:szCs w:val="20"/>
                <w:u w:val="single"/>
              </w:rPr>
              <w:t>2 495 507</w:t>
            </w:r>
          </w:p>
        </w:tc>
        <w:tc>
          <w:tcPr>
            <w:tcW w:w="1240" w:type="dxa"/>
            <w:tcBorders>
              <w:top w:val="nil"/>
              <w:left w:val="nil"/>
              <w:bottom w:val="single" w:sz="4" w:space="0" w:color="auto"/>
              <w:right w:val="single" w:sz="4" w:space="0" w:color="auto"/>
            </w:tcBorders>
            <w:shd w:val="clear" w:color="auto" w:fill="auto"/>
            <w:noWrap/>
          </w:tcPr>
          <w:p w:rsidR="006553ED" w:rsidRPr="006553ED" w:rsidRDefault="006553ED" w:rsidP="00DA0939">
            <w:pPr>
              <w:jc w:val="center"/>
              <w:rPr>
                <w:rFonts w:ascii="Times New Roman" w:hAnsi="Times New Roman" w:cs="Times New Roman"/>
                <w:b/>
                <w:bCs/>
                <w:i/>
                <w:iCs/>
                <w:sz w:val="20"/>
                <w:szCs w:val="20"/>
                <w:u w:val="single"/>
              </w:rPr>
            </w:pPr>
            <w:r w:rsidRPr="006553ED">
              <w:rPr>
                <w:rFonts w:ascii="Times New Roman" w:hAnsi="Times New Roman" w:cs="Times New Roman"/>
                <w:b/>
                <w:bCs/>
                <w:i/>
                <w:iCs/>
                <w:sz w:val="20"/>
                <w:szCs w:val="20"/>
                <w:u w:val="single"/>
              </w:rPr>
              <w:t>2 470 218</w:t>
            </w:r>
          </w:p>
        </w:tc>
      </w:tr>
    </w:tbl>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tbl>
      <w:tblPr>
        <w:tblW w:w="10608" w:type="dxa"/>
        <w:tblInd w:w="-827" w:type="dxa"/>
        <w:tblLayout w:type="fixed"/>
        <w:tblLook w:val="0000"/>
      </w:tblPr>
      <w:tblGrid>
        <w:gridCol w:w="685"/>
        <w:gridCol w:w="3969"/>
        <w:gridCol w:w="369"/>
        <w:gridCol w:w="408"/>
        <w:gridCol w:w="170"/>
        <w:gridCol w:w="400"/>
        <w:gridCol w:w="408"/>
        <w:gridCol w:w="585"/>
        <w:gridCol w:w="709"/>
        <w:gridCol w:w="235"/>
        <w:gridCol w:w="709"/>
        <w:gridCol w:w="685"/>
        <w:gridCol w:w="1004"/>
        <w:gridCol w:w="272"/>
      </w:tblGrid>
      <w:tr w:rsidR="006553ED" w:rsidRPr="006553ED" w:rsidTr="006553ED">
        <w:tblPrEx>
          <w:tblCellMar>
            <w:top w:w="0" w:type="dxa"/>
            <w:bottom w:w="0" w:type="dxa"/>
          </w:tblCellMar>
        </w:tblPrEx>
        <w:trPr>
          <w:gridAfter w:val="1"/>
          <w:wAfter w:w="272" w:type="dxa"/>
          <w:trHeight w:val="432"/>
        </w:trPr>
        <w:tc>
          <w:tcPr>
            <w:tcW w:w="10336" w:type="dxa"/>
            <w:gridSpan w:val="13"/>
            <w:tcMar>
              <w:top w:w="0" w:type="dxa"/>
              <w:left w:w="0" w:type="dxa"/>
              <w:bottom w:w="0" w:type="dxa"/>
              <w:right w:w="0" w:type="dxa"/>
            </w:tcMar>
            <w:vAlign w:val="center"/>
          </w:tcPr>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lastRenderedPageBreak/>
              <w:t>Приложение 5</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к  решению Собрания депутатов</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 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«О бюджете </w:t>
            </w: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 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на 2018 год  и на плановый период 2019 и 2020 годов»</w:t>
            </w:r>
          </w:p>
        </w:tc>
      </w:tr>
      <w:tr w:rsidR="006553ED" w:rsidRPr="006553ED" w:rsidTr="006553ED">
        <w:tblPrEx>
          <w:tblCellMar>
            <w:top w:w="0" w:type="dxa"/>
            <w:bottom w:w="0" w:type="dxa"/>
          </w:tblCellMar>
        </w:tblPrEx>
        <w:trPr>
          <w:gridAfter w:val="1"/>
          <w:wAfter w:w="272" w:type="dxa"/>
          <w:trHeight w:val="2046"/>
        </w:trPr>
        <w:tc>
          <w:tcPr>
            <w:tcW w:w="10336" w:type="dxa"/>
            <w:gridSpan w:val="13"/>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p>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Распределение</w:t>
            </w:r>
          </w:p>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бюджетных ассигнований по разделам, подразделам, целевым статьям (муниципальным программам  и </w:t>
            </w:r>
            <w:proofErr w:type="spellStart"/>
            <w:r w:rsidRPr="006553ED">
              <w:rPr>
                <w:rFonts w:ascii="Times New Roman" w:hAnsi="Times New Roman" w:cs="Times New Roman"/>
                <w:b/>
                <w:bCs/>
                <w:color w:val="000000"/>
                <w:sz w:val="20"/>
                <w:szCs w:val="20"/>
              </w:rPr>
              <w:t>непрограммным</w:t>
            </w:r>
            <w:proofErr w:type="spellEnd"/>
            <w:r w:rsidRPr="006553ED">
              <w:rPr>
                <w:rFonts w:ascii="Times New Roman" w:hAnsi="Times New Roman" w:cs="Times New Roman"/>
                <w:b/>
                <w:bCs/>
                <w:color w:val="000000"/>
                <w:sz w:val="20"/>
                <w:szCs w:val="20"/>
              </w:rPr>
              <w:t xml:space="preserve"> направлениям деятельности) и группам  (группам и подгруппам) видов расходов классификации расходов бюджета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на 2018 год</w:t>
            </w:r>
          </w:p>
        </w:tc>
      </w:tr>
      <w:tr w:rsidR="006553ED" w:rsidRPr="006553ED" w:rsidTr="006553ED">
        <w:tblPrEx>
          <w:tblCellMar>
            <w:top w:w="0" w:type="dxa"/>
            <w:bottom w:w="0" w:type="dxa"/>
          </w:tblCellMar>
        </w:tblPrEx>
        <w:trPr>
          <w:gridAfter w:val="1"/>
          <w:wAfter w:w="272" w:type="dxa"/>
          <w:trHeight w:val="331"/>
        </w:trPr>
        <w:tc>
          <w:tcPr>
            <w:tcW w:w="10336" w:type="dxa"/>
            <w:gridSpan w:val="13"/>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right"/>
              <w:rPr>
                <w:rFonts w:ascii="Times New Roman" w:hAnsi="Times New Roman" w:cs="Times New Roman"/>
                <w:color w:val="000000"/>
                <w:sz w:val="20"/>
                <w:szCs w:val="20"/>
              </w:rPr>
            </w:pPr>
          </w:p>
          <w:p w:rsidR="006553ED" w:rsidRPr="006553ED" w:rsidRDefault="006553ED" w:rsidP="00DA0939">
            <w:pPr>
              <w:widowControl w:val="0"/>
              <w:autoSpaceDE w:val="0"/>
              <w:autoSpaceDN w:val="0"/>
              <w:adjustRightInd w:val="0"/>
              <w:jc w:val="right"/>
              <w:rPr>
                <w:rFonts w:ascii="Times New Roman" w:hAnsi="Times New Roman" w:cs="Times New Roman"/>
                <w:color w:val="000000"/>
                <w:sz w:val="20"/>
                <w:szCs w:val="20"/>
              </w:rPr>
            </w:pPr>
          </w:p>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(рублей)</w:t>
            </w:r>
          </w:p>
        </w:tc>
      </w:tr>
      <w:tr w:rsidR="006553ED" w:rsidRPr="006553ED" w:rsidTr="006553ED">
        <w:tblPrEx>
          <w:tblCellMar>
            <w:top w:w="0" w:type="dxa"/>
            <w:bottom w:w="0" w:type="dxa"/>
          </w:tblCellMar>
        </w:tblPrEx>
        <w:trPr>
          <w:gridAfter w:val="1"/>
          <w:wAfter w:w="272" w:type="dxa"/>
          <w:trHeight w:val="2182"/>
        </w:trPr>
        <w:tc>
          <w:tcPr>
            <w:tcW w:w="5601" w:type="dxa"/>
            <w:gridSpan w:val="5"/>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Подраздел</w:t>
            </w:r>
          </w:p>
        </w:tc>
        <w:tc>
          <w:tcPr>
            <w:tcW w:w="1529" w:type="dxa"/>
            <w:gridSpan w:val="3"/>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Целевая статья (муниципальные программы)</w:t>
            </w:r>
          </w:p>
        </w:tc>
        <w:tc>
          <w:tcPr>
            <w:tcW w:w="709"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Групп</w:t>
            </w:r>
            <w:proofErr w:type="gramStart"/>
            <w:r w:rsidRPr="006553ED">
              <w:rPr>
                <w:rFonts w:ascii="Times New Roman" w:hAnsi="Times New Roman" w:cs="Times New Roman"/>
                <w:color w:val="000000"/>
                <w:sz w:val="20"/>
                <w:szCs w:val="20"/>
              </w:rPr>
              <w:t>а(</w:t>
            </w:r>
            <w:proofErr w:type="gramEnd"/>
            <w:r w:rsidRPr="006553ED">
              <w:rPr>
                <w:rFonts w:ascii="Times New Roman" w:hAnsi="Times New Roman" w:cs="Times New Roman"/>
                <w:color w:val="000000"/>
                <w:sz w:val="20"/>
                <w:szCs w:val="20"/>
              </w:rPr>
              <w:t>группа и подгруппа) вида расхода</w:t>
            </w:r>
          </w:p>
        </w:tc>
        <w:tc>
          <w:tcPr>
            <w:tcW w:w="1689" w:type="dxa"/>
            <w:gridSpan w:val="2"/>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Сумма</w:t>
            </w:r>
          </w:p>
        </w:tc>
      </w:tr>
      <w:tr w:rsidR="006553ED" w:rsidRPr="006553ED" w:rsidTr="006553ED">
        <w:tblPrEx>
          <w:tblCellMar>
            <w:top w:w="0" w:type="dxa"/>
            <w:bottom w:w="0" w:type="dxa"/>
          </w:tblCellMar>
        </w:tblPrEx>
        <w:trPr>
          <w:gridAfter w:val="1"/>
          <w:wAfter w:w="272" w:type="dxa"/>
          <w:trHeight w:val="288"/>
        </w:trPr>
        <w:tc>
          <w:tcPr>
            <w:tcW w:w="5601"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3</w:t>
            </w:r>
          </w:p>
        </w:tc>
        <w:tc>
          <w:tcPr>
            <w:tcW w:w="152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w:t>
            </w:r>
          </w:p>
        </w:tc>
        <w:tc>
          <w:tcPr>
            <w:tcW w:w="168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6</w:t>
            </w:r>
          </w:p>
        </w:tc>
      </w:tr>
      <w:tr w:rsidR="006553ED" w:rsidRPr="006553ED" w:rsidTr="006553ED">
        <w:tblPrEx>
          <w:tblCellMar>
            <w:top w:w="0" w:type="dxa"/>
            <w:bottom w:w="0" w:type="dxa"/>
          </w:tblCellMar>
        </w:tblPrEx>
        <w:trPr>
          <w:gridAfter w:val="1"/>
          <w:wAfter w:w="272" w:type="dxa"/>
          <w:trHeight w:val="288"/>
        </w:trPr>
        <w:tc>
          <w:tcPr>
            <w:tcW w:w="5601" w:type="dxa"/>
            <w:gridSpan w:val="5"/>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00"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08"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529" w:type="dxa"/>
            <w:gridSpan w:val="3"/>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709"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689" w:type="dxa"/>
            <w:gridSpan w:val="2"/>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Всего</w:t>
            </w:r>
          </w:p>
        </w:tc>
        <w:tc>
          <w:tcPr>
            <w:tcW w:w="400"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08" w:type="dxa"/>
            <w:tcMar>
              <w:top w:w="0" w:type="dxa"/>
              <w:left w:w="10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529" w:type="dxa"/>
            <w:gridSpan w:val="3"/>
            <w:tcMar>
              <w:left w:w="10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709" w:type="dxa"/>
            <w:tcMar>
              <w:left w:w="10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2 808 176,00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Общегосударственные вопросы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1 083 485,00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1 078 221,00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"Муниципальная поддержка строительства жилья"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"Государственная поддержка отдельных категорий граждан в приобретении жилья"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proofErr w:type="gramStart"/>
            <w:r w:rsidRPr="006553ED">
              <w:rPr>
                <w:rFonts w:ascii="Times New Roman" w:hAnsi="Times New Roman" w:cs="Times New Roman"/>
                <w:color w:val="000000"/>
                <w:sz w:val="20"/>
                <w:szCs w:val="20"/>
              </w:rP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w:t>
            </w:r>
            <w:r w:rsidRPr="006553ED">
              <w:rPr>
                <w:rFonts w:ascii="Times New Roman" w:hAnsi="Times New Roman" w:cs="Times New Roman"/>
                <w:color w:val="000000"/>
                <w:sz w:val="20"/>
                <w:szCs w:val="20"/>
              </w:rPr>
              <w:lastRenderedPageBreak/>
              <w:t>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w:t>
            </w:r>
            <w:proofErr w:type="gramEnd"/>
            <w:r w:rsidRPr="006553ED">
              <w:rPr>
                <w:rFonts w:ascii="Times New Roman" w:hAnsi="Times New Roman" w:cs="Times New Roman"/>
                <w:color w:val="000000"/>
                <w:sz w:val="20"/>
                <w:szCs w:val="20"/>
              </w:rPr>
              <w:t xml:space="preserve"> </w:t>
            </w:r>
            <w:proofErr w:type="gramStart"/>
            <w:r w:rsidRPr="006553ED">
              <w:rPr>
                <w:rFonts w:ascii="Times New Roman" w:hAnsi="Times New Roman" w:cs="Times New Roman"/>
                <w:color w:val="000000"/>
                <w:sz w:val="20"/>
                <w:szCs w:val="20"/>
              </w:rPr>
              <w:t>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на строительство (приобретение) жилых помещений в сельской местности в рамках устойчивого развития сельских территорий, за счет субвенций, предоставляемых из республиканского бюджета Чувашской Республики</w:t>
            </w:r>
            <w:proofErr w:type="gramEnd"/>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"Развитие потенциала муниципального управления"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w:t>
            </w:r>
            <w:proofErr w:type="spellStart"/>
            <w:r w:rsidRPr="006553ED">
              <w:rPr>
                <w:rFonts w:ascii="Times New Roman" w:hAnsi="Times New Roman" w:cs="Times New Roman"/>
                <w:color w:val="000000"/>
                <w:sz w:val="20"/>
                <w:szCs w:val="20"/>
              </w:rPr>
              <w:t>Общепрограммные</w:t>
            </w:r>
            <w:proofErr w:type="spellEnd"/>
            <w:r w:rsidRPr="006553ED">
              <w:rPr>
                <w:rFonts w:ascii="Times New Roman" w:hAnsi="Times New Roman" w:cs="Times New Roman"/>
                <w:color w:val="000000"/>
                <w:sz w:val="20"/>
                <w:szCs w:val="20"/>
              </w:rPr>
              <w:t xml:space="preserve"> расходы"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Обеспечение функций муниципальных органов</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фонды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w:t>
            </w:r>
            <w:r w:rsidRPr="006553ED">
              <w:rPr>
                <w:rFonts w:ascii="Times New Roman" w:hAnsi="Times New Roman" w:cs="Times New Roman"/>
                <w:color w:val="000000"/>
                <w:sz w:val="20"/>
                <w:szCs w:val="20"/>
              </w:rPr>
              <w:lastRenderedPageBreak/>
              <w:t>«Управление общественными финансами и муниципальным долгом»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Резервный фонд администрации муниципального образования Чувашской Республики</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средства</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общегосударственные вопросы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4 764,00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w:t>
            </w:r>
            <w:proofErr w:type="gramStart"/>
            <w:r w:rsidRPr="006553ED">
              <w:rPr>
                <w:rFonts w:ascii="Times New Roman" w:hAnsi="Times New Roman" w:cs="Times New Roman"/>
                <w:color w:val="000000"/>
                <w:sz w:val="20"/>
                <w:szCs w:val="20"/>
              </w:rPr>
              <w:t>сельского</w:t>
            </w:r>
            <w:proofErr w:type="gramEnd"/>
            <w:r w:rsidRPr="006553ED">
              <w:rPr>
                <w:rFonts w:ascii="Times New Roman" w:hAnsi="Times New Roman" w:cs="Times New Roman"/>
                <w:color w:val="000000"/>
                <w:sz w:val="20"/>
                <w:szCs w:val="20"/>
              </w:rPr>
              <w:t xml:space="preserve">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"Социальная поддержка граждан"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"Социальная защита населения"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"Социальная поддержка граждан"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Проведение мероприятий, связанных с празднованием годовщины Победы в Великой Отечественной войне</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"Развитие потенциала муниципального управления"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w:t>
            </w:r>
            <w:proofErr w:type="spellStart"/>
            <w:r w:rsidRPr="006553ED">
              <w:rPr>
                <w:rFonts w:ascii="Times New Roman" w:hAnsi="Times New Roman" w:cs="Times New Roman"/>
                <w:color w:val="000000"/>
                <w:sz w:val="20"/>
                <w:szCs w:val="20"/>
              </w:rPr>
              <w:t>Общепрограммные</w:t>
            </w:r>
            <w:proofErr w:type="spellEnd"/>
            <w:r w:rsidRPr="006553ED">
              <w:rPr>
                <w:rFonts w:ascii="Times New Roman" w:hAnsi="Times New Roman" w:cs="Times New Roman"/>
                <w:color w:val="000000"/>
                <w:sz w:val="20"/>
                <w:szCs w:val="20"/>
              </w:rPr>
              <w:t xml:space="preserve"> расходы"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Выполнение других обязательств муниципального образования Чувашской Республики</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Национальная оборона</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70 700,00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Мобилизационная и вневойсковая подготовка</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63 420,00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63 420,00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Национальная экономика</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418 100,00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Сельское хозяйство и рыболовство</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Муниципальная программа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2014-2020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ветеринарии"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w:t>
            </w:r>
            <w:r w:rsidRPr="006553ED">
              <w:rPr>
                <w:rFonts w:ascii="Times New Roman" w:hAnsi="Times New Roman" w:cs="Times New Roman"/>
                <w:color w:val="000000"/>
                <w:sz w:val="20"/>
                <w:szCs w:val="20"/>
              </w:rPr>
              <w:lastRenderedPageBreak/>
              <w:t>сельского хозяйства и регулирование рынка сельскохозяйственной продукции, сырья и продовольствия"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"Организация и осуществление мероприятий по регулированию численности безнадзорных животных"</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Дорожное хозяйство (дорожные фонды)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415 674,00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415 674,00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транспортной инфраструктуры"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415 674,00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415 674,00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Жилищно-коммунальное хозяйство</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117 244,00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Жилищное хозяйство</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Капитальный ремонт жилищного фонда, в том числе многоквартирных домов (не в рамках </w:t>
            </w:r>
            <w:proofErr w:type="spellStart"/>
            <w:r w:rsidRPr="006553ED">
              <w:rPr>
                <w:rFonts w:ascii="Times New Roman" w:hAnsi="Times New Roman" w:cs="Times New Roman"/>
                <w:color w:val="000000"/>
                <w:sz w:val="20"/>
                <w:szCs w:val="20"/>
              </w:rPr>
              <w:t>софинансирования</w:t>
            </w:r>
            <w:proofErr w:type="spellEnd"/>
            <w:r w:rsidRPr="006553ED">
              <w:rPr>
                <w:rFonts w:ascii="Times New Roman" w:hAnsi="Times New Roman" w:cs="Times New Roman"/>
                <w:color w:val="000000"/>
                <w:sz w:val="20"/>
                <w:szCs w:val="20"/>
              </w:rPr>
              <w:t xml:space="preserve"> средствам фонда)</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Благоустройство</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"Содействие благоустройству населенных пунктов в Чувашской Республике"</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Уличное освещение</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Реализация мероприятий по благоустройству территории</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Иные закупки товаров, работ и услуг для обеспечения </w:t>
            </w:r>
            <w:r w:rsidRPr="006553ED">
              <w:rPr>
                <w:rFonts w:ascii="Times New Roman" w:hAnsi="Times New Roman" w:cs="Times New Roman"/>
                <w:color w:val="000000"/>
                <w:sz w:val="20"/>
                <w:szCs w:val="20"/>
              </w:rPr>
              <w:lastRenderedPageBreak/>
              <w:t>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Культура, кинематография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1 118 647,00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Муниципальная программа Комсомольского района Чувашской Республики  "Развитие культуры и туризма" на 2014–2020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культуры"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color w:val="000000"/>
                <w:sz w:val="20"/>
                <w:szCs w:val="20"/>
              </w:rPr>
            </w:pPr>
            <w:r w:rsidRPr="006553ED">
              <w:rPr>
                <w:rFonts w:ascii="Times New Roman" w:hAnsi="Times New Roman" w:cs="Times New Roman"/>
                <w:color w:val="000000"/>
                <w:sz w:val="20"/>
                <w:szCs w:val="20"/>
              </w:rPr>
              <w:t>Основное мероприятие "Сохранение и развитие народного творчества"</w:t>
            </w:r>
          </w:p>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деятельности учреждений в сфере </w:t>
            </w:r>
            <w:proofErr w:type="spellStart"/>
            <w:r w:rsidRPr="006553ED">
              <w:rPr>
                <w:rFonts w:ascii="Times New Roman" w:hAnsi="Times New Roman" w:cs="Times New Roman"/>
                <w:color w:val="000000"/>
                <w:sz w:val="20"/>
                <w:szCs w:val="20"/>
              </w:rPr>
              <w:t>культурно-досугового</w:t>
            </w:r>
            <w:proofErr w:type="spellEnd"/>
            <w:r w:rsidRPr="006553ED">
              <w:rPr>
                <w:rFonts w:ascii="Times New Roman" w:hAnsi="Times New Roman" w:cs="Times New Roman"/>
                <w:color w:val="000000"/>
                <w:sz w:val="20"/>
                <w:szCs w:val="20"/>
              </w:rPr>
              <w:t xml:space="preserve"> обслуживания населения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казенных учреждений</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Межбюджетные трансферты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700 000,00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межбюджетные трансферты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700 000,00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вопросы в области культуры, кинематографии</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Муниципальная программа Комсомольского района Чувашской Республики  "Развитие культуры и туризма" на 2014–2020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культуры"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на 2016–2020 годы</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"Проведение мероприятий в сфере культуры и искусства, архивного дела"</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Организация и проведение мероприятий, связанных с празднованием юбилейных дат муниципального образования, </w:t>
            </w:r>
            <w:r w:rsidRPr="006553ED">
              <w:rPr>
                <w:rFonts w:ascii="Times New Roman" w:hAnsi="Times New Roman" w:cs="Times New Roman"/>
                <w:color w:val="000000"/>
                <w:sz w:val="20"/>
                <w:szCs w:val="20"/>
              </w:rPr>
              <w:lastRenderedPageBreak/>
              <w:t>выполнением других обязательств муниципального образования</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After w:val="1"/>
          <w:wAfter w:w="272" w:type="dxa"/>
          <w:trHeight w:val="288"/>
        </w:trPr>
        <w:tc>
          <w:tcPr>
            <w:tcW w:w="5601" w:type="dxa"/>
            <w:gridSpan w:val="5"/>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29" w:type="dxa"/>
            <w:gridSpan w:val="3"/>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89"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Before w:val="1"/>
          <w:wBefore w:w="685" w:type="dxa"/>
          <w:trHeight w:val="440"/>
        </w:trPr>
        <w:tc>
          <w:tcPr>
            <w:tcW w:w="9923" w:type="dxa"/>
            <w:gridSpan w:val="13"/>
            <w:tcMar>
              <w:top w:w="0" w:type="dxa"/>
              <w:left w:w="0" w:type="dxa"/>
              <w:bottom w:w="0" w:type="dxa"/>
              <w:right w:w="0" w:type="dxa"/>
            </w:tcMar>
            <w:vAlign w:val="center"/>
          </w:tcPr>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Приложение 6</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lastRenderedPageBreak/>
              <w:t>к  решению Собрания депутатов</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 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«О бюджете </w:t>
            </w: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 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на 2018 год  и на плановый период 2019 и 2020 годов»</w:t>
            </w:r>
          </w:p>
        </w:tc>
      </w:tr>
      <w:tr w:rsidR="006553ED" w:rsidRPr="006553ED" w:rsidTr="006553ED">
        <w:tblPrEx>
          <w:tblCellMar>
            <w:top w:w="0" w:type="dxa"/>
            <w:bottom w:w="0" w:type="dxa"/>
          </w:tblCellMar>
        </w:tblPrEx>
        <w:trPr>
          <w:gridBefore w:val="1"/>
          <w:wBefore w:w="685" w:type="dxa"/>
          <w:trHeight w:val="1621"/>
        </w:trPr>
        <w:tc>
          <w:tcPr>
            <w:tcW w:w="9923" w:type="dxa"/>
            <w:gridSpan w:val="13"/>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p>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p>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Распределение</w:t>
            </w:r>
          </w:p>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бюджетных ассигнований по разделам, подразделам, целевым статьям (муниципальным программам  и </w:t>
            </w:r>
            <w:proofErr w:type="spellStart"/>
            <w:r w:rsidRPr="006553ED">
              <w:rPr>
                <w:rFonts w:ascii="Times New Roman" w:hAnsi="Times New Roman" w:cs="Times New Roman"/>
                <w:b/>
                <w:bCs/>
                <w:color w:val="000000"/>
                <w:sz w:val="20"/>
                <w:szCs w:val="20"/>
              </w:rPr>
              <w:t>непрограммным</w:t>
            </w:r>
            <w:proofErr w:type="spellEnd"/>
            <w:r w:rsidRPr="006553ED">
              <w:rPr>
                <w:rFonts w:ascii="Times New Roman" w:hAnsi="Times New Roman" w:cs="Times New Roman"/>
                <w:b/>
                <w:bCs/>
                <w:color w:val="000000"/>
                <w:sz w:val="20"/>
                <w:szCs w:val="20"/>
              </w:rPr>
              <w:t xml:space="preserve"> направлениям деятельности) и группам (группам и подгруппам) видов расходов классификации расходов бюджета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на 2019 и 2020 годы</w:t>
            </w:r>
          </w:p>
        </w:tc>
      </w:tr>
      <w:tr w:rsidR="006553ED" w:rsidRPr="006553ED" w:rsidTr="006553ED">
        <w:tblPrEx>
          <w:tblCellMar>
            <w:top w:w="0" w:type="dxa"/>
            <w:bottom w:w="0" w:type="dxa"/>
          </w:tblCellMar>
        </w:tblPrEx>
        <w:trPr>
          <w:gridBefore w:val="1"/>
          <w:wBefore w:w="685" w:type="dxa"/>
          <w:trHeight w:val="345"/>
        </w:trPr>
        <w:tc>
          <w:tcPr>
            <w:tcW w:w="9923" w:type="dxa"/>
            <w:gridSpan w:val="13"/>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right"/>
              <w:rPr>
                <w:rFonts w:ascii="Times New Roman" w:hAnsi="Times New Roman" w:cs="Times New Roman"/>
                <w:color w:val="000000"/>
                <w:sz w:val="20"/>
                <w:szCs w:val="20"/>
              </w:rPr>
            </w:pPr>
          </w:p>
          <w:p w:rsidR="006553ED" w:rsidRPr="006553ED" w:rsidRDefault="006553ED" w:rsidP="00DA0939">
            <w:pPr>
              <w:widowControl w:val="0"/>
              <w:autoSpaceDE w:val="0"/>
              <w:autoSpaceDN w:val="0"/>
              <w:adjustRightInd w:val="0"/>
              <w:jc w:val="right"/>
              <w:rPr>
                <w:rFonts w:ascii="Times New Roman" w:hAnsi="Times New Roman" w:cs="Times New Roman"/>
                <w:color w:val="000000"/>
                <w:sz w:val="20"/>
                <w:szCs w:val="20"/>
              </w:rPr>
            </w:pPr>
          </w:p>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(рублей)</w:t>
            </w:r>
          </w:p>
        </w:tc>
      </w:tr>
      <w:tr w:rsidR="006553ED" w:rsidRPr="006553ED" w:rsidTr="006553ED">
        <w:tblPrEx>
          <w:tblCellMar>
            <w:top w:w="0" w:type="dxa"/>
            <w:bottom w:w="0" w:type="dxa"/>
          </w:tblCellMar>
        </w:tblPrEx>
        <w:trPr>
          <w:gridBefore w:val="1"/>
          <w:wBefore w:w="685" w:type="dxa"/>
          <w:trHeight w:val="332"/>
        </w:trPr>
        <w:tc>
          <w:tcPr>
            <w:tcW w:w="39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Подраздел</w:t>
            </w:r>
          </w:p>
        </w:tc>
        <w:tc>
          <w:tcPr>
            <w:tcW w:w="1563" w:type="dxa"/>
            <w:gridSpan w:val="4"/>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Целевая статья (муниципальные программы)</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Групп</w:t>
            </w:r>
            <w:proofErr w:type="gramStart"/>
            <w:r w:rsidRPr="006553ED">
              <w:rPr>
                <w:rFonts w:ascii="Times New Roman" w:hAnsi="Times New Roman" w:cs="Times New Roman"/>
                <w:color w:val="000000"/>
                <w:sz w:val="20"/>
                <w:szCs w:val="20"/>
              </w:rPr>
              <w:t>а(</w:t>
            </w:r>
            <w:proofErr w:type="gramEnd"/>
            <w:r w:rsidRPr="006553ED">
              <w:rPr>
                <w:rFonts w:ascii="Times New Roman" w:hAnsi="Times New Roman" w:cs="Times New Roman"/>
                <w:color w:val="000000"/>
                <w:sz w:val="20"/>
                <w:szCs w:val="20"/>
              </w:rPr>
              <w:t>группа и подгруппа) вида расхода</w:t>
            </w:r>
          </w:p>
        </w:tc>
        <w:tc>
          <w:tcPr>
            <w:tcW w:w="2905"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Сумма</w:t>
            </w:r>
          </w:p>
        </w:tc>
      </w:tr>
      <w:tr w:rsidR="006553ED" w:rsidRPr="006553ED" w:rsidTr="006553ED">
        <w:tblPrEx>
          <w:tblCellMar>
            <w:top w:w="0" w:type="dxa"/>
            <w:bottom w:w="0" w:type="dxa"/>
          </w:tblCellMar>
        </w:tblPrEx>
        <w:trPr>
          <w:gridBefore w:val="1"/>
          <w:wBefore w:w="685" w:type="dxa"/>
          <w:trHeight w:val="1849"/>
        </w:trPr>
        <w:tc>
          <w:tcPr>
            <w:tcW w:w="39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563" w:type="dxa"/>
            <w:gridSpan w:val="4"/>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62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2019 год</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2020 год</w:t>
            </w:r>
          </w:p>
        </w:tc>
      </w:tr>
      <w:tr w:rsidR="006553ED" w:rsidRPr="006553ED" w:rsidTr="006553ED">
        <w:tblPrEx>
          <w:tblCellMar>
            <w:top w:w="0" w:type="dxa"/>
            <w:bottom w:w="0" w:type="dxa"/>
          </w:tblCellMar>
        </w:tblPrEx>
        <w:trPr>
          <w:gridBefore w:val="1"/>
          <w:wBefore w:w="685" w:type="dxa"/>
          <w:trHeight w:val="288"/>
        </w:trPr>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3</w:t>
            </w:r>
          </w:p>
        </w:tc>
        <w:tc>
          <w:tcPr>
            <w:tcW w:w="1563"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w:t>
            </w:r>
          </w:p>
        </w:tc>
        <w:tc>
          <w:tcPr>
            <w:tcW w:w="1629"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6</w:t>
            </w:r>
          </w:p>
        </w:tc>
        <w:tc>
          <w:tcPr>
            <w:tcW w:w="127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7</w:t>
            </w:r>
          </w:p>
        </w:tc>
      </w:tr>
      <w:tr w:rsidR="006553ED" w:rsidRPr="006553ED" w:rsidTr="006553ED">
        <w:tblPrEx>
          <w:tblCellMar>
            <w:top w:w="0" w:type="dxa"/>
            <w:bottom w:w="0" w:type="dxa"/>
          </w:tblCellMar>
        </w:tblPrEx>
        <w:trPr>
          <w:gridBefore w:val="1"/>
          <w:wBefore w:w="685" w:type="dxa"/>
          <w:trHeight w:val="288"/>
        </w:trPr>
        <w:tc>
          <w:tcPr>
            <w:tcW w:w="3969" w:type="dxa"/>
            <w:shd w:val="clear" w:color="auto" w:fill="FFFFFF"/>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69" w:type="dxa"/>
            <w:shd w:val="clear" w:color="auto" w:fill="FFFFFF"/>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08" w:type="dxa"/>
            <w:shd w:val="clear" w:color="auto" w:fill="FFFFFF"/>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563" w:type="dxa"/>
            <w:gridSpan w:val="4"/>
            <w:shd w:val="clear" w:color="auto" w:fill="FFFFFF"/>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709" w:type="dxa"/>
            <w:shd w:val="clear" w:color="auto" w:fill="FFFFFF"/>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629" w:type="dxa"/>
            <w:gridSpan w:val="3"/>
            <w:shd w:val="clear" w:color="auto" w:fill="FFFFFF"/>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276" w:type="dxa"/>
            <w:gridSpan w:val="2"/>
            <w:shd w:val="clear" w:color="auto" w:fill="FFFFFF"/>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Всего</w:t>
            </w:r>
          </w:p>
        </w:tc>
        <w:tc>
          <w:tcPr>
            <w:tcW w:w="369"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08" w:type="dxa"/>
            <w:tcMar>
              <w:top w:w="0" w:type="dxa"/>
              <w:left w:w="10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563" w:type="dxa"/>
            <w:gridSpan w:val="4"/>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709"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629" w:type="dxa"/>
            <w:gridSpan w:val="3"/>
            <w:shd w:val="clear" w:color="auto" w:fill="FFFFFF"/>
            <w:tcMar>
              <w:left w:w="100" w:type="dxa"/>
            </w:tcMar>
            <w:vAlign w:val="bottom"/>
          </w:tcPr>
          <w:p w:rsidR="006553ED" w:rsidRPr="006553ED" w:rsidRDefault="006553ED" w:rsidP="00DA0939">
            <w:pPr>
              <w:widowControl w:val="0"/>
              <w:autoSpaceDE w:val="0"/>
              <w:autoSpaceDN w:val="0"/>
              <w:adjustRightInd w:val="0"/>
              <w:ind w:left="-10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2 439 387,00</w:t>
            </w:r>
          </w:p>
        </w:tc>
        <w:tc>
          <w:tcPr>
            <w:tcW w:w="1276" w:type="dxa"/>
            <w:gridSpan w:val="2"/>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2 359 368,00</w:t>
            </w:r>
          </w:p>
        </w:tc>
      </w:tr>
      <w:tr w:rsidR="006553ED" w:rsidRPr="006553ED" w:rsidTr="006553ED">
        <w:tblPrEx>
          <w:tblCellMar>
            <w:top w:w="0" w:type="dxa"/>
            <w:bottom w:w="0" w:type="dxa"/>
          </w:tblCellMar>
        </w:tblPrEx>
        <w:trPr>
          <w:gridBefore w:val="1"/>
          <w:wBefore w:w="685" w:type="dxa"/>
          <w:trHeight w:val="288"/>
        </w:trPr>
        <w:tc>
          <w:tcPr>
            <w:tcW w:w="3969" w:type="dxa"/>
            <w:shd w:val="clear" w:color="auto" w:fill="FFFFFF"/>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Общегосударственные вопросы</w:t>
            </w:r>
          </w:p>
        </w:tc>
        <w:tc>
          <w:tcPr>
            <w:tcW w:w="369" w:type="dxa"/>
            <w:shd w:val="clear" w:color="auto" w:fill="FFFFFF"/>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01</w:t>
            </w:r>
          </w:p>
        </w:tc>
        <w:tc>
          <w:tcPr>
            <w:tcW w:w="408" w:type="dxa"/>
            <w:shd w:val="clear" w:color="auto" w:fill="FFFFFF"/>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63" w:type="dxa"/>
            <w:gridSpan w:val="4"/>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1 083 485,00</w:t>
            </w:r>
          </w:p>
        </w:tc>
        <w:tc>
          <w:tcPr>
            <w:tcW w:w="1276" w:type="dxa"/>
            <w:gridSpan w:val="2"/>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1 083 485,00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1 078 221,00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1 078 221,00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"Муниципальная поддержка строительства жилья"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w:t>
            </w:r>
            <w:r w:rsidRPr="006553ED">
              <w:rPr>
                <w:rFonts w:ascii="Times New Roman" w:hAnsi="Times New Roman" w:cs="Times New Roman"/>
                <w:color w:val="000000"/>
                <w:sz w:val="20"/>
                <w:szCs w:val="20"/>
              </w:rPr>
              <w:lastRenderedPageBreak/>
              <w:t>жилищного строительства и сферы жилищно-коммунального хозяйства"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"Государственная поддержка отдельных категорий граждан в приобретении жилья"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proofErr w:type="gramStart"/>
            <w:r w:rsidRPr="006553ED">
              <w:rPr>
                <w:rFonts w:ascii="Times New Roman" w:hAnsi="Times New Roman" w:cs="Times New Roman"/>
                <w:color w:val="000000"/>
                <w:sz w:val="20"/>
                <w:szCs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w:t>
            </w:r>
            <w:proofErr w:type="gramEnd"/>
            <w:r w:rsidRPr="006553ED">
              <w:rPr>
                <w:rFonts w:ascii="Times New Roman" w:hAnsi="Times New Roman" w:cs="Times New Roman"/>
                <w:color w:val="000000"/>
                <w:sz w:val="20"/>
                <w:szCs w:val="20"/>
              </w:rPr>
              <w:t xml:space="preserve"> </w:t>
            </w:r>
            <w:proofErr w:type="gramStart"/>
            <w:r w:rsidRPr="006553ED">
              <w:rPr>
                <w:rFonts w:ascii="Times New Roman" w:hAnsi="Times New Roman" w:cs="Times New Roman"/>
                <w:color w:val="000000"/>
                <w:sz w:val="20"/>
                <w:szCs w:val="20"/>
              </w:rPr>
              <w:t>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на строительство (приобретение) жилых помещений в сельской местности в рамках устойчивого развития сельских территорий, за счет субвенций, предоставляемых из республиканского бюджета Чувашской Республики</w:t>
            </w:r>
            <w:proofErr w:type="gramEnd"/>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"Развитие потенциала муниципального управления"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потенциала муниципального управления" </w:t>
            </w:r>
            <w:r w:rsidRPr="006553ED">
              <w:rPr>
                <w:rFonts w:ascii="Times New Roman" w:hAnsi="Times New Roman" w:cs="Times New Roman"/>
                <w:color w:val="000000"/>
                <w:sz w:val="20"/>
                <w:szCs w:val="20"/>
              </w:rPr>
              <w:lastRenderedPageBreak/>
              <w:t>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w:t>
            </w:r>
            <w:proofErr w:type="spellStart"/>
            <w:r w:rsidRPr="006553ED">
              <w:rPr>
                <w:rFonts w:ascii="Times New Roman" w:hAnsi="Times New Roman" w:cs="Times New Roman"/>
                <w:color w:val="000000"/>
                <w:sz w:val="20"/>
                <w:szCs w:val="20"/>
              </w:rPr>
              <w:t>Общепрограммные</w:t>
            </w:r>
            <w:proofErr w:type="spellEnd"/>
            <w:r w:rsidRPr="006553ED">
              <w:rPr>
                <w:rFonts w:ascii="Times New Roman" w:hAnsi="Times New Roman" w:cs="Times New Roman"/>
                <w:color w:val="000000"/>
                <w:sz w:val="20"/>
                <w:szCs w:val="20"/>
              </w:rPr>
              <w:t xml:space="preserve"> расходы"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Обеспечение функций муниципальных органов</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фонды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Резервный фонд администрации муниципального образования Чувашской </w:t>
            </w:r>
            <w:r w:rsidRPr="006553ED">
              <w:rPr>
                <w:rFonts w:ascii="Times New Roman" w:hAnsi="Times New Roman" w:cs="Times New Roman"/>
                <w:color w:val="000000"/>
                <w:sz w:val="20"/>
                <w:szCs w:val="20"/>
              </w:rPr>
              <w:lastRenderedPageBreak/>
              <w:t>Республики</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Иные бюджетные ассигнования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средства</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общегосударственные вопросы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4 764,00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4 764,00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"Социальная поддержка граждан"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"Социальная защита населения"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"Социальная поддержка граждан"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Проведение мероприятий, связанных с празднованием годовщины Победы в Великой Отечественной войне</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w:t>
            </w:r>
            <w:proofErr w:type="spellStart"/>
            <w:r w:rsidRPr="006553ED">
              <w:rPr>
                <w:rFonts w:ascii="Times New Roman" w:hAnsi="Times New Roman" w:cs="Times New Roman"/>
                <w:color w:val="000000"/>
                <w:sz w:val="20"/>
                <w:szCs w:val="20"/>
              </w:rPr>
              <w:t>Общепрограммные</w:t>
            </w:r>
            <w:proofErr w:type="spellEnd"/>
            <w:r w:rsidRPr="006553ED">
              <w:rPr>
                <w:rFonts w:ascii="Times New Roman" w:hAnsi="Times New Roman" w:cs="Times New Roman"/>
                <w:color w:val="000000"/>
                <w:sz w:val="20"/>
                <w:szCs w:val="20"/>
              </w:rPr>
              <w:t xml:space="preserve"> расходы"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Выполнение других обязательств муниципального образования Чувашской Республики</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Иные бюджетные ассигнования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gridBefore w:val="1"/>
          <w:wBefore w:w="685" w:type="dxa"/>
          <w:trHeight w:val="288"/>
        </w:trPr>
        <w:tc>
          <w:tcPr>
            <w:tcW w:w="3969" w:type="dxa"/>
            <w:shd w:val="clear" w:color="auto" w:fill="FFFFFF"/>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Национальная оборона</w:t>
            </w:r>
          </w:p>
        </w:tc>
        <w:tc>
          <w:tcPr>
            <w:tcW w:w="369" w:type="dxa"/>
            <w:shd w:val="clear" w:color="auto" w:fill="FFFFFF"/>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02</w:t>
            </w:r>
          </w:p>
        </w:tc>
        <w:tc>
          <w:tcPr>
            <w:tcW w:w="408" w:type="dxa"/>
            <w:shd w:val="clear" w:color="auto" w:fill="FFFFFF"/>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63" w:type="dxa"/>
            <w:gridSpan w:val="4"/>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71 453,00</w:t>
            </w:r>
          </w:p>
        </w:tc>
        <w:tc>
          <w:tcPr>
            <w:tcW w:w="1276" w:type="dxa"/>
            <w:gridSpan w:val="2"/>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74 000,00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Мобилизационная и вневойсковая подготовка</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64 165,00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66 733,00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64 165,00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66 733,00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7 288,00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7 267,00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7 288,00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7 267,00</w:t>
            </w:r>
          </w:p>
        </w:tc>
      </w:tr>
      <w:tr w:rsidR="006553ED" w:rsidRPr="006553ED" w:rsidTr="006553ED">
        <w:tblPrEx>
          <w:tblCellMar>
            <w:top w:w="0" w:type="dxa"/>
            <w:bottom w:w="0" w:type="dxa"/>
          </w:tblCellMar>
        </w:tblPrEx>
        <w:trPr>
          <w:gridBefore w:val="1"/>
          <w:wBefore w:w="685" w:type="dxa"/>
          <w:trHeight w:val="288"/>
        </w:trPr>
        <w:tc>
          <w:tcPr>
            <w:tcW w:w="3969" w:type="dxa"/>
            <w:shd w:val="clear" w:color="auto" w:fill="FFFFFF"/>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Национальная экономика</w:t>
            </w:r>
          </w:p>
        </w:tc>
        <w:tc>
          <w:tcPr>
            <w:tcW w:w="369" w:type="dxa"/>
            <w:shd w:val="clear" w:color="auto" w:fill="FFFFFF"/>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04</w:t>
            </w:r>
          </w:p>
        </w:tc>
        <w:tc>
          <w:tcPr>
            <w:tcW w:w="408" w:type="dxa"/>
            <w:shd w:val="clear" w:color="auto" w:fill="FFFFFF"/>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63" w:type="dxa"/>
            <w:gridSpan w:val="4"/>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428 220,00</w:t>
            </w:r>
          </w:p>
        </w:tc>
        <w:tc>
          <w:tcPr>
            <w:tcW w:w="1276" w:type="dxa"/>
            <w:gridSpan w:val="2"/>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438 760,00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Сельское хозяйство и рыболовство</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2014-2020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ветеринарии"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"Организация и осуществление мероприятий по регулированию численности безнадзорных животных"</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Дорожное хозяйство (дорожные фонды)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425 794,00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436 334,00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425 794,00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436 334,00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транспортной инфраструктуры"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w:t>
            </w:r>
            <w:r w:rsidRPr="006553ED">
              <w:rPr>
                <w:rFonts w:ascii="Times New Roman" w:hAnsi="Times New Roman" w:cs="Times New Roman"/>
                <w:color w:val="000000"/>
                <w:sz w:val="20"/>
                <w:szCs w:val="20"/>
              </w:rPr>
              <w:lastRenderedPageBreak/>
              <w:t>транспортной системы"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425 794,00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436 334,00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"Мероприятия, реализуемые с привлечением межбюджетных трансфертов бюджетам другого уровня"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425 794,00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436 334,00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gridBefore w:val="1"/>
          <w:wBefore w:w="685" w:type="dxa"/>
          <w:trHeight w:val="288"/>
        </w:trPr>
        <w:tc>
          <w:tcPr>
            <w:tcW w:w="3969" w:type="dxa"/>
            <w:shd w:val="clear" w:color="auto" w:fill="FFFFFF"/>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Жилищно-коммунальное хозяйство</w:t>
            </w:r>
          </w:p>
        </w:tc>
        <w:tc>
          <w:tcPr>
            <w:tcW w:w="369" w:type="dxa"/>
            <w:shd w:val="clear" w:color="auto" w:fill="FFFFFF"/>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05</w:t>
            </w:r>
          </w:p>
        </w:tc>
        <w:tc>
          <w:tcPr>
            <w:tcW w:w="408" w:type="dxa"/>
            <w:shd w:val="clear" w:color="auto" w:fill="FFFFFF"/>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63" w:type="dxa"/>
            <w:gridSpan w:val="4"/>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117 244,00</w:t>
            </w:r>
          </w:p>
        </w:tc>
        <w:tc>
          <w:tcPr>
            <w:tcW w:w="1276" w:type="dxa"/>
            <w:gridSpan w:val="2"/>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117 244,00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Жилищное хозяйство</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Капитальный ремонт жилищного фонда, в том числе многоквартирных домов (не в рамках </w:t>
            </w:r>
            <w:proofErr w:type="spellStart"/>
            <w:r w:rsidRPr="006553ED">
              <w:rPr>
                <w:rFonts w:ascii="Times New Roman" w:hAnsi="Times New Roman" w:cs="Times New Roman"/>
                <w:color w:val="000000"/>
                <w:sz w:val="20"/>
                <w:szCs w:val="20"/>
              </w:rPr>
              <w:t>софинансирования</w:t>
            </w:r>
            <w:proofErr w:type="spellEnd"/>
            <w:r w:rsidRPr="006553ED">
              <w:rPr>
                <w:rFonts w:ascii="Times New Roman" w:hAnsi="Times New Roman" w:cs="Times New Roman"/>
                <w:color w:val="000000"/>
                <w:sz w:val="20"/>
                <w:szCs w:val="20"/>
              </w:rPr>
              <w:t xml:space="preserve"> средствам фонда)</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Благоустройство</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"Содействие благоустройству населенных пунктов в Чувашской Республике"</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Уличное освещение</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Реализация мероприятий по благоустройству территории</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Иные закупки товаров, работ и услуг для обеспечения государственных </w:t>
            </w:r>
            <w:r w:rsidRPr="006553ED">
              <w:rPr>
                <w:rFonts w:ascii="Times New Roman" w:hAnsi="Times New Roman" w:cs="Times New Roman"/>
                <w:color w:val="000000"/>
                <w:sz w:val="20"/>
                <w:szCs w:val="20"/>
              </w:rPr>
              <w:lastRenderedPageBreak/>
              <w:t>(муниципальных)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05</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gridBefore w:val="1"/>
          <w:wBefore w:w="685" w:type="dxa"/>
          <w:trHeight w:val="288"/>
        </w:trPr>
        <w:tc>
          <w:tcPr>
            <w:tcW w:w="3969" w:type="dxa"/>
            <w:shd w:val="clear" w:color="auto" w:fill="FFFFFF"/>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Культура, кинематография</w:t>
            </w:r>
          </w:p>
        </w:tc>
        <w:tc>
          <w:tcPr>
            <w:tcW w:w="369" w:type="dxa"/>
            <w:shd w:val="clear" w:color="auto" w:fill="FFFFFF"/>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08</w:t>
            </w:r>
          </w:p>
        </w:tc>
        <w:tc>
          <w:tcPr>
            <w:tcW w:w="408" w:type="dxa"/>
            <w:shd w:val="clear" w:color="auto" w:fill="FFFFFF"/>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563" w:type="dxa"/>
            <w:gridSpan w:val="4"/>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shd w:val="clear" w:color="auto" w:fill="FFFFFF"/>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738 985,00</w:t>
            </w:r>
          </w:p>
        </w:tc>
        <w:tc>
          <w:tcPr>
            <w:tcW w:w="1276" w:type="dxa"/>
            <w:gridSpan w:val="2"/>
            <w:shd w:val="clear" w:color="auto" w:fill="FFFFFF"/>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645 879,00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и туризма" на 2014–2020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культуры"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color w:val="000000"/>
                <w:sz w:val="20"/>
                <w:szCs w:val="20"/>
              </w:rPr>
            </w:pPr>
            <w:r w:rsidRPr="006553ED">
              <w:rPr>
                <w:rFonts w:ascii="Times New Roman" w:hAnsi="Times New Roman" w:cs="Times New Roman"/>
                <w:color w:val="000000"/>
                <w:sz w:val="20"/>
                <w:szCs w:val="20"/>
              </w:rPr>
              <w:t>Основное мероприятие "Сохранение и развитие народного творчества"</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деятельности учреждений в сфере </w:t>
            </w:r>
            <w:proofErr w:type="spellStart"/>
            <w:r w:rsidRPr="006553ED">
              <w:rPr>
                <w:rFonts w:ascii="Times New Roman" w:hAnsi="Times New Roman" w:cs="Times New Roman"/>
                <w:color w:val="000000"/>
                <w:sz w:val="20"/>
                <w:szCs w:val="20"/>
              </w:rPr>
              <w:t>культурно-досугового</w:t>
            </w:r>
            <w:proofErr w:type="spellEnd"/>
            <w:r w:rsidRPr="006553ED">
              <w:rPr>
                <w:rFonts w:ascii="Times New Roman" w:hAnsi="Times New Roman" w:cs="Times New Roman"/>
                <w:color w:val="000000"/>
                <w:sz w:val="20"/>
                <w:szCs w:val="20"/>
              </w:rPr>
              <w:t xml:space="preserve"> обслуживания населения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казенных учреждений</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Межбюджетные трансферты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320 338,00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227 232,00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межбюджетные трансферты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320 338,00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227 232,00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вопросы в области культуры, кинематографии</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и </w:t>
            </w:r>
            <w:r w:rsidRPr="006553ED">
              <w:rPr>
                <w:rFonts w:ascii="Times New Roman" w:hAnsi="Times New Roman" w:cs="Times New Roman"/>
                <w:color w:val="000000"/>
                <w:sz w:val="20"/>
                <w:szCs w:val="20"/>
              </w:rPr>
              <w:lastRenderedPageBreak/>
              <w:t>туризма" на 2014–2020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Ц400000000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 xml:space="preserve">Подпрограмма "Развитие культуры"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на 2016–2020 годы</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Ц410000000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"Проведение мероприятий в сфере культуры и искусства, архивного дела"</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Ц410900000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gridBefore w:val="1"/>
          <w:wBefore w:w="685" w:type="dxa"/>
          <w:trHeight w:val="288"/>
        </w:trPr>
        <w:tc>
          <w:tcPr>
            <w:tcW w:w="396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08"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563" w:type="dxa"/>
            <w:gridSpan w:val="4"/>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709"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629" w:type="dxa"/>
            <w:gridSpan w:val="3"/>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276" w:type="dxa"/>
            <w:gridSpan w:val="2"/>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bl>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tbl>
      <w:tblPr>
        <w:tblW w:w="9781" w:type="dxa"/>
        <w:tblLayout w:type="fixed"/>
        <w:tblLook w:val="0000"/>
      </w:tblPr>
      <w:tblGrid>
        <w:gridCol w:w="598"/>
        <w:gridCol w:w="4789"/>
        <w:gridCol w:w="1474"/>
        <w:gridCol w:w="612"/>
        <w:gridCol w:w="508"/>
        <w:gridCol w:w="567"/>
        <w:gridCol w:w="1233"/>
      </w:tblGrid>
      <w:tr w:rsidR="006553ED" w:rsidRPr="006553ED" w:rsidTr="006553ED">
        <w:tblPrEx>
          <w:tblCellMar>
            <w:top w:w="0" w:type="dxa"/>
            <w:bottom w:w="0" w:type="dxa"/>
          </w:tblCellMar>
        </w:tblPrEx>
        <w:trPr>
          <w:trHeight w:val="410"/>
        </w:trPr>
        <w:tc>
          <w:tcPr>
            <w:tcW w:w="598"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9183" w:type="dxa"/>
            <w:gridSpan w:val="6"/>
            <w:tcMar>
              <w:top w:w="0" w:type="dxa"/>
              <w:left w:w="0" w:type="dxa"/>
              <w:bottom w:w="0" w:type="dxa"/>
              <w:right w:w="0" w:type="dxa"/>
            </w:tcMar>
            <w:vAlign w:val="center"/>
          </w:tcPr>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Приложение 7</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к  решению Собрания депутатов</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 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«О бюджете </w:t>
            </w: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 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на 2018 год  и на плановый период 2019 и 2020 годов»</w:t>
            </w:r>
          </w:p>
        </w:tc>
      </w:tr>
      <w:tr w:rsidR="006553ED" w:rsidRPr="006553ED" w:rsidTr="006553ED">
        <w:tblPrEx>
          <w:tblCellMar>
            <w:top w:w="0" w:type="dxa"/>
            <w:bottom w:w="0" w:type="dxa"/>
          </w:tblCellMar>
        </w:tblPrEx>
        <w:trPr>
          <w:trHeight w:val="1613"/>
        </w:trPr>
        <w:tc>
          <w:tcPr>
            <w:tcW w:w="598"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9183" w:type="dxa"/>
            <w:gridSpan w:val="6"/>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Распределение</w:t>
            </w:r>
          </w:p>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 xml:space="preserve">бюджетных ассигнований по целевым статьям (муниципальным программам  и                                                                                                                                                    </w:t>
            </w:r>
            <w:proofErr w:type="spellStart"/>
            <w:r w:rsidRPr="006553ED">
              <w:rPr>
                <w:rFonts w:ascii="Times New Roman" w:hAnsi="Times New Roman" w:cs="Times New Roman"/>
                <w:b/>
                <w:bCs/>
                <w:color w:val="000000"/>
                <w:sz w:val="20"/>
                <w:szCs w:val="20"/>
              </w:rPr>
              <w:t>непрограммным</w:t>
            </w:r>
            <w:proofErr w:type="spellEnd"/>
            <w:r w:rsidRPr="006553ED">
              <w:rPr>
                <w:rFonts w:ascii="Times New Roman" w:hAnsi="Times New Roman" w:cs="Times New Roman"/>
                <w:b/>
                <w:bCs/>
                <w:color w:val="000000"/>
                <w:sz w:val="20"/>
                <w:szCs w:val="20"/>
              </w:rPr>
              <w:t xml:space="preserve"> направлениям деятельности), группам (группам и подгруппам) видов расходов, разделам, подразделам классификации расходов бюджета  </w:t>
            </w:r>
          </w:p>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на 2018 год</w:t>
            </w:r>
          </w:p>
        </w:tc>
      </w:tr>
      <w:tr w:rsidR="006553ED" w:rsidRPr="006553ED" w:rsidTr="006553ED">
        <w:tblPrEx>
          <w:tblCellMar>
            <w:top w:w="0" w:type="dxa"/>
            <w:bottom w:w="0" w:type="dxa"/>
          </w:tblCellMar>
        </w:tblPrEx>
        <w:trPr>
          <w:trHeight w:val="345"/>
        </w:trPr>
        <w:tc>
          <w:tcPr>
            <w:tcW w:w="598"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9183" w:type="dxa"/>
            <w:gridSpan w:val="6"/>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right"/>
              <w:rPr>
                <w:rFonts w:ascii="Times New Roman" w:hAnsi="Times New Roman" w:cs="Times New Roman"/>
                <w:color w:val="000000"/>
                <w:sz w:val="20"/>
                <w:szCs w:val="20"/>
              </w:rPr>
            </w:pPr>
          </w:p>
          <w:p w:rsidR="006553ED" w:rsidRPr="006553ED" w:rsidRDefault="006553ED" w:rsidP="00DA0939">
            <w:pPr>
              <w:widowControl w:val="0"/>
              <w:autoSpaceDE w:val="0"/>
              <w:autoSpaceDN w:val="0"/>
              <w:adjustRightInd w:val="0"/>
              <w:jc w:val="right"/>
              <w:rPr>
                <w:rFonts w:ascii="Times New Roman" w:hAnsi="Times New Roman" w:cs="Times New Roman"/>
                <w:color w:val="000000"/>
                <w:sz w:val="20"/>
                <w:szCs w:val="20"/>
              </w:rPr>
            </w:pPr>
          </w:p>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(рублей)</w:t>
            </w:r>
          </w:p>
        </w:tc>
      </w:tr>
      <w:tr w:rsidR="006553ED" w:rsidRPr="006553ED" w:rsidTr="006553ED">
        <w:tblPrEx>
          <w:tblCellMar>
            <w:top w:w="0" w:type="dxa"/>
            <w:bottom w:w="0" w:type="dxa"/>
          </w:tblCellMar>
        </w:tblPrEx>
        <w:trPr>
          <w:trHeight w:val="195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Наименование</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Целевая статья (муниципальные программы)</w:t>
            </w:r>
          </w:p>
        </w:tc>
        <w:tc>
          <w:tcPr>
            <w:tcW w:w="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Групп</w:t>
            </w:r>
            <w:proofErr w:type="gramStart"/>
            <w:r w:rsidRPr="006553ED">
              <w:rPr>
                <w:rFonts w:ascii="Times New Roman" w:hAnsi="Times New Roman" w:cs="Times New Roman"/>
                <w:color w:val="000000"/>
                <w:sz w:val="20"/>
                <w:szCs w:val="20"/>
              </w:rPr>
              <w:t>а(</w:t>
            </w:r>
            <w:proofErr w:type="gramEnd"/>
            <w:r w:rsidRPr="006553ED">
              <w:rPr>
                <w:rFonts w:ascii="Times New Roman" w:hAnsi="Times New Roman" w:cs="Times New Roman"/>
                <w:color w:val="000000"/>
                <w:sz w:val="20"/>
                <w:szCs w:val="20"/>
              </w:rPr>
              <w:t>группа и подгруппа) вида расхода</w:t>
            </w:r>
          </w:p>
        </w:tc>
        <w:tc>
          <w:tcPr>
            <w:tcW w:w="5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Раздел</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Подраздел</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Сумма</w:t>
            </w:r>
          </w:p>
        </w:tc>
      </w:tr>
      <w:tr w:rsidR="006553ED" w:rsidRPr="006553ED" w:rsidTr="006553ED">
        <w:tblPrEx>
          <w:tblCellMar>
            <w:top w:w="0" w:type="dxa"/>
            <w:bottom w:w="0" w:type="dxa"/>
          </w:tblCellMar>
        </w:tblPrEx>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w:t>
            </w:r>
          </w:p>
        </w:tc>
        <w:tc>
          <w:tcPr>
            <w:tcW w:w="47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3</w:t>
            </w:r>
          </w:p>
        </w:tc>
        <w:tc>
          <w:tcPr>
            <w:tcW w:w="6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4</w:t>
            </w:r>
          </w:p>
        </w:tc>
        <w:tc>
          <w:tcPr>
            <w:tcW w:w="5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7</w:t>
            </w:r>
          </w:p>
        </w:tc>
      </w:tr>
      <w:tr w:rsidR="006553ED" w:rsidRPr="006553ED" w:rsidTr="006553ED">
        <w:tblPrEx>
          <w:tblCellMar>
            <w:top w:w="0" w:type="dxa"/>
            <w:bottom w:w="0" w:type="dxa"/>
          </w:tblCellMar>
        </w:tblPrEx>
        <w:trPr>
          <w:trHeight w:val="288"/>
        </w:trPr>
        <w:tc>
          <w:tcPr>
            <w:tcW w:w="598"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474"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612"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08"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7"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233"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Всего</w:t>
            </w:r>
          </w:p>
        </w:tc>
        <w:tc>
          <w:tcPr>
            <w:tcW w:w="1474"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612" w:type="dxa"/>
            <w:tcMar>
              <w:top w:w="0" w:type="dxa"/>
              <w:left w:w="10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08"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7"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2 808 176,00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1.</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Ц100000000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117 559,00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1.1.</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Ц110000000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117 244,00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Ц110100000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Капитальный ремонт жилищного фонда, в том числе </w:t>
            </w:r>
            <w:r w:rsidRPr="006553ED">
              <w:rPr>
                <w:rFonts w:ascii="Times New Roman" w:hAnsi="Times New Roman" w:cs="Times New Roman"/>
                <w:color w:val="000000"/>
                <w:sz w:val="20"/>
                <w:szCs w:val="20"/>
              </w:rPr>
              <w:lastRenderedPageBreak/>
              <w:t xml:space="preserve">многоквартирных домов (не в рамках </w:t>
            </w:r>
            <w:proofErr w:type="spellStart"/>
            <w:r w:rsidRPr="006553ED">
              <w:rPr>
                <w:rFonts w:ascii="Times New Roman" w:hAnsi="Times New Roman" w:cs="Times New Roman"/>
                <w:color w:val="000000"/>
                <w:sz w:val="20"/>
                <w:szCs w:val="20"/>
              </w:rPr>
              <w:t>софинансирования</w:t>
            </w:r>
            <w:proofErr w:type="spellEnd"/>
            <w:r w:rsidRPr="006553ED">
              <w:rPr>
                <w:rFonts w:ascii="Times New Roman" w:hAnsi="Times New Roman" w:cs="Times New Roman"/>
                <w:color w:val="000000"/>
                <w:sz w:val="20"/>
                <w:szCs w:val="20"/>
              </w:rPr>
              <w:t xml:space="preserve"> средствам фонда)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Ц110174750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Жилищно-коммунальное хозяйство</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Жилищное хозяйство</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"Содействие благоустройству населенных пунктов в Чувашской Республике"</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Ц110200000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Уличное освещение</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Жилищно-коммунальное хозяйство</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Благоустройство</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Реализация мероприятий по благоустройству территории</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Жилищно-коммунальное хозяйство</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Благоустройство</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1.2.</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"Муниципальная поддержка строительства жилья"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Ц140000000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"Государственная поддержка отдельных категорий граждан в приобретении жилья"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Ц140300000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proofErr w:type="gramStart"/>
            <w:r w:rsidRPr="006553ED">
              <w:rPr>
                <w:rFonts w:ascii="Times New Roman" w:hAnsi="Times New Roman" w:cs="Times New Roman"/>
                <w:color w:val="000000"/>
                <w:sz w:val="20"/>
                <w:szCs w:val="20"/>
              </w:rP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w:t>
            </w:r>
            <w:r w:rsidRPr="006553ED">
              <w:rPr>
                <w:rFonts w:ascii="Times New Roman" w:hAnsi="Times New Roman" w:cs="Times New Roman"/>
                <w:color w:val="000000"/>
                <w:sz w:val="20"/>
                <w:szCs w:val="20"/>
              </w:rPr>
              <w:lastRenderedPageBreak/>
              <w:t>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w:t>
            </w:r>
            <w:proofErr w:type="gramEnd"/>
            <w:r w:rsidRPr="006553ED">
              <w:rPr>
                <w:rFonts w:ascii="Times New Roman" w:hAnsi="Times New Roman" w:cs="Times New Roman"/>
                <w:color w:val="000000"/>
                <w:sz w:val="20"/>
                <w:szCs w:val="20"/>
              </w:rPr>
              <w:t xml:space="preserve"> </w:t>
            </w:r>
            <w:proofErr w:type="gramStart"/>
            <w:r w:rsidRPr="006553ED">
              <w:rPr>
                <w:rFonts w:ascii="Times New Roman" w:hAnsi="Times New Roman" w:cs="Times New Roman"/>
                <w:color w:val="000000"/>
                <w:sz w:val="20"/>
                <w:szCs w:val="20"/>
              </w:rPr>
              <w:t>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на строительство (приобретение) жилых помещений в сельской местности в рамках устойчивого развития сельских территорий, за счет субвенций, предоставляемых из республиканского бюджета Чувашской Республики</w:t>
            </w:r>
            <w:proofErr w:type="gramEnd"/>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Ц140312980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2.</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"Социальная поддержка граждан"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Ц300000000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2.1.</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"Социальная защита населения"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"Социальная поддержка граждан"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Ц310000000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Ц310500000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Проведение мероприятий, связанных с празднованием годовщины Победы в Великой Отечественной войне</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sidRPr="006553ED">
              <w:rPr>
                <w:rFonts w:ascii="Times New Roman" w:hAnsi="Times New Roman" w:cs="Times New Roman"/>
                <w:color w:val="000000"/>
                <w:sz w:val="20"/>
                <w:szCs w:val="20"/>
              </w:rPr>
              <w:lastRenderedPageBreak/>
              <w:t>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Ц310510640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общегосударственные вопросы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3.</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культуры и туризма" на 2014–2020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Ц400000000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1 118 647,00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3.1.</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"Развитие культуры"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культуры"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Ц410000000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1 118 647,00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Основное мероприятие "Сохранение и развитие народного творчества"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Ц410700000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1 115 647,00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деятельности учреждений в сфере </w:t>
            </w:r>
            <w:proofErr w:type="spellStart"/>
            <w:r w:rsidRPr="006553ED">
              <w:rPr>
                <w:rFonts w:ascii="Times New Roman" w:hAnsi="Times New Roman" w:cs="Times New Roman"/>
                <w:color w:val="000000"/>
                <w:sz w:val="20"/>
                <w:szCs w:val="20"/>
              </w:rPr>
              <w:t>культурно-досугового</w:t>
            </w:r>
            <w:proofErr w:type="spellEnd"/>
            <w:r w:rsidRPr="006553ED">
              <w:rPr>
                <w:rFonts w:ascii="Times New Roman" w:hAnsi="Times New Roman" w:cs="Times New Roman"/>
                <w:color w:val="000000"/>
                <w:sz w:val="20"/>
                <w:szCs w:val="20"/>
              </w:rPr>
              <w:t xml:space="preserve"> обслуживания населения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казенных учреждений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Межбюджетные трансферты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межбюджетные трансферты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"Проведение мероприятий в сфере культуры и искусства, архивного дела"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Ц410900000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вопросы в области культуры, кинематографии</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4.</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2014-2020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Ц900000000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4.1.</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"Развитие ветеринарии"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Ц970000000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"Организация и осуществление мероприятий по регулированию численности безнадзорных животных"</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Ц970500000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sidRPr="006553ED">
              <w:rPr>
                <w:rFonts w:ascii="Times New Roman" w:hAnsi="Times New Roman" w:cs="Times New Roman"/>
                <w:color w:val="000000"/>
                <w:sz w:val="20"/>
                <w:szCs w:val="20"/>
              </w:rPr>
              <w:lastRenderedPageBreak/>
              <w:t>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Ц970512750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экономика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Сельское хозяйство и рыболовство</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5.</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Ч200000000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415 674,00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5.1.</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"Развитие транспортной инфраструктуры"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Ч210000000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415 674,00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Ч210400000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415 674,00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экономика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Дорожное хозяйство (дорожные фонды)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экономика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Дорожное хозяйство (дорожные фонды)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6.</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«Управление общественными финансами и </w:t>
            </w:r>
            <w:r w:rsidRPr="006553ED">
              <w:rPr>
                <w:rFonts w:ascii="Times New Roman" w:hAnsi="Times New Roman" w:cs="Times New Roman"/>
                <w:b/>
                <w:bCs/>
                <w:color w:val="000000"/>
                <w:sz w:val="20"/>
                <w:szCs w:val="20"/>
              </w:rPr>
              <w:lastRenderedPageBreak/>
              <w:t>муниципальным долгом»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Ч400000000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71 200,00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6.1.</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Ч410000000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71 200,00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Ч410100000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Резервный фонд администрации муниципального образования Чувашской Республики</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средства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фонды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Ч410400000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70 700,00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63 420,00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63 420,00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оборона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63 420,00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Мобилизационная и вневойсковая подготовка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63 420,00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оборона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Мобилизационная и вневойсковая подготовка</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7.</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Ч500000000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1 080 670,00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7.1.</w:t>
            </w:r>
          </w:p>
        </w:tc>
        <w:tc>
          <w:tcPr>
            <w:tcW w:w="4789"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Ч5Э0000000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1 080 670,00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w:t>
            </w:r>
            <w:proofErr w:type="spellStart"/>
            <w:r w:rsidRPr="006553ED">
              <w:rPr>
                <w:rFonts w:ascii="Times New Roman" w:hAnsi="Times New Roman" w:cs="Times New Roman"/>
                <w:b/>
                <w:bCs/>
                <w:color w:val="000000"/>
                <w:sz w:val="20"/>
                <w:szCs w:val="20"/>
              </w:rPr>
              <w:t>Общепрограммные</w:t>
            </w:r>
            <w:proofErr w:type="spellEnd"/>
            <w:r w:rsidRPr="006553ED">
              <w:rPr>
                <w:rFonts w:ascii="Times New Roman" w:hAnsi="Times New Roman" w:cs="Times New Roman"/>
                <w:b/>
                <w:bCs/>
                <w:color w:val="000000"/>
                <w:sz w:val="20"/>
                <w:szCs w:val="20"/>
              </w:rPr>
              <w:t xml:space="preserve"> расходы"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Ч5Э0100000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1 080 670,00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Обеспечение функций муниципальных органов</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Функционирование Правительства Российской </w:t>
            </w:r>
            <w:r w:rsidRPr="006553ED">
              <w:rPr>
                <w:rFonts w:ascii="Times New Roman" w:hAnsi="Times New Roman" w:cs="Times New Roman"/>
                <w:color w:val="000000"/>
                <w:sz w:val="20"/>
                <w:szCs w:val="20"/>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Ч5Э0100200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Выполнение других обязательств муниципального образования Чувашской Республики</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789"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общегосударственные вопросы</w:t>
            </w:r>
          </w:p>
        </w:tc>
        <w:tc>
          <w:tcPr>
            <w:tcW w:w="147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612"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3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bl>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tbl>
      <w:tblPr>
        <w:tblW w:w="10321" w:type="dxa"/>
        <w:tblInd w:w="-540" w:type="dxa"/>
        <w:tblLayout w:type="fixed"/>
        <w:tblLook w:val="0000"/>
      </w:tblPr>
      <w:tblGrid>
        <w:gridCol w:w="598"/>
        <w:gridCol w:w="3797"/>
        <w:gridCol w:w="1466"/>
        <w:gridCol w:w="566"/>
        <w:gridCol w:w="520"/>
        <w:gridCol w:w="567"/>
        <w:gridCol w:w="1495"/>
        <w:gridCol w:w="1312"/>
      </w:tblGrid>
      <w:tr w:rsidR="006553ED" w:rsidRPr="006553ED" w:rsidTr="006553ED">
        <w:tblPrEx>
          <w:tblCellMar>
            <w:top w:w="0" w:type="dxa"/>
            <w:bottom w:w="0" w:type="dxa"/>
          </w:tblCellMar>
        </w:tblPrEx>
        <w:trPr>
          <w:trHeight w:val="468"/>
        </w:trPr>
        <w:tc>
          <w:tcPr>
            <w:tcW w:w="598"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9723" w:type="dxa"/>
            <w:gridSpan w:val="7"/>
            <w:tcMar>
              <w:top w:w="0" w:type="dxa"/>
              <w:left w:w="0" w:type="dxa"/>
              <w:bottom w:w="0" w:type="dxa"/>
              <w:right w:w="0" w:type="dxa"/>
            </w:tcMar>
            <w:vAlign w:val="center"/>
          </w:tcPr>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Приложение 8</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к  решению Собрания депутатов</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 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«О бюджете </w:t>
            </w: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 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на 2018 год  и на плановый период 2019 и 2020 годов»</w:t>
            </w:r>
          </w:p>
        </w:tc>
      </w:tr>
      <w:tr w:rsidR="006553ED" w:rsidRPr="006553ED" w:rsidTr="006553ED">
        <w:tblPrEx>
          <w:tblCellMar>
            <w:top w:w="0" w:type="dxa"/>
            <w:bottom w:w="0" w:type="dxa"/>
          </w:tblCellMar>
        </w:tblPrEx>
        <w:trPr>
          <w:trHeight w:val="1785"/>
        </w:trPr>
        <w:tc>
          <w:tcPr>
            <w:tcW w:w="598"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9723" w:type="dxa"/>
            <w:gridSpan w:val="7"/>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p>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Распределение</w:t>
            </w:r>
          </w:p>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бюджетных ассигнований по целевым статьям (муниципальным программам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группам (группам и подгруппам) видов расходов, разделам, подразделам классификации расходов бюджета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на 2019 и 2020 годы</w:t>
            </w:r>
          </w:p>
        </w:tc>
      </w:tr>
      <w:tr w:rsidR="006553ED" w:rsidRPr="006553ED" w:rsidTr="006553ED">
        <w:tblPrEx>
          <w:tblCellMar>
            <w:top w:w="0" w:type="dxa"/>
            <w:bottom w:w="0" w:type="dxa"/>
          </w:tblCellMar>
        </w:tblPrEx>
        <w:trPr>
          <w:trHeight w:val="345"/>
        </w:trPr>
        <w:tc>
          <w:tcPr>
            <w:tcW w:w="598"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9723" w:type="dxa"/>
            <w:gridSpan w:val="7"/>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(рублей)</w:t>
            </w:r>
          </w:p>
        </w:tc>
      </w:tr>
      <w:tr w:rsidR="006553ED" w:rsidRPr="006553ED" w:rsidTr="006553ED">
        <w:tblPrEx>
          <w:tblCellMar>
            <w:top w:w="0" w:type="dxa"/>
            <w:bottom w:w="0" w:type="dxa"/>
          </w:tblCellMar>
        </w:tblPrEx>
        <w:trPr>
          <w:trHeight w:val="273"/>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Наименование</w:t>
            </w:r>
          </w:p>
        </w:tc>
        <w:tc>
          <w:tcPr>
            <w:tcW w:w="14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Целевая статья (муниципальные программы)</w:t>
            </w:r>
          </w:p>
        </w:tc>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Групп</w:t>
            </w:r>
            <w:proofErr w:type="gramStart"/>
            <w:r w:rsidRPr="006553ED">
              <w:rPr>
                <w:rFonts w:ascii="Times New Roman" w:hAnsi="Times New Roman" w:cs="Times New Roman"/>
                <w:color w:val="000000"/>
                <w:sz w:val="20"/>
                <w:szCs w:val="20"/>
              </w:rPr>
              <w:t>а(</w:t>
            </w:r>
            <w:proofErr w:type="gramEnd"/>
            <w:r w:rsidRPr="006553ED">
              <w:rPr>
                <w:rFonts w:ascii="Times New Roman" w:hAnsi="Times New Roman" w:cs="Times New Roman"/>
                <w:color w:val="000000"/>
                <w:sz w:val="20"/>
                <w:szCs w:val="20"/>
              </w:rPr>
              <w:t>группа и подгруппа) вида расхода</w:t>
            </w:r>
          </w:p>
        </w:tc>
        <w:tc>
          <w:tcPr>
            <w:tcW w:w="52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Раздел</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Подраздел</w:t>
            </w:r>
          </w:p>
        </w:tc>
        <w:tc>
          <w:tcPr>
            <w:tcW w:w="28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Сумма</w:t>
            </w:r>
          </w:p>
        </w:tc>
      </w:tr>
      <w:tr w:rsidR="006553ED" w:rsidRPr="006553ED" w:rsidTr="006553ED">
        <w:tblPrEx>
          <w:tblCellMar>
            <w:top w:w="0" w:type="dxa"/>
            <w:bottom w:w="0" w:type="dxa"/>
          </w:tblCellMar>
        </w:tblPrEx>
        <w:trPr>
          <w:trHeight w:val="2712"/>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4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2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4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2019 год</w:t>
            </w:r>
          </w:p>
        </w:tc>
        <w:tc>
          <w:tcPr>
            <w:tcW w:w="13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2020 год</w:t>
            </w:r>
          </w:p>
        </w:tc>
      </w:tr>
      <w:tr w:rsidR="006553ED" w:rsidRPr="006553ED" w:rsidTr="006553ED">
        <w:tblPrEx>
          <w:tblCellMar>
            <w:top w:w="0" w:type="dxa"/>
            <w:bottom w:w="0" w:type="dxa"/>
          </w:tblCellMar>
        </w:tblPrEx>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w:t>
            </w:r>
          </w:p>
        </w:tc>
        <w:tc>
          <w:tcPr>
            <w:tcW w:w="37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4</w:t>
            </w:r>
          </w:p>
        </w:tc>
        <w:tc>
          <w:tcPr>
            <w:tcW w:w="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6</w:t>
            </w:r>
          </w:p>
        </w:tc>
        <w:tc>
          <w:tcPr>
            <w:tcW w:w="14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7</w:t>
            </w:r>
          </w:p>
        </w:tc>
        <w:tc>
          <w:tcPr>
            <w:tcW w:w="13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w:t>
            </w:r>
          </w:p>
        </w:tc>
      </w:tr>
      <w:tr w:rsidR="006553ED" w:rsidRPr="006553ED" w:rsidTr="006553ED">
        <w:tblPrEx>
          <w:tblCellMar>
            <w:top w:w="0" w:type="dxa"/>
            <w:bottom w:w="0" w:type="dxa"/>
          </w:tblCellMar>
        </w:tblPrEx>
        <w:trPr>
          <w:trHeight w:val="288"/>
        </w:trPr>
        <w:tc>
          <w:tcPr>
            <w:tcW w:w="598"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466"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6"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20"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7"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495"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312"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Всего</w:t>
            </w:r>
          </w:p>
        </w:tc>
        <w:tc>
          <w:tcPr>
            <w:tcW w:w="1466"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6" w:type="dxa"/>
            <w:tcMar>
              <w:top w:w="0" w:type="dxa"/>
              <w:left w:w="10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20"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7"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ind w:left="-81"/>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2 439 387,00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2 359 368,00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1.</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Ц100000000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117 559,00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117 559,00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1.1.</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Ц110000000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117 244,00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117 244,00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Основное мероприятие "Улучшение потребительских и эксплуатационных характеристик жилищного фонда, обеспечивающих гражданам </w:t>
            </w:r>
            <w:r w:rsidRPr="006553ED">
              <w:rPr>
                <w:rFonts w:ascii="Times New Roman" w:hAnsi="Times New Roman" w:cs="Times New Roman"/>
                <w:b/>
                <w:bCs/>
                <w:color w:val="000000"/>
                <w:sz w:val="20"/>
                <w:szCs w:val="20"/>
              </w:rPr>
              <w:lastRenderedPageBreak/>
              <w:t>безопасные и комфортные условия проживания"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Ц110100000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4 444,00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Капитальный ремонт жилищного фонда, в том числе многоквартирных домов (не в рамках </w:t>
            </w:r>
            <w:proofErr w:type="spellStart"/>
            <w:r w:rsidRPr="006553ED">
              <w:rPr>
                <w:rFonts w:ascii="Times New Roman" w:hAnsi="Times New Roman" w:cs="Times New Roman"/>
                <w:color w:val="000000"/>
                <w:sz w:val="20"/>
                <w:szCs w:val="20"/>
              </w:rPr>
              <w:t>софинансирования</w:t>
            </w:r>
            <w:proofErr w:type="spellEnd"/>
            <w:r w:rsidRPr="006553ED">
              <w:rPr>
                <w:rFonts w:ascii="Times New Roman" w:hAnsi="Times New Roman" w:cs="Times New Roman"/>
                <w:color w:val="000000"/>
                <w:sz w:val="20"/>
                <w:szCs w:val="20"/>
              </w:rPr>
              <w:t xml:space="preserve"> средствам фонда)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Жилищно-коммунальное хозяйство</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Жилищное хозяйство</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"Содействие благоустройству населенных пунктов в Чувашской Республике"</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Ц110200000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112 800,00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112 800,00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Уличное освещение</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Жилищно-коммунальное хозяйство</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Благоустройство</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Реализация мероприятий по благоустройству территории</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Жилищно-коммунальное хозяйство</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Благоустройство</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1.2.</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"Муниципальная поддержка строительства жилья"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Ц140000000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"Государственная поддержка отдельных категорий граждан в приобретении жилья"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Ц140300000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proofErr w:type="gramStart"/>
            <w:r w:rsidRPr="006553ED">
              <w:rPr>
                <w:rFonts w:ascii="Times New Roman" w:hAnsi="Times New Roman" w:cs="Times New Roman"/>
                <w:color w:val="000000"/>
                <w:sz w:val="20"/>
                <w:szCs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w:t>
            </w:r>
            <w:proofErr w:type="gramEnd"/>
            <w:r w:rsidRPr="006553ED">
              <w:rPr>
                <w:rFonts w:ascii="Times New Roman" w:hAnsi="Times New Roman" w:cs="Times New Roman"/>
                <w:color w:val="000000"/>
                <w:sz w:val="20"/>
                <w:szCs w:val="20"/>
              </w:rPr>
              <w:t xml:space="preserve"> </w:t>
            </w:r>
            <w:proofErr w:type="gramStart"/>
            <w:r w:rsidRPr="006553ED">
              <w:rPr>
                <w:rFonts w:ascii="Times New Roman" w:hAnsi="Times New Roman" w:cs="Times New Roman"/>
                <w:color w:val="000000"/>
                <w:sz w:val="20"/>
                <w:szCs w:val="20"/>
              </w:rPr>
              <w:t>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на строительство (приобретение) жилых помещений в сельской местности в рамках устойчивого развития сельских территорий, за счет субвенций, предоставляемых из республиканского бюджета Чувашской Республики</w:t>
            </w:r>
            <w:proofErr w:type="gramEnd"/>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2.</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"Социальная поддержка </w:t>
            </w:r>
            <w:r w:rsidRPr="006553ED">
              <w:rPr>
                <w:rFonts w:ascii="Times New Roman" w:hAnsi="Times New Roman" w:cs="Times New Roman"/>
                <w:b/>
                <w:bCs/>
                <w:color w:val="000000"/>
                <w:sz w:val="20"/>
                <w:szCs w:val="20"/>
              </w:rPr>
              <w:lastRenderedPageBreak/>
              <w:t>граждан"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Ц300000000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2.1.</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"Социальная защита населения"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"Социальная поддержка граждан"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Ц310000000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Ц310500000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Проведение мероприятий, связанных с празднованием годовщины Победы в Великой Отечественной войне</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общегосударственные вопросы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3.</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культуры и туризма" на 2014–2020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Ц400000000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738 985,00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645 879,00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3.1.</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"Развитие культуры"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культуры"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Ц410000000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738 985,00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645 879,00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Основное мероприятие "Сохранение и развитие народного творчества"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Ц410700000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735 985,00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642 879,00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деятельности учреждений в сфере </w:t>
            </w:r>
            <w:proofErr w:type="spellStart"/>
            <w:r w:rsidRPr="006553ED">
              <w:rPr>
                <w:rFonts w:ascii="Times New Roman" w:hAnsi="Times New Roman" w:cs="Times New Roman"/>
                <w:color w:val="000000"/>
                <w:sz w:val="20"/>
                <w:szCs w:val="20"/>
              </w:rPr>
              <w:t>культурно-досугового</w:t>
            </w:r>
            <w:proofErr w:type="spellEnd"/>
            <w:r w:rsidRPr="006553ED">
              <w:rPr>
                <w:rFonts w:ascii="Times New Roman" w:hAnsi="Times New Roman" w:cs="Times New Roman"/>
                <w:color w:val="000000"/>
                <w:sz w:val="20"/>
                <w:szCs w:val="20"/>
              </w:rPr>
              <w:t xml:space="preserve"> обслуживания населения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553ED">
              <w:rPr>
                <w:rFonts w:ascii="Times New Roman" w:hAnsi="Times New Roman" w:cs="Times New Roman"/>
                <w:color w:val="000000"/>
                <w:sz w:val="20"/>
                <w:szCs w:val="20"/>
              </w:rPr>
              <w:lastRenderedPageBreak/>
              <w:t>внебюджетными фондами</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казенных учреждений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Межбюджетные трансферты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320 338,00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227 232,00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межбюджетные трансферты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320 338,00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227 232,00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320 338,00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227 232,00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320 338,00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227 232,00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"Проведение мероприятий в сфере культуры и искусства, архивного дела"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Ц410900000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вопросы в области культуры, кинематографии</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4.</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2014-2020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Ц900000000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2 426,00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4.1.</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"Развитие ветеринарии"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Ц970000000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2 426,00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"Организация и осуществление мероприятий по регулированию численности безнадзорных животных"</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Ц970500000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2 426,00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экономика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Сельское хозяйство и рыболовство</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5.</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Ч200000000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425 794,00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436 334,00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5.1.</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"Развитие транспортной инфраструктуры"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w:t>
            </w:r>
            <w:r w:rsidRPr="006553ED">
              <w:rPr>
                <w:rFonts w:ascii="Times New Roman" w:hAnsi="Times New Roman" w:cs="Times New Roman"/>
                <w:b/>
                <w:bCs/>
                <w:color w:val="000000"/>
                <w:sz w:val="20"/>
                <w:szCs w:val="20"/>
              </w:rPr>
              <w:lastRenderedPageBreak/>
              <w:t>Комсомольского района Чувашской Республики "Развитие транспортной системы"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Ч210000000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425 794,00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436 334,00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Ч210400000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425 794,00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436 334,00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экономика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Дорожное хозяйство (дорожные фонды)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экономика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Дорожное хозяйство (дорожные фонды)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6.</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Ч400000000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71 953,00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74 500,00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6.1.</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w:t>
            </w:r>
            <w:r w:rsidRPr="006553ED">
              <w:rPr>
                <w:rFonts w:ascii="Times New Roman" w:hAnsi="Times New Roman" w:cs="Times New Roman"/>
                <w:b/>
                <w:bCs/>
                <w:color w:val="000000"/>
                <w:sz w:val="20"/>
                <w:szCs w:val="20"/>
              </w:rPr>
              <w:lastRenderedPageBreak/>
              <w:t>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lastRenderedPageBreak/>
              <w:t>Ч410000000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71 953,00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74 500,00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Ч410100000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500,00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Резервный фонд администрации муниципального образования Чувашской Республики</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средства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фонды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Ч410400000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71 453,00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74 000,00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64 165,00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66 733,00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64 165,00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66 733,00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оборона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64 165,00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66 733,00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Мобилизационная и вневойсковая подготовка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64 165,00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66 733,00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Закупка товаров, работ и услуг для обеспечения государственных </w:t>
            </w:r>
            <w:r w:rsidRPr="006553ED">
              <w:rPr>
                <w:rFonts w:ascii="Times New Roman" w:hAnsi="Times New Roman" w:cs="Times New Roman"/>
                <w:color w:val="000000"/>
                <w:sz w:val="20"/>
                <w:szCs w:val="20"/>
              </w:rPr>
              <w:lastRenderedPageBreak/>
              <w:t>(муниципальных)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Ч410451180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7 288,00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7 267,00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7 288,00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7 267,00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оборона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7 288,00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7 267,00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Мобилизационная и вневойсковая подготовка</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7 288,00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7 267,00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7.</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Муниципальная программа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w:t>
            </w:r>
            <w:proofErr w:type="spellStart"/>
            <w:r w:rsidRPr="006553ED">
              <w:rPr>
                <w:rFonts w:ascii="Times New Roman" w:hAnsi="Times New Roman" w:cs="Times New Roman"/>
                <w:b/>
                <w:bCs/>
                <w:color w:val="000000"/>
                <w:sz w:val="20"/>
                <w:szCs w:val="20"/>
              </w:rPr>
              <w:t>поселенияКомсомольского</w:t>
            </w:r>
            <w:proofErr w:type="spellEnd"/>
            <w:r w:rsidRPr="006553ED">
              <w:rPr>
                <w:rFonts w:ascii="Times New Roman" w:hAnsi="Times New Roman" w:cs="Times New Roman"/>
                <w:b/>
                <w:bCs/>
                <w:color w:val="000000"/>
                <w:sz w:val="20"/>
                <w:szCs w:val="20"/>
              </w:rPr>
              <w:t xml:space="preserve"> района Чувашской Республики "Развитие потенциала муниципального управления"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Ч500000000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1 080 670,00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1 080 670,00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7.1.</w:t>
            </w: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Ч5Э0000000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1 080 670,00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1 080 670,00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shd w:val="clear" w:color="auto" w:fill="FFFFFF"/>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Основное мероприятие "</w:t>
            </w:r>
            <w:proofErr w:type="spellStart"/>
            <w:r w:rsidRPr="006553ED">
              <w:rPr>
                <w:rFonts w:ascii="Times New Roman" w:hAnsi="Times New Roman" w:cs="Times New Roman"/>
                <w:b/>
                <w:bCs/>
                <w:color w:val="000000"/>
                <w:sz w:val="20"/>
                <w:szCs w:val="20"/>
              </w:rPr>
              <w:t>Общепрограммные</w:t>
            </w:r>
            <w:proofErr w:type="spellEnd"/>
            <w:r w:rsidRPr="006553ED">
              <w:rPr>
                <w:rFonts w:ascii="Times New Roman" w:hAnsi="Times New Roman" w:cs="Times New Roman"/>
                <w:b/>
                <w:bCs/>
                <w:color w:val="000000"/>
                <w:sz w:val="20"/>
                <w:szCs w:val="20"/>
              </w:rPr>
              <w:t xml:space="preserve"> расходы"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Ч5Э0100000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1 080 670,00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1 080 670,00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Обеспечение функций муниципальных органов</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Иные закупки товаров, работ и услуг для обеспечения государственных </w:t>
            </w:r>
            <w:r w:rsidRPr="006553ED">
              <w:rPr>
                <w:rFonts w:ascii="Times New Roman" w:hAnsi="Times New Roman" w:cs="Times New Roman"/>
                <w:color w:val="000000"/>
                <w:sz w:val="20"/>
                <w:szCs w:val="20"/>
              </w:rPr>
              <w:lastRenderedPageBreak/>
              <w:t>(муниципальных) нужд</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Выполнение других обязательств муниципального образования Чувашской Республики</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598" w:type="dxa"/>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97" w:type="dxa"/>
            <w:tcMar>
              <w:left w:w="100" w:type="dxa"/>
            </w:tcMar>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общегосударственные вопросы</w:t>
            </w:r>
          </w:p>
        </w:tc>
        <w:tc>
          <w:tcPr>
            <w:tcW w:w="1466"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66"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520"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67"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9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131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bl>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tbl>
      <w:tblPr>
        <w:tblW w:w="9781" w:type="dxa"/>
        <w:tblInd w:w="-142" w:type="dxa"/>
        <w:tblLayout w:type="fixed"/>
        <w:tblLook w:val="0000"/>
      </w:tblPr>
      <w:tblGrid>
        <w:gridCol w:w="4536"/>
        <w:gridCol w:w="548"/>
        <w:gridCol w:w="370"/>
        <w:gridCol w:w="536"/>
        <w:gridCol w:w="1276"/>
        <w:gridCol w:w="508"/>
        <w:gridCol w:w="1193"/>
        <w:gridCol w:w="814"/>
      </w:tblGrid>
      <w:tr w:rsidR="006553ED" w:rsidRPr="006553ED" w:rsidTr="006553ED">
        <w:tblPrEx>
          <w:tblCellMar>
            <w:top w:w="0" w:type="dxa"/>
            <w:bottom w:w="0" w:type="dxa"/>
          </w:tblCellMar>
        </w:tblPrEx>
        <w:trPr>
          <w:trHeight w:val="476"/>
        </w:trPr>
        <w:tc>
          <w:tcPr>
            <w:tcW w:w="9781" w:type="dxa"/>
            <w:gridSpan w:val="8"/>
            <w:tcMar>
              <w:top w:w="0" w:type="dxa"/>
              <w:left w:w="0" w:type="dxa"/>
              <w:bottom w:w="0" w:type="dxa"/>
              <w:right w:w="0" w:type="dxa"/>
            </w:tcMar>
            <w:vAlign w:val="center"/>
          </w:tcPr>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Default="006553ED" w:rsidP="00DA0939">
            <w:pPr>
              <w:widowControl w:val="0"/>
              <w:autoSpaceDE w:val="0"/>
              <w:autoSpaceDN w:val="0"/>
              <w:adjustRightInd w:val="0"/>
              <w:jc w:val="right"/>
              <w:rPr>
                <w:rFonts w:ascii="Times New Roman" w:hAnsi="Times New Roman" w:cs="Times New Roman"/>
                <w:i/>
                <w:iCs/>
                <w:color w:val="000000"/>
                <w:sz w:val="20"/>
                <w:szCs w:val="20"/>
              </w:rPr>
            </w:pP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Приложение 9</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lastRenderedPageBreak/>
              <w:t>к  решению Собрания депутатов</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 </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«О бюджете </w:t>
            </w: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 </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на 2018 год  и на плановый период 2019 и 2020 годов»</w:t>
            </w:r>
          </w:p>
        </w:tc>
      </w:tr>
      <w:tr w:rsidR="006553ED" w:rsidRPr="006553ED" w:rsidTr="006553ED">
        <w:tblPrEx>
          <w:tblCellMar>
            <w:top w:w="0" w:type="dxa"/>
            <w:bottom w:w="0" w:type="dxa"/>
          </w:tblCellMar>
        </w:tblPrEx>
        <w:trPr>
          <w:trHeight w:val="1512"/>
        </w:trPr>
        <w:tc>
          <w:tcPr>
            <w:tcW w:w="9781" w:type="dxa"/>
            <w:gridSpan w:val="8"/>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lastRenderedPageBreak/>
              <w:t>Ведомственная структура расходов</w:t>
            </w:r>
          </w:p>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 xml:space="preserve">бюджета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w:t>
            </w:r>
          </w:p>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Комсомольского района Чувашской Республики на 2018 год</w:t>
            </w:r>
          </w:p>
        </w:tc>
      </w:tr>
      <w:tr w:rsidR="006553ED" w:rsidRPr="006553ED" w:rsidTr="006553ED">
        <w:tblPrEx>
          <w:tblCellMar>
            <w:top w:w="0" w:type="dxa"/>
            <w:bottom w:w="0" w:type="dxa"/>
          </w:tblCellMar>
        </w:tblPrEx>
        <w:trPr>
          <w:trHeight w:val="345"/>
        </w:trPr>
        <w:tc>
          <w:tcPr>
            <w:tcW w:w="9781" w:type="dxa"/>
            <w:gridSpan w:val="8"/>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(рублей)</w:t>
            </w:r>
          </w:p>
        </w:tc>
      </w:tr>
      <w:tr w:rsidR="006553ED" w:rsidRPr="006553ED" w:rsidTr="006553ED">
        <w:tblPrEx>
          <w:tblCellMar>
            <w:top w:w="0" w:type="dxa"/>
            <w:bottom w:w="0" w:type="dxa"/>
          </w:tblCellMar>
        </w:tblPrEx>
        <w:trPr>
          <w:trHeight w:val="380"/>
        </w:trPr>
        <w:tc>
          <w:tcPr>
            <w:tcW w:w="45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Наименование</w:t>
            </w:r>
          </w:p>
        </w:tc>
        <w:tc>
          <w:tcPr>
            <w:tcW w:w="548" w:type="dxa"/>
            <w:vMerge w:val="restart"/>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Главный распорядитель</w:t>
            </w:r>
          </w:p>
        </w:tc>
        <w:tc>
          <w:tcPr>
            <w:tcW w:w="37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Раздел</w:t>
            </w:r>
          </w:p>
        </w:tc>
        <w:tc>
          <w:tcPr>
            <w:tcW w:w="5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Подраздел</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Целевая статья (муниципальные программы)</w:t>
            </w:r>
          </w:p>
        </w:tc>
        <w:tc>
          <w:tcPr>
            <w:tcW w:w="5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Групп</w:t>
            </w:r>
            <w:proofErr w:type="gramStart"/>
            <w:r w:rsidRPr="006553ED">
              <w:rPr>
                <w:rFonts w:ascii="Times New Roman" w:hAnsi="Times New Roman" w:cs="Times New Roman"/>
                <w:color w:val="000000"/>
                <w:sz w:val="20"/>
                <w:szCs w:val="20"/>
              </w:rPr>
              <w:t>а(</w:t>
            </w:r>
            <w:proofErr w:type="gramEnd"/>
            <w:r w:rsidRPr="006553ED">
              <w:rPr>
                <w:rFonts w:ascii="Times New Roman" w:hAnsi="Times New Roman" w:cs="Times New Roman"/>
                <w:color w:val="000000"/>
                <w:sz w:val="20"/>
                <w:szCs w:val="20"/>
              </w:rPr>
              <w:t>группа и подгруппа) вида расходов</w:t>
            </w:r>
          </w:p>
        </w:tc>
        <w:tc>
          <w:tcPr>
            <w:tcW w:w="200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Сумма</w:t>
            </w:r>
          </w:p>
        </w:tc>
      </w:tr>
      <w:tr w:rsidR="006553ED" w:rsidRPr="006553ED" w:rsidTr="006553ED">
        <w:tblPrEx>
          <w:tblCellMar>
            <w:top w:w="0" w:type="dxa"/>
            <w:bottom w:w="0" w:type="dxa"/>
          </w:tblCellMar>
        </w:tblPrEx>
        <w:trPr>
          <w:trHeight w:val="2713"/>
        </w:trPr>
        <w:tc>
          <w:tcPr>
            <w:tcW w:w="453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48"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37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3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roofErr w:type="gramStart"/>
            <w:r w:rsidRPr="006553ED">
              <w:rPr>
                <w:rFonts w:ascii="Times New Roman" w:hAnsi="Times New Roman" w:cs="Times New Roman"/>
                <w:color w:val="000000"/>
                <w:sz w:val="20"/>
                <w:szCs w:val="20"/>
              </w:rPr>
              <w:t>изменение (</w:t>
            </w:r>
            <w:proofErr w:type="spellStart"/>
            <w:r w:rsidRPr="006553ED">
              <w:rPr>
                <w:rFonts w:ascii="Times New Roman" w:hAnsi="Times New Roman" w:cs="Times New Roman"/>
                <w:color w:val="000000"/>
                <w:sz w:val="20"/>
                <w:szCs w:val="20"/>
              </w:rPr>
              <w:t>увеличе-ние</w:t>
            </w:r>
            <w:proofErr w:type="spellEnd"/>
            <w:r w:rsidRPr="006553ED">
              <w:rPr>
                <w:rFonts w:ascii="Times New Roman" w:hAnsi="Times New Roman" w:cs="Times New Roman"/>
                <w:color w:val="000000"/>
                <w:sz w:val="20"/>
                <w:szCs w:val="20"/>
              </w:rPr>
              <w:t xml:space="preserve">, </w:t>
            </w:r>
            <w:proofErr w:type="spellStart"/>
            <w:r w:rsidRPr="006553ED">
              <w:rPr>
                <w:rFonts w:ascii="Times New Roman" w:hAnsi="Times New Roman" w:cs="Times New Roman"/>
                <w:color w:val="000000"/>
                <w:sz w:val="20"/>
                <w:szCs w:val="20"/>
              </w:rPr>
              <w:t>уменьше-ние</w:t>
            </w:r>
            <w:proofErr w:type="spellEnd"/>
            <w:r w:rsidRPr="006553ED">
              <w:rPr>
                <w:rFonts w:ascii="Times New Roman" w:hAnsi="Times New Roman" w:cs="Times New Roman"/>
                <w:color w:val="000000"/>
                <w:sz w:val="20"/>
                <w:szCs w:val="20"/>
              </w:rPr>
              <w:t xml:space="preserve"> (-)</w:t>
            </w:r>
            <w:proofErr w:type="gramEnd"/>
          </w:p>
        </w:tc>
        <w:tc>
          <w:tcPr>
            <w:tcW w:w="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с учетом изменений</w:t>
            </w:r>
          </w:p>
        </w:tc>
      </w:tr>
      <w:tr w:rsidR="006553ED" w:rsidRPr="006553ED" w:rsidTr="006553ED">
        <w:tblPrEx>
          <w:tblCellMar>
            <w:top w:w="0" w:type="dxa"/>
            <w:bottom w:w="0" w:type="dxa"/>
          </w:tblCellMar>
        </w:tblPrEx>
        <w:trPr>
          <w:trHeight w:val="288"/>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w:t>
            </w:r>
          </w:p>
        </w:tc>
        <w:tc>
          <w:tcPr>
            <w:tcW w:w="5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w:t>
            </w:r>
          </w:p>
        </w:tc>
        <w:tc>
          <w:tcPr>
            <w:tcW w:w="3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3</w:t>
            </w:r>
          </w:p>
        </w:tc>
        <w:tc>
          <w:tcPr>
            <w:tcW w:w="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w:t>
            </w:r>
          </w:p>
        </w:tc>
        <w:tc>
          <w:tcPr>
            <w:tcW w:w="5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6</w:t>
            </w:r>
          </w:p>
        </w:tc>
        <w:tc>
          <w:tcPr>
            <w:tcW w:w="11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7</w:t>
            </w:r>
          </w:p>
        </w:tc>
        <w:tc>
          <w:tcPr>
            <w:tcW w:w="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w:t>
            </w:r>
          </w:p>
        </w:tc>
      </w:tr>
      <w:tr w:rsidR="006553ED" w:rsidRPr="006553ED" w:rsidTr="006553ED">
        <w:tblPrEx>
          <w:tblCellMar>
            <w:top w:w="0" w:type="dxa"/>
            <w:bottom w:w="0" w:type="dxa"/>
          </w:tblCellMar>
        </w:tblPrEx>
        <w:trPr>
          <w:trHeight w:val="288"/>
        </w:trPr>
        <w:tc>
          <w:tcPr>
            <w:tcW w:w="4536"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48"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0"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36"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276"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08"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193"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814"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Всего</w:t>
            </w:r>
          </w:p>
        </w:tc>
        <w:tc>
          <w:tcPr>
            <w:tcW w:w="548"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70" w:type="dxa"/>
            <w:tcMar>
              <w:top w:w="0" w:type="dxa"/>
              <w:left w:w="10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36"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276"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08"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644 992,00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2 808 176,00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Администрация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644 992,00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2 808 176,00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38 375,00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1 083 485,00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38 111,00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1 078 221,00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"Муниципальная поддержка строительства жилья"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w:t>
            </w:r>
            <w:r w:rsidRPr="006553ED">
              <w:rPr>
                <w:rFonts w:ascii="Times New Roman" w:hAnsi="Times New Roman" w:cs="Times New Roman"/>
                <w:color w:val="000000"/>
                <w:sz w:val="20"/>
                <w:szCs w:val="20"/>
              </w:rPr>
              <w:lastRenderedPageBreak/>
              <w:t>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"Государственная поддержка отдельных категорий граждан в приобретении жилья"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proofErr w:type="gramStart"/>
            <w:r w:rsidRPr="006553ED">
              <w:rPr>
                <w:rFonts w:ascii="Times New Roman" w:hAnsi="Times New Roman" w:cs="Times New Roman"/>
                <w:color w:val="000000"/>
                <w:sz w:val="20"/>
                <w:szCs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w:t>
            </w:r>
            <w:proofErr w:type="gramEnd"/>
            <w:r w:rsidRPr="006553ED">
              <w:rPr>
                <w:rFonts w:ascii="Times New Roman" w:hAnsi="Times New Roman" w:cs="Times New Roman"/>
                <w:color w:val="000000"/>
                <w:sz w:val="20"/>
                <w:szCs w:val="20"/>
              </w:rPr>
              <w:t xml:space="preserve"> </w:t>
            </w:r>
            <w:proofErr w:type="gramStart"/>
            <w:r w:rsidRPr="006553ED">
              <w:rPr>
                <w:rFonts w:ascii="Times New Roman" w:hAnsi="Times New Roman" w:cs="Times New Roman"/>
                <w:color w:val="000000"/>
                <w:sz w:val="20"/>
                <w:szCs w:val="20"/>
              </w:rPr>
              <w:t>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на строительство (приобретение) жилых помещений в сельской местности в рамках устойчивого развития сельских территорий, за счет субвенций, предоставляемых из республиканского бюджета Чувашской Республики</w:t>
            </w:r>
            <w:proofErr w:type="gramEnd"/>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"Развитие потенциала муниципального управления"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w:t>
            </w:r>
            <w:proofErr w:type="spellStart"/>
            <w:r w:rsidRPr="006553ED">
              <w:rPr>
                <w:rFonts w:ascii="Times New Roman" w:hAnsi="Times New Roman" w:cs="Times New Roman"/>
                <w:color w:val="000000"/>
                <w:sz w:val="20"/>
                <w:szCs w:val="20"/>
              </w:rPr>
              <w:t>Общепрограммные</w:t>
            </w:r>
            <w:proofErr w:type="spellEnd"/>
            <w:r w:rsidRPr="006553ED">
              <w:rPr>
                <w:rFonts w:ascii="Times New Roman" w:hAnsi="Times New Roman" w:cs="Times New Roman"/>
                <w:color w:val="000000"/>
                <w:sz w:val="20"/>
                <w:szCs w:val="20"/>
              </w:rPr>
              <w:t xml:space="preserve"> расходы"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Обеспечение функций муниципальных органов</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Расходы на выплаты персоналу в целях обеспечения выполнения функций </w:t>
            </w:r>
            <w:r w:rsidRPr="006553ED">
              <w:rPr>
                <w:rFonts w:ascii="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фонды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Резервный фонд администрации муниципального образования Чувашской Республики</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средства</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общегосударственные вопросы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264,00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4 764,00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w:t>
            </w:r>
            <w:proofErr w:type="gramStart"/>
            <w:r w:rsidRPr="006553ED">
              <w:rPr>
                <w:rFonts w:ascii="Times New Roman" w:hAnsi="Times New Roman" w:cs="Times New Roman"/>
                <w:color w:val="000000"/>
                <w:sz w:val="20"/>
                <w:szCs w:val="20"/>
              </w:rPr>
              <w:t>сельского</w:t>
            </w:r>
            <w:proofErr w:type="gramEnd"/>
            <w:r w:rsidRPr="006553ED">
              <w:rPr>
                <w:rFonts w:ascii="Times New Roman" w:hAnsi="Times New Roman" w:cs="Times New Roman"/>
                <w:color w:val="000000"/>
                <w:sz w:val="20"/>
                <w:szCs w:val="20"/>
              </w:rPr>
              <w:t xml:space="preserve">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"Социальная поддержка граждан"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 xml:space="preserve">Подпрограмма "Социальная защита населения"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"Социальная поддержка граждан"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Проведение мероприятий, связанных с празднованием годовщины Победы в Великой Отечественной войне</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"Развитие потенциала муниципального управления"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w:t>
            </w:r>
            <w:proofErr w:type="spellStart"/>
            <w:r w:rsidRPr="006553ED">
              <w:rPr>
                <w:rFonts w:ascii="Times New Roman" w:hAnsi="Times New Roman" w:cs="Times New Roman"/>
                <w:color w:val="000000"/>
                <w:sz w:val="20"/>
                <w:szCs w:val="20"/>
              </w:rPr>
              <w:t>Общепрограммные</w:t>
            </w:r>
            <w:proofErr w:type="spellEnd"/>
            <w:r w:rsidRPr="006553ED">
              <w:rPr>
                <w:rFonts w:ascii="Times New Roman" w:hAnsi="Times New Roman" w:cs="Times New Roman"/>
                <w:color w:val="000000"/>
                <w:sz w:val="20"/>
                <w:szCs w:val="20"/>
              </w:rPr>
              <w:t xml:space="preserve"> расходы"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Выполнение других обязательств муниципального образования Чувашской Республики</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оборона</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5 765,00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Мобилизационная и вневойсковая подготовка</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5 765,00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70 700,00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63 420,00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63 420,00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экономика</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-10 154,00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418 100,00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Сельское хозяйство и рыболовство</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Муниципальная программа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2014-2020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ветеринарии"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"Организация и осуществление мероприятий по регулированию численности безнадзорных животных"</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Дорожное хозяйство (дорожные фонды)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-12 580,00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415 674,00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415 674,00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транспортной инфраструктуры"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415 674,00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"Мероприятия, реализуемые с привлечением межбюджетных трансфертов бюджетам другого уровня"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415 674,00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177 299,00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Жилищно-коммунальное хозяйство</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12 244,00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117 244,00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Жилищное хозяйство</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Капитальный ремонт жилищного фонда, в том числе многоквартирных домов (не в рамках </w:t>
            </w:r>
            <w:proofErr w:type="spellStart"/>
            <w:r w:rsidRPr="006553ED">
              <w:rPr>
                <w:rFonts w:ascii="Times New Roman" w:hAnsi="Times New Roman" w:cs="Times New Roman"/>
                <w:color w:val="000000"/>
                <w:sz w:val="20"/>
                <w:szCs w:val="20"/>
              </w:rPr>
              <w:t>софинансирования</w:t>
            </w:r>
            <w:proofErr w:type="spellEnd"/>
            <w:r w:rsidRPr="006553ED">
              <w:rPr>
                <w:rFonts w:ascii="Times New Roman" w:hAnsi="Times New Roman" w:cs="Times New Roman"/>
                <w:color w:val="000000"/>
                <w:sz w:val="20"/>
                <w:szCs w:val="20"/>
              </w:rPr>
              <w:t xml:space="preserve"> средствам фонда)</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Благоустройство</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7 800,00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w:t>
            </w:r>
            <w:r w:rsidRPr="006553ED">
              <w:rPr>
                <w:rFonts w:ascii="Times New Roman" w:hAnsi="Times New Roman" w:cs="Times New Roman"/>
                <w:color w:val="000000"/>
                <w:sz w:val="20"/>
                <w:szCs w:val="20"/>
              </w:rPr>
              <w:lastRenderedPageBreak/>
              <w:t>Республики "Развитие жилищного строительства и сферы жилищно-коммунального хозяйства"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"Содействие благоустройству населенных пунктов в Чувашской Республике"</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Уличное освещение</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Реализация мероприятий по благоустройству территории</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601 762,00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1 118 647,00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601 762,00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Муниципальная программа Комсомольского района Чувашской Республики  "Развитие культуры и туризма" на 2014–2020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культуры"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color w:val="000000"/>
                <w:sz w:val="20"/>
                <w:szCs w:val="20"/>
              </w:rPr>
            </w:pPr>
            <w:r w:rsidRPr="006553ED">
              <w:rPr>
                <w:rFonts w:ascii="Times New Roman" w:hAnsi="Times New Roman" w:cs="Times New Roman"/>
                <w:color w:val="000000"/>
                <w:sz w:val="20"/>
                <w:szCs w:val="20"/>
              </w:rPr>
              <w:t>Основное мероприятие "Сохранение и развитие народного творчества"</w:t>
            </w:r>
          </w:p>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деятельности учреждений в сфере </w:t>
            </w:r>
            <w:proofErr w:type="spellStart"/>
            <w:r w:rsidRPr="006553ED">
              <w:rPr>
                <w:rFonts w:ascii="Times New Roman" w:hAnsi="Times New Roman" w:cs="Times New Roman"/>
                <w:color w:val="000000"/>
                <w:sz w:val="20"/>
                <w:szCs w:val="20"/>
              </w:rPr>
              <w:t>культурно-досугового</w:t>
            </w:r>
            <w:proofErr w:type="spellEnd"/>
            <w:r w:rsidRPr="006553ED">
              <w:rPr>
                <w:rFonts w:ascii="Times New Roman" w:hAnsi="Times New Roman" w:cs="Times New Roman"/>
                <w:color w:val="000000"/>
                <w:sz w:val="20"/>
                <w:szCs w:val="20"/>
              </w:rPr>
              <w:t xml:space="preserve"> обслуживания населения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1 115 647,00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Расходы на выплаты персоналу казенных учреждений</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Межбюджетные трансферты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700 000,00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межбюджетные трансферты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700 000,00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вопросы в области культуры, кинематографии</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Муниципальная программа Комсомольского района Чувашской Республики  "Развитие культуры и туризма" на 2014–2020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культуры"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"Проведение мероприятий в сфере культуры и искусства, архивного дела"</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Физическая культура и спорт</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Массовый спорт</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физической культуры и спорта" на </w:t>
            </w:r>
            <w:r w:rsidRPr="006553ED">
              <w:rPr>
                <w:rFonts w:ascii="Times New Roman" w:hAnsi="Times New Roman" w:cs="Times New Roman"/>
                <w:color w:val="000000"/>
                <w:sz w:val="20"/>
                <w:szCs w:val="20"/>
              </w:rPr>
              <w:lastRenderedPageBreak/>
              <w:t>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Ц500000000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 xml:space="preserve">Подпрограмма "Развитие физической культуры и массового спорта"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физической культуры и спорта" на 2016-2020 годы</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Ц510000000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"Физкультурно-оздоровительная и спортивно-массовая работа с населением"</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Ц510100000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Организация и проведение официальных физкультурных мероприятий</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Ц510111390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Ц510111390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4536"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48"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70"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53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27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Ц510111390</w:t>
            </w:r>
          </w:p>
        </w:tc>
        <w:tc>
          <w:tcPr>
            <w:tcW w:w="508"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93"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814"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bl>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tbl>
      <w:tblPr>
        <w:tblW w:w="9923" w:type="dxa"/>
        <w:tblInd w:w="-284" w:type="dxa"/>
        <w:tblLayout w:type="fixed"/>
        <w:tblLook w:val="0000"/>
      </w:tblPr>
      <w:tblGrid>
        <w:gridCol w:w="3402"/>
        <w:gridCol w:w="564"/>
        <w:gridCol w:w="369"/>
        <w:gridCol w:w="432"/>
        <w:gridCol w:w="1462"/>
        <w:gridCol w:w="526"/>
        <w:gridCol w:w="1121"/>
        <w:gridCol w:w="1285"/>
        <w:gridCol w:w="762"/>
      </w:tblGrid>
      <w:tr w:rsidR="006553ED" w:rsidRPr="006553ED" w:rsidTr="006553ED">
        <w:tblPrEx>
          <w:tblCellMar>
            <w:top w:w="0" w:type="dxa"/>
            <w:bottom w:w="0" w:type="dxa"/>
          </w:tblCellMar>
        </w:tblPrEx>
        <w:trPr>
          <w:trHeight w:val="452"/>
        </w:trPr>
        <w:tc>
          <w:tcPr>
            <w:tcW w:w="9923" w:type="dxa"/>
            <w:gridSpan w:val="9"/>
            <w:tcMar>
              <w:top w:w="0" w:type="dxa"/>
              <w:left w:w="0" w:type="dxa"/>
              <w:bottom w:w="0" w:type="dxa"/>
              <w:right w:w="0" w:type="dxa"/>
            </w:tcMar>
            <w:vAlign w:val="center"/>
          </w:tcPr>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lastRenderedPageBreak/>
              <w:t>Приложение 10</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к  решению Собрания депутатов</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 </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 xml:space="preserve">«О бюджете </w:t>
            </w:r>
            <w:proofErr w:type="spellStart"/>
            <w:r w:rsidRPr="006553ED">
              <w:rPr>
                <w:rFonts w:ascii="Times New Roman" w:hAnsi="Times New Roman" w:cs="Times New Roman"/>
                <w:i/>
                <w:iCs/>
                <w:color w:val="000000"/>
                <w:sz w:val="20"/>
                <w:szCs w:val="20"/>
              </w:rPr>
              <w:t>Альбусь-Сюрбеевского</w:t>
            </w:r>
            <w:proofErr w:type="spellEnd"/>
            <w:r w:rsidRPr="006553ED">
              <w:rPr>
                <w:rFonts w:ascii="Times New Roman" w:hAnsi="Times New Roman" w:cs="Times New Roman"/>
                <w:i/>
                <w:iCs/>
                <w:color w:val="000000"/>
                <w:sz w:val="20"/>
                <w:szCs w:val="20"/>
              </w:rPr>
              <w:t xml:space="preserve"> сельского поселения </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Комсомольского района Чувашской Республики</w:t>
            </w:r>
          </w:p>
          <w:p w:rsidR="006553ED" w:rsidRPr="006553ED" w:rsidRDefault="006553ED" w:rsidP="006553ED">
            <w:pPr>
              <w:widowControl w:val="0"/>
              <w:autoSpaceDE w:val="0"/>
              <w:autoSpaceDN w:val="0"/>
              <w:adjustRightInd w:val="0"/>
              <w:spacing w:after="0" w:line="240" w:lineRule="auto"/>
              <w:jc w:val="right"/>
              <w:rPr>
                <w:rFonts w:ascii="Times New Roman" w:hAnsi="Times New Roman" w:cs="Times New Roman"/>
                <w:i/>
                <w:iCs/>
                <w:color w:val="000000"/>
                <w:sz w:val="20"/>
                <w:szCs w:val="20"/>
              </w:rPr>
            </w:pPr>
            <w:r w:rsidRPr="006553ED">
              <w:rPr>
                <w:rFonts w:ascii="Times New Roman" w:hAnsi="Times New Roman" w:cs="Times New Roman"/>
                <w:i/>
                <w:iCs/>
                <w:color w:val="000000"/>
                <w:sz w:val="20"/>
                <w:szCs w:val="20"/>
              </w:rPr>
              <w:t>на 2018 год  и на плановый период 2019 и 2020 годов»</w:t>
            </w:r>
          </w:p>
        </w:tc>
      </w:tr>
      <w:tr w:rsidR="006553ED" w:rsidRPr="006553ED" w:rsidTr="006553ED">
        <w:tblPrEx>
          <w:tblCellMar>
            <w:top w:w="0" w:type="dxa"/>
            <w:bottom w:w="0" w:type="dxa"/>
          </w:tblCellMar>
        </w:tblPrEx>
        <w:trPr>
          <w:trHeight w:val="763"/>
        </w:trPr>
        <w:tc>
          <w:tcPr>
            <w:tcW w:w="9923" w:type="dxa"/>
            <w:gridSpan w:val="9"/>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p>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p>
          <w:p w:rsidR="006553ED" w:rsidRPr="006553ED" w:rsidRDefault="006553ED" w:rsidP="00DA0939">
            <w:pPr>
              <w:widowControl w:val="0"/>
              <w:autoSpaceDE w:val="0"/>
              <w:autoSpaceDN w:val="0"/>
              <w:adjustRightInd w:val="0"/>
              <w:jc w:val="center"/>
              <w:rPr>
                <w:rFonts w:ascii="Times New Roman" w:hAnsi="Times New Roman" w:cs="Times New Roman"/>
                <w:b/>
                <w:bCs/>
                <w:color w:val="000000"/>
                <w:sz w:val="20"/>
                <w:szCs w:val="20"/>
              </w:rPr>
            </w:pPr>
            <w:r w:rsidRPr="006553ED">
              <w:rPr>
                <w:rFonts w:ascii="Times New Roman" w:hAnsi="Times New Roman" w:cs="Times New Roman"/>
                <w:b/>
                <w:bCs/>
                <w:color w:val="000000"/>
                <w:sz w:val="20"/>
                <w:szCs w:val="20"/>
              </w:rPr>
              <w:t xml:space="preserve">Ведомственная структура расходов </w:t>
            </w:r>
          </w:p>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бюджета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 на 2019 и 2020 годы</w:t>
            </w:r>
          </w:p>
        </w:tc>
      </w:tr>
      <w:tr w:rsidR="006553ED" w:rsidRPr="006553ED" w:rsidTr="006553ED">
        <w:tblPrEx>
          <w:tblCellMar>
            <w:top w:w="0" w:type="dxa"/>
            <w:bottom w:w="0" w:type="dxa"/>
          </w:tblCellMar>
        </w:tblPrEx>
        <w:trPr>
          <w:trHeight w:val="345"/>
        </w:trPr>
        <w:tc>
          <w:tcPr>
            <w:tcW w:w="9923" w:type="dxa"/>
            <w:gridSpan w:val="9"/>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right"/>
              <w:rPr>
                <w:rFonts w:ascii="Times New Roman" w:hAnsi="Times New Roman" w:cs="Times New Roman"/>
                <w:color w:val="000000"/>
                <w:sz w:val="20"/>
                <w:szCs w:val="20"/>
              </w:rPr>
            </w:pPr>
          </w:p>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(рублей)</w:t>
            </w:r>
          </w:p>
        </w:tc>
      </w:tr>
      <w:tr w:rsidR="006553ED" w:rsidRPr="006553ED" w:rsidTr="006553ED">
        <w:tblPrEx>
          <w:tblCellMar>
            <w:top w:w="0" w:type="dxa"/>
            <w:bottom w:w="0" w:type="dxa"/>
          </w:tblCellMar>
        </w:tblPrEx>
        <w:trPr>
          <w:trHeight w:val="380"/>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Наименование</w:t>
            </w:r>
          </w:p>
        </w:tc>
        <w:tc>
          <w:tcPr>
            <w:tcW w:w="564" w:type="dxa"/>
            <w:vMerge w:val="restart"/>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Раздел</w:t>
            </w:r>
          </w:p>
        </w:tc>
        <w:tc>
          <w:tcPr>
            <w:tcW w:w="4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Подраздел</w:t>
            </w:r>
          </w:p>
        </w:tc>
        <w:tc>
          <w:tcPr>
            <w:tcW w:w="14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Целевая статья (муниципальные программы)</w:t>
            </w:r>
          </w:p>
        </w:tc>
        <w:tc>
          <w:tcPr>
            <w:tcW w:w="5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Групп</w:t>
            </w:r>
            <w:proofErr w:type="gramStart"/>
            <w:r w:rsidRPr="006553ED">
              <w:rPr>
                <w:rFonts w:ascii="Times New Roman" w:hAnsi="Times New Roman" w:cs="Times New Roman"/>
                <w:color w:val="000000"/>
                <w:sz w:val="20"/>
                <w:szCs w:val="20"/>
              </w:rPr>
              <w:t>а(</w:t>
            </w:r>
            <w:proofErr w:type="gramEnd"/>
            <w:r w:rsidRPr="006553ED">
              <w:rPr>
                <w:rFonts w:ascii="Times New Roman" w:hAnsi="Times New Roman" w:cs="Times New Roman"/>
                <w:color w:val="000000"/>
                <w:sz w:val="20"/>
                <w:szCs w:val="20"/>
              </w:rPr>
              <w:t>группа и подгруппа) вида расходов</w:t>
            </w:r>
          </w:p>
        </w:tc>
        <w:tc>
          <w:tcPr>
            <w:tcW w:w="240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2019 год</w:t>
            </w:r>
          </w:p>
        </w:tc>
        <w:tc>
          <w:tcPr>
            <w:tcW w:w="76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2020 год</w:t>
            </w:r>
          </w:p>
        </w:tc>
      </w:tr>
      <w:tr w:rsidR="006553ED" w:rsidRPr="006553ED" w:rsidTr="006553ED">
        <w:tblPrEx>
          <w:tblCellMar>
            <w:top w:w="0" w:type="dxa"/>
            <w:bottom w:w="0" w:type="dxa"/>
          </w:tblCellMar>
        </w:tblPrEx>
        <w:trPr>
          <w:trHeight w:val="2791"/>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4"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4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color w:val="000000"/>
                <w:sz w:val="20"/>
                <w:szCs w:val="20"/>
              </w:rPr>
            </w:pPr>
            <w:proofErr w:type="gramStart"/>
            <w:r w:rsidRPr="006553ED">
              <w:rPr>
                <w:rFonts w:ascii="Times New Roman" w:hAnsi="Times New Roman" w:cs="Times New Roman"/>
                <w:color w:val="000000"/>
                <w:sz w:val="20"/>
                <w:szCs w:val="20"/>
              </w:rPr>
              <w:t>изменение (</w:t>
            </w:r>
            <w:proofErr w:type="spellStart"/>
            <w:r w:rsidRPr="006553ED">
              <w:rPr>
                <w:rFonts w:ascii="Times New Roman" w:hAnsi="Times New Roman" w:cs="Times New Roman"/>
                <w:color w:val="000000"/>
                <w:sz w:val="20"/>
                <w:szCs w:val="20"/>
              </w:rPr>
              <w:t>увеличе</w:t>
            </w:r>
            <w:proofErr w:type="spellEnd"/>
            <w:r w:rsidRPr="006553ED">
              <w:rPr>
                <w:rFonts w:ascii="Times New Roman" w:hAnsi="Times New Roman" w:cs="Times New Roman"/>
                <w:color w:val="000000"/>
                <w:sz w:val="20"/>
                <w:szCs w:val="20"/>
              </w:rPr>
              <w:t>-</w:t>
            </w:r>
            <w:proofErr w:type="gramEnd"/>
          </w:p>
          <w:p w:rsidR="006553ED" w:rsidRPr="006553ED" w:rsidRDefault="006553ED" w:rsidP="00DA0939">
            <w:pPr>
              <w:widowControl w:val="0"/>
              <w:autoSpaceDE w:val="0"/>
              <w:autoSpaceDN w:val="0"/>
              <w:adjustRightInd w:val="0"/>
              <w:jc w:val="center"/>
              <w:rPr>
                <w:rFonts w:ascii="Times New Roman" w:hAnsi="Times New Roman" w:cs="Times New Roman"/>
                <w:color w:val="000000"/>
                <w:sz w:val="20"/>
                <w:szCs w:val="20"/>
              </w:rPr>
            </w:pPr>
            <w:proofErr w:type="spellStart"/>
            <w:r w:rsidRPr="006553ED">
              <w:rPr>
                <w:rFonts w:ascii="Times New Roman" w:hAnsi="Times New Roman" w:cs="Times New Roman"/>
                <w:color w:val="000000"/>
                <w:sz w:val="20"/>
                <w:szCs w:val="20"/>
              </w:rPr>
              <w:t>ние</w:t>
            </w:r>
            <w:proofErr w:type="spellEnd"/>
            <w:r w:rsidRPr="006553ED">
              <w:rPr>
                <w:rFonts w:ascii="Times New Roman" w:hAnsi="Times New Roman" w:cs="Times New Roman"/>
                <w:color w:val="000000"/>
                <w:sz w:val="20"/>
                <w:szCs w:val="20"/>
              </w:rPr>
              <w:t xml:space="preserve">, </w:t>
            </w:r>
            <w:proofErr w:type="spellStart"/>
            <w:r w:rsidRPr="006553ED">
              <w:rPr>
                <w:rFonts w:ascii="Times New Roman" w:hAnsi="Times New Roman" w:cs="Times New Roman"/>
                <w:color w:val="000000"/>
                <w:sz w:val="20"/>
                <w:szCs w:val="20"/>
              </w:rPr>
              <w:t>уменьше</w:t>
            </w:r>
            <w:proofErr w:type="spellEnd"/>
            <w:r w:rsidRPr="006553ED">
              <w:rPr>
                <w:rFonts w:ascii="Times New Roman" w:hAnsi="Times New Roman" w:cs="Times New Roman"/>
                <w:color w:val="000000"/>
                <w:sz w:val="20"/>
                <w:szCs w:val="20"/>
              </w:rPr>
              <w:t>-</w:t>
            </w:r>
          </w:p>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roofErr w:type="spellStart"/>
            <w:r w:rsidRPr="006553ED">
              <w:rPr>
                <w:rFonts w:ascii="Times New Roman" w:hAnsi="Times New Roman" w:cs="Times New Roman"/>
                <w:color w:val="000000"/>
                <w:sz w:val="20"/>
                <w:szCs w:val="20"/>
              </w:rPr>
              <w:t>ние</w:t>
            </w:r>
            <w:proofErr w:type="spellEnd"/>
            <w:proofErr w:type="gramStart"/>
            <w:r w:rsidRPr="006553ED">
              <w:rPr>
                <w:rFonts w:ascii="Times New Roman" w:hAnsi="Times New Roman" w:cs="Times New Roman"/>
                <w:color w:val="000000"/>
                <w:sz w:val="20"/>
                <w:szCs w:val="20"/>
              </w:rPr>
              <w:t xml:space="preserve"> (-)</w:t>
            </w:r>
            <w:proofErr w:type="gramEnd"/>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с учетом изменений</w:t>
            </w:r>
          </w:p>
        </w:tc>
        <w:tc>
          <w:tcPr>
            <w:tcW w:w="76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r>
      <w:tr w:rsidR="006553ED" w:rsidRPr="006553ED" w:rsidTr="006553ED">
        <w:tblPrEx>
          <w:tblCellMar>
            <w:top w:w="0" w:type="dxa"/>
            <w:bottom w:w="0" w:type="dxa"/>
          </w:tblCellMar>
        </w:tblPrEx>
        <w:trPr>
          <w:trHeight w:val="28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w:t>
            </w:r>
          </w:p>
        </w:tc>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3</w:t>
            </w:r>
          </w:p>
        </w:tc>
        <w:tc>
          <w:tcPr>
            <w:tcW w:w="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4</w:t>
            </w:r>
          </w:p>
        </w:tc>
        <w:tc>
          <w:tcPr>
            <w:tcW w:w="14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w:t>
            </w:r>
          </w:p>
        </w:tc>
        <w:tc>
          <w:tcPr>
            <w:tcW w:w="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6</w:t>
            </w:r>
          </w:p>
        </w:tc>
        <w:tc>
          <w:tcPr>
            <w:tcW w:w="11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7</w:t>
            </w:r>
          </w:p>
        </w:tc>
        <w:tc>
          <w:tcPr>
            <w:tcW w:w="12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w:t>
            </w:r>
          </w:p>
        </w:tc>
        <w:tc>
          <w:tcPr>
            <w:tcW w:w="7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w:t>
            </w:r>
          </w:p>
        </w:tc>
      </w:tr>
      <w:tr w:rsidR="006553ED" w:rsidRPr="006553ED" w:rsidTr="006553ED">
        <w:tblPrEx>
          <w:tblCellMar>
            <w:top w:w="0" w:type="dxa"/>
            <w:bottom w:w="0" w:type="dxa"/>
          </w:tblCellMar>
        </w:tblPrEx>
        <w:trPr>
          <w:trHeight w:val="288"/>
        </w:trPr>
        <w:tc>
          <w:tcPr>
            <w:tcW w:w="3402"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4"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69"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32"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462"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26"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121"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285"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762" w:type="dxa"/>
            <w:tcMar>
              <w:top w:w="0" w:type="dxa"/>
              <w:left w:w="0" w:type="dxa"/>
              <w:bottom w:w="0" w:type="dxa"/>
              <w:right w:w="0" w:type="dxa"/>
            </w:tcMar>
            <w:vAlign w:val="cente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Всего</w:t>
            </w:r>
          </w:p>
        </w:tc>
        <w:tc>
          <w:tcPr>
            <w:tcW w:w="564" w:type="dxa"/>
            <w:tcMar>
              <w:top w:w="0" w:type="dxa"/>
              <w:left w:w="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369" w:type="dxa"/>
            <w:tcMar>
              <w:top w:w="0" w:type="dxa"/>
              <w:left w:w="100" w:type="dxa"/>
              <w:bottom w:w="0" w:type="dxa"/>
              <w:right w:w="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432"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462"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26" w:type="dxa"/>
            <w:tcMar>
              <w:left w:w="100" w:type="dxa"/>
            </w:tcMar>
          </w:tcPr>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314 283,00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2 439 387,00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2 359 368,00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b/>
                <w:bCs/>
                <w:color w:val="000000"/>
                <w:sz w:val="20"/>
                <w:szCs w:val="20"/>
              </w:rPr>
              <w:t xml:space="preserve">Администрация </w:t>
            </w:r>
            <w:proofErr w:type="spellStart"/>
            <w:r w:rsidRPr="006553ED">
              <w:rPr>
                <w:rFonts w:ascii="Times New Roman" w:hAnsi="Times New Roman" w:cs="Times New Roman"/>
                <w:b/>
                <w:bCs/>
                <w:color w:val="000000"/>
                <w:sz w:val="20"/>
                <w:szCs w:val="20"/>
              </w:rPr>
              <w:t>Альбусь-Сюрбеевского</w:t>
            </w:r>
            <w:proofErr w:type="spellEnd"/>
            <w:r w:rsidRPr="006553ED">
              <w:rPr>
                <w:rFonts w:ascii="Times New Roman" w:hAnsi="Times New Roman" w:cs="Times New Roman"/>
                <w:b/>
                <w:bCs/>
                <w:color w:val="000000"/>
                <w:sz w:val="20"/>
                <w:szCs w:val="20"/>
              </w:rPr>
              <w:t xml:space="preserve"> сельского поселения Комсомольского района Чувашской Республики</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b/>
                <w:bCs/>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314 283,00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2 439 387,00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b/>
                <w:bCs/>
                <w:color w:val="000000"/>
                <w:sz w:val="20"/>
                <w:szCs w:val="20"/>
              </w:rPr>
              <w:t>2 359 368,00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Общегосударственные вопросы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38 375,00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1 083 485,00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1 083 485,00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38 111,00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1 078 221,00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1 078 221,00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w:t>
            </w:r>
            <w:r w:rsidRPr="006553ED">
              <w:rPr>
                <w:rFonts w:ascii="Times New Roman" w:hAnsi="Times New Roman" w:cs="Times New Roman"/>
                <w:color w:val="000000"/>
                <w:sz w:val="20"/>
                <w:szCs w:val="20"/>
              </w:rPr>
              <w:lastRenderedPageBreak/>
              <w:t>строительства и сферы жилищно-коммунального хозяйства"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 xml:space="preserve">Подпрограмма "Муниципальная поддержка строительства жилья"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"Государственная поддержка отдельных категорий граждан в приобретении жилья"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proofErr w:type="gramStart"/>
            <w:r w:rsidRPr="006553ED">
              <w:rPr>
                <w:rFonts w:ascii="Times New Roman" w:hAnsi="Times New Roman" w:cs="Times New Roman"/>
                <w:color w:val="000000"/>
                <w:sz w:val="20"/>
                <w:szCs w:val="2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w:t>
            </w:r>
            <w:proofErr w:type="gramEnd"/>
            <w:r w:rsidRPr="006553ED">
              <w:rPr>
                <w:rFonts w:ascii="Times New Roman" w:hAnsi="Times New Roman" w:cs="Times New Roman"/>
                <w:color w:val="000000"/>
                <w:sz w:val="20"/>
                <w:szCs w:val="20"/>
              </w:rPr>
              <w:t xml:space="preserve"> </w:t>
            </w:r>
            <w:proofErr w:type="gramStart"/>
            <w:r w:rsidRPr="006553ED">
              <w:rPr>
                <w:rFonts w:ascii="Times New Roman" w:hAnsi="Times New Roman" w:cs="Times New Roman"/>
                <w:color w:val="000000"/>
                <w:sz w:val="20"/>
                <w:szCs w:val="20"/>
              </w:rPr>
              <w:t>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на строительство (приобретение) жилых помещений в сельской местности в рамках устойчивого развития сельских территорий, за счет субвенций, предоставляемых из республиканского бюджета Чувашской Республики</w:t>
            </w:r>
            <w:proofErr w:type="gramEnd"/>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Закупка товаров, работ и услуг для обеспечения государственных </w:t>
            </w:r>
            <w:r w:rsidRPr="006553ED">
              <w:rPr>
                <w:rFonts w:ascii="Times New Roman" w:hAnsi="Times New Roman" w:cs="Times New Roman"/>
                <w:color w:val="000000"/>
                <w:sz w:val="20"/>
                <w:szCs w:val="20"/>
              </w:rPr>
              <w:lastRenderedPageBreak/>
              <w:t>(муниципальных)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Ц140312980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315,00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"Развитие потенциала муниципального управления"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w:t>
            </w:r>
            <w:proofErr w:type="spellStart"/>
            <w:r w:rsidRPr="006553ED">
              <w:rPr>
                <w:rFonts w:ascii="Times New Roman" w:hAnsi="Times New Roman" w:cs="Times New Roman"/>
                <w:color w:val="000000"/>
                <w:sz w:val="20"/>
                <w:szCs w:val="20"/>
              </w:rPr>
              <w:t>Общепрограммные</w:t>
            </w:r>
            <w:proofErr w:type="spellEnd"/>
            <w:r w:rsidRPr="006553ED">
              <w:rPr>
                <w:rFonts w:ascii="Times New Roman" w:hAnsi="Times New Roman" w:cs="Times New Roman"/>
                <w:color w:val="000000"/>
                <w:sz w:val="20"/>
                <w:szCs w:val="20"/>
              </w:rPr>
              <w:t xml:space="preserve"> расходы"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Обеспечение функций муниципальных органов</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1 077 906,00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927 906,00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146 000,00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Ч5Э0100200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фонды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w:t>
            </w:r>
            <w:r w:rsidRPr="006553ED">
              <w:rPr>
                <w:rFonts w:ascii="Times New Roman" w:hAnsi="Times New Roman" w:cs="Times New Roman"/>
                <w:color w:val="000000"/>
                <w:sz w:val="20"/>
                <w:szCs w:val="20"/>
              </w:rPr>
              <w:lastRenderedPageBreak/>
              <w:t>Республики «Управление общественными финансами и муниципальным долгом»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Резервный фонд администрации муниципального образования Чувашской Республики</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Резервные средства</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Ч410173430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870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500,00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общегосударственные вопросы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264,00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4 764,00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4 764,00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w:t>
            </w:r>
            <w:proofErr w:type="gramStart"/>
            <w:r w:rsidRPr="006553ED">
              <w:rPr>
                <w:rFonts w:ascii="Times New Roman" w:hAnsi="Times New Roman" w:cs="Times New Roman"/>
                <w:color w:val="000000"/>
                <w:sz w:val="20"/>
                <w:szCs w:val="20"/>
              </w:rPr>
              <w:t>сельского</w:t>
            </w:r>
            <w:proofErr w:type="gramEnd"/>
            <w:r w:rsidRPr="006553ED">
              <w:rPr>
                <w:rFonts w:ascii="Times New Roman" w:hAnsi="Times New Roman" w:cs="Times New Roman"/>
                <w:color w:val="000000"/>
                <w:sz w:val="20"/>
                <w:szCs w:val="20"/>
              </w:rPr>
              <w:t xml:space="preserve">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"Социальная поддержка граждан"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"Социальная защита населения"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"Социальная поддержка граждан"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"Создание благоприятных условий жизнедеятельности ветеранам, гражданам пожилого возраста, инвалидам"</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Проведение мероприятий, связанных с празднованием годовщины </w:t>
            </w:r>
            <w:r w:rsidRPr="006553ED">
              <w:rPr>
                <w:rFonts w:ascii="Times New Roman" w:hAnsi="Times New Roman" w:cs="Times New Roman"/>
                <w:color w:val="000000"/>
                <w:sz w:val="20"/>
                <w:szCs w:val="20"/>
              </w:rPr>
              <w:lastRenderedPageBreak/>
              <w:t>Победы в Великой Отечественной войне</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w:t>
            </w:r>
            <w:r w:rsidRPr="006553ED">
              <w:rPr>
                <w:rFonts w:ascii="Times New Roman" w:hAnsi="Times New Roman" w:cs="Times New Roman"/>
                <w:color w:val="000000"/>
                <w:sz w:val="20"/>
                <w:szCs w:val="20"/>
              </w:rPr>
              <w:lastRenderedPageBreak/>
              <w:t>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Ц310510640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w:t>
            </w:r>
            <w:proofErr w:type="spellStart"/>
            <w:r w:rsidRPr="006553ED">
              <w:rPr>
                <w:rFonts w:ascii="Times New Roman" w:hAnsi="Times New Roman" w:cs="Times New Roman"/>
                <w:color w:val="000000"/>
                <w:sz w:val="20"/>
                <w:szCs w:val="20"/>
              </w:rPr>
              <w:t>поселенияКомсомольского</w:t>
            </w:r>
            <w:proofErr w:type="spellEnd"/>
            <w:r w:rsidRPr="006553ED">
              <w:rPr>
                <w:rFonts w:ascii="Times New Roman" w:hAnsi="Times New Roman" w:cs="Times New Roman"/>
                <w:color w:val="000000"/>
                <w:sz w:val="20"/>
                <w:szCs w:val="20"/>
              </w:rPr>
              <w:t xml:space="preserve"> района Чувашской Республики "Развитие потенциала муниципального управления"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реализации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потенциала муниципального управления"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w:t>
            </w:r>
            <w:proofErr w:type="spellStart"/>
            <w:r w:rsidRPr="006553ED">
              <w:rPr>
                <w:rFonts w:ascii="Times New Roman" w:hAnsi="Times New Roman" w:cs="Times New Roman"/>
                <w:color w:val="000000"/>
                <w:sz w:val="20"/>
                <w:szCs w:val="20"/>
              </w:rPr>
              <w:t>Общепрограммные</w:t>
            </w:r>
            <w:proofErr w:type="spellEnd"/>
            <w:r w:rsidRPr="006553ED">
              <w:rPr>
                <w:rFonts w:ascii="Times New Roman" w:hAnsi="Times New Roman" w:cs="Times New Roman"/>
                <w:color w:val="000000"/>
                <w:sz w:val="20"/>
                <w:szCs w:val="20"/>
              </w:rPr>
              <w:t xml:space="preserve"> расходы"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Выполнение других обязательств муниципального образования Чувашской Республики</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Ч5Э0173770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2 764,00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оборона</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6 518,00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Мобилизационная и вневойсковая подготовка</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6 518,00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«Совершенствование бюджетной политики и эффективное использование бюджетного потенциала»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w:t>
            </w:r>
            <w:r w:rsidRPr="006553ED">
              <w:rPr>
                <w:rFonts w:ascii="Times New Roman" w:hAnsi="Times New Roman" w:cs="Times New Roman"/>
                <w:color w:val="000000"/>
                <w:sz w:val="20"/>
                <w:szCs w:val="20"/>
              </w:rPr>
              <w:lastRenderedPageBreak/>
              <w:t>сельского поселения Комсомольского района Чувашской  Республики «Управление общественными финансами и муниципальным долгом»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71 453,00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74 000,00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64 165,00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66 733,00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120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64 165,00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66 733,00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7 288,00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7 267,00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Ч410451180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7 288,00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7 267,00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Национальная экономика</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-1 634,00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428 220,00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438 760,00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Сельское хозяйство и рыболовство</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Муниципальная программа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2014-2020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ветеринарии" муниципальной </w:t>
            </w:r>
            <w:r w:rsidRPr="006553ED">
              <w:rPr>
                <w:rFonts w:ascii="Times New Roman" w:hAnsi="Times New Roman" w:cs="Times New Roman"/>
                <w:color w:val="000000"/>
                <w:sz w:val="20"/>
                <w:szCs w:val="20"/>
              </w:rPr>
              <w:lastRenderedPageBreak/>
              <w:t xml:space="preserve">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сельского хозяйства и регулирование рынка сельскохозяйственной продукции, сырья и продовольствия"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w:t>
            </w:r>
            <w:r w:rsidRPr="006553ED">
              <w:rPr>
                <w:rFonts w:ascii="Times New Roman" w:hAnsi="Times New Roman" w:cs="Times New Roman"/>
                <w:color w:val="000000"/>
                <w:sz w:val="20"/>
                <w:szCs w:val="20"/>
              </w:rPr>
              <w:lastRenderedPageBreak/>
              <w:t>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"Организация и осуществление мероприятий по регулированию численности безнадзорных животных"</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Ц970512750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2 426,00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Дорожное хозяйство (дорожные фонды)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-4 060,00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425 794,00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436 334,00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425 794,00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436 334,00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транспортной инфраструктуры"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транспортной системы"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425 794,00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436 334,00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Основное мероприятие "Мероприятия, реализуемые с привлечением межбюджетных </w:t>
            </w:r>
            <w:r w:rsidRPr="006553ED">
              <w:rPr>
                <w:rFonts w:ascii="Times New Roman" w:hAnsi="Times New Roman" w:cs="Times New Roman"/>
                <w:color w:val="000000"/>
                <w:sz w:val="20"/>
                <w:szCs w:val="20"/>
              </w:rPr>
              <w:lastRenderedPageBreak/>
              <w:t>трансфертов бюджетам другого уровня"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425 794,00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436 334,00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Ч210474190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187 419,00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197 959,00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09</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Ч2104S4190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238 375,00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Жилищно-коммунальное хозяйство</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12 244,00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117 244,00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117 244,00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Жилищное хозяйство</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Капитальный ремонт жилищного фонда, в том числе многоквартирных домов (не в рамках </w:t>
            </w:r>
            <w:proofErr w:type="spellStart"/>
            <w:r w:rsidRPr="006553ED">
              <w:rPr>
                <w:rFonts w:ascii="Times New Roman" w:hAnsi="Times New Roman" w:cs="Times New Roman"/>
                <w:color w:val="000000"/>
                <w:sz w:val="20"/>
                <w:szCs w:val="20"/>
              </w:rPr>
              <w:t>софинансирования</w:t>
            </w:r>
            <w:proofErr w:type="spellEnd"/>
            <w:r w:rsidRPr="006553ED">
              <w:rPr>
                <w:rFonts w:ascii="Times New Roman" w:hAnsi="Times New Roman" w:cs="Times New Roman"/>
                <w:color w:val="000000"/>
                <w:sz w:val="20"/>
                <w:szCs w:val="20"/>
              </w:rPr>
              <w:t xml:space="preserve"> средствам фонда)</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Ц110174750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4 444,00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Благоустройство</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7 800,00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"Обеспечение комфортных условий проживания граждан"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жилищного строительства и сферы жилищно-коммунального хозяйства"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"Содействие благоустройству населенных пунктов в Чувашской Республике"</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112 800,00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Уличное освещение</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92 800,00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Реализация мероприятий по </w:t>
            </w:r>
            <w:r w:rsidRPr="006553ED">
              <w:rPr>
                <w:rFonts w:ascii="Times New Roman" w:hAnsi="Times New Roman" w:cs="Times New Roman"/>
                <w:color w:val="000000"/>
                <w:sz w:val="20"/>
                <w:szCs w:val="20"/>
              </w:rPr>
              <w:lastRenderedPageBreak/>
              <w:t>благоустройству территории</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w:t>
            </w:r>
            <w:r w:rsidRPr="006553ED">
              <w:rPr>
                <w:rFonts w:ascii="Times New Roman" w:hAnsi="Times New Roman" w:cs="Times New Roman"/>
                <w:color w:val="000000"/>
                <w:sz w:val="20"/>
                <w:szCs w:val="20"/>
              </w:rPr>
              <w:lastRenderedPageBreak/>
              <w:t>,00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05</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03</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Ц110277420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20 000,00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 кинематография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261 780,00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738 985,00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645 879,00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Культура</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261 780,00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Муниципальная программа Комсомольского района Чувашской Республики  "Развитие культуры и туризма" на 2014–2020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культуры"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color w:val="000000"/>
                <w:sz w:val="20"/>
                <w:szCs w:val="20"/>
              </w:rPr>
            </w:pPr>
            <w:r w:rsidRPr="006553ED">
              <w:rPr>
                <w:rFonts w:ascii="Times New Roman" w:hAnsi="Times New Roman" w:cs="Times New Roman"/>
                <w:color w:val="000000"/>
                <w:sz w:val="20"/>
                <w:szCs w:val="20"/>
              </w:rPr>
              <w:t>Основное мероприятие "Сохранение и развитие народного творчества"</w:t>
            </w:r>
          </w:p>
          <w:p w:rsidR="006553ED" w:rsidRPr="006553ED" w:rsidRDefault="006553ED" w:rsidP="00DA0939">
            <w:pPr>
              <w:widowControl w:val="0"/>
              <w:autoSpaceDE w:val="0"/>
              <w:autoSpaceDN w:val="0"/>
              <w:adjustRightInd w:val="0"/>
              <w:rPr>
                <w:rFonts w:ascii="Times New Roman" w:hAnsi="Times New Roman" w:cs="Times New Roman"/>
                <w:sz w:val="20"/>
                <w:szCs w:val="20"/>
              </w:rPr>
            </w:pP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Обеспечение деятельности учреждений в сфере </w:t>
            </w:r>
            <w:proofErr w:type="spellStart"/>
            <w:r w:rsidRPr="006553ED">
              <w:rPr>
                <w:rFonts w:ascii="Times New Roman" w:hAnsi="Times New Roman" w:cs="Times New Roman"/>
                <w:color w:val="000000"/>
                <w:sz w:val="20"/>
                <w:szCs w:val="20"/>
              </w:rPr>
              <w:t>культурно-досугового</w:t>
            </w:r>
            <w:proofErr w:type="spellEnd"/>
            <w:r w:rsidRPr="006553ED">
              <w:rPr>
                <w:rFonts w:ascii="Times New Roman" w:hAnsi="Times New Roman" w:cs="Times New Roman"/>
                <w:color w:val="000000"/>
                <w:sz w:val="20"/>
                <w:szCs w:val="20"/>
              </w:rPr>
              <w:t xml:space="preserve"> обслуживания населения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735 985,00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642 879,00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Расходы на выплаты персоналу казенных учреждений</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259 515,00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122 600,00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Межбюджетные трансферты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320 338,00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227 232,00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Иные межбюджетные трансферты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540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320 338,00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227 232,00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бюджетные ассигнования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Уплата налогов, сборов и иных платежей</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01</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Ц410740390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850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33 532,00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Другие вопросы в области культуры, кинематографии</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Муниципальная программа Комсомольского района Чувашской Республики  "Развитие культуры и туризма" на 2014–2020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культуры"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культуры"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Основное мероприятие "Проведение мероприятий в сфере культуры и искусства, архивного дела"</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08</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04</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Ц410970150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Физическая культура и спорт</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Массовый спорт</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-3 000,00</w:t>
            </w: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Муниципальная  программа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поселения Комсомольского района Чувашской Республики "Развитие физической культуры и спорта"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Ц500000000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 xml:space="preserve">Подпрограмма "Развитие физической культуры и массового спорта" муниципальной программы  </w:t>
            </w:r>
            <w:proofErr w:type="spellStart"/>
            <w:r w:rsidRPr="006553ED">
              <w:rPr>
                <w:rFonts w:ascii="Times New Roman" w:hAnsi="Times New Roman" w:cs="Times New Roman"/>
                <w:color w:val="000000"/>
                <w:sz w:val="20"/>
                <w:szCs w:val="20"/>
              </w:rPr>
              <w:t>Альбусь-Сюрбеевского</w:t>
            </w:r>
            <w:proofErr w:type="spellEnd"/>
            <w:r w:rsidRPr="006553ED">
              <w:rPr>
                <w:rFonts w:ascii="Times New Roman" w:hAnsi="Times New Roman" w:cs="Times New Roman"/>
                <w:color w:val="000000"/>
                <w:sz w:val="20"/>
                <w:szCs w:val="20"/>
              </w:rPr>
              <w:t xml:space="preserve"> сельского </w:t>
            </w:r>
            <w:r w:rsidRPr="006553ED">
              <w:rPr>
                <w:rFonts w:ascii="Times New Roman" w:hAnsi="Times New Roman" w:cs="Times New Roman"/>
                <w:color w:val="000000"/>
                <w:sz w:val="20"/>
                <w:szCs w:val="20"/>
              </w:rPr>
              <w:lastRenderedPageBreak/>
              <w:t>поселения Комсомольского района Чувашской Республики "Развитие физической культуры и спорта" на 2016-2020 годы</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lastRenderedPageBreak/>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Ц510000000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lastRenderedPageBreak/>
              <w:t>Основное мероприятие "Физкультурно-оздоровительная и спортивно-массовая работа с населением"</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Ц510100000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Организация и проведение официальных физкультурных мероприятий</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Ц510111390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Ц510111390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200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r w:rsidR="006553ED" w:rsidRPr="006553ED" w:rsidTr="006553ED">
        <w:tblPrEx>
          <w:tblCellMar>
            <w:top w:w="0" w:type="dxa"/>
            <w:bottom w:w="0" w:type="dxa"/>
          </w:tblCellMar>
        </w:tblPrEx>
        <w:trPr>
          <w:trHeight w:val="288"/>
        </w:trPr>
        <w:tc>
          <w:tcPr>
            <w:tcW w:w="3402" w:type="dxa"/>
            <w:vAlign w:val="bottom"/>
          </w:tcPr>
          <w:p w:rsidR="006553ED" w:rsidRPr="006553ED" w:rsidRDefault="006553ED" w:rsidP="00DA0939">
            <w:pPr>
              <w:widowControl w:val="0"/>
              <w:autoSpaceDE w:val="0"/>
              <w:autoSpaceDN w:val="0"/>
              <w:adjustRightInd w:val="0"/>
              <w:rPr>
                <w:rFonts w:ascii="Times New Roman" w:hAnsi="Times New Roman" w:cs="Times New Roman"/>
                <w:sz w:val="20"/>
                <w:szCs w:val="20"/>
              </w:rPr>
            </w:pPr>
            <w:r w:rsidRPr="006553ED">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564" w:type="dxa"/>
            <w:tcMar>
              <w:top w:w="0" w:type="dxa"/>
              <w:left w:w="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993</w:t>
            </w:r>
          </w:p>
        </w:tc>
        <w:tc>
          <w:tcPr>
            <w:tcW w:w="369" w:type="dxa"/>
            <w:tcMar>
              <w:top w:w="0" w:type="dxa"/>
              <w:left w:w="100" w:type="dxa"/>
              <w:bottom w:w="0" w:type="dxa"/>
              <w:right w:w="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11</w:t>
            </w:r>
          </w:p>
        </w:tc>
        <w:tc>
          <w:tcPr>
            <w:tcW w:w="43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02</w:t>
            </w:r>
          </w:p>
        </w:tc>
        <w:tc>
          <w:tcPr>
            <w:tcW w:w="1462"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Ц510111390</w:t>
            </w:r>
          </w:p>
        </w:tc>
        <w:tc>
          <w:tcPr>
            <w:tcW w:w="526"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r w:rsidRPr="006553ED">
              <w:rPr>
                <w:rFonts w:ascii="Times New Roman" w:hAnsi="Times New Roman" w:cs="Times New Roman"/>
                <w:color w:val="000000"/>
                <w:sz w:val="20"/>
                <w:szCs w:val="20"/>
              </w:rPr>
              <w:t>240</w:t>
            </w:r>
          </w:p>
        </w:tc>
        <w:tc>
          <w:tcPr>
            <w:tcW w:w="1121" w:type="dxa"/>
            <w:tcMar>
              <w:left w:w="100" w:type="dxa"/>
            </w:tcMar>
            <w:vAlign w:val="bottom"/>
          </w:tcPr>
          <w:p w:rsidR="006553ED" w:rsidRPr="006553ED" w:rsidRDefault="006553ED" w:rsidP="00DA0939">
            <w:pPr>
              <w:widowControl w:val="0"/>
              <w:autoSpaceDE w:val="0"/>
              <w:autoSpaceDN w:val="0"/>
              <w:adjustRightInd w:val="0"/>
              <w:jc w:val="center"/>
              <w:rPr>
                <w:rFonts w:ascii="Times New Roman" w:hAnsi="Times New Roman" w:cs="Times New Roman"/>
                <w:sz w:val="20"/>
                <w:szCs w:val="20"/>
              </w:rPr>
            </w:pPr>
          </w:p>
        </w:tc>
        <w:tc>
          <w:tcPr>
            <w:tcW w:w="1285"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c>
          <w:tcPr>
            <w:tcW w:w="762" w:type="dxa"/>
            <w:tcMar>
              <w:left w:w="100" w:type="dxa"/>
            </w:tcMar>
            <w:vAlign w:val="bottom"/>
          </w:tcPr>
          <w:p w:rsidR="006553ED" w:rsidRPr="006553ED" w:rsidRDefault="006553ED" w:rsidP="00DA0939">
            <w:pPr>
              <w:widowControl w:val="0"/>
              <w:autoSpaceDE w:val="0"/>
              <w:autoSpaceDN w:val="0"/>
              <w:adjustRightInd w:val="0"/>
              <w:jc w:val="right"/>
              <w:rPr>
                <w:rFonts w:ascii="Times New Roman" w:hAnsi="Times New Roman" w:cs="Times New Roman"/>
                <w:sz w:val="20"/>
                <w:szCs w:val="20"/>
              </w:rPr>
            </w:pPr>
            <w:r w:rsidRPr="006553ED">
              <w:rPr>
                <w:rFonts w:ascii="Times New Roman" w:hAnsi="Times New Roman" w:cs="Times New Roman"/>
                <w:color w:val="000000"/>
                <w:sz w:val="20"/>
                <w:szCs w:val="20"/>
              </w:rPr>
              <w:t>0,00</w:t>
            </w:r>
          </w:p>
        </w:tc>
      </w:tr>
    </w:tbl>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pStyle w:val="ac"/>
        <w:keepNext/>
        <w:ind w:left="4500"/>
        <w:jc w:val="right"/>
        <w:rPr>
          <w:b/>
          <w:bCs/>
          <w:i/>
          <w:sz w:val="20"/>
          <w:szCs w:val="20"/>
        </w:rPr>
      </w:pPr>
      <w:r w:rsidRPr="006553ED">
        <w:rPr>
          <w:b/>
          <w:bCs/>
          <w:i/>
          <w:sz w:val="20"/>
          <w:szCs w:val="20"/>
        </w:rPr>
        <w:lastRenderedPageBreak/>
        <w:t>Приложение 11</w:t>
      </w:r>
    </w:p>
    <w:p w:rsidR="006553ED" w:rsidRPr="006553ED" w:rsidRDefault="006553ED" w:rsidP="006553ED">
      <w:pPr>
        <w:keepNext/>
        <w:ind w:left="4500"/>
        <w:jc w:val="right"/>
        <w:rPr>
          <w:rFonts w:ascii="Times New Roman" w:hAnsi="Times New Roman" w:cs="Times New Roman"/>
          <w:i/>
          <w:sz w:val="20"/>
          <w:szCs w:val="20"/>
        </w:rPr>
      </w:pPr>
      <w:r w:rsidRPr="006553ED">
        <w:rPr>
          <w:rFonts w:ascii="Times New Roman" w:hAnsi="Times New Roman" w:cs="Times New Roman"/>
          <w:i/>
          <w:snapToGrid w:val="0"/>
          <w:sz w:val="20"/>
          <w:szCs w:val="20"/>
        </w:rPr>
        <w:t xml:space="preserve">к решению Собрания депутатов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 "О бюджете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w:t>
      </w:r>
      <w:r w:rsidRPr="006553ED">
        <w:rPr>
          <w:rFonts w:ascii="Times New Roman" w:hAnsi="Times New Roman" w:cs="Times New Roman"/>
          <w:i/>
          <w:sz w:val="20"/>
          <w:szCs w:val="20"/>
        </w:rPr>
        <w:t xml:space="preserve"> на 2018 год и на плановый период 2019 и 2020 годов"</w:t>
      </w:r>
    </w:p>
    <w:p w:rsidR="006553ED" w:rsidRPr="006553ED" w:rsidRDefault="006553ED" w:rsidP="006553ED">
      <w:pPr>
        <w:pStyle w:val="ac"/>
        <w:keepNext/>
        <w:jc w:val="right"/>
        <w:rPr>
          <w:b/>
          <w:sz w:val="20"/>
          <w:szCs w:val="20"/>
        </w:rPr>
      </w:pPr>
    </w:p>
    <w:p w:rsidR="006553ED" w:rsidRPr="006553ED" w:rsidRDefault="006553ED" w:rsidP="006553ED">
      <w:pPr>
        <w:pStyle w:val="ac"/>
        <w:keepNext/>
        <w:jc w:val="right"/>
        <w:rPr>
          <w:b/>
          <w:sz w:val="20"/>
          <w:szCs w:val="20"/>
        </w:rPr>
      </w:pPr>
    </w:p>
    <w:p w:rsidR="006553ED" w:rsidRPr="006553ED" w:rsidRDefault="006553ED" w:rsidP="006553ED">
      <w:pPr>
        <w:pStyle w:val="ac"/>
        <w:keepNext/>
        <w:rPr>
          <w:b/>
          <w:sz w:val="20"/>
          <w:szCs w:val="20"/>
        </w:rPr>
      </w:pPr>
    </w:p>
    <w:p w:rsidR="006553ED" w:rsidRPr="006553ED" w:rsidRDefault="006553ED" w:rsidP="006553ED">
      <w:pPr>
        <w:pStyle w:val="afc"/>
        <w:spacing w:line="288" w:lineRule="auto"/>
        <w:rPr>
          <w:sz w:val="20"/>
          <w:szCs w:val="20"/>
        </w:rPr>
      </w:pPr>
      <w:r w:rsidRPr="006553ED">
        <w:rPr>
          <w:sz w:val="20"/>
          <w:szCs w:val="20"/>
        </w:rPr>
        <w:t xml:space="preserve">Источники </w:t>
      </w:r>
    </w:p>
    <w:p w:rsidR="006553ED" w:rsidRPr="006553ED" w:rsidRDefault="006553ED" w:rsidP="006553ED">
      <w:pPr>
        <w:widowControl w:val="0"/>
        <w:spacing w:line="288" w:lineRule="auto"/>
        <w:jc w:val="center"/>
        <w:rPr>
          <w:rFonts w:ascii="Times New Roman" w:hAnsi="Times New Roman" w:cs="Times New Roman"/>
          <w:b/>
          <w:sz w:val="20"/>
          <w:szCs w:val="20"/>
        </w:rPr>
      </w:pPr>
      <w:r w:rsidRPr="006553ED">
        <w:rPr>
          <w:rFonts w:ascii="Times New Roman" w:hAnsi="Times New Roman" w:cs="Times New Roman"/>
          <w:b/>
          <w:sz w:val="20"/>
          <w:szCs w:val="20"/>
        </w:rPr>
        <w:t>внутреннего финансирования дефицита бюджета</w:t>
      </w:r>
    </w:p>
    <w:p w:rsidR="006553ED" w:rsidRPr="006553ED" w:rsidRDefault="006553ED" w:rsidP="006553ED">
      <w:pPr>
        <w:widowControl w:val="0"/>
        <w:spacing w:line="288" w:lineRule="auto"/>
        <w:jc w:val="center"/>
        <w:rPr>
          <w:rFonts w:ascii="Times New Roman" w:hAnsi="Times New Roman" w:cs="Times New Roman"/>
          <w:b/>
          <w:sz w:val="20"/>
          <w:szCs w:val="20"/>
        </w:rPr>
      </w:pPr>
      <w:r w:rsidRPr="006553ED">
        <w:rPr>
          <w:rFonts w:ascii="Times New Roman" w:hAnsi="Times New Roman" w:cs="Times New Roman"/>
          <w:b/>
          <w:sz w:val="20"/>
          <w:szCs w:val="20"/>
        </w:rPr>
        <w:t xml:space="preserve"> </w:t>
      </w:r>
      <w:proofErr w:type="spellStart"/>
      <w:r w:rsidRPr="006553ED">
        <w:rPr>
          <w:rFonts w:ascii="Times New Roman" w:hAnsi="Times New Roman" w:cs="Times New Roman"/>
          <w:b/>
          <w:sz w:val="20"/>
          <w:szCs w:val="20"/>
        </w:rPr>
        <w:t>Альбусь-Сюрбеевского</w:t>
      </w:r>
      <w:proofErr w:type="spellEnd"/>
      <w:r w:rsidRPr="006553ED">
        <w:rPr>
          <w:rFonts w:ascii="Times New Roman" w:hAnsi="Times New Roman" w:cs="Times New Roman"/>
          <w:b/>
          <w:sz w:val="20"/>
          <w:szCs w:val="20"/>
        </w:rPr>
        <w:t xml:space="preserve"> сельского поселения Комсомольского района Чувашской Республики на 2018год</w:t>
      </w:r>
    </w:p>
    <w:p w:rsidR="006553ED" w:rsidRPr="006553ED" w:rsidRDefault="006553ED" w:rsidP="006553ED">
      <w:pPr>
        <w:widowControl w:val="0"/>
        <w:jc w:val="right"/>
        <w:rPr>
          <w:rFonts w:ascii="Times New Roman" w:hAnsi="Times New Roman" w:cs="Times New Roman"/>
          <w:sz w:val="20"/>
          <w:szCs w:val="20"/>
        </w:rPr>
      </w:pPr>
    </w:p>
    <w:p w:rsidR="006553ED" w:rsidRPr="006553ED" w:rsidRDefault="006553ED" w:rsidP="006553ED">
      <w:pPr>
        <w:widowControl w:val="0"/>
        <w:spacing w:after="60"/>
        <w:jc w:val="right"/>
        <w:rPr>
          <w:rFonts w:ascii="Times New Roman" w:hAnsi="Times New Roman" w:cs="Times New Roman"/>
          <w:sz w:val="20"/>
          <w:szCs w:val="20"/>
        </w:rPr>
      </w:pPr>
      <w:r w:rsidRPr="006553ED">
        <w:rPr>
          <w:rFonts w:ascii="Times New Roman" w:hAnsi="Times New Roman" w:cs="Times New Roman"/>
          <w:sz w:val="20"/>
          <w:szCs w:val="20"/>
        </w:rPr>
        <w:t>(рублей)</w:t>
      </w:r>
    </w:p>
    <w:tbl>
      <w:tblPr>
        <w:tblW w:w="0" w:type="auto"/>
        <w:tblInd w:w="40" w:type="dxa"/>
        <w:tblBorders>
          <w:top w:val="single" w:sz="4" w:space="0" w:color="auto"/>
        </w:tblBorders>
        <w:tblLayout w:type="fixed"/>
        <w:tblCellMar>
          <w:left w:w="40" w:type="dxa"/>
          <w:right w:w="40" w:type="dxa"/>
        </w:tblCellMar>
        <w:tblLook w:val="0000"/>
      </w:tblPr>
      <w:tblGrid>
        <w:gridCol w:w="3060"/>
        <w:gridCol w:w="4500"/>
        <w:gridCol w:w="1835"/>
      </w:tblGrid>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 xml:space="preserve">Код </w:t>
            </w:r>
            <w:proofErr w:type="gramStart"/>
            <w:r w:rsidRPr="006553ED">
              <w:rPr>
                <w:rFonts w:ascii="Times New Roman" w:hAnsi="Times New Roman" w:cs="Times New Roman"/>
                <w:b/>
                <w:sz w:val="20"/>
                <w:szCs w:val="20"/>
              </w:rPr>
              <w:t>бюджетной</w:t>
            </w:r>
            <w:proofErr w:type="gramEnd"/>
          </w:p>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классификации Российской Федерации</w:t>
            </w:r>
          </w:p>
        </w:tc>
        <w:tc>
          <w:tcPr>
            <w:tcW w:w="450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Наименование</w:t>
            </w:r>
          </w:p>
        </w:tc>
        <w:tc>
          <w:tcPr>
            <w:tcW w:w="1835"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Сумма</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000 01 02 00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0000 000 </w:t>
            </w:r>
          </w:p>
        </w:tc>
        <w:tc>
          <w:tcPr>
            <w:tcW w:w="450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Кредиты кредитных организаций в валюте Российской Федерации</w:t>
            </w:r>
          </w:p>
        </w:tc>
        <w:tc>
          <w:tcPr>
            <w:tcW w:w="1835"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000 01 03 00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0000 000</w:t>
            </w:r>
          </w:p>
        </w:tc>
        <w:tc>
          <w:tcPr>
            <w:tcW w:w="450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1835"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000 01 05 00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0000 000</w:t>
            </w:r>
          </w:p>
        </w:tc>
        <w:tc>
          <w:tcPr>
            <w:tcW w:w="450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Изменение остатков средств на счетах по учету средств бюджета</w:t>
            </w:r>
          </w:p>
        </w:tc>
        <w:tc>
          <w:tcPr>
            <w:tcW w:w="1835"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 xml:space="preserve">- </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000 01 06 04 00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0000 000</w:t>
            </w:r>
          </w:p>
        </w:tc>
        <w:tc>
          <w:tcPr>
            <w:tcW w:w="450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Исполнение муниципальных гарантий в валюте Российской Федерации</w:t>
            </w:r>
          </w:p>
        </w:tc>
        <w:tc>
          <w:tcPr>
            <w:tcW w:w="1835"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 xml:space="preserve">- </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p>
        </w:tc>
        <w:tc>
          <w:tcPr>
            <w:tcW w:w="450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p>
        </w:tc>
        <w:tc>
          <w:tcPr>
            <w:tcW w:w="1835"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p>
        </w:tc>
      </w:tr>
      <w:tr w:rsidR="006553ED" w:rsidRPr="006553ED" w:rsidTr="00DA0939">
        <w:tc>
          <w:tcPr>
            <w:tcW w:w="7560" w:type="dxa"/>
            <w:gridSpan w:val="2"/>
            <w:tcBorders>
              <w:top w:val="single" w:sz="4" w:space="0" w:color="auto"/>
              <w:left w:val="single" w:sz="4" w:space="0" w:color="auto"/>
              <w:bottom w:val="single" w:sz="4" w:space="0" w:color="auto"/>
              <w:right w:val="single" w:sz="4" w:space="0" w:color="auto"/>
            </w:tcBorders>
          </w:tcPr>
          <w:p w:rsidR="006553ED" w:rsidRPr="006553ED" w:rsidRDefault="006553ED" w:rsidP="00DA0939">
            <w:pPr>
              <w:pStyle w:val="af"/>
              <w:widowControl w:val="0"/>
              <w:rPr>
                <w:rFonts w:ascii="Times New Roman" w:hAnsi="Times New Roman" w:cs="Times New Roman"/>
                <w:b/>
                <w:color w:val="000000"/>
                <w:sz w:val="20"/>
              </w:rPr>
            </w:pPr>
            <w:r w:rsidRPr="006553ED">
              <w:rPr>
                <w:rFonts w:ascii="Times New Roman" w:hAnsi="Times New Roman" w:cs="Times New Roman"/>
                <w:b/>
                <w:color w:val="000000"/>
                <w:sz w:val="20"/>
              </w:rPr>
              <w:t>Итого:</w:t>
            </w:r>
          </w:p>
        </w:tc>
        <w:tc>
          <w:tcPr>
            <w:tcW w:w="1835" w:type="dxa"/>
            <w:tcBorders>
              <w:top w:val="single" w:sz="4" w:space="0" w:color="auto"/>
              <w:left w:val="single" w:sz="4" w:space="0" w:color="auto"/>
              <w:bottom w:val="single" w:sz="4" w:space="0" w:color="auto"/>
              <w:right w:val="single" w:sz="4" w:space="0" w:color="auto"/>
            </w:tcBorders>
            <w:vAlign w:val="bottom"/>
          </w:tcPr>
          <w:p w:rsidR="006553ED" w:rsidRPr="006553ED" w:rsidRDefault="006553ED" w:rsidP="00DA0939">
            <w:pPr>
              <w:pStyle w:val="af"/>
              <w:widowControl w:val="0"/>
              <w:tabs>
                <w:tab w:val="left" w:pos="1755"/>
              </w:tabs>
              <w:ind w:right="-5"/>
              <w:rPr>
                <w:rFonts w:ascii="Times New Roman" w:hAnsi="Times New Roman" w:cs="Times New Roman"/>
                <w:b/>
                <w:color w:val="000000"/>
                <w:sz w:val="20"/>
              </w:rPr>
            </w:pPr>
            <w:r w:rsidRPr="006553ED">
              <w:rPr>
                <w:rFonts w:ascii="Times New Roman" w:hAnsi="Times New Roman" w:cs="Times New Roman"/>
                <w:b/>
                <w:color w:val="000000"/>
                <w:sz w:val="20"/>
              </w:rPr>
              <w:t>-</w:t>
            </w:r>
          </w:p>
        </w:tc>
      </w:tr>
    </w:tbl>
    <w:p w:rsidR="006553ED" w:rsidRPr="006553ED" w:rsidRDefault="006553ED" w:rsidP="006553ED">
      <w:pPr>
        <w:rPr>
          <w:rStyle w:val="a5"/>
          <w:rFonts w:ascii="Times New Roman" w:hAnsi="Times New Roman" w:cs="Times New Roman"/>
          <w:sz w:val="20"/>
          <w:szCs w:val="20"/>
        </w:rPr>
      </w:pPr>
    </w:p>
    <w:p w:rsidR="006553ED" w:rsidRPr="006553ED" w:rsidRDefault="006553ED" w:rsidP="006553ED">
      <w:pPr>
        <w:pStyle w:val="a3"/>
        <w:autoSpaceDE w:val="0"/>
        <w:autoSpaceDN w:val="0"/>
        <w:adjustRightInd w:val="0"/>
        <w:rPr>
          <w:sz w:val="20"/>
          <w:szCs w:val="20"/>
        </w:rPr>
      </w:pPr>
    </w:p>
    <w:p w:rsidR="006553ED" w:rsidRPr="006553ED" w:rsidRDefault="006553ED" w:rsidP="006553ED">
      <w:pPr>
        <w:pStyle w:val="a3"/>
        <w:autoSpaceDE w:val="0"/>
        <w:autoSpaceDN w:val="0"/>
        <w:adjustRightInd w:val="0"/>
        <w:rPr>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pStyle w:val="ac"/>
        <w:keepNext/>
        <w:ind w:left="4500"/>
        <w:jc w:val="right"/>
        <w:rPr>
          <w:b/>
          <w:bCs/>
          <w:i/>
          <w:sz w:val="20"/>
          <w:szCs w:val="20"/>
        </w:rPr>
      </w:pPr>
      <w:r w:rsidRPr="006553ED">
        <w:rPr>
          <w:b/>
          <w:bCs/>
          <w:i/>
          <w:sz w:val="20"/>
          <w:szCs w:val="20"/>
        </w:rPr>
        <w:lastRenderedPageBreak/>
        <w:t>Приложение 12</w:t>
      </w:r>
    </w:p>
    <w:p w:rsidR="006553ED" w:rsidRPr="006553ED" w:rsidRDefault="006553ED" w:rsidP="006553ED">
      <w:pPr>
        <w:keepNext/>
        <w:ind w:left="4500"/>
        <w:jc w:val="right"/>
        <w:rPr>
          <w:rFonts w:ascii="Times New Roman" w:hAnsi="Times New Roman" w:cs="Times New Roman"/>
          <w:i/>
          <w:sz w:val="20"/>
          <w:szCs w:val="20"/>
        </w:rPr>
      </w:pPr>
      <w:r w:rsidRPr="006553ED">
        <w:rPr>
          <w:rFonts w:ascii="Times New Roman" w:hAnsi="Times New Roman" w:cs="Times New Roman"/>
          <w:i/>
          <w:snapToGrid w:val="0"/>
          <w:sz w:val="20"/>
          <w:szCs w:val="20"/>
        </w:rPr>
        <w:t xml:space="preserve">к  решению Собрания депутатов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 "О бюджете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w:t>
      </w:r>
      <w:r w:rsidRPr="006553ED">
        <w:rPr>
          <w:rFonts w:ascii="Times New Roman" w:hAnsi="Times New Roman" w:cs="Times New Roman"/>
          <w:i/>
          <w:sz w:val="20"/>
          <w:szCs w:val="20"/>
        </w:rPr>
        <w:t xml:space="preserve"> на 2018 год и на плановый период 2019 и 2020 годов"</w:t>
      </w:r>
    </w:p>
    <w:p w:rsidR="006553ED" w:rsidRPr="006553ED" w:rsidRDefault="006553ED" w:rsidP="006553ED">
      <w:pPr>
        <w:pStyle w:val="ac"/>
        <w:keepNext/>
        <w:jc w:val="right"/>
        <w:rPr>
          <w:b/>
          <w:sz w:val="20"/>
          <w:szCs w:val="20"/>
        </w:rPr>
      </w:pPr>
    </w:p>
    <w:p w:rsidR="006553ED" w:rsidRPr="006553ED" w:rsidRDefault="006553ED" w:rsidP="006553ED">
      <w:pPr>
        <w:pStyle w:val="ac"/>
        <w:keepNext/>
        <w:jc w:val="right"/>
        <w:rPr>
          <w:b/>
          <w:sz w:val="20"/>
          <w:szCs w:val="20"/>
        </w:rPr>
      </w:pPr>
    </w:p>
    <w:p w:rsidR="006553ED" w:rsidRPr="006553ED" w:rsidRDefault="006553ED" w:rsidP="006553ED">
      <w:pPr>
        <w:pStyle w:val="ac"/>
        <w:keepNext/>
        <w:rPr>
          <w:b/>
          <w:sz w:val="20"/>
          <w:szCs w:val="20"/>
        </w:rPr>
      </w:pPr>
    </w:p>
    <w:p w:rsidR="006553ED" w:rsidRPr="006553ED" w:rsidRDefault="006553ED" w:rsidP="006553ED">
      <w:pPr>
        <w:pStyle w:val="afc"/>
        <w:spacing w:line="288" w:lineRule="auto"/>
        <w:rPr>
          <w:sz w:val="20"/>
          <w:szCs w:val="20"/>
        </w:rPr>
      </w:pPr>
      <w:r w:rsidRPr="006553ED">
        <w:rPr>
          <w:sz w:val="20"/>
          <w:szCs w:val="20"/>
        </w:rPr>
        <w:t xml:space="preserve">Источники </w:t>
      </w:r>
    </w:p>
    <w:p w:rsidR="006553ED" w:rsidRPr="006553ED" w:rsidRDefault="006553ED" w:rsidP="006553ED">
      <w:pPr>
        <w:widowControl w:val="0"/>
        <w:spacing w:line="288" w:lineRule="auto"/>
        <w:jc w:val="center"/>
        <w:rPr>
          <w:rFonts w:ascii="Times New Roman" w:hAnsi="Times New Roman" w:cs="Times New Roman"/>
          <w:b/>
          <w:sz w:val="20"/>
          <w:szCs w:val="20"/>
        </w:rPr>
      </w:pPr>
      <w:r w:rsidRPr="006553ED">
        <w:rPr>
          <w:rFonts w:ascii="Times New Roman" w:hAnsi="Times New Roman" w:cs="Times New Roman"/>
          <w:b/>
          <w:sz w:val="20"/>
          <w:szCs w:val="20"/>
        </w:rPr>
        <w:t>внутреннего финансирования дефицита бюджета</w:t>
      </w:r>
    </w:p>
    <w:p w:rsidR="006553ED" w:rsidRPr="006553ED" w:rsidRDefault="006553ED" w:rsidP="006553ED">
      <w:pPr>
        <w:widowControl w:val="0"/>
        <w:spacing w:line="288" w:lineRule="auto"/>
        <w:jc w:val="center"/>
        <w:rPr>
          <w:rFonts w:ascii="Times New Roman" w:hAnsi="Times New Roman" w:cs="Times New Roman"/>
          <w:b/>
          <w:sz w:val="20"/>
          <w:szCs w:val="20"/>
        </w:rPr>
      </w:pPr>
      <w:r w:rsidRPr="006553ED">
        <w:rPr>
          <w:rFonts w:ascii="Times New Roman" w:hAnsi="Times New Roman" w:cs="Times New Roman"/>
          <w:b/>
          <w:sz w:val="20"/>
          <w:szCs w:val="20"/>
        </w:rPr>
        <w:t xml:space="preserve"> </w:t>
      </w:r>
      <w:proofErr w:type="spellStart"/>
      <w:r w:rsidRPr="006553ED">
        <w:rPr>
          <w:rFonts w:ascii="Times New Roman" w:hAnsi="Times New Roman" w:cs="Times New Roman"/>
          <w:b/>
          <w:sz w:val="20"/>
          <w:szCs w:val="20"/>
        </w:rPr>
        <w:t>Альбусь-Сюрбеевского</w:t>
      </w:r>
      <w:proofErr w:type="spellEnd"/>
      <w:r w:rsidRPr="006553ED">
        <w:rPr>
          <w:rFonts w:ascii="Times New Roman" w:hAnsi="Times New Roman" w:cs="Times New Roman"/>
          <w:b/>
          <w:sz w:val="20"/>
          <w:szCs w:val="20"/>
        </w:rPr>
        <w:t xml:space="preserve"> сельского поселения Комсомольского района Чувашской Республики на 2019 и 2020 годы</w:t>
      </w:r>
    </w:p>
    <w:p w:rsidR="006553ED" w:rsidRPr="006553ED" w:rsidRDefault="006553ED" w:rsidP="006553ED">
      <w:pPr>
        <w:widowControl w:val="0"/>
        <w:spacing w:line="288" w:lineRule="auto"/>
        <w:jc w:val="center"/>
        <w:rPr>
          <w:rFonts w:ascii="Times New Roman" w:hAnsi="Times New Roman" w:cs="Times New Roman"/>
          <w:b/>
          <w:sz w:val="20"/>
          <w:szCs w:val="20"/>
        </w:rPr>
      </w:pPr>
    </w:p>
    <w:p w:rsidR="006553ED" w:rsidRPr="006553ED" w:rsidRDefault="006553ED" w:rsidP="006553ED">
      <w:pPr>
        <w:widowControl w:val="0"/>
        <w:spacing w:line="288" w:lineRule="auto"/>
        <w:jc w:val="center"/>
        <w:rPr>
          <w:rFonts w:ascii="Times New Roman" w:hAnsi="Times New Roman" w:cs="Times New Roman"/>
          <w:b/>
          <w:sz w:val="20"/>
          <w:szCs w:val="20"/>
        </w:rPr>
      </w:pPr>
    </w:p>
    <w:p w:rsidR="006553ED" w:rsidRPr="006553ED" w:rsidRDefault="006553ED" w:rsidP="006553ED">
      <w:pPr>
        <w:widowControl w:val="0"/>
        <w:jc w:val="right"/>
        <w:rPr>
          <w:rFonts w:ascii="Times New Roman" w:hAnsi="Times New Roman" w:cs="Times New Roman"/>
          <w:sz w:val="20"/>
          <w:szCs w:val="20"/>
        </w:rPr>
      </w:pPr>
    </w:p>
    <w:p w:rsidR="006553ED" w:rsidRPr="006553ED" w:rsidRDefault="006553ED" w:rsidP="006553ED">
      <w:pPr>
        <w:widowControl w:val="0"/>
        <w:spacing w:after="60"/>
        <w:jc w:val="right"/>
        <w:rPr>
          <w:rFonts w:ascii="Times New Roman" w:hAnsi="Times New Roman" w:cs="Times New Roman"/>
          <w:sz w:val="20"/>
          <w:szCs w:val="20"/>
        </w:rPr>
      </w:pPr>
      <w:r w:rsidRPr="006553ED">
        <w:rPr>
          <w:rFonts w:ascii="Times New Roman" w:hAnsi="Times New Roman" w:cs="Times New Roman"/>
          <w:sz w:val="20"/>
          <w:szCs w:val="20"/>
        </w:rPr>
        <w:t>(рублей)</w:t>
      </w:r>
    </w:p>
    <w:tbl>
      <w:tblPr>
        <w:tblW w:w="9180" w:type="dxa"/>
        <w:tblInd w:w="40" w:type="dxa"/>
        <w:tblBorders>
          <w:top w:val="single" w:sz="4" w:space="0" w:color="auto"/>
        </w:tblBorders>
        <w:tblLayout w:type="fixed"/>
        <w:tblCellMar>
          <w:left w:w="40" w:type="dxa"/>
          <w:right w:w="40" w:type="dxa"/>
        </w:tblCellMar>
        <w:tblLook w:val="0000"/>
      </w:tblPr>
      <w:tblGrid>
        <w:gridCol w:w="3060"/>
        <w:gridCol w:w="3240"/>
        <w:gridCol w:w="1440"/>
        <w:gridCol w:w="1440"/>
      </w:tblGrid>
      <w:tr w:rsidR="006553ED" w:rsidRPr="006553ED" w:rsidTr="00DA0939">
        <w:trPr>
          <w:trHeight w:val="413"/>
        </w:trPr>
        <w:tc>
          <w:tcPr>
            <w:tcW w:w="3060" w:type="dxa"/>
            <w:vMerge w:val="restart"/>
            <w:tcBorders>
              <w:top w:val="single" w:sz="4" w:space="0" w:color="auto"/>
              <w:left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 xml:space="preserve">Код </w:t>
            </w:r>
            <w:proofErr w:type="gramStart"/>
            <w:r w:rsidRPr="006553ED">
              <w:rPr>
                <w:rFonts w:ascii="Times New Roman" w:hAnsi="Times New Roman" w:cs="Times New Roman"/>
                <w:b/>
                <w:sz w:val="20"/>
                <w:szCs w:val="20"/>
              </w:rPr>
              <w:t>бюджетной</w:t>
            </w:r>
            <w:proofErr w:type="gramEnd"/>
          </w:p>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классификации Российской Федерации</w:t>
            </w:r>
          </w:p>
        </w:tc>
        <w:tc>
          <w:tcPr>
            <w:tcW w:w="3240" w:type="dxa"/>
            <w:vMerge w:val="restart"/>
            <w:tcBorders>
              <w:top w:val="single" w:sz="4" w:space="0" w:color="auto"/>
              <w:left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Наименование</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Сумма</w:t>
            </w:r>
          </w:p>
        </w:tc>
      </w:tr>
      <w:tr w:rsidR="006553ED" w:rsidRPr="006553ED" w:rsidTr="00DA0939">
        <w:trPr>
          <w:trHeight w:val="412"/>
        </w:trPr>
        <w:tc>
          <w:tcPr>
            <w:tcW w:w="3060" w:type="dxa"/>
            <w:vMerge/>
            <w:tcBorders>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p>
        </w:tc>
        <w:tc>
          <w:tcPr>
            <w:tcW w:w="3240" w:type="dxa"/>
            <w:vMerge/>
            <w:tcBorders>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2019</w:t>
            </w: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b/>
                <w:sz w:val="20"/>
                <w:szCs w:val="20"/>
              </w:rPr>
            </w:pPr>
            <w:r w:rsidRPr="006553ED">
              <w:rPr>
                <w:rFonts w:ascii="Times New Roman" w:hAnsi="Times New Roman" w:cs="Times New Roman"/>
                <w:b/>
                <w:sz w:val="20"/>
                <w:szCs w:val="20"/>
              </w:rPr>
              <w:t>2020</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widowControl w:val="0"/>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000 01 02 00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0000 000 </w:t>
            </w:r>
          </w:p>
        </w:tc>
        <w:tc>
          <w:tcPr>
            <w:tcW w:w="32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Кредиты кредитных организаций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000 01 03 00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0000 000</w:t>
            </w:r>
          </w:p>
        </w:tc>
        <w:tc>
          <w:tcPr>
            <w:tcW w:w="32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Бюджетные кредиты от других бюджетов бюджетной системы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ind w:right="-40"/>
              <w:jc w:val="center"/>
              <w:rPr>
                <w:rFonts w:ascii="Times New Roman" w:hAnsi="Times New Roman" w:cs="Times New Roman"/>
                <w:sz w:val="20"/>
                <w:szCs w:val="20"/>
              </w:rPr>
            </w:pPr>
            <w:r w:rsidRPr="006553ED">
              <w:rPr>
                <w:rFonts w:ascii="Times New Roman" w:hAnsi="Times New Roman" w:cs="Times New Roman"/>
                <w:sz w:val="20"/>
                <w:szCs w:val="20"/>
              </w:rPr>
              <w:t>-</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000 01 05 00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0000 000</w:t>
            </w:r>
          </w:p>
        </w:tc>
        <w:tc>
          <w:tcPr>
            <w:tcW w:w="32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Изменение остатков средств на счетах по учету средств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 xml:space="preserve">- </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r w:rsidRPr="006553ED">
              <w:rPr>
                <w:rFonts w:ascii="Times New Roman" w:hAnsi="Times New Roman" w:cs="Times New Roman"/>
                <w:sz w:val="20"/>
                <w:szCs w:val="20"/>
              </w:rPr>
              <w:t xml:space="preserve">000 01 06 04 00 </w:t>
            </w:r>
            <w:proofErr w:type="spellStart"/>
            <w:r w:rsidRPr="006553ED">
              <w:rPr>
                <w:rFonts w:ascii="Times New Roman" w:hAnsi="Times New Roman" w:cs="Times New Roman"/>
                <w:sz w:val="20"/>
                <w:szCs w:val="20"/>
              </w:rPr>
              <w:t>00</w:t>
            </w:r>
            <w:proofErr w:type="spellEnd"/>
            <w:r w:rsidRPr="006553ED">
              <w:rPr>
                <w:rFonts w:ascii="Times New Roman" w:hAnsi="Times New Roman" w:cs="Times New Roman"/>
                <w:sz w:val="20"/>
                <w:szCs w:val="20"/>
              </w:rPr>
              <w:t xml:space="preserve"> 0000 000</w:t>
            </w:r>
          </w:p>
        </w:tc>
        <w:tc>
          <w:tcPr>
            <w:tcW w:w="32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Исполнение муниципальных гарантий в валюте Российской Федерации</w:t>
            </w: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r w:rsidRPr="006553ED">
              <w:rPr>
                <w:rFonts w:ascii="Times New Roman" w:hAnsi="Times New Roman" w:cs="Times New Roman"/>
                <w:sz w:val="20"/>
                <w:szCs w:val="20"/>
              </w:rPr>
              <w:t xml:space="preserve">- </w:t>
            </w:r>
          </w:p>
        </w:tc>
      </w:tr>
      <w:tr w:rsidR="006553ED" w:rsidRPr="006553ED" w:rsidTr="00DA0939">
        <w:tc>
          <w:tcPr>
            <w:tcW w:w="306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widowControl w:val="0"/>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widowControl w:val="0"/>
              <w:jc w:val="center"/>
              <w:rPr>
                <w:rFonts w:ascii="Times New Roman" w:hAnsi="Times New Roman" w:cs="Times New Roman"/>
                <w:sz w:val="20"/>
                <w:szCs w:val="20"/>
              </w:rPr>
            </w:pPr>
          </w:p>
        </w:tc>
      </w:tr>
      <w:tr w:rsidR="006553ED" w:rsidRPr="006553ED" w:rsidTr="00DA0939">
        <w:tc>
          <w:tcPr>
            <w:tcW w:w="6300" w:type="dxa"/>
            <w:gridSpan w:val="2"/>
            <w:tcBorders>
              <w:top w:val="single" w:sz="4" w:space="0" w:color="auto"/>
              <w:left w:val="single" w:sz="4" w:space="0" w:color="auto"/>
              <w:bottom w:val="single" w:sz="4" w:space="0" w:color="auto"/>
              <w:right w:val="single" w:sz="4" w:space="0" w:color="auto"/>
            </w:tcBorders>
          </w:tcPr>
          <w:p w:rsidR="006553ED" w:rsidRPr="006553ED" w:rsidRDefault="006553ED" w:rsidP="00DA0939">
            <w:pPr>
              <w:pStyle w:val="af"/>
              <w:widowControl w:val="0"/>
              <w:rPr>
                <w:rFonts w:ascii="Times New Roman" w:hAnsi="Times New Roman" w:cs="Times New Roman"/>
                <w:b/>
                <w:color w:val="000000"/>
                <w:sz w:val="20"/>
              </w:rPr>
            </w:pPr>
            <w:r w:rsidRPr="006553ED">
              <w:rPr>
                <w:rFonts w:ascii="Times New Roman" w:hAnsi="Times New Roman" w:cs="Times New Roman"/>
                <w:b/>
                <w:color w:val="000000"/>
                <w:sz w:val="20"/>
              </w:rPr>
              <w:t>Итого:</w:t>
            </w:r>
          </w:p>
        </w:tc>
        <w:tc>
          <w:tcPr>
            <w:tcW w:w="1440" w:type="dxa"/>
            <w:tcBorders>
              <w:top w:val="single" w:sz="4" w:space="0" w:color="auto"/>
              <w:left w:val="single" w:sz="4" w:space="0" w:color="auto"/>
              <w:bottom w:val="single" w:sz="4" w:space="0" w:color="auto"/>
              <w:right w:val="single" w:sz="4" w:space="0" w:color="auto"/>
            </w:tcBorders>
            <w:vAlign w:val="bottom"/>
          </w:tcPr>
          <w:p w:rsidR="006553ED" w:rsidRPr="006553ED" w:rsidRDefault="006553ED" w:rsidP="00DA0939">
            <w:pPr>
              <w:pStyle w:val="af"/>
              <w:widowControl w:val="0"/>
              <w:tabs>
                <w:tab w:val="left" w:pos="1755"/>
              </w:tabs>
              <w:ind w:right="-5"/>
              <w:rPr>
                <w:rFonts w:ascii="Times New Roman" w:hAnsi="Times New Roman" w:cs="Times New Roman"/>
                <w:b/>
                <w:color w:val="000000"/>
                <w:sz w:val="20"/>
              </w:rPr>
            </w:pPr>
            <w:r w:rsidRPr="006553ED">
              <w:rPr>
                <w:rFonts w:ascii="Times New Roman" w:hAnsi="Times New Roman" w:cs="Times New Roman"/>
                <w:b/>
                <w:color w:val="000000"/>
                <w:sz w:val="20"/>
              </w:rPr>
              <w:t>-</w:t>
            </w:r>
          </w:p>
        </w:tc>
        <w:tc>
          <w:tcPr>
            <w:tcW w:w="1440"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pStyle w:val="af"/>
              <w:widowControl w:val="0"/>
              <w:tabs>
                <w:tab w:val="left" w:pos="1755"/>
              </w:tabs>
              <w:ind w:right="-5"/>
              <w:rPr>
                <w:rFonts w:ascii="Times New Roman" w:hAnsi="Times New Roman" w:cs="Times New Roman"/>
                <w:b/>
                <w:color w:val="000000"/>
                <w:sz w:val="20"/>
              </w:rPr>
            </w:pPr>
            <w:r w:rsidRPr="006553ED">
              <w:rPr>
                <w:rFonts w:ascii="Times New Roman" w:hAnsi="Times New Roman" w:cs="Times New Roman"/>
                <w:b/>
                <w:color w:val="000000"/>
                <w:sz w:val="20"/>
              </w:rPr>
              <w:t>-</w:t>
            </w:r>
          </w:p>
        </w:tc>
      </w:tr>
    </w:tbl>
    <w:p w:rsidR="006553ED" w:rsidRPr="006553ED" w:rsidRDefault="006553ED" w:rsidP="006553ED">
      <w:pPr>
        <w:rPr>
          <w:rStyle w:val="a5"/>
          <w:rFonts w:ascii="Times New Roman" w:hAnsi="Times New Roman" w:cs="Times New Roman"/>
          <w:sz w:val="20"/>
          <w:szCs w:val="20"/>
        </w:rPr>
      </w:pPr>
    </w:p>
    <w:p w:rsidR="006553ED" w:rsidRPr="006553ED" w:rsidRDefault="006553ED" w:rsidP="006553ED">
      <w:pPr>
        <w:pStyle w:val="a3"/>
        <w:autoSpaceDE w:val="0"/>
        <w:autoSpaceDN w:val="0"/>
        <w:adjustRightInd w:val="0"/>
        <w:rPr>
          <w:sz w:val="20"/>
          <w:szCs w:val="20"/>
        </w:rPr>
      </w:pPr>
    </w:p>
    <w:p w:rsidR="006553ED" w:rsidRPr="006553ED" w:rsidRDefault="006553ED" w:rsidP="006553ED">
      <w:pPr>
        <w:pStyle w:val="a3"/>
        <w:autoSpaceDE w:val="0"/>
        <w:autoSpaceDN w:val="0"/>
        <w:adjustRightInd w:val="0"/>
        <w:rPr>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4500"/>
        <w:jc w:val="right"/>
        <w:rPr>
          <w:rFonts w:ascii="Times New Roman" w:eastAsia="Arial Unicode MS" w:hAnsi="Times New Roman" w:cs="Times New Roman"/>
          <w:bCs/>
          <w:i/>
          <w:sz w:val="20"/>
          <w:szCs w:val="20"/>
        </w:rPr>
      </w:pPr>
      <w:r w:rsidRPr="006553ED">
        <w:rPr>
          <w:rFonts w:ascii="Times New Roman" w:eastAsia="Arial Unicode MS" w:hAnsi="Times New Roman" w:cs="Times New Roman"/>
          <w:bCs/>
          <w:i/>
          <w:sz w:val="20"/>
          <w:szCs w:val="20"/>
        </w:rPr>
        <w:t>Приложение 13</w:t>
      </w:r>
    </w:p>
    <w:p w:rsidR="006553ED" w:rsidRPr="006553ED" w:rsidRDefault="006553ED" w:rsidP="006553ED">
      <w:pPr>
        <w:keepNext/>
        <w:ind w:left="4500"/>
        <w:jc w:val="right"/>
        <w:rPr>
          <w:rFonts w:ascii="Times New Roman" w:hAnsi="Times New Roman" w:cs="Times New Roman"/>
          <w:i/>
          <w:sz w:val="20"/>
          <w:szCs w:val="20"/>
        </w:rPr>
      </w:pPr>
      <w:r w:rsidRPr="006553ED">
        <w:rPr>
          <w:rFonts w:ascii="Times New Roman" w:hAnsi="Times New Roman" w:cs="Times New Roman"/>
          <w:i/>
          <w:sz w:val="20"/>
          <w:szCs w:val="20"/>
        </w:rPr>
        <w:t xml:space="preserve">к решению Собрания депутатов </w:t>
      </w:r>
      <w:proofErr w:type="spellStart"/>
      <w:r w:rsidRPr="006553ED">
        <w:rPr>
          <w:rFonts w:ascii="Times New Roman" w:hAnsi="Times New Roman" w:cs="Times New Roman"/>
          <w:i/>
          <w:sz w:val="20"/>
          <w:szCs w:val="20"/>
        </w:rPr>
        <w:t>Альбусь-Сюрбеевского</w:t>
      </w:r>
      <w:proofErr w:type="spellEnd"/>
      <w:r w:rsidRPr="006553ED">
        <w:rPr>
          <w:rFonts w:ascii="Times New Roman" w:hAnsi="Times New Roman" w:cs="Times New Roman"/>
          <w:i/>
          <w:sz w:val="20"/>
          <w:szCs w:val="20"/>
        </w:rPr>
        <w:t xml:space="preserve"> сельского поселения Комсомольского района Чувашской Республики "О бюджете </w:t>
      </w:r>
      <w:proofErr w:type="spellStart"/>
      <w:r w:rsidRPr="006553ED">
        <w:rPr>
          <w:rFonts w:ascii="Times New Roman" w:hAnsi="Times New Roman" w:cs="Times New Roman"/>
          <w:i/>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w:t>
      </w:r>
      <w:r w:rsidRPr="006553ED">
        <w:rPr>
          <w:rFonts w:ascii="Times New Roman" w:hAnsi="Times New Roman" w:cs="Times New Roman"/>
          <w:i/>
          <w:sz w:val="20"/>
          <w:szCs w:val="20"/>
        </w:rPr>
        <w:t xml:space="preserve"> на 2018 год и на плановый период 2019 и 2020 годов" </w:t>
      </w:r>
    </w:p>
    <w:p w:rsidR="006553ED" w:rsidRPr="006553ED" w:rsidRDefault="006553ED" w:rsidP="006553ED">
      <w:pPr>
        <w:tabs>
          <w:tab w:val="left" w:pos="7088"/>
        </w:tabs>
        <w:spacing w:line="288" w:lineRule="auto"/>
        <w:jc w:val="center"/>
        <w:outlineLvl w:val="0"/>
        <w:rPr>
          <w:rFonts w:ascii="Times New Roman" w:eastAsia="Arial Unicode MS" w:hAnsi="Times New Roman" w:cs="Times New Roman"/>
          <w:b/>
          <w:kern w:val="36"/>
          <w:sz w:val="20"/>
          <w:szCs w:val="20"/>
        </w:rPr>
      </w:pPr>
    </w:p>
    <w:p w:rsidR="006553ED" w:rsidRPr="006553ED" w:rsidRDefault="006553ED" w:rsidP="006553ED">
      <w:pPr>
        <w:tabs>
          <w:tab w:val="left" w:pos="7088"/>
        </w:tabs>
        <w:spacing w:line="288" w:lineRule="auto"/>
        <w:jc w:val="center"/>
        <w:outlineLvl w:val="0"/>
        <w:rPr>
          <w:rFonts w:ascii="Times New Roman" w:eastAsia="Arial Unicode MS" w:hAnsi="Times New Roman" w:cs="Times New Roman"/>
          <w:b/>
          <w:kern w:val="36"/>
          <w:sz w:val="20"/>
          <w:szCs w:val="20"/>
        </w:rPr>
      </w:pPr>
    </w:p>
    <w:p w:rsidR="006553ED" w:rsidRPr="006553ED" w:rsidRDefault="006553ED" w:rsidP="006553ED">
      <w:pPr>
        <w:tabs>
          <w:tab w:val="left" w:pos="7088"/>
        </w:tabs>
        <w:jc w:val="center"/>
        <w:outlineLvl w:val="0"/>
        <w:rPr>
          <w:rFonts w:ascii="Times New Roman" w:eastAsia="Arial Unicode MS" w:hAnsi="Times New Roman" w:cs="Times New Roman"/>
          <w:b/>
          <w:kern w:val="36"/>
          <w:sz w:val="20"/>
          <w:szCs w:val="20"/>
        </w:rPr>
      </w:pPr>
      <w:r w:rsidRPr="006553ED">
        <w:rPr>
          <w:rFonts w:ascii="Times New Roman" w:eastAsia="Arial Unicode MS" w:hAnsi="Times New Roman" w:cs="Times New Roman"/>
          <w:b/>
          <w:kern w:val="36"/>
          <w:sz w:val="20"/>
          <w:szCs w:val="20"/>
        </w:rPr>
        <w:t xml:space="preserve">ПРОГРАММА </w:t>
      </w:r>
    </w:p>
    <w:p w:rsidR="006553ED" w:rsidRPr="006553ED" w:rsidRDefault="006553ED" w:rsidP="006553ED">
      <w:pPr>
        <w:tabs>
          <w:tab w:val="left" w:pos="7088"/>
        </w:tabs>
        <w:jc w:val="center"/>
        <w:outlineLvl w:val="0"/>
        <w:rPr>
          <w:rFonts w:ascii="Times New Roman" w:eastAsia="Arial Unicode MS" w:hAnsi="Times New Roman" w:cs="Times New Roman"/>
          <w:b/>
          <w:bCs/>
          <w:kern w:val="36"/>
          <w:sz w:val="20"/>
          <w:szCs w:val="20"/>
        </w:rPr>
      </w:pPr>
      <w:r w:rsidRPr="006553ED">
        <w:rPr>
          <w:rFonts w:ascii="Times New Roman" w:eastAsia="Arial Unicode MS" w:hAnsi="Times New Roman" w:cs="Times New Roman"/>
          <w:b/>
          <w:bCs/>
          <w:kern w:val="36"/>
          <w:sz w:val="20"/>
          <w:szCs w:val="20"/>
        </w:rPr>
        <w:t xml:space="preserve">муниципальных заимствований </w:t>
      </w:r>
      <w:proofErr w:type="spellStart"/>
      <w:r w:rsidRPr="006553ED">
        <w:rPr>
          <w:rFonts w:ascii="Times New Roman" w:eastAsia="Arial Unicode MS" w:hAnsi="Times New Roman" w:cs="Times New Roman"/>
          <w:b/>
          <w:bCs/>
          <w:kern w:val="36"/>
          <w:sz w:val="20"/>
          <w:szCs w:val="20"/>
        </w:rPr>
        <w:t>Альбусь-Сюрбеевского</w:t>
      </w:r>
      <w:proofErr w:type="spellEnd"/>
      <w:r w:rsidRPr="006553ED">
        <w:rPr>
          <w:rFonts w:ascii="Times New Roman" w:eastAsia="Arial Unicode MS" w:hAnsi="Times New Roman" w:cs="Times New Roman"/>
          <w:b/>
          <w:bCs/>
          <w:kern w:val="36"/>
          <w:sz w:val="20"/>
          <w:szCs w:val="20"/>
        </w:rPr>
        <w:t xml:space="preserve"> сельского поселения Комсомольского района Чувашской Республики на 2018 год</w:t>
      </w:r>
    </w:p>
    <w:p w:rsidR="006553ED" w:rsidRPr="006553ED" w:rsidRDefault="006553ED" w:rsidP="006553ED">
      <w:pPr>
        <w:ind w:left="-567" w:right="-1050"/>
        <w:jc w:val="center"/>
        <w:rPr>
          <w:rFonts w:ascii="Times New Roman" w:hAnsi="Times New Roman" w:cs="Times New Roman"/>
          <w:sz w:val="20"/>
          <w:szCs w:val="20"/>
        </w:rPr>
      </w:pPr>
      <w:r w:rsidRPr="006553ED">
        <w:rPr>
          <w:rFonts w:ascii="Times New Roman" w:hAnsi="Times New Roman" w:cs="Times New Roman"/>
          <w:sz w:val="20"/>
          <w:szCs w:val="20"/>
        </w:rPr>
        <w:t> </w:t>
      </w:r>
    </w:p>
    <w:p w:rsidR="006553ED" w:rsidRPr="006553ED" w:rsidRDefault="006553ED" w:rsidP="006553ED">
      <w:pPr>
        <w:spacing w:after="60"/>
        <w:ind w:left="-567"/>
        <w:jc w:val="right"/>
        <w:rPr>
          <w:rFonts w:ascii="Times New Roman" w:hAnsi="Times New Roman" w:cs="Times New Roman"/>
          <w:sz w:val="20"/>
          <w:szCs w:val="20"/>
        </w:rPr>
      </w:pPr>
      <w:r w:rsidRPr="006553ED">
        <w:rPr>
          <w:rFonts w:ascii="Times New Roman" w:hAnsi="Times New Roman" w:cs="Times New Roman"/>
          <w:sz w:val="20"/>
          <w:szCs w:val="20"/>
        </w:rPr>
        <w:t xml:space="preserve">                                                                                                         (рублей)</w:t>
      </w:r>
    </w:p>
    <w:tbl>
      <w:tblPr>
        <w:tblW w:w="9639" w:type="dxa"/>
        <w:tblInd w:w="48" w:type="dxa"/>
        <w:tblBorders>
          <w:top w:val="single" w:sz="4" w:space="0" w:color="auto"/>
          <w:left w:val="single" w:sz="4" w:space="0" w:color="auto"/>
          <w:bottom w:val="single" w:sz="4" w:space="0" w:color="auto"/>
          <w:right w:val="single" w:sz="4" w:space="0" w:color="auto"/>
        </w:tblBorders>
        <w:tblLayout w:type="fixed"/>
        <w:tblCellMar>
          <w:left w:w="48" w:type="dxa"/>
          <w:right w:w="48" w:type="dxa"/>
        </w:tblCellMar>
        <w:tblLook w:val="0000"/>
      </w:tblPr>
      <w:tblGrid>
        <w:gridCol w:w="567"/>
        <w:gridCol w:w="5670"/>
        <w:gridCol w:w="1701"/>
        <w:gridCol w:w="1701"/>
      </w:tblGrid>
      <w:tr w:rsidR="006553ED" w:rsidRPr="006553ED" w:rsidTr="00DA0939">
        <w:tc>
          <w:tcPr>
            <w:tcW w:w="567"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w:t>
            </w:r>
          </w:p>
          <w:p w:rsidR="006553ED" w:rsidRPr="006553ED" w:rsidRDefault="006553ED" w:rsidP="00DA0939">
            <w:pPr>
              <w:jc w:val="center"/>
              <w:rPr>
                <w:rFonts w:ascii="Times New Roman" w:eastAsia="Arial Unicode MS" w:hAnsi="Times New Roman" w:cs="Times New Roman"/>
                <w:snapToGrid w:val="0"/>
                <w:sz w:val="20"/>
                <w:szCs w:val="20"/>
              </w:rPr>
            </w:pPr>
            <w:proofErr w:type="spellStart"/>
            <w:proofErr w:type="gramStart"/>
            <w:r w:rsidRPr="006553ED">
              <w:rPr>
                <w:rFonts w:ascii="Times New Roman" w:hAnsi="Times New Roman" w:cs="Times New Roman"/>
                <w:snapToGrid w:val="0"/>
                <w:sz w:val="20"/>
                <w:szCs w:val="20"/>
              </w:rPr>
              <w:t>п</w:t>
            </w:r>
            <w:proofErr w:type="spellEnd"/>
            <w:proofErr w:type="gramEnd"/>
            <w:r w:rsidRPr="006553ED">
              <w:rPr>
                <w:rFonts w:ascii="Times New Roman" w:hAnsi="Times New Roman" w:cs="Times New Roman"/>
                <w:snapToGrid w:val="0"/>
                <w:sz w:val="20"/>
                <w:szCs w:val="20"/>
              </w:rPr>
              <w:t>/</w:t>
            </w:r>
            <w:proofErr w:type="spellStart"/>
            <w:r w:rsidRPr="006553ED">
              <w:rPr>
                <w:rFonts w:ascii="Times New Roman" w:hAnsi="Times New Roman" w:cs="Times New Roman"/>
                <w:snapToGrid w:val="0"/>
                <w:sz w:val="20"/>
                <w:szCs w:val="20"/>
              </w:rPr>
              <w:t>п</w:t>
            </w:r>
            <w:proofErr w:type="spellEnd"/>
          </w:p>
        </w:tc>
        <w:tc>
          <w:tcPr>
            <w:tcW w:w="5670"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hAnsi="Times New Roman" w:cs="Times New Roman"/>
                <w:snapToGrid w:val="0"/>
                <w:sz w:val="20"/>
                <w:szCs w:val="20"/>
              </w:rPr>
              <w:t>Муниципальные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Привлечение</w:t>
            </w:r>
          </w:p>
        </w:tc>
        <w:tc>
          <w:tcPr>
            <w:tcW w:w="1701"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Погашение</w:t>
            </w:r>
          </w:p>
        </w:tc>
      </w:tr>
      <w:tr w:rsidR="006553ED" w:rsidRPr="006553ED" w:rsidTr="00DA0939">
        <w:tc>
          <w:tcPr>
            <w:tcW w:w="567"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1</w:t>
            </w:r>
          </w:p>
        </w:tc>
        <w:tc>
          <w:tcPr>
            <w:tcW w:w="5670"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4</w:t>
            </w:r>
          </w:p>
        </w:tc>
      </w:tr>
      <w:tr w:rsidR="006553ED" w:rsidRPr="006553ED" w:rsidTr="00DA0939">
        <w:tc>
          <w:tcPr>
            <w:tcW w:w="567"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hAnsi="Times New Roman" w:cs="Times New Roman"/>
                <w:snapToGrid w:val="0"/>
                <w:sz w:val="20"/>
                <w:szCs w:val="20"/>
              </w:rPr>
              <w:t>1.</w:t>
            </w:r>
          </w:p>
        </w:tc>
        <w:tc>
          <w:tcPr>
            <w:tcW w:w="5670"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napToGrid w:val="0"/>
                <w:sz w:val="20"/>
                <w:szCs w:val="20"/>
              </w:rPr>
              <w:t xml:space="preserve">Бюджетные кредиты </w:t>
            </w:r>
            <w:r w:rsidRPr="006553ED">
              <w:rPr>
                <w:rFonts w:ascii="Times New Roman" w:hAnsi="Times New Roman" w:cs="Times New Roman"/>
                <w:sz w:val="20"/>
                <w:szCs w:val="20"/>
              </w:rPr>
              <w:t>от других бюджетов бюджетной системы Российской Федерации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r>
      <w:tr w:rsidR="006553ED" w:rsidRPr="006553ED" w:rsidTr="00DA0939">
        <w:tc>
          <w:tcPr>
            <w:tcW w:w="567"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hAnsi="Times New Roman" w:cs="Times New Roman"/>
                <w:snapToGrid w:val="0"/>
                <w:sz w:val="20"/>
                <w:szCs w:val="20"/>
              </w:rPr>
              <w:t>2.</w:t>
            </w:r>
          </w:p>
        </w:tc>
        <w:tc>
          <w:tcPr>
            <w:tcW w:w="5670"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rPr>
                <w:rFonts w:ascii="Times New Roman" w:hAnsi="Times New Roman" w:cs="Times New Roman"/>
                <w:snapToGrid w:val="0"/>
                <w:sz w:val="20"/>
                <w:szCs w:val="20"/>
              </w:rPr>
            </w:pPr>
            <w:r w:rsidRPr="006553ED">
              <w:rPr>
                <w:rFonts w:ascii="Times New Roman" w:hAnsi="Times New Roman" w:cs="Times New Roman"/>
                <w:snapToGrid w:val="0"/>
                <w:sz w:val="20"/>
                <w:szCs w:val="20"/>
              </w:rPr>
              <w:t>Кредиты кредитных организаций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r>
      <w:tr w:rsidR="006553ED" w:rsidRPr="006553ED" w:rsidTr="00DA0939">
        <w:tc>
          <w:tcPr>
            <w:tcW w:w="567"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hAnsi="Times New Roman" w:cs="Times New Roman"/>
                <w:sz w:val="20"/>
                <w:szCs w:val="20"/>
              </w:rPr>
              <w:t> </w:t>
            </w:r>
          </w:p>
        </w:tc>
        <w:tc>
          <w:tcPr>
            <w:tcW w:w="5670"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rPr>
                <w:rFonts w:ascii="Times New Roman" w:eastAsia="Arial Unicode MS" w:hAnsi="Times New Roman" w:cs="Times New Roman"/>
                <w:snapToGrid w:val="0"/>
                <w:sz w:val="20"/>
                <w:szCs w:val="20"/>
              </w:rPr>
            </w:pPr>
            <w:r w:rsidRPr="006553ED">
              <w:rPr>
                <w:rFonts w:ascii="Times New Roman" w:hAnsi="Times New Roman" w:cs="Times New Roman"/>
                <w:snapToGrid w:val="0"/>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r>
    </w:tbl>
    <w:p w:rsidR="006553ED" w:rsidRPr="006553ED" w:rsidRDefault="006553ED" w:rsidP="006553ED">
      <w:pPr>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Default="006553ED" w:rsidP="006553ED">
      <w:pPr>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4500"/>
        <w:jc w:val="right"/>
        <w:rPr>
          <w:rFonts w:ascii="Times New Roman" w:eastAsia="Arial Unicode MS" w:hAnsi="Times New Roman" w:cs="Times New Roman"/>
          <w:bCs/>
          <w:i/>
          <w:sz w:val="20"/>
          <w:szCs w:val="20"/>
        </w:rPr>
      </w:pPr>
      <w:r w:rsidRPr="006553ED">
        <w:rPr>
          <w:rFonts w:ascii="Times New Roman" w:eastAsia="Arial Unicode MS" w:hAnsi="Times New Roman" w:cs="Times New Roman"/>
          <w:bCs/>
          <w:i/>
          <w:sz w:val="20"/>
          <w:szCs w:val="20"/>
        </w:rPr>
        <w:lastRenderedPageBreak/>
        <w:t>Приложение 14</w:t>
      </w:r>
    </w:p>
    <w:p w:rsidR="006553ED" w:rsidRPr="006553ED" w:rsidRDefault="006553ED" w:rsidP="006553ED">
      <w:pPr>
        <w:keepNext/>
        <w:ind w:left="4500"/>
        <w:jc w:val="right"/>
        <w:rPr>
          <w:rFonts w:ascii="Times New Roman" w:hAnsi="Times New Roman" w:cs="Times New Roman"/>
          <w:sz w:val="20"/>
          <w:szCs w:val="20"/>
        </w:rPr>
      </w:pPr>
      <w:r w:rsidRPr="006553ED">
        <w:rPr>
          <w:rFonts w:ascii="Times New Roman" w:hAnsi="Times New Roman" w:cs="Times New Roman"/>
          <w:i/>
          <w:snapToGrid w:val="0"/>
          <w:sz w:val="20"/>
          <w:szCs w:val="20"/>
        </w:rPr>
        <w:t xml:space="preserve">к решению Собрания депутатов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 "О бюджете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w:t>
      </w:r>
      <w:r w:rsidRPr="006553ED">
        <w:rPr>
          <w:rFonts w:ascii="Times New Roman" w:hAnsi="Times New Roman" w:cs="Times New Roman"/>
          <w:i/>
          <w:sz w:val="20"/>
          <w:szCs w:val="20"/>
        </w:rPr>
        <w:t xml:space="preserve"> на 2018  год и на плановый период 2019 и 2020 годов"</w:t>
      </w:r>
    </w:p>
    <w:p w:rsidR="006553ED" w:rsidRPr="006553ED" w:rsidRDefault="006553ED" w:rsidP="006553ED">
      <w:pPr>
        <w:rPr>
          <w:rFonts w:ascii="Times New Roman" w:eastAsia="Arial Unicode MS" w:hAnsi="Times New Roman" w:cs="Times New Roman"/>
          <w:sz w:val="20"/>
          <w:szCs w:val="20"/>
        </w:rPr>
      </w:pPr>
      <w:r w:rsidRPr="006553ED">
        <w:rPr>
          <w:rFonts w:ascii="Times New Roman" w:eastAsia="Arial Unicode MS" w:hAnsi="Times New Roman" w:cs="Times New Roman"/>
          <w:sz w:val="20"/>
          <w:szCs w:val="20"/>
        </w:rPr>
        <w:t> </w:t>
      </w:r>
    </w:p>
    <w:p w:rsidR="006553ED" w:rsidRPr="006553ED" w:rsidRDefault="006553ED" w:rsidP="006553ED">
      <w:pPr>
        <w:tabs>
          <w:tab w:val="left" w:pos="7088"/>
        </w:tabs>
        <w:jc w:val="center"/>
        <w:outlineLvl w:val="0"/>
        <w:rPr>
          <w:rFonts w:ascii="Times New Roman" w:eastAsia="Arial Unicode MS" w:hAnsi="Times New Roman" w:cs="Times New Roman"/>
          <w:b/>
          <w:kern w:val="36"/>
          <w:sz w:val="20"/>
          <w:szCs w:val="20"/>
        </w:rPr>
      </w:pPr>
      <w:r w:rsidRPr="006553ED">
        <w:rPr>
          <w:rFonts w:ascii="Times New Roman" w:eastAsia="Arial Unicode MS" w:hAnsi="Times New Roman" w:cs="Times New Roman"/>
          <w:b/>
          <w:kern w:val="36"/>
          <w:sz w:val="20"/>
          <w:szCs w:val="20"/>
        </w:rPr>
        <w:t>ПРОГРАММА</w:t>
      </w:r>
    </w:p>
    <w:p w:rsidR="006553ED" w:rsidRPr="006553ED" w:rsidRDefault="006553ED" w:rsidP="006553ED">
      <w:pPr>
        <w:tabs>
          <w:tab w:val="left" w:pos="7088"/>
        </w:tabs>
        <w:jc w:val="center"/>
        <w:outlineLvl w:val="0"/>
        <w:rPr>
          <w:rFonts w:ascii="Times New Roman" w:eastAsia="Arial Unicode MS" w:hAnsi="Times New Roman" w:cs="Times New Roman"/>
          <w:b/>
          <w:bCs/>
          <w:kern w:val="36"/>
          <w:sz w:val="20"/>
          <w:szCs w:val="20"/>
        </w:rPr>
      </w:pPr>
      <w:r w:rsidRPr="006553ED">
        <w:rPr>
          <w:rFonts w:ascii="Times New Roman" w:eastAsia="Arial Unicode MS" w:hAnsi="Times New Roman" w:cs="Times New Roman"/>
          <w:b/>
          <w:bCs/>
          <w:kern w:val="36"/>
          <w:sz w:val="20"/>
          <w:szCs w:val="20"/>
        </w:rPr>
        <w:t xml:space="preserve">муниципальных заимствований </w:t>
      </w:r>
      <w:proofErr w:type="spellStart"/>
      <w:r w:rsidRPr="006553ED">
        <w:rPr>
          <w:rFonts w:ascii="Times New Roman" w:eastAsia="Arial Unicode MS" w:hAnsi="Times New Roman" w:cs="Times New Roman"/>
          <w:b/>
          <w:bCs/>
          <w:kern w:val="36"/>
          <w:sz w:val="20"/>
          <w:szCs w:val="20"/>
        </w:rPr>
        <w:t>Альбусь-Сюрбеевского</w:t>
      </w:r>
      <w:proofErr w:type="spellEnd"/>
      <w:r w:rsidRPr="006553ED">
        <w:rPr>
          <w:rFonts w:ascii="Times New Roman" w:eastAsia="Arial Unicode MS" w:hAnsi="Times New Roman" w:cs="Times New Roman"/>
          <w:b/>
          <w:bCs/>
          <w:kern w:val="36"/>
          <w:sz w:val="20"/>
          <w:szCs w:val="20"/>
        </w:rPr>
        <w:t xml:space="preserve"> сельского поселения Комсомольского района Чувашской Республики на 2019 и 2020 годы</w:t>
      </w:r>
      <w:r w:rsidRPr="006553ED">
        <w:rPr>
          <w:rFonts w:ascii="Times New Roman" w:hAnsi="Times New Roman" w:cs="Times New Roman"/>
          <w:sz w:val="20"/>
          <w:szCs w:val="20"/>
        </w:rPr>
        <w:t> </w:t>
      </w:r>
    </w:p>
    <w:p w:rsidR="006553ED" w:rsidRPr="006553ED" w:rsidRDefault="006553ED" w:rsidP="006553ED">
      <w:pPr>
        <w:spacing w:after="60"/>
        <w:ind w:left="-567"/>
        <w:jc w:val="right"/>
        <w:rPr>
          <w:rFonts w:ascii="Times New Roman" w:hAnsi="Times New Roman" w:cs="Times New Roman"/>
          <w:sz w:val="20"/>
          <w:szCs w:val="20"/>
        </w:rPr>
      </w:pPr>
      <w:r w:rsidRPr="006553ED">
        <w:rPr>
          <w:rFonts w:ascii="Times New Roman" w:hAnsi="Times New Roman" w:cs="Times New Roman"/>
          <w:sz w:val="20"/>
          <w:szCs w:val="20"/>
        </w:rPr>
        <w:t xml:space="preserve">                                                                                                         (рублей)</w:t>
      </w:r>
    </w:p>
    <w:tbl>
      <w:tblPr>
        <w:tblW w:w="9639" w:type="dxa"/>
        <w:tblInd w:w="48" w:type="dxa"/>
        <w:tblBorders>
          <w:top w:val="single" w:sz="4" w:space="0" w:color="auto"/>
          <w:left w:val="single" w:sz="4" w:space="0" w:color="auto"/>
          <w:bottom w:val="single" w:sz="4" w:space="0" w:color="auto"/>
          <w:right w:val="single" w:sz="4" w:space="0" w:color="auto"/>
        </w:tblBorders>
        <w:tblLayout w:type="fixed"/>
        <w:tblCellMar>
          <w:left w:w="48" w:type="dxa"/>
          <w:right w:w="48" w:type="dxa"/>
        </w:tblCellMar>
        <w:tblLook w:val="0000"/>
      </w:tblPr>
      <w:tblGrid>
        <w:gridCol w:w="426"/>
        <w:gridCol w:w="3118"/>
        <w:gridCol w:w="1559"/>
        <w:gridCol w:w="1418"/>
        <w:gridCol w:w="1559"/>
        <w:gridCol w:w="1559"/>
      </w:tblGrid>
      <w:tr w:rsidR="006553ED" w:rsidRPr="006553ED" w:rsidTr="00DA0939">
        <w:tc>
          <w:tcPr>
            <w:tcW w:w="426" w:type="dxa"/>
            <w:vMerge w:val="restart"/>
            <w:tcBorders>
              <w:top w:val="single" w:sz="4" w:space="0" w:color="auto"/>
              <w:left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w:t>
            </w:r>
          </w:p>
          <w:p w:rsidR="006553ED" w:rsidRPr="006553ED" w:rsidRDefault="006553ED" w:rsidP="00DA0939">
            <w:pPr>
              <w:jc w:val="center"/>
              <w:rPr>
                <w:rFonts w:ascii="Times New Roman" w:eastAsia="Arial Unicode MS" w:hAnsi="Times New Roman" w:cs="Times New Roman"/>
                <w:snapToGrid w:val="0"/>
                <w:sz w:val="20"/>
                <w:szCs w:val="20"/>
              </w:rPr>
            </w:pPr>
            <w:proofErr w:type="spellStart"/>
            <w:proofErr w:type="gramStart"/>
            <w:r w:rsidRPr="006553ED">
              <w:rPr>
                <w:rFonts w:ascii="Times New Roman" w:hAnsi="Times New Roman" w:cs="Times New Roman"/>
                <w:snapToGrid w:val="0"/>
                <w:sz w:val="20"/>
                <w:szCs w:val="20"/>
              </w:rPr>
              <w:t>п</w:t>
            </w:r>
            <w:proofErr w:type="spellEnd"/>
            <w:proofErr w:type="gramEnd"/>
            <w:r w:rsidRPr="006553ED">
              <w:rPr>
                <w:rFonts w:ascii="Times New Roman" w:hAnsi="Times New Roman" w:cs="Times New Roman"/>
                <w:snapToGrid w:val="0"/>
                <w:sz w:val="20"/>
                <w:szCs w:val="20"/>
              </w:rPr>
              <w:t>/</w:t>
            </w:r>
            <w:proofErr w:type="spellStart"/>
            <w:r w:rsidRPr="006553ED">
              <w:rPr>
                <w:rFonts w:ascii="Times New Roman" w:hAnsi="Times New Roman" w:cs="Times New Roman"/>
                <w:snapToGrid w:val="0"/>
                <w:sz w:val="20"/>
                <w:szCs w:val="20"/>
              </w:rPr>
              <w:t>п</w:t>
            </w:r>
            <w:proofErr w:type="spellEnd"/>
          </w:p>
        </w:tc>
        <w:tc>
          <w:tcPr>
            <w:tcW w:w="3118" w:type="dxa"/>
            <w:vMerge w:val="restart"/>
            <w:tcBorders>
              <w:top w:val="single" w:sz="4" w:space="0" w:color="auto"/>
              <w:left w:val="single" w:sz="4" w:space="0" w:color="auto"/>
              <w:right w:val="single" w:sz="4" w:space="0" w:color="auto"/>
            </w:tcBorders>
            <w:vAlign w:val="center"/>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hAnsi="Times New Roman" w:cs="Times New Roman"/>
                <w:snapToGrid w:val="0"/>
                <w:sz w:val="20"/>
                <w:szCs w:val="20"/>
              </w:rPr>
              <w:t>Муниципальные внутренние заимствования</w:t>
            </w:r>
          </w:p>
        </w:tc>
        <w:tc>
          <w:tcPr>
            <w:tcW w:w="2977" w:type="dxa"/>
            <w:gridSpan w:val="2"/>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2019</w:t>
            </w:r>
          </w:p>
        </w:tc>
        <w:tc>
          <w:tcPr>
            <w:tcW w:w="3118" w:type="dxa"/>
            <w:gridSpan w:val="2"/>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48"/>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2020</w:t>
            </w:r>
          </w:p>
        </w:tc>
      </w:tr>
      <w:tr w:rsidR="006553ED" w:rsidRPr="006553ED" w:rsidTr="00DA0939">
        <w:tc>
          <w:tcPr>
            <w:tcW w:w="426" w:type="dxa"/>
            <w:vMerge/>
            <w:tcBorders>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napToGrid w:val="0"/>
                <w:sz w:val="20"/>
                <w:szCs w:val="20"/>
              </w:rPr>
            </w:pPr>
          </w:p>
        </w:tc>
        <w:tc>
          <w:tcPr>
            <w:tcW w:w="3118" w:type="dxa"/>
            <w:vMerge/>
            <w:tcBorders>
              <w:left w:val="single" w:sz="4" w:space="0" w:color="auto"/>
              <w:bottom w:val="single" w:sz="4" w:space="0" w:color="auto"/>
              <w:right w:val="single" w:sz="4" w:space="0" w:color="auto"/>
            </w:tcBorders>
            <w:vAlign w:val="center"/>
          </w:tcPr>
          <w:p w:rsidR="006553ED" w:rsidRPr="006553ED" w:rsidRDefault="006553ED" w:rsidP="00DA0939">
            <w:pPr>
              <w:jc w:val="center"/>
              <w:rPr>
                <w:rFonts w:ascii="Times New Roman" w:hAnsi="Times New Roman" w:cs="Times New Roman"/>
                <w:snapToGrid w:val="0"/>
                <w:sz w:val="20"/>
                <w:szCs w:val="20"/>
              </w:rPr>
            </w:pP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Привлечение</w:t>
            </w:r>
          </w:p>
        </w:tc>
        <w:tc>
          <w:tcPr>
            <w:tcW w:w="14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Погашение</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Привлечение</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napToGrid w:val="0"/>
                <w:sz w:val="20"/>
                <w:szCs w:val="20"/>
              </w:rPr>
            </w:pPr>
            <w:r w:rsidRPr="006553ED">
              <w:rPr>
                <w:rFonts w:ascii="Times New Roman" w:hAnsi="Times New Roman" w:cs="Times New Roman"/>
                <w:snapToGrid w:val="0"/>
                <w:sz w:val="20"/>
                <w:szCs w:val="20"/>
              </w:rPr>
              <w:t>Погашение</w:t>
            </w:r>
          </w:p>
        </w:tc>
      </w:tr>
      <w:tr w:rsidR="006553ED" w:rsidRPr="006553ED" w:rsidTr="00DA0939">
        <w:tc>
          <w:tcPr>
            <w:tcW w:w="4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5</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6</w:t>
            </w:r>
          </w:p>
        </w:tc>
      </w:tr>
      <w:tr w:rsidR="006553ED" w:rsidRPr="006553ED" w:rsidTr="00DA0939">
        <w:tc>
          <w:tcPr>
            <w:tcW w:w="4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hAnsi="Times New Roman" w:cs="Times New Roman"/>
                <w:snapToGrid w:val="0"/>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rPr>
                <w:rFonts w:ascii="Times New Roman" w:hAnsi="Times New Roman" w:cs="Times New Roman"/>
                <w:sz w:val="20"/>
                <w:szCs w:val="20"/>
              </w:rPr>
            </w:pPr>
            <w:r w:rsidRPr="006553ED">
              <w:rPr>
                <w:rFonts w:ascii="Times New Roman" w:hAnsi="Times New Roman" w:cs="Times New Roman"/>
                <w:snapToGrid w:val="0"/>
                <w:sz w:val="20"/>
                <w:szCs w:val="20"/>
              </w:rPr>
              <w:t xml:space="preserve">Бюджетные кредиты </w:t>
            </w:r>
            <w:r w:rsidRPr="006553ED">
              <w:rPr>
                <w:rFonts w:ascii="Times New Roman" w:hAnsi="Times New Roman" w:cs="Times New Roman"/>
                <w:sz w:val="20"/>
                <w:szCs w:val="20"/>
              </w:rPr>
              <w:t>от дру</w:t>
            </w:r>
            <w:r w:rsidRPr="006553ED">
              <w:rPr>
                <w:rFonts w:ascii="Times New Roman" w:hAnsi="Times New Roman" w:cs="Times New Roman"/>
                <w:sz w:val="20"/>
                <w:szCs w:val="20"/>
              </w:rPr>
              <w:softHyphen/>
              <w:t>гих бюджетов бюджетной системы Российской Феде</w:t>
            </w:r>
            <w:r w:rsidRPr="006553ED">
              <w:rPr>
                <w:rFonts w:ascii="Times New Roman" w:hAnsi="Times New Roman" w:cs="Times New Roman"/>
                <w:sz w:val="20"/>
                <w:szCs w:val="20"/>
              </w:rPr>
              <w:softHyphen/>
              <w:t>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z w:val="20"/>
                <w:szCs w:val="20"/>
              </w:rPr>
            </w:pPr>
            <w:r w:rsidRPr="006553ED">
              <w:rPr>
                <w:rFonts w:ascii="Times New Roman" w:eastAsia="Arial Unicode MS" w:hAnsi="Times New Roman" w:cs="Times New Roman"/>
                <w:snapToGrid w:val="0"/>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z w:val="20"/>
                <w:szCs w:val="20"/>
              </w:rPr>
            </w:pPr>
            <w:r w:rsidRPr="006553ED">
              <w:rPr>
                <w:rFonts w:ascii="Times New Roman" w:eastAsia="Arial Unicode MS" w:hAnsi="Times New Roman" w:cs="Times New Roman"/>
                <w:snapToGrid w:val="0"/>
                <w:sz w:val="20"/>
                <w:szCs w:val="20"/>
              </w:rPr>
              <w:t>0</w:t>
            </w:r>
          </w:p>
        </w:tc>
      </w:tr>
      <w:tr w:rsidR="006553ED" w:rsidRPr="006553ED" w:rsidTr="00DA0939">
        <w:tc>
          <w:tcPr>
            <w:tcW w:w="4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hAnsi="Times New Roman" w:cs="Times New Roman"/>
                <w:snapToGrid w:val="0"/>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rPr>
                <w:rFonts w:ascii="Times New Roman" w:hAnsi="Times New Roman" w:cs="Times New Roman"/>
                <w:snapToGrid w:val="0"/>
                <w:sz w:val="20"/>
                <w:szCs w:val="20"/>
              </w:rPr>
            </w:pPr>
            <w:r w:rsidRPr="006553ED">
              <w:rPr>
                <w:rFonts w:ascii="Times New Roman" w:hAnsi="Times New Roman" w:cs="Times New Roman"/>
                <w:snapToGrid w:val="0"/>
                <w:sz w:val="20"/>
                <w:szCs w:val="20"/>
              </w:rPr>
              <w:t>Кредиты кредитных органи</w:t>
            </w:r>
            <w:r w:rsidRPr="006553ED">
              <w:rPr>
                <w:rFonts w:ascii="Times New Roman" w:hAnsi="Times New Roman" w:cs="Times New Roman"/>
                <w:snapToGrid w:val="0"/>
                <w:sz w:val="20"/>
                <w:szCs w:val="20"/>
              </w:rPr>
              <w:softHyphen/>
              <w:t>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z w:val="20"/>
                <w:szCs w:val="20"/>
              </w:rPr>
            </w:pPr>
            <w:r w:rsidRPr="006553ED">
              <w:rPr>
                <w:rFonts w:ascii="Times New Roman" w:eastAsia="Arial Unicode MS" w:hAnsi="Times New Roman" w:cs="Times New Roman"/>
                <w:snapToGrid w:val="0"/>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z w:val="20"/>
                <w:szCs w:val="20"/>
              </w:rPr>
            </w:pPr>
            <w:r w:rsidRPr="006553ED">
              <w:rPr>
                <w:rFonts w:ascii="Times New Roman" w:eastAsia="Arial Unicode MS" w:hAnsi="Times New Roman" w:cs="Times New Roman"/>
                <w:snapToGrid w:val="0"/>
                <w:sz w:val="20"/>
                <w:szCs w:val="20"/>
              </w:rPr>
              <w:t>0</w:t>
            </w:r>
          </w:p>
        </w:tc>
      </w:tr>
      <w:tr w:rsidR="006553ED" w:rsidRPr="006553ED" w:rsidTr="00DA0939">
        <w:tc>
          <w:tcPr>
            <w:tcW w:w="4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eastAsia="Arial Unicode MS" w:hAnsi="Times New Roman" w:cs="Times New Roman"/>
                <w:snapToGrid w:val="0"/>
                <w:sz w:val="20"/>
                <w:szCs w:val="20"/>
              </w:rPr>
            </w:pPr>
            <w:r w:rsidRPr="006553ED">
              <w:rPr>
                <w:rFonts w:ascii="Times New Roman" w:hAnsi="Times New Roman" w:cs="Times New Roman"/>
                <w:sz w:val="20"/>
                <w:szCs w:val="20"/>
              </w:rPr>
              <w:t> </w:t>
            </w:r>
          </w:p>
        </w:tc>
        <w:tc>
          <w:tcPr>
            <w:tcW w:w="31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rPr>
                <w:rFonts w:ascii="Times New Roman" w:eastAsia="Arial Unicode MS" w:hAnsi="Times New Roman" w:cs="Times New Roman"/>
                <w:snapToGrid w:val="0"/>
                <w:sz w:val="20"/>
                <w:szCs w:val="20"/>
              </w:rPr>
            </w:pPr>
            <w:r w:rsidRPr="006553ED">
              <w:rPr>
                <w:rFonts w:ascii="Times New Roman" w:hAnsi="Times New Roman" w:cs="Times New Roman"/>
                <w:snapToGrid w:val="0"/>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z w:val="20"/>
                <w:szCs w:val="20"/>
              </w:rPr>
            </w:pPr>
            <w:r w:rsidRPr="006553ED">
              <w:rPr>
                <w:rFonts w:ascii="Times New Roman" w:eastAsia="Arial Unicode MS" w:hAnsi="Times New Roman" w:cs="Times New Roman"/>
                <w:snapToGrid w:val="0"/>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ind w:right="198"/>
              <w:jc w:val="center"/>
              <w:rPr>
                <w:rFonts w:ascii="Times New Roman" w:eastAsia="Arial Unicode MS" w:hAnsi="Times New Roman" w:cs="Times New Roman"/>
                <w:snapToGrid w:val="0"/>
                <w:sz w:val="20"/>
                <w:szCs w:val="20"/>
              </w:rPr>
            </w:pPr>
            <w:r w:rsidRPr="006553ED">
              <w:rPr>
                <w:rFonts w:ascii="Times New Roman" w:eastAsia="Arial Unicode MS" w:hAnsi="Times New Roman" w:cs="Times New Roman"/>
                <w:snapToGrid w:val="0"/>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jc w:val="center"/>
              <w:rPr>
                <w:rFonts w:ascii="Times New Roman" w:hAnsi="Times New Roman" w:cs="Times New Roman"/>
                <w:sz w:val="20"/>
                <w:szCs w:val="20"/>
              </w:rPr>
            </w:pPr>
            <w:r w:rsidRPr="006553ED">
              <w:rPr>
                <w:rFonts w:ascii="Times New Roman" w:eastAsia="Arial Unicode MS" w:hAnsi="Times New Roman" w:cs="Times New Roman"/>
                <w:snapToGrid w:val="0"/>
                <w:sz w:val="20"/>
                <w:szCs w:val="20"/>
              </w:rPr>
              <w:t>0</w:t>
            </w:r>
          </w:p>
        </w:tc>
      </w:tr>
    </w:tbl>
    <w:p w:rsidR="006553ED" w:rsidRPr="006553ED" w:rsidRDefault="006553ED" w:rsidP="006553ED">
      <w:pPr>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ind w:left="-540"/>
        <w:rPr>
          <w:rFonts w:ascii="Times New Roman" w:hAnsi="Times New Roman" w:cs="Times New Roman"/>
          <w:sz w:val="20"/>
          <w:szCs w:val="20"/>
        </w:rPr>
      </w:pPr>
    </w:p>
    <w:p w:rsidR="006553ED" w:rsidRPr="006553ED" w:rsidRDefault="006553ED" w:rsidP="006553ED">
      <w:pPr>
        <w:rPr>
          <w:rFonts w:ascii="Times New Roman" w:hAnsi="Times New Roman" w:cs="Times New Roman"/>
          <w:sz w:val="20"/>
          <w:szCs w:val="20"/>
        </w:rPr>
      </w:pPr>
    </w:p>
    <w:p w:rsidR="006553ED" w:rsidRPr="006553ED" w:rsidRDefault="006553ED" w:rsidP="006553ED">
      <w:pPr>
        <w:ind w:left="4500"/>
        <w:jc w:val="right"/>
        <w:rPr>
          <w:rFonts w:ascii="Times New Roman" w:hAnsi="Times New Roman" w:cs="Times New Roman"/>
          <w:i/>
          <w:sz w:val="20"/>
          <w:szCs w:val="20"/>
        </w:rPr>
      </w:pPr>
      <w:r w:rsidRPr="006553ED">
        <w:rPr>
          <w:rFonts w:ascii="Times New Roman" w:hAnsi="Times New Roman" w:cs="Times New Roman"/>
          <w:i/>
          <w:sz w:val="20"/>
          <w:szCs w:val="20"/>
        </w:rPr>
        <w:lastRenderedPageBreak/>
        <w:t>Приложение 15</w:t>
      </w:r>
    </w:p>
    <w:p w:rsidR="006553ED" w:rsidRPr="006553ED" w:rsidRDefault="006553ED" w:rsidP="006553ED">
      <w:pPr>
        <w:keepNext/>
        <w:ind w:left="4500"/>
        <w:jc w:val="right"/>
        <w:rPr>
          <w:rFonts w:ascii="Times New Roman" w:hAnsi="Times New Roman" w:cs="Times New Roman"/>
          <w:i/>
          <w:sz w:val="20"/>
          <w:szCs w:val="20"/>
        </w:rPr>
      </w:pPr>
      <w:r w:rsidRPr="006553ED">
        <w:rPr>
          <w:rFonts w:ascii="Times New Roman" w:hAnsi="Times New Roman" w:cs="Times New Roman"/>
          <w:i/>
          <w:snapToGrid w:val="0"/>
          <w:sz w:val="20"/>
          <w:szCs w:val="20"/>
        </w:rPr>
        <w:t xml:space="preserve">к решению Собрания депутатов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 "О бюджете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w:t>
      </w:r>
      <w:r w:rsidRPr="006553ED">
        <w:rPr>
          <w:rFonts w:ascii="Times New Roman" w:hAnsi="Times New Roman" w:cs="Times New Roman"/>
          <w:i/>
          <w:sz w:val="20"/>
          <w:szCs w:val="20"/>
        </w:rPr>
        <w:t xml:space="preserve"> на 2018 год и на плановый период 2019 и 2020 годов"</w:t>
      </w:r>
    </w:p>
    <w:p w:rsidR="006553ED" w:rsidRPr="006553ED" w:rsidRDefault="006553ED" w:rsidP="006553ED">
      <w:pPr>
        <w:jc w:val="right"/>
        <w:rPr>
          <w:rFonts w:ascii="Times New Roman" w:hAnsi="Times New Roman" w:cs="Times New Roman"/>
          <w:sz w:val="20"/>
          <w:szCs w:val="20"/>
        </w:rPr>
      </w:pPr>
      <w:r w:rsidRPr="006553ED">
        <w:rPr>
          <w:rFonts w:ascii="Times New Roman" w:hAnsi="Times New Roman" w:cs="Times New Roman"/>
          <w:b/>
          <w:sz w:val="20"/>
          <w:szCs w:val="20"/>
        </w:rPr>
        <w:t> </w:t>
      </w:r>
    </w:p>
    <w:p w:rsidR="006553ED" w:rsidRPr="006553ED" w:rsidRDefault="006553ED" w:rsidP="006553ED">
      <w:pPr>
        <w:ind w:right="-284"/>
        <w:jc w:val="center"/>
        <w:rPr>
          <w:rFonts w:ascii="Times New Roman" w:hAnsi="Times New Roman" w:cs="Times New Roman"/>
          <w:b/>
          <w:caps/>
          <w:sz w:val="20"/>
          <w:szCs w:val="20"/>
        </w:rPr>
      </w:pPr>
      <w:r w:rsidRPr="006553ED">
        <w:rPr>
          <w:rFonts w:ascii="Times New Roman" w:hAnsi="Times New Roman" w:cs="Times New Roman"/>
          <w:b/>
          <w:caps/>
          <w:sz w:val="20"/>
          <w:szCs w:val="20"/>
        </w:rPr>
        <w:t xml:space="preserve">Программа </w:t>
      </w:r>
    </w:p>
    <w:p w:rsidR="006553ED" w:rsidRPr="006553ED" w:rsidRDefault="006553ED" w:rsidP="006553ED">
      <w:pPr>
        <w:ind w:right="-284"/>
        <w:jc w:val="center"/>
        <w:rPr>
          <w:rFonts w:ascii="Times New Roman" w:hAnsi="Times New Roman" w:cs="Times New Roman"/>
          <w:b/>
          <w:sz w:val="20"/>
          <w:szCs w:val="20"/>
        </w:rPr>
      </w:pPr>
      <w:r w:rsidRPr="006553ED">
        <w:rPr>
          <w:rFonts w:ascii="Times New Roman" w:hAnsi="Times New Roman" w:cs="Times New Roman"/>
          <w:b/>
          <w:sz w:val="20"/>
          <w:szCs w:val="20"/>
        </w:rPr>
        <w:t xml:space="preserve">муниципальных гарантий </w:t>
      </w:r>
      <w:proofErr w:type="spellStart"/>
      <w:r w:rsidRPr="006553ED">
        <w:rPr>
          <w:rFonts w:ascii="Times New Roman" w:hAnsi="Times New Roman" w:cs="Times New Roman"/>
          <w:b/>
          <w:sz w:val="20"/>
          <w:szCs w:val="20"/>
        </w:rPr>
        <w:t>Альбусь-Сюрбеевского</w:t>
      </w:r>
      <w:proofErr w:type="spellEnd"/>
      <w:r w:rsidRPr="006553ED">
        <w:rPr>
          <w:rFonts w:ascii="Times New Roman" w:hAnsi="Times New Roman" w:cs="Times New Roman"/>
          <w:b/>
          <w:sz w:val="20"/>
          <w:szCs w:val="20"/>
        </w:rPr>
        <w:t xml:space="preserve"> сельского поселения Комсомольского района Чувашской Республики в валюте Российской Федерации на 2018 год</w:t>
      </w:r>
    </w:p>
    <w:p w:rsidR="006553ED" w:rsidRPr="006553ED" w:rsidRDefault="006553ED" w:rsidP="006553ED">
      <w:pPr>
        <w:jc w:val="center"/>
        <w:rPr>
          <w:rFonts w:ascii="Times New Roman" w:hAnsi="Times New Roman" w:cs="Times New Roman"/>
          <w:b/>
          <w:sz w:val="20"/>
          <w:szCs w:val="20"/>
        </w:rPr>
      </w:pPr>
    </w:p>
    <w:p w:rsidR="006553ED" w:rsidRPr="006553ED" w:rsidRDefault="006553ED" w:rsidP="006553ED">
      <w:pPr>
        <w:ind w:firstLine="567"/>
        <w:rPr>
          <w:rFonts w:ascii="Times New Roman" w:hAnsi="Times New Roman" w:cs="Times New Roman"/>
          <w:sz w:val="20"/>
          <w:szCs w:val="20"/>
        </w:rPr>
      </w:pPr>
      <w:r w:rsidRPr="006553ED">
        <w:rPr>
          <w:rFonts w:ascii="Times New Roman" w:hAnsi="Times New Roman" w:cs="Times New Roman"/>
          <w:sz w:val="20"/>
          <w:szCs w:val="20"/>
        </w:rPr>
        <w:t xml:space="preserve">1. Перечень подлежащих предоставлению в 2018 году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w:t>
      </w:r>
    </w:p>
    <w:tbl>
      <w:tblPr>
        <w:tblW w:w="9781" w:type="dxa"/>
        <w:tblInd w:w="108" w:type="dxa"/>
        <w:tblLayout w:type="fixed"/>
        <w:tblLook w:val="0000"/>
      </w:tblPr>
      <w:tblGrid>
        <w:gridCol w:w="426"/>
        <w:gridCol w:w="2454"/>
        <w:gridCol w:w="3074"/>
        <w:gridCol w:w="2126"/>
        <w:gridCol w:w="1701"/>
      </w:tblGrid>
      <w:tr w:rsidR="006553ED" w:rsidRPr="006553ED" w:rsidTr="00DA0939">
        <w:tc>
          <w:tcPr>
            <w:tcW w:w="42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w:t>
            </w:r>
          </w:p>
          <w:p w:rsidR="006553ED" w:rsidRPr="006553ED" w:rsidRDefault="006553ED" w:rsidP="00DA0939">
            <w:pPr>
              <w:snapToGrid w:val="0"/>
              <w:ind w:left="-57" w:right="-57"/>
              <w:jc w:val="center"/>
              <w:rPr>
                <w:rFonts w:ascii="Times New Roman" w:hAnsi="Times New Roman" w:cs="Times New Roman"/>
                <w:sz w:val="20"/>
                <w:szCs w:val="20"/>
              </w:rPr>
            </w:pPr>
            <w:proofErr w:type="spellStart"/>
            <w:proofErr w:type="gramStart"/>
            <w:r w:rsidRPr="006553ED">
              <w:rPr>
                <w:rFonts w:ascii="Times New Roman" w:hAnsi="Times New Roman" w:cs="Times New Roman"/>
                <w:sz w:val="20"/>
                <w:szCs w:val="20"/>
              </w:rPr>
              <w:t>п</w:t>
            </w:r>
            <w:proofErr w:type="spellEnd"/>
            <w:proofErr w:type="gramEnd"/>
            <w:r w:rsidRPr="006553ED">
              <w:rPr>
                <w:rFonts w:ascii="Times New Roman" w:hAnsi="Times New Roman" w:cs="Times New Roman"/>
                <w:sz w:val="20"/>
                <w:szCs w:val="20"/>
              </w:rPr>
              <w:t>/</w:t>
            </w:r>
            <w:proofErr w:type="spellStart"/>
            <w:r w:rsidRPr="006553ED">
              <w:rPr>
                <w:rFonts w:ascii="Times New Roman" w:hAnsi="Times New Roman" w:cs="Times New Roman"/>
                <w:sz w:val="20"/>
                <w:szCs w:val="20"/>
              </w:rPr>
              <w:t>п</w:t>
            </w:r>
            <w:proofErr w:type="spellEnd"/>
          </w:p>
        </w:tc>
        <w:tc>
          <w:tcPr>
            <w:tcW w:w="2454"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Наименование</w:t>
            </w:r>
          </w:p>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принципала</w:t>
            </w:r>
          </w:p>
        </w:tc>
        <w:tc>
          <w:tcPr>
            <w:tcW w:w="3074"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Цель гарантирования</w:t>
            </w:r>
          </w:p>
        </w:tc>
        <w:tc>
          <w:tcPr>
            <w:tcW w:w="212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Сумма муниципальной гарантии, рублей</w:t>
            </w:r>
          </w:p>
        </w:tc>
        <w:tc>
          <w:tcPr>
            <w:tcW w:w="1701"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Наличие</w:t>
            </w:r>
          </w:p>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права</w:t>
            </w:r>
          </w:p>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регрессного требования</w:t>
            </w:r>
          </w:p>
        </w:tc>
      </w:tr>
      <w:tr w:rsidR="006553ED" w:rsidRPr="006553ED" w:rsidTr="00DA0939">
        <w:tc>
          <w:tcPr>
            <w:tcW w:w="4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1</w:t>
            </w:r>
          </w:p>
        </w:tc>
        <w:tc>
          <w:tcPr>
            <w:tcW w:w="2454"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2</w:t>
            </w:r>
          </w:p>
        </w:tc>
        <w:tc>
          <w:tcPr>
            <w:tcW w:w="3074"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5</w:t>
            </w:r>
          </w:p>
        </w:tc>
      </w:tr>
      <w:tr w:rsidR="006553ED" w:rsidRPr="006553ED" w:rsidTr="00DA0939">
        <w:tc>
          <w:tcPr>
            <w:tcW w:w="5954" w:type="dxa"/>
            <w:gridSpan w:val="3"/>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rPr>
                <w:rFonts w:ascii="Times New Roman" w:hAnsi="Times New Roman" w:cs="Times New Roman"/>
                <w:sz w:val="20"/>
                <w:szCs w:val="20"/>
              </w:rPr>
            </w:pPr>
            <w:r w:rsidRPr="006553ED">
              <w:rPr>
                <w:rFonts w:ascii="Times New Roman" w:hAnsi="Times New Roman" w:cs="Times New Roman"/>
                <w:sz w:val="20"/>
                <w:szCs w:val="20"/>
              </w:rPr>
              <w:t>Общий объем предоставления муниципальных га</w:t>
            </w:r>
            <w:r w:rsidRPr="006553ED">
              <w:rPr>
                <w:rFonts w:ascii="Times New Roman" w:hAnsi="Times New Roman" w:cs="Times New Roman"/>
                <w:sz w:val="20"/>
                <w:szCs w:val="20"/>
              </w:rPr>
              <w:softHyphen/>
              <w:t>ран</w:t>
            </w:r>
            <w:r w:rsidRPr="006553ED">
              <w:rPr>
                <w:rFonts w:ascii="Times New Roman" w:hAnsi="Times New Roman" w:cs="Times New Roman"/>
                <w:sz w:val="20"/>
                <w:szCs w:val="20"/>
              </w:rPr>
              <w:softHyphen/>
              <w:t xml:space="preserve">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w:t>
            </w:r>
            <w:r w:rsidRPr="006553ED">
              <w:rPr>
                <w:rFonts w:ascii="Times New Roman" w:hAnsi="Times New Roman" w:cs="Times New Roman"/>
                <w:sz w:val="20"/>
                <w:szCs w:val="20"/>
              </w:rPr>
              <w:softHyphen/>
              <w:t>мольского района Чувашской Республики</w:t>
            </w:r>
          </w:p>
        </w:tc>
        <w:tc>
          <w:tcPr>
            <w:tcW w:w="212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w:t>
            </w:r>
          </w:p>
        </w:tc>
      </w:tr>
    </w:tbl>
    <w:p w:rsidR="006553ED" w:rsidRPr="006553ED" w:rsidRDefault="006553ED" w:rsidP="006553ED">
      <w:pPr>
        <w:snapToGrid w:val="0"/>
        <w:rPr>
          <w:rFonts w:ascii="Times New Roman" w:hAnsi="Times New Roman" w:cs="Times New Roman"/>
          <w:sz w:val="20"/>
          <w:szCs w:val="20"/>
        </w:rPr>
      </w:pPr>
      <w:r w:rsidRPr="006553ED">
        <w:rPr>
          <w:rFonts w:ascii="Times New Roman" w:hAnsi="Times New Roman" w:cs="Times New Roman"/>
          <w:sz w:val="20"/>
          <w:szCs w:val="20"/>
        </w:rPr>
        <w:t xml:space="preserve">Итого: предоставление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 в 2018 году – 0 рублей</w:t>
      </w:r>
    </w:p>
    <w:p w:rsidR="006553ED" w:rsidRPr="006553ED" w:rsidRDefault="006553ED" w:rsidP="006553ED">
      <w:pPr>
        <w:snapToGrid w:val="0"/>
        <w:rPr>
          <w:rFonts w:ascii="Times New Roman" w:hAnsi="Times New Roman" w:cs="Times New Roman"/>
          <w:sz w:val="20"/>
          <w:szCs w:val="20"/>
        </w:rPr>
      </w:pPr>
    </w:p>
    <w:p w:rsidR="006553ED" w:rsidRPr="006553ED" w:rsidRDefault="006553ED" w:rsidP="006553ED">
      <w:pPr>
        <w:ind w:firstLine="567"/>
        <w:rPr>
          <w:rFonts w:ascii="Times New Roman" w:hAnsi="Times New Roman" w:cs="Times New Roman"/>
          <w:sz w:val="20"/>
          <w:szCs w:val="20"/>
        </w:rPr>
      </w:pPr>
      <w:r w:rsidRPr="006553ED">
        <w:rPr>
          <w:rFonts w:ascii="Times New Roman" w:hAnsi="Times New Roman" w:cs="Times New Roman"/>
          <w:sz w:val="20"/>
          <w:szCs w:val="20"/>
        </w:rPr>
        <w:t xml:space="preserve">2. Перечень подлежащих исполнению в 2018 году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w:t>
      </w:r>
    </w:p>
    <w:tbl>
      <w:tblPr>
        <w:tblW w:w="9781" w:type="dxa"/>
        <w:tblInd w:w="108" w:type="dxa"/>
        <w:tblBorders>
          <w:top w:val="single" w:sz="4" w:space="0" w:color="auto"/>
          <w:left w:val="single" w:sz="4" w:space="0" w:color="auto"/>
          <w:right w:val="single" w:sz="4" w:space="0" w:color="auto"/>
        </w:tblBorders>
        <w:tblLayout w:type="fixed"/>
        <w:tblLook w:val="0000"/>
      </w:tblPr>
      <w:tblGrid>
        <w:gridCol w:w="426"/>
        <w:gridCol w:w="2409"/>
        <w:gridCol w:w="3119"/>
        <w:gridCol w:w="2126"/>
        <w:gridCol w:w="1701"/>
      </w:tblGrid>
      <w:tr w:rsidR="006553ED" w:rsidRPr="006553ED" w:rsidTr="00DA0939">
        <w:tc>
          <w:tcPr>
            <w:tcW w:w="426" w:type="dxa"/>
            <w:tcBorders>
              <w:top w:val="single" w:sz="4" w:space="0" w:color="auto"/>
              <w:bottom w:val="nil"/>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w:t>
            </w:r>
          </w:p>
          <w:p w:rsidR="006553ED" w:rsidRPr="006553ED" w:rsidRDefault="006553ED" w:rsidP="00DA0939">
            <w:pPr>
              <w:snapToGrid w:val="0"/>
              <w:ind w:left="-57" w:right="-57"/>
              <w:jc w:val="center"/>
              <w:rPr>
                <w:rFonts w:ascii="Times New Roman" w:hAnsi="Times New Roman" w:cs="Times New Roman"/>
                <w:sz w:val="20"/>
                <w:szCs w:val="20"/>
              </w:rPr>
            </w:pPr>
            <w:proofErr w:type="spellStart"/>
            <w:proofErr w:type="gramStart"/>
            <w:r w:rsidRPr="006553ED">
              <w:rPr>
                <w:rFonts w:ascii="Times New Roman" w:hAnsi="Times New Roman" w:cs="Times New Roman"/>
                <w:sz w:val="20"/>
                <w:szCs w:val="20"/>
              </w:rPr>
              <w:t>п</w:t>
            </w:r>
            <w:proofErr w:type="spellEnd"/>
            <w:proofErr w:type="gramEnd"/>
            <w:r w:rsidRPr="006553ED">
              <w:rPr>
                <w:rFonts w:ascii="Times New Roman" w:hAnsi="Times New Roman" w:cs="Times New Roman"/>
                <w:sz w:val="20"/>
                <w:szCs w:val="20"/>
              </w:rPr>
              <w:t>/</w:t>
            </w:r>
            <w:proofErr w:type="spellStart"/>
            <w:r w:rsidRPr="006553ED">
              <w:rPr>
                <w:rFonts w:ascii="Times New Roman" w:hAnsi="Times New Roman" w:cs="Times New Roman"/>
                <w:sz w:val="20"/>
                <w:szCs w:val="20"/>
              </w:rPr>
              <w:t>п</w:t>
            </w:r>
            <w:proofErr w:type="spellEnd"/>
          </w:p>
        </w:tc>
        <w:tc>
          <w:tcPr>
            <w:tcW w:w="2409" w:type="dxa"/>
            <w:tcBorders>
              <w:top w:val="single" w:sz="4" w:space="0" w:color="auto"/>
              <w:left w:val="single" w:sz="4" w:space="0" w:color="auto"/>
              <w:bottom w:val="nil"/>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Наименование</w:t>
            </w:r>
          </w:p>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принципала</w:t>
            </w:r>
          </w:p>
        </w:tc>
        <w:tc>
          <w:tcPr>
            <w:tcW w:w="3119" w:type="dxa"/>
            <w:tcBorders>
              <w:top w:val="single" w:sz="4" w:space="0" w:color="auto"/>
              <w:left w:val="single" w:sz="4" w:space="0" w:color="auto"/>
              <w:bottom w:val="nil"/>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Цель гарантирования</w:t>
            </w:r>
          </w:p>
        </w:tc>
        <w:tc>
          <w:tcPr>
            <w:tcW w:w="2126" w:type="dxa"/>
            <w:tcBorders>
              <w:top w:val="single" w:sz="4" w:space="0" w:color="auto"/>
              <w:left w:val="single" w:sz="4" w:space="0" w:color="auto"/>
              <w:bottom w:val="nil"/>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Сумма муниципальной гарантии, рублей</w:t>
            </w:r>
          </w:p>
        </w:tc>
        <w:tc>
          <w:tcPr>
            <w:tcW w:w="1701" w:type="dxa"/>
            <w:tcBorders>
              <w:top w:val="single" w:sz="4" w:space="0" w:color="auto"/>
              <w:left w:val="single" w:sz="4" w:space="0" w:color="auto"/>
              <w:bottom w:val="nil"/>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Наличие</w:t>
            </w:r>
          </w:p>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права</w:t>
            </w:r>
          </w:p>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регрессного требования</w:t>
            </w:r>
          </w:p>
        </w:tc>
      </w:tr>
      <w:tr w:rsidR="006553ED" w:rsidRPr="006553ED" w:rsidTr="00DA0939">
        <w:trPr>
          <w:tblHeader/>
        </w:trPr>
        <w:tc>
          <w:tcPr>
            <w:tcW w:w="426" w:type="dxa"/>
            <w:tcBorders>
              <w:top w:val="single" w:sz="4" w:space="0" w:color="auto"/>
              <w:bottom w:val="single" w:sz="4" w:space="0" w:color="auto"/>
              <w:right w:val="single" w:sz="4" w:space="0" w:color="auto"/>
            </w:tcBorders>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4</w:t>
            </w:r>
          </w:p>
        </w:tc>
        <w:tc>
          <w:tcPr>
            <w:tcW w:w="1701" w:type="dxa"/>
            <w:tcBorders>
              <w:top w:val="single" w:sz="4" w:space="0" w:color="auto"/>
              <w:left w:val="single" w:sz="4" w:space="0" w:color="auto"/>
              <w:bottom w:val="single" w:sz="4" w:space="0" w:color="auto"/>
            </w:tcBorders>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5</w:t>
            </w:r>
          </w:p>
        </w:tc>
      </w:tr>
      <w:tr w:rsidR="006553ED" w:rsidRPr="006553ED" w:rsidTr="00DA0939">
        <w:tc>
          <w:tcPr>
            <w:tcW w:w="5954" w:type="dxa"/>
            <w:gridSpan w:val="3"/>
            <w:tcBorders>
              <w:top w:val="single" w:sz="4" w:space="0" w:color="auto"/>
              <w:bottom w:val="single" w:sz="4" w:space="0" w:color="auto"/>
              <w:right w:val="single" w:sz="4" w:space="0" w:color="auto"/>
            </w:tcBorders>
          </w:tcPr>
          <w:p w:rsidR="006553ED" w:rsidRPr="006553ED" w:rsidRDefault="006553ED" w:rsidP="00DA0939">
            <w:pPr>
              <w:snapToGrid w:val="0"/>
              <w:rPr>
                <w:rFonts w:ascii="Times New Roman" w:hAnsi="Times New Roman" w:cs="Times New Roman"/>
                <w:sz w:val="20"/>
                <w:szCs w:val="20"/>
              </w:rPr>
            </w:pPr>
            <w:r w:rsidRPr="006553ED">
              <w:rPr>
                <w:rFonts w:ascii="Times New Roman" w:hAnsi="Times New Roman" w:cs="Times New Roman"/>
                <w:sz w:val="20"/>
                <w:szCs w:val="20"/>
              </w:rPr>
              <w:t>Общий объем исполнения муниципальных гаран</w:t>
            </w:r>
            <w:r w:rsidRPr="006553ED">
              <w:rPr>
                <w:rFonts w:ascii="Times New Roman" w:hAnsi="Times New Roman" w:cs="Times New Roman"/>
                <w:sz w:val="20"/>
                <w:szCs w:val="20"/>
              </w:rPr>
              <w:softHyphen/>
              <w:t xml:space="preserve">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w:t>
            </w:r>
            <w:r w:rsidRPr="006553ED">
              <w:rPr>
                <w:rFonts w:ascii="Times New Roman" w:hAnsi="Times New Roman" w:cs="Times New Roman"/>
                <w:sz w:val="20"/>
                <w:szCs w:val="20"/>
              </w:rPr>
              <w:softHyphen/>
              <w:t>сомоль</w:t>
            </w:r>
            <w:r w:rsidRPr="006553ED">
              <w:rPr>
                <w:rFonts w:ascii="Times New Roman" w:hAnsi="Times New Roman" w:cs="Times New Roman"/>
                <w:sz w:val="20"/>
                <w:szCs w:val="20"/>
              </w:rPr>
              <w:softHyphen/>
              <w:t>ского района Чувашской Республики</w:t>
            </w:r>
          </w:p>
        </w:tc>
        <w:tc>
          <w:tcPr>
            <w:tcW w:w="212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w:t>
            </w:r>
          </w:p>
        </w:tc>
      </w:tr>
    </w:tbl>
    <w:p w:rsidR="006553ED" w:rsidRPr="006553ED" w:rsidRDefault="006553ED" w:rsidP="006553ED">
      <w:pPr>
        <w:snapToGrid w:val="0"/>
        <w:rPr>
          <w:rFonts w:ascii="Times New Roman" w:hAnsi="Times New Roman" w:cs="Times New Roman"/>
          <w:b/>
          <w:sz w:val="20"/>
          <w:szCs w:val="20"/>
          <w:lang w:val="en-US"/>
        </w:rPr>
      </w:pPr>
    </w:p>
    <w:p w:rsidR="006553ED" w:rsidRPr="006553ED" w:rsidRDefault="006553ED" w:rsidP="006553ED">
      <w:pPr>
        <w:ind w:firstLine="567"/>
        <w:rPr>
          <w:rFonts w:ascii="Times New Roman" w:hAnsi="Times New Roman" w:cs="Times New Roman"/>
          <w:sz w:val="20"/>
          <w:szCs w:val="20"/>
        </w:rPr>
      </w:pPr>
      <w:r w:rsidRPr="006553ED">
        <w:rPr>
          <w:rFonts w:ascii="Times New Roman" w:hAnsi="Times New Roman" w:cs="Times New Roman"/>
          <w:sz w:val="20"/>
          <w:szCs w:val="20"/>
        </w:rPr>
        <w:t xml:space="preserve">3. Общий объем бюджетных ассигнований, предусмотренных на исполнение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 по возможным гарантийным случаям в 2018 году </w:t>
      </w:r>
    </w:p>
    <w:tbl>
      <w:tblPr>
        <w:tblW w:w="9781" w:type="dxa"/>
        <w:tblInd w:w="108" w:type="dxa"/>
        <w:tblBorders>
          <w:top w:val="single" w:sz="4" w:space="0" w:color="auto"/>
          <w:left w:val="single" w:sz="4" w:space="0" w:color="auto"/>
          <w:right w:val="single" w:sz="4" w:space="0" w:color="auto"/>
        </w:tblBorders>
        <w:tblLayout w:type="fixed"/>
        <w:tblLook w:val="0000"/>
      </w:tblPr>
      <w:tblGrid>
        <w:gridCol w:w="5387"/>
        <w:gridCol w:w="4394"/>
      </w:tblGrid>
      <w:tr w:rsidR="006553ED" w:rsidRPr="006553ED" w:rsidTr="00DA0939">
        <w:tc>
          <w:tcPr>
            <w:tcW w:w="5387" w:type="dxa"/>
            <w:tcBorders>
              <w:top w:val="single" w:sz="4" w:space="0" w:color="auto"/>
              <w:bottom w:val="nil"/>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lastRenderedPageBreak/>
              <w:t xml:space="preserve">Исполнение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w:t>
            </w:r>
          </w:p>
        </w:tc>
        <w:tc>
          <w:tcPr>
            <w:tcW w:w="4394" w:type="dxa"/>
            <w:tcBorders>
              <w:top w:val="single" w:sz="4" w:space="0" w:color="auto"/>
              <w:left w:val="single" w:sz="4" w:space="0" w:color="auto"/>
              <w:bottom w:val="nil"/>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 xml:space="preserve">Объем бюджетных ассигнований на исполнение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 по возможным гарантийным случаям, рублей</w:t>
            </w:r>
          </w:p>
        </w:tc>
      </w:tr>
      <w:tr w:rsidR="006553ED" w:rsidRPr="006553ED" w:rsidTr="00DA0939">
        <w:trPr>
          <w:trHeight w:val="475"/>
          <w:tblHeader/>
        </w:trPr>
        <w:tc>
          <w:tcPr>
            <w:tcW w:w="5387" w:type="dxa"/>
            <w:tcBorders>
              <w:top w:val="single" w:sz="4" w:space="0" w:color="auto"/>
              <w:bottom w:val="single" w:sz="4" w:space="0" w:color="auto"/>
              <w:right w:val="single" w:sz="4" w:space="0" w:color="auto"/>
            </w:tcBorders>
          </w:tcPr>
          <w:p w:rsidR="006553ED" w:rsidRPr="006553ED" w:rsidRDefault="006553ED" w:rsidP="00DA0939">
            <w:pPr>
              <w:snapToGrid w:val="0"/>
              <w:rPr>
                <w:rFonts w:ascii="Times New Roman" w:hAnsi="Times New Roman" w:cs="Times New Roman"/>
                <w:sz w:val="20"/>
                <w:szCs w:val="20"/>
              </w:rPr>
            </w:pPr>
            <w:r w:rsidRPr="006553ED">
              <w:rPr>
                <w:rFonts w:ascii="Times New Roman" w:hAnsi="Times New Roman" w:cs="Times New Roman"/>
                <w:sz w:val="20"/>
                <w:szCs w:val="20"/>
              </w:rPr>
              <w:t>За счет источников финансирования дефи</w:t>
            </w:r>
            <w:r w:rsidRPr="006553ED">
              <w:rPr>
                <w:rFonts w:ascii="Times New Roman" w:hAnsi="Times New Roman" w:cs="Times New Roman"/>
                <w:sz w:val="20"/>
                <w:szCs w:val="20"/>
              </w:rPr>
              <w:softHyphen/>
              <w:t xml:space="preserve">цита бюджета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w:t>
            </w:r>
            <w:r w:rsidRPr="006553ED">
              <w:rPr>
                <w:rFonts w:ascii="Times New Roman" w:hAnsi="Times New Roman" w:cs="Times New Roman"/>
                <w:sz w:val="20"/>
                <w:szCs w:val="20"/>
              </w:rPr>
              <w:softHyphen/>
              <w:t>ской Республики</w:t>
            </w:r>
          </w:p>
        </w:tc>
        <w:tc>
          <w:tcPr>
            <w:tcW w:w="4394" w:type="dxa"/>
            <w:tcBorders>
              <w:top w:val="single" w:sz="4" w:space="0" w:color="auto"/>
              <w:left w:val="single" w:sz="4" w:space="0" w:color="auto"/>
              <w:bottom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0</w:t>
            </w:r>
          </w:p>
        </w:tc>
      </w:tr>
      <w:tr w:rsidR="006553ED" w:rsidRPr="006553ED" w:rsidTr="00DA0939">
        <w:trPr>
          <w:trHeight w:val="373"/>
          <w:tblHeader/>
        </w:trPr>
        <w:tc>
          <w:tcPr>
            <w:tcW w:w="5387" w:type="dxa"/>
            <w:tcBorders>
              <w:top w:val="single" w:sz="4" w:space="0" w:color="auto"/>
              <w:bottom w:val="single" w:sz="4" w:space="0" w:color="auto"/>
              <w:right w:val="single" w:sz="4" w:space="0" w:color="auto"/>
            </w:tcBorders>
          </w:tcPr>
          <w:p w:rsidR="006553ED" w:rsidRPr="006553ED" w:rsidRDefault="006553ED" w:rsidP="00DA0939">
            <w:pPr>
              <w:snapToGrid w:val="0"/>
              <w:rPr>
                <w:rFonts w:ascii="Times New Roman" w:hAnsi="Times New Roman" w:cs="Times New Roman"/>
                <w:sz w:val="20"/>
                <w:szCs w:val="20"/>
              </w:rPr>
            </w:pPr>
            <w:r w:rsidRPr="006553ED">
              <w:rPr>
                <w:rFonts w:ascii="Times New Roman" w:hAnsi="Times New Roman" w:cs="Times New Roman"/>
                <w:sz w:val="20"/>
                <w:szCs w:val="20"/>
              </w:rPr>
              <w:t xml:space="preserve">За счет  расходов бюджета </w:t>
            </w:r>
            <w:proofErr w:type="spellStart"/>
            <w:r w:rsidRPr="006553ED">
              <w:rPr>
                <w:rFonts w:ascii="Times New Roman" w:hAnsi="Times New Roman" w:cs="Times New Roman"/>
                <w:sz w:val="20"/>
                <w:szCs w:val="20"/>
              </w:rPr>
              <w:t>Альбусь-Сюрбеев</w:t>
            </w:r>
            <w:r w:rsidRPr="006553ED">
              <w:rPr>
                <w:rFonts w:ascii="Times New Roman" w:hAnsi="Times New Roman" w:cs="Times New Roman"/>
                <w:sz w:val="20"/>
                <w:szCs w:val="20"/>
              </w:rPr>
              <w:softHyphen/>
              <w:t>ского</w:t>
            </w:r>
            <w:proofErr w:type="spellEnd"/>
            <w:r w:rsidRPr="006553ED">
              <w:rPr>
                <w:rFonts w:ascii="Times New Roman" w:hAnsi="Times New Roman" w:cs="Times New Roman"/>
                <w:sz w:val="20"/>
                <w:szCs w:val="20"/>
              </w:rPr>
              <w:t xml:space="preserve"> сельского поселения Комсомольского района Чу</w:t>
            </w:r>
            <w:r w:rsidRPr="006553ED">
              <w:rPr>
                <w:rFonts w:ascii="Times New Roman" w:hAnsi="Times New Roman" w:cs="Times New Roman"/>
                <w:sz w:val="20"/>
                <w:szCs w:val="20"/>
              </w:rPr>
              <w:softHyphen/>
              <w:t>вашской Республики</w:t>
            </w:r>
          </w:p>
        </w:tc>
        <w:tc>
          <w:tcPr>
            <w:tcW w:w="4394" w:type="dxa"/>
            <w:tcBorders>
              <w:top w:val="single" w:sz="4" w:space="0" w:color="auto"/>
              <w:left w:val="single" w:sz="4" w:space="0" w:color="auto"/>
              <w:bottom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0</w:t>
            </w:r>
          </w:p>
        </w:tc>
      </w:tr>
    </w:tbl>
    <w:p w:rsidR="006553ED" w:rsidRPr="006553ED" w:rsidRDefault="006553ED" w:rsidP="006553ED">
      <w:pPr>
        <w:tabs>
          <w:tab w:val="left" w:pos="1755"/>
        </w:tabs>
        <w:rPr>
          <w:rFonts w:ascii="Times New Roman" w:hAnsi="Times New Roman" w:cs="Times New Roman"/>
          <w:sz w:val="20"/>
          <w:szCs w:val="20"/>
        </w:rPr>
      </w:pPr>
    </w:p>
    <w:p w:rsidR="006553ED" w:rsidRP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Default="006553ED" w:rsidP="006553ED">
      <w:pPr>
        <w:ind w:right="-284"/>
        <w:rPr>
          <w:rFonts w:ascii="Times New Roman" w:hAnsi="Times New Roman" w:cs="Times New Roman"/>
          <w:sz w:val="20"/>
          <w:szCs w:val="20"/>
        </w:rPr>
      </w:pPr>
    </w:p>
    <w:p w:rsidR="006553ED" w:rsidRPr="006553ED" w:rsidRDefault="006553ED" w:rsidP="006553ED">
      <w:pPr>
        <w:ind w:right="-284"/>
        <w:rPr>
          <w:rFonts w:ascii="Times New Roman" w:hAnsi="Times New Roman" w:cs="Times New Roman"/>
          <w:sz w:val="20"/>
          <w:szCs w:val="20"/>
        </w:rPr>
      </w:pPr>
    </w:p>
    <w:p w:rsidR="006553ED" w:rsidRPr="006553ED" w:rsidRDefault="006553ED" w:rsidP="006553ED">
      <w:pPr>
        <w:ind w:left="4500"/>
        <w:jc w:val="right"/>
        <w:rPr>
          <w:rFonts w:ascii="Times New Roman" w:eastAsia="Arial Unicode MS" w:hAnsi="Times New Roman" w:cs="Times New Roman"/>
          <w:i/>
          <w:sz w:val="20"/>
          <w:szCs w:val="20"/>
        </w:rPr>
      </w:pPr>
      <w:r w:rsidRPr="006553ED">
        <w:rPr>
          <w:rFonts w:ascii="Times New Roman" w:hAnsi="Times New Roman" w:cs="Times New Roman"/>
          <w:i/>
          <w:sz w:val="20"/>
          <w:szCs w:val="20"/>
        </w:rPr>
        <w:lastRenderedPageBreak/>
        <w:t>Приложение 16</w:t>
      </w:r>
    </w:p>
    <w:p w:rsidR="006553ED" w:rsidRPr="006553ED" w:rsidRDefault="006553ED" w:rsidP="006553ED">
      <w:pPr>
        <w:keepNext/>
        <w:ind w:left="4500"/>
        <w:jc w:val="right"/>
        <w:rPr>
          <w:rFonts w:ascii="Times New Roman" w:hAnsi="Times New Roman" w:cs="Times New Roman"/>
          <w:i/>
          <w:sz w:val="20"/>
          <w:szCs w:val="20"/>
        </w:rPr>
      </w:pPr>
      <w:r w:rsidRPr="006553ED">
        <w:rPr>
          <w:rFonts w:ascii="Times New Roman" w:hAnsi="Times New Roman" w:cs="Times New Roman"/>
          <w:i/>
          <w:snapToGrid w:val="0"/>
          <w:sz w:val="20"/>
          <w:szCs w:val="20"/>
        </w:rPr>
        <w:t xml:space="preserve">к решению Собрания депутатов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 "О бюджете </w:t>
      </w:r>
      <w:proofErr w:type="spellStart"/>
      <w:r w:rsidRPr="006553ED">
        <w:rPr>
          <w:rFonts w:ascii="Times New Roman" w:hAnsi="Times New Roman" w:cs="Times New Roman"/>
          <w:i/>
          <w:snapToGrid w:val="0"/>
          <w:sz w:val="20"/>
          <w:szCs w:val="20"/>
        </w:rPr>
        <w:t>Альбусь-Сюрбеевского</w:t>
      </w:r>
      <w:proofErr w:type="spellEnd"/>
      <w:r w:rsidRPr="006553ED">
        <w:rPr>
          <w:rFonts w:ascii="Times New Roman" w:hAnsi="Times New Roman" w:cs="Times New Roman"/>
          <w:i/>
          <w:snapToGrid w:val="0"/>
          <w:sz w:val="20"/>
          <w:szCs w:val="20"/>
        </w:rPr>
        <w:t xml:space="preserve"> сельского поселения Комсомольского района Чувашской Республики</w:t>
      </w:r>
      <w:r w:rsidRPr="006553ED">
        <w:rPr>
          <w:rFonts w:ascii="Times New Roman" w:hAnsi="Times New Roman" w:cs="Times New Roman"/>
          <w:i/>
          <w:sz w:val="20"/>
          <w:szCs w:val="20"/>
        </w:rPr>
        <w:t xml:space="preserve"> на 2018 год и на плановый период 2019 и 2020 годов"</w:t>
      </w:r>
    </w:p>
    <w:p w:rsidR="006553ED" w:rsidRPr="006553ED" w:rsidRDefault="006553ED" w:rsidP="006553ED">
      <w:pPr>
        <w:keepNext/>
        <w:ind w:left="4500"/>
        <w:jc w:val="right"/>
        <w:rPr>
          <w:rFonts w:ascii="Times New Roman" w:hAnsi="Times New Roman" w:cs="Times New Roman"/>
          <w:i/>
          <w:sz w:val="20"/>
          <w:szCs w:val="20"/>
        </w:rPr>
      </w:pPr>
    </w:p>
    <w:p w:rsidR="006553ED" w:rsidRPr="006553ED" w:rsidRDefault="006553ED" w:rsidP="006553ED">
      <w:pPr>
        <w:jc w:val="center"/>
        <w:rPr>
          <w:rFonts w:ascii="Times New Roman" w:hAnsi="Times New Roman" w:cs="Times New Roman"/>
          <w:b/>
          <w:caps/>
          <w:sz w:val="20"/>
          <w:szCs w:val="20"/>
        </w:rPr>
      </w:pPr>
      <w:r w:rsidRPr="006553ED">
        <w:rPr>
          <w:rFonts w:ascii="Times New Roman" w:hAnsi="Times New Roman" w:cs="Times New Roman"/>
          <w:b/>
          <w:caps/>
          <w:sz w:val="20"/>
          <w:szCs w:val="20"/>
        </w:rPr>
        <w:t xml:space="preserve">Программа </w:t>
      </w:r>
    </w:p>
    <w:p w:rsidR="006553ED" w:rsidRPr="006553ED" w:rsidRDefault="006553ED" w:rsidP="006553ED">
      <w:pPr>
        <w:jc w:val="center"/>
        <w:rPr>
          <w:rFonts w:ascii="Times New Roman" w:hAnsi="Times New Roman" w:cs="Times New Roman"/>
          <w:b/>
          <w:sz w:val="20"/>
          <w:szCs w:val="20"/>
        </w:rPr>
      </w:pPr>
      <w:r w:rsidRPr="006553ED">
        <w:rPr>
          <w:rFonts w:ascii="Times New Roman" w:hAnsi="Times New Roman" w:cs="Times New Roman"/>
          <w:b/>
          <w:sz w:val="20"/>
          <w:szCs w:val="20"/>
        </w:rPr>
        <w:t xml:space="preserve">муниципальных гарантий </w:t>
      </w:r>
      <w:proofErr w:type="spellStart"/>
      <w:r w:rsidRPr="006553ED">
        <w:rPr>
          <w:rFonts w:ascii="Times New Roman" w:hAnsi="Times New Roman" w:cs="Times New Roman"/>
          <w:b/>
          <w:sz w:val="20"/>
          <w:szCs w:val="20"/>
        </w:rPr>
        <w:t>Альбусь-Сюрбеевского</w:t>
      </w:r>
      <w:proofErr w:type="spellEnd"/>
      <w:r w:rsidRPr="006553ED">
        <w:rPr>
          <w:rFonts w:ascii="Times New Roman" w:hAnsi="Times New Roman" w:cs="Times New Roman"/>
          <w:b/>
          <w:sz w:val="20"/>
          <w:szCs w:val="20"/>
        </w:rPr>
        <w:t xml:space="preserve"> сельского поселения Комсомольского района Чувашской Республики в валюте Российской Федерации на 2019 и 2020 годы</w:t>
      </w:r>
    </w:p>
    <w:p w:rsidR="006553ED" w:rsidRPr="006553ED" w:rsidRDefault="006553ED" w:rsidP="006553ED">
      <w:pPr>
        <w:spacing w:line="288" w:lineRule="auto"/>
        <w:jc w:val="center"/>
        <w:rPr>
          <w:rFonts w:ascii="Times New Roman" w:hAnsi="Times New Roman" w:cs="Times New Roman"/>
          <w:b/>
          <w:sz w:val="20"/>
          <w:szCs w:val="20"/>
        </w:rPr>
      </w:pPr>
    </w:p>
    <w:p w:rsidR="006553ED" w:rsidRPr="006553ED" w:rsidRDefault="006553ED" w:rsidP="006553ED">
      <w:pPr>
        <w:ind w:firstLine="567"/>
        <w:rPr>
          <w:rFonts w:ascii="Times New Roman" w:hAnsi="Times New Roman" w:cs="Times New Roman"/>
          <w:sz w:val="20"/>
          <w:szCs w:val="20"/>
        </w:rPr>
      </w:pPr>
      <w:r w:rsidRPr="006553ED">
        <w:rPr>
          <w:rFonts w:ascii="Times New Roman" w:hAnsi="Times New Roman" w:cs="Times New Roman"/>
          <w:sz w:val="20"/>
          <w:szCs w:val="20"/>
        </w:rPr>
        <w:t xml:space="preserve">1. Перечень подлежащих предоставлению в 2019 и 2020 годах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w:t>
      </w:r>
    </w:p>
    <w:tbl>
      <w:tblPr>
        <w:tblW w:w="9639" w:type="dxa"/>
        <w:tblInd w:w="108" w:type="dxa"/>
        <w:tblLayout w:type="fixed"/>
        <w:tblLook w:val="0000"/>
      </w:tblPr>
      <w:tblGrid>
        <w:gridCol w:w="426"/>
        <w:gridCol w:w="2126"/>
        <w:gridCol w:w="3118"/>
        <w:gridCol w:w="1276"/>
        <w:gridCol w:w="1276"/>
        <w:gridCol w:w="1417"/>
      </w:tblGrid>
      <w:tr w:rsidR="006553ED" w:rsidRPr="006553ED" w:rsidTr="00DA0939">
        <w:tc>
          <w:tcPr>
            <w:tcW w:w="426" w:type="dxa"/>
            <w:vMerge w:val="restart"/>
            <w:tcBorders>
              <w:top w:val="single" w:sz="4" w:space="0" w:color="auto"/>
              <w:left w:val="single" w:sz="4" w:space="0" w:color="auto"/>
              <w:right w:val="single" w:sz="4" w:space="0" w:color="auto"/>
            </w:tcBorders>
            <w:vAlign w:val="center"/>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w:t>
            </w:r>
          </w:p>
          <w:p w:rsidR="006553ED" w:rsidRPr="006553ED" w:rsidRDefault="006553ED" w:rsidP="00DA0939">
            <w:pPr>
              <w:snapToGrid w:val="0"/>
              <w:spacing w:line="228" w:lineRule="auto"/>
              <w:ind w:left="-57" w:right="-57"/>
              <w:jc w:val="center"/>
              <w:rPr>
                <w:rFonts w:ascii="Times New Roman" w:hAnsi="Times New Roman" w:cs="Times New Roman"/>
                <w:sz w:val="20"/>
                <w:szCs w:val="20"/>
              </w:rPr>
            </w:pPr>
            <w:proofErr w:type="spellStart"/>
            <w:proofErr w:type="gramStart"/>
            <w:r w:rsidRPr="006553ED">
              <w:rPr>
                <w:rFonts w:ascii="Times New Roman" w:hAnsi="Times New Roman" w:cs="Times New Roman"/>
                <w:sz w:val="20"/>
                <w:szCs w:val="20"/>
              </w:rPr>
              <w:t>п</w:t>
            </w:r>
            <w:proofErr w:type="spellEnd"/>
            <w:proofErr w:type="gramEnd"/>
            <w:r w:rsidRPr="006553ED">
              <w:rPr>
                <w:rFonts w:ascii="Times New Roman" w:hAnsi="Times New Roman" w:cs="Times New Roman"/>
                <w:sz w:val="20"/>
                <w:szCs w:val="20"/>
              </w:rPr>
              <w:t>/</w:t>
            </w:r>
            <w:proofErr w:type="spellStart"/>
            <w:r w:rsidRPr="006553ED">
              <w:rPr>
                <w:rFonts w:ascii="Times New Roman" w:hAnsi="Times New Roman" w:cs="Times New Roman"/>
                <w:sz w:val="20"/>
                <w:szCs w:val="20"/>
              </w:rPr>
              <w:t>п</w:t>
            </w:r>
            <w:proofErr w:type="spellEnd"/>
          </w:p>
        </w:tc>
        <w:tc>
          <w:tcPr>
            <w:tcW w:w="2126" w:type="dxa"/>
            <w:vMerge w:val="restart"/>
            <w:tcBorders>
              <w:top w:val="single" w:sz="4" w:space="0" w:color="auto"/>
              <w:left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r w:rsidRPr="006553ED">
              <w:rPr>
                <w:rFonts w:ascii="Times New Roman" w:hAnsi="Times New Roman" w:cs="Times New Roman"/>
                <w:sz w:val="20"/>
                <w:szCs w:val="20"/>
              </w:rPr>
              <w:t>Наименование</w:t>
            </w:r>
          </w:p>
          <w:p w:rsidR="006553ED" w:rsidRPr="006553ED" w:rsidRDefault="006553ED" w:rsidP="00DA0939">
            <w:pPr>
              <w:snapToGrid w:val="0"/>
              <w:spacing w:line="228" w:lineRule="auto"/>
              <w:jc w:val="center"/>
              <w:rPr>
                <w:rFonts w:ascii="Times New Roman" w:hAnsi="Times New Roman" w:cs="Times New Roman"/>
                <w:sz w:val="20"/>
                <w:szCs w:val="20"/>
              </w:rPr>
            </w:pPr>
            <w:r w:rsidRPr="006553ED">
              <w:rPr>
                <w:rFonts w:ascii="Times New Roman" w:hAnsi="Times New Roman" w:cs="Times New Roman"/>
                <w:sz w:val="20"/>
                <w:szCs w:val="20"/>
              </w:rPr>
              <w:t>принципала</w:t>
            </w:r>
          </w:p>
        </w:tc>
        <w:tc>
          <w:tcPr>
            <w:tcW w:w="3118" w:type="dxa"/>
            <w:vMerge w:val="restart"/>
            <w:tcBorders>
              <w:top w:val="single" w:sz="4" w:space="0" w:color="auto"/>
              <w:left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r w:rsidRPr="006553ED">
              <w:rPr>
                <w:rFonts w:ascii="Times New Roman" w:hAnsi="Times New Roman" w:cs="Times New Roman"/>
                <w:sz w:val="20"/>
                <w:szCs w:val="20"/>
              </w:rPr>
              <w:t>Цель гарантирования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Сумма муниципальной гарантии, рублей</w:t>
            </w:r>
          </w:p>
        </w:tc>
        <w:tc>
          <w:tcPr>
            <w:tcW w:w="1417" w:type="dxa"/>
            <w:vMerge w:val="restart"/>
            <w:tcBorders>
              <w:top w:val="single" w:sz="4" w:space="0" w:color="auto"/>
              <w:left w:val="single" w:sz="4" w:space="0" w:color="auto"/>
              <w:right w:val="single" w:sz="4" w:space="0" w:color="auto"/>
            </w:tcBorders>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Наличие</w:t>
            </w:r>
          </w:p>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права</w:t>
            </w:r>
          </w:p>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регрессного требования</w:t>
            </w:r>
          </w:p>
        </w:tc>
      </w:tr>
      <w:tr w:rsidR="006553ED" w:rsidRPr="006553ED" w:rsidTr="00DA0939">
        <w:tc>
          <w:tcPr>
            <w:tcW w:w="426" w:type="dxa"/>
            <w:vMerge/>
            <w:tcBorders>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2020 год</w:t>
            </w:r>
          </w:p>
        </w:tc>
        <w:tc>
          <w:tcPr>
            <w:tcW w:w="1417" w:type="dxa"/>
            <w:vMerge/>
            <w:tcBorders>
              <w:left w:val="single" w:sz="4" w:space="0" w:color="auto"/>
              <w:bottom w:val="single" w:sz="4" w:space="0" w:color="auto"/>
              <w:right w:val="single" w:sz="4" w:space="0" w:color="auto"/>
            </w:tcBorders>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p>
        </w:tc>
      </w:tr>
      <w:tr w:rsidR="006553ED" w:rsidRPr="006553ED" w:rsidTr="00DA0939">
        <w:tc>
          <w:tcPr>
            <w:tcW w:w="4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6</w:t>
            </w:r>
          </w:p>
        </w:tc>
      </w:tr>
      <w:tr w:rsidR="006553ED" w:rsidRPr="006553ED" w:rsidTr="00DA0939">
        <w:tc>
          <w:tcPr>
            <w:tcW w:w="5670" w:type="dxa"/>
            <w:gridSpan w:val="3"/>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rPr>
                <w:rFonts w:ascii="Times New Roman" w:hAnsi="Times New Roman" w:cs="Times New Roman"/>
                <w:sz w:val="20"/>
                <w:szCs w:val="20"/>
              </w:rPr>
            </w:pPr>
            <w:r w:rsidRPr="006553ED">
              <w:rPr>
                <w:rFonts w:ascii="Times New Roman" w:hAnsi="Times New Roman" w:cs="Times New Roman"/>
                <w:sz w:val="20"/>
                <w:szCs w:val="20"/>
              </w:rPr>
              <w:t>Общий объем предоставления муниципальных га</w:t>
            </w:r>
            <w:r w:rsidRPr="006553ED">
              <w:rPr>
                <w:rFonts w:ascii="Times New Roman" w:hAnsi="Times New Roman" w:cs="Times New Roman"/>
                <w:sz w:val="20"/>
                <w:szCs w:val="20"/>
              </w:rPr>
              <w:softHyphen/>
              <w:t xml:space="preserve">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w:t>
            </w:r>
            <w:r w:rsidRPr="006553ED">
              <w:rPr>
                <w:rFonts w:ascii="Times New Roman" w:hAnsi="Times New Roman" w:cs="Times New Roman"/>
                <w:sz w:val="20"/>
                <w:szCs w:val="20"/>
              </w:rPr>
              <w:softHyphen/>
              <w:t>сомольского района Чувашской Республики</w:t>
            </w:r>
          </w:p>
        </w:tc>
        <w:tc>
          <w:tcPr>
            <w:tcW w:w="127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w:t>
            </w:r>
          </w:p>
        </w:tc>
      </w:tr>
    </w:tbl>
    <w:p w:rsidR="006553ED" w:rsidRPr="006553ED" w:rsidRDefault="006553ED" w:rsidP="006553ED">
      <w:pPr>
        <w:snapToGrid w:val="0"/>
        <w:rPr>
          <w:rFonts w:ascii="Times New Roman" w:hAnsi="Times New Roman" w:cs="Times New Roman"/>
          <w:sz w:val="20"/>
          <w:szCs w:val="20"/>
        </w:rPr>
      </w:pPr>
      <w:r w:rsidRPr="006553ED">
        <w:rPr>
          <w:rFonts w:ascii="Times New Roman" w:hAnsi="Times New Roman" w:cs="Times New Roman"/>
          <w:sz w:val="20"/>
          <w:szCs w:val="20"/>
        </w:rPr>
        <w:t xml:space="preserve">Итого: предоставление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 в 2019 и 2020 годах – 0 рублей</w:t>
      </w:r>
    </w:p>
    <w:p w:rsidR="006553ED" w:rsidRPr="006553ED" w:rsidRDefault="006553ED" w:rsidP="006553ED">
      <w:pPr>
        <w:snapToGrid w:val="0"/>
        <w:rPr>
          <w:rFonts w:ascii="Times New Roman" w:hAnsi="Times New Roman" w:cs="Times New Roman"/>
          <w:sz w:val="20"/>
          <w:szCs w:val="20"/>
        </w:rPr>
      </w:pPr>
    </w:p>
    <w:p w:rsidR="006553ED" w:rsidRPr="006553ED" w:rsidRDefault="006553ED" w:rsidP="006553ED">
      <w:pPr>
        <w:ind w:firstLine="567"/>
        <w:rPr>
          <w:rFonts w:ascii="Times New Roman" w:hAnsi="Times New Roman" w:cs="Times New Roman"/>
          <w:sz w:val="20"/>
          <w:szCs w:val="20"/>
        </w:rPr>
      </w:pPr>
      <w:r w:rsidRPr="006553ED">
        <w:rPr>
          <w:rFonts w:ascii="Times New Roman" w:hAnsi="Times New Roman" w:cs="Times New Roman"/>
          <w:sz w:val="20"/>
          <w:szCs w:val="20"/>
        </w:rPr>
        <w:t xml:space="preserve">2. Перечень подлежащих исполнению в 2019 и 2020 годах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w:t>
      </w:r>
    </w:p>
    <w:tbl>
      <w:tblPr>
        <w:tblW w:w="9639" w:type="dxa"/>
        <w:tblInd w:w="108" w:type="dxa"/>
        <w:tblLayout w:type="fixed"/>
        <w:tblLook w:val="0000"/>
      </w:tblPr>
      <w:tblGrid>
        <w:gridCol w:w="426"/>
        <w:gridCol w:w="2126"/>
        <w:gridCol w:w="3118"/>
        <w:gridCol w:w="1276"/>
        <w:gridCol w:w="1276"/>
        <w:gridCol w:w="1417"/>
      </w:tblGrid>
      <w:tr w:rsidR="006553ED" w:rsidRPr="006553ED" w:rsidTr="00DA0939">
        <w:tc>
          <w:tcPr>
            <w:tcW w:w="426" w:type="dxa"/>
            <w:vMerge w:val="restart"/>
            <w:tcBorders>
              <w:top w:val="single" w:sz="4" w:space="0" w:color="auto"/>
              <w:left w:val="single" w:sz="4" w:space="0" w:color="auto"/>
              <w:right w:val="single" w:sz="4" w:space="0" w:color="auto"/>
            </w:tcBorders>
            <w:vAlign w:val="center"/>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w:t>
            </w:r>
          </w:p>
          <w:p w:rsidR="006553ED" w:rsidRPr="006553ED" w:rsidRDefault="006553ED" w:rsidP="00DA0939">
            <w:pPr>
              <w:snapToGrid w:val="0"/>
              <w:spacing w:line="228" w:lineRule="auto"/>
              <w:ind w:left="-57" w:right="-57"/>
              <w:jc w:val="center"/>
              <w:rPr>
                <w:rFonts w:ascii="Times New Roman" w:hAnsi="Times New Roman" w:cs="Times New Roman"/>
                <w:sz w:val="20"/>
                <w:szCs w:val="20"/>
              </w:rPr>
            </w:pPr>
            <w:proofErr w:type="spellStart"/>
            <w:proofErr w:type="gramStart"/>
            <w:r w:rsidRPr="006553ED">
              <w:rPr>
                <w:rFonts w:ascii="Times New Roman" w:hAnsi="Times New Roman" w:cs="Times New Roman"/>
                <w:sz w:val="20"/>
                <w:szCs w:val="20"/>
              </w:rPr>
              <w:t>п</w:t>
            </w:r>
            <w:proofErr w:type="spellEnd"/>
            <w:proofErr w:type="gramEnd"/>
            <w:r w:rsidRPr="006553ED">
              <w:rPr>
                <w:rFonts w:ascii="Times New Roman" w:hAnsi="Times New Roman" w:cs="Times New Roman"/>
                <w:sz w:val="20"/>
                <w:szCs w:val="20"/>
              </w:rPr>
              <w:t>/</w:t>
            </w:r>
            <w:proofErr w:type="spellStart"/>
            <w:r w:rsidRPr="006553ED">
              <w:rPr>
                <w:rFonts w:ascii="Times New Roman" w:hAnsi="Times New Roman" w:cs="Times New Roman"/>
                <w:sz w:val="20"/>
                <w:szCs w:val="20"/>
              </w:rPr>
              <w:t>п</w:t>
            </w:r>
            <w:proofErr w:type="spellEnd"/>
          </w:p>
        </w:tc>
        <w:tc>
          <w:tcPr>
            <w:tcW w:w="2126" w:type="dxa"/>
            <w:vMerge w:val="restart"/>
            <w:tcBorders>
              <w:top w:val="single" w:sz="4" w:space="0" w:color="auto"/>
              <w:left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r w:rsidRPr="006553ED">
              <w:rPr>
                <w:rFonts w:ascii="Times New Roman" w:hAnsi="Times New Roman" w:cs="Times New Roman"/>
                <w:sz w:val="20"/>
                <w:szCs w:val="20"/>
              </w:rPr>
              <w:t>Наименование</w:t>
            </w:r>
          </w:p>
          <w:p w:rsidR="006553ED" w:rsidRPr="006553ED" w:rsidRDefault="006553ED" w:rsidP="00DA0939">
            <w:pPr>
              <w:snapToGrid w:val="0"/>
              <w:spacing w:line="228" w:lineRule="auto"/>
              <w:jc w:val="center"/>
              <w:rPr>
                <w:rFonts w:ascii="Times New Roman" w:hAnsi="Times New Roman" w:cs="Times New Roman"/>
                <w:sz w:val="20"/>
                <w:szCs w:val="20"/>
              </w:rPr>
            </w:pPr>
            <w:r w:rsidRPr="006553ED">
              <w:rPr>
                <w:rFonts w:ascii="Times New Roman" w:hAnsi="Times New Roman" w:cs="Times New Roman"/>
                <w:sz w:val="20"/>
                <w:szCs w:val="20"/>
              </w:rPr>
              <w:t>принципала</w:t>
            </w:r>
          </w:p>
        </w:tc>
        <w:tc>
          <w:tcPr>
            <w:tcW w:w="3118" w:type="dxa"/>
            <w:vMerge w:val="restart"/>
            <w:tcBorders>
              <w:top w:val="single" w:sz="4" w:space="0" w:color="auto"/>
              <w:left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r w:rsidRPr="006553ED">
              <w:rPr>
                <w:rFonts w:ascii="Times New Roman" w:hAnsi="Times New Roman" w:cs="Times New Roman"/>
                <w:sz w:val="20"/>
                <w:szCs w:val="20"/>
              </w:rPr>
              <w:t>Цель гарантирования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Сумма муниципальной гарантии, рублей</w:t>
            </w:r>
          </w:p>
        </w:tc>
        <w:tc>
          <w:tcPr>
            <w:tcW w:w="1417" w:type="dxa"/>
            <w:vMerge w:val="restart"/>
            <w:tcBorders>
              <w:top w:val="single" w:sz="4" w:space="0" w:color="auto"/>
              <w:left w:val="single" w:sz="4" w:space="0" w:color="auto"/>
              <w:right w:val="single" w:sz="4" w:space="0" w:color="auto"/>
            </w:tcBorders>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Наличие</w:t>
            </w:r>
          </w:p>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права</w:t>
            </w:r>
          </w:p>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регрессного требования</w:t>
            </w:r>
          </w:p>
        </w:tc>
      </w:tr>
      <w:tr w:rsidR="006553ED" w:rsidRPr="006553ED" w:rsidTr="00DA0939">
        <w:tc>
          <w:tcPr>
            <w:tcW w:w="426" w:type="dxa"/>
            <w:vMerge/>
            <w:tcBorders>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p>
        </w:tc>
        <w:tc>
          <w:tcPr>
            <w:tcW w:w="3118" w:type="dxa"/>
            <w:vMerge/>
            <w:tcBorders>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2020 год</w:t>
            </w:r>
          </w:p>
        </w:tc>
        <w:tc>
          <w:tcPr>
            <w:tcW w:w="1417" w:type="dxa"/>
            <w:vMerge/>
            <w:tcBorders>
              <w:left w:val="single" w:sz="4" w:space="0" w:color="auto"/>
              <w:bottom w:val="single" w:sz="4" w:space="0" w:color="auto"/>
              <w:right w:val="single" w:sz="4" w:space="0" w:color="auto"/>
            </w:tcBorders>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p>
        </w:tc>
      </w:tr>
      <w:tr w:rsidR="006553ED" w:rsidRPr="006553ED" w:rsidTr="00DA0939">
        <w:tc>
          <w:tcPr>
            <w:tcW w:w="4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6</w:t>
            </w:r>
          </w:p>
        </w:tc>
      </w:tr>
      <w:tr w:rsidR="006553ED" w:rsidRPr="006553ED" w:rsidTr="00DA0939">
        <w:tc>
          <w:tcPr>
            <w:tcW w:w="5670" w:type="dxa"/>
            <w:gridSpan w:val="3"/>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rPr>
                <w:rFonts w:ascii="Times New Roman" w:hAnsi="Times New Roman" w:cs="Times New Roman"/>
                <w:sz w:val="20"/>
                <w:szCs w:val="20"/>
              </w:rPr>
            </w:pPr>
            <w:r w:rsidRPr="006553ED">
              <w:rPr>
                <w:rFonts w:ascii="Times New Roman" w:hAnsi="Times New Roman" w:cs="Times New Roman"/>
                <w:sz w:val="20"/>
                <w:szCs w:val="20"/>
              </w:rPr>
              <w:t xml:space="preserve">Общий объем исполнения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w:t>
            </w:r>
            <w:r w:rsidRPr="006553ED">
              <w:rPr>
                <w:rFonts w:ascii="Times New Roman" w:hAnsi="Times New Roman" w:cs="Times New Roman"/>
                <w:sz w:val="20"/>
                <w:szCs w:val="20"/>
              </w:rPr>
              <w:softHyphen/>
              <w:t>ского района Чувашской Республики</w:t>
            </w:r>
          </w:p>
        </w:tc>
        <w:tc>
          <w:tcPr>
            <w:tcW w:w="127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right="175"/>
              <w:jc w:val="center"/>
              <w:rPr>
                <w:rFonts w:ascii="Times New Roman" w:hAnsi="Times New Roman" w:cs="Times New Roman"/>
                <w:sz w:val="20"/>
                <w:szCs w:val="20"/>
              </w:rPr>
            </w:pPr>
            <w:r w:rsidRPr="006553ED">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jc w:val="center"/>
              <w:rPr>
                <w:rFonts w:ascii="Times New Roman" w:hAnsi="Times New Roman" w:cs="Times New Roman"/>
                <w:sz w:val="20"/>
                <w:szCs w:val="20"/>
              </w:rPr>
            </w:pPr>
            <w:r w:rsidRPr="006553ED">
              <w:rPr>
                <w:rFonts w:ascii="Times New Roman" w:hAnsi="Times New Roman" w:cs="Times New Roman"/>
                <w:sz w:val="20"/>
                <w:szCs w:val="20"/>
              </w:rPr>
              <w:t>-</w:t>
            </w:r>
          </w:p>
        </w:tc>
      </w:tr>
    </w:tbl>
    <w:p w:rsidR="006553ED" w:rsidRPr="006553ED" w:rsidRDefault="006553ED" w:rsidP="006553ED">
      <w:pPr>
        <w:ind w:firstLine="567"/>
        <w:rPr>
          <w:rFonts w:ascii="Times New Roman" w:hAnsi="Times New Roman" w:cs="Times New Roman"/>
          <w:sz w:val="20"/>
          <w:szCs w:val="20"/>
        </w:rPr>
      </w:pPr>
    </w:p>
    <w:p w:rsidR="006553ED" w:rsidRPr="006553ED" w:rsidRDefault="006553ED" w:rsidP="006553ED">
      <w:pPr>
        <w:ind w:firstLine="567"/>
        <w:rPr>
          <w:rFonts w:ascii="Times New Roman" w:hAnsi="Times New Roman" w:cs="Times New Roman"/>
          <w:sz w:val="20"/>
          <w:szCs w:val="20"/>
        </w:rPr>
      </w:pPr>
      <w:r w:rsidRPr="006553ED">
        <w:rPr>
          <w:rFonts w:ascii="Times New Roman" w:hAnsi="Times New Roman" w:cs="Times New Roman"/>
          <w:sz w:val="20"/>
          <w:szCs w:val="20"/>
        </w:rPr>
        <w:t xml:space="preserve">3. Общий объем бюджетных ассигнований, предусмотренных на исполнение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 по возможным гарантийным случаям в 2019 и 2020 годах </w:t>
      </w:r>
    </w:p>
    <w:tbl>
      <w:tblPr>
        <w:tblW w:w="9639" w:type="dxa"/>
        <w:tblInd w:w="108" w:type="dxa"/>
        <w:tblBorders>
          <w:top w:val="single" w:sz="4" w:space="0" w:color="auto"/>
          <w:left w:val="single" w:sz="4" w:space="0" w:color="auto"/>
          <w:right w:val="single" w:sz="4" w:space="0" w:color="auto"/>
        </w:tblBorders>
        <w:tblLayout w:type="fixed"/>
        <w:tblLook w:val="0000"/>
      </w:tblPr>
      <w:tblGrid>
        <w:gridCol w:w="5529"/>
        <w:gridCol w:w="2126"/>
        <w:gridCol w:w="1984"/>
      </w:tblGrid>
      <w:tr w:rsidR="006553ED" w:rsidRPr="006553ED" w:rsidTr="00DA0939">
        <w:tc>
          <w:tcPr>
            <w:tcW w:w="5529" w:type="dxa"/>
            <w:vMerge w:val="restart"/>
            <w:tcBorders>
              <w:top w:val="single" w:sz="4" w:space="0" w:color="auto"/>
              <w:left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r w:rsidRPr="006553ED">
              <w:rPr>
                <w:rFonts w:ascii="Times New Roman" w:hAnsi="Times New Roman" w:cs="Times New Roman"/>
                <w:sz w:val="20"/>
                <w:szCs w:val="20"/>
              </w:rPr>
              <w:lastRenderedPageBreak/>
              <w:t xml:space="preserve">Исполнение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w:t>
            </w:r>
            <w:r w:rsidRPr="006553ED">
              <w:rPr>
                <w:rFonts w:ascii="Times New Roman" w:hAnsi="Times New Roman" w:cs="Times New Roman"/>
                <w:sz w:val="20"/>
                <w:szCs w:val="20"/>
              </w:rPr>
              <w:softHyphen/>
              <w:t>ского поселения Комсомольского района Чувашской Республики</w:t>
            </w:r>
          </w:p>
        </w:tc>
        <w:tc>
          <w:tcPr>
            <w:tcW w:w="4110" w:type="dxa"/>
            <w:gridSpan w:val="2"/>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 xml:space="preserve">Объем бюджетных ассигнований на исполнение муниципальных гарантий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Комсомольского района Чувашской Республики по возможным гарантийным случаям, рублей</w:t>
            </w:r>
          </w:p>
        </w:tc>
      </w:tr>
      <w:tr w:rsidR="006553ED" w:rsidRPr="006553ED" w:rsidTr="00DA0939">
        <w:tc>
          <w:tcPr>
            <w:tcW w:w="5529" w:type="dxa"/>
            <w:vMerge/>
            <w:tcBorders>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spacing w:line="228" w:lineRule="auto"/>
              <w:ind w:left="-57" w:right="-150"/>
              <w:jc w:val="center"/>
              <w:rPr>
                <w:rFonts w:ascii="Times New Roman" w:hAnsi="Times New Roman" w:cs="Times New Roman"/>
                <w:sz w:val="20"/>
                <w:szCs w:val="20"/>
              </w:rPr>
            </w:pPr>
            <w:r w:rsidRPr="006553ED">
              <w:rPr>
                <w:rFonts w:ascii="Times New Roman" w:hAnsi="Times New Roman" w:cs="Times New Roman"/>
                <w:sz w:val="20"/>
                <w:szCs w:val="20"/>
              </w:rPr>
              <w:t>2019 год</w:t>
            </w:r>
          </w:p>
        </w:tc>
        <w:tc>
          <w:tcPr>
            <w:tcW w:w="1984"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spacing w:line="228" w:lineRule="auto"/>
              <w:ind w:left="-57" w:right="-57"/>
              <w:jc w:val="center"/>
              <w:rPr>
                <w:rFonts w:ascii="Times New Roman" w:hAnsi="Times New Roman" w:cs="Times New Roman"/>
                <w:sz w:val="20"/>
                <w:szCs w:val="20"/>
              </w:rPr>
            </w:pPr>
            <w:r w:rsidRPr="006553ED">
              <w:rPr>
                <w:rFonts w:ascii="Times New Roman" w:hAnsi="Times New Roman" w:cs="Times New Roman"/>
                <w:sz w:val="20"/>
                <w:szCs w:val="20"/>
              </w:rPr>
              <w:t>2020 год</w:t>
            </w:r>
          </w:p>
        </w:tc>
      </w:tr>
      <w:tr w:rsidR="006553ED" w:rsidRPr="006553ED" w:rsidTr="00DA0939">
        <w:trPr>
          <w:trHeight w:val="475"/>
          <w:tblHeader/>
        </w:trPr>
        <w:tc>
          <w:tcPr>
            <w:tcW w:w="552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rPr>
                <w:rFonts w:ascii="Times New Roman" w:hAnsi="Times New Roman" w:cs="Times New Roman"/>
                <w:sz w:val="20"/>
                <w:szCs w:val="20"/>
              </w:rPr>
            </w:pPr>
            <w:r w:rsidRPr="006553ED">
              <w:rPr>
                <w:rFonts w:ascii="Times New Roman" w:hAnsi="Times New Roman" w:cs="Times New Roman"/>
                <w:sz w:val="20"/>
                <w:szCs w:val="20"/>
              </w:rPr>
              <w:t xml:space="preserve">За счет источников финансирования дефицита бюджета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сельского поселения Ком</w:t>
            </w:r>
            <w:r w:rsidRPr="006553ED">
              <w:rPr>
                <w:rFonts w:ascii="Times New Roman" w:hAnsi="Times New Roman" w:cs="Times New Roman"/>
                <w:sz w:val="20"/>
                <w:szCs w:val="20"/>
              </w:rPr>
              <w:softHyphen/>
              <w:t>сомольского района Чувашской Республики</w:t>
            </w:r>
          </w:p>
        </w:tc>
        <w:tc>
          <w:tcPr>
            <w:tcW w:w="212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0</w:t>
            </w:r>
          </w:p>
        </w:tc>
      </w:tr>
      <w:tr w:rsidR="006553ED" w:rsidRPr="006553ED" w:rsidTr="00DA0939">
        <w:trPr>
          <w:trHeight w:val="373"/>
          <w:tblHeader/>
        </w:trPr>
        <w:tc>
          <w:tcPr>
            <w:tcW w:w="5529" w:type="dxa"/>
            <w:tcBorders>
              <w:top w:val="single" w:sz="4" w:space="0" w:color="auto"/>
              <w:left w:val="single" w:sz="4" w:space="0" w:color="auto"/>
              <w:bottom w:val="single" w:sz="4" w:space="0" w:color="auto"/>
              <w:right w:val="single" w:sz="4" w:space="0" w:color="auto"/>
            </w:tcBorders>
          </w:tcPr>
          <w:p w:rsidR="006553ED" w:rsidRPr="006553ED" w:rsidRDefault="006553ED" w:rsidP="00DA0939">
            <w:pPr>
              <w:snapToGrid w:val="0"/>
              <w:rPr>
                <w:rFonts w:ascii="Times New Roman" w:hAnsi="Times New Roman" w:cs="Times New Roman"/>
                <w:sz w:val="20"/>
                <w:szCs w:val="20"/>
              </w:rPr>
            </w:pPr>
            <w:r w:rsidRPr="006553ED">
              <w:rPr>
                <w:rFonts w:ascii="Times New Roman" w:hAnsi="Times New Roman" w:cs="Times New Roman"/>
                <w:sz w:val="20"/>
                <w:szCs w:val="20"/>
              </w:rPr>
              <w:t xml:space="preserve">За счет расходов бюджета </w:t>
            </w:r>
            <w:proofErr w:type="spellStart"/>
            <w:r w:rsidRPr="006553ED">
              <w:rPr>
                <w:rFonts w:ascii="Times New Roman" w:hAnsi="Times New Roman" w:cs="Times New Roman"/>
                <w:sz w:val="20"/>
                <w:szCs w:val="20"/>
              </w:rPr>
              <w:t>Альбусь-Сюрбеевского</w:t>
            </w:r>
            <w:proofErr w:type="spellEnd"/>
            <w:r w:rsidRPr="006553ED">
              <w:rPr>
                <w:rFonts w:ascii="Times New Roman" w:hAnsi="Times New Roman" w:cs="Times New Roman"/>
                <w:sz w:val="20"/>
                <w:szCs w:val="20"/>
              </w:rPr>
              <w:t xml:space="preserve"> сель</w:t>
            </w:r>
            <w:r w:rsidRPr="006553ED">
              <w:rPr>
                <w:rFonts w:ascii="Times New Roman" w:hAnsi="Times New Roman" w:cs="Times New Roman"/>
                <w:sz w:val="20"/>
                <w:szCs w:val="20"/>
              </w:rPr>
              <w:softHyphen/>
              <w:t>ского поселения Комсомольского района Чуваш</w:t>
            </w:r>
            <w:r w:rsidRPr="006553ED">
              <w:rPr>
                <w:rFonts w:ascii="Times New Roman" w:hAnsi="Times New Roman" w:cs="Times New Roman"/>
                <w:sz w:val="20"/>
                <w:szCs w:val="20"/>
              </w:rPr>
              <w:softHyphen/>
              <w:t>ской Республики</w:t>
            </w:r>
          </w:p>
        </w:tc>
        <w:tc>
          <w:tcPr>
            <w:tcW w:w="2126"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0</w:t>
            </w:r>
          </w:p>
        </w:tc>
        <w:tc>
          <w:tcPr>
            <w:tcW w:w="1984" w:type="dxa"/>
            <w:tcBorders>
              <w:top w:val="single" w:sz="4" w:space="0" w:color="auto"/>
              <w:left w:val="single" w:sz="4" w:space="0" w:color="auto"/>
              <w:bottom w:val="single" w:sz="4" w:space="0" w:color="auto"/>
              <w:right w:val="single" w:sz="4" w:space="0" w:color="auto"/>
            </w:tcBorders>
            <w:vAlign w:val="center"/>
          </w:tcPr>
          <w:p w:rsidR="006553ED" w:rsidRPr="006553ED" w:rsidRDefault="006553ED" w:rsidP="00DA0939">
            <w:pPr>
              <w:snapToGrid w:val="0"/>
              <w:ind w:left="-57" w:right="-57"/>
              <w:jc w:val="center"/>
              <w:rPr>
                <w:rFonts w:ascii="Times New Roman" w:hAnsi="Times New Roman" w:cs="Times New Roman"/>
                <w:sz w:val="20"/>
                <w:szCs w:val="20"/>
              </w:rPr>
            </w:pPr>
            <w:r w:rsidRPr="006553ED">
              <w:rPr>
                <w:rFonts w:ascii="Times New Roman" w:hAnsi="Times New Roman" w:cs="Times New Roman"/>
                <w:sz w:val="20"/>
                <w:szCs w:val="20"/>
              </w:rPr>
              <w:t>0</w:t>
            </w:r>
          </w:p>
        </w:tc>
      </w:tr>
    </w:tbl>
    <w:p w:rsidR="00BE7364" w:rsidRPr="006553ED" w:rsidRDefault="00BE7364" w:rsidP="006553ED">
      <w:pPr>
        <w:ind w:right="4854"/>
        <w:jc w:val="both"/>
        <w:rPr>
          <w:rFonts w:ascii="Times New Roman" w:hAnsi="Times New Roman" w:cs="Times New Roman"/>
          <w:sz w:val="24"/>
          <w:szCs w:val="24"/>
        </w:rPr>
      </w:pPr>
    </w:p>
    <w:sectPr w:rsidR="00BE7364" w:rsidRPr="006553ED" w:rsidSect="004C48E5">
      <w:headerReference w:type="even" r:id="rId11"/>
      <w:headerReference w:type="default" r:id="rId12"/>
      <w:pgSz w:w="11906" w:h="16838" w:code="9"/>
      <w:pgMar w:top="360" w:right="70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866" w:rsidRDefault="00536866" w:rsidP="00477833">
      <w:pPr>
        <w:spacing w:after="0" w:line="240" w:lineRule="auto"/>
      </w:pPr>
      <w:r>
        <w:separator/>
      </w:r>
    </w:p>
  </w:endnote>
  <w:endnote w:type="continuationSeparator" w:id="0">
    <w:p w:rsidR="00536866" w:rsidRDefault="00536866" w:rsidP="004778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866" w:rsidRDefault="00536866" w:rsidP="00477833">
      <w:pPr>
        <w:spacing w:after="0" w:line="240" w:lineRule="auto"/>
      </w:pPr>
      <w:r>
        <w:separator/>
      </w:r>
    </w:p>
  </w:footnote>
  <w:footnote w:type="continuationSeparator" w:id="0">
    <w:p w:rsidR="00536866" w:rsidRDefault="00536866" w:rsidP="004778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DF" w:rsidRDefault="005804C7">
    <w:pPr>
      <w:pStyle w:val="a3"/>
      <w:framePr w:wrap="around" w:vAnchor="text" w:hAnchor="margin" w:xAlign="center" w:y="1"/>
      <w:rPr>
        <w:rStyle w:val="a5"/>
      </w:rPr>
    </w:pPr>
    <w:r>
      <w:rPr>
        <w:rStyle w:val="a5"/>
      </w:rPr>
      <w:fldChar w:fldCharType="begin"/>
    </w:r>
    <w:r w:rsidR="00BE7364">
      <w:rPr>
        <w:rStyle w:val="a5"/>
      </w:rPr>
      <w:instrText xml:space="preserve">PAGE  </w:instrText>
    </w:r>
    <w:r>
      <w:rPr>
        <w:rStyle w:val="a5"/>
      </w:rPr>
      <w:fldChar w:fldCharType="end"/>
    </w:r>
  </w:p>
  <w:p w:rsidR="00145FDF" w:rsidRDefault="005368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FDF" w:rsidRDefault="005804C7">
    <w:pPr>
      <w:pStyle w:val="a3"/>
      <w:framePr w:wrap="around" w:vAnchor="text" w:hAnchor="margin" w:xAlign="center" w:y="1"/>
      <w:rPr>
        <w:rStyle w:val="a5"/>
      </w:rPr>
    </w:pPr>
    <w:r>
      <w:rPr>
        <w:rStyle w:val="a5"/>
      </w:rPr>
      <w:fldChar w:fldCharType="begin"/>
    </w:r>
    <w:r w:rsidR="00BE7364">
      <w:rPr>
        <w:rStyle w:val="a5"/>
      </w:rPr>
      <w:instrText xml:space="preserve">PAGE  </w:instrText>
    </w:r>
    <w:r>
      <w:rPr>
        <w:rStyle w:val="a5"/>
      </w:rPr>
      <w:fldChar w:fldCharType="separate"/>
    </w:r>
    <w:r w:rsidR="006553ED">
      <w:rPr>
        <w:rStyle w:val="a5"/>
        <w:noProof/>
      </w:rPr>
      <w:t>82</w:t>
    </w:r>
    <w:r>
      <w:rPr>
        <w:rStyle w:val="a5"/>
      </w:rPr>
      <w:fldChar w:fldCharType="end"/>
    </w:r>
  </w:p>
  <w:p w:rsidR="00145FDF" w:rsidRDefault="005368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83478B4"/>
    <w:lvl w:ilvl="0">
      <w:numFmt w:val="bullet"/>
      <w:lvlText w:val="*"/>
      <w:lvlJc w:val="left"/>
      <w:pPr>
        <w:ind w:left="0" w:firstLine="0"/>
      </w:pPr>
    </w:lvl>
  </w:abstractNum>
  <w:abstractNum w:abstractNumId="1">
    <w:nsid w:val="00BD0D76"/>
    <w:multiLevelType w:val="hybridMultilevel"/>
    <w:tmpl w:val="185E45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23534C"/>
    <w:multiLevelType w:val="multilevel"/>
    <w:tmpl w:val="8232561E"/>
    <w:name w:val="Outlin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AE1A03"/>
    <w:multiLevelType w:val="singleLevel"/>
    <w:tmpl w:val="46C081FA"/>
    <w:lvl w:ilvl="0">
      <w:start w:val="4"/>
      <w:numFmt w:val="decimal"/>
      <w:lvlText w:val="7.%1."/>
      <w:legacy w:legacy="1" w:legacySpace="0" w:legacyIndent="442"/>
      <w:lvlJc w:val="left"/>
      <w:rPr>
        <w:rFonts w:ascii="Times New Roman" w:hAnsi="Times New Roman" w:cs="Times New Roman" w:hint="default"/>
      </w:rPr>
    </w:lvl>
  </w:abstractNum>
  <w:abstractNum w:abstractNumId="4">
    <w:nsid w:val="168C365E"/>
    <w:multiLevelType w:val="multilevel"/>
    <w:tmpl w:val="663A453A"/>
    <w:lvl w:ilvl="0">
      <w:start w:val="3"/>
      <w:numFmt w:val="decimal"/>
      <w:lvlText w:val="%1."/>
      <w:lvlJc w:val="left"/>
      <w:pPr>
        <w:tabs>
          <w:tab w:val="num" w:pos="1155"/>
        </w:tabs>
        <w:ind w:left="1155" w:hanging="1155"/>
      </w:pPr>
      <w:rPr>
        <w:rFonts w:hint="default"/>
      </w:rPr>
    </w:lvl>
    <w:lvl w:ilvl="1">
      <w:start w:val="6"/>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5">
    <w:nsid w:val="1B4D1A9F"/>
    <w:multiLevelType w:val="singleLevel"/>
    <w:tmpl w:val="FB0CC22A"/>
    <w:lvl w:ilvl="0">
      <w:start w:val="4"/>
      <w:numFmt w:val="decimal"/>
      <w:lvlText w:val="1.%1."/>
      <w:legacy w:legacy="1" w:legacySpace="0" w:legacyIndent="398"/>
      <w:lvlJc w:val="left"/>
      <w:rPr>
        <w:rFonts w:ascii="Times New Roman" w:hAnsi="Times New Roman" w:cs="Times New Roman" w:hint="default"/>
      </w:rPr>
    </w:lvl>
  </w:abstractNum>
  <w:abstractNum w:abstractNumId="6">
    <w:nsid w:val="1E944163"/>
    <w:multiLevelType w:val="singleLevel"/>
    <w:tmpl w:val="657848A8"/>
    <w:lvl w:ilvl="0">
      <w:start w:val="1"/>
      <w:numFmt w:val="decimal"/>
      <w:lvlText w:val="5.%1."/>
      <w:legacy w:legacy="1" w:legacySpace="0" w:legacyIndent="428"/>
      <w:lvlJc w:val="left"/>
      <w:rPr>
        <w:rFonts w:ascii="Times New Roman" w:hAnsi="Times New Roman" w:cs="Times New Roman" w:hint="default"/>
      </w:rPr>
    </w:lvl>
  </w:abstractNum>
  <w:abstractNum w:abstractNumId="7">
    <w:nsid w:val="213C3D89"/>
    <w:multiLevelType w:val="multilevel"/>
    <w:tmpl w:val="D98C540A"/>
    <w:lvl w:ilvl="0">
      <w:start w:val="3"/>
      <w:numFmt w:val="decimal"/>
      <w:lvlText w:val="%1."/>
      <w:lvlJc w:val="left"/>
      <w:pPr>
        <w:tabs>
          <w:tab w:val="num" w:pos="1155"/>
        </w:tabs>
        <w:ind w:left="1155" w:hanging="1155"/>
      </w:pPr>
      <w:rPr>
        <w:rFonts w:hint="default"/>
      </w:rPr>
    </w:lvl>
    <w:lvl w:ilvl="1">
      <w:start w:val="4"/>
      <w:numFmt w:val="decimal"/>
      <w:lvlText w:val="%1.%2."/>
      <w:lvlJc w:val="left"/>
      <w:pPr>
        <w:tabs>
          <w:tab w:val="num" w:pos="1861"/>
        </w:tabs>
        <w:ind w:left="1861" w:hanging="1155"/>
      </w:pPr>
      <w:rPr>
        <w:rFonts w:hint="default"/>
      </w:rPr>
    </w:lvl>
    <w:lvl w:ilvl="2">
      <w:start w:val="1"/>
      <w:numFmt w:val="decimal"/>
      <w:lvlText w:val="%1.%2.%3."/>
      <w:lvlJc w:val="left"/>
      <w:pPr>
        <w:tabs>
          <w:tab w:val="num" w:pos="2567"/>
        </w:tabs>
        <w:ind w:left="2567" w:hanging="1155"/>
      </w:pPr>
      <w:rPr>
        <w:rFonts w:hint="default"/>
      </w:rPr>
    </w:lvl>
    <w:lvl w:ilvl="3">
      <w:start w:val="1"/>
      <w:numFmt w:val="decimal"/>
      <w:lvlText w:val="%1.%2.%3.%4."/>
      <w:lvlJc w:val="left"/>
      <w:pPr>
        <w:tabs>
          <w:tab w:val="num" w:pos="3273"/>
        </w:tabs>
        <w:ind w:left="3273" w:hanging="1155"/>
      </w:pPr>
      <w:rPr>
        <w:rFonts w:hint="default"/>
      </w:rPr>
    </w:lvl>
    <w:lvl w:ilvl="4">
      <w:start w:val="1"/>
      <w:numFmt w:val="decimal"/>
      <w:lvlText w:val="%1.%2.%3.%4.%5."/>
      <w:lvlJc w:val="left"/>
      <w:pPr>
        <w:tabs>
          <w:tab w:val="num" w:pos="3979"/>
        </w:tabs>
        <w:ind w:left="3979" w:hanging="1155"/>
      </w:pPr>
      <w:rPr>
        <w:rFonts w:hint="default"/>
      </w:rPr>
    </w:lvl>
    <w:lvl w:ilvl="5">
      <w:start w:val="1"/>
      <w:numFmt w:val="decimal"/>
      <w:lvlText w:val="%1.%2.%3.%4.%5.%6."/>
      <w:lvlJc w:val="left"/>
      <w:pPr>
        <w:tabs>
          <w:tab w:val="num" w:pos="4685"/>
        </w:tabs>
        <w:ind w:left="4685" w:hanging="1155"/>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8">
    <w:nsid w:val="21A97DC6"/>
    <w:multiLevelType w:val="hybridMultilevel"/>
    <w:tmpl w:val="38AED4A8"/>
    <w:lvl w:ilvl="0" w:tplc="81CE24D4">
      <w:start w:val="2"/>
      <w:numFmt w:val="decimal"/>
      <w:lvlText w:val="%1."/>
      <w:lvlJc w:val="left"/>
      <w:pPr>
        <w:ind w:left="335" w:hanging="360"/>
      </w:pPr>
      <w:rPr>
        <w:rFonts w:hint="default"/>
      </w:rPr>
    </w:lvl>
    <w:lvl w:ilvl="1" w:tplc="04190019" w:tentative="1">
      <w:start w:val="1"/>
      <w:numFmt w:val="lowerLetter"/>
      <w:lvlText w:val="%2."/>
      <w:lvlJc w:val="left"/>
      <w:pPr>
        <w:ind w:left="1055" w:hanging="360"/>
      </w:pPr>
    </w:lvl>
    <w:lvl w:ilvl="2" w:tplc="0419001B" w:tentative="1">
      <w:start w:val="1"/>
      <w:numFmt w:val="lowerRoman"/>
      <w:lvlText w:val="%3."/>
      <w:lvlJc w:val="right"/>
      <w:pPr>
        <w:ind w:left="1775" w:hanging="180"/>
      </w:pPr>
    </w:lvl>
    <w:lvl w:ilvl="3" w:tplc="0419000F" w:tentative="1">
      <w:start w:val="1"/>
      <w:numFmt w:val="decimal"/>
      <w:lvlText w:val="%4."/>
      <w:lvlJc w:val="left"/>
      <w:pPr>
        <w:ind w:left="2495" w:hanging="360"/>
      </w:pPr>
    </w:lvl>
    <w:lvl w:ilvl="4" w:tplc="04190019" w:tentative="1">
      <w:start w:val="1"/>
      <w:numFmt w:val="lowerLetter"/>
      <w:lvlText w:val="%5."/>
      <w:lvlJc w:val="left"/>
      <w:pPr>
        <w:ind w:left="3215" w:hanging="360"/>
      </w:pPr>
    </w:lvl>
    <w:lvl w:ilvl="5" w:tplc="0419001B" w:tentative="1">
      <w:start w:val="1"/>
      <w:numFmt w:val="lowerRoman"/>
      <w:lvlText w:val="%6."/>
      <w:lvlJc w:val="right"/>
      <w:pPr>
        <w:ind w:left="3935" w:hanging="180"/>
      </w:pPr>
    </w:lvl>
    <w:lvl w:ilvl="6" w:tplc="0419000F" w:tentative="1">
      <w:start w:val="1"/>
      <w:numFmt w:val="decimal"/>
      <w:lvlText w:val="%7."/>
      <w:lvlJc w:val="left"/>
      <w:pPr>
        <w:ind w:left="4655" w:hanging="360"/>
      </w:pPr>
    </w:lvl>
    <w:lvl w:ilvl="7" w:tplc="04190019" w:tentative="1">
      <w:start w:val="1"/>
      <w:numFmt w:val="lowerLetter"/>
      <w:lvlText w:val="%8."/>
      <w:lvlJc w:val="left"/>
      <w:pPr>
        <w:ind w:left="5375" w:hanging="360"/>
      </w:pPr>
    </w:lvl>
    <w:lvl w:ilvl="8" w:tplc="0419001B" w:tentative="1">
      <w:start w:val="1"/>
      <w:numFmt w:val="lowerRoman"/>
      <w:lvlText w:val="%9."/>
      <w:lvlJc w:val="right"/>
      <w:pPr>
        <w:ind w:left="6095" w:hanging="180"/>
      </w:pPr>
    </w:lvl>
  </w:abstractNum>
  <w:abstractNum w:abstractNumId="9">
    <w:nsid w:val="239D6D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6E1703"/>
    <w:multiLevelType w:val="hybridMultilevel"/>
    <w:tmpl w:val="418E2EA8"/>
    <w:lvl w:ilvl="0" w:tplc="FFFFFFFF">
      <w:start w:val="4"/>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1">
    <w:nsid w:val="2E8E30C1"/>
    <w:multiLevelType w:val="singleLevel"/>
    <w:tmpl w:val="17EAE5C8"/>
    <w:lvl w:ilvl="0">
      <w:start w:val="2"/>
      <w:numFmt w:val="decimal"/>
      <w:lvlText w:val="3.%1."/>
      <w:legacy w:legacy="1" w:legacySpace="0" w:legacyIndent="437"/>
      <w:lvlJc w:val="left"/>
      <w:rPr>
        <w:rFonts w:ascii="Times New Roman" w:hAnsi="Times New Roman" w:cs="Times New Roman" w:hint="default"/>
      </w:rPr>
    </w:lvl>
  </w:abstractNum>
  <w:abstractNum w:abstractNumId="12">
    <w:nsid w:val="38D45C2D"/>
    <w:multiLevelType w:val="singleLevel"/>
    <w:tmpl w:val="D4FC6E48"/>
    <w:lvl w:ilvl="0">
      <w:start w:val="6"/>
      <w:numFmt w:val="decimal"/>
      <w:lvlText w:val="1.%1."/>
      <w:legacy w:legacy="1" w:legacySpace="0" w:legacyIndent="403"/>
      <w:lvlJc w:val="left"/>
      <w:rPr>
        <w:rFonts w:ascii="Times New Roman" w:hAnsi="Times New Roman" w:cs="Times New Roman" w:hint="default"/>
      </w:rPr>
    </w:lvl>
  </w:abstractNum>
  <w:abstractNum w:abstractNumId="13">
    <w:nsid w:val="3E822FED"/>
    <w:multiLevelType w:val="multilevel"/>
    <w:tmpl w:val="B79EA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7561C1"/>
    <w:multiLevelType w:val="hybridMultilevel"/>
    <w:tmpl w:val="AF4473C0"/>
    <w:lvl w:ilvl="0" w:tplc="35D468BE">
      <w:start w:val="5"/>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5554D2"/>
    <w:multiLevelType w:val="multilevel"/>
    <w:tmpl w:val="A73C2CE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28928D4"/>
    <w:multiLevelType w:val="singleLevel"/>
    <w:tmpl w:val="0868F59C"/>
    <w:lvl w:ilvl="0">
      <w:start w:val="3"/>
      <w:numFmt w:val="decimal"/>
      <w:lvlText w:val="5.%1."/>
      <w:legacy w:legacy="1" w:legacySpace="0" w:legacyIndent="428"/>
      <w:lvlJc w:val="left"/>
      <w:rPr>
        <w:rFonts w:ascii="Times New Roman" w:hAnsi="Times New Roman" w:cs="Times New Roman" w:hint="default"/>
      </w:rPr>
    </w:lvl>
  </w:abstractNum>
  <w:abstractNum w:abstractNumId="17">
    <w:nsid w:val="65DD1EF6"/>
    <w:multiLevelType w:val="singleLevel"/>
    <w:tmpl w:val="EBBC1D60"/>
    <w:lvl w:ilvl="0">
      <w:start w:val="1"/>
      <w:numFmt w:val="decimal"/>
      <w:lvlText w:val="1.%1."/>
      <w:legacy w:legacy="1" w:legacySpace="0" w:legacyIndent="398"/>
      <w:lvlJc w:val="left"/>
      <w:rPr>
        <w:rFonts w:ascii="Times New Roman" w:hAnsi="Times New Roman" w:cs="Times New Roman" w:hint="default"/>
      </w:rPr>
    </w:lvl>
  </w:abstractNum>
  <w:abstractNum w:abstractNumId="18">
    <w:nsid w:val="72B67C70"/>
    <w:multiLevelType w:val="singleLevel"/>
    <w:tmpl w:val="3CDC22F4"/>
    <w:lvl w:ilvl="0">
      <w:start w:val="1"/>
      <w:numFmt w:val="decimal"/>
      <w:lvlText w:val="4.%1."/>
      <w:legacy w:legacy="1" w:legacySpace="0" w:legacyIndent="450"/>
      <w:lvlJc w:val="left"/>
      <w:rPr>
        <w:rFonts w:ascii="Times New Roman" w:hAnsi="Times New Roman" w:cs="Times New Roman" w:hint="default"/>
      </w:rPr>
    </w:lvl>
  </w:abstractNum>
  <w:abstractNum w:abstractNumId="19">
    <w:nsid w:val="74A0002D"/>
    <w:multiLevelType w:val="hybridMultilevel"/>
    <w:tmpl w:val="374A5F88"/>
    <w:lvl w:ilvl="0" w:tplc="51C68D22">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5"/>
  </w:num>
  <w:num w:numId="5">
    <w:abstractNumId w:val="12"/>
  </w:num>
  <w:num w:numId="6">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7">
    <w:abstractNumId w:val="11"/>
  </w:num>
  <w:num w:numId="8">
    <w:abstractNumId w:val="18"/>
  </w:num>
  <w:num w:numId="9">
    <w:abstractNumId w:val="6"/>
  </w:num>
  <w:num w:numId="10">
    <w:abstractNumId w:val="16"/>
  </w:num>
  <w:num w:numId="11">
    <w:abstractNumId w:val="3"/>
  </w:num>
  <w:num w:numId="12">
    <w:abstractNumId w:val="2"/>
  </w:num>
  <w:num w:numId="13">
    <w:abstractNumId w:val="7"/>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14"/>
  </w:num>
  <w:num w:numId="19">
    <w:abstractNumId w:val="8"/>
  </w:num>
  <w:num w:numId="20">
    <w:abstractNumId w:val="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534D51"/>
    <w:rsid w:val="00032D5F"/>
    <w:rsid w:val="000C3988"/>
    <w:rsid w:val="0016120F"/>
    <w:rsid w:val="001C5C16"/>
    <w:rsid w:val="001D3FF2"/>
    <w:rsid w:val="002540AF"/>
    <w:rsid w:val="002B6F04"/>
    <w:rsid w:val="00477833"/>
    <w:rsid w:val="004C48E5"/>
    <w:rsid w:val="004D495B"/>
    <w:rsid w:val="005318A7"/>
    <w:rsid w:val="00534D51"/>
    <w:rsid w:val="00536866"/>
    <w:rsid w:val="005804C7"/>
    <w:rsid w:val="00592941"/>
    <w:rsid w:val="005F755E"/>
    <w:rsid w:val="006553ED"/>
    <w:rsid w:val="006A3393"/>
    <w:rsid w:val="006B3E82"/>
    <w:rsid w:val="006D22D9"/>
    <w:rsid w:val="00721462"/>
    <w:rsid w:val="00762697"/>
    <w:rsid w:val="00957C12"/>
    <w:rsid w:val="0099394B"/>
    <w:rsid w:val="009A6B61"/>
    <w:rsid w:val="00AE4751"/>
    <w:rsid w:val="00B0774C"/>
    <w:rsid w:val="00B44D71"/>
    <w:rsid w:val="00BA7B08"/>
    <w:rsid w:val="00BE7364"/>
    <w:rsid w:val="00C12322"/>
    <w:rsid w:val="00CC0240"/>
    <w:rsid w:val="00CF10A7"/>
    <w:rsid w:val="00CF6D57"/>
    <w:rsid w:val="00DF296E"/>
    <w:rsid w:val="00E75DD0"/>
    <w:rsid w:val="00E803B4"/>
    <w:rsid w:val="00EB7A04"/>
    <w:rsid w:val="00EE1EB3"/>
    <w:rsid w:val="00F24640"/>
    <w:rsid w:val="00F37A54"/>
    <w:rsid w:val="00FA2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833"/>
  </w:style>
  <w:style w:type="paragraph" w:styleId="1">
    <w:name w:val="heading 1"/>
    <w:basedOn w:val="a"/>
    <w:next w:val="a"/>
    <w:link w:val="10"/>
    <w:qFormat/>
    <w:rsid w:val="006553ED"/>
    <w:pPr>
      <w:keepNext/>
      <w:tabs>
        <w:tab w:val="left" w:pos="0"/>
      </w:tabs>
      <w:spacing w:after="0" w:line="240" w:lineRule="auto"/>
      <w:ind w:firstLine="900"/>
      <w:jc w:val="both"/>
      <w:outlineLvl w:val="0"/>
    </w:pPr>
    <w:rPr>
      <w:rFonts w:ascii="Times New Roman" w:eastAsia="Times New Roman" w:hAnsi="Times New Roman" w:cs="Times New Roman"/>
      <w:sz w:val="28"/>
      <w:szCs w:val="24"/>
    </w:rPr>
  </w:style>
  <w:style w:type="paragraph" w:styleId="2">
    <w:name w:val="heading 2"/>
    <w:basedOn w:val="a"/>
    <w:next w:val="a"/>
    <w:link w:val="20"/>
    <w:qFormat/>
    <w:rsid w:val="006553E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6553ED"/>
    <w:pPr>
      <w:keepNext/>
      <w:spacing w:before="240" w:after="60" w:line="240" w:lineRule="auto"/>
      <w:outlineLvl w:val="2"/>
    </w:pPr>
    <w:rPr>
      <w:rFonts w:ascii="Arial" w:eastAsia="Times New Roman" w:hAnsi="Arial" w:cs="Arial"/>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6553ED"/>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qFormat/>
    <w:rsid w:val="006553ED"/>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qFormat/>
    <w:rsid w:val="006553ED"/>
    <w:pPr>
      <w:spacing w:before="240" w:after="60" w:line="240" w:lineRule="auto"/>
      <w:jc w:val="both"/>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rsid w:val="00534D5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534D51"/>
    <w:rPr>
      <w:rFonts w:ascii="Times New Roman" w:eastAsia="Times New Roman" w:hAnsi="Times New Roman" w:cs="Times New Roman"/>
      <w:sz w:val="24"/>
      <w:szCs w:val="24"/>
    </w:rPr>
  </w:style>
  <w:style w:type="character" w:styleId="a5">
    <w:name w:val="page number"/>
    <w:basedOn w:val="a0"/>
    <w:rsid w:val="00534D51"/>
  </w:style>
  <w:style w:type="paragraph" w:styleId="a6">
    <w:name w:val="Block Text"/>
    <w:basedOn w:val="a"/>
    <w:rsid w:val="00534D51"/>
    <w:pPr>
      <w:spacing w:after="0" w:line="240" w:lineRule="auto"/>
      <w:ind w:left="600" w:right="3856"/>
    </w:pPr>
    <w:rPr>
      <w:rFonts w:ascii="Times New Roman" w:eastAsia="Times New Roman" w:hAnsi="Times New Roman" w:cs="Times New Roman"/>
      <w:sz w:val="28"/>
      <w:szCs w:val="24"/>
    </w:rPr>
  </w:style>
  <w:style w:type="character" w:customStyle="1" w:styleId="a7">
    <w:name w:val="Основной текст_"/>
    <w:basedOn w:val="a0"/>
    <w:link w:val="21"/>
    <w:rsid w:val="00534D51"/>
    <w:rPr>
      <w:sz w:val="26"/>
      <w:szCs w:val="26"/>
      <w:shd w:val="clear" w:color="auto" w:fill="FFFFFF"/>
    </w:rPr>
  </w:style>
  <w:style w:type="character" w:customStyle="1" w:styleId="115pt">
    <w:name w:val="Основной текст + 11;5 pt;Курсив"/>
    <w:basedOn w:val="a7"/>
    <w:rsid w:val="00534D51"/>
    <w:rPr>
      <w:i/>
      <w:iCs/>
      <w:sz w:val="23"/>
      <w:szCs w:val="23"/>
    </w:rPr>
  </w:style>
  <w:style w:type="paragraph" w:customStyle="1" w:styleId="21">
    <w:name w:val="Основной текст2"/>
    <w:basedOn w:val="a"/>
    <w:link w:val="a7"/>
    <w:rsid w:val="00534D51"/>
    <w:pPr>
      <w:shd w:val="clear" w:color="auto" w:fill="FFFFFF"/>
      <w:spacing w:after="0" w:line="277" w:lineRule="exact"/>
      <w:jc w:val="both"/>
    </w:pPr>
    <w:rPr>
      <w:sz w:val="26"/>
      <w:szCs w:val="26"/>
      <w:shd w:val="clear" w:color="auto" w:fill="FFFFFF"/>
    </w:rPr>
  </w:style>
  <w:style w:type="paragraph" w:customStyle="1" w:styleId="a8">
    <w:name w:val="Заголовок статьи"/>
    <w:basedOn w:val="a"/>
    <w:next w:val="a"/>
    <w:rsid w:val="00534D51"/>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styleId="a9">
    <w:name w:val="Balloon Text"/>
    <w:basedOn w:val="a"/>
    <w:link w:val="aa"/>
    <w:unhideWhenUsed/>
    <w:rsid w:val="00534D51"/>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534D51"/>
    <w:rPr>
      <w:rFonts w:ascii="Tahoma" w:hAnsi="Tahoma" w:cs="Tahoma"/>
      <w:sz w:val="16"/>
      <w:szCs w:val="16"/>
    </w:rPr>
  </w:style>
  <w:style w:type="paragraph" w:styleId="ab">
    <w:name w:val="List Paragraph"/>
    <w:basedOn w:val="a"/>
    <w:qFormat/>
    <w:rsid w:val="002540AF"/>
    <w:pPr>
      <w:ind w:left="720"/>
      <w:contextualSpacing/>
    </w:pPr>
  </w:style>
  <w:style w:type="paragraph" w:customStyle="1" w:styleId="ConsPlusNormal">
    <w:name w:val="ConsPlusNormal"/>
    <w:rsid w:val="00721462"/>
    <w:pPr>
      <w:widowControl w:val="0"/>
      <w:snapToGrid w:val="0"/>
      <w:spacing w:after="0" w:line="240" w:lineRule="auto"/>
      <w:ind w:firstLine="720"/>
    </w:pPr>
    <w:rPr>
      <w:rFonts w:ascii="Arial" w:eastAsia="Times New Roman" w:hAnsi="Arial" w:cs="Times New Roman"/>
      <w:sz w:val="20"/>
      <w:szCs w:val="20"/>
    </w:rPr>
  </w:style>
  <w:style w:type="paragraph" w:customStyle="1" w:styleId="article">
    <w:name w:val="article"/>
    <w:basedOn w:val="a"/>
    <w:rsid w:val="00721462"/>
    <w:pPr>
      <w:spacing w:after="0" w:line="240" w:lineRule="auto"/>
      <w:ind w:firstLine="567"/>
      <w:jc w:val="both"/>
    </w:pPr>
    <w:rPr>
      <w:rFonts w:ascii="Arial" w:eastAsia="Times New Roman" w:hAnsi="Arial" w:cs="Arial"/>
      <w:sz w:val="26"/>
      <w:szCs w:val="26"/>
    </w:rPr>
  </w:style>
  <w:style w:type="character" w:customStyle="1" w:styleId="5">
    <w:name w:val="Основной текст (5)_"/>
    <w:basedOn w:val="a0"/>
    <w:link w:val="50"/>
    <w:locked/>
    <w:rsid w:val="005F755E"/>
    <w:rPr>
      <w:sz w:val="23"/>
      <w:szCs w:val="23"/>
      <w:shd w:val="clear" w:color="auto" w:fill="FFFFFF"/>
    </w:rPr>
  </w:style>
  <w:style w:type="paragraph" w:customStyle="1" w:styleId="50">
    <w:name w:val="Основной текст (5)"/>
    <w:basedOn w:val="a"/>
    <w:link w:val="5"/>
    <w:rsid w:val="005F755E"/>
    <w:pPr>
      <w:shd w:val="clear" w:color="auto" w:fill="FFFFFF"/>
      <w:spacing w:before="1260" w:after="0" w:line="317" w:lineRule="exact"/>
    </w:pPr>
    <w:rPr>
      <w:sz w:val="23"/>
      <w:szCs w:val="23"/>
      <w:shd w:val="clear" w:color="auto" w:fill="FFFFFF"/>
    </w:rPr>
  </w:style>
  <w:style w:type="character" w:customStyle="1" w:styleId="11">
    <w:name w:val="Основной текст + 11"/>
    <w:aliases w:val="5 pt,Курсив"/>
    <w:basedOn w:val="a7"/>
    <w:rsid w:val="005F755E"/>
    <w:rPr>
      <w:i/>
      <w:iCs/>
      <w:sz w:val="23"/>
      <w:szCs w:val="23"/>
      <w:shd w:val="clear" w:color="auto" w:fill="FFFFFF"/>
      <w:lang w:bidi="ar-SA"/>
    </w:rPr>
  </w:style>
  <w:style w:type="character" w:customStyle="1" w:styleId="10">
    <w:name w:val="Заголовок 1 Знак"/>
    <w:basedOn w:val="a0"/>
    <w:link w:val="1"/>
    <w:rsid w:val="006553ED"/>
    <w:rPr>
      <w:rFonts w:ascii="Times New Roman" w:eastAsia="Times New Roman" w:hAnsi="Times New Roman" w:cs="Times New Roman"/>
      <w:sz w:val="28"/>
      <w:szCs w:val="24"/>
    </w:rPr>
  </w:style>
  <w:style w:type="character" w:customStyle="1" w:styleId="20">
    <w:name w:val="Заголовок 2 Знак"/>
    <w:basedOn w:val="a0"/>
    <w:link w:val="2"/>
    <w:rsid w:val="006553ED"/>
    <w:rPr>
      <w:rFonts w:ascii="Arial" w:eastAsia="Times New Roman" w:hAnsi="Arial" w:cs="Arial"/>
      <w:b/>
      <w:bCs/>
      <w:i/>
      <w:iCs/>
      <w:sz w:val="28"/>
      <w:szCs w:val="28"/>
    </w:rPr>
  </w:style>
  <w:style w:type="character" w:customStyle="1" w:styleId="30">
    <w:name w:val="Заголовок 3 Знак"/>
    <w:basedOn w:val="a0"/>
    <w:link w:val="3"/>
    <w:rsid w:val="006553ED"/>
    <w:rPr>
      <w:rFonts w:ascii="Arial" w:eastAsia="Times New Roman" w:hAnsi="Arial" w:cs="Arial"/>
      <w:b/>
      <w:bCs/>
      <w:sz w:val="26"/>
      <w:szCs w:val="26"/>
    </w:rPr>
  </w:style>
  <w:style w:type="character" w:customStyle="1" w:styleId="40">
    <w:name w:val="Заголовок 4 Знак"/>
    <w:basedOn w:val="a0"/>
    <w:link w:val="4"/>
    <w:rsid w:val="006553ED"/>
    <w:rPr>
      <w:rFonts w:ascii="Times New Roman" w:eastAsia="Times New Roman" w:hAnsi="Times New Roman" w:cs="Times New Roman"/>
      <w:b/>
      <w:bCs/>
      <w:sz w:val="28"/>
      <w:szCs w:val="28"/>
    </w:rPr>
  </w:style>
  <w:style w:type="character" w:customStyle="1" w:styleId="60">
    <w:name w:val="Заголовок 6 Знак"/>
    <w:basedOn w:val="a0"/>
    <w:link w:val="6"/>
    <w:rsid w:val="006553ED"/>
    <w:rPr>
      <w:rFonts w:ascii="Times New Roman" w:eastAsia="Times New Roman" w:hAnsi="Times New Roman" w:cs="Times New Roman"/>
      <w:b/>
      <w:bCs/>
    </w:rPr>
  </w:style>
  <w:style w:type="character" w:customStyle="1" w:styleId="80">
    <w:name w:val="Заголовок 8 Знак"/>
    <w:basedOn w:val="a0"/>
    <w:link w:val="8"/>
    <w:rsid w:val="006553ED"/>
    <w:rPr>
      <w:rFonts w:ascii="Times New Roman" w:eastAsia="Calibri" w:hAnsi="Times New Roman" w:cs="Times New Roman"/>
      <w:i/>
      <w:iCs/>
      <w:sz w:val="24"/>
      <w:szCs w:val="24"/>
      <w:lang w:eastAsia="en-US"/>
    </w:rPr>
  </w:style>
  <w:style w:type="paragraph" w:styleId="ac">
    <w:name w:val="Title"/>
    <w:basedOn w:val="a"/>
    <w:link w:val="ad"/>
    <w:qFormat/>
    <w:rsid w:val="006553ED"/>
    <w:pPr>
      <w:spacing w:after="0" w:line="240" w:lineRule="auto"/>
      <w:jc w:val="center"/>
    </w:pPr>
    <w:rPr>
      <w:rFonts w:ascii="Times New Roman" w:eastAsia="Times New Roman" w:hAnsi="Times New Roman" w:cs="Times New Roman"/>
      <w:sz w:val="40"/>
      <w:szCs w:val="24"/>
    </w:rPr>
  </w:style>
  <w:style w:type="character" w:customStyle="1" w:styleId="ad">
    <w:name w:val="Название Знак"/>
    <w:basedOn w:val="a0"/>
    <w:link w:val="ac"/>
    <w:rsid w:val="006553ED"/>
    <w:rPr>
      <w:rFonts w:ascii="Times New Roman" w:eastAsia="Times New Roman" w:hAnsi="Times New Roman" w:cs="Times New Roman"/>
      <w:sz w:val="40"/>
      <w:szCs w:val="24"/>
    </w:rPr>
  </w:style>
  <w:style w:type="character" w:customStyle="1" w:styleId="ae">
    <w:name w:val="Основной текст Знак"/>
    <w:basedOn w:val="a0"/>
    <w:link w:val="af"/>
    <w:locked/>
    <w:rsid w:val="006553ED"/>
    <w:rPr>
      <w:sz w:val="28"/>
    </w:rPr>
  </w:style>
  <w:style w:type="paragraph" w:styleId="af">
    <w:name w:val="Body Text"/>
    <w:basedOn w:val="a"/>
    <w:link w:val="ae"/>
    <w:rsid w:val="006553ED"/>
    <w:pPr>
      <w:spacing w:after="0" w:line="360" w:lineRule="auto"/>
      <w:jc w:val="center"/>
    </w:pPr>
    <w:rPr>
      <w:sz w:val="28"/>
    </w:rPr>
  </w:style>
  <w:style w:type="character" w:customStyle="1" w:styleId="12">
    <w:name w:val="Основной текст Знак1"/>
    <w:basedOn w:val="a0"/>
    <w:link w:val="af"/>
    <w:uiPriority w:val="99"/>
    <w:semiHidden/>
    <w:rsid w:val="006553ED"/>
  </w:style>
  <w:style w:type="paragraph" w:styleId="af0">
    <w:name w:val="Body Text Indent"/>
    <w:basedOn w:val="a"/>
    <w:link w:val="af1"/>
    <w:rsid w:val="006553ED"/>
    <w:pPr>
      <w:spacing w:after="0" w:line="240" w:lineRule="auto"/>
      <w:ind w:firstLine="72"/>
    </w:pPr>
    <w:rPr>
      <w:rFonts w:ascii="Times New Roman" w:eastAsia="Times New Roman" w:hAnsi="Times New Roman" w:cs="Times New Roman"/>
      <w:szCs w:val="24"/>
    </w:rPr>
  </w:style>
  <w:style w:type="character" w:customStyle="1" w:styleId="af1">
    <w:name w:val="Основной текст с отступом Знак"/>
    <w:basedOn w:val="a0"/>
    <w:link w:val="af0"/>
    <w:rsid w:val="006553ED"/>
    <w:rPr>
      <w:rFonts w:ascii="Times New Roman" w:eastAsia="Times New Roman" w:hAnsi="Times New Roman" w:cs="Times New Roman"/>
      <w:szCs w:val="24"/>
    </w:rPr>
  </w:style>
  <w:style w:type="paragraph" w:styleId="22">
    <w:name w:val="Body Text Indent 2"/>
    <w:basedOn w:val="a"/>
    <w:link w:val="23"/>
    <w:rsid w:val="006553E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6553ED"/>
    <w:rPr>
      <w:rFonts w:ascii="Times New Roman" w:eastAsia="Times New Roman" w:hAnsi="Times New Roman" w:cs="Times New Roman"/>
      <w:sz w:val="24"/>
      <w:szCs w:val="24"/>
    </w:rPr>
  </w:style>
  <w:style w:type="paragraph" w:customStyle="1" w:styleId="af2">
    <w:name w:val="Таблицы (моноширинный)"/>
    <w:basedOn w:val="a"/>
    <w:next w:val="a"/>
    <w:link w:val="af3"/>
    <w:rsid w:val="006553ED"/>
    <w:pPr>
      <w:autoSpaceDE w:val="0"/>
      <w:autoSpaceDN w:val="0"/>
      <w:adjustRightInd w:val="0"/>
      <w:spacing w:after="0" w:line="240" w:lineRule="auto"/>
      <w:jc w:val="both"/>
    </w:pPr>
    <w:rPr>
      <w:rFonts w:ascii="Courier New" w:eastAsia="Times New Roman" w:hAnsi="Courier New" w:cs="Courier New"/>
    </w:rPr>
  </w:style>
  <w:style w:type="paragraph" w:styleId="24">
    <w:name w:val="Body Text 2"/>
    <w:basedOn w:val="a"/>
    <w:link w:val="25"/>
    <w:rsid w:val="006553ED"/>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6553ED"/>
    <w:rPr>
      <w:rFonts w:ascii="Times New Roman" w:eastAsia="Times New Roman" w:hAnsi="Times New Roman" w:cs="Times New Roman"/>
      <w:sz w:val="24"/>
      <w:szCs w:val="24"/>
    </w:rPr>
  </w:style>
  <w:style w:type="character" w:customStyle="1" w:styleId="a10">
    <w:name w:val="a1"/>
    <w:basedOn w:val="a0"/>
    <w:rsid w:val="006553ED"/>
  </w:style>
  <w:style w:type="character" w:customStyle="1" w:styleId="a00">
    <w:name w:val="a0"/>
    <w:basedOn w:val="a0"/>
    <w:rsid w:val="006553ED"/>
  </w:style>
  <w:style w:type="character" w:styleId="af4">
    <w:name w:val="Strong"/>
    <w:basedOn w:val="a0"/>
    <w:qFormat/>
    <w:rsid w:val="006553ED"/>
    <w:rPr>
      <w:b/>
      <w:bCs/>
    </w:rPr>
  </w:style>
  <w:style w:type="character" w:styleId="af5">
    <w:name w:val="Hyperlink"/>
    <w:basedOn w:val="a0"/>
    <w:rsid w:val="006553ED"/>
    <w:rPr>
      <w:rFonts w:ascii="Times New Roman" w:hAnsi="Times New Roman" w:cs="Times New Roman" w:hint="default"/>
      <w:color w:val="0000FF"/>
      <w:u w:val="single"/>
    </w:rPr>
  </w:style>
  <w:style w:type="paragraph" w:customStyle="1" w:styleId="ConsPlusTitle">
    <w:name w:val="ConsPlusTitle"/>
    <w:link w:val="ConsPlusTitle0"/>
    <w:rsid w:val="006553E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Title0">
    <w:name w:val="ConsPlusTitle Знак"/>
    <w:basedOn w:val="a0"/>
    <w:link w:val="ConsPlusTitle"/>
    <w:locked/>
    <w:rsid w:val="006553ED"/>
    <w:rPr>
      <w:rFonts w:ascii="Times New Roman" w:eastAsia="Times New Roman" w:hAnsi="Times New Roman" w:cs="Times New Roman"/>
      <w:b/>
      <w:bCs/>
      <w:sz w:val="24"/>
      <w:szCs w:val="24"/>
    </w:rPr>
  </w:style>
  <w:style w:type="paragraph" w:customStyle="1" w:styleId="ConsNormal">
    <w:name w:val="ConsNormal"/>
    <w:rsid w:val="006553ED"/>
    <w:pPr>
      <w:widowControl w:val="0"/>
      <w:snapToGrid w:val="0"/>
      <w:spacing w:after="0" w:line="240" w:lineRule="auto"/>
      <w:ind w:firstLine="720"/>
    </w:pPr>
    <w:rPr>
      <w:rFonts w:ascii="Arial" w:eastAsia="Times New Roman" w:hAnsi="Arial" w:cs="Times New Roman"/>
      <w:sz w:val="20"/>
      <w:szCs w:val="20"/>
    </w:rPr>
  </w:style>
  <w:style w:type="character" w:customStyle="1" w:styleId="af6">
    <w:name w:val="Гипертекстовая ссылка"/>
    <w:basedOn w:val="a0"/>
    <w:rsid w:val="006553ED"/>
    <w:rPr>
      <w:rFonts w:ascii="Times New Roman" w:hAnsi="Times New Roman" w:cs="Times New Roman" w:hint="default"/>
      <w:b/>
      <w:bCs w:val="0"/>
      <w:color w:val="008000"/>
    </w:rPr>
  </w:style>
  <w:style w:type="paragraph" w:styleId="31">
    <w:name w:val="Body Text Indent 3"/>
    <w:basedOn w:val="a"/>
    <w:link w:val="32"/>
    <w:rsid w:val="006553E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6553ED"/>
    <w:rPr>
      <w:rFonts w:ascii="Times New Roman" w:eastAsia="Times New Roman" w:hAnsi="Times New Roman" w:cs="Times New Roman"/>
      <w:sz w:val="16"/>
      <w:szCs w:val="16"/>
    </w:rPr>
  </w:style>
  <w:style w:type="paragraph" w:customStyle="1" w:styleId="msobodytextindent2cxsplast">
    <w:name w:val="msobodytextindent2cxsplast"/>
    <w:basedOn w:val="a"/>
    <w:rsid w:val="0065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Цветовое выделение"/>
    <w:rsid w:val="006553ED"/>
    <w:rPr>
      <w:b/>
      <w:bCs/>
      <w:color w:val="000080"/>
    </w:rPr>
  </w:style>
  <w:style w:type="paragraph" w:customStyle="1" w:styleId="af8">
    <w:name w:val="Нормальный (таблица)"/>
    <w:basedOn w:val="a"/>
    <w:next w:val="a"/>
    <w:rsid w:val="006553ED"/>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9">
    <w:name w:val="Прижатый влево"/>
    <w:basedOn w:val="a"/>
    <w:next w:val="a"/>
    <w:rsid w:val="006553ED"/>
    <w:pPr>
      <w:widowControl w:val="0"/>
      <w:autoSpaceDE w:val="0"/>
      <w:autoSpaceDN w:val="0"/>
      <w:adjustRightInd w:val="0"/>
      <w:spacing w:after="0" w:line="240" w:lineRule="auto"/>
    </w:pPr>
    <w:rPr>
      <w:rFonts w:ascii="Arial" w:eastAsia="Times New Roman" w:hAnsi="Arial" w:cs="Times New Roman"/>
      <w:sz w:val="24"/>
      <w:szCs w:val="24"/>
    </w:rPr>
  </w:style>
  <w:style w:type="paragraph" w:styleId="33">
    <w:name w:val="Body Text 3"/>
    <w:basedOn w:val="a"/>
    <w:link w:val="34"/>
    <w:rsid w:val="006553ED"/>
    <w:pPr>
      <w:spacing w:after="120" w:line="240" w:lineRule="auto"/>
      <w:jc w:val="both"/>
    </w:pPr>
    <w:rPr>
      <w:rFonts w:ascii="TimesET" w:eastAsia="Calibri" w:hAnsi="TimesET" w:cs="Times New Roman"/>
      <w:sz w:val="16"/>
      <w:szCs w:val="16"/>
      <w:lang w:eastAsia="en-US"/>
    </w:rPr>
  </w:style>
  <w:style w:type="character" w:customStyle="1" w:styleId="34">
    <w:name w:val="Основной текст 3 Знак"/>
    <w:basedOn w:val="a0"/>
    <w:link w:val="33"/>
    <w:rsid w:val="006553ED"/>
    <w:rPr>
      <w:rFonts w:ascii="TimesET" w:eastAsia="Calibri" w:hAnsi="TimesET" w:cs="Times New Roman"/>
      <w:sz w:val="16"/>
      <w:szCs w:val="16"/>
      <w:lang w:eastAsia="en-US"/>
    </w:rPr>
  </w:style>
  <w:style w:type="paragraph" w:customStyle="1" w:styleId="ConsNonformat">
    <w:name w:val="ConsNonformat"/>
    <w:link w:val="ConsNonformat0"/>
    <w:rsid w:val="006553E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nformat0">
    <w:name w:val="ConsNonformat Знак"/>
    <w:basedOn w:val="a0"/>
    <w:link w:val="ConsNonformat"/>
    <w:locked/>
    <w:rsid w:val="006553ED"/>
    <w:rPr>
      <w:rFonts w:ascii="Courier New" w:eastAsia="Times New Roman" w:hAnsi="Courier New" w:cs="Courier New"/>
      <w:sz w:val="20"/>
      <w:szCs w:val="20"/>
    </w:rPr>
  </w:style>
  <w:style w:type="table" w:styleId="afa">
    <w:name w:val="Table Grid"/>
    <w:basedOn w:val="a1"/>
    <w:rsid w:val="006553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 Знак Знак Знак Знак Знак Знак1 Знак Знак Знак Знак"/>
    <w:basedOn w:val="a"/>
    <w:rsid w:val="006553ED"/>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date">
    <w:name w:val="date"/>
    <w:basedOn w:val="a"/>
    <w:rsid w:val="006553ED"/>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Normal (Web)"/>
    <w:basedOn w:val="a"/>
    <w:rsid w:val="006553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rsid w:val="006553ED"/>
    <w:pPr>
      <w:autoSpaceDE w:val="0"/>
      <w:autoSpaceDN w:val="0"/>
      <w:adjustRightInd w:val="0"/>
      <w:spacing w:after="0" w:line="240" w:lineRule="auto"/>
    </w:pPr>
    <w:rPr>
      <w:rFonts w:ascii="Arial" w:eastAsia="Times New Roman" w:hAnsi="Arial" w:cs="Arial"/>
      <w:sz w:val="20"/>
      <w:szCs w:val="20"/>
    </w:rPr>
  </w:style>
  <w:style w:type="paragraph" w:customStyle="1" w:styleId="210">
    <w:name w:val="Основной текст 21"/>
    <w:basedOn w:val="a"/>
    <w:rsid w:val="006553ED"/>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ListParagraph">
    <w:name w:val="List Paragraph"/>
    <w:basedOn w:val="a"/>
    <w:rsid w:val="006553ED"/>
    <w:pPr>
      <w:spacing w:after="0" w:line="240" w:lineRule="auto"/>
      <w:ind w:left="720"/>
    </w:pPr>
    <w:rPr>
      <w:rFonts w:ascii="Times New Roman" w:eastAsia="Times New Roman" w:hAnsi="Times New Roman" w:cs="Times New Roman"/>
      <w:sz w:val="24"/>
      <w:szCs w:val="24"/>
    </w:rPr>
  </w:style>
  <w:style w:type="paragraph" w:styleId="afc">
    <w:name w:val="Subtitle"/>
    <w:basedOn w:val="a"/>
    <w:link w:val="afd"/>
    <w:qFormat/>
    <w:rsid w:val="006553ED"/>
    <w:pPr>
      <w:widowControl w:val="0"/>
      <w:spacing w:after="0" w:line="240" w:lineRule="auto"/>
      <w:jc w:val="center"/>
    </w:pPr>
    <w:rPr>
      <w:rFonts w:ascii="Times New Roman" w:eastAsia="Times New Roman" w:hAnsi="Times New Roman" w:cs="Times New Roman"/>
      <w:b/>
      <w:caps/>
      <w:sz w:val="24"/>
      <w:szCs w:val="28"/>
    </w:rPr>
  </w:style>
  <w:style w:type="character" w:customStyle="1" w:styleId="afd">
    <w:name w:val="Подзаголовок Знак"/>
    <w:basedOn w:val="a0"/>
    <w:link w:val="afc"/>
    <w:rsid w:val="006553ED"/>
    <w:rPr>
      <w:rFonts w:ascii="Times New Roman" w:eastAsia="Times New Roman" w:hAnsi="Times New Roman" w:cs="Times New Roman"/>
      <w:b/>
      <w:caps/>
      <w:sz w:val="24"/>
      <w:szCs w:val="28"/>
    </w:rPr>
  </w:style>
  <w:style w:type="paragraph" w:customStyle="1" w:styleId="afe">
    <w:name w:val="Комментарий"/>
    <w:basedOn w:val="a"/>
    <w:next w:val="a"/>
    <w:rsid w:val="006553ED"/>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styleId="aff">
    <w:name w:val="footer"/>
    <w:basedOn w:val="a"/>
    <w:link w:val="aff0"/>
    <w:rsid w:val="006553ED"/>
    <w:pPr>
      <w:widowControl w:val="0"/>
      <w:tabs>
        <w:tab w:val="center" w:pos="4153"/>
        <w:tab w:val="right" w:pos="8306"/>
      </w:tabs>
      <w:snapToGrid w:val="0"/>
      <w:spacing w:after="0" w:line="240" w:lineRule="auto"/>
      <w:jc w:val="both"/>
    </w:pPr>
    <w:rPr>
      <w:rFonts w:ascii="Times New Roman" w:eastAsia="Times New Roman" w:hAnsi="Times New Roman" w:cs="Times New Roman"/>
      <w:sz w:val="20"/>
      <w:szCs w:val="20"/>
    </w:rPr>
  </w:style>
  <w:style w:type="character" w:customStyle="1" w:styleId="aff0">
    <w:name w:val="Нижний колонтитул Знак"/>
    <w:basedOn w:val="a0"/>
    <w:link w:val="aff"/>
    <w:rsid w:val="006553ED"/>
    <w:rPr>
      <w:rFonts w:ascii="Times New Roman" w:eastAsia="Times New Roman" w:hAnsi="Times New Roman" w:cs="Times New Roman"/>
      <w:sz w:val="20"/>
      <w:szCs w:val="20"/>
    </w:rPr>
  </w:style>
  <w:style w:type="paragraph" w:customStyle="1" w:styleId="ConsPlusNonformat">
    <w:name w:val="ConsPlusNonformat"/>
    <w:rsid w:val="006553E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211">
    <w:name w:val="Основной текст с отступом 21"/>
    <w:basedOn w:val="a"/>
    <w:rsid w:val="006553ED"/>
    <w:pPr>
      <w:suppressAutoHyphens/>
      <w:spacing w:after="0" w:line="240" w:lineRule="auto"/>
      <w:ind w:firstLine="708"/>
      <w:jc w:val="both"/>
    </w:pPr>
    <w:rPr>
      <w:rFonts w:ascii="Times New Roman" w:eastAsia="Times New Roman" w:hAnsi="Times New Roman" w:cs="Times New Roman"/>
      <w:sz w:val="28"/>
      <w:szCs w:val="20"/>
      <w:lang w:eastAsia="ar-SA"/>
    </w:rPr>
  </w:style>
  <w:style w:type="paragraph" w:customStyle="1" w:styleId="text">
    <w:name w:val="text"/>
    <w:basedOn w:val="a"/>
    <w:rsid w:val="006553ED"/>
    <w:pPr>
      <w:spacing w:after="0" w:line="240" w:lineRule="auto"/>
      <w:ind w:firstLine="567"/>
      <w:jc w:val="both"/>
    </w:pPr>
    <w:rPr>
      <w:rFonts w:ascii="Arial" w:eastAsia="Times New Roman" w:hAnsi="Arial" w:cs="Arial"/>
      <w:sz w:val="24"/>
      <w:szCs w:val="24"/>
    </w:rPr>
  </w:style>
  <w:style w:type="paragraph" w:styleId="aff1">
    <w:name w:val="Plain Text"/>
    <w:basedOn w:val="a"/>
    <w:link w:val="aff2"/>
    <w:rsid w:val="0065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Текст Знак"/>
    <w:basedOn w:val="a0"/>
    <w:link w:val="aff1"/>
    <w:rsid w:val="006553ED"/>
    <w:rPr>
      <w:rFonts w:ascii="Times New Roman" w:eastAsia="Times New Roman" w:hAnsi="Times New Roman" w:cs="Times New Roman"/>
      <w:sz w:val="24"/>
      <w:szCs w:val="24"/>
    </w:rPr>
  </w:style>
  <w:style w:type="paragraph" w:customStyle="1" w:styleId="otekstj">
    <w:name w:val="otekstj"/>
    <w:basedOn w:val="a"/>
    <w:rsid w:val="006553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a"/>
    <w:rsid w:val="006553ED"/>
    <w:pPr>
      <w:spacing w:after="160" w:line="240" w:lineRule="exact"/>
    </w:pPr>
    <w:rPr>
      <w:rFonts w:ascii="Verdana" w:eastAsia="Times New Roman" w:hAnsi="Verdana" w:cs="Times New Roman"/>
      <w:sz w:val="20"/>
      <w:szCs w:val="20"/>
      <w:lang w:val="en-US" w:eastAsia="en-US"/>
    </w:rPr>
  </w:style>
  <w:style w:type="paragraph" w:customStyle="1" w:styleId="Normal">
    <w:name w:val="Normal"/>
    <w:rsid w:val="006553ED"/>
    <w:pPr>
      <w:spacing w:after="0" w:line="240" w:lineRule="auto"/>
      <w:ind w:firstLine="567"/>
      <w:jc w:val="both"/>
    </w:pPr>
    <w:rPr>
      <w:rFonts w:ascii="Times New Roman" w:eastAsia="Times New Roman" w:hAnsi="Times New Roman" w:cs="Times New Roman"/>
      <w:sz w:val="24"/>
      <w:szCs w:val="20"/>
    </w:rPr>
  </w:style>
  <w:style w:type="paragraph" w:customStyle="1" w:styleId="14">
    <w:name w:val="Знак1"/>
    <w:basedOn w:val="a"/>
    <w:rsid w:val="006553ED"/>
    <w:pPr>
      <w:spacing w:after="160" w:line="240" w:lineRule="exact"/>
    </w:pPr>
    <w:rPr>
      <w:rFonts w:ascii="Verdana" w:eastAsia="Times New Roman" w:hAnsi="Verdana" w:cs="Times New Roman"/>
      <w:sz w:val="20"/>
      <w:szCs w:val="20"/>
      <w:lang w:val="en-US" w:eastAsia="en-US"/>
    </w:rPr>
  </w:style>
  <w:style w:type="paragraph" w:styleId="aff3">
    <w:name w:val="No Spacing"/>
    <w:qFormat/>
    <w:rsid w:val="006553ED"/>
    <w:pPr>
      <w:spacing w:after="0" w:line="240" w:lineRule="auto"/>
    </w:pPr>
    <w:rPr>
      <w:rFonts w:ascii="Calibri" w:eastAsia="Times New Roman" w:hAnsi="Calibri" w:cs="Times New Roman"/>
    </w:rPr>
  </w:style>
  <w:style w:type="paragraph" w:customStyle="1" w:styleId="newstitlebig">
    <w:name w:val="news_title_big"/>
    <w:basedOn w:val="a"/>
    <w:rsid w:val="006553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 Spacing"/>
    <w:rsid w:val="006553ED"/>
    <w:pPr>
      <w:spacing w:after="0" w:line="240" w:lineRule="auto"/>
    </w:pPr>
    <w:rPr>
      <w:rFonts w:ascii="Calibri" w:eastAsia="Times New Roman" w:hAnsi="Calibri" w:cs="Calibri"/>
      <w:lang w:eastAsia="en-US"/>
    </w:rPr>
  </w:style>
  <w:style w:type="paragraph" w:customStyle="1" w:styleId="western">
    <w:name w:val="western"/>
    <w:basedOn w:val="a"/>
    <w:rsid w:val="006553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6">
    <w:name w:val="Основной текст (2)_"/>
    <w:link w:val="27"/>
    <w:rsid w:val="006553ED"/>
    <w:rPr>
      <w:spacing w:val="4"/>
      <w:sz w:val="21"/>
      <w:szCs w:val="21"/>
      <w:shd w:val="clear" w:color="auto" w:fill="FFFFFF"/>
    </w:rPr>
  </w:style>
  <w:style w:type="character" w:customStyle="1" w:styleId="35">
    <w:name w:val="Основной текст (3)_"/>
    <w:link w:val="36"/>
    <w:rsid w:val="006553ED"/>
    <w:rPr>
      <w:b/>
      <w:bCs/>
      <w:spacing w:val="4"/>
      <w:sz w:val="25"/>
      <w:szCs w:val="25"/>
      <w:shd w:val="clear" w:color="auto" w:fill="FFFFFF"/>
    </w:rPr>
  </w:style>
  <w:style w:type="paragraph" w:customStyle="1" w:styleId="27">
    <w:name w:val="Основной текст (2)"/>
    <w:basedOn w:val="a"/>
    <w:link w:val="26"/>
    <w:rsid w:val="006553ED"/>
    <w:pPr>
      <w:widowControl w:val="0"/>
      <w:shd w:val="clear" w:color="auto" w:fill="FFFFFF"/>
      <w:spacing w:after="600" w:line="278" w:lineRule="exact"/>
    </w:pPr>
    <w:rPr>
      <w:spacing w:val="4"/>
      <w:sz w:val="21"/>
      <w:szCs w:val="21"/>
    </w:rPr>
  </w:style>
  <w:style w:type="paragraph" w:customStyle="1" w:styleId="36">
    <w:name w:val="Основной текст (3)"/>
    <w:basedOn w:val="a"/>
    <w:link w:val="35"/>
    <w:rsid w:val="006553ED"/>
    <w:pPr>
      <w:widowControl w:val="0"/>
      <w:shd w:val="clear" w:color="auto" w:fill="FFFFFF"/>
      <w:spacing w:before="600" w:after="600" w:line="317" w:lineRule="exact"/>
      <w:jc w:val="center"/>
    </w:pPr>
    <w:rPr>
      <w:b/>
      <w:bCs/>
      <w:spacing w:val="4"/>
      <w:sz w:val="25"/>
      <w:szCs w:val="25"/>
    </w:rPr>
  </w:style>
  <w:style w:type="character" w:customStyle="1" w:styleId="s10">
    <w:name w:val="s_10"/>
    <w:basedOn w:val="a0"/>
    <w:rsid w:val="006553ED"/>
  </w:style>
  <w:style w:type="paragraph" w:customStyle="1" w:styleId="aff4">
    <w:name w:val="Заголовок ЭР (правое окно)"/>
    <w:basedOn w:val="a"/>
    <w:next w:val="a"/>
    <w:rsid w:val="006553E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f5">
    <w:name w:val="Символ сноски"/>
    <w:rsid w:val="006553ED"/>
    <w:rPr>
      <w:vertAlign w:val="superscript"/>
    </w:rPr>
  </w:style>
  <w:style w:type="character" w:styleId="aff6">
    <w:name w:val="footnote reference"/>
    <w:rsid w:val="006553ED"/>
    <w:rPr>
      <w:vertAlign w:val="superscript"/>
    </w:rPr>
  </w:style>
  <w:style w:type="paragraph" w:styleId="aff7">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f8"/>
    <w:rsid w:val="006553ED"/>
    <w:pPr>
      <w:suppressAutoHyphens/>
      <w:spacing w:after="0" w:line="240" w:lineRule="auto"/>
    </w:pPr>
    <w:rPr>
      <w:rFonts w:ascii="Times New Roman" w:eastAsia="Times New Roman" w:hAnsi="Times New Roman" w:cs="Times New Roman"/>
      <w:sz w:val="20"/>
      <w:szCs w:val="20"/>
      <w:lang w:eastAsia="ar-SA"/>
    </w:rPr>
  </w:style>
  <w:style w:type="character" w:customStyle="1" w:styleId="aff8">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f7"/>
    <w:rsid w:val="006553ED"/>
    <w:rPr>
      <w:rFonts w:ascii="Times New Roman" w:eastAsia="Times New Roman" w:hAnsi="Times New Roman" w:cs="Times New Roman"/>
      <w:sz w:val="20"/>
      <w:szCs w:val="20"/>
      <w:lang w:eastAsia="ar-SA"/>
    </w:rPr>
  </w:style>
  <w:style w:type="paragraph" w:customStyle="1" w:styleId="aff9">
    <w:name w:val="Содержимое таблицы"/>
    <w:basedOn w:val="a"/>
    <w:rsid w:val="006553ED"/>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blk">
    <w:name w:val="blk"/>
    <w:basedOn w:val="a0"/>
    <w:rsid w:val="006553ED"/>
  </w:style>
  <w:style w:type="character" w:customStyle="1" w:styleId="51">
    <w:name w:val=" Знак Знак5"/>
    <w:rsid w:val="006553ED"/>
    <w:rPr>
      <w:b/>
      <w:bCs/>
      <w:sz w:val="24"/>
      <w:szCs w:val="24"/>
      <w:lang w:val="ru-RU" w:eastAsia="ar-SA" w:bidi="ar-SA"/>
    </w:rPr>
  </w:style>
  <w:style w:type="character" w:styleId="affa">
    <w:name w:val="Emphasis"/>
    <w:qFormat/>
    <w:rsid w:val="006553ED"/>
    <w:rPr>
      <w:i/>
      <w:iCs/>
    </w:rPr>
  </w:style>
  <w:style w:type="character" w:customStyle="1" w:styleId="af3">
    <w:name w:val="Таблицы (моноширинный) Знак"/>
    <w:link w:val="af2"/>
    <w:rsid w:val="006553ED"/>
    <w:rPr>
      <w:rFonts w:ascii="Courier New" w:eastAsia="Times New Roman" w:hAnsi="Courier New" w:cs="Courier New"/>
    </w:rPr>
  </w:style>
  <w:style w:type="paragraph" w:customStyle="1" w:styleId="310">
    <w:name w:val="Основной текст с отступом 31"/>
    <w:basedOn w:val="a"/>
    <w:rsid w:val="006553E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00">
    <w:name w:val="Знак10"/>
    <w:basedOn w:val="a"/>
    <w:rsid w:val="006553ED"/>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70253464.2" TargetMode="External"/><Relationship Id="rId4" Type="http://schemas.openxmlformats.org/officeDocument/2006/relationships/settings" Target="settings.xml"/><Relationship Id="rId9" Type="http://schemas.openxmlformats.org/officeDocument/2006/relationships/hyperlink" Target="garantF1://12012604.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B9F5-24C4-4D25-880D-33A359CD8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82</Pages>
  <Words>21265</Words>
  <Characters>121217</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Urmai</dc:creator>
  <cp:lastModifiedBy>Urmai</cp:lastModifiedBy>
  <cp:revision>5</cp:revision>
  <dcterms:created xsi:type="dcterms:W3CDTF">2019-02-21T11:30:00Z</dcterms:created>
  <dcterms:modified xsi:type="dcterms:W3CDTF">2019-02-21T12:20:00Z</dcterms:modified>
</cp:coreProperties>
</file>