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C5D" w:rsidRDefault="00AC0C5D">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AC0C5D" w:rsidRDefault="00AC0C5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AC0C5D">
        <w:tc>
          <w:tcPr>
            <w:tcW w:w="4677" w:type="dxa"/>
            <w:tcBorders>
              <w:top w:val="nil"/>
              <w:left w:val="nil"/>
              <w:bottom w:val="nil"/>
              <w:right w:val="nil"/>
            </w:tcBorders>
          </w:tcPr>
          <w:p w:rsidR="00AC0C5D" w:rsidRDefault="00AC0C5D">
            <w:pPr>
              <w:pStyle w:val="ConsPlusNormal"/>
            </w:pPr>
            <w:r>
              <w:t>30 марта 2012 года</w:t>
            </w:r>
          </w:p>
        </w:tc>
        <w:tc>
          <w:tcPr>
            <w:tcW w:w="4677" w:type="dxa"/>
            <w:tcBorders>
              <w:top w:val="nil"/>
              <w:left w:val="nil"/>
              <w:bottom w:val="nil"/>
              <w:right w:val="nil"/>
            </w:tcBorders>
          </w:tcPr>
          <w:p w:rsidR="00AC0C5D" w:rsidRDefault="00AC0C5D">
            <w:pPr>
              <w:pStyle w:val="ConsPlusNormal"/>
              <w:jc w:val="right"/>
            </w:pPr>
            <w:r>
              <w:t>N 20</w:t>
            </w:r>
          </w:p>
        </w:tc>
      </w:tr>
    </w:tbl>
    <w:p w:rsidR="00AC0C5D" w:rsidRDefault="00AC0C5D">
      <w:pPr>
        <w:pStyle w:val="ConsPlusNormal"/>
        <w:pBdr>
          <w:top w:val="single" w:sz="6" w:space="0" w:color="auto"/>
        </w:pBdr>
        <w:spacing w:before="100" w:after="100"/>
        <w:jc w:val="both"/>
        <w:rPr>
          <w:sz w:val="2"/>
          <w:szCs w:val="2"/>
        </w:rPr>
      </w:pPr>
    </w:p>
    <w:p w:rsidR="00AC0C5D" w:rsidRDefault="00AC0C5D">
      <w:pPr>
        <w:pStyle w:val="ConsPlusNormal"/>
        <w:jc w:val="both"/>
      </w:pPr>
    </w:p>
    <w:p w:rsidR="00AC0C5D" w:rsidRDefault="00AC0C5D">
      <w:pPr>
        <w:pStyle w:val="ConsPlusTitle"/>
        <w:jc w:val="center"/>
      </w:pPr>
      <w:r>
        <w:t>ЗАКОН</w:t>
      </w:r>
    </w:p>
    <w:p w:rsidR="00AC0C5D" w:rsidRDefault="00AC0C5D">
      <w:pPr>
        <w:pStyle w:val="ConsPlusTitle"/>
        <w:jc w:val="center"/>
      </w:pPr>
    </w:p>
    <w:p w:rsidR="00AC0C5D" w:rsidRDefault="00AC0C5D">
      <w:pPr>
        <w:pStyle w:val="ConsPlusTitle"/>
        <w:jc w:val="center"/>
      </w:pPr>
      <w:r>
        <w:t>ЧУВАШСКОЙ РЕСПУБЛИКИ</w:t>
      </w:r>
    </w:p>
    <w:p w:rsidR="00AC0C5D" w:rsidRDefault="00AC0C5D">
      <w:pPr>
        <w:pStyle w:val="ConsPlusTitle"/>
        <w:jc w:val="center"/>
      </w:pPr>
    </w:p>
    <w:p w:rsidR="00AC0C5D" w:rsidRDefault="00AC0C5D">
      <w:pPr>
        <w:pStyle w:val="ConsPlusTitle"/>
        <w:jc w:val="center"/>
      </w:pPr>
      <w:r>
        <w:t>О БЕСПЛАТНОЙ ЮРИДИЧЕСКОЙ ПОМОЩИ</w:t>
      </w:r>
    </w:p>
    <w:p w:rsidR="00AC0C5D" w:rsidRDefault="00AC0C5D">
      <w:pPr>
        <w:pStyle w:val="ConsPlusTitle"/>
        <w:jc w:val="center"/>
      </w:pPr>
      <w:r>
        <w:t>В ЧУВАШСКОЙ РЕСПУБЛИКЕ</w:t>
      </w:r>
    </w:p>
    <w:p w:rsidR="00AC0C5D" w:rsidRDefault="00AC0C5D">
      <w:pPr>
        <w:pStyle w:val="ConsPlusNormal"/>
        <w:jc w:val="both"/>
      </w:pPr>
    </w:p>
    <w:p w:rsidR="00AC0C5D" w:rsidRDefault="00AC0C5D">
      <w:pPr>
        <w:pStyle w:val="ConsPlusNormal"/>
        <w:jc w:val="right"/>
      </w:pPr>
      <w:proofErr w:type="gramStart"/>
      <w:r>
        <w:t>Принят</w:t>
      </w:r>
      <w:proofErr w:type="gramEnd"/>
    </w:p>
    <w:p w:rsidR="00AC0C5D" w:rsidRDefault="00AC0C5D">
      <w:pPr>
        <w:pStyle w:val="ConsPlusNormal"/>
        <w:jc w:val="right"/>
      </w:pPr>
      <w:r>
        <w:t>Государственным Советом</w:t>
      </w:r>
    </w:p>
    <w:p w:rsidR="00AC0C5D" w:rsidRDefault="00AC0C5D">
      <w:pPr>
        <w:pStyle w:val="ConsPlusNormal"/>
        <w:jc w:val="right"/>
      </w:pPr>
      <w:r>
        <w:t>Чувашской Республики</w:t>
      </w:r>
    </w:p>
    <w:p w:rsidR="00AC0C5D" w:rsidRDefault="00AC0C5D">
      <w:pPr>
        <w:pStyle w:val="ConsPlusNormal"/>
        <w:jc w:val="right"/>
      </w:pPr>
      <w:r>
        <w:t>15 марта 2012 года</w:t>
      </w:r>
    </w:p>
    <w:p w:rsidR="00AC0C5D" w:rsidRDefault="00AC0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0C5D">
        <w:trPr>
          <w:jc w:val="center"/>
        </w:trPr>
        <w:tc>
          <w:tcPr>
            <w:tcW w:w="9294" w:type="dxa"/>
            <w:tcBorders>
              <w:top w:val="nil"/>
              <w:left w:val="single" w:sz="24" w:space="0" w:color="CED3F1"/>
              <w:bottom w:val="nil"/>
              <w:right w:val="single" w:sz="24" w:space="0" w:color="F4F3F8"/>
            </w:tcBorders>
            <w:shd w:val="clear" w:color="auto" w:fill="F4F3F8"/>
          </w:tcPr>
          <w:p w:rsidR="00AC0C5D" w:rsidRDefault="00AC0C5D">
            <w:pPr>
              <w:pStyle w:val="ConsPlusNormal"/>
              <w:jc w:val="center"/>
            </w:pPr>
            <w:r>
              <w:rPr>
                <w:color w:val="392C69"/>
              </w:rPr>
              <w:t>Список изменяющих документов</w:t>
            </w:r>
          </w:p>
          <w:p w:rsidR="00AC0C5D" w:rsidRDefault="00AC0C5D">
            <w:pPr>
              <w:pStyle w:val="ConsPlusNormal"/>
              <w:jc w:val="center"/>
            </w:pPr>
            <w:proofErr w:type="gramStart"/>
            <w:r>
              <w:rPr>
                <w:color w:val="392C69"/>
              </w:rPr>
              <w:t xml:space="preserve">(в ред. Законов ЧР от 21.10.2013 </w:t>
            </w:r>
            <w:hyperlink r:id="rId6" w:history="1">
              <w:r>
                <w:rPr>
                  <w:color w:val="0000FF"/>
                </w:rPr>
                <w:t>N 67</w:t>
              </w:r>
            </w:hyperlink>
            <w:r>
              <w:rPr>
                <w:color w:val="392C69"/>
              </w:rPr>
              <w:t xml:space="preserve">, от 28.05.2014 </w:t>
            </w:r>
            <w:hyperlink r:id="rId7" w:history="1">
              <w:r>
                <w:rPr>
                  <w:color w:val="0000FF"/>
                </w:rPr>
                <w:t>N 28</w:t>
              </w:r>
            </w:hyperlink>
            <w:r>
              <w:rPr>
                <w:color w:val="392C69"/>
              </w:rPr>
              <w:t>,</w:t>
            </w:r>
            <w:proofErr w:type="gramEnd"/>
          </w:p>
          <w:p w:rsidR="00AC0C5D" w:rsidRDefault="00AC0C5D">
            <w:pPr>
              <w:pStyle w:val="ConsPlusNormal"/>
              <w:jc w:val="center"/>
            </w:pPr>
            <w:r>
              <w:rPr>
                <w:color w:val="392C69"/>
              </w:rPr>
              <w:t xml:space="preserve">от 27.12.2014 </w:t>
            </w:r>
            <w:hyperlink r:id="rId8" w:history="1">
              <w:r>
                <w:rPr>
                  <w:color w:val="0000FF"/>
                </w:rPr>
                <w:t>N 95</w:t>
              </w:r>
            </w:hyperlink>
            <w:r>
              <w:rPr>
                <w:color w:val="392C69"/>
              </w:rPr>
              <w:t xml:space="preserve">, от 18.04.2016 </w:t>
            </w:r>
            <w:hyperlink r:id="rId9" w:history="1">
              <w:r>
                <w:rPr>
                  <w:color w:val="0000FF"/>
                </w:rPr>
                <w:t>N 22</w:t>
              </w:r>
            </w:hyperlink>
            <w:r>
              <w:rPr>
                <w:color w:val="392C69"/>
              </w:rPr>
              <w:t xml:space="preserve">, от 24.06.2016 </w:t>
            </w:r>
            <w:hyperlink r:id="rId10" w:history="1">
              <w:r>
                <w:rPr>
                  <w:color w:val="0000FF"/>
                </w:rPr>
                <w:t>N 47</w:t>
              </w:r>
            </w:hyperlink>
            <w:r>
              <w:rPr>
                <w:color w:val="392C69"/>
              </w:rPr>
              <w:t>,</w:t>
            </w:r>
          </w:p>
          <w:p w:rsidR="00AC0C5D" w:rsidRDefault="00AC0C5D">
            <w:pPr>
              <w:pStyle w:val="ConsPlusNormal"/>
              <w:jc w:val="center"/>
            </w:pPr>
            <w:r>
              <w:rPr>
                <w:color w:val="392C69"/>
              </w:rPr>
              <w:t xml:space="preserve">от 18.02.2017 </w:t>
            </w:r>
            <w:hyperlink r:id="rId11" w:history="1">
              <w:r>
                <w:rPr>
                  <w:color w:val="0000FF"/>
                </w:rPr>
                <w:t>N 4</w:t>
              </w:r>
            </w:hyperlink>
            <w:r>
              <w:rPr>
                <w:color w:val="392C69"/>
              </w:rPr>
              <w:t xml:space="preserve">, от 13.02.2018 </w:t>
            </w:r>
            <w:hyperlink r:id="rId12" w:history="1">
              <w:r>
                <w:rPr>
                  <w:color w:val="0000FF"/>
                </w:rPr>
                <w:t>N 7</w:t>
              </w:r>
            </w:hyperlink>
            <w:r>
              <w:rPr>
                <w:color w:val="392C69"/>
              </w:rPr>
              <w:t>)</w:t>
            </w:r>
          </w:p>
        </w:tc>
      </w:tr>
    </w:tbl>
    <w:p w:rsidR="00AC0C5D" w:rsidRDefault="00AC0C5D">
      <w:pPr>
        <w:pStyle w:val="ConsPlusNormal"/>
        <w:jc w:val="both"/>
      </w:pPr>
    </w:p>
    <w:p w:rsidR="00AC0C5D" w:rsidRDefault="00AC0C5D">
      <w:pPr>
        <w:pStyle w:val="ConsPlusNormal"/>
        <w:ind w:firstLine="540"/>
        <w:jc w:val="both"/>
        <w:outlineLvl w:val="0"/>
      </w:pPr>
      <w:r>
        <w:t>Статья 1. Предмет регулирования настоящего Закона</w:t>
      </w:r>
    </w:p>
    <w:p w:rsidR="00AC0C5D" w:rsidRDefault="00AC0C5D">
      <w:pPr>
        <w:pStyle w:val="ConsPlusNormal"/>
        <w:jc w:val="both"/>
      </w:pPr>
    </w:p>
    <w:p w:rsidR="00AC0C5D" w:rsidRDefault="00AC0C5D">
      <w:pPr>
        <w:pStyle w:val="ConsPlusNormal"/>
        <w:ind w:firstLine="540"/>
        <w:jc w:val="both"/>
      </w:pPr>
      <w:r>
        <w:t xml:space="preserve">1. Настоящий Закон принят в соответствии с Федеральным </w:t>
      </w:r>
      <w:hyperlink r:id="rId13" w:history="1">
        <w:r>
          <w:rPr>
            <w:color w:val="0000FF"/>
          </w:rPr>
          <w:t>законом</w:t>
        </w:r>
      </w:hyperlink>
      <w:r>
        <w:t xml:space="preserve"> от 21 ноября 2011 года N 324-ФЗ "О бесплатной юридической помощи в Российской Федерации" (далее - Федеральный закон) и устанавливает гарантии реализации права граждан Российской Федерации (далее - граждане) на получение бесплатной квалифицированной юридической помощи (далее - бесплатная юридическая помощь) в Чувашской Республике.</w:t>
      </w:r>
    </w:p>
    <w:p w:rsidR="00AC0C5D" w:rsidRDefault="00AC0C5D">
      <w:pPr>
        <w:pStyle w:val="ConsPlusNormal"/>
        <w:jc w:val="both"/>
      </w:pPr>
      <w:r>
        <w:t>(</w:t>
      </w:r>
      <w:proofErr w:type="gramStart"/>
      <w:r>
        <w:t>в</w:t>
      </w:r>
      <w:proofErr w:type="gramEnd"/>
      <w:r>
        <w:t xml:space="preserve"> ред. </w:t>
      </w:r>
      <w:hyperlink r:id="rId14" w:history="1">
        <w:r>
          <w:rPr>
            <w:color w:val="0000FF"/>
          </w:rPr>
          <w:t>Закона</w:t>
        </w:r>
      </w:hyperlink>
      <w:r>
        <w:t xml:space="preserve"> ЧР от 21.10.2013 N 67)</w:t>
      </w:r>
    </w:p>
    <w:p w:rsidR="00AC0C5D" w:rsidRDefault="00AC0C5D">
      <w:pPr>
        <w:pStyle w:val="ConsPlusNormal"/>
        <w:spacing w:before="220"/>
        <w:ind w:firstLine="540"/>
        <w:jc w:val="both"/>
      </w:pPr>
      <w:r>
        <w:t xml:space="preserve">2. Утратила силу. - </w:t>
      </w:r>
      <w:hyperlink r:id="rId15" w:history="1">
        <w:r>
          <w:rPr>
            <w:color w:val="0000FF"/>
          </w:rPr>
          <w:t>Закон</w:t>
        </w:r>
      </w:hyperlink>
      <w:r>
        <w:t xml:space="preserve"> ЧР от 24.06.2016 N 47.</w:t>
      </w:r>
    </w:p>
    <w:p w:rsidR="00AC0C5D" w:rsidRDefault="00AC0C5D">
      <w:pPr>
        <w:pStyle w:val="ConsPlusNormal"/>
        <w:jc w:val="both"/>
      </w:pPr>
    </w:p>
    <w:p w:rsidR="00AC0C5D" w:rsidRDefault="00AC0C5D">
      <w:pPr>
        <w:pStyle w:val="ConsPlusNormal"/>
        <w:ind w:firstLine="540"/>
        <w:jc w:val="both"/>
        <w:outlineLvl w:val="0"/>
      </w:pPr>
      <w:r>
        <w:t>Статья 2. Полномочия органов государственной власти Чувашской Республики в области обеспечения граждан бесплатной юридической помощью</w:t>
      </w:r>
    </w:p>
    <w:p w:rsidR="00AC0C5D" w:rsidRDefault="00AC0C5D">
      <w:pPr>
        <w:pStyle w:val="ConsPlusNormal"/>
        <w:jc w:val="both"/>
      </w:pPr>
    </w:p>
    <w:p w:rsidR="00AC0C5D" w:rsidRDefault="00AC0C5D">
      <w:pPr>
        <w:pStyle w:val="ConsPlusNormal"/>
        <w:ind w:firstLine="540"/>
        <w:jc w:val="both"/>
      </w:pPr>
      <w:r>
        <w:t>1. К полномочиям Государственного Совета Чувашской Республики в области обеспечения граждан бесплатной юридической помощью относятся:</w:t>
      </w:r>
    </w:p>
    <w:p w:rsidR="00AC0C5D" w:rsidRDefault="00AC0C5D">
      <w:pPr>
        <w:pStyle w:val="ConsPlusNormal"/>
        <w:spacing w:before="220"/>
        <w:ind w:firstLine="540"/>
        <w:jc w:val="both"/>
      </w:pPr>
      <w:proofErr w:type="gramStart"/>
      <w:r>
        <w:t>1) принятие законов Чувашской Республики в области обеспечения граждан бесплатной юридической помощью;</w:t>
      </w:r>
      <w:proofErr w:type="gramEnd"/>
    </w:p>
    <w:p w:rsidR="00AC0C5D" w:rsidRDefault="00AC0C5D">
      <w:pPr>
        <w:pStyle w:val="ConsPlusNormal"/>
        <w:spacing w:before="220"/>
        <w:ind w:firstLine="540"/>
        <w:jc w:val="both"/>
      </w:pPr>
      <w:r>
        <w:t>2) осуществление контроля за соблюдением и исполнением на территории Чувашской Республики законов Чувашской Республики в области обеспечения граждан бесплатной юридической помощью;</w:t>
      </w:r>
    </w:p>
    <w:p w:rsidR="00AC0C5D" w:rsidRDefault="00AC0C5D">
      <w:pPr>
        <w:pStyle w:val="ConsPlusNormal"/>
        <w:spacing w:before="220"/>
        <w:ind w:firstLine="540"/>
        <w:jc w:val="both"/>
      </w:pPr>
      <w:r>
        <w:t>3) осуществление иных полномочий в соответствии с законодательством Российской Федерации и законодательством Чувашской Республики.</w:t>
      </w:r>
    </w:p>
    <w:p w:rsidR="00AC0C5D" w:rsidRDefault="00AC0C5D">
      <w:pPr>
        <w:pStyle w:val="ConsPlusNormal"/>
        <w:spacing w:before="220"/>
        <w:ind w:firstLine="540"/>
        <w:jc w:val="both"/>
      </w:pPr>
      <w:r>
        <w:t>2. К полномочиям Кабинета Министров Чувашской Республики в области обеспечения граждан бесплатной юридической помощью относятся:</w:t>
      </w:r>
    </w:p>
    <w:p w:rsidR="00AC0C5D" w:rsidRDefault="00AC0C5D">
      <w:pPr>
        <w:pStyle w:val="ConsPlusNormal"/>
        <w:spacing w:before="220"/>
        <w:ind w:firstLine="540"/>
        <w:jc w:val="both"/>
      </w:pPr>
      <w:r>
        <w:t xml:space="preserve">1) определение органа исполнительной власти Чувашской Республики, уполномоченного в </w:t>
      </w:r>
      <w:r>
        <w:lastRenderedPageBreak/>
        <w:t>области обеспечения граждан бесплатной юридической помощью (далее - уполномоченный орган), и его компетенции;</w:t>
      </w:r>
    </w:p>
    <w:p w:rsidR="00AC0C5D" w:rsidRDefault="00AC0C5D">
      <w:pPr>
        <w:pStyle w:val="ConsPlusNormal"/>
        <w:spacing w:before="220"/>
        <w:ind w:firstLine="540"/>
        <w:jc w:val="both"/>
      </w:pPr>
      <w:r>
        <w:t>2) определение органов исполнительной власти Чувашской Республики и подведомственных им учреждений, входящих в государственную систему бесплатной юридической помощи (далее - орган исполнительной власти Чувашской Республики, подведомственное ему учреждение), и установление их компетенции;</w:t>
      </w:r>
    </w:p>
    <w:p w:rsidR="00AC0C5D" w:rsidRDefault="00AC0C5D">
      <w:pPr>
        <w:pStyle w:val="ConsPlusNormal"/>
        <w:spacing w:before="220"/>
        <w:ind w:firstLine="540"/>
        <w:jc w:val="both"/>
      </w:pPr>
      <w:r>
        <w:t xml:space="preserve">3) определение порядка взаимодействия участников государственной системы бесплатной юридической помощи в пределах полномочий, установленных Федеральным </w:t>
      </w:r>
      <w:hyperlink r:id="rId16" w:history="1">
        <w:r>
          <w:rPr>
            <w:color w:val="0000FF"/>
          </w:rPr>
          <w:t>законом</w:t>
        </w:r>
      </w:hyperlink>
      <w:r>
        <w:t>;</w:t>
      </w:r>
    </w:p>
    <w:p w:rsidR="00AC0C5D" w:rsidRDefault="00AC0C5D">
      <w:pPr>
        <w:pStyle w:val="ConsPlusNormal"/>
        <w:spacing w:before="220"/>
        <w:ind w:firstLine="540"/>
        <w:jc w:val="both"/>
      </w:pPr>
      <w:r>
        <w:t>4) установление порядка принятия решений об оказании в экстренных случаях бесплатной юридической помощи гражданам, оказавшимся в трудной жизненной ситуации;</w:t>
      </w:r>
    </w:p>
    <w:p w:rsidR="00AC0C5D" w:rsidRDefault="00AC0C5D">
      <w:pPr>
        <w:pStyle w:val="ConsPlusNormal"/>
        <w:spacing w:before="220"/>
        <w:ind w:firstLine="540"/>
        <w:jc w:val="both"/>
      </w:pPr>
      <w:r>
        <w:t>5) установление порядка направления Адвокатской палатой Чувашской Республики в уполномоченный орган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w:t>
      </w:r>
    </w:p>
    <w:p w:rsidR="00AC0C5D" w:rsidRDefault="00AC0C5D">
      <w:pPr>
        <w:pStyle w:val="ConsPlusNormal"/>
        <w:spacing w:before="220"/>
        <w:ind w:firstLine="540"/>
        <w:jc w:val="both"/>
      </w:pPr>
      <w:r>
        <w:t xml:space="preserve">6) определение размера и порядка оплаты труда адвокатов, являющихся участниками государственной системы бесплатной юридической помощи и оказывающих бесплатную юридическую помощь гражданам, указанным в </w:t>
      </w:r>
      <w:hyperlink w:anchor="P140" w:history="1">
        <w:r>
          <w:rPr>
            <w:color w:val="0000FF"/>
          </w:rPr>
          <w:t>статье 6</w:t>
        </w:r>
      </w:hyperlink>
      <w:r>
        <w:t xml:space="preserve"> настоящего Закона, и компенсации расходов адвокатов на оказание указанной помощи;</w:t>
      </w:r>
    </w:p>
    <w:p w:rsidR="00AC0C5D" w:rsidRDefault="00AC0C5D">
      <w:pPr>
        <w:pStyle w:val="ConsPlusNormal"/>
        <w:spacing w:before="220"/>
        <w:ind w:firstLine="540"/>
        <w:jc w:val="both"/>
      </w:pPr>
      <w: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AC0C5D" w:rsidRDefault="00AC0C5D">
      <w:pPr>
        <w:pStyle w:val="ConsPlusNormal"/>
        <w:spacing w:before="220"/>
        <w:ind w:firstLine="540"/>
        <w:jc w:val="both"/>
      </w:pPr>
      <w:r>
        <w:t>8) осуществление иных полномочий в соответствии с законодательством Российской Федерации, настоящим Законом и иными нормативными правовыми актами Чувашской Республики.</w:t>
      </w:r>
    </w:p>
    <w:p w:rsidR="00AC0C5D" w:rsidRDefault="00AC0C5D">
      <w:pPr>
        <w:pStyle w:val="ConsPlusNormal"/>
        <w:jc w:val="both"/>
      </w:pPr>
      <w:r>
        <w:t xml:space="preserve">(в ред. </w:t>
      </w:r>
      <w:hyperlink r:id="rId17" w:history="1">
        <w:r>
          <w:rPr>
            <w:color w:val="0000FF"/>
          </w:rPr>
          <w:t>Закона</w:t>
        </w:r>
      </w:hyperlink>
      <w:r>
        <w:t xml:space="preserve"> ЧР от 24.06.2016 N 47)</w:t>
      </w:r>
    </w:p>
    <w:p w:rsidR="00AC0C5D" w:rsidRDefault="00AC0C5D">
      <w:pPr>
        <w:pStyle w:val="ConsPlusNormal"/>
        <w:spacing w:before="220"/>
        <w:ind w:firstLine="540"/>
        <w:jc w:val="both"/>
      </w:pPr>
      <w:r>
        <w:t>3. К полномочиям уполномоченного органа относятся:</w:t>
      </w:r>
    </w:p>
    <w:p w:rsidR="00AC0C5D" w:rsidRDefault="00AC0C5D">
      <w:pPr>
        <w:pStyle w:val="ConsPlusNormal"/>
        <w:spacing w:before="220"/>
        <w:ind w:firstLine="540"/>
        <w:jc w:val="both"/>
      </w:pPr>
      <w:proofErr w:type="gramStart"/>
      <w:r>
        <w:t xml:space="preserve">1) ежегодное опубликование в сроки, установленные Федеральным </w:t>
      </w:r>
      <w:hyperlink r:id="rId18" w:history="1">
        <w:r>
          <w:rPr>
            <w:color w:val="0000FF"/>
          </w:rPr>
          <w:t>законом</w:t>
        </w:r>
      </w:hyperlink>
      <w:r>
        <w:t>, списка адвокатов, являющихся участниками государственной системы бесплатной юридической помощи, с указанием регистрационных номеров адвокатов в реестре адвокатов Чувашской Республики, а также адвокатских образований, в которых адвокаты осуществляют свою профессиональную деятельность, в средствах массовой информации и размещение этого списка на своем официальном сайте в информационно-телекоммуникационной сети "Интернет";</w:t>
      </w:r>
      <w:proofErr w:type="gramEnd"/>
    </w:p>
    <w:p w:rsidR="00AC0C5D" w:rsidRDefault="00AC0C5D">
      <w:pPr>
        <w:pStyle w:val="ConsPlusNormal"/>
        <w:spacing w:before="220"/>
        <w:ind w:firstLine="540"/>
        <w:jc w:val="both"/>
      </w:pPr>
      <w:r>
        <w:t xml:space="preserve">2) ежегодное заключение с Адвокатской палатой Чувашской Республики в сроки, установленные Федеральным </w:t>
      </w:r>
      <w:hyperlink r:id="rId19" w:history="1">
        <w:r>
          <w:rPr>
            <w:color w:val="0000FF"/>
          </w:rPr>
          <w:t>законом</w:t>
        </w:r>
      </w:hyperlink>
      <w:r>
        <w:t>, соглашения об оказании бесплатной юридической помощи адвокатами, являющимися участниками государственной системы бесплатной юридической помощи;</w:t>
      </w:r>
    </w:p>
    <w:p w:rsidR="00AC0C5D" w:rsidRDefault="00AC0C5D">
      <w:pPr>
        <w:pStyle w:val="ConsPlusNormal"/>
        <w:spacing w:before="220"/>
        <w:ind w:firstLine="540"/>
        <w:jc w:val="both"/>
      </w:pPr>
      <w:r>
        <w:t>3) осуществление в пределах полномочий содействия развитию негосударственной системы бесплатной юридической помощи;</w:t>
      </w:r>
    </w:p>
    <w:p w:rsidR="00AC0C5D" w:rsidRDefault="00AC0C5D">
      <w:pPr>
        <w:pStyle w:val="ConsPlusNormal"/>
        <w:spacing w:before="220"/>
        <w:ind w:firstLine="540"/>
        <w:jc w:val="both"/>
      </w:pPr>
      <w:r>
        <w:t>4) иные полномочия, предусмотренные законодательством Российской Федерации и законодательством Чувашской Республики.</w:t>
      </w:r>
    </w:p>
    <w:p w:rsidR="00AC0C5D" w:rsidRDefault="00AC0C5D">
      <w:pPr>
        <w:pStyle w:val="ConsPlusNormal"/>
        <w:jc w:val="both"/>
      </w:pPr>
    </w:p>
    <w:p w:rsidR="00AC0C5D" w:rsidRDefault="00AC0C5D">
      <w:pPr>
        <w:pStyle w:val="ConsPlusNormal"/>
        <w:ind w:firstLine="540"/>
        <w:jc w:val="both"/>
        <w:outlineLvl w:val="0"/>
      </w:pPr>
      <w:r>
        <w:t>Статья 2.1. Полномочия органов местного самоуправления в области обеспечения граждан бесплатной юридической помощью</w:t>
      </w:r>
    </w:p>
    <w:p w:rsidR="00AC0C5D" w:rsidRDefault="00AC0C5D">
      <w:pPr>
        <w:pStyle w:val="ConsPlusNormal"/>
        <w:ind w:firstLine="540"/>
        <w:jc w:val="both"/>
      </w:pPr>
      <w:r>
        <w:t>(</w:t>
      </w:r>
      <w:proofErr w:type="gramStart"/>
      <w:r>
        <w:t>введена</w:t>
      </w:r>
      <w:proofErr w:type="gramEnd"/>
      <w:r>
        <w:t xml:space="preserve"> </w:t>
      </w:r>
      <w:hyperlink r:id="rId20" w:history="1">
        <w:r>
          <w:rPr>
            <w:color w:val="0000FF"/>
          </w:rPr>
          <w:t>Законом</w:t>
        </w:r>
      </w:hyperlink>
      <w:r>
        <w:t xml:space="preserve"> ЧР от 24.06.2016 N 47)</w:t>
      </w:r>
    </w:p>
    <w:p w:rsidR="00AC0C5D" w:rsidRDefault="00AC0C5D">
      <w:pPr>
        <w:pStyle w:val="ConsPlusNormal"/>
        <w:jc w:val="both"/>
      </w:pPr>
    </w:p>
    <w:p w:rsidR="00AC0C5D" w:rsidRDefault="00AC0C5D">
      <w:pPr>
        <w:pStyle w:val="ConsPlusNormal"/>
        <w:ind w:firstLine="540"/>
        <w:jc w:val="both"/>
      </w:pPr>
      <w:r>
        <w:lastRenderedPageBreak/>
        <w:t xml:space="preserve">1. </w:t>
      </w:r>
      <w:proofErr w:type="gramStart"/>
      <w:r>
        <w:t xml:space="preserve">В соответствии с Федеральным </w:t>
      </w:r>
      <w:hyperlink r:id="rId21" w:history="1">
        <w:r>
          <w:rPr>
            <w:color w:val="0000FF"/>
          </w:rPr>
          <w:t>законом</w:t>
        </w:r>
      </w:hyperlink>
      <w:r>
        <w:t xml:space="preserve">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Чувашской Республики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федеральными законами и законами Чувашской Республики.</w:t>
      </w:r>
      <w:proofErr w:type="gramEnd"/>
    </w:p>
    <w:p w:rsidR="00AC0C5D" w:rsidRDefault="00AC0C5D">
      <w:pPr>
        <w:pStyle w:val="ConsPlusNormal"/>
        <w:spacing w:before="220"/>
        <w:ind w:firstLine="540"/>
        <w:jc w:val="both"/>
      </w:pPr>
      <w:r>
        <w:t xml:space="preserve">2. </w:t>
      </w:r>
      <w:proofErr w:type="gramStart"/>
      <w:r>
        <w:t xml:space="preserve">В соответствии с законодательством Российской Федерации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r:id="rId22" w:history="1">
        <w:r>
          <w:rPr>
            <w:color w:val="0000FF"/>
          </w:rPr>
          <w:t>статьей 6</w:t>
        </w:r>
      </w:hyperlink>
      <w:r>
        <w:t xml:space="preserve"> Федерального закона.</w:t>
      </w:r>
      <w:proofErr w:type="gramEnd"/>
    </w:p>
    <w:p w:rsidR="00AC0C5D" w:rsidRDefault="00AC0C5D">
      <w:pPr>
        <w:pStyle w:val="ConsPlusNormal"/>
        <w:jc w:val="both"/>
      </w:pPr>
    </w:p>
    <w:p w:rsidR="00AC0C5D" w:rsidRDefault="00AC0C5D">
      <w:pPr>
        <w:pStyle w:val="ConsPlusNormal"/>
        <w:ind w:firstLine="540"/>
        <w:jc w:val="both"/>
        <w:outlineLvl w:val="0"/>
      </w:pPr>
      <w:r>
        <w:t>Статья 3. Участники государственной системы бесплатной юридической помощи</w:t>
      </w:r>
    </w:p>
    <w:p w:rsidR="00AC0C5D" w:rsidRDefault="00AC0C5D">
      <w:pPr>
        <w:pStyle w:val="ConsPlusNormal"/>
        <w:jc w:val="both"/>
      </w:pPr>
    </w:p>
    <w:p w:rsidR="00AC0C5D" w:rsidRDefault="00AC0C5D">
      <w:pPr>
        <w:pStyle w:val="ConsPlusNormal"/>
        <w:ind w:firstLine="540"/>
        <w:jc w:val="both"/>
      </w:pPr>
      <w:r>
        <w:t>1. Участниками государственной системы бесплатной юридической помощи в Чувашской Республике являются:</w:t>
      </w:r>
    </w:p>
    <w:p w:rsidR="00AC0C5D" w:rsidRDefault="00AC0C5D">
      <w:pPr>
        <w:pStyle w:val="ConsPlusNormal"/>
        <w:spacing w:before="220"/>
        <w:ind w:firstLine="540"/>
        <w:jc w:val="both"/>
      </w:pPr>
      <w:r>
        <w:t>1) органы исполнительной власти Чувашской Республики и подведомственные им учреждения;</w:t>
      </w:r>
    </w:p>
    <w:p w:rsidR="00AC0C5D" w:rsidRDefault="00AC0C5D">
      <w:pPr>
        <w:pStyle w:val="ConsPlusNormal"/>
        <w:spacing w:before="220"/>
        <w:ind w:firstLine="540"/>
        <w:jc w:val="both"/>
      </w:pPr>
      <w:r>
        <w:t>2) адвокаты, являющиеся участниками государственной системы бесплатной юридической помощи;</w:t>
      </w:r>
    </w:p>
    <w:p w:rsidR="00AC0C5D" w:rsidRDefault="00AC0C5D">
      <w:pPr>
        <w:pStyle w:val="ConsPlusNormal"/>
        <w:spacing w:before="220"/>
        <w:ind w:firstLine="540"/>
        <w:jc w:val="both"/>
      </w:pPr>
      <w:r>
        <w:t xml:space="preserve">3) иные участники, предусмотренные Федеральным </w:t>
      </w:r>
      <w:hyperlink r:id="rId23" w:history="1">
        <w:r>
          <w:rPr>
            <w:color w:val="0000FF"/>
          </w:rPr>
          <w:t>законом</w:t>
        </w:r>
      </w:hyperlink>
      <w:r>
        <w:t>, другими федеральными законами, настоящим Законом и другими законами Чувашской Республики.</w:t>
      </w:r>
    </w:p>
    <w:p w:rsidR="00AC0C5D" w:rsidRDefault="00AC0C5D">
      <w:pPr>
        <w:pStyle w:val="ConsPlusNormal"/>
        <w:spacing w:before="220"/>
        <w:ind w:firstLine="540"/>
        <w:jc w:val="both"/>
      </w:pPr>
      <w:bookmarkStart w:id="0" w:name="P60"/>
      <w:bookmarkEnd w:id="0"/>
      <w:r>
        <w:t>1.1. Кабинет Министров Чувашской Республики вправе принять решение об определении целью деятельности государственного учреждения Чувашской Республики, подведомственного органу исполнительной власти Чувашской Республики, исполнение отдельных функций государственного юридического бюро, предусмотренных настоящим Законом.</w:t>
      </w:r>
    </w:p>
    <w:p w:rsidR="00AC0C5D" w:rsidRDefault="00AC0C5D">
      <w:pPr>
        <w:pStyle w:val="ConsPlusNormal"/>
        <w:spacing w:before="220"/>
        <w:ind w:firstLine="540"/>
        <w:jc w:val="both"/>
      </w:pPr>
      <w:proofErr w:type="gramStart"/>
      <w:r>
        <w:t xml:space="preserve">При принятии решения, указанного в </w:t>
      </w:r>
      <w:hyperlink w:anchor="P60" w:history="1">
        <w:r>
          <w:rPr>
            <w:color w:val="0000FF"/>
          </w:rPr>
          <w:t>абзаце первом</w:t>
        </w:r>
      </w:hyperlink>
      <w:r>
        <w:t xml:space="preserve"> настоящей части, государственное учреждение Чувашской Республики, подведомственное органу исполнительной власти Чувашской Республики, целью деятельности которого определено исполнение отдельных функций государственного юридического бюро, предусмотренных настоящим Законом, является участником государственной системы бесплатной юридической помощи и оказывает бесплатную юридическую помощь гражданам, указанным в </w:t>
      </w:r>
      <w:hyperlink w:anchor="P140" w:history="1">
        <w:r>
          <w:rPr>
            <w:color w:val="0000FF"/>
          </w:rPr>
          <w:t>статье 6</w:t>
        </w:r>
      </w:hyperlink>
      <w:r>
        <w:t xml:space="preserve"> настоящего Закона, в порядке, предусмотренном </w:t>
      </w:r>
      <w:hyperlink w:anchor="P187" w:history="1">
        <w:r>
          <w:rPr>
            <w:color w:val="0000FF"/>
          </w:rPr>
          <w:t>статьей 8</w:t>
        </w:r>
      </w:hyperlink>
      <w:r>
        <w:t xml:space="preserve"> настоящего Закона, и в</w:t>
      </w:r>
      <w:proofErr w:type="gramEnd"/>
      <w:r>
        <w:t xml:space="preserve"> </w:t>
      </w:r>
      <w:proofErr w:type="gramStart"/>
      <w:r>
        <w:t xml:space="preserve">случаях, предусмотренных </w:t>
      </w:r>
      <w:hyperlink w:anchor="P88" w:history="1">
        <w:r>
          <w:rPr>
            <w:color w:val="0000FF"/>
          </w:rPr>
          <w:t>частью 1</w:t>
        </w:r>
      </w:hyperlink>
      <w:r>
        <w:t xml:space="preserve"> (за исключением составления исковых заявлений, административных исковых заявлений, заявлений и жалоб в суд общей юрисдикции, апелляционных, кассационных, надзорных жалоб) и </w:t>
      </w:r>
      <w:hyperlink w:anchor="P114" w:history="1">
        <w:r>
          <w:rPr>
            <w:color w:val="0000FF"/>
          </w:rPr>
          <w:t>частью 2</w:t>
        </w:r>
      </w:hyperlink>
      <w:r>
        <w:t xml:space="preserve"> (за исключением представления интересов граждан в судах) статьи 5 настоящего Закона.</w:t>
      </w:r>
      <w:proofErr w:type="gramEnd"/>
    </w:p>
    <w:p w:rsidR="00AC0C5D" w:rsidRDefault="00AC0C5D">
      <w:pPr>
        <w:pStyle w:val="ConsPlusNormal"/>
        <w:jc w:val="both"/>
      </w:pPr>
      <w:r>
        <w:t xml:space="preserve">(часть 1.1 введена </w:t>
      </w:r>
      <w:hyperlink r:id="rId24" w:history="1">
        <w:r>
          <w:rPr>
            <w:color w:val="0000FF"/>
          </w:rPr>
          <w:t>Законом</w:t>
        </w:r>
      </w:hyperlink>
      <w:r>
        <w:t xml:space="preserve"> ЧР от 24.06.2016 N 47)</w:t>
      </w:r>
    </w:p>
    <w:p w:rsidR="00AC0C5D" w:rsidRDefault="00AC0C5D">
      <w:pPr>
        <w:pStyle w:val="ConsPlusNormal"/>
        <w:spacing w:before="220"/>
        <w:ind w:firstLine="540"/>
        <w:jc w:val="both"/>
      </w:pPr>
      <w:r>
        <w:t>2. Органы исполнительной власти Чувашской Республики и подведомственные им учреждения определяются Кабинетом Министров Чувашской Республики.</w:t>
      </w:r>
    </w:p>
    <w:p w:rsidR="00AC0C5D" w:rsidRDefault="00AC0C5D">
      <w:pPr>
        <w:pStyle w:val="ConsPlusNormal"/>
        <w:spacing w:before="220"/>
        <w:ind w:firstLine="540"/>
        <w:jc w:val="both"/>
      </w:pPr>
      <w:r>
        <w:t xml:space="preserve">3. Адвокаты привлекаются к участию в деятельности государственной системы бесплатной юридической помощи в порядке, предусмотренном Федеральным </w:t>
      </w:r>
      <w:hyperlink r:id="rId25" w:history="1">
        <w:r>
          <w:rPr>
            <w:color w:val="0000FF"/>
          </w:rPr>
          <w:t>законом</w:t>
        </w:r>
      </w:hyperlink>
      <w:r>
        <w:t>.</w:t>
      </w:r>
    </w:p>
    <w:p w:rsidR="00AC0C5D" w:rsidRDefault="00AC0C5D">
      <w:pPr>
        <w:pStyle w:val="ConsPlusNormal"/>
        <w:spacing w:before="220"/>
        <w:ind w:firstLine="540"/>
        <w:jc w:val="both"/>
      </w:pPr>
      <w:r>
        <w:t xml:space="preserve">Адвокатская палата Чувашской Республики в области обеспечения граждан бесплатной юридической помощью в соответствии с Федеральным </w:t>
      </w:r>
      <w:hyperlink r:id="rId26" w:history="1">
        <w:r>
          <w:rPr>
            <w:color w:val="0000FF"/>
          </w:rPr>
          <w:t>законом</w:t>
        </w:r>
      </w:hyperlink>
      <w:r>
        <w:t xml:space="preserve"> осуществляет следующие полномочия:</w:t>
      </w:r>
    </w:p>
    <w:p w:rsidR="00AC0C5D" w:rsidRDefault="00AC0C5D">
      <w:pPr>
        <w:pStyle w:val="ConsPlusNormal"/>
        <w:spacing w:before="220"/>
        <w:ind w:firstLine="540"/>
        <w:jc w:val="both"/>
      </w:pPr>
      <w:r>
        <w:t xml:space="preserve">1) организует участие адвокатов в деятельности государственной системы бесплатной </w:t>
      </w:r>
      <w:r>
        <w:lastRenderedPageBreak/>
        <w:t>юридической помощи;</w:t>
      </w:r>
    </w:p>
    <w:p w:rsidR="00AC0C5D" w:rsidRDefault="00AC0C5D">
      <w:pPr>
        <w:pStyle w:val="ConsPlusNormal"/>
        <w:spacing w:before="220"/>
        <w:ind w:firstLine="540"/>
        <w:jc w:val="both"/>
      </w:pPr>
      <w:r>
        <w:t xml:space="preserve">2) ежегодно в сроки, установленные Федеральным </w:t>
      </w:r>
      <w:hyperlink r:id="rId27" w:history="1">
        <w:r>
          <w:rPr>
            <w:color w:val="0000FF"/>
          </w:rPr>
          <w:t>законом</w:t>
        </w:r>
      </w:hyperlink>
      <w:r>
        <w:t>, направляет в уполномоченный орган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Чувашской Республики, а также адвокатских образований, в которых адвокаты осуществляют свою профессиональную деятельность;</w:t>
      </w:r>
    </w:p>
    <w:p w:rsidR="00AC0C5D" w:rsidRDefault="00AC0C5D">
      <w:pPr>
        <w:pStyle w:val="ConsPlusNormal"/>
        <w:spacing w:before="220"/>
        <w:ind w:firstLine="540"/>
        <w:jc w:val="both"/>
      </w:pPr>
      <w:r>
        <w:t xml:space="preserve">3) ежегодно в сроки, установленные Федеральным </w:t>
      </w:r>
      <w:hyperlink r:id="rId28" w:history="1">
        <w:r>
          <w:rPr>
            <w:color w:val="0000FF"/>
          </w:rPr>
          <w:t>законом</w:t>
        </w:r>
      </w:hyperlink>
      <w:r>
        <w:t>, заключает с уполномоченным органом соглашение об оказании бесплатной юридической помощи адвокатами, являющимися участниками государственной системы бесплатной юридической помощи;</w:t>
      </w:r>
    </w:p>
    <w:p w:rsidR="00AC0C5D" w:rsidRDefault="00AC0C5D">
      <w:pPr>
        <w:pStyle w:val="ConsPlusNormal"/>
        <w:spacing w:before="220"/>
        <w:ind w:firstLine="540"/>
        <w:jc w:val="both"/>
      </w:pPr>
      <w:r>
        <w:t xml:space="preserve">4) </w:t>
      </w:r>
      <w:proofErr w:type="gramStart"/>
      <w:r>
        <w:t>подготавливает и представляет</w:t>
      </w:r>
      <w:proofErr w:type="gramEnd"/>
      <w:r>
        <w:t xml:space="preserve"> в уполномоченный орган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w:t>
      </w:r>
    </w:p>
    <w:p w:rsidR="00AC0C5D" w:rsidRDefault="00AC0C5D">
      <w:pPr>
        <w:pStyle w:val="ConsPlusNormal"/>
        <w:spacing w:before="220"/>
        <w:ind w:firstLine="540"/>
        <w:jc w:val="both"/>
      </w:pPr>
      <w:r>
        <w:t xml:space="preserve">5) осуществляет иные полномочия, предусмотренные Федеральным </w:t>
      </w:r>
      <w:hyperlink r:id="rId29" w:history="1">
        <w:r>
          <w:rPr>
            <w:color w:val="0000FF"/>
          </w:rPr>
          <w:t>законом</w:t>
        </w:r>
      </w:hyperlink>
      <w:r>
        <w:t>.</w:t>
      </w:r>
    </w:p>
    <w:p w:rsidR="00AC0C5D" w:rsidRDefault="00AC0C5D">
      <w:pPr>
        <w:pStyle w:val="ConsPlusNormal"/>
        <w:spacing w:before="220"/>
        <w:ind w:firstLine="540"/>
        <w:jc w:val="both"/>
      </w:pPr>
      <w:r>
        <w:t xml:space="preserve">4. Нотариусы в соответствии с Федеральным </w:t>
      </w:r>
      <w:hyperlink r:id="rId30" w:history="1">
        <w:r>
          <w:rPr>
            <w:color w:val="0000FF"/>
          </w:rPr>
          <w:t>законом</w:t>
        </w:r>
      </w:hyperlink>
      <w:r>
        <w:t xml:space="preserve">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AC0C5D" w:rsidRDefault="00AC0C5D">
      <w:pPr>
        <w:pStyle w:val="ConsPlusNormal"/>
        <w:jc w:val="both"/>
      </w:pPr>
    </w:p>
    <w:p w:rsidR="00AC0C5D" w:rsidRDefault="00AC0C5D">
      <w:pPr>
        <w:pStyle w:val="ConsPlusNormal"/>
        <w:ind w:firstLine="540"/>
        <w:jc w:val="both"/>
        <w:outlineLvl w:val="0"/>
      </w:pPr>
      <w:r>
        <w:t>Статья 4. Оказание бесплатной юридической помощи органами исполнительной власти Чувашской Республики и подведомственными им учреждениями</w:t>
      </w:r>
    </w:p>
    <w:p w:rsidR="00AC0C5D" w:rsidRDefault="00AC0C5D">
      <w:pPr>
        <w:pStyle w:val="ConsPlusNormal"/>
        <w:jc w:val="both"/>
      </w:pPr>
    </w:p>
    <w:p w:rsidR="00AC0C5D" w:rsidRDefault="00AC0C5D">
      <w:pPr>
        <w:pStyle w:val="ConsPlusNormal"/>
        <w:ind w:firstLine="540"/>
        <w:jc w:val="both"/>
      </w:pPr>
      <w:r>
        <w:t>1. Органы исполнительной власти Чувашской Республики и подведомственные им учреждения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законодательством Российской Федерации для рассмотрения обращений граждан.</w:t>
      </w:r>
    </w:p>
    <w:p w:rsidR="00AC0C5D" w:rsidRDefault="00AC0C5D">
      <w:pPr>
        <w:pStyle w:val="ConsPlusNormal"/>
        <w:spacing w:before="220"/>
        <w:ind w:firstLine="540"/>
        <w:jc w:val="both"/>
      </w:pPr>
      <w:r>
        <w:t xml:space="preserve">2. </w:t>
      </w:r>
      <w:proofErr w:type="gramStart"/>
      <w:r>
        <w:t xml:space="preserve">Органы исполнительной власти Чувашской Республики и подведомственные им учреждения в рамках предоставленных полномочий оказывают бесплатную юридическую помощь гражданам, нуждающимся в социальной поддержке и социальной защите, указанным в </w:t>
      </w:r>
      <w:hyperlink w:anchor="P140" w:history="1">
        <w:r>
          <w:rPr>
            <w:color w:val="0000FF"/>
          </w:rPr>
          <w:t>статье 6</w:t>
        </w:r>
      </w:hyperlink>
      <w:r>
        <w:t xml:space="preserve"> настоящего Закона,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 в случаях, установленных </w:t>
      </w:r>
      <w:hyperlink w:anchor="P94" w:history="1">
        <w:r>
          <w:rPr>
            <w:color w:val="0000FF"/>
          </w:rPr>
          <w:t>пунктами 4</w:t>
        </w:r>
      </w:hyperlink>
      <w:r>
        <w:t xml:space="preserve">, </w:t>
      </w:r>
      <w:hyperlink w:anchor="P96" w:history="1">
        <w:r>
          <w:rPr>
            <w:color w:val="0000FF"/>
          </w:rPr>
          <w:t>6</w:t>
        </w:r>
      </w:hyperlink>
      <w:r>
        <w:t xml:space="preserve">, </w:t>
      </w:r>
      <w:hyperlink w:anchor="P99" w:history="1">
        <w:r>
          <w:rPr>
            <w:color w:val="0000FF"/>
          </w:rPr>
          <w:t>8</w:t>
        </w:r>
        <w:proofErr w:type="gramEnd"/>
      </w:hyperlink>
      <w:r>
        <w:t xml:space="preserve"> и </w:t>
      </w:r>
      <w:hyperlink w:anchor="P110" w:history="1">
        <w:r>
          <w:rPr>
            <w:color w:val="0000FF"/>
          </w:rPr>
          <w:t>14 части 1 статьи 5</w:t>
        </w:r>
      </w:hyperlink>
      <w:r>
        <w:t xml:space="preserve"> настоящего Закона, с учетом положений </w:t>
      </w:r>
      <w:hyperlink w:anchor="P187" w:history="1">
        <w:r>
          <w:rPr>
            <w:color w:val="0000FF"/>
          </w:rPr>
          <w:t>статьи 8</w:t>
        </w:r>
      </w:hyperlink>
      <w:r>
        <w:t xml:space="preserve"> настоящего Закона.</w:t>
      </w:r>
    </w:p>
    <w:p w:rsidR="00AC0C5D" w:rsidRDefault="00AC0C5D">
      <w:pPr>
        <w:pStyle w:val="ConsPlusNormal"/>
        <w:spacing w:before="220"/>
        <w:ind w:firstLine="540"/>
        <w:jc w:val="both"/>
      </w:pPr>
      <w:r>
        <w:t xml:space="preserve">3. </w:t>
      </w:r>
      <w:proofErr w:type="gramStart"/>
      <w:r>
        <w:t>Для получения бесплатной юридической помощи в виде составления заявлений, жалоб, ходатайств и других документов правового характера и представления интересов гражданина в судах, государственных и муниципальных органах, организациях гражданин или его представитель представляет в органы исполнительной власти Чувашской Республики или подведомственные им учреждения заявление об оказании бесплатной юридической помощи, паспорт или иной документ, удостоверяющий личность гражданина Российской Федерации, документ, подтверждающий отнесение</w:t>
      </w:r>
      <w:proofErr w:type="gramEnd"/>
      <w:r>
        <w:t xml:space="preserve"> его к одной из категорий граждан, предусмотренных </w:t>
      </w:r>
      <w:hyperlink w:anchor="P140" w:history="1">
        <w:r>
          <w:rPr>
            <w:color w:val="0000FF"/>
          </w:rPr>
          <w:t>статьей 6</w:t>
        </w:r>
      </w:hyperlink>
      <w:r>
        <w:t xml:space="preserve"> настоящего Закона.</w:t>
      </w:r>
    </w:p>
    <w:p w:rsidR="00AC0C5D" w:rsidRDefault="00AC0C5D">
      <w:pPr>
        <w:pStyle w:val="ConsPlusNormal"/>
        <w:spacing w:before="220"/>
        <w:ind w:firstLine="540"/>
        <w:jc w:val="both"/>
      </w:pPr>
      <w:r>
        <w:t>Гражданином могут быть представлены иные документы, необходимые для оказания бесплатной юридической помощи.</w:t>
      </w:r>
    </w:p>
    <w:p w:rsidR="00AC0C5D" w:rsidRDefault="00AC0C5D">
      <w:pPr>
        <w:pStyle w:val="ConsPlusNormal"/>
        <w:spacing w:before="220"/>
        <w:ind w:firstLine="540"/>
        <w:jc w:val="both"/>
      </w:pPr>
      <w:r>
        <w:t xml:space="preserve">В </w:t>
      </w:r>
      <w:proofErr w:type="gramStart"/>
      <w:r>
        <w:t>случае</w:t>
      </w:r>
      <w:proofErr w:type="gramEnd"/>
      <w:r>
        <w:t xml:space="preserve"> обращения через представителя также предъявляются документы, удостоверяющие личность и полномочия представителя.</w:t>
      </w:r>
    </w:p>
    <w:p w:rsidR="00AC0C5D" w:rsidRDefault="00AC0C5D">
      <w:pPr>
        <w:pStyle w:val="ConsPlusNormal"/>
        <w:spacing w:before="220"/>
        <w:ind w:firstLine="540"/>
        <w:jc w:val="both"/>
      </w:pPr>
      <w:r>
        <w:lastRenderedPageBreak/>
        <w:t xml:space="preserve">4. </w:t>
      </w:r>
      <w:proofErr w:type="gramStart"/>
      <w:r>
        <w:t>При поступлении в орган исполнительной власти Чувашской Республики или подведомственное ему учреждение заявления об оказании бесплатной юридической помощи (за исключением заявления об оказании бесплатной юридической помощи в виде правового консультирования в устной и письменной форме), содержащего вопросы, решение которых не входит в компетенцию данного органа исполнительной власти Чувашской Республики или подведомственного ему учреждения, в течение семи дней со дня регистрации</w:t>
      </w:r>
      <w:proofErr w:type="gramEnd"/>
      <w:r>
        <w:t xml:space="preserve"> данного заявления орган исполнительной власти Чувашской Республики или подведомственное ему учреждение направляет гражданину или его представителю письменное разъяснение о невозможности оказания ему бесплатной юридической помощи.</w:t>
      </w:r>
    </w:p>
    <w:p w:rsidR="00AC0C5D" w:rsidRDefault="00AC0C5D">
      <w:pPr>
        <w:pStyle w:val="ConsPlusNormal"/>
        <w:spacing w:before="220"/>
        <w:ind w:firstLine="540"/>
        <w:jc w:val="both"/>
      </w:pPr>
      <w:bookmarkStart w:id="1" w:name="P81"/>
      <w:bookmarkEnd w:id="1"/>
      <w:r>
        <w:t>5. Заявление об оказании бесплатной юридической помощи в виде составления заявлений, жалоб, ходатайств и других документов правового характера, поступившее в органы исполнительной власти Чувашской Республики или подведомственные им учреждения, рассматривается в течение 30 дней со дня регистрации данного заявления.</w:t>
      </w:r>
    </w:p>
    <w:p w:rsidR="00AC0C5D" w:rsidRDefault="00AC0C5D">
      <w:pPr>
        <w:pStyle w:val="ConsPlusNormal"/>
        <w:spacing w:before="220"/>
        <w:ind w:firstLine="540"/>
        <w:jc w:val="both"/>
      </w:pPr>
      <w:proofErr w:type="gramStart"/>
      <w:r>
        <w:t>В исключительных случаях, а также в случае направления запросов в иные органы государственной власти руководитель органа исполнительной власти Чувашской Республики или подведомственного ему учреждения, должностное лицо либо уполномоченное на то лицо вправе продлить срок рассмотрения заявления, указанного в абзаце первом настоящей части, не более чем на 30 дней, уведомив о продлении срока его рассмотрения гражданина, направившего заявление об оказании бесплатной</w:t>
      </w:r>
      <w:proofErr w:type="gramEnd"/>
      <w:r>
        <w:t xml:space="preserve"> юридической помощи.</w:t>
      </w:r>
    </w:p>
    <w:p w:rsidR="00AC0C5D" w:rsidRDefault="00AC0C5D">
      <w:pPr>
        <w:pStyle w:val="ConsPlusNormal"/>
        <w:spacing w:before="220"/>
        <w:ind w:firstLine="540"/>
        <w:jc w:val="both"/>
      </w:pPr>
      <w:r>
        <w:t xml:space="preserve">6. По итогам рассмотрения заявления, указанного в </w:t>
      </w:r>
      <w:hyperlink w:anchor="P81" w:history="1">
        <w:r>
          <w:rPr>
            <w:color w:val="0000FF"/>
          </w:rPr>
          <w:t>части 5</w:t>
        </w:r>
      </w:hyperlink>
      <w:r>
        <w:t xml:space="preserve"> настоящей статьи, органом исполнительной власти Чувашской Республики или подведомственным ему учреждением заявителю направляется письменный ответ с приложением заявления, жалобы, ходатайства или другого документа правового характера, составленного в соответствии </w:t>
      </w:r>
      <w:proofErr w:type="gramStart"/>
      <w:r>
        <w:t>с</w:t>
      </w:r>
      <w:proofErr w:type="gramEnd"/>
      <w:r>
        <w:t xml:space="preserve"> </w:t>
      </w:r>
      <w:proofErr w:type="gramStart"/>
      <w:r>
        <w:t>данным</w:t>
      </w:r>
      <w:proofErr w:type="gramEnd"/>
      <w:r>
        <w:t xml:space="preserve"> заявлением.</w:t>
      </w:r>
    </w:p>
    <w:p w:rsidR="00AC0C5D" w:rsidRDefault="00AC0C5D">
      <w:pPr>
        <w:pStyle w:val="ConsPlusNormal"/>
        <w:spacing w:before="220"/>
        <w:ind w:firstLine="540"/>
        <w:jc w:val="both"/>
      </w:pPr>
      <w:r>
        <w:t>7. Представление интересов гражданина в судах, государственных и муниципальных органах, организациях осуществляется работниками органов исполнительной власти Чувашской Республики или подведомственных им учреждений на основании доверенности, выданной и оформленной в соответствии с законодательством Российской Федерации.</w:t>
      </w:r>
    </w:p>
    <w:p w:rsidR="00AC0C5D" w:rsidRDefault="00AC0C5D">
      <w:pPr>
        <w:pStyle w:val="ConsPlusNormal"/>
        <w:jc w:val="both"/>
      </w:pPr>
    </w:p>
    <w:p w:rsidR="00AC0C5D" w:rsidRDefault="00AC0C5D">
      <w:pPr>
        <w:pStyle w:val="ConsPlusNormal"/>
        <w:ind w:firstLine="540"/>
        <w:jc w:val="both"/>
        <w:outlineLvl w:val="0"/>
      </w:pPr>
      <w:r>
        <w:t>Статья 5. Случаи оказания бесплатной юридической помощи гражданам адвокатами, являющимися участниками государственной системы бесплатной юридической помощи</w:t>
      </w:r>
    </w:p>
    <w:p w:rsidR="00AC0C5D" w:rsidRDefault="00AC0C5D">
      <w:pPr>
        <w:pStyle w:val="ConsPlusNormal"/>
        <w:jc w:val="both"/>
      </w:pPr>
    </w:p>
    <w:p w:rsidR="00AC0C5D" w:rsidRDefault="00AC0C5D">
      <w:pPr>
        <w:pStyle w:val="ConsPlusNormal"/>
        <w:ind w:firstLine="540"/>
        <w:jc w:val="both"/>
      </w:pPr>
      <w:bookmarkStart w:id="2" w:name="P88"/>
      <w:bookmarkEnd w:id="2"/>
      <w:r>
        <w:t xml:space="preserve">1. </w:t>
      </w:r>
      <w:proofErr w:type="gramStart"/>
      <w:r>
        <w:t xml:space="preserve">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указанных в </w:t>
      </w:r>
      <w:hyperlink w:anchor="P140" w:history="1">
        <w:r>
          <w:rPr>
            <w:color w:val="0000FF"/>
          </w:rPr>
          <w:t>статье 6</w:t>
        </w:r>
      </w:hyperlink>
      <w:r>
        <w:t xml:space="preserve"> настоящего Закона, составляют для них заявления, жалобы, ходатайства и другие документы правового характера в следующих случаях:</w:t>
      </w:r>
      <w:proofErr w:type="gramEnd"/>
    </w:p>
    <w:p w:rsidR="00AC0C5D" w:rsidRDefault="00AC0C5D">
      <w:pPr>
        <w:pStyle w:val="ConsPlusNormal"/>
        <w:jc w:val="both"/>
      </w:pPr>
      <w:r>
        <w:t xml:space="preserve">(в ред. Законов ЧР от 24.06.2016 </w:t>
      </w:r>
      <w:hyperlink r:id="rId31" w:history="1">
        <w:r>
          <w:rPr>
            <w:color w:val="0000FF"/>
          </w:rPr>
          <w:t>N 47</w:t>
        </w:r>
      </w:hyperlink>
      <w:r>
        <w:t xml:space="preserve">, от 18.02.2017 </w:t>
      </w:r>
      <w:hyperlink r:id="rId32" w:history="1">
        <w:r>
          <w:rPr>
            <w:color w:val="0000FF"/>
          </w:rPr>
          <w:t>N 4</w:t>
        </w:r>
      </w:hyperlink>
      <w:r>
        <w:t>)</w:t>
      </w:r>
    </w:p>
    <w:p w:rsidR="00AC0C5D" w:rsidRDefault="00AC0C5D">
      <w:pPr>
        <w:pStyle w:val="ConsPlusNormal"/>
        <w:spacing w:before="220"/>
        <w:ind w:firstLine="540"/>
        <w:jc w:val="both"/>
      </w:pPr>
      <w: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AC0C5D" w:rsidRDefault="00AC0C5D">
      <w:pPr>
        <w:pStyle w:val="ConsPlusNormal"/>
        <w:spacing w:before="220"/>
        <w:ind w:firstLine="540"/>
        <w:jc w:val="both"/>
      </w:pPr>
      <w:proofErr w:type="gramStart"/>
      <w: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w:t>
      </w:r>
      <w:proofErr w:type="gramEnd"/>
      <w:r>
        <w:t xml:space="preserve">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w:t>
      </w:r>
      <w:r>
        <w:lastRenderedPageBreak/>
        <w:t>жилого помещения;</w:t>
      </w:r>
    </w:p>
    <w:p w:rsidR="00AC0C5D" w:rsidRDefault="00AC0C5D">
      <w:pPr>
        <w:pStyle w:val="ConsPlusNormal"/>
        <w:jc w:val="both"/>
      </w:pPr>
      <w:r>
        <w:t xml:space="preserve">(в ред. </w:t>
      </w:r>
      <w:hyperlink r:id="rId33" w:history="1">
        <w:r>
          <w:rPr>
            <w:color w:val="0000FF"/>
          </w:rPr>
          <w:t>Закона</w:t>
        </w:r>
      </w:hyperlink>
      <w:r>
        <w:t xml:space="preserve"> ЧР от 21.10.2013 N 67)</w:t>
      </w:r>
    </w:p>
    <w:p w:rsidR="00AC0C5D" w:rsidRDefault="00AC0C5D">
      <w:pPr>
        <w:pStyle w:val="ConsPlusNormal"/>
        <w:spacing w:before="220"/>
        <w:ind w:firstLine="540"/>
        <w:jc w:val="both"/>
      </w:pPr>
      <w: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AC0C5D" w:rsidRDefault="00AC0C5D">
      <w:pPr>
        <w:pStyle w:val="ConsPlusNormal"/>
        <w:spacing w:before="220"/>
        <w:ind w:firstLine="540"/>
        <w:jc w:val="both"/>
      </w:pPr>
      <w:bookmarkStart w:id="3" w:name="P94"/>
      <w:bookmarkEnd w:id="3"/>
      <w:r>
        <w:t>4) защита прав потребителей (в части предоставления коммунальных услуг);</w:t>
      </w:r>
    </w:p>
    <w:p w:rsidR="00AC0C5D" w:rsidRDefault="00AC0C5D">
      <w:pPr>
        <w:pStyle w:val="ConsPlusNormal"/>
        <w:spacing w:before="220"/>
        <w:ind w:firstLine="540"/>
        <w:jc w:val="both"/>
      </w:pPr>
      <w:r>
        <w:t>5) отказ работодателя в заключени</w:t>
      </w:r>
      <w:proofErr w:type="gramStart"/>
      <w:r>
        <w:t>и</w:t>
      </w:r>
      <w:proofErr w:type="gramEnd"/>
      <w:r>
        <w:t xml:space="preserve"> трудового договора, нарушающий гарантии, установленные Трудовым </w:t>
      </w:r>
      <w:hyperlink r:id="rId34" w:history="1">
        <w:r>
          <w:rPr>
            <w:color w:val="0000FF"/>
          </w:rPr>
          <w:t>кодексом</w:t>
        </w:r>
      </w:hyperlink>
      <w: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AC0C5D" w:rsidRDefault="00AC0C5D">
      <w:pPr>
        <w:pStyle w:val="ConsPlusNormal"/>
        <w:spacing w:before="220"/>
        <w:ind w:firstLine="540"/>
        <w:jc w:val="both"/>
      </w:pPr>
      <w:bookmarkStart w:id="4" w:name="P96"/>
      <w:bookmarkEnd w:id="4"/>
      <w:r>
        <w:t>6) признание гражданина безработным и установление пособия по безработице;</w:t>
      </w:r>
    </w:p>
    <w:p w:rsidR="00AC0C5D" w:rsidRDefault="00AC0C5D">
      <w:pPr>
        <w:pStyle w:val="ConsPlusNormal"/>
        <w:spacing w:before="220"/>
        <w:ind w:firstLine="540"/>
        <w:jc w:val="both"/>
      </w:pPr>
      <w: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AC0C5D" w:rsidRDefault="00AC0C5D">
      <w:pPr>
        <w:pStyle w:val="ConsPlusNormal"/>
        <w:jc w:val="both"/>
      </w:pPr>
      <w:r>
        <w:t xml:space="preserve">(в ред. </w:t>
      </w:r>
      <w:hyperlink r:id="rId35" w:history="1">
        <w:r>
          <w:rPr>
            <w:color w:val="0000FF"/>
          </w:rPr>
          <w:t>Закона</w:t>
        </w:r>
      </w:hyperlink>
      <w:r>
        <w:t xml:space="preserve"> ЧР от 27.12.2014 N 95)</w:t>
      </w:r>
    </w:p>
    <w:p w:rsidR="00AC0C5D" w:rsidRDefault="00AC0C5D">
      <w:pPr>
        <w:pStyle w:val="ConsPlusNormal"/>
        <w:spacing w:before="220"/>
        <w:ind w:firstLine="540"/>
        <w:jc w:val="both"/>
      </w:pPr>
      <w:bookmarkStart w:id="5" w:name="P99"/>
      <w:bookmarkEnd w:id="5"/>
      <w: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AC0C5D" w:rsidRDefault="00AC0C5D">
      <w:pPr>
        <w:pStyle w:val="ConsPlusNormal"/>
        <w:spacing w:before="220"/>
        <w:ind w:firstLine="540"/>
        <w:jc w:val="both"/>
      </w:pPr>
      <w: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AC0C5D" w:rsidRDefault="00AC0C5D">
      <w:pPr>
        <w:pStyle w:val="ConsPlusNormal"/>
        <w:jc w:val="both"/>
      </w:pPr>
      <w:r>
        <w:t xml:space="preserve">(в ред. </w:t>
      </w:r>
      <w:hyperlink r:id="rId36" w:history="1">
        <w:r>
          <w:rPr>
            <w:color w:val="0000FF"/>
          </w:rPr>
          <w:t>Закона</w:t>
        </w:r>
      </w:hyperlink>
      <w:r>
        <w:t xml:space="preserve"> ЧР от 27.12.2014 N 95)</w:t>
      </w:r>
    </w:p>
    <w:p w:rsidR="00AC0C5D" w:rsidRDefault="00AC0C5D">
      <w:pPr>
        <w:pStyle w:val="ConsPlusNormal"/>
        <w:spacing w:before="220"/>
        <w:ind w:firstLine="540"/>
        <w:jc w:val="both"/>
      </w:pPr>
      <w:r>
        <w:t>10) установление и оспаривание отцовства (материнства), взыскание алиментов;</w:t>
      </w:r>
    </w:p>
    <w:p w:rsidR="00AC0C5D" w:rsidRDefault="00AC0C5D">
      <w:pPr>
        <w:pStyle w:val="ConsPlusNormal"/>
        <w:spacing w:before="220"/>
        <w:ind w:firstLine="540"/>
        <w:jc w:val="both"/>
      </w:pPr>
      <w: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AC0C5D" w:rsidRDefault="00AC0C5D">
      <w:pPr>
        <w:pStyle w:val="ConsPlusNormal"/>
        <w:jc w:val="both"/>
      </w:pPr>
      <w:r>
        <w:t xml:space="preserve">(п. 10.1 </w:t>
      </w:r>
      <w:proofErr w:type="gramStart"/>
      <w:r>
        <w:t>введен</w:t>
      </w:r>
      <w:proofErr w:type="gramEnd"/>
      <w:r>
        <w:t xml:space="preserve"> </w:t>
      </w:r>
      <w:hyperlink r:id="rId37" w:history="1">
        <w:r>
          <w:rPr>
            <w:color w:val="0000FF"/>
          </w:rPr>
          <w:t>Законом</w:t>
        </w:r>
      </w:hyperlink>
      <w:r>
        <w:t xml:space="preserve"> ЧР от 21.10.2013 N 67)</w:t>
      </w:r>
    </w:p>
    <w:p w:rsidR="00AC0C5D" w:rsidRDefault="00AC0C5D">
      <w:pPr>
        <w:pStyle w:val="ConsPlusNormal"/>
        <w:spacing w:before="220"/>
        <w:ind w:firstLine="540"/>
        <w:jc w:val="both"/>
      </w:pPr>
      <w: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AC0C5D" w:rsidRDefault="00AC0C5D">
      <w:pPr>
        <w:pStyle w:val="ConsPlusNormal"/>
        <w:jc w:val="both"/>
      </w:pPr>
      <w:r>
        <w:t xml:space="preserve">(п. 10.2 </w:t>
      </w:r>
      <w:proofErr w:type="gramStart"/>
      <w:r>
        <w:t>введен</w:t>
      </w:r>
      <w:proofErr w:type="gramEnd"/>
      <w:r>
        <w:t xml:space="preserve"> </w:t>
      </w:r>
      <w:hyperlink r:id="rId38" w:history="1">
        <w:r>
          <w:rPr>
            <w:color w:val="0000FF"/>
          </w:rPr>
          <w:t>Законом</w:t>
        </w:r>
      </w:hyperlink>
      <w:r>
        <w:t xml:space="preserve"> ЧР от 21.10.2013 N 67)</w:t>
      </w:r>
    </w:p>
    <w:p w:rsidR="00AC0C5D" w:rsidRDefault="00AC0C5D">
      <w:pPr>
        <w:pStyle w:val="ConsPlusNormal"/>
        <w:spacing w:before="220"/>
        <w:ind w:firstLine="540"/>
        <w:jc w:val="both"/>
      </w:pPr>
      <w:r>
        <w:t>11) реабилитация граждан, пострадавших от политических репрессий;</w:t>
      </w:r>
    </w:p>
    <w:p w:rsidR="00AC0C5D" w:rsidRDefault="00AC0C5D">
      <w:pPr>
        <w:pStyle w:val="ConsPlusNormal"/>
        <w:spacing w:before="220"/>
        <w:ind w:firstLine="540"/>
        <w:jc w:val="both"/>
      </w:pPr>
      <w:r>
        <w:t>12) ограничение дееспособности;</w:t>
      </w:r>
    </w:p>
    <w:p w:rsidR="00AC0C5D" w:rsidRDefault="00AC0C5D">
      <w:pPr>
        <w:pStyle w:val="ConsPlusNormal"/>
        <w:spacing w:before="220"/>
        <w:ind w:firstLine="540"/>
        <w:jc w:val="both"/>
      </w:pPr>
      <w:r>
        <w:t>13) обжалование нарушений прав и свобод граждан при оказании психиатрической помощи;</w:t>
      </w:r>
    </w:p>
    <w:p w:rsidR="00AC0C5D" w:rsidRDefault="00AC0C5D">
      <w:pPr>
        <w:pStyle w:val="ConsPlusNormal"/>
        <w:spacing w:before="220"/>
        <w:ind w:firstLine="540"/>
        <w:jc w:val="both"/>
      </w:pPr>
      <w:bookmarkStart w:id="6" w:name="P110"/>
      <w:bookmarkEnd w:id="6"/>
      <w:r>
        <w:t xml:space="preserve">14) </w:t>
      </w:r>
      <w:proofErr w:type="gramStart"/>
      <w:r>
        <w:t>медико-социальная</w:t>
      </w:r>
      <w:proofErr w:type="gramEnd"/>
      <w:r>
        <w:t xml:space="preserve"> экспертиза и реабилитация инвалидов;</w:t>
      </w:r>
    </w:p>
    <w:p w:rsidR="00AC0C5D" w:rsidRDefault="00AC0C5D">
      <w:pPr>
        <w:pStyle w:val="ConsPlusNormal"/>
        <w:spacing w:before="220"/>
        <w:ind w:firstLine="540"/>
        <w:jc w:val="both"/>
      </w:pPr>
      <w:r>
        <w:t>15) обжалование во внесудебном порядке актов органов государственной власти, органов местного самоуправления и должностных лиц;</w:t>
      </w:r>
    </w:p>
    <w:p w:rsidR="00AC0C5D" w:rsidRDefault="00AC0C5D">
      <w:pPr>
        <w:pStyle w:val="ConsPlusNormal"/>
        <w:spacing w:before="220"/>
        <w:ind w:firstLine="540"/>
        <w:jc w:val="both"/>
      </w:pPr>
      <w:r>
        <w:t xml:space="preserve">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w:t>
      </w:r>
      <w:r>
        <w:lastRenderedPageBreak/>
        <w:t>ситуации.</w:t>
      </w:r>
    </w:p>
    <w:p w:rsidR="00AC0C5D" w:rsidRDefault="00AC0C5D">
      <w:pPr>
        <w:pStyle w:val="ConsPlusNormal"/>
        <w:jc w:val="both"/>
      </w:pPr>
      <w:r>
        <w:t xml:space="preserve">(п. 16 </w:t>
      </w:r>
      <w:proofErr w:type="gramStart"/>
      <w:r>
        <w:t>введен</w:t>
      </w:r>
      <w:proofErr w:type="gramEnd"/>
      <w:r>
        <w:t xml:space="preserve"> </w:t>
      </w:r>
      <w:hyperlink r:id="rId39" w:history="1">
        <w:r>
          <w:rPr>
            <w:color w:val="0000FF"/>
          </w:rPr>
          <w:t>Законом</w:t>
        </w:r>
      </w:hyperlink>
      <w:r>
        <w:t xml:space="preserve"> ЧР от 27.12.2014 N 95)</w:t>
      </w:r>
    </w:p>
    <w:p w:rsidR="00AC0C5D" w:rsidRDefault="00AC0C5D">
      <w:pPr>
        <w:pStyle w:val="ConsPlusNormal"/>
        <w:spacing w:before="220"/>
        <w:ind w:firstLine="540"/>
        <w:jc w:val="both"/>
      </w:pPr>
      <w:bookmarkStart w:id="7" w:name="P114"/>
      <w:bookmarkEnd w:id="7"/>
      <w:r>
        <w:t xml:space="preserve">2.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указанных в </w:t>
      </w:r>
      <w:hyperlink w:anchor="P140" w:history="1">
        <w:r>
          <w:rPr>
            <w:color w:val="0000FF"/>
          </w:rPr>
          <w:t>статье 6</w:t>
        </w:r>
      </w:hyperlink>
      <w:r>
        <w:t xml:space="preserve"> настоящего Закона, если они являются:</w:t>
      </w:r>
    </w:p>
    <w:p w:rsidR="00AC0C5D" w:rsidRDefault="00AC0C5D">
      <w:pPr>
        <w:pStyle w:val="ConsPlusNormal"/>
        <w:jc w:val="both"/>
      </w:pPr>
      <w:r>
        <w:t xml:space="preserve">(в ред. Законов ЧР от 24.06.2016 </w:t>
      </w:r>
      <w:hyperlink r:id="rId40" w:history="1">
        <w:r>
          <w:rPr>
            <w:color w:val="0000FF"/>
          </w:rPr>
          <w:t>N 47</w:t>
        </w:r>
      </w:hyperlink>
      <w:r>
        <w:t xml:space="preserve">, от 18.02.2017 </w:t>
      </w:r>
      <w:hyperlink r:id="rId41" w:history="1">
        <w:r>
          <w:rPr>
            <w:color w:val="0000FF"/>
          </w:rPr>
          <w:t>N 4</w:t>
        </w:r>
      </w:hyperlink>
      <w:r>
        <w:t>)</w:t>
      </w:r>
    </w:p>
    <w:p w:rsidR="00AC0C5D" w:rsidRDefault="00AC0C5D">
      <w:pPr>
        <w:pStyle w:val="ConsPlusNormal"/>
        <w:spacing w:before="220"/>
        <w:ind w:firstLine="540"/>
        <w:jc w:val="both"/>
      </w:pPr>
      <w:r>
        <w:t>1) истцами и ответчиками при рассмотрении судами дел о:</w:t>
      </w:r>
    </w:p>
    <w:p w:rsidR="00AC0C5D" w:rsidRDefault="00AC0C5D">
      <w:pPr>
        <w:pStyle w:val="ConsPlusNormal"/>
        <w:spacing w:before="220"/>
        <w:ind w:firstLine="540"/>
        <w:jc w:val="both"/>
      </w:pPr>
      <w:proofErr w:type="gramStart"/>
      <w: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roofErr w:type="gramEnd"/>
    </w:p>
    <w:p w:rsidR="00AC0C5D" w:rsidRDefault="00AC0C5D">
      <w:pPr>
        <w:pStyle w:val="ConsPlusNormal"/>
        <w:spacing w:before="220"/>
        <w:ind w:firstLine="540"/>
        <w:jc w:val="both"/>
      </w:pPr>
      <w:proofErr w:type="gramStart"/>
      <w: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w:t>
      </w:r>
      <w:proofErr w:type="gramEnd"/>
      <w:r>
        <w:t>, если квартира, жилой дом или их части являются единственным жилым помещением гражданина и его семьи), расторжении и прекращении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выселении из указанного жилого помещения;</w:t>
      </w:r>
    </w:p>
    <w:p w:rsidR="00AC0C5D" w:rsidRDefault="00AC0C5D">
      <w:pPr>
        <w:pStyle w:val="ConsPlusNormal"/>
        <w:jc w:val="both"/>
      </w:pPr>
      <w:r>
        <w:t xml:space="preserve">(в ред. </w:t>
      </w:r>
      <w:hyperlink r:id="rId42" w:history="1">
        <w:r>
          <w:rPr>
            <w:color w:val="0000FF"/>
          </w:rPr>
          <w:t>Закона</w:t>
        </w:r>
      </w:hyperlink>
      <w:r>
        <w:t xml:space="preserve"> ЧР от 21.10.2013 N 67)</w:t>
      </w:r>
    </w:p>
    <w:p w:rsidR="00AC0C5D" w:rsidRDefault="00AC0C5D">
      <w:pPr>
        <w:pStyle w:val="ConsPlusNormal"/>
        <w:spacing w:before="220"/>
        <w:ind w:firstLine="540"/>
        <w:jc w:val="both"/>
      </w:pPr>
      <w:proofErr w:type="gramStart"/>
      <w: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roofErr w:type="gramEnd"/>
    </w:p>
    <w:p w:rsidR="00AC0C5D" w:rsidRDefault="00AC0C5D">
      <w:pPr>
        <w:pStyle w:val="ConsPlusNormal"/>
        <w:spacing w:before="220"/>
        <w:ind w:firstLine="540"/>
        <w:jc w:val="both"/>
      </w:pPr>
      <w:r>
        <w:t>2) истцами (заявителями) при рассмотрении судами дел:</w:t>
      </w:r>
    </w:p>
    <w:p w:rsidR="00AC0C5D" w:rsidRDefault="00AC0C5D">
      <w:pPr>
        <w:pStyle w:val="ConsPlusNormal"/>
        <w:spacing w:before="220"/>
        <w:ind w:firstLine="540"/>
        <w:jc w:val="both"/>
      </w:pPr>
      <w:r>
        <w:t>а) о взыскании алиментов;</w:t>
      </w:r>
    </w:p>
    <w:p w:rsidR="00AC0C5D" w:rsidRDefault="00AC0C5D">
      <w:pPr>
        <w:pStyle w:val="ConsPlusNormal"/>
        <w:spacing w:before="220"/>
        <w:ind w:firstLine="540"/>
        <w:jc w:val="both"/>
      </w:pPr>
      <w: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AC0C5D" w:rsidRDefault="00AC0C5D">
      <w:pPr>
        <w:pStyle w:val="ConsPlusNormal"/>
        <w:jc w:val="both"/>
      </w:pPr>
      <w:r>
        <w:t xml:space="preserve">(в ред. </w:t>
      </w:r>
      <w:hyperlink r:id="rId43" w:history="1">
        <w:r>
          <w:rPr>
            <w:color w:val="0000FF"/>
          </w:rPr>
          <w:t>Закона</w:t>
        </w:r>
      </w:hyperlink>
      <w:r>
        <w:t xml:space="preserve"> ЧР от 27.12.2014 N 95)</w:t>
      </w:r>
    </w:p>
    <w:p w:rsidR="00AC0C5D" w:rsidRDefault="00AC0C5D">
      <w:pPr>
        <w:pStyle w:val="ConsPlusNormal"/>
        <w:spacing w:before="220"/>
        <w:ind w:firstLine="540"/>
        <w:jc w:val="both"/>
      </w:pPr>
      <w: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AC0C5D" w:rsidRDefault="00AC0C5D">
      <w:pPr>
        <w:pStyle w:val="ConsPlusNormal"/>
        <w:spacing w:before="220"/>
        <w:ind w:firstLine="540"/>
        <w:jc w:val="both"/>
      </w:pPr>
      <w: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AC0C5D" w:rsidRDefault="00AC0C5D">
      <w:pPr>
        <w:pStyle w:val="ConsPlusNormal"/>
        <w:jc w:val="both"/>
      </w:pPr>
      <w:r>
        <w:t xml:space="preserve">(п. 2 в ред. </w:t>
      </w:r>
      <w:hyperlink r:id="rId44" w:history="1">
        <w:r>
          <w:rPr>
            <w:color w:val="0000FF"/>
          </w:rPr>
          <w:t>Закона</w:t>
        </w:r>
      </w:hyperlink>
      <w:r>
        <w:t xml:space="preserve"> ЧР от 21.10.2013 N 67)</w:t>
      </w:r>
    </w:p>
    <w:p w:rsidR="00AC0C5D" w:rsidRDefault="00AC0C5D">
      <w:pPr>
        <w:pStyle w:val="ConsPlusNormal"/>
        <w:spacing w:before="220"/>
        <w:ind w:firstLine="540"/>
        <w:jc w:val="both"/>
      </w:pPr>
      <w:proofErr w:type="gramStart"/>
      <w:r>
        <w:t>3) гражданами, в отношении которых судом рассматривается заявление о признании их недееспособными или заявление о признании гражданина дееспособным;</w:t>
      </w:r>
      <w:proofErr w:type="gramEnd"/>
    </w:p>
    <w:p w:rsidR="00AC0C5D" w:rsidRDefault="00AC0C5D">
      <w:pPr>
        <w:pStyle w:val="ConsPlusNormal"/>
        <w:jc w:val="both"/>
      </w:pPr>
      <w:r>
        <w:t xml:space="preserve">(в ред. </w:t>
      </w:r>
      <w:hyperlink r:id="rId45" w:history="1">
        <w:r>
          <w:rPr>
            <w:color w:val="0000FF"/>
          </w:rPr>
          <w:t>Закона</w:t>
        </w:r>
      </w:hyperlink>
      <w:r>
        <w:t xml:space="preserve"> ЧР от 27.12.2014 N 95)</w:t>
      </w:r>
    </w:p>
    <w:p w:rsidR="00AC0C5D" w:rsidRDefault="00AC0C5D">
      <w:pPr>
        <w:pStyle w:val="ConsPlusNormal"/>
        <w:spacing w:before="220"/>
        <w:ind w:firstLine="540"/>
        <w:jc w:val="both"/>
      </w:pPr>
      <w:r>
        <w:t>4) гражданами, пострадавшими от политических репрессий, - по вопросам, связанным с реабилитацией;</w:t>
      </w:r>
    </w:p>
    <w:p w:rsidR="00AC0C5D" w:rsidRDefault="00AC0C5D">
      <w:pPr>
        <w:pStyle w:val="ConsPlusNormal"/>
        <w:spacing w:before="220"/>
        <w:ind w:firstLine="540"/>
        <w:jc w:val="both"/>
      </w:pPr>
      <w:r>
        <w:lastRenderedPageBreak/>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AC0C5D" w:rsidRDefault="00AC0C5D">
      <w:pPr>
        <w:pStyle w:val="ConsPlusNormal"/>
        <w:spacing w:before="220"/>
        <w:ind w:firstLine="540"/>
        <w:jc w:val="both"/>
      </w:pPr>
      <w: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AC0C5D" w:rsidRDefault="00AC0C5D">
      <w:pPr>
        <w:pStyle w:val="ConsPlusNormal"/>
        <w:jc w:val="both"/>
      </w:pPr>
      <w:r>
        <w:t xml:space="preserve">(п. 6 </w:t>
      </w:r>
      <w:proofErr w:type="gramStart"/>
      <w:r>
        <w:t>введен</w:t>
      </w:r>
      <w:proofErr w:type="gramEnd"/>
      <w:r>
        <w:t xml:space="preserve"> </w:t>
      </w:r>
      <w:hyperlink r:id="rId46" w:history="1">
        <w:r>
          <w:rPr>
            <w:color w:val="0000FF"/>
          </w:rPr>
          <w:t>Законом</w:t>
        </w:r>
      </w:hyperlink>
      <w:r>
        <w:t xml:space="preserve"> ЧР от 27.12.2014 N 95)</w:t>
      </w:r>
    </w:p>
    <w:p w:rsidR="00AC0C5D" w:rsidRDefault="00AC0C5D">
      <w:pPr>
        <w:pStyle w:val="ConsPlusNormal"/>
        <w:spacing w:before="220"/>
        <w:ind w:firstLine="540"/>
        <w:jc w:val="both"/>
      </w:pPr>
      <w:r>
        <w:t xml:space="preserve">2.1.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Федеральным </w:t>
      </w:r>
      <w:hyperlink r:id="rId47" w:history="1">
        <w:r>
          <w:rPr>
            <w:color w:val="0000FF"/>
          </w:rPr>
          <w:t>законом</w:t>
        </w:r>
      </w:hyperlink>
      <w:r>
        <w:t>, другими федеральными законами и иными нормативными правовыми актами Российской Федерации, настоящим Законом и нормативными правовыми актами Кабинета Министров Чувашской Республики.</w:t>
      </w:r>
    </w:p>
    <w:p w:rsidR="00AC0C5D" w:rsidRDefault="00AC0C5D">
      <w:pPr>
        <w:pStyle w:val="ConsPlusNormal"/>
        <w:jc w:val="both"/>
      </w:pPr>
      <w:r>
        <w:t>(</w:t>
      </w:r>
      <w:proofErr w:type="gramStart"/>
      <w:r>
        <w:t>ч</w:t>
      </w:r>
      <w:proofErr w:type="gramEnd"/>
      <w:r>
        <w:t xml:space="preserve">асть 2.1 введена </w:t>
      </w:r>
      <w:hyperlink r:id="rId48" w:history="1">
        <w:r>
          <w:rPr>
            <w:color w:val="0000FF"/>
          </w:rPr>
          <w:t>Законом</w:t>
        </w:r>
      </w:hyperlink>
      <w:r>
        <w:t xml:space="preserve"> ЧР от 27.12.2014 N 95)</w:t>
      </w:r>
    </w:p>
    <w:p w:rsidR="00AC0C5D" w:rsidRDefault="00AC0C5D">
      <w:pPr>
        <w:pStyle w:val="ConsPlusNormal"/>
        <w:spacing w:before="220"/>
        <w:ind w:firstLine="540"/>
        <w:jc w:val="both"/>
      </w:pPr>
      <w:r>
        <w:t xml:space="preserve">3. </w:t>
      </w:r>
      <w:proofErr w:type="gramStart"/>
      <w:r>
        <w:t xml:space="preserve">В соответствии с Федеральным </w:t>
      </w:r>
      <w:hyperlink r:id="rId49" w:history="1">
        <w:r>
          <w:rPr>
            <w:color w:val="0000FF"/>
          </w:rPr>
          <w:t>законом</w:t>
        </w:r>
      </w:hyperlink>
      <w:r>
        <w:t xml:space="preserve"> от 31 мая 2002 года N 63-ФЗ "Об адвокатской деятельности и адвокатуре в Российской Федерации" в случаях, предусмотренных федеральным законом, адвокат, являющийся участником государственной системы бесплатной юридической помощи, должен иметь ордер на исполнение поручения, выдаваемый соответствующим адвокатским образованием.</w:t>
      </w:r>
      <w:proofErr w:type="gramEnd"/>
      <w:r>
        <w:t xml:space="preserve"> В иных случаях адвокат, являющийся участником государственной системы бесплатной юридической помощи, представляет доверителя на основании доверенности.</w:t>
      </w:r>
    </w:p>
    <w:p w:rsidR="00AC0C5D" w:rsidRDefault="00AC0C5D">
      <w:pPr>
        <w:pStyle w:val="ConsPlusNormal"/>
        <w:jc w:val="both"/>
      </w:pPr>
      <w:r>
        <w:t xml:space="preserve">(в ред. </w:t>
      </w:r>
      <w:hyperlink r:id="rId50" w:history="1">
        <w:r>
          <w:rPr>
            <w:color w:val="0000FF"/>
          </w:rPr>
          <w:t>Закона</w:t>
        </w:r>
      </w:hyperlink>
      <w:r>
        <w:t xml:space="preserve"> ЧР от 21.10.2013 N 67)</w:t>
      </w:r>
    </w:p>
    <w:p w:rsidR="00AC0C5D" w:rsidRDefault="00AC0C5D">
      <w:pPr>
        <w:pStyle w:val="ConsPlusNormal"/>
        <w:spacing w:before="220"/>
        <w:ind w:firstLine="540"/>
        <w:jc w:val="both"/>
      </w:pPr>
      <w:r>
        <w:t xml:space="preserve">4. Утратила силу. - </w:t>
      </w:r>
      <w:hyperlink r:id="rId51" w:history="1">
        <w:r>
          <w:rPr>
            <w:color w:val="0000FF"/>
          </w:rPr>
          <w:t>Закон</w:t>
        </w:r>
      </w:hyperlink>
      <w:r>
        <w:t xml:space="preserve"> ЧР от 18.02.2017 N 4.</w:t>
      </w:r>
    </w:p>
    <w:p w:rsidR="00AC0C5D" w:rsidRDefault="00AC0C5D">
      <w:pPr>
        <w:pStyle w:val="ConsPlusNormal"/>
        <w:jc w:val="both"/>
      </w:pPr>
    </w:p>
    <w:p w:rsidR="00AC0C5D" w:rsidRDefault="00AC0C5D">
      <w:pPr>
        <w:pStyle w:val="ConsPlusNormal"/>
        <w:ind w:firstLine="540"/>
        <w:jc w:val="both"/>
        <w:outlineLvl w:val="0"/>
      </w:pPr>
      <w:bookmarkStart w:id="8" w:name="P140"/>
      <w:bookmarkEnd w:id="8"/>
      <w:r>
        <w:t xml:space="preserve">Статья 6. </w:t>
      </w:r>
      <w:proofErr w:type="gramStart"/>
      <w:r>
        <w:t>Категории граждан, имеющих право на получение бесплатной юридической помощи в рамках государственной системы бесплатной юридической помощи</w:t>
      </w:r>
      <w:proofErr w:type="gramEnd"/>
    </w:p>
    <w:p w:rsidR="00AC0C5D" w:rsidRDefault="00AC0C5D">
      <w:pPr>
        <w:pStyle w:val="ConsPlusNormal"/>
        <w:jc w:val="both"/>
      </w:pPr>
    </w:p>
    <w:p w:rsidR="00AC0C5D" w:rsidRDefault="00AC0C5D">
      <w:pPr>
        <w:pStyle w:val="ConsPlusNormal"/>
        <w:ind w:firstLine="540"/>
        <w:jc w:val="both"/>
      </w:pPr>
      <w:r>
        <w:t>Право на получение бесплатной юридической помощи в рамках государственной системы бесплатной юридической помощи имеют следующие категории граждан:</w:t>
      </w:r>
    </w:p>
    <w:p w:rsidR="00AC0C5D" w:rsidRDefault="00AC0C5D">
      <w:pPr>
        <w:pStyle w:val="ConsPlusNormal"/>
        <w:spacing w:before="220"/>
        <w:ind w:firstLine="540"/>
        <w:jc w:val="both"/>
      </w:pPr>
      <w:r>
        <w:t xml:space="preserve">1) граждане, среднедушевой доход семей которых ниже величины </w:t>
      </w:r>
      <w:hyperlink r:id="rId52" w:history="1">
        <w:r>
          <w:rPr>
            <w:color w:val="0000FF"/>
          </w:rPr>
          <w:t>прожиточного минимума</w:t>
        </w:r>
      </w:hyperlink>
      <w:r>
        <w:t xml:space="preserve">, установленного в Чувашской Республике в соответствии с законодательством Российской Федерации, либо одиноко проживающие граждане, доходы которых ниже величины </w:t>
      </w:r>
      <w:hyperlink r:id="rId53" w:history="1">
        <w:r>
          <w:rPr>
            <w:color w:val="0000FF"/>
          </w:rPr>
          <w:t>прожиточного минимума</w:t>
        </w:r>
      </w:hyperlink>
      <w:r>
        <w:t xml:space="preserve"> (далее - малоимущие граждане);</w:t>
      </w:r>
    </w:p>
    <w:p w:rsidR="00AC0C5D" w:rsidRDefault="00AC0C5D">
      <w:pPr>
        <w:pStyle w:val="ConsPlusNormal"/>
        <w:spacing w:before="220"/>
        <w:ind w:firstLine="540"/>
        <w:jc w:val="both"/>
      </w:pPr>
      <w:r>
        <w:t>2) инвалиды I и II группы;</w:t>
      </w:r>
    </w:p>
    <w:p w:rsidR="00AC0C5D" w:rsidRDefault="00AC0C5D">
      <w:pPr>
        <w:pStyle w:val="ConsPlusNormal"/>
        <w:spacing w:before="220"/>
        <w:ind w:firstLine="540"/>
        <w:jc w:val="both"/>
      </w:pPr>
      <w:r>
        <w:t>3) ветераны Великой Отечественной войны, вдовы погибших (умерших) участников Великой Отечественной войны, ветераны боевых действий, члены семей погибших (умерших) ветеранов боевых действий, Герои Российской Федерации, Герои Советского Союза, Герои Социалистического Труда, Герои Труда Российской Федерации;</w:t>
      </w:r>
    </w:p>
    <w:p w:rsidR="00AC0C5D" w:rsidRDefault="00AC0C5D">
      <w:pPr>
        <w:pStyle w:val="ConsPlusNormal"/>
        <w:jc w:val="both"/>
      </w:pPr>
      <w:r>
        <w:t xml:space="preserve">(в ред. Законов ЧР от 21.10.2013 </w:t>
      </w:r>
      <w:hyperlink r:id="rId54" w:history="1">
        <w:r>
          <w:rPr>
            <w:color w:val="0000FF"/>
          </w:rPr>
          <w:t>N 67</w:t>
        </w:r>
      </w:hyperlink>
      <w:r>
        <w:t xml:space="preserve">, от 28.05.2014 </w:t>
      </w:r>
      <w:hyperlink r:id="rId55" w:history="1">
        <w:r>
          <w:rPr>
            <w:color w:val="0000FF"/>
          </w:rPr>
          <w:t>N 28</w:t>
        </w:r>
      </w:hyperlink>
      <w:r>
        <w:t xml:space="preserve">, от 27.12.2014 </w:t>
      </w:r>
      <w:hyperlink r:id="rId56" w:history="1">
        <w:r>
          <w:rPr>
            <w:color w:val="0000FF"/>
          </w:rPr>
          <w:t>N 95</w:t>
        </w:r>
      </w:hyperlink>
      <w:r>
        <w:t>)</w:t>
      </w:r>
    </w:p>
    <w:p w:rsidR="00AC0C5D" w:rsidRDefault="00AC0C5D">
      <w:pPr>
        <w:pStyle w:val="ConsPlusNormal"/>
        <w:spacing w:before="220"/>
        <w:ind w:firstLine="540"/>
        <w:jc w:val="both"/>
      </w:pPr>
      <w: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AC0C5D" w:rsidRDefault="00AC0C5D">
      <w:pPr>
        <w:pStyle w:val="ConsPlusNormal"/>
        <w:jc w:val="both"/>
      </w:pPr>
      <w:r>
        <w:t xml:space="preserve">(в ред. </w:t>
      </w:r>
      <w:hyperlink r:id="rId57" w:history="1">
        <w:r>
          <w:rPr>
            <w:color w:val="0000FF"/>
          </w:rPr>
          <w:t>Закона</w:t>
        </w:r>
      </w:hyperlink>
      <w:r>
        <w:t xml:space="preserve"> ЧР от 21.10.2013 N 67)</w:t>
      </w:r>
    </w:p>
    <w:p w:rsidR="00AC0C5D" w:rsidRDefault="00AC0C5D">
      <w:pPr>
        <w:pStyle w:val="ConsPlusNormal"/>
        <w:spacing w:before="220"/>
        <w:ind w:firstLine="540"/>
        <w:jc w:val="both"/>
      </w:pPr>
      <w:r>
        <w:t xml:space="preserve">4.1) лица, желающие принять на воспитание в свою семью ребенка, оставшегося без </w:t>
      </w:r>
      <w:r>
        <w:lastRenderedPageBreak/>
        <w:t>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AC0C5D" w:rsidRDefault="00AC0C5D">
      <w:pPr>
        <w:pStyle w:val="ConsPlusNormal"/>
        <w:jc w:val="both"/>
      </w:pPr>
      <w:r>
        <w:t xml:space="preserve">(п. 4.1 </w:t>
      </w:r>
      <w:proofErr w:type="gramStart"/>
      <w:r>
        <w:t>введен</w:t>
      </w:r>
      <w:proofErr w:type="gramEnd"/>
      <w:r>
        <w:t xml:space="preserve"> </w:t>
      </w:r>
      <w:hyperlink r:id="rId58" w:history="1">
        <w:r>
          <w:rPr>
            <w:color w:val="0000FF"/>
          </w:rPr>
          <w:t>Законом</w:t>
        </w:r>
      </w:hyperlink>
      <w:r>
        <w:t xml:space="preserve"> ЧР от 21.10.2013 N 67)</w:t>
      </w:r>
    </w:p>
    <w:p w:rsidR="00AC0C5D" w:rsidRDefault="00AC0C5D">
      <w:pPr>
        <w:pStyle w:val="ConsPlusNormal"/>
        <w:spacing w:before="220"/>
        <w:ind w:firstLine="540"/>
        <w:jc w:val="both"/>
      </w:pPr>
      <w: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AC0C5D" w:rsidRDefault="00AC0C5D">
      <w:pPr>
        <w:pStyle w:val="ConsPlusNormal"/>
        <w:jc w:val="both"/>
      </w:pPr>
      <w:r>
        <w:t xml:space="preserve">(п. 4.2 </w:t>
      </w:r>
      <w:proofErr w:type="gramStart"/>
      <w:r>
        <w:t>введен</w:t>
      </w:r>
      <w:proofErr w:type="gramEnd"/>
      <w:r>
        <w:t xml:space="preserve"> </w:t>
      </w:r>
      <w:hyperlink r:id="rId59" w:history="1">
        <w:r>
          <w:rPr>
            <w:color w:val="0000FF"/>
          </w:rPr>
          <w:t>Законом</w:t>
        </w:r>
      </w:hyperlink>
      <w:r>
        <w:t xml:space="preserve"> ЧР от 21.10.2013 N 67)</w:t>
      </w:r>
    </w:p>
    <w:p w:rsidR="00AC0C5D" w:rsidRDefault="00AC0C5D">
      <w:pPr>
        <w:pStyle w:val="ConsPlusNormal"/>
        <w:spacing w:before="220"/>
        <w:ind w:firstLine="540"/>
        <w:jc w:val="both"/>
      </w:pPr>
      <w:r>
        <w:t>4.3) граждане, имеющие трех или более совместно с ними проживающих несовершеннолетних детей;</w:t>
      </w:r>
    </w:p>
    <w:p w:rsidR="00AC0C5D" w:rsidRDefault="00AC0C5D">
      <w:pPr>
        <w:pStyle w:val="ConsPlusNormal"/>
        <w:jc w:val="both"/>
      </w:pPr>
      <w:r>
        <w:t xml:space="preserve">(п. 4.3 </w:t>
      </w:r>
      <w:proofErr w:type="gramStart"/>
      <w:r>
        <w:t>введен</w:t>
      </w:r>
      <w:proofErr w:type="gramEnd"/>
      <w:r>
        <w:t xml:space="preserve"> </w:t>
      </w:r>
      <w:hyperlink r:id="rId60" w:history="1">
        <w:r>
          <w:rPr>
            <w:color w:val="0000FF"/>
          </w:rPr>
          <w:t>Законом</w:t>
        </w:r>
      </w:hyperlink>
      <w:r>
        <w:t xml:space="preserve"> ЧР от 21.10.2013 N 67)</w:t>
      </w:r>
    </w:p>
    <w:p w:rsidR="00AC0C5D" w:rsidRDefault="00AC0C5D">
      <w:pPr>
        <w:pStyle w:val="ConsPlusNormal"/>
        <w:spacing w:before="220"/>
        <w:ind w:firstLine="540"/>
        <w:jc w:val="both"/>
      </w:pPr>
      <w:r>
        <w:t>4.4) реабилитированные лица и лица, признанные пострадавшими от политических репрессий;</w:t>
      </w:r>
    </w:p>
    <w:p w:rsidR="00AC0C5D" w:rsidRDefault="00AC0C5D">
      <w:pPr>
        <w:pStyle w:val="ConsPlusNormal"/>
        <w:jc w:val="both"/>
      </w:pPr>
      <w:r>
        <w:t xml:space="preserve">(п. 4.4 </w:t>
      </w:r>
      <w:proofErr w:type="gramStart"/>
      <w:r>
        <w:t>введен</w:t>
      </w:r>
      <w:proofErr w:type="gramEnd"/>
      <w:r>
        <w:t xml:space="preserve"> </w:t>
      </w:r>
      <w:hyperlink r:id="rId61" w:history="1">
        <w:r>
          <w:rPr>
            <w:color w:val="0000FF"/>
          </w:rPr>
          <w:t>Законом</w:t>
        </w:r>
      </w:hyperlink>
      <w:r>
        <w:t xml:space="preserve"> ЧР от 21.10.2013 N 67)</w:t>
      </w:r>
    </w:p>
    <w:p w:rsidR="00AC0C5D" w:rsidRDefault="00AC0C5D">
      <w:pPr>
        <w:pStyle w:val="ConsPlusNormal"/>
        <w:spacing w:before="220"/>
        <w:ind w:firstLine="540"/>
        <w:jc w:val="both"/>
      </w:pPr>
      <w: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AC0C5D" w:rsidRDefault="00AC0C5D">
      <w:pPr>
        <w:pStyle w:val="ConsPlusNormal"/>
        <w:jc w:val="both"/>
      </w:pPr>
      <w:r>
        <w:t xml:space="preserve">(п. 5 в ред. </w:t>
      </w:r>
      <w:hyperlink r:id="rId62" w:history="1">
        <w:r>
          <w:rPr>
            <w:color w:val="0000FF"/>
          </w:rPr>
          <w:t>Закона</w:t>
        </w:r>
      </w:hyperlink>
      <w:r>
        <w:t xml:space="preserve"> ЧР от 18.04.2016 N 22)</w:t>
      </w:r>
    </w:p>
    <w:p w:rsidR="00AC0C5D" w:rsidRDefault="00AC0C5D">
      <w:pPr>
        <w:pStyle w:val="ConsPlusNormal"/>
        <w:spacing w:before="220"/>
        <w:ind w:firstLine="540"/>
        <w:jc w:val="both"/>
      </w:pPr>
      <w:proofErr w:type="gramStart"/>
      <w: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AC0C5D" w:rsidRDefault="00AC0C5D">
      <w:pPr>
        <w:pStyle w:val="ConsPlusNormal"/>
        <w:spacing w:before="220"/>
        <w:ind w:firstLine="540"/>
        <w:jc w:val="both"/>
      </w:pPr>
      <w:r>
        <w:t xml:space="preserve">7) граждане, имеющие право на бесплатную юридическую помощь в соответствии с </w:t>
      </w:r>
      <w:hyperlink r:id="rId63" w:history="1">
        <w:r>
          <w:rPr>
            <w:color w:val="0000FF"/>
          </w:rPr>
          <w:t>Законом</w:t>
        </w:r>
      </w:hyperlink>
      <w:r>
        <w:t xml:space="preserve"> Российской Федерации от 2 июля 1992 года N 3185-1 "О психиатрической помощи и гарантиях прав граждан при ее оказании";</w:t>
      </w:r>
    </w:p>
    <w:p w:rsidR="00AC0C5D" w:rsidRDefault="00AC0C5D">
      <w:pPr>
        <w:pStyle w:val="ConsPlusNormal"/>
        <w:jc w:val="both"/>
      </w:pPr>
      <w:r>
        <w:t xml:space="preserve">(в ред. </w:t>
      </w:r>
      <w:hyperlink r:id="rId64" w:history="1">
        <w:r>
          <w:rPr>
            <w:color w:val="0000FF"/>
          </w:rPr>
          <w:t>Закона</w:t>
        </w:r>
      </w:hyperlink>
      <w:r>
        <w:t xml:space="preserve"> ЧР от 21.10.2013 N 67)</w:t>
      </w:r>
    </w:p>
    <w:p w:rsidR="00AC0C5D" w:rsidRDefault="00AC0C5D">
      <w:pPr>
        <w:pStyle w:val="ConsPlusNormal"/>
        <w:spacing w:before="220"/>
        <w:ind w:firstLine="540"/>
        <w:jc w:val="both"/>
      </w:pPr>
      <w: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AC0C5D" w:rsidRDefault="00AC0C5D">
      <w:pPr>
        <w:pStyle w:val="ConsPlusNormal"/>
        <w:spacing w:before="220"/>
        <w:ind w:firstLine="540"/>
        <w:jc w:val="both"/>
      </w:pPr>
      <w:r>
        <w:t>8.1) лица, освободившиеся из мест лишения свободы, в течение трех месяцев со дня освобождения;</w:t>
      </w:r>
    </w:p>
    <w:p w:rsidR="00AC0C5D" w:rsidRDefault="00AC0C5D">
      <w:pPr>
        <w:pStyle w:val="ConsPlusNormal"/>
        <w:jc w:val="both"/>
      </w:pPr>
      <w:r>
        <w:t xml:space="preserve">(п. 8.1 </w:t>
      </w:r>
      <w:proofErr w:type="gramStart"/>
      <w:r>
        <w:t>введен</w:t>
      </w:r>
      <w:proofErr w:type="gramEnd"/>
      <w:r>
        <w:t xml:space="preserve"> </w:t>
      </w:r>
      <w:hyperlink r:id="rId65" w:history="1">
        <w:r>
          <w:rPr>
            <w:color w:val="0000FF"/>
          </w:rPr>
          <w:t>Законом</w:t>
        </w:r>
      </w:hyperlink>
      <w:r>
        <w:t xml:space="preserve"> ЧР от 28.05.2014 N 28)</w:t>
      </w:r>
    </w:p>
    <w:p w:rsidR="00AC0C5D" w:rsidRDefault="00AC0C5D">
      <w:pPr>
        <w:pStyle w:val="ConsPlusNormal"/>
        <w:spacing w:before="220"/>
        <w:ind w:firstLine="540"/>
        <w:jc w:val="both"/>
      </w:pPr>
      <w:r>
        <w:t>8.2) граждане, пострадавшие в результате чрезвычайной ситуации:</w:t>
      </w:r>
    </w:p>
    <w:p w:rsidR="00AC0C5D" w:rsidRDefault="00AC0C5D">
      <w:pPr>
        <w:pStyle w:val="ConsPlusNormal"/>
        <w:spacing w:before="220"/>
        <w:ind w:firstLine="540"/>
        <w:jc w:val="both"/>
      </w:pPr>
      <w:proofErr w:type="gramStart"/>
      <w:r>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AC0C5D" w:rsidRDefault="00AC0C5D">
      <w:pPr>
        <w:pStyle w:val="ConsPlusNormal"/>
        <w:spacing w:before="220"/>
        <w:ind w:firstLine="540"/>
        <w:jc w:val="both"/>
      </w:pPr>
      <w:r>
        <w:t>б) дети погибшего (умершего) в результате чрезвычайной ситуации;</w:t>
      </w:r>
    </w:p>
    <w:p w:rsidR="00AC0C5D" w:rsidRDefault="00AC0C5D">
      <w:pPr>
        <w:pStyle w:val="ConsPlusNormal"/>
        <w:spacing w:before="220"/>
        <w:ind w:firstLine="540"/>
        <w:jc w:val="both"/>
      </w:pPr>
      <w:r>
        <w:t>в) родители погибшего (умершего) в результате чрезвычайной ситуации;</w:t>
      </w:r>
    </w:p>
    <w:p w:rsidR="00AC0C5D" w:rsidRDefault="00AC0C5D">
      <w:pPr>
        <w:pStyle w:val="ConsPlusNormal"/>
        <w:spacing w:before="220"/>
        <w:ind w:firstLine="540"/>
        <w:jc w:val="both"/>
      </w:pPr>
      <w:proofErr w:type="gramStart"/>
      <w: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roofErr w:type="gramEnd"/>
    </w:p>
    <w:p w:rsidR="00AC0C5D" w:rsidRDefault="00AC0C5D">
      <w:pPr>
        <w:pStyle w:val="ConsPlusNormal"/>
        <w:spacing w:before="220"/>
        <w:ind w:firstLine="540"/>
        <w:jc w:val="both"/>
      </w:pPr>
      <w:r>
        <w:t>д) граждане, здоровью которых причинен вред в результате чрезвычайной ситуации;</w:t>
      </w:r>
    </w:p>
    <w:p w:rsidR="00AC0C5D" w:rsidRDefault="00AC0C5D">
      <w:pPr>
        <w:pStyle w:val="ConsPlusNormal"/>
        <w:spacing w:before="220"/>
        <w:ind w:firstLine="540"/>
        <w:jc w:val="both"/>
      </w:pPr>
      <w:r>
        <w:lastRenderedPageBreak/>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AC0C5D" w:rsidRDefault="00AC0C5D">
      <w:pPr>
        <w:pStyle w:val="ConsPlusNormal"/>
        <w:jc w:val="both"/>
      </w:pPr>
      <w:r>
        <w:t xml:space="preserve">(п. 8.2 </w:t>
      </w:r>
      <w:proofErr w:type="gramStart"/>
      <w:r>
        <w:t>введен</w:t>
      </w:r>
      <w:proofErr w:type="gramEnd"/>
      <w:r>
        <w:t xml:space="preserve"> </w:t>
      </w:r>
      <w:hyperlink r:id="rId66" w:history="1">
        <w:r>
          <w:rPr>
            <w:color w:val="0000FF"/>
          </w:rPr>
          <w:t>Законом</w:t>
        </w:r>
      </w:hyperlink>
      <w:r>
        <w:t xml:space="preserve"> ЧР от 27.12.2014 N 95)</w:t>
      </w:r>
    </w:p>
    <w:p w:rsidR="00AC0C5D" w:rsidRDefault="00AC0C5D">
      <w:pPr>
        <w:pStyle w:val="ConsPlusNormal"/>
        <w:spacing w:before="220"/>
        <w:ind w:firstLine="540"/>
        <w:jc w:val="both"/>
      </w:pPr>
      <w:r>
        <w:t>8.3) беременные женщины, женщины, находящиеся в отпуске по беременности и родам, граждане, находящиеся в отпуске по уходу за ребенком до достижения им возраста трех лет, если они обращаются за оказанием бесплатной юридической помощи по вопросам, связанным с отказом работодателя в заключени</w:t>
      </w:r>
      <w:proofErr w:type="gramStart"/>
      <w:r>
        <w:t>и</w:t>
      </w:r>
      <w:proofErr w:type="gramEnd"/>
      <w:r>
        <w:t xml:space="preserve"> трудового договора, нарушающим гарантии, установленные Трудовым </w:t>
      </w:r>
      <w:hyperlink r:id="rId67" w:history="1">
        <w:r>
          <w:rPr>
            <w:color w:val="0000FF"/>
          </w:rPr>
          <w:t>кодексом</w:t>
        </w:r>
      </w:hyperlink>
      <w:r>
        <w:t xml:space="preserve">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назначением, перерасчетом и взысканием пособия по беременности и родам, единовременного пособия при рождении ребенка, ежемесячного пособия по уходу за ребенком, установлением и оспариванием отцовства, взысканием алиментов;</w:t>
      </w:r>
    </w:p>
    <w:p w:rsidR="00AC0C5D" w:rsidRDefault="00AC0C5D">
      <w:pPr>
        <w:pStyle w:val="ConsPlusNormal"/>
        <w:jc w:val="both"/>
      </w:pPr>
      <w:r>
        <w:t xml:space="preserve">(п. 8.3 </w:t>
      </w:r>
      <w:proofErr w:type="gramStart"/>
      <w:r>
        <w:t>введен</w:t>
      </w:r>
      <w:proofErr w:type="gramEnd"/>
      <w:r>
        <w:t xml:space="preserve"> </w:t>
      </w:r>
      <w:hyperlink r:id="rId68" w:history="1">
        <w:r>
          <w:rPr>
            <w:color w:val="0000FF"/>
          </w:rPr>
          <w:t>Законом</w:t>
        </w:r>
      </w:hyperlink>
      <w:r>
        <w:t xml:space="preserve"> ЧР от 13.02.2018 N 7)</w:t>
      </w:r>
    </w:p>
    <w:p w:rsidR="00AC0C5D" w:rsidRDefault="00AC0C5D">
      <w:pPr>
        <w:pStyle w:val="ConsPlusNormal"/>
        <w:spacing w:before="220"/>
        <w:ind w:firstLine="540"/>
        <w:jc w:val="both"/>
      </w:pPr>
      <w:r>
        <w:t>8.4) одинокие родители, воспитывающие ребенка в возрасте до четырнадцати лет (ребенка-инвалида в возрасте до восемнадцати лет);</w:t>
      </w:r>
    </w:p>
    <w:p w:rsidR="00AC0C5D" w:rsidRDefault="00AC0C5D">
      <w:pPr>
        <w:pStyle w:val="ConsPlusNormal"/>
        <w:jc w:val="both"/>
      </w:pPr>
      <w:r>
        <w:t xml:space="preserve">(п. 8.4 </w:t>
      </w:r>
      <w:proofErr w:type="gramStart"/>
      <w:r>
        <w:t>введен</w:t>
      </w:r>
      <w:proofErr w:type="gramEnd"/>
      <w:r>
        <w:t xml:space="preserve"> </w:t>
      </w:r>
      <w:hyperlink r:id="rId69" w:history="1">
        <w:r>
          <w:rPr>
            <w:color w:val="0000FF"/>
          </w:rPr>
          <w:t>Законом</w:t>
        </w:r>
      </w:hyperlink>
      <w:r>
        <w:t xml:space="preserve"> ЧР от 13.02.2018 N 7)</w:t>
      </w:r>
    </w:p>
    <w:p w:rsidR="00AC0C5D" w:rsidRDefault="00AC0C5D">
      <w:pPr>
        <w:pStyle w:val="ConsPlusNormal"/>
        <w:spacing w:before="220"/>
        <w:ind w:firstLine="540"/>
        <w:jc w:val="both"/>
      </w:pPr>
      <w:r>
        <w:t>8.5) инвалиды III группы с нарушениями функций одновременно слуха и зрения, инвалиды III группы с нарушениями функций одновременно слуха и речи;</w:t>
      </w:r>
    </w:p>
    <w:p w:rsidR="00AC0C5D" w:rsidRDefault="00AC0C5D">
      <w:pPr>
        <w:pStyle w:val="ConsPlusNormal"/>
        <w:jc w:val="both"/>
      </w:pPr>
      <w:r>
        <w:t xml:space="preserve">(п. 8.5 </w:t>
      </w:r>
      <w:proofErr w:type="gramStart"/>
      <w:r>
        <w:t>введен</w:t>
      </w:r>
      <w:proofErr w:type="gramEnd"/>
      <w:r>
        <w:t xml:space="preserve"> </w:t>
      </w:r>
      <w:hyperlink r:id="rId70" w:history="1">
        <w:r>
          <w:rPr>
            <w:color w:val="0000FF"/>
          </w:rPr>
          <w:t>Законом</w:t>
        </w:r>
      </w:hyperlink>
      <w:r>
        <w:t xml:space="preserve"> ЧР от 13.02.2018 N 7)</w:t>
      </w:r>
    </w:p>
    <w:p w:rsidR="00AC0C5D" w:rsidRDefault="00AC0C5D">
      <w:pPr>
        <w:pStyle w:val="ConsPlusNormal"/>
        <w:spacing w:before="220"/>
        <w:ind w:firstLine="540"/>
        <w:jc w:val="both"/>
      </w:pPr>
      <w:r>
        <w:t>8.6)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AC0C5D" w:rsidRDefault="00AC0C5D">
      <w:pPr>
        <w:pStyle w:val="ConsPlusNormal"/>
        <w:jc w:val="both"/>
      </w:pPr>
      <w:r>
        <w:t xml:space="preserve">(п. 8.6 </w:t>
      </w:r>
      <w:proofErr w:type="gramStart"/>
      <w:r>
        <w:t>введен</w:t>
      </w:r>
      <w:proofErr w:type="gramEnd"/>
      <w:r>
        <w:t xml:space="preserve"> </w:t>
      </w:r>
      <w:hyperlink r:id="rId71" w:history="1">
        <w:r>
          <w:rPr>
            <w:color w:val="0000FF"/>
          </w:rPr>
          <w:t>Законом</w:t>
        </w:r>
      </w:hyperlink>
      <w:r>
        <w:t xml:space="preserve"> ЧР от 13.02.2018 N 7)</w:t>
      </w:r>
    </w:p>
    <w:p w:rsidR="00AC0C5D" w:rsidRDefault="00AC0C5D">
      <w:pPr>
        <w:pStyle w:val="ConsPlusNormal"/>
        <w:spacing w:before="220"/>
        <w:ind w:firstLine="540"/>
        <w:jc w:val="both"/>
      </w:pPr>
      <w: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законами и законами Чувашской Республики.</w:t>
      </w:r>
    </w:p>
    <w:p w:rsidR="00AC0C5D" w:rsidRDefault="00AC0C5D">
      <w:pPr>
        <w:pStyle w:val="ConsPlusNormal"/>
        <w:jc w:val="both"/>
      </w:pPr>
    </w:p>
    <w:p w:rsidR="00AC0C5D" w:rsidRDefault="00AC0C5D">
      <w:pPr>
        <w:pStyle w:val="ConsPlusNormal"/>
        <w:ind w:firstLine="540"/>
        <w:jc w:val="both"/>
        <w:outlineLvl w:val="0"/>
      </w:pPr>
      <w:r>
        <w:t>Статья 7. Оказание бесплатной юридической помощи гражданам, оказавшимся в трудной жизненной ситуации, в экстренных случаях</w:t>
      </w:r>
    </w:p>
    <w:p w:rsidR="00AC0C5D" w:rsidRDefault="00AC0C5D">
      <w:pPr>
        <w:pStyle w:val="ConsPlusNormal"/>
        <w:jc w:val="both"/>
      </w:pPr>
    </w:p>
    <w:p w:rsidR="00AC0C5D" w:rsidRDefault="00AC0C5D">
      <w:pPr>
        <w:pStyle w:val="ConsPlusNormal"/>
        <w:ind w:firstLine="540"/>
        <w:jc w:val="both"/>
      </w:pPr>
      <w:r>
        <w:t>Порядок принятия решений об оказании в экстренных случаях бесплатной юридической помощи гражданам, оказавшимся в трудной жизненной ситуации, определяется Кабинетом Министров Чувашской Республики.</w:t>
      </w:r>
    </w:p>
    <w:p w:rsidR="00AC0C5D" w:rsidRDefault="00AC0C5D">
      <w:pPr>
        <w:pStyle w:val="ConsPlusNormal"/>
        <w:jc w:val="both"/>
      </w:pPr>
    </w:p>
    <w:p w:rsidR="00AC0C5D" w:rsidRDefault="00AC0C5D">
      <w:pPr>
        <w:pStyle w:val="ConsPlusNormal"/>
        <w:ind w:firstLine="540"/>
        <w:jc w:val="both"/>
        <w:outlineLvl w:val="0"/>
      </w:pPr>
      <w:bookmarkStart w:id="9" w:name="P187"/>
      <w:bookmarkEnd w:id="9"/>
      <w:r>
        <w:t>Статья 8. Оказание бесплатной юридической помощи в рамках государственной системы бесплатной юридической помощи</w:t>
      </w:r>
    </w:p>
    <w:p w:rsidR="00AC0C5D" w:rsidRDefault="00AC0C5D">
      <w:pPr>
        <w:pStyle w:val="ConsPlusNormal"/>
        <w:jc w:val="both"/>
      </w:pPr>
    </w:p>
    <w:p w:rsidR="00AC0C5D" w:rsidRDefault="00AC0C5D">
      <w:pPr>
        <w:pStyle w:val="ConsPlusNormal"/>
        <w:ind w:firstLine="540"/>
        <w:jc w:val="both"/>
      </w:pPr>
      <w:r>
        <w:t xml:space="preserve">1. </w:t>
      </w:r>
      <w:proofErr w:type="gramStart"/>
      <w:r>
        <w:t xml:space="preserve">В случаях, предусмотренных </w:t>
      </w:r>
      <w:hyperlink w:anchor="P88" w:history="1">
        <w:r>
          <w:rPr>
            <w:color w:val="0000FF"/>
          </w:rPr>
          <w:t>частью 1 статьи 5</w:t>
        </w:r>
      </w:hyperlink>
      <w:r>
        <w:t xml:space="preserve"> настоящего Закона, бесплатная юридическая помощь в рамках государственной системы бесплатной юридической помощи оказывается адвокатом, являющимся участником государственной системы бесплатной юридической помощи, гражданину, обратившемуся за такой помощью:</w:t>
      </w:r>
      <w:proofErr w:type="gramEnd"/>
    </w:p>
    <w:p w:rsidR="00AC0C5D" w:rsidRDefault="00AC0C5D">
      <w:pPr>
        <w:pStyle w:val="ConsPlusNormal"/>
        <w:spacing w:before="220"/>
        <w:ind w:firstLine="540"/>
        <w:jc w:val="both"/>
      </w:pPr>
      <w:r>
        <w:t>1) по вопросу, имеющему правовой характер;</w:t>
      </w:r>
    </w:p>
    <w:p w:rsidR="00AC0C5D" w:rsidRDefault="00AC0C5D">
      <w:pPr>
        <w:pStyle w:val="ConsPlusNormal"/>
        <w:spacing w:before="220"/>
        <w:ind w:firstLine="540"/>
        <w:jc w:val="both"/>
      </w:pPr>
      <w: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AC0C5D" w:rsidRDefault="00AC0C5D">
      <w:pPr>
        <w:pStyle w:val="ConsPlusNormal"/>
        <w:spacing w:before="220"/>
        <w:ind w:firstLine="540"/>
        <w:jc w:val="both"/>
      </w:pPr>
      <w:r>
        <w:t>а) решением (приговором) суда;</w:t>
      </w:r>
    </w:p>
    <w:p w:rsidR="00AC0C5D" w:rsidRDefault="00AC0C5D">
      <w:pPr>
        <w:pStyle w:val="ConsPlusNormal"/>
        <w:spacing w:before="220"/>
        <w:ind w:firstLine="540"/>
        <w:jc w:val="both"/>
      </w:pPr>
      <w:r>
        <w:lastRenderedPageBreak/>
        <w:t>б) определением суда о прекращении производства по делу в связи с принятием отказа истца от иска;</w:t>
      </w:r>
    </w:p>
    <w:p w:rsidR="00AC0C5D" w:rsidRDefault="00AC0C5D">
      <w:pPr>
        <w:pStyle w:val="ConsPlusNormal"/>
        <w:spacing w:before="220"/>
        <w:ind w:firstLine="540"/>
        <w:jc w:val="both"/>
      </w:pPr>
      <w:r>
        <w:t>в) определением суда о прекращении производства по делу в связи с утверждением мирового соглашения;</w:t>
      </w:r>
    </w:p>
    <w:p w:rsidR="00AC0C5D" w:rsidRDefault="00AC0C5D">
      <w:pPr>
        <w:pStyle w:val="ConsPlusNormal"/>
        <w:spacing w:before="220"/>
        <w:ind w:firstLine="540"/>
        <w:jc w:val="both"/>
      </w:pPr>
      <w: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AC0C5D" w:rsidRDefault="00AC0C5D">
      <w:pPr>
        <w:pStyle w:val="ConsPlusNormal"/>
        <w:spacing w:before="220"/>
        <w:ind w:firstLine="540"/>
        <w:jc w:val="both"/>
      </w:pPr>
      <w:bookmarkStart w:id="10" w:name="P196"/>
      <w:bookmarkEnd w:id="10"/>
      <w:r>
        <w:t>2. Бесплатная юридическая помощь в рамках государственной системы бесплатной юридической помощи не оказывается адвокатом, являющимся участником государственной системы бесплатной юридической помощи, в случаях, если гражданин:</w:t>
      </w:r>
    </w:p>
    <w:p w:rsidR="00AC0C5D" w:rsidRDefault="00AC0C5D">
      <w:pPr>
        <w:pStyle w:val="ConsPlusNormal"/>
        <w:spacing w:before="220"/>
        <w:ind w:firstLine="540"/>
        <w:jc w:val="both"/>
      </w:pPr>
      <w:r>
        <w:t>1) обратился за бесплатной юридической помощью по вопросу, не имеющему правового характера;</w:t>
      </w:r>
    </w:p>
    <w:p w:rsidR="00AC0C5D" w:rsidRDefault="00AC0C5D">
      <w:pPr>
        <w:pStyle w:val="ConsPlusNormal"/>
        <w:spacing w:before="220"/>
        <w:ind w:firstLine="540"/>
        <w:jc w:val="both"/>
      </w:pPr>
      <w: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AC0C5D" w:rsidRDefault="00AC0C5D">
      <w:pPr>
        <w:pStyle w:val="ConsPlusNormal"/>
        <w:spacing w:before="220"/>
        <w:ind w:firstLine="540"/>
        <w:jc w:val="both"/>
      </w:pPr>
      <w: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AC0C5D" w:rsidRDefault="00AC0C5D">
      <w:pPr>
        <w:pStyle w:val="ConsPlusNormal"/>
        <w:spacing w:before="220"/>
        <w:ind w:firstLine="540"/>
        <w:jc w:val="both"/>
      </w:pPr>
      <w:r>
        <w:t xml:space="preserve">3. Для получения бесплатной юридической помощи гражданин или его представитель представляет адвокату, являющемуся участником государственной системы бесплатной юридической помощи, заявление об оказании бесплатной юридической помощи, паспорт или иной документ, удостоверяющий личность гражданина Российской Федерации, документ, подтверждающий отнесение его к одной из категорий граждан, предусмотренных </w:t>
      </w:r>
      <w:hyperlink w:anchor="P140" w:history="1">
        <w:r>
          <w:rPr>
            <w:color w:val="0000FF"/>
          </w:rPr>
          <w:t>статьей 6</w:t>
        </w:r>
      </w:hyperlink>
      <w:r>
        <w:t xml:space="preserve"> настоящего Закона.</w:t>
      </w:r>
    </w:p>
    <w:p w:rsidR="00AC0C5D" w:rsidRDefault="00AC0C5D">
      <w:pPr>
        <w:pStyle w:val="ConsPlusNormal"/>
        <w:spacing w:before="220"/>
        <w:ind w:firstLine="540"/>
        <w:jc w:val="both"/>
      </w:pPr>
      <w:r>
        <w:t>Гражданином могут быть представлены иные документы, необходимые для оказания бесплатной юридической помощи.</w:t>
      </w:r>
    </w:p>
    <w:p w:rsidR="00AC0C5D" w:rsidRDefault="00AC0C5D">
      <w:pPr>
        <w:pStyle w:val="ConsPlusNormal"/>
        <w:spacing w:before="220"/>
        <w:ind w:firstLine="540"/>
        <w:jc w:val="both"/>
      </w:pPr>
      <w:r>
        <w:t xml:space="preserve">В </w:t>
      </w:r>
      <w:proofErr w:type="gramStart"/>
      <w:r>
        <w:t>случае</w:t>
      </w:r>
      <w:proofErr w:type="gramEnd"/>
      <w:r>
        <w:t xml:space="preserve"> обращения через представителя также предъявляются документы, удостоверяющие личность и полномочия представителя.</w:t>
      </w:r>
    </w:p>
    <w:p w:rsidR="00AC0C5D" w:rsidRDefault="00AC0C5D">
      <w:pPr>
        <w:pStyle w:val="ConsPlusNormal"/>
        <w:spacing w:before="220"/>
        <w:ind w:firstLine="540"/>
        <w:jc w:val="both"/>
      </w:pPr>
      <w:r>
        <w:t>4.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законом обратился в суд с заявлением в защиту прав, свобод и законных интересов этого гражданина.</w:t>
      </w:r>
    </w:p>
    <w:p w:rsidR="00AC0C5D" w:rsidRDefault="00AC0C5D">
      <w:pPr>
        <w:pStyle w:val="ConsPlusNormal"/>
        <w:spacing w:before="220"/>
        <w:ind w:firstLine="540"/>
        <w:jc w:val="both"/>
      </w:pPr>
      <w:r>
        <w:t xml:space="preserve">5. Если адвокат, являющийся участником государственной системы бесплатной юридической помощи, принимает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196" w:history="1">
        <w:r>
          <w:rPr>
            <w:color w:val="0000FF"/>
          </w:rPr>
          <w:t>частью 2</w:t>
        </w:r>
      </w:hyperlink>
      <w:r>
        <w:t xml:space="preserve"> настоящей статьи.</w:t>
      </w:r>
    </w:p>
    <w:p w:rsidR="00AC0C5D" w:rsidRDefault="00AC0C5D">
      <w:pPr>
        <w:pStyle w:val="ConsPlusNormal"/>
        <w:jc w:val="both"/>
      </w:pPr>
    </w:p>
    <w:p w:rsidR="00AC0C5D" w:rsidRDefault="00AC0C5D">
      <w:pPr>
        <w:pStyle w:val="ConsPlusNormal"/>
        <w:ind w:firstLine="540"/>
        <w:jc w:val="both"/>
        <w:outlineLvl w:val="0"/>
      </w:pPr>
      <w:r>
        <w:t>Статья 9. Финансирование мероприятий, связанных с оказанием бесплатной юридической помощи</w:t>
      </w:r>
    </w:p>
    <w:p w:rsidR="00AC0C5D" w:rsidRDefault="00AC0C5D">
      <w:pPr>
        <w:pStyle w:val="ConsPlusNormal"/>
        <w:jc w:val="both"/>
      </w:pPr>
    </w:p>
    <w:p w:rsidR="00AC0C5D" w:rsidRDefault="00AC0C5D">
      <w:pPr>
        <w:pStyle w:val="ConsPlusNormal"/>
        <w:ind w:firstLine="540"/>
        <w:jc w:val="both"/>
      </w:pPr>
      <w:r>
        <w:t xml:space="preserve">1. Финансирование мероприятий, связанных с оказанием бесплатной юридической помощи, </w:t>
      </w:r>
      <w:proofErr w:type="gramStart"/>
      <w:r>
        <w:lastRenderedPageBreak/>
        <w:t>возлагается на органы исполнительной власти Чувашской Республики и подведомственные им учреждения и осуществляется</w:t>
      </w:r>
      <w:proofErr w:type="gramEnd"/>
      <w:r>
        <w:t xml:space="preserve"> за счет бюджетных ассигнований из республиканского бюджета Чувашской Республики в соответствии с бюджетным законодательством Российской Федерации.</w:t>
      </w:r>
    </w:p>
    <w:p w:rsidR="00AC0C5D" w:rsidRDefault="00AC0C5D">
      <w:pPr>
        <w:pStyle w:val="ConsPlusNormal"/>
        <w:spacing w:before="220"/>
        <w:ind w:firstLine="540"/>
        <w:jc w:val="both"/>
      </w:pPr>
      <w:r>
        <w:t xml:space="preserve">2. </w:t>
      </w:r>
      <w:proofErr w:type="gramStart"/>
      <w:r>
        <w:t xml:space="preserve">Адвокаты, являющиеся участниками государственной системы бесплатной юридической помощи и оказывающие бесплатную юридическую помощь гражданам, указанным в </w:t>
      </w:r>
      <w:hyperlink w:anchor="P140" w:history="1">
        <w:r>
          <w:rPr>
            <w:color w:val="0000FF"/>
          </w:rPr>
          <w:t>статье 6</w:t>
        </w:r>
      </w:hyperlink>
      <w:r>
        <w:t xml:space="preserve"> настоящего Закона, имеют право на оплату труда и компенсацию расходов, связанных с правовым консультированием в устной и письменной форме, составлением заявлений, жалоб, ходатайств и других документов правового характера, представлением в судах, государственных и муниципальных органах, организациях интересов граждан, которые осуществляются в пределах</w:t>
      </w:r>
      <w:proofErr w:type="gramEnd"/>
      <w:r>
        <w:t xml:space="preserve"> средств, предусмотренных на указанные цели законом Чувашской Республики о республиканском бюджете Чувашской Республики на очередной финансовый год и плановый период.</w:t>
      </w:r>
    </w:p>
    <w:p w:rsidR="00AC0C5D" w:rsidRDefault="00AC0C5D">
      <w:pPr>
        <w:pStyle w:val="ConsPlusNormal"/>
        <w:spacing w:before="220"/>
        <w:ind w:firstLine="540"/>
        <w:jc w:val="both"/>
      </w:pPr>
      <w:r>
        <w:t xml:space="preserve">3. Размер и порядок оплаты труда адвокатов, являющихся участниками государственной системы бесплатной юридической помощи и оказывающих бесплатную юридическую помощь гражданам, указанным в </w:t>
      </w:r>
      <w:hyperlink w:anchor="P140" w:history="1">
        <w:r>
          <w:rPr>
            <w:color w:val="0000FF"/>
          </w:rPr>
          <w:t>статье 6</w:t>
        </w:r>
      </w:hyperlink>
      <w:r>
        <w:t xml:space="preserve"> настоящего Закона, и компенсации расходов адвокатов на оказание указанной помощи определяются Кабинетом Министров Чувашской Республики.</w:t>
      </w:r>
    </w:p>
    <w:p w:rsidR="00AC0C5D" w:rsidRDefault="00AC0C5D">
      <w:pPr>
        <w:pStyle w:val="ConsPlusNormal"/>
        <w:jc w:val="both"/>
      </w:pPr>
    </w:p>
    <w:p w:rsidR="00AC0C5D" w:rsidRDefault="00AC0C5D">
      <w:pPr>
        <w:pStyle w:val="ConsPlusNormal"/>
        <w:ind w:firstLine="540"/>
        <w:jc w:val="both"/>
        <w:outlineLvl w:val="0"/>
      </w:pPr>
      <w:r>
        <w:t>Статья 10. Порядок наделения правом участвовать в государственной системе бесплатной юридической помощи</w:t>
      </w:r>
    </w:p>
    <w:p w:rsidR="00AC0C5D" w:rsidRDefault="00AC0C5D">
      <w:pPr>
        <w:pStyle w:val="ConsPlusNormal"/>
        <w:jc w:val="both"/>
      </w:pPr>
    </w:p>
    <w:p w:rsidR="00AC0C5D" w:rsidRDefault="00AC0C5D">
      <w:pPr>
        <w:pStyle w:val="ConsPlusNormal"/>
        <w:ind w:firstLine="540"/>
        <w:jc w:val="both"/>
      </w:pPr>
      <w:r>
        <w:t xml:space="preserve">Нотариусы и другие субъекты, оказывающие бесплатную юридическую помощь, могут </w:t>
      </w:r>
      <w:proofErr w:type="gramStart"/>
      <w:r>
        <w:t>наделяться правом участвовать</w:t>
      </w:r>
      <w:proofErr w:type="gramEnd"/>
      <w:r>
        <w:t xml:space="preserve"> в государственной системе бесплатной юридической помощи законом Чувашской Республики.</w:t>
      </w:r>
    </w:p>
    <w:p w:rsidR="00AC0C5D" w:rsidRDefault="00AC0C5D">
      <w:pPr>
        <w:pStyle w:val="ConsPlusNormal"/>
        <w:jc w:val="both"/>
      </w:pPr>
    </w:p>
    <w:p w:rsidR="00AC0C5D" w:rsidRDefault="00AC0C5D">
      <w:pPr>
        <w:pStyle w:val="ConsPlusNormal"/>
        <w:ind w:firstLine="540"/>
        <w:jc w:val="both"/>
        <w:outlineLvl w:val="0"/>
      </w:pPr>
      <w:r>
        <w:t>Статья 11. Правовое информирование и правовое просвещение населения</w:t>
      </w:r>
    </w:p>
    <w:p w:rsidR="00AC0C5D" w:rsidRDefault="00AC0C5D">
      <w:pPr>
        <w:pStyle w:val="ConsPlusNormal"/>
        <w:jc w:val="both"/>
      </w:pPr>
    </w:p>
    <w:p w:rsidR="00AC0C5D" w:rsidRDefault="00AC0C5D">
      <w:pPr>
        <w:pStyle w:val="ConsPlusNormal"/>
        <w:ind w:firstLine="540"/>
        <w:jc w:val="both"/>
      </w:pPr>
      <w:bookmarkStart w:id="11" w:name="P218"/>
      <w:bookmarkEnd w:id="11"/>
      <w:r>
        <w:t xml:space="preserve">1. </w:t>
      </w:r>
      <w:proofErr w:type="gramStart"/>
      <w:r>
        <w:t>В целях правового информирования и правового просвещения населения органы исполнительной власти Чувашской Республики и подведомственные им учреждения, должностные лица обязаны размещать в местах, доступных для граждан, в средствах массовой информации, в информационно-телекоммуникационной сети "Интернет" либо доводить до граждан иным способом следующую информацию:</w:t>
      </w:r>
      <w:proofErr w:type="gramEnd"/>
    </w:p>
    <w:p w:rsidR="00AC0C5D" w:rsidRDefault="00AC0C5D">
      <w:pPr>
        <w:pStyle w:val="ConsPlusNormal"/>
        <w:spacing w:before="220"/>
        <w:ind w:firstLine="540"/>
        <w:jc w:val="both"/>
      </w:pPr>
      <w:bookmarkStart w:id="12" w:name="P219"/>
      <w:bookmarkEnd w:id="12"/>
      <w:r>
        <w:t>1) порядок и случаи оказания бесплатной юридической помощи;</w:t>
      </w:r>
    </w:p>
    <w:p w:rsidR="00AC0C5D" w:rsidRDefault="00AC0C5D">
      <w:pPr>
        <w:pStyle w:val="ConsPlusNormal"/>
        <w:spacing w:before="220"/>
        <w:ind w:firstLine="540"/>
        <w:jc w:val="both"/>
      </w:pPr>
      <w:bookmarkStart w:id="13" w:name="P220"/>
      <w:bookmarkEnd w:id="13"/>
      <w:r>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AC0C5D" w:rsidRDefault="00AC0C5D">
      <w:pPr>
        <w:pStyle w:val="ConsPlusNormal"/>
        <w:spacing w:before="220"/>
        <w:ind w:firstLine="540"/>
        <w:jc w:val="both"/>
      </w:pPr>
      <w:r>
        <w:t>3) компетенция и порядок деятельности органов государственной власти Чувашской Республики и подведомственных им учреждений, полномочия их должностных лиц;</w:t>
      </w:r>
    </w:p>
    <w:p w:rsidR="00AC0C5D" w:rsidRDefault="00AC0C5D">
      <w:pPr>
        <w:pStyle w:val="ConsPlusNormal"/>
        <w:spacing w:before="220"/>
        <w:ind w:firstLine="540"/>
        <w:jc w:val="both"/>
      </w:pPr>
      <w:r>
        <w:t>4) правила оказания государственных услуг;</w:t>
      </w:r>
    </w:p>
    <w:p w:rsidR="00AC0C5D" w:rsidRDefault="00AC0C5D">
      <w:pPr>
        <w:pStyle w:val="ConsPlusNormal"/>
        <w:spacing w:before="220"/>
        <w:ind w:firstLine="540"/>
        <w:jc w:val="both"/>
      </w:pPr>
      <w:r>
        <w:t>5) основания, условия и порядок обжалования решений и действий государственных органов, подведомственных им учреждений и их должностных лиц;</w:t>
      </w:r>
    </w:p>
    <w:p w:rsidR="00AC0C5D" w:rsidRDefault="00AC0C5D">
      <w:pPr>
        <w:pStyle w:val="ConsPlusNormal"/>
        <w:spacing w:before="220"/>
        <w:ind w:firstLine="540"/>
        <w:jc w:val="both"/>
      </w:pPr>
      <w:bookmarkStart w:id="14" w:name="P224"/>
      <w:bookmarkEnd w:id="14"/>
      <w:r>
        <w:t>6) порядок совершения гражданами юридически значимых действий и типичные юридические ошибки при совершении таких действий.</w:t>
      </w:r>
    </w:p>
    <w:p w:rsidR="00AC0C5D" w:rsidRDefault="00AC0C5D">
      <w:pPr>
        <w:pStyle w:val="ConsPlusNormal"/>
        <w:spacing w:before="220"/>
        <w:ind w:firstLine="540"/>
        <w:jc w:val="both"/>
      </w:pPr>
      <w:r>
        <w:t xml:space="preserve">1.1. При принятии решения, указанного в </w:t>
      </w:r>
      <w:hyperlink w:anchor="P60" w:history="1">
        <w:r>
          <w:rPr>
            <w:color w:val="0000FF"/>
          </w:rPr>
          <w:t>абзаце первом части 1.1 статьи 3</w:t>
        </w:r>
      </w:hyperlink>
      <w:r>
        <w:t xml:space="preserve"> настоящего Закона, государственное учреждение Чувашской Республики, подведомственное органу исполнительной власти Чувашской Республики, целью деятельности которого определено исполнение отдельных функций государственного юридического бюро, предусмотренных </w:t>
      </w:r>
      <w:r>
        <w:lastRenderedPageBreak/>
        <w:t xml:space="preserve">настоящим Законом, осуществляет правовое информирование и правовое просвещение граждан в соответствии с </w:t>
      </w:r>
      <w:hyperlink w:anchor="P218" w:history="1">
        <w:r>
          <w:rPr>
            <w:color w:val="0000FF"/>
          </w:rPr>
          <w:t>частью 1</w:t>
        </w:r>
      </w:hyperlink>
      <w:r>
        <w:t xml:space="preserve"> настоящей статьи.</w:t>
      </w:r>
    </w:p>
    <w:p w:rsidR="00AC0C5D" w:rsidRDefault="00AC0C5D">
      <w:pPr>
        <w:pStyle w:val="ConsPlusNormal"/>
        <w:jc w:val="both"/>
      </w:pPr>
      <w:r>
        <w:t>(</w:t>
      </w:r>
      <w:proofErr w:type="gramStart"/>
      <w:r>
        <w:t>ч</w:t>
      </w:r>
      <w:proofErr w:type="gramEnd"/>
      <w:r>
        <w:t xml:space="preserve">асть 1.1 введена </w:t>
      </w:r>
      <w:hyperlink r:id="rId72" w:history="1">
        <w:r>
          <w:rPr>
            <w:color w:val="0000FF"/>
          </w:rPr>
          <w:t>Законом</w:t>
        </w:r>
      </w:hyperlink>
      <w:r>
        <w:t xml:space="preserve"> ЧР от 24.06.2016 N 47)</w:t>
      </w:r>
    </w:p>
    <w:p w:rsidR="00AC0C5D" w:rsidRDefault="00AC0C5D">
      <w:pPr>
        <w:pStyle w:val="ConsPlusNormal"/>
        <w:spacing w:before="220"/>
        <w:ind w:firstLine="540"/>
        <w:jc w:val="both"/>
      </w:pPr>
      <w:r>
        <w:t xml:space="preserve">2. Адвокаты обязаны осуществлять правовое информирование и правовое просвещение населения по вопросам, предусмотренным </w:t>
      </w:r>
      <w:hyperlink w:anchor="P219" w:history="1">
        <w:r>
          <w:rPr>
            <w:color w:val="0000FF"/>
          </w:rPr>
          <w:t>пунктами 1</w:t>
        </w:r>
      </w:hyperlink>
      <w:r>
        <w:t xml:space="preserve">, </w:t>
      </w:r>
      <w:hyperlink w:anchor="P220" w:history="1">
        <w:r>
          <w:rPr>
            <w:color w:val="0000FF"/>
          </w:rPr>
          <w:t>2</w:t>
        </w:r>
      </w:hyperlink>
      <w:r>
        <w:t xml:space="preserve"> и </w:t>
      </w:r>
      <w:hyperlink w:anchor="P224" w:history="1">
        <w:r>
          <w:rPr>
            <w:color w:val="0000FF"/>
          </w:rPr>
          <w:t>6 части 1</w:t>
        </w:r>
      </w:hyperlink>
      <w:r>
        <w:t xml:space="preserve"> настоящей статьи.</w:t>
      </w:r>
    </w:p>
    <w:p w:rsidR="00AC0C5D" w:rsidRDefault="00AC0C5D">
      <w:pPr>
        <w:pStyle w:val="ConsPlusNormal"/>
        <w:jc w:val="both"/>
      </w:pPr>
      <w:bookmarkStart w:id="15" w:name="_GoBack"/>
      <w:bookmarkEnd w:id="15"/>
    </w:p>
    <w:p w:rsidR="00AC0C5D" w:rsidRDefault="00AC0C5D">
      <w:pPr>
        <w:pStyle w:val="ConsPlusNormal"/>
        <w:ind w:firstLine="540"/>
        <w:jc w:val="both"/>
        <w:outlineLvl w:val="0"/>
      </w:pPr>
      <w:r>
        <w:t>Статья 12. Вступление в силу настоящего Закона</w:t>
      </w:r>
    </w:p>
    <w:p w:rsidR="00AC0C5D" w:rsidRDefault="00AC0C5D">
      <w:pPr>
        <w:pStyle w:val="ConsPlusNormal"/>
        <w:jc w:val="both"/>
      </w:pPr>
    </w:p>
    <w:p w:rsidR="00AC0C5D" w:rsidRDefault="00AC0C5D">
      <w:pPr>
        <w:pStyle w:val="ConsPlusNormal"/>
        <w:ind w:firstLine="540"/>
        <w:jc w:val="both"/>
      </w:pPr>
      <w:r>
        <w:t xml:space="preserve">Настоящий Закон вступает в силу по </w:t>
      </w:r>
      <w:proofErr w:type="gramStart"/>
      <w:r>
        <w:t>истечении</w:t>
      </w:r>
      <w:proofErr w:type="gramEnd"/>
      <w:r>
        <w:t xml:space="preserve"> десяти дней после дня его официального опубликования.</w:t>
      </w:r>
    </w:p>
    <w:p w:rsidR="00AC0C5D" w:rsidRDefault="00AC0C5D">
      <w:pPr>
        <w:pStyle w:val="ConsPlusNormal"/>
        <w:jc w:val="both"/>
      </w:pPr>
    </w:p>
    <w:p w:rsidR="00AC0C5D" w:rsidRDefault="00AC0C5D">
      <w:pPr>
        <w:pStyle w:val="ConsPlusNormal"/>
        <w:jc w:val="right"/>
      </w:pPr>
      <w:r>
        <w:t>Глава</w:t>
      </w:r>
    </w:p>
    <w:p w:rsidR="00AC0C5D" w:rsidRDefault="00AC0C5D">
      <w:pPr>
        <w:pStyle w:val="ConsPlusNormal"/>
        <w:jc w:val="right"/>
      </w:pPr>
      <w:r>
        <w:t>Чувашской Республики</w:t>
      </w:r>
    </w:p>
    <w:p w:rsidR="00AC0C5D" w:rsidRDefault="00AC0C5D">
      <w:pPr>
        <w:pStyle w:val="ConsPlusNormal"/>
        <w:jc w:val="right"/>
      </w:pPr>
      <w:r>
        <w:t>М.ИГНАТЬЕВ</w:t>
      </w:r>
    </w:p>
    <w:p w:rsidR="00AC0C5D" w:rsidRDefault="00AC0C5D">
      <w:pPr>
        <w:pStyle w:val="ConsPlusNormal"/>
      </w:pPr>
      <w:r>
        <w:t>г. Чебоксары</w:t>
      </w:r>
    </w:p>
    <w:p w:rsidR="00AC0C5D" w:rsidRDefault="00AC0C5D">
      <w:pPr>
        <w:pStyle w:val="ConsPlusNormal"/>
        <w:spacing w:before="220"/>
      </w:pPr>
      <w:r>
        <w:t>30 марта 2012 года</w:t>
      </w:r>
    </w:p>
    <w:p w:rsidR="00AC0C5D" w:rsidRDefault="00AC0C5D">
      <w:pPr>
        <w:pStyle w:val="ConsPlusNormal"/>
        <w:spacing w:before="220"/>
      </w:pPr>
      <w:r>
        <w:t>N 20</w:t>
      </w:r>
    </w:p>
    <w:p w:rsidR="00AC0C5D" w:rsidRDefault="00AC0C5D">
      <w:pPr>
        <w:pStyle w:val="ConsPlusNormal"/>
        <w:jc w:val="both"/>
      </w:pPr>
    </w:p>
    <w:p w:rsidR="00AC0C5D" w:rsidRDefault="00AC0C5D">
      <w:pPr>
        <w:pStyle w:val="ConsPlusNormal"/>
        <w:jc w:val="both"/>
      </w:pPr>
    </w:p>
    <w:p w:rsidR="00AC0C5D" w:rsidRDefault="00AC0C5D">
      <w:pPr>
        <w:pStyle w:val="ConsPlusNormal"/>
        <w:pBdr>
          <w:top w:val="single" w:sz="6" w:space="0" w:color="auto"/>
        </w:pBdr>
        <w:spacing w:before="100" w:after="100"/>
        <w:jc w:val="both"/>
        <w:rPr>
          <w:sz w:val="2"/>
          <w:szCs w:val="2"/>
        </w:rPr>
      </w:pPr>
    </w:p>
    <w:p w:rsidR="00735ECB" w:rsidRDefault="00735ECB"/>
    <w:sectPr w:rsidR="00735ECB" w:rsidSect="003C7F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C5D"/>
    <w:rsid w:val="00735ECB"/>
    <w:rsid w:val="00AC0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0C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C0C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C0C5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0C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C0C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C0C5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3D30EA3A93FBE5143C084DADA9DCFF37D63619AC95DD5F2B7E8EC9623957FF30907D6DE7518A8921CYEH" TargetMode="External"/><Relationship Id="rId18" Type="http://schemas.openxmlformats.org/officeDocument/2006/relationships/hyperlink" Target="consultantplus://offline/ref=A3D30EA3A93FBE5143C084DADA9DCFF37D63619AC95DD5F2B7E8EC9623957FF30907D6DE7518A9921CYAH" TargetMode="External"/><Relationship Id="rId26" Type="http://schemas.openxmlformats.org/officeDocument/2006/relationships/hyperlink" Target="consultantplus://offline/ref=A3D30EA3A93FBE5143C084DADA9DCFF37D63619AC95DD5F2B7E8EC9623957FF30907D6DE7518A9931CY0H" TargetMode="External"/><Relationship Id="rId39" Type="http://schemas.openxmlformats.org/officeDocument/2006/relationships/hyperlink" Target="consultantplus://offline/ref=A3D30EA3A93FBE5143C09AD7CCF191F77460369FCF5DDEA1ECB7B7CB749C75A44E488F9C3115A993C8B33E16YEH" TargetMode="External"/><Relationship Id="rId21" Type="http://schemas.openxmlformats.org/officeDocument/2006/relationships/hyperlink" Target="consultantplus://offline/ref=A3D30EA3A93FBE5143C084DADA9DCFF37D63619AC95DD5F2B7E8EC9623957FF30907D6DE7518A89B1CY0H" TargetMode="External"/><Relationship Id="rId34" Type="http://schemas.openxmlformats.org/officeDocument/2006/relationships/hyperlink" Target="consultantplus://offline/ref=A3D30EA3A93FBE5143C084DADA9DCFF37E63619AC059D5F2B7E8EC9623957FF30907D6DE7518AC951CY1H" TargetMode="External"/><Relationship Id="rId42" Type="http://schemas.openxmlformats.org/officeDocument/2006/relationships/hyperlink" Target="consultantplus://offline/ref=A3D30EA3A93FBE5143C09AD7CCF191F77460369FCE5FD8A7E3B7B7CB749C75A44E488F9C3115A993C8B33E16Y4H" TargetMode="External"/><Relationship Id="rId47" Type="http://schemas.openxmlformats.org/officeDocument/2006/relationships/hyperlink" Target="consultantplus://offline/ref=A3D30EA3A93FBE5143C084DADA9DCFF37E696991C95DD5F2B7E8EC962319Y5H" TargetMode="External"/><Relationship Id="rId50" Type="http://schemas.openxmlformats.org/officeDocument/2006/relationships/hyperlink" Target="consultantplus://offline/ref=A3D30EA3A93FBE5143C09AD7CCF191F77460369FCE5FD8A7E3B7B7CB749C75A44E488F9C3115A993C8B33D16YBH" TargetMode="External"/><Relationship Id="rId55" Type="http://schemas.openxmlformats.org/officeDocument/2006/relationships/hyperlink" Target="consultantplus://offline/ref=A3D30EA3A93FBE5143C09AD7CCF191F77460369FCE59D9A3ECB7B7CB749C75A44E488F9C3115A993C8B33F16Y4H" TargetMode="External"/><Relationship Id="rId63" Type="http://schemas.openxmlformats.org/officeDocument/2006/relationships/hyperlink" Target="consultantplus://offline/ref=A3D30EA3A93FBE5143C084DADA9DCFF37E6B6995CC5CD5F2B7E8EC9623957FF30907D6DB17Y1H" TargetMode="External"/><Relationship Id="rId68" Type="http://schemas.openxmlformats.org/officeDocument/2006/relationships/hyperlink" Target="consultantplus://offline/ref=A3D30EA3A93FBE5143C09AD7CCF191F77460369FC95EDFA6E3BEEAC17CC579A64947D08B365CA592C8B33F6D18Y3H" TargetMode="External"/><Relationship Id="rId7" Type="http://schemas.openxmlformats.org/officeDocument/2006/relationships/hyperlink" Target="consultantplus://offline/ref=A3D30EA3A93FBE5143C09AD7CCF191F77460369FCE59D9A3ECB7B7CB749C75A44E488F9C3115A993C8B33F16Y5H" TargetMode="External"/><Relationship Id="rId71" Type="http://schemas.openxmlformats.org/officeDocument/2006/relationships/hyperlink" Target="consultantplus://offline/ref=A3D30EA3A93FBE5143C09AD7CCF191F77460369FC95EDFA6E3BEEAC17CC579A64947D08B365CA592C8B33F6C18Y9H" TargetMode="External"/><Relationship Id="rId2" Type="http://schemas.microsoft.com/office/2007/relationships/stylesWithEffects" Target="stylesWithEffects.xml"/><Relationship Id="rId16" Type="http://schemas.openxmlformats.org/officeDocument/2006/relationships/hyperlink" Target="consultantplus://offline/ref=A3D30EA3A93FBE5143C084DADA9DCFF37D63619AC95DD5F2B7E8EC9623957FF30907D6DE7518A8961CYAH" TargetMode="External"/><Relationship Id="rId29" Type="http://schemas.openxmlformats.org/officeDocument/2006/relationships/hyperlink" Target="consultantplus://offline/ref=A3D30EA3A93FBE5143C084DADA9DCFF37D63619AC95DD5F2B7E8EC9623957FF30907D6DE7518A9931CY0H" TargetMode="External"/><Relationship Id="rId11" Type="http://schemas.openxmlformats.org/officeDocument/2006/relationships/hyperlink" Target="consultantplus://offline/ref=A3D30EA3A93FBE5143C09AD7CCF191F77460369FC15FD6A3E2B7B7CB749C75A44E488F9C3115A993C8B33F16Y5H" TargetMode="External"/><Relationship Id="rId24" Type="http://schemas.openxmlformats.org/officeDocument/2006/relationships/hyperlink" Target="consultantplus://offline/ref=A3D30EA3A93FBE5143C09AD7CCF191F77460369FC058DCACECB7B7CB749C75A44E488F9C3115A993C8B33E16Y8H" TargetMode="External"/><Relationship Id="rId32" Type="http://schemas.openxmlformats.org/officeDocument/2006/relationships/hyperlink" Target="consultantplus://offline/ref=A3D30EA3A93FBE5143C09AD7CCF191F77460369FC15FD6A3E2B7B7CB749C75A44E488F9C3115A993C8B33F16Y4H" TargetMode="External"/><Relationship Id="rId37" Type="http://schemas.openxmlformats.org/officeDocument/2006/relationships/hyperlink" Target="consultantplus://offline/ref=A3D30EA3A93FBE5143C09AD7CCF191F77460369FCE5FD8A7E3B7B7CB749C75A44E488F9C3115A993C8B33E16Y8H" TargetMode="External"/><Relationship Id="rId40" Type="http://schemas.openxmlformats.org/officeDocument/2006/relationships/hyperlink" Target="consultantplus://offline/ref=A3D30EA3A93FBE5143C09AD7CCF191F77460369FC058DCACECB7B7CB749C75A44E488F9C3115A993C8B33D16YDH" TargetMode="External"/><Relationship Id="rId45" Type="http://schemas.openxmlformats.org/officeDocument/2006/relationships/hyperlink" Target="consultantplus://offline/ref=A3D30EA3A93FBE5143C09AD7CCF191F77460369FCF5DDEA1ECB7B7CB749C75A44E488F9C3115A993C8B33E16YAH" TargetMode="External"/><Relationship Id="rId53" Type="http://schemas.openxmlformats.org/officeDocument/2006/relationships/hyperlink" Target="consultantplus://offline/ref=A3D30EA3A93FBE5143C09AD7CCF191F77460369FC95CDCA6ECB7B7CB749C75A44E488F9C3115A993C8B33A16YDH" TargetMode="External"/><Relationship Id="rId58" Type="http://schemas.openxmlformats.org/officeDocument/2006/relationships/hyperlink" Target="consultantplus://offline/ref=A3D30EA3A93FBE5143C09AD7CCF191F77460369FCE5FD8A7E3B7B7CB749C75A44E488F9C3115A993C8B33C16YDH" TargetMode="External"/><Relationship Id="rId66" Type="http://schemas.openxmlformats.org/officeDocument/2006/relationships/hyperlink" Target="consultantplus://offline/ref=A3D30EA3A93FBE5143C09AD7CCF191F77460369FCF5DDEA1ECB7B7CB749C75A44E488F9C3115A993C8B33D16Y9H" TargetMode="External"/><Relationship Id="rId74"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A3D30EA3A93FBE5143C09AD7CCF191F77460369FC058DCACECB7B7CB749C75A44E488F9C3115A993C8B33F16Y4H" TargetMode="External"/><Relationship Id="rId23" Type="http://schemas.openxmlformats.org/officeDocument/2006/relationships/hyperlink" Target="consultantplus://offline/ref=A3D30EA3A93FBE5143C084DADA9DCFF37D63619AC95DD5F2B7E8EC9623957FF30907D6DE7518A89A1CYAH" TargetMode="External"/><Relationship Id="rId28" Type="http://schemas.openxmlformats.org/officeDocument/2006/relationships/hyperlink" Target="consultantplus://offline/ref=A3D30EA3A93FBE5143C084DADA9DCFF37D63619AC95DD5F2B7E8EC9623957FF30907D6DE7518A9921CYBH" TargetMode="External"/><Relationship Id="rId36" Type="http://schemas.openxmlformats.org/officeDocument/2006/relationships/hyperlink" Target="consultantplus://offline/ref=A3D30EA3A93FBE5143C09AD7CCF191F77460369FCF5DDEA1ECB7B7CB749C75A44E488F9C3115A993C8B33E16YFH" TargetMode="External"/><Relationship Id="rId49" Type="http://schemas.openxmlformats.org/officeDocument/2006/relationships/hyperlink" Target="consultantplus://offline/ref=A3D30EA3A93FBE5143C084DADA9DCFF37E696991C95DD5F2B7E8EC9623957FF30907D6DE7518A8971CY0H" TargetMode="External"/><Relationship Id="rId57" Type="http://schemas.openxmlformats.org/officeDocument/2006/relationships/hyperlink" Target="consultantplus://offline/ref=A3D30EA3A93FBE5143C09AD7CCF191F77460369FCE5FD8A7E3B7B7CB749C75A44E488F9C3115A993C8B33D16Y4H" TargetMode="External"/><Relationship Id="rId61" Type="http://schemas.openxmlformats.org/officeDocument/2006/relationships/hyperlink" Target="consultantplus://offline/ref=A3D30EA3A93FBE5143C09AD7CCF191F77460369FCE5FD8A7E3B7B7CB749C75A44E488F9C3115A993C8B33C16Y9H" TargetMode="External"/><Relationship Id="rId10" Type="http://schemas.openxmlformats.org/officeDocument/2006/relationships/hyperlink" Target="consultantplus://offline/ref=A3D30EA3A93FBE5143C09AD7CCF191F77460369FC058DCACECB7B7CB749C75A44E488F9C3115A993C8B33F16Y5H" TargetMode="External"/><Relationship Id="rId19" Type="http://schemas.openxmlformats.org/officeDocument/2006/relationships/hyperlink" Target="consultantplus://offline/ref=A3D30EA3A93FBE5143C084DADA9DCFF37D63619AC95DD5F2B7E8EC9623957FF30907D6DE7518A9921CYBH" TargetMode="External"/><Relationship Id="rId31" Type="http://schemas.openxmlformats.org/officeDocument/2006/relationships/hyperlink" Target="consultantplus://offline/ref=A3D30EA3A93FBE5143C09AD7CCF191F77460369FC058DCACECB7B7CB749C75A44E488F9C3115A993C8B33E16Y4H" TargetMode="External"/><Relationship Id="rId44" Type="http://schemas.openxmlformats.org/officeDocument/2006/relationships/hyperlink" Target="consultantplus://offline/ref=A3D30EA3A93FBE5143C09AD7CCF191F77460369FCE5FD8A7E3B7B7CB749C75A44E488F9C3115A993C8B33D16YDH" TargetMode="External"/><Relationship Id="rId52" Type="http://schemas.openxmlformats.org/officeDocument/2006/relationships/hyperlink" Target="consultantplus://offline/ref=A3D30EA3A93FBE5143C09AD7CCF191F77460369FC95CDCA6ECB7B7CB749C75A44E488F9C3115A993C8B33A16YDH" TargetMode="External"/><Relationship Id="rId60" Type="http://schemas.openxmlformats.org/officeDocument/2006/relationships/hyperlink" Target="consultantplus://offline/ref=A3D30EA3A93FBE5143C09AD7CCF191F77460369FCE5FD8A7E3B7B7CB749C75A44E488F9C3115A993C8B33C16YEH" TargetMode="External"/><Relationship Id="rId65" Type="http://schemas.openxmlformats.org/officeDocument/2006/relationships/hyperlink" Target="consultantplus://offline/ref=A3D30EA3A93FBE5143C09AD7CCF191F77460369FCE59D9A3ECB7B7CB749C75A44E488F9C3115A993C8B33E16YDH"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3D30EA3A93FBE5143C09AD7CCF191F77460369FC05AD6A3EFB7B7CB749C75A44E488F9C3115A993C8B33A16YBH" TargetMode="External"/><Relationship Id="rId14" Type="http://schemas.openxmlformats.org/officeDocument/2006/relationships/hyperlink" Target="consultantplus://offline/ref=A3D30EA3A93FBE5143C09AD7CCF191F77460369FCE5FD8A7E3B7B7CB749C75A44E488F9C3115A993C8B33E16YDH" TargetMode="External"/><Relationship Id="rId22" Type="http://schemas.openxmlformats.org/officeDocument/2006/relationships/hyperlink" Target="consultantplus://offline/ref=A3D30EA3A93FBE5143C084DADA9DCFF37D63619AC95DD5F2B7E8EC9623957FF30907D6DE7518A8901CY0H" TargetMode="External"/><Relationship Id="rId27" Type="http://schemas.openxmlformats.org/officeDocument/2006/relationships/hyperlink" Target="consultantplus://offline/ref=A3D30EA3A93FBE5143C084DADA9DCFF37D63619AC95DD5F2B7E8EC9623957FF30907D6DE7518A9921CYAH" TargetMode="External"/><Relationship Id="rId30" Type="http://schemas.openxmlformats.org/officeDocument/2006/relationships/hyperlink" Target="consultantplus://offline/ref=A3D30EA3A93FBE5143C084DADA9DCFF37D63619AC95DD5F2B7E8EC9623957FF30907D6DE7518A9921CY1H" TargetMode="External"/><Relationship Id="rId35" Type="http://schemas.openxmlformats.org/officeDocument/2006/relationships/hyperlink" Target="consultantplus://offline/ref=A3D30EA3A93FBE5143C09AD7CCF191F77460369FCF5DDEA1ECB7B7CB749C75A44E488F9C3115A993C8B33E16YCH" TargetMode="External"/><Relationship Id="rId43" Type="http://schemas.openxmlformats.org/officeDocument/2006/relationships/hyperlink" Target="consultantplus://offline/ref=A3D30EA3A93FBE5143C09AD7CCF191F77460369FCF5DDEA1ECB7B7CB749C75A44E488F9C3115A993C8B33E16YBH" TargetMode="External"/><Relationship Id="rId48" Type="http://schemas.openxmlformats.org/officeDocument/2006/relationships/hyperlink" Target="consultantplus://offline/ref=A3D30EA3A93FBE5143C09AD7CCF191F77460369FCF5DDEA1ECB7B7CB749C75A44E488F9C3115A993C8B33D16YDH" TargetMode="External"/><Relationship Id="rId56" Type="http://schemas.openxmlformats.org/officeDocument/2006/relationships/hyperlink" Target="consultantplus://offline/ref=A3D30EA3A93FBE5143C09AD7CCF191F77460369FCF5DDEA1ECB7B7CB749C75A44E488F9C3115A993C8B33D16YEH" TargetMode="External"/><Relationship Id="rId64" Type="http://schemas.openxmlformats.org/officeDocument/2006/relationships/hyperlink" Target="consultantplus://offline/ref=A3D30EA3A93FBE5143C09AD7CCF191F77460369FCE5FD8A7E3B7B7CB749C75A44E488F9C3115A993C8B33C16YBH" TargetMode="External"/><Relationship Id="rId69" Type="http://schemas.openxmlformats.org/officeDocument/2006/relationships/hyperlink" Target="consultantplus://offline/ref=A3D30EA3A93FBE5143C09AD7CCF191F77460369FC95EDFA6E3BEEAC17CC579A64947D08B365CA592C8B33F6C18YBH" TargetMode="External"/><Relationship Id="rId8" Type="http://schemas.openxmlformats.org/officeDocument/2006/relationships/hyperlink" Target="consultantplus://offline/ref=A3D30EA3A93FBE5143C09AD7CCF191F77460369FCF5DDEA1ECB7B7CB749C75A44E488F9C3115A993C8B33F16Y5H" TargetMode="External"/><Relationship Id="rId51" Type="http://schemas.openxmlformats.org/officeDocument/2006/relationships/hyperlink" Target="consultantplus://offline/ref=A3D30EA3A93FBE5143C09AD7CCF191F77460369FC15FD6A3E2B7B7CB749C75A44E488F9C3115A993C8B33E16YCH" TargetMode="External"/><Relationship Id="rId72" Type="http://schemas.openxmlformats.org/officeDocument/2006/relationships/hyperlink" Target="consultantplus://offline/ref=A3D30EA3A93FBE5143C09AD7CCF191F77460369FC058DCACECB7B7CB749C75A44E488F9C3115A993C8B33D16YEH" TargetMode="External"/><Relationship Id="rId3" Type="http://schemas.openxmlformats.org/officeDocument/2006/relationships/settings" Target="settings.xml"/><Relationship Id="rId12" Type="http://schemas.openxmlformats.org/officeDocument/2006/relationships/hyperlink" Target="consultantplus://offline/ref=A3D30EA3A93FBE5143C09AD7CCF191F77460369FC95EDFA6E3BEEAC17CC579A64947D08B365CA592C8B33F6D18Y3H" TargetMode="External"/><Relationship Id="rId17" Type="http://schemas.openxmlformats.org/officeDocument/2006/relationships/hyperlink" Target="consultantplus://offline/ref=A3D30EA3A93FBE5143C09AD7CCF191F77460369FC058DCACECB7B7CB749C75A44E488F9C3115A993C8B33E16YDH" TargetMode="External"/><Relationship Id="rId25" Type="http://schemas.openxmlformats.org/officeDocument/2006/relationships/hyperlink" Target="consultantplus://offline/ref=A3D30EA3A93FBE5143C084DADA9DCFF37D63619AC95DD5F2B7E8EC9623957FF30907D6DE7518A9931CY0H" TargetMode="External"/><Relationship Id="rId33" Type="http://schemas.openxmlformats.org/officeDocument/2006/relationships/hyperlink" Target="consultantplus://offline/ref=A3D30EA3A93FBE5143C09AD7CCF191F77460369FCE5FD8A7E3B7B7CB749C75A44E488F9C3115A993C8B33E16Y9H" TargetMode="External"/><Relationship Id="rId38" Type="http://schemas.openxmlformats.org/officeDocument/2006/relationships/hyperlink" Target="consultantplus://offline/ref=A3D30EA3A93FBE5143C09AD7CCF191F77460369FCE5FD8A7E3B7B7CB749C75A44E488F9C3115A993C8B33E16YAH" TargetMode="External"/><Relationship Id="rId46" Type="http://schemas.openxmlformats.org/officeDocument/2006/relationships/hyperlink" Target="consultantplus://offline/ref=A3D30EA3A93FBE5143C09AD7CCF191F77460369FCF5DDEA1ECB7B7CB749C75A44E488F9C3115A993C8B33E16Y5H" TargetMode="External"/><Relationship Id="rId59" Type="http://schemas.openxmlformats.org/officeDocument/2006/relationships/hyperlink" Target="consultantplus://offline/ref=A3D30EA3A93FBE5143C09AD7CCF191F77460369FCE5FD8A7E3B7B7CB749C75A44E488F9C3115A993C8B33C16YFH" TargetMode="External"/><Relationship Id="rId67" Type="http://schemas.openxmlformats.org/officeDocument/2006/relationships/hyperlink" Target="consultantplus://offline/ref=A3D30EA3A93FBE5143C084DADA9DCFF37E63619AC059D5F2B7E8EC962319Y5H" TargetMode="External"/><Relationship Id="rId20" Type="http://schemas.openxmlformats.org/officeDocument/2006/relationships/hyperlink" Target="consultantplus://offline/ref=A3D30EA3A93FBE5143C09AD7CCF191F77460369FC058DCACECB7B7CB749C75A44E488F9C3115A993C8B33E16YCH" TargetMode="External"/><Relationship Id="rId41" Type="http://schemas.openxmlformats.org/officeDocument/2006/relationships/hyperlink" Target="consultantplus://offline/ref=A3D30EA3A93FBE5143C09AD7CCF191F77460369FC15FD6A3E2B7B7CB749C75A44E488F9C3115A993C8B33E16YDH" TargetMode="External"/><Relationship Id="rId54" Type="http://schemas.openxmlformats.org/officeDocument/2006/relationships/hyperlink" Target="consultantplus://offline/ref=A3D30EA3A93FBE5143C09AD7CCF191F77460369FCE5FD8A7E3B7B7CB749C75A44E488F9C3115A993C8B33D16Y5H" TargetMode="External"/><Relationship Id="rId62" Type="http://schemas.openxmlformats.org/officeDocument/2006/relationships/hyperlink" Target="consultantplus://offline/ref=A3D30EA3A93FBE5143C09AD7CCF191F77460369FC05AD6A3EFB7B7CB749C75A44E488F9C3115A993C8B33A16YBH" TargetMode="External"/><Relationship Id="rId70" Type="http://schemas.openxmlformats.org/officeDocument/2006/relationships/hyperlink" Target="consultantplus://offline/ref=A3D30EA3A93FBE5143C09AD7CCF191F77460369FC95EDFA6E3BEEAC17CC579A64947D08B365CA592C8B33F6C18YAH" TargetMode="External"/><Relationship Id="rId1" Type="http://schemas.openxmlformats.org/officeDocument/2006/relationships/styles" Target="styles.xml"/><Relationship Id="rId6" Type="http://schemas.openxmlformats.org/officeDocument/2006/relationships/hyperlink" Target="consultantplus://offline/ref=A3D30EA3A93FBE5143C09AD7CCF191F77460369FCE5FD8A7E3B7B7CB749C75A44E488F9C3115A993C8B33F16Y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6789</Words>
  <Characters>38699</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Минюст 18.</dc:creator>
  <cp:lastModifiedBy>Минюст 18.</cp:lastModifiedBy>
  <cp:revision>1</cp:revision>
  <dcterms:created xsi:type="dcterms:W3CDTF">2018-06-25T07:24:00Z</dcterms:created>
  <dcterms:modified xsi:type="dcterms:W3CDTF">2018-06-25T07:25:00Z</dcterms:modified>
</cp:coreProperties>
</file>