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0A" w:rsidRPr="00C5500F" w:rsidRDefault="0004670A" w:rsidP="00C5500F">
      <w:pPr>
        <w:jc w:val="center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>Малое и среднее предпринимательство - это что такое?</w:t>
      </w:r>
    </w:p>
    <w:p w:rsidR="00C5500F" w:rsidRPr="00C07270" w:rsidRDefault="0004670A">
      <w:pPr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</w:t>
      </w: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 xml:space="preserve">Субъекты малого и среднего предпринимательства </w:t>
      </w:r>
    </w:p>
    <w:p w:rsidR="008C536E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Федеральным законом 2015 года и внесёнными в него изменениями установлено, что малое и среднее предпринимательство - это любое зарегистрированное в реестре хозяйственное общество, партнёрство, производственный или потребительский кооператив, индивидуальное или фермерское крестьянское хозяйство. Для того чтобы отнести любой из этих видов к субъекту предпринимательства, должны быть выявлены соответствия некоторым условиям. </w:t>
      </w:r>
    </w:p>
    <w:p w:rsidR="008C536E" w:rsidRPr="00C07270" w:rsidRDefault="0004670A" w:rsidP="00C5500F">
      <w:pPr>
        <w:jc w:val="both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 xml:space="preserve">Согласно Конституции </w:t>
      </w:r>
    </w:p>
    <w:p w:rsidR="008C536E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Конституционный принцип, лежащий в основе сферы экономики - свобода экономической деятельности, где малое и среднее предпринимательство - это право каждого гражданина, если данная экономическая деятельность не запрещена. Она должна быть самостоятельной и обычно направлена на получение прибыли от продажи товаров, пользования имуществом, оказания услуг или выполнения работ. Малое и среднее предпринимательство - это активный фактор конкуренции рынка, где основным принципом является поиск потребности и удовлетворение её. </w:t>
      </w:r>
    </w:p>
    <w:p w:rsidR="008C536E" w:rsidRPr="00C07270" w:rsidRDefault="0004670A" w:rsidP="00C5500F">
      <w:pPr>
        <w:jc w:val="both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>Количество работников</w:t>
      </w:r>
    </w:p>
    <w:p w:rsidR="00DA1F60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Критерием отнесения определённого предприятия к малому или среднему является численность персонала как штатного, так и работающего по договору. Так, к малому относятся коммерческие предприятия, у которых в уставном капитале доля участия благотворительных или иных фондов, религиозных и общественных организаций, субъектов РФ и РФ в целом не превышает четверти, то есть двадцати пяти процентов, а также в котором точно определена численность работников. </w:t>
      </w:r>
      <w:proofErr w:type="gramStart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Так, на транспорте, в строительстве и в промышленности малое и среднее предпринимательство - это количество работников, не превышающее ста человек, в научно-технической области и в сельском хозяйстве - не более шестидесяти, в оптовой торговле - пятидесяти, в розничной же - до тридцати человек, так же и в бытовом обслуживании.</w:t>
      </w:r>
      <w:proofErr w:type="gramEnd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В остальных отраслях количество работников не должно превышать пятидесяти человек. Субъекты малого и среднего предпринимательства - физические лица, которые чаще всего занимаются предпринимательской деятельностью, не образуя юридическое лицо. </w:t>
      </w:r>
    </w:p>
    <w:p w:rsidR="003E6C34" w:rsidRPr="00C5500F" w:rsidRDefault="003E6C34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77518"/>
            <wp:effectExtent l="19050" t="0" r="3175" b="0"/>
            <wp:docPr id="16" name="Рисунок 16" descr="ÑÑÐ±ÑÐµÐºÑÑ Ð¼Ð°Ð»Ð¾Ð³Ð¾ Ð¸ ÑÑÐµÐ´Ð½ÐµÐ³Ð¾ Ð¿ÑÐµÐ´Ð¿ÑÐ¸Ð½Ð¸Ð¼Ð°ÑÐµÐ»ÑÑÑ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ÑÑÐ±ÑÐµÐºÑÑ Ð¼Ð°Ð»Ð¾Ð³Ð¾ Ð¸ ÑÑÐµÐ´Ð½ÐµÐ³Ð¾ Ð¿ÑÐµÐ´Ð¿ÑÐ¸Ð½Ð¸Ð¼Ð°ÑÐµÐ»ÑÑÑÐ²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60" w:rsidRPr="00C07270" w:rsidRDefault="0004670A" w:rsidP="00C5500F">
      <w:pPr>
        <w:jc w:val="both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 xml:space="preserve">Налоги </w:t>
      </w:r>
    </w:p>
    <w:p w:rsidR="00DA1F60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Если на предприятии трудятся менее пятнадцати человек, на него распространяются многие льготы. Субъекты малого и среднего предпринимательства облагаются налогами по упрощённой системе налогообложения, отчётности и учёта. Для этого не существует критериев по виду осуществляемой деятельности, в любом случае, это предприятие будет считаться малым. Но сумма дохода очень сильно влияет на возможность причисления данного вида предпринимательства к малому или среднему. Отнесение к данному виду может быть при условии, что выручка от выполненных работ, реализации товаров или услуг в прошедшем отчётном году (четыре квартала) не превышала размера суммы тысячекратного МРОТ. </w:t>
      </w:r>
    </w:p>
    <w:p w:rsidR="00DA1F60" w:rsidRPr="00C07270" w:rsidRDefault="0004670A" w:rsidP="00C5500F">
      <w:pPr>
        <w:jc w:val="both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 xml:space="preserve">Поддержка </w:t>
      </w:r>
    </w:p>
    <w:p w:rsidR="00DA1F60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Развитие малого и среднего предпринимательства стимулируется разнообразными налоговыми льготами, предоставлением оборудования по лизингу, льготным кредитованием. В РФ существуют несколько направлений такой поддержки.</w:t>
      </w:r>
    </w:p>
    <w:p w:rsidR="00DA1F60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1. Формируется инфраструктура, а также реестр малого и среднего предпринимательства, единый для всех. </w:t>
      </w:r>
    </w:p>
    <w:p w:rsidR="00DA1F60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2. Создаются льготные условия для использования такими субъектами государственных материально-технических, финансовых, информационных ресурсов, технологий и научных разработок. </w:t>
      </w:r>
    </w:p>
    <w:p w:rsidR="00DA1F60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3. Устанавливается упрощённый порядок регистрации в реестр субъектов малого и среднего предпринимательства для начинающих бизнесменов.</w:t>
      </w:r>
    </w:p>
    <w:p w:rsidR="00DA1F60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4. Организуется поддержка внешней экономической деятельности, в том числе развитие их научно-технических, торговых, информационных, производственных отношений с зарубежными государствами. </w:t>
      </w:r>
    </w:p>
    <w:p w:rsidR="00DA1F60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lastRenderedPageBreak/>
        <w:t xml:space="preserve">5. Организуется повышение квалификации, подготовка, переподготовка кадров для предприятий среднего и малого бизнеса. </w:t>
      </w:r>
    </w:p>
    <w:p w:rsidR="0023079A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6. </w:t>
      </w:r>
      <w:proofErr w:type="gramStart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Разрабатываются и применяются</w:t>
      </w:r>
      <w:proofErr w:type="gramEnd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государственные и муниципальные программы поддержки для предпринимателей, и эти программы осуществляются ежегодно на бюджетные средства - как местного бюджета, так и бюджетов РФ и её субъектов. </w:t>
      </w:r>
    </w:p>
    <w:p w:rsidR="002B4E83" w:rsidRPr="00C5500F" w:rsidRDefault="002B4E83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800090" cy="3639820"/>
            <wp:effectExtent l="19050" t="0" r="0" b="0"/>
            <wp:docPr id="13" name="Рисунок 13" descr="ÑÐµÐµÑÑÑ Ð¼Ð°Ð»Ð¾Ð³Ð¾ Ð¸ ÑÑÐµÐ´Ð½ÐµÐ³Ð¾ Ð¿ÑÐµÐ´Ð¿ÑÐ¸Ð½Ð¸Ð¼Ð°ÑÐµÐ»ÑÑÑ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ÑÐµÐµÑÑÑ Ð¼Ð°Ð»Ð¾Ð³Ð¾ Ð¸ ÑÑÐµÐ´Ð½ÐµÐ³Ð¾ Ð¿ÑÐµÐ´Ð¿ÑÐ¸Ð½Ð¸Ð¼Ð°ÑÐµÐ»ÑÑÑÐ²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79A" w:rsidRPr="00C07270" w:rsidRDefault="0004670A" w:rsidP="00C5500F">
      <w:pPr>
        <w:jc w:val="both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 xml:space="preserve">Из истории </w:t>
      </w:r>
    </w:p>
    <w:p w:rsidR="0023079A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Существование в стране малого предпринимательства началось в 1988 году, причём к нему относили и небольшие государственные предприятия, где численность постоянно занятых работников не превышала ста человек. В 1990-м Совет министров СССР постановил, что малыми предприятиями следует считать те, которые имеют коллектив числом не более: розничная торговля - пятнадцати человек, непроизводственная сфера - двадцати пяти человек, производственная непромышленная сфера - пятидесяти человек, научно-техническое обслуживание - ста человек, промышленность - двухсот человек. Объём хозяйственного оборота тоже учитывался, хотя его величина так и не успела утвердиться. И сегодня отнесение предприятий к типу бизнеса по численности работников сохранился (ФЗ "О малом и среднем предпринимательстве"). </w:t>
      </w:r>
    </w:p>
    <w:p w:rsidR="00FA0DE1" w:rsidRPr="00C5500F" w:rsidRDefault="00FA0DE1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89425" cy="2886710"/>
            <wp:effectExtent l="19050" t="0" r="0" b="0"/>
            <wp:docPr id="10" name="Рисунок 10" descr="ÑÐµÐµÑÑÑ ÑÑÐ±ÑÐµÐºÑÐ¾Ð² Ð¼Ð°Ð»Ð¾Ð³Ð¾ Ð¸ ÑÑÐµÐ´Ð½ÐµÐ³Ð¾ Ð¿ÑÐµÐ´Ð¿ÑÐ¸Ð½Ð¸Ð¼Ð°ÑÐµÐ»ÑÑÑ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ÑÐµÐµÑÑÑ ÑÑÐ±ÑÐµÐºÑÐ¾Ð² Ð¼Ð°Ð»Ð¾Ð³Ð¾ Ð¸ ÑÑÐµÐ´Ð½ÐµÐ³Ð¾ Ð¿ÑÐµÐ´Ð¿ÑÐ¸Ð½Ð¸Ð¼Ð°ÑÐµÐ»ÑÑÑÐ²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79A" w:rsidRDefault="0004670A" w:rsidP="00C5500F">
      <w:pPr>
        <w:jc w:val="both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 xml:space="preserve">Закон </w:t>
      </w:r>
    </w:p>
    <w:p w:rsidR="008232E3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В 2007 году вышел Федеральный закон №209, где было определено, какие субъекты относятся к данным видам бизнеса. Был создан государственный единый реестр субъектов малого и среднего предпринимательства. Сюда были отнесены все коммерческие организации и потребительские кооперативы, кроме муниципальных и государственных предприятий, юридические и физические лица, являющиеся индивидуальными предпринимателями, а также фермерские крестьянские хозяйства. Условия были следующими: юридические лица должны были иметь суммарную долю участия РФ и её субъектов, иностранных граждан и юридических лиц иных государств, общественных организаций, муниципальных образований, фондов благотворительных или иных в складочном уставном капитале или паевом фонде не выше двадцати пяти процентов, то есть четверти общего капитала. Это не касалось активов инвестиционных акционерных фондов, а также паевых закрытых инвестиционных фондов. В этом случае предприятие имело право быть внесённым в единый реестр малого и среднего предпринимательства. </w:t>
      </w:r>
    </w:p>
    <w:p w:rsidR="002D5722" w:rsidRPr="00C5500F" w:rsidRDefault="002D5722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26605"/>
            <wp:effectExtent l="19050" t="0" r="3175" b="0"/>
            <wp:docPr id="1" name="Рисунок 1" descr="ÑÐ°Ð·Ð²Ð¸ÑÐ¸Ðµ Ð¼Ð°Ð»Ð¾Ð³Ð¾ Ð¸ ÑÑÐµÐ´Ð½ÐµÐ³Ð¾ Ð¿ÑÐµÐ´Ð¿ÑÐ¸Ð½Ð¸Ð¼Ð°ÑÐµÐ»ÑÑÑ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Ð°Ð·Ð²Ð¸ÑÐ¸Ðµ Ð¼Ð°Ð»Ð¾Ð³Ð¾ Ð¸ ÑÑÐµÐ´Ð½ÐµÐ³Ð¾ Ð¿ÑÐµÐ´Ð¿ÑÐ¸Ð½Ð¸Ð¼Ð°ÑÐµÐ»ÑÑÑÐ²Ð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E3" w:rsidRPr="00C07270" w:rsidRDefault="0004670A" w:rsidP="00C5500F">
      <w:pPr>
        <w:jc w:val="both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 xml:space="preserve">Другие условия </w:t>
      </w:r>
    </w:p>
    <w:p w:rsidR="008232E3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В численности работников предприятий тоже появились изменения. За отчётный период (календарный год) количество сотрудников в среднем не должно было уходить за предельные значения в каждой из категорий: для средних предприятий - от ста до двухсот пятидесяти человек включительно; а для малых - до ста человек, в </w:t>
      </w:r>
      <w:proofErr w:type="spellStart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микропредприятиях</w:t>
      </w:r>
      <w:proofErr w:type="spellEnd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- до пятнадцати человек. По выручке от реализации услуг, работ или товаров, не учитывая налог на добавочную стоимость, то есть - балансовая (остаточная) стоимость материальных активов и основных средств за тот же период не должна превышать пределы, которые установлены Правительством РФ соответственно категориям. Предельные значения устанавливаются единожды в пять лет, учитывая данные постоянных наблюдений за деятельностью предприятий со стороны статистики (ФЗ "О развитии малого и среднего предпринимательства"). В этот закон в 2016 году были внесены значительные поправки и изменения (222-ФЗ). </w:t>
      </w:r>
    </w:p>
    <w:p w:rsidR="008232E3" w:rsidRPr="00C07270" w:rsidRDefault="0004670A" w:rsidP="00C5500F">
      <w:pPr>
        <w:jc w:val="both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 xml:space="preserve">Категории </w:t>
      </w:r>
    </w:p>
    <w:p w:rsidR="0029484D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Все субъекты распределяются по категориям соответственно значениям условий, которые изложены выше. Новые предприятия или организации, только что зарегистрированные индивидуальные предприниматели или фермерские крестьянские хозяйства относятся к малому или среднему бизнесу, если показатели в период с момента регистрации предприятия не превышают предельных значений. На малом или </w:t>
      </w:r>
      <w:proofErr w:type="spellStart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микропредприятии</w:t>
      </w:r>
      <w:proofErr w:type="spellEnd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вычисляется численность работников в среднем за календарный год, учитывая и тех, которые работают по договору или по совместительству, а также трудящихся в филиалах, представительствах или других обособленных подразделениях данного предприятия. Выручка после реализации услуг, работ или товаров определяется </w:t>
      </w: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lastRenderedPageBreak/>
        <w:t>за календарный год в том порядке, который соответствует Налоговому кодексу РФ. Балансовую стоимость активов (остаточную - основных средств и нематериальные активы) определяют соответственно законодательству РФ о бухгалтерском учёте. ФНС (Федеральная налоговая служба) ведёт учёт Единого реестра субъектов малого и среднего бизнеса.</w:t>
      </w:r>
    </w:p>
    <w:p w:rsidR="00967090" w:rsidRPr="00C5500F" w:rsidRDefault="00967090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665470" cy="2505710"/>
            <wp:effectExtent l="19050" t="0" r="0" b="0"/>
            <wp:docPr id="4" name="Рисунок 4" descr="ÐµÐ´Ð¸Ð½ÑÐ¹ ÑÐµÐµÑÑÑ Ð¼Ð°Ð»Ð¾Ð³Ð¾ Ð¸ ÑÑÐµÐ´Ð½ÐµÐ³Ð¾ Ð¿ÑÐµÐ´Ð¿ÑÐ¸Ð½Ð¸Ð¼Ð°ÑÐµÐ»ÑÑÑ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µÐ´Ð¸Ð½ÑÐ¹ ÑÐµÐµÑÑÑ Ð¼Ð°Ð»Ð¾Ð³Ð¾ Ð¸ ÑÑÐµÐ´Ð½ÐµÐ³Ð¾ Ð¿ÑÐµÐ´Ð¿ÑÐ¸Ð½Ð¸Ð¼Ð°ÑÐµÐ»ÑÑÑÐ²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4D" w:rsidRPr="00C07270" w:rsidRDefault="0004670A" w:rsidP="00C5500F">
      <w:pPr>
        <w:jc w:val="both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</w:t>
      </w: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>Документы</w:t>
      </w:r>
    </w:p>
    <w:p w:rsidR="0029484D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Сведения об индивидуальных предпринимателях и юридических лицах вносятся </w:t>
      </w:r>
      <w:proofErr w:type="gramStart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в</w:t>
      </w:r>
      <w:proofErr w:type="gramEnd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Единый реестр, если они отвечают вышеперечисленным условиям, а также и исключаются из этого реестра, если за контрольный период обстоятельства </w:t>
      </w:r>
      <w:proofErr w:type="gramStart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изменились и по условиям предприятие не соответствует</w:t>
      </w:r>
      <w:proofErr w:type="gramEnd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данной категории.</w:t>
      </w:r>
    </w:p>
    <w:p w:rsidR="0029484D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Документы для внесения или исключения предприятия из реестра нужны следующие.</w:t>
      </w:r>
    </w:p>
    <w:p w:rsidR="0029484D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1. Сведения, уже находящиеся в Едином государственном реестре. </w:t>
      </w:r>
    </w:p>
    <w:p w:rsidR="000C371E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2. Сведения, представленные соответственно законодательству РФ о налогах и сборах, о численности по среднему списку за предыдущий календарный год, сведения о доходах, полученных после осуществления деятельности за этот же период, сведений о применении отдельных налоговых режимах. </w:t>
      </w:r>
    </w:p>
    <w:p w:rsidR="000C371E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3. Сведения о поставщиках (пункт 2, статья 6 №408-ФЗ от 2015 года). </w:t>
      </w:r>
    </w:p>
    <w:p w:rsidR="0029484D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4. Сведения о внесении в Единый реестр субъектов малого и среднего бизнеса. </w:t>
      </w:r>
    </w:p>
    <w:p w:rsidR="0029484D" w:rsidRPr="00C07270" w:rsidRDefault="0004670A" w:rsidP="00C5500F">
      <w:pPr>
        <w:jc w:val="both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 xml:space="preserve">Сроки </w:t>
      </w:r>
    </w:p>
    <w:p w:rsidR="0004670A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Заполнение Единого реестра проводится с целью предоставления соответствующих сведений поставщиками для Федеральной налоговой службы. Эти сведения </w:t>
      </w:r>
      <w:proofErr w:type="gramStart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предоставляются в определённый срок строго до пятого июля ежегодно и отражают</w:t>
      </w:r>
      <w:proofErr w:type="gramEnd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состояние за отчётный период до первого июля текущего года. Эти документы должны быть представлены в электронном виде, подписанные квалифицированной усиленной электронной подписью, с обязательным использованием сайта ФНС РФ, официально работающего в сети Интернет. Для передачи сведений поставщиками существует специальный электронный сервис. Весь список акционерных обществ, сформированный </w:t>
      </w: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lastRenderedPageBreak/>
        <w:t xml:space="preserve">в определённом порядке, который установлен правительством РФ, предоставляется биржами в том случае, если акции имеют обращение на рынке ценных бумаг, а </w:t>
      </w:r>
      <w:proofErr w:type="gramStart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также</w:t>
      </w:r>
      <w:proofErr w:type="gramEnd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если они относятся к акциям инновационного высокотехнологичного сектора экономики. </w:t>
      </w:r>
    </w:p>
    <w:p w:rsidR="0004670A" w:rsidRPr="00C07270" w:rsidRDefault="0004670A" w:rsidP="00C5500F">
      <w:pPr>
        <w:jc w:val="both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>Программы поддержки</w:t>
      </w:r>
    </w:p>
    <w:p w:rsidR="0004670A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Минэкономразвития РФ с 2005 года реализует специальную программу для предоставления субсидий по оказанию государственной поддержки среднему и малому предпринимательству в регионах. Финансы поступают из федерального бюджета. В 2014 </w:t>
      </w:r>
      <w:proofErr w:type="gramStart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году было принято соответствующее постановление правительства РФ относительно этой программы и ежегодно в этой связи издаются</w:t>
      </w:r>
      <w:proofErr w:type="gramEnd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приказы Министерства </w:t>
      </w:r>
      <w:proofErr w:type="spellStart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экономразвития</w:t>
      </w:r>
      <w:proofErr w:type="spellEnd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РФ. Фермерские хозяйства тоже охвачены этой программой. Далее в регионах поступившие целевые средства распределяются посредством конкурса для реализации тех мероприятий, которые предусмотрены региональными программами. Условием является то, что регионы обязательно </w:t>
      </w:r>
      <w:proofErr w:type="spellStart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дофинансируют</w:t>
      </w:r>
      <w:proofErr w:type="spellEnd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эти проекты. Это подход </w:t>
      </w:r>
      <w:proofErr w:type="gramStart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>привлекает финансовые средства и стимулирует</w:t>
      </w:r>
      <w:proofErr w:type="gramEnd"/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 к более активной политике поддержки деятельности малых и средних предпринимателей.</w:t>
      </w:r>
    </w:p>
    <w:p w:rsidR="0004670A" w:rsidRPr="00C07270" w:rsidRDefault="0004670A" w:rsidP="00C5500F">
      <w:pPr>
        <w:jc w:val="both"/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</w:pPr>
      <w:r w:rsidRPr="00C07270">
        <w:rPr>
          <w:rFonts w:ascii="Times New Roman" w:hAnsi="Times New Roman" w:cs="Times New Roman"/>
          <w:b/>
          <w:color w:val="0F0F0F"/>
          <w:spacing w:val="1"/>
          <w:sz w:val="24"/>
          <w:szCs w:val="24"/>
          <w:shd w:val="clear" w:color="auto" w:fill="FFFFFF"/>
        </w:rPr>
        <w:t xml:space="preserve"> Участие </w:t>
      </w:r>
    </w:p>
    <w:p w:rsidR="0004670A" w:rsidRPr="00C5500F" w:rsidRDefault="0004670A" w:rsidP="00C5500F">
      <w:pPr>
        <w:jc w:val="both"/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</w:pPr>
      <w:r w:rsidRPr="00C5500F">
        <w:rPr>
          <w:rFonts w:ascii="Times New Roman" w:hAnsi="Times New Roman" w:cs="Times New Roman"/>
          <w:color w:val="0F0F0F"/>
          <w:spacing w:val="1"/>
          <w:sz w:val="24"/>
          <w:szCs w:val="24"/>
          <w:shd w:val="clear" w:color="auto" w:fill="FFFFFF"/>
        </w:rPr>
        <w:t xml:space="preserve">В этой программе участвуют абсолютно все регионы страны. Предусмотрены всевозможные меры, поддерживающие развитие малого и среднего бизнеса. Это особо касается начинающих бизнесменов, молодёжного предпринимательства. Развивается инфраструктура консультативной и информационной поддержки предприятий, занимающихся производством услуг, работ, товаров, особое внимание уделяется также промышленному производству, разработке и внедрению инноваций. Не остаётся в стороне и область народно-художественного промысла, ремесленничество, экологический и сельский туризм. </w:t>
      </w:r>
    </w:p>
    <w:p w:rsidR="0004670A" w:rsidRPr="00C5500F" w:rsidRDefault="0004670A" w:rsidP="00C55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70A" w:rsidRPr="00C5500F" w:rsidRDefault="0004670A" w:rsidP="00C55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5D7" w:rsidRPr="00C5500F" w:rsidRDefault="00FC45D7" w:rsidP="00C550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5D7" w:rsidRPr="00C5500F" w:rsidSect="00FC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4670A"/>
    <w:rsid w:val="0004670A"/>
    <w:rsid w:val="000C371E"/>
    <w:rsid w:val="0023079A"/>
    <w:rsid w:val="0029484D"/>
    <w:rsid w:val="002B4E83"/>
    <w:rsid w:val="002D5722"/>
    <w:rsid w:val="003334E9"/>
    <w:rsid w:val="003E6C34"/>
    <w:rsid w:val="007C2798"/>
    <w:rsid w:val="008232E3"/>
    <w:rsid w:val="008C536E"/>
    <w:rsid w:val="00967090"/>
    <w:rsid w:val="00C07270"/>
    <w:rsid w:val="00C5500F"/>
    <w:rsid w:val="00DA1F60"/>
    <w:rsid w:val="00FA0DE1"/>
    <w:rsid w:val="00FC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7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2019-03-18T13:46:00Z</dcterms:created>
  <dcterms:modified xsi:type="dcterms:W3CDTF">2019-03-19T05:29:00Z</dcterms:modified>
</cp:coreProperties>
</file>